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8bae" w14:textId="f098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информатизации</w:t>
      </w:r>
    </w:p>
    <w:p>
      <w:pPr>
        <w:spacing w:after="0"/>
        <w:ind w:left="0"/>
        <w:jc w:val="both"/>
      </w:pPr>
      <w:r>
        <w:rPr>
          <w:rFonts w:ascii="Times New Roman"/>
          <w:b w:val="false"/>
          <w:i w:val="false"/>
          <w:color w:val="000000"/>
          <w:sz w:val="28"/>
        </w:rPr>
        <w:t>Закон Республики Казахстан от 24 ноября 2015 года № 418-V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ст.67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68" w:id="0"/>
    <w:p>
      <w:pPr>
        <w:spacing w:after="0"/>
        <w:ind w:left="0"/>
        <w:jc w:val="both"/>
      </w:pPr>
      <w:r>
        <w:rPr>
          <w:rFonts w:ascii="Times New Roman"/>
          <w:b w:val="false"/>
          <w:i w:val="false"/>
          <w:color w:val="000000"/>
          <w:sz w:val="28"/>
        </w:rPr>
        <w:t>
      Настоящий Закон регулирует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и эксплуатации объектов информатизации, а также при государственной поддержке развития отрасли информационно-коммуникационных технологий.</w:t>
      </w:r>
    </w:p>
    <w:bookmarkEnd w:id="0"/>
    <w:bookmarkStart w:name="z69" w:id="1"/>
    <w:p>
      <w:pPr>
        <w:spacing w:after="0"/>
        <w:ind w:left="0"/>
        <w:jc w:val="left"/>
      </w:pPr>
      <w:r>
        <w:rPr>
          <w:rFonts w:ascii="Times New Roman"/>
          <w:b/>
          <w:i w:val="false"/>
          <w:color w:val="000000"/>
        </w:rPr>
        <w:t xml:space="preserve"> РАЗДЕЛ 1. ОСНОВЫ РЕГУЛИРОВАНИЯ ОТНОШЕНИЙ В СФЕРЕ ИНФОРМАТИЗАЦИИ</w:t>
      </w:r>
      <w:r>
        <w:br/>
      </w:r>
      <w:r>
        <w:rPr>
          <w:rFonts w:ascii="Times New Roman"/>
          <w:b/>
          <w:i w:val="false"/>
          <w:color w:val="000000"/>
        </w:rPr>
        <w:t>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1" w:id="2"/>
    <w:p>
      <w:pPr>
        <w:spacing w:after="0"/>
        <w:ind w:left="0"/>
        <w:jc w:val="both"/>
      </w:pPr>
      <w:r>
        <w:rPr>
          <w:rFonts w:ascii="Times New Roman"/>
          <w:b w:val="false"/>
          <w:i w:val="false"/>
          <w:color w:val="000000"/>
          <w:sz w:val="28"/>
        </w:rPr>
        <w:t>
      1) автоматизация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w:t>
      </w:r>
    </w:p>
    <w:bookmarkEnd w:id="2"/>
    <w:bookmarkStart w:name="z72" w:id="3"/>
    <w:p>
      <w:pPr>
        <w:spacing w:after="0"/>
        <w:ind w:left="0"/>
        <w:jc w:val="both"/>
      </w:pPr>
      <w:r>
        <w:rPr>
          <w:rFonts w:ascii="Times New Roman"/>
          <w:b w:val="false"/>
          <w:i w:val="false"/>
          <w:color w:val="000000"/>
          <w:sz w:val="28"/>
        </w:rPr>
        <w:t>
      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p>
    <w:bookmarkEnd w:id="3"/>
    <w:bookmarkStart w:name="z73" w:id="4"/>
    <w:p>
      <w:pPr>
        <w:spacing w:after="0"/>
        <w:ind w:left="0"/>
        <w:jc w:val="both"/>
      </w:pPr>
      <w:r>
        <w:rPr>
          <w:rFonts w:ascii="Times New Roman"/>
          <w:b w:val="false"/>
          <w:i w:val="false"/>
          <w:color w:val="000000"/>
          <w:sz w:val="28"/>
        </w:rPr>
        <w:t>
      3) сервисная модель информатизации – реализация централизованного подхода в информатизации государственных функций и государственных услуг, основанного на создании или развитии информационно-коммуникационных услуг, а также их оказании;</w:t>
      </w:r>
    </w:p>
    <w:bookmarkEnd w:id="4"/>
    <w:bookmarkStart w:name="z355" w:id="5"/>
    <w:p>
      <w:pPr>
        <w:spacing w:after="0"/>
        <w:ind w:left="0"/>
        <w:jc w:val="both"/>
      </w:pPr>
      <w:r>
        <w:rPr>
          <w:rFonts w:ascii="Times New Roman"/>
          <w:b w:val="false"/>
          <w:i w:val="false"/>
          <w:color w:val="000000"/>
          <w:sz w:val="28"/>
        </w:rPr>
        <w:t xml:space="preserve">
      3-1) проект государственно-частного партнерства по сервисной модели информатизации – совокупность последовательных мероприятий по созданию или развитию, а также оказанию информационно-коммуникационных услуг; </w:t>
      </w:r>
    </w:p>
    <w:bookmarkEnd w:id="5"/>
    <w:bookmarkStart w:name="z356" w:id="6"/>
    <w:p>
      <w:pPr>
        <w:spacing w:after="0"/>
        <w:ind w:left="0"/>
        <w:jc w:val="both"/>
      </w:pPr>
      <w:r>
        <w:rPr>
          <w:rFonts w:ascii="Times New Roman"/>
          <w:b w:val="false"/>
          <w:i w:val="false"/>
          <w:color w:val="000000"/>
          <w:sz w:val="28"/>
        </w:rPr>
        <w:t>
      3-2) договор государственно-частного партнерства по сервисной модели информатизации – сервисный контракт, определяющий права, обязанности, ответственность сторон и иные условия при создании, развитии и оказании информационно-коммуникационных услуг, сторонами которого являются государственный партнер, оператор информационно-коммуникационной инфраструктуры "электронного правительства" и частный партнер, являющийся поставщиком сервисных программных продуктов или объектов информационно-коммуникационной инфраструктуры;</w:t>
      </w:r>
    </w:p>
    <w:bookmarkEnd w:id="6"/>
    <w:bookmarkStart w:name="z74" w:id="7"/>
    <w:p>
      <w:pPr>
        <w:spacing w:after="0"/>
        <w:ind w:left="0"/>
        <w:jc w:val="both"/>
      </w:pPr>
      <w:r>
        <w:rPr>
          <w:rFonts w:ascii="Times New Roman"/>
          <w:b w:val="false"/>
          <w:i w:val="false"/>
          <w:color w:val="000000"/>
          <w:sz w:val="28"/>
        </w:rPr>
        <w:t>
      4)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7"/>
    <w:bookmarkStart w:name="z75" w:id="8"/>
    <w:p>
      <w:pPr>
        <w:spacing w:after="0"/>
        <w:ind w:left="0"/>
        <w:jc w:val="both"/>
      </w:pPr>
      <w:r>
        <w:rPr>
          <w:rFonts w:ascii="Times New Roman"/>
          <w:b w:val="false"/>
          <w:i w:val="false"/>
          <w:color w:val="000000"/>
          <w:sz w:val="28"/>
        </w:rPr>
        <w:t>
      5)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8"/>
    <w:bookmarkStart w:name="z357" w:id="9"/>
    <w:p>
      <w:pPr>
        <w:spacing w:after="0"/>
        <w:ind w:left="0"/>
        <w:jc w:val="both"/>
      </w:pPr>
      <w:r>
        <w:rPr>
          <w:rFonts w:ascii="Times New Roman"/>
          <w:b w:val="false"/>
          <w:i w:val="false"/>
          <w:color w:val="000000"/>
          <w:sz w:val="28"/>
        </w:rPr>
        <w:t>
      5-1)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9"/>
    <w:bookmarkStart w:name="z76" w:id="10"/>
    <w:p>
      <w:pPr>
        <w:spacing w:after="0"/>
        <w:ind w:left="0"/>
        <w:jc w:val="both"/>
      </w:pPr>
      <w:r>
        <w:rPr>
          <w:rFonts w:ascii="Times New Roman"/>
          <w:b w:val="false"/>
          <w:i w:val="false"/>
          <w:color w:val="000000"/>
          <w:sz w:val="28"/>
        </w:rPr>
        <w:t>
      6) классификатор объектов информатизации (далее – классификатор) – систематизированный перечень категорий, направленный на идентификацию и описание объектов информатизации;</w:t>
      </w:r>
    </w:p>
    <w:bookmarkEnd w:id="10"/>
    <w:bookmarkStart w:name="z934" w:id="11"/>
    <w:p>
      <w:pPr>
        <w:spacing w:after="0"/>
        <w:ind w:left="0"/>
        <w:jc w:val="both"/>
      </w:pPr>
      <w:r>
        <w:rPr>
          <w:rFonts w:ascii="Times New Roman"/>
          <w:b w:val="false"/>
          <w:i w:val="false"/>
          <w:color w:val="000000"/>
          <w:sz w:val="28"/>
        </w:rPr>
        <w:t>
      6-1) развитие объекта информатизации – этап жизненного цикла объекта информатизации, на протяжении которого осуществляется комплекс мероприятий по реализации дополнительных функциональных требований, а также модернизации объекта информатизации, введенного в промышленную эксплуатацию с целью оптимизации его функционирования и (или) расширения функционала;</w:t>
      </w:r>
    </w:p>
    <w:bookmarkEnd w:id="11"/>
    <w:bookmarkStart w:name="z935" w:id="12"/>
    <w:p>
      <w:pPr>
        <w:spacing w:after="0"/>
        <w:ind w:left="0"/>
        <w:jc w:val="both"/>
      </w:pPr>
      <w:r>
        <w:rPr>
          <w:rFonts w:ascii="Times New Roman"/>
          <w:b w:val="false"/>
          <w:i w:val="false"/>
          <w:color w:val="000000"/>
          <w:sz w:val="28"/>
        </w:rPr>
        <w:t>
      6-2) внедрение объекта информатизации – этап создания или развития объекта информатизации, направленный на проведение комплекса мероприятий по вводу в действие объекта информатизации, включающих подготовку объекта автоматизации и персонала, проведение пусконаладочных работ, предварительных и приемочных испытаний;</w:t>
      </w:r>
    </w:p>
    <w:bookmarkEnd w:id="12"/>
    <w:bookmarkStart w:name="z936" w:id="13"/>
    <w:p>
      <w:pPr>
        <w:spacing w:after="0"/>
        <w:ind w:left="0"/>
        <w:jc w:val="both"/>
      </w:pPr>
      <w:r>
        <w:rPr>
          <w:rFonts w:ascii="Times New Roman"/>
          <w:b w:val="false"/>
          <w:i w:val="false"/>
          <w:color w:val="000000"/>
          <w:sz w:val="28"/>
        </w:rPr>
        <w:t>
      6-3) сопровождение объекта информатизации – обеспечение использования введенного в промышленную эксплуатацию объекта информатизации в соответствии с его назначением, включающее мероприятия по проведению корректировки, модификации и устранению дефектов программного обеспечения, без проведения модернизации и реализации дополнительных функциональных требований и при условии сохранения его целостности;</w:t>
      </w:r>
    </w:p>
    <w:bookmarkEnd w:id="13"/>
    <w:bookmarkStart w:name="z937" w:id="14"/>
    <w:p>
      <w:pPr>
        <w:spacing w:after="0"/>
        <w:ind w:left="0"/>
        <w:jc w:val="both"/>
      </w:pPr>
      <w:r>
        <w:rPr>
          <w:rFonts w:ascii="Times New Roman"/>
          <w:b w:val="false"/>
          <w:i w:val="false"/>
          <w:color w:val="000000"/>
          <w:sz w:val="28"/>
        </w:rPr>
        <w:t>
      6-4) создание объекта информатизации – этап жизненного цикла объекта информатизации, на протяжении которого осуществляется реализация комплекса организационных и технических мероприятий, направленных на разработку, опытную эксплуатацию, внедрение объекта информатизации, а также приобретение и (или) имущественный наем (аренду) необходимого для его функционирования комплекса технических средств и программного обеспечения;</w:t>
      </w:r>
    </w:p>
    <w:bookmarkEnd w:id="14"/>
    <w:bookmarkStart w:name="z938" w:id="15"/>
    <w:p>
      <w:pPr>
        <w:spacing w:after="0"/>
        <w:ind w:left="0"/>
        <w:jc w:val="both"/>
      </w:pPr>
      <w:r>
        <w:rPr>
          <w:rFonts w:ascii="Times New Roman"/>
          <w:b w:val="false"/>
          <w:i w:val="false"/>
          <w:color w:val="000000"/>
          <w:sz w:val="28"/>
        </w:rPr>
        <w:t>
      6-5) промышленная эксплуатация объекта информатизации – этап жизненного цикла объекта информатизации, на протяжении которого осуществляется использование объекта информатизации в штатном режиме в соответствии с целями, задачами и требованиями, изложенными в технической документации и нормативно-технической документации;</w:t>
      </w:r>
    </w:p>
    <w:bookmarkEnd w:id="15"/>
    <w:bookmarkStart w:name="z939" w:id="16"/>
    <w:p>
      <w:pPr>
        <w:spacing w:after="0"/>
        <w:ind w:left="0"/>
        <w:jc w:val="both"/>
      </w:pPr>
      <w:r>
        <w:rPr>
          <w:rFonts w:ascii="Times New Roman"/>
          <w:b w:val="false"/>
          <w:i w:val="false"/>
          <w:color w:val="000000"/>
          <w:sz w:val="28"/>
        </w:rPr>
        <w:t>
      6-6) опытная эксплуатация объекта информатизации – эксплуатация объекта информатизации в пилотной зоне, проводимая с целью выявления и устранения недостатков его функционирования и определения соответствия требованиям технической документации;</w:t>
      </w:r>
    </w:p>
    <w:bookmarkEnd w:id="16"/>
    <w:bookmarkStart w:name="z940" w:id="17"/>
    <w:p>
      <w:pPr>
        <w:spacing w:after="0"/>
        <w:ind w:left="0"/>
        <w:jc w:val="both"/>
      </w:pPr>
      <w:r>
        <w:rPr>
          <w:rFonts w:ascii="Times New Roman"/>
          <w:b w:val="false"/>
          <w:i w:val="false"/>
          <w:color w:val="000000"/>
          <w:sz w:val="28"/>
        </w:rPr>
        <w:t>
      6-7) жизненный цикл объекта информатизации – совокупность этапов создания, промышленной эксплуатации, развития и прекращения промышленной эксплуатации объекта информатизации;</w:t>
      </w:r>
    </w:p>
    <w:bookmarkEnd w:id="17"/>
    <w:bookmarkStart w:name="z77" w:id="18"/>
    <w:p>
      <w:pPr>
        <w:spacing w:after="0"/>
        <w:ind w:left="0"/>
        <w:jc w:val="both"/>
      </w:pPr>
      <w:r>
        <w:rPr>
          <w:rFonts w:ascii="Times New Roman"/>
          <w:b w:val="false"/>
          <w:i w:val="false"/>
          <w:color w:val="000000"/>
          <w:sz w:val="28"/>
        </w:rPr>
        <w:t>
      7)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9"/>
    <w:p>
      <w:pPr>
        <w:spacing w:after="0"/>
        <w:ind w:left="0"/>
        <w:jc w:val="both"/>
      </w:pPr>
      <w:r>
        <w:rPr>
          <w:rFonts w:ascii="Times New Roman"/>
          <w:b w:val="false"/>
          <w:i w:val="false"/>
          <w:color w:val="000000"/>
          <w:sz w:val="28"/>
        </w:rPr>
        <w:t>
      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 за исключением специальных государственных органов;</w:t>
      </w:r>
    </w:p>
    <w:bookmarkEnd w:id="19"/>
    <w:bookmarkStart w:name="z80" w:id="20"/>
    <w:p>
      <w:pPr>
        <w:spacing w:after="0"/>
        <w:ind w:left="0"/>
        <w:jc w:val="both"/>
      </w:pPr>
      <w:r>
        <w:rPr>
          <w:rFonts w:ascii="Times New Roman"/>
          <w:b w:val="false"/>
          <w:i w:val="false"/>
          <w:color w:val="000000"/>
          <w:sz w:val="28"/>
        </w:rPr>
        <w:t>
      10)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20"/>
    <w:bookmarkStart w:name="z81" w:id="21"/>
    <w:p>
      <w:pPr>
        <w:spacing w:after="0"/>
        <w:ind w:left="0"/>
        <w:jc w:val="both"/>
      </w:pPr>
      <w:r>
        <w:rPr>
          <w:rFonts w:ascii="Times New Roman"/>
          <w:b w:val="false"/>
          <w:i w:val="false"/>
          <w:color w:val="000000"/>
          <w:sz w:val="28"/>
        </w:rPr>
        <w:t>
      11) субъекты информатизации – государственные органы, физические и юридические лица, осуществляющие деятельность или вступающие в правоотношения в сфере информатизации;</w:t>
      </w:r>
    </w:p>
    <w:bookmarkEnd w:id="21"/>
    <w:bookmarkStart w:name="z82" w:id="22"/>
    <w:p>
      <w:pPr>
        <w:spacing w:after="0"/>
        <w:ind w:left="0"/>
        <w:jc w:val="both"/>
      </w:pPr>
      <w:r>
        <w:rPr>
          <w:rFonts w:ascii="Times New Roman"/>
          <w:b w:val="false"/>
          <w:i w:val="false"/>
          <w:color w:val="000000"/>
          <w:sz w:val="28"/>
        </w:rPr>
        <w:t>
      12)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23"/>
    <w:p>
      <w:pPr>
        <w:spacing w:after="0"/>
        <w:ind w:left="0"/>
        <w:jc w:val="both"/>
      </w:pPr>
      <w:r>
        <w:rPr>
          <w:rFonts w:ascii="Times New Roman"/>
          <w:b w:val="false"/>
          <w:i w:val="false"/>
          <w:color w:val="000000"/>
          <w:sz w:val="28"/>
        </w:rPr>
        <w:t>
      18) аудит информационной системы – независимое обследование информационной системы в целях повышения эффективности ее использования;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4"/>
    <w:p>
      <w:pPr>
        <w:spacing w:after="0"/>
        <w:ind w:left="0"/>
        <w:jc w:val="both"/>
      </w:pPr>
      <w:r>
        <w:rPr>
          <w:rFonts w:ascii="Times New Roman"/>
          <w:b w:val="false"/>
          <w:i w:val="false"/>
          <w:color w:val="000000"/>
          <w:sz w:val="28"/>
        </w:rPr>
        <w:t>
      23) информационно-коммуникационная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24"/>
    <w:bookmarkStart w:name="z94" w:id="25"/>
    <w:p>
      <w:pPr>
        <w:spacing w:after="0"/>
        <w:ind w:left="0"/>
        <w:jc w:val="both"/>
      </w:pPr>
      <w:r>
        <w:rPr>
          <w:rFonts w:ascii="Times New Roman"/>
          <w:b w:val="false"/>
          <w:i w:val="false"/>
          <w:color w:val="000000"/>
          <w:sz w:val="28"/>
        </w:rPr>
        <w:t>
      24) критически важные объекты информационно-коммуникационной инфраструктуры – объекты информационно-коммуникационной инфраструктуры, нарушение или прекращение функционирования которых приводит к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или для жизнедеятельности населения, проживающего на соответствующей территории, в том числе инфраструктуры: теплоснабжения, электроснабжения, газоснабжения, водоснабжения, промышленности, здравоохранения, связи, банковской сферы, транспорта, гидротехнических сооружений, правоохранительной деятельности, "электронного правительства";</w:t>
      </w:r>
    </w:p>
    <w:bookmarkEnd w:id="25"/>
    <w:bookmarkStart w:name="z95" w:id="26"/>
    <w:p>
      <w:pPr>
        <w:spacing w:after="0"/>
        <w:ind w:left="0"/>
        <w:jc w:val="both"/>
      </w:pPr>
      <w:r>
        <w:rPr>
          <w:rFonts w:ascii="Times New Roman"/>
          <w:b w:val="false"/>
          <w:i w:val="false"/>
          <w:color w:val="000000"/>
          <w:sz w:val="28"/>
        </w:rPr>
        <w:t>
      25) объекты информационно-коммуникационной инфраструктуры – информационные системы, технологические платформы, аппаратно-программные комплексы, серверные помещения (центры обработки данных), сети телекоммуникаций, а также системы обеспечения информационной безопасности и бесперебойного функционирования технических средств;</w:t>
      </w:r>
    </w:p>
    <w:bookmarkEnd w:id="26"/>
    <w:bookmarkStart w:name="z96" w:id="27"/>
    <w:p>
      <w:pPr>
        <w:spacing w:after="0"/>
        <w:ind w:left="0"/>
        <w:jc w:val="both"/>
      </w:pPr>
      <w:r>
        <w:rPr>
          <w:rFonts w:ascii="Times New Roman"/>
          <w:b w:val="false"/>
          <w:i w:val="false"/>
          <w:color w:val="000000"/>
          <w:sz w:val="28"/>
        </w:rPr>
        <w:t>
      26) информационно-коммуникационная услуга – услуга или совокупность услуг по имущественному найму (аренде) и (или) размещению вычислительных ресурсов, предоставлению программного обеспечения, программных продуктов, сервисных программных продуктов и технических средств в пользование, включая услуги связи, посредством которых обеспечивается функционирование данных услуг;</w:t>
      </w:r>
    </w:p>
    <w:bookmarkEnd w:id="27"/>
    <w:bookmarkStart w:name="z358" w:id="28"/>
    <w:p>
      <w:pPr>
        <w:spacing w:after="0"/>
        <w:ind w:left="0"/>
        <w:jc w:val="both"/>
      </w:pPr>
      <w:r>
        <w:rPr>
          <w:rFonts w:ascii="Times New Roman"/>
          <w:b w:val="false"/>
          <w:i w:val="false"/>
          <w:color w:val="000000"/>
          <w:sz w:val="28"/>
        </w:rPr>
        <w:t>
      26-1) задание на проектирование информационно-коммуникационной услуги – документ, отражающий технические, организационные и иные требования к информационно-коммуникационной услуге, а также предельную стоимость информационно-коммуникационной услуги;</w:t>
      </w:r>
    </w:p>
    <w:bookmarkEnd w:id="28"/>
    <w:bookmarkStart w:name="z97" w:id="29"/>
    <w:p>
      <w:pPr>
        <w:spacing w:after="0"/>
        <w:ind w:left="0"/>
        <w:jc w:val="both"/>
      </w:pPr>
      <w:r>
        <w:rPr>
          <w:rFonts w:ascii="Times New Roman"/>
          <w:b w:val="false"/>
          <w:i w:val="false"/>
          <w:color w:val="000000"/>
          <w:sz w:val="28"/>
        </w:rPr>
        <w:t>
      27) каталог информационно-коммуникационных услуг – единый справочник информационно-коммуникационных услуг, предоставляемых государственным органам оператором информационно-коммуникационной инфраструктуры "электронного правительства";</w:t>
      </w:r>
    </w:p>
    <w:bookmarkEnd w:id="29"/>
    <w:bookmarkStart w:name="z98" w:id="30"/>
    <w:p>
      <w:pPr>
        <w:spacing w:after="0"/>
        <w:ind w:left="0"/>
        <w:jc w:val="both"/>
      </w:pPr>
      <w:r>
        <w:rPr>
          <w:rFonts w:ascii="Times New Roman"/>
          <w:b w:val="false"/>
          <w:i w:val="false"/>
          <w:color w:val="000000"/>
          <w:sz w:val="28"/>
        </w:rPr>
        <w:t>
      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30"/>
    <w:bookmarkStart w:name="z99" w:id="31"/>
    <w:p>
      <w:pPr>
        <w:spacing w:after="0"/>
        <w:ind w:left="0"/>
        <w:jc w:val="both"/>
      </w:pPr>
      <w:r>
        <w:rPr>
          <w:rFonts w:ascii="Times New Roman"/>
          <w:b w:val="false"/>
          <w:i w:val="false"/>
          <w:color w:val="000000"/>
          <w:sz w:val="28"/>
        </w:rPr>
        <w:t>
      29) отрасль информационно-коммуникационных технологий – отрасль экономики, связанная с проектированием, производством и реализацией программного обеспечения, технических средств, бытовой электроники и ее компонентов, а также с предоставлением информационно-коммуникационных услуг;</w:t>
      </w:r>
    </w:p>
    <w:bookmarkEnd w:id="31"/>
    <w:bookmarkStart w:name="z941" w:id="32"/>
    <w:p>
      <w:pPr>
        <w:spacing w:after="0"/>
        <w:ind w:left="0"/>
        <w:jc w:val="both"/>
      </w:pPr>
      <w:r>
        <w:rPr>
          <w:rFonts w:ascii="Times New Roman"/>
          <w:b w:val="false"/>
          <w:i w:val="false"/>
          <w:color w:val="000000"/>
          <w:sz w:val="28"/>
        </w:rPr>
        <w:t>
      29-1) мониторинг событий информационной безопасности – постоянное наблюдение за объектом информатизации с целью выявления и идентификации событий информационной безопасности;</w:t>
      </w:r>
    </w:p>
    <w:bookmarkEnd w:id="32"/>
    <w:bookmarkStart w:name="z100" w:id="33"/>
    <w:p>
      <w:pPr>
        <w:spacing w:after="0"/>
        <w:ind w:left="0"/>
        <w:jc w:val="both"/>
      </w:pPr>
      <w:r>
        <w:rPr>
          <w:rFonts w:ascii="Times New Roman"/>
          <w:b w:val="false"/>
          <w:i w:val="false"/>
          <w:color w:val="000000"/>
          <w:sz w:val="28"/>
        </w:rPr>
        <w:t>
      30) событие информационной безопасности – состояние объектов информатизации, свидетельствующее о возможном нарушении существующей политики безопасности либо о прежде неизвестной ситуации, которая может иметь отношение к безопасности объектов информатизации;</w:t>
      </w:r>
    </w:p>
    <w:bookmarkEnd w:id="33"/>
    <w:bookmarkStart w:name="z359" w:id="34"/>
    <w:p>
      <w:pPr>
        <w:spacing w:after="0"/>
        <w:ind w:left="0"/>
        <w:jc w:val="both"/>
      </w:pPr>
      <w:r>
        <w:rPr>
          <w:rFonts w:ascii="Times New Roman"/>
          <w:b w:val="false"/>
          <w:i w:val="false"/>
          <w:color w:val="000000"/>
          <w:sz w:val="28"/>
        </w:rPr>
        <w:t>
      30-1)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w:t>
      </w:r>
    </w:p>
    <w:bookmarkEnd w:id="34"/>
    <w:bookmarkStart w:name="z360" w:id="35"/>
    <w:p>
      <w:pPr>
        <w:spacing w:after="0"/>
        <w:ind w:left="0"/>
        <w:jc w:val="both"/>
      </w:pPr>
      <w:r>
        <w:rPr>
          <w:rFonts w:ascii="Times New Roman"/>
          <w:b w:val="false"/>
          <w:i w:val="false"/>
          <w:color w:val="000000"/>
          <w:sz w:val="28"/>
        </w:rPr>
        <w:t>
      30-2) уполномоченный орган в сфере обеспечения информационной безопасности – центральный исполнительный орган, осуществляющий руководство и межотраслевую координацию в сфере обеспечения информационной безопасности;</w:t>
      </w:r>
    </w:p>
    <w:bookmarkEnd w:id="35"/>
    <w:bookmarkStart w:name="z361" w:id="36"/>
    <w:p>
      <w:pPr>
        <w:spacing w:after="0"/>
        <w:ind w:left="0"/>
        <w:jc w:val="both"/>
      </w:pPr>
      <w:r>
        <w:rPr>
          <w:rFonts w:ascii="Times New Roman"/>
          <w:b w:val="false"/>
          <w:i w:val="false"/>
          <w:color w:val="000000"/>
          <w:sz w:val="28"/>
        </w:rPr>
        <w:t>
      30-3) национальный институт развития в сфере обеспечения информационной безопасности – юридическое лицо, определяемое Правительством Республики Казахстан в целях развития сферы информационной безопасности и электронной промышленности;</w:t>
      </w:r>
    </w:p>
    <w:bookmarkEnd w:id="36"/>
    <w:bookmarkStart w:name="z362" w:id="37"/>
    <w:p>
      <w:pPr>
        <w:spacing w:after="0"/>
        <w:ind w:left="0"/>
        <w:jc w:val="both"/>
      </w:pPr>
      <w:r>
        <w:rPr>
          <w:rFonts w:ascii="Times New Roman"/>
          <w:b w:val="false"/>
          <w:i w:val="false"/>
          <w:color w:val="000000"/>
          <w:sz w:val="28"/>
        </w:rPr>
        <w:t>
      30-4) оперативный центр информационной безопасности – юридическое лицо или структурное подразделение юридического лица, осуществляющее деятельность по защите электронных информационных ресурсов, информационных систем, сетей телекоммуникаций и других объектов информатизации;</w:t>
      </w:r>
    </w:p>
    <w:bookmarkEnd w:id="37"/>
    <w:bookmarkStart w:name="z1010" w:id="38"/>
    <w:p>
      <w:pPr>
        <w:spacing w:after="0"/>
        <w:ind w:left="0"/>
        <w:jc w:val="both"/>
      </w:pPr>
      <w:r>
        <w:rPr>
          <w:rFonts w:ascii="Times New Roman"/>
          <w:b w:val="false"/>
          <w:i w:val="false"/>
          <w:color w:val="000000"/>
          <w:sz w:val="28"/>
        </w:rPr>
        <w:t>
      30-5) служба реагирования на инциденты информационной безопасности – юридическое лицо или структурное подразделение юридического лица, осуществляющее деятельность в соответствии с компетенцией, установленной настоящим Законом;</w:t>
      </w:r>
    </w:p>
    <w:bookmarkEnd w:id="38"/>
    <w:bookmarkStart w:name="z101" w:id="39"/>
    <w:p>
      <w:pPr>
        <w:spacing w:after="0"/>
        <w:ind w:left="0"/>
        <w:jc w:val="both"/>
      </w:pPr>
      <w:r>
        <w:rPr>
          <w:rFonts w:ascii="Times New Roman"/>
          <w:b w:val="false"/>
          <w:i w:val="false"/>
          <w:color w:val="000000"/>
          <w:sz w:val="28"/>
        </w:rPr>
        <w:t>
      31)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39"/>
    <w:bookmarkStart w:name="z997" w:id="40"/>
    <w:p>
      <w:pPr>
        <w:spacing w:after="0"/>
        <w:ind w:left="0"/>
        <w:jc w:val="both"/>
      </w:pPr>
      <w:r>
        <w:rPr>
          <w:rFonts w:ascii="Times New Roman"/>
          <w:b w:val="false"/>
          <w:i w:val="false"/>
          <w:color w:val="000000"/>
          <w:sz w:val="28"/>
        </w:rPr>
        <w:t>
      31-1) отраслевой центр информационной безопасности – юридическое лицо или структурное подразделение уполномоченного органа по регулированию, контролю и надзору финансового рынка и финансовых организаций, осуществляющее деятельность по координации обеспечения информационной безопасности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w:t>
      </w:r>
    </w:p>
    <w:bookmarkEnd w:id="40"/>
    <w:bookmarkStart w:name="z102" w:id="41"/>
    <w:p>
      <w:pPr>
        <w:spacing w:after="0"/>
        <w:ind w:left="0"/>
        <w:jc w:val="both"/>
      </w:pPr>
      <w:r>
        <w:rPr>
          <w:rFonts w:ascii="Times New Roman"/>
          <w:b w:val="false"/>
          <w:i w:val="false"/>
          <w:color w:val="000000"/>
          <w:sz w:val="28"/>
        </w:rPr>
        <w:t>
      32) средство защиты информации – программное обеспечение, технические и иные средства, предназначенные и используемые для обеспечения защиты информации;</w:t>
      </w:r>
    </w:p>
    <w:bookmarkEnd w:id="41"/>
    <w:bookmarkStart w:name="z1103" w:id="42"/>
    <w:p>
      <w:pPr>
        <w:spacing w:after="0"/>
        <w:ind w:left="0"/>
        <w:jc w:val="both"/>
      </w:pPr>
      <w:r>
        <w:rPr>
          <w:rFonts w:ascii="Times New Roman"/>
          <w:b w:val="false"/>
          <w:i w:val="false"/>
          <w:color w:val="000000"/>
          <w:sz w:val="28"/>
        </w:rPr>
        <w:t>
      32-1)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bookmarkEnd w:id="42"/>
    <w:bookmarkStart w:name="z103" w:id="43"/>
    <w:p>
      <w:pPr>
        <w:spacing w:after="0"/>
        <w:ind w:left="0"/>
        <w:jc w:val="both"/>
      </w:pPr>
      <w:r>
        <w:rPr>
          <w:rFonts w:ascii="Times New Roman"/>
          <w:b w:val="false"/>
          <w:i w:val="false"/>
          <w:color w:val="000000"/>
          <w:sz w:val="28"/>
        </w:rPr>
        <w:t>
      33) специальный экспертный совет – комиссия специальных государственных органов Республики Казахстан, рассматривающая вопросы информатизации деятельности специальных государственных органов Республики Казахстан;</w:t>
      </w:r>
    </w:p>
    <w:bookmarkEnd w:id="43"/>
    <w:bookmarkStart w:name="z901" w:id="44"/>
    <w:p>
      <w:pPr>
        <w:spacing w:after="0"/>
        <w:ind w:left="0"/>
        <w:jc w:val="both"/>
      </w:pPr>
      <w:r>
        <w:rPr>
          <w:rFonts w:ascii="Times New Roman"/>
          <w:b w:val="false"/>
          <w:i w:val="false"/>
          <w:color w:val="000000"/>
          <w:sz w:val="28"/>
        </w:rPr>
        <w:t>
      33-1) международный технологический парк "Астана Хаб" – юридическое лицо, определенное Правительством Республики Казахстан,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информационно-коммуникационных технологий;</w:t>
      </w:r>
    </w:p>
    <w:bookmarkEnd w:id="44"/>
    <w:bookmarkStart w:name="z902" w:id="45"/>
    <w:p>
      <w:pPr>
        <w:spacing w:after="0"/>
        <w:ind w:left="0"/>
        <w:jc w:val="both"/>
      </w:pPr>
      <w:r>
        <w:rPr>
          <w:rFonts w:ascii="Times New Roman"/>
          <w:b w:val="false"/>
          <w:i w:val="false"/>
          <w:color w:val="000000"/>
          <w:sz w:val="28"/>
        </w:rPr>
        <w:t>
      33-2) акселерация участников международного технологического парка "Астана Хаб" – процесс подготовки и обучения участников международного технологического парка "Астана Хаб" к реализации их инновационных проектов в области информационно-коммуникационных технологий;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46"/>
    <w:p>
      <w:pPr>
        <w:spacing w:after="0"/>
        <w:ind w:left="0"/>
        <w:jc w:val="both"/>
      </w:pPr>
      <w:r>
        <w:rPr>
          <w:rFonts w:ascii="Times New Roman"/>
          <w:b w:val="false"/>
          <w:i w:val="false"/>
          <w:color w:val="000000"/>
          <w:sz w:val="28"/>
        </w:rPr>
        <w:t>
      35) открытые данные – общедоступные электронные информационные ресурсы, представленные в машиночитаемом виде и предназначенные для дальнейшего использования, повторной публикации в неизменном виде;</w:t>
      </w:r>
    </w:p>
    <w:bookmarkEnd w:id="46"/>
    <w:bookmarkStart w:name="z106" w:id="47"/>
    <w:p>
      <w:pPr>
        <w:spacing w:after="0"/>
        <w:ind w:left="0"/>
        <w:jc w:val="both"/>
      </w:pPr>
      <w:r>
        <w:rPr>
          <w:rFonts w:ascii="Times New Roman"/>
          <w:b w:val="false"/>
          <w:i w:val="false"/>
          <w:color w:val="000000"/>
          <w:sz w:val="28"/>
        </w:rPr>
        <w:t>
      36)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w:t>
      </w:r>
    </w:p>
    <w:bookmarkEnd w:id="47"/>
    <w:bookmarkStart w:name="z107" w:id="48"/>
    <w:p>
      <w:pPr>
        <w:spacing w:after="0"/>
        <w:ind w:left="0"/>
        <w:jc w:val="both"/>
      </w:pPr>
      <w:r>
        <w:rPr>
          <w:rFonts w:ascii="Times New Roman"/>
          <w:b w:val="false"/>
          <w:i w:val="false"/>
          <w:color w:val="000000"/>
          <w:sz w:val="28"/>
        </w:rPr>
        <w:t>
      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48"/>
    <w:bookmarkStart w:name="z108" w:id="49"/>
    <w:p>
      <w:pPr>
        <w:spacing w:after="0"/>
        <w:ind w:left="0"/>
        <w:jc w:val="both"/>
      </w:pPr>
      <w:r>
        <w:rPr>
          <w:rFonts w:ascii="Times New Roman"/>
          <w:b w:val="false"/>
          <w:i w:val="false"/>
          <w:color w:val="000000"/>
          <w:sz w:val="28"/>
        </w:rPr>
        <w:t>
      38) программный продукт – самостоятельная программа или часть программного обеспечения, являющаяся товаром, которая независимо от ее разработчиков может использоваться в предусмотренных целях в соответствии с системными требованиями, установленными технической документацией;</w:t>
      </w:r>
    </w:p>
    <w:bookmarkEnd w:id="49"/>
    <w:bookmarkStart w:name="z988" w:id="50"/>
    <w:p>
      <w:pPr>
        <w:spacing w:after="0"/>
        <w:ind w:left="0"/>
        <w:jc w:val="both"/>
      </w:pPr>
      <w:r>
        <w:rPr>
          <w:rFonts w:ascii="Times New Roman"/>
          <w:b w:val="false"/>
          <w:i w:val="false"/>
          <w:color w:val="000000"/>
          <w:sz w:val="28"/>
        </w:rPr>
        <w:t>
      38-1) биометрическая аутентификация – комплекс мер, идентифицирующих личность на основании физиологических и биологических неизменных признаков;</w:t>
      </w:r>
    </w:p>
    <w:bookmarkEnd w:id="50"/>
    <w:bookmarkStart w:name="z1011" w:id="51"/>
    <w:p>
      <w:pPr>
        <w:spacing w:after="0"/>
        <w:ind w:left="0"/>
        <w:jc w:val="both"/>
      </w:pPr>
      <w:r>
        <w:rPr>
          <w:rFonts w:ascii="Times New Roman"/>
          <w:b w:val="false"/>
          <w:i w:val="false"/>
          <w:color w:val="000000"/>
          <w:sz w:val="28"/>
        </w:rPr>
        <w:t>
      38-2) блокчейн – информационно-коммуникационная технология, обеспечивающая неизменность информации в распределенной платформе данных на базе цепочки взаимосвязанных блоков данных, заданных алгоритмов подтверждения целостности и средств шифрования;</w:t>
      </w:r>
    </w:p>
    <w:bookmarkEnd w:id="51"/>
    <w:bookmarkStart w:name="z109" w:id="52"/>
    <w:p>
      <w:pPr>
        <w:spacing w:after="0"/>
        <w:ind w:left="0"/>
        <w:jc w:val="both"/>
      </w:pPr>
      <w:r>
        <w:rPr>
          <w:rFonts w:ascii="Times New Roman"/>
          <w:b w:val="false"/>
          <w:i w:val="false"/>
          <w:color w:val="000000"/>
          <w:sz w:val="28"/>
        </w:rPr>
        <w:t>
      39) одноразовый пароль – пароль, действительный только для одного сеанса аутентификации субъектов получения услуг в электронной форме;</w:t>
      </w:r>
    </w:p>
    <w:bookmarkEnd w:id="52"/>
    <w:bookmarkStart w:name="z1012" w:id="53"/>
    <w:p>
      <w:pPr>
        <w:spacing w:after="0"/>
        <w:ind w:left="0"/>
        <w:jc w:val="both"/>
      </w:pPr>
      <w:r>
        <w:rPr>
          <w:rFonts w:ascii="Times New Roman"/>
          <w:b w:val="false"/>
          <w:i w:val="false"/>
          <w:color w:val="000000"/>
          <w:sz w:val="28"/>
        </w:rPr>
        <w:t>
      39-1) распределенная платформа данных – технологическая платформа, компоненты которой связаны между собой заданными алгоритмами, размещаются на различных узлах сети, могут иметь одного или более владельцев, а также могут обладать различным уровнем тождественности данных;</w:t>
      </w:r>
    </w:p>
    <w:bookmarkEnd w:id="53"/>
    <w:bookmarkStart w:name="z1013" w:id="54"/>
    <w:p>
      <w:pPr>
        <w:spacing w:after="0"/>
        <w:ind w:left="0"/>
        <w:jc w:val="both"/>
      </w:pPr>
      <w:r>
        <w:rPr>
          <w:rFonts w:ascii="Times New Roman"/>
          <w:b w:val="false"/>
          <w:i w:val="false"/>
          <w:color w:val="000000"/>
          <w:sz w:val="28"/>
        </w:rPr>
        <w:t>
      39-2) аналитика данных – процесс обработки данных с целью получения информации и выводов для принятия решения;</w:t>
      </w:r>
    </w:p>
    <w:bookmarkEnd w:id="54"/>
    <w:bookmarkStart w:name="z110" w:id="55"/>
    <w:p>
      <w:pPr>
        <w:spacing w:after="0"/>
        <w:ind w:left="0"/>
        <w:jc w:val="both"/>
      </w:pPr>
      <w:r>
        <w:rPr>
          <w:rFonts w:ascii="Times New Roman"/>
          <w:b w:val="false"/>
          <w:i w:val="false"/>
          <w:color w:val="000000"/>
          <w:sz w:val="28"/>
        </w:rPr>
        <w:t>
      40)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bookmarkEnd w:id="55"/>
    <w:bookmarkStart w:name="z111" w:id="56"/>
    <w:p>
      <w:pPr>
        <w:spacing w:after="0"/>
        <w:ind w:left="0"/>
        <w:jc w:val="both"/>
      </w:pPr>
      <w:r>
        <w:rPr>
          <w:rFonts w:ascii="Times New Roman"/>
          <w:b w:val="false"/>
          <w:i w:val="false"/>
          <w:color w:val="000000"/>
          <w:sz w:val="28"/>
        </w:rPr>
        <w:t>
      41) свободное программное обеспечение – программное обеспечение с открытым исходным кодом, в отношении которого правообладатель предоставляет пользователю право на неограниченную установку, запуск и копирование, а также свободное использование, изучение, развитие и распространение;</w:t>
      </w:r>
    </w:p>
    <w:bookmarkEnd w:id="56"/>
    <w:bookmarkStart w:name="z112" w:id="57"/>
    <w:p>
      <w:pPr>
        <w:spacing w:after="0"/>
        <w:ind w:left="0"/>
        <w:jc w:val="both"/>
      </w:pPr>
      <w:r>
        <w:rPr>
          <w:rFonts w:ascii="Times New Roman"/>
          <w:b w:val="false"/>
          <w:i w:val="false"/>
          <w:color w:val="000000"/>
          <w:sz w:val="28"/>
        </w:rPr>
        <w:t>
      42) локальная сеть – часть сети телекоммуникаций, имеющая замкнутую инфраструктуру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(помещение, здание, сооружение и его комплекс);</w:t>
      </w:r>
    </w:p>
    <w:bookmarkEnd w:id="57"/>
    <w:bookmarkStart w:name="z113" w:id="58"/>
    <w:p>
      <w:pPr>
        <w:spacing w:after="0"/>
        <w:ind w:left="0"/>
        <w:jc w:val="both"/>
      </w:pPr>
      <w:r>
        <w:rPr>
          <w:rFonts w:ascii="Times New Roman"/>
          <w:b w:val="false"/>
          <w:i w:val="false"/>
          <w:color w:val="000000"/>
          <w:sz w:val="28"/>
        </w:rPr>
        <w:t>
      43) системно-техническое обслуживание – мероприятия по обеспечению бесперебойного функционирования аппаратно-программного комплекса и сетей телекоммуникаций;</w:t>
      </w:r>
    </w:p>
    <w:bookmarkEnd w:id="58"/>
    <w:bookmarkStart w:name="z1014" w:id="59"/>
    <w:p>
      <w:pPr>
        <w:spacing w:after="0"/>
        <w:ind w:left="0"/>
        <w:jc w:val="both"/>
      </w:pPr>
      <w:r>
        <w:rPr>
          <w:rFonts w:ascii="Times New Roman"/>
          <w:b w:val="false"/>
          <w:i w:val="false"/>
          <w:color w:val="000000"/>
          <w:sz w:val="28"/>
        </w:rPr>
        <w:t>
      43-1) интеллектуальный робот – автоматизированное устройство, совершающее определенное действие или бездействующее с учетом воспринятой и распознанной внешней среды;</w:t>
      </w:r>
    </w:p>
    <w:bookmarkEnd w:id="59"/>
    <w:bookmarkStart w:name="z114" w:id="60"/>
    <w:p>
      <w:pPr>
        <w:spacing w:after="0"/>
        <w:ind w:left="0"/>
        <w:jc w:val="both"/>
      </w:pPr>
      <w:r>
        <w:rPr>
          <w:rFonts w:ascii="Times New Roman"/>
          <w:b w:val="false"/>
          <w:i w:val="false"/>
          <w:color w:val="000000"/>
          <w:sz w:val="28"/>
        </w:rPr>
        <w:t>
      44) Интернет – всемирная система объединенных сетей телекоммуникаций и вычислительных ресурсов для передачи электронных информационных ресурсов;</w:t>
      </w:r>
    </w:p>
    <w:bookmarkEnd w:id="60"/>
    <w:bookmarkStart w:name="z115" w:id="61"/>
    <w:p>
      <w:pPr>
        <w:spacing w:after="0"/>
        <w:ind w:left="0"/>
        <w:jc w:val="both"/>
      </w:pPr>
      <w:r>
        <w:rPr>
          <w:rFonts w:ascii="Times New Roman"/>
          <w:b w:val="false"/>
          <w:i w:val="false"/>
          <w:color w:val="000000"/>
          <w:sz w:val="28"/>
        </w:rPr>
        <w:t>
      45) единый шлюз доступа к Интернету – аппаратно-программный комплекс, предназначенный для защиты сетей телекоммуникаций при доступе к Интернету и (или) сетям связи, имеющим выход в Интернет;</w:t>
      </w:r>
    </w:p>
    <w:bookmarkEnd w:id="61"/>
    <w:bookmarkStart w:name="z116" w:id="62"/>
    <w:p>
      <w:pPr>
        <w:spacing w:after="0"/>
        <w:ind w:left="0"/>
        <w:jc w:val="both"/>
      </w:pPr>
      <w:r>
        <w:rPr>
          <w:rFonts w:ascii="Times New Roman"/>
          <w:b w:val="false"/>
          <w:i w:val="false"/>
          <w:color w:val="000000"/>
          <w:sz w:val="28"/>
        </w:rPr>
        <w:t>
      46)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62"/>
    <w:p>
      <w:pPr>
        <w:spacing w:after="0"/>
        <w:ind w:left="0"/>
        <w:jc w:val="both"/>
      </w:pPr>
      <w:r>
        <w:rPr>
          <w:rFonts w:ascii="Times New Roman"/>
          <w:b w:val="false"/>
          <w:i w:val="false"/>
          <w:color w:val="000000"/>
          <w:sz w:val="28"/>
        </w:rPr>
        <w:t>
      46-1) пространство казахстанского сегмента Интернета – совокупность интернет-ресурсов, размещаемых на аппаратно-программных комплексах, расположенных на территории Республики Казахстан;</w:t>
      </w:r>
    </w:p>
    <w:bookmarkStart w:name="z1136" w:id="63"/>
    <w:p>
      <w:pPr>
        <w:spacing w:after="0"/>
        <w:ind w:left="0"/>
        <w:jc w:val="both"/>
      </w:pPr>
      <w:r>
        <w:rPr>
          <w:rFonts w:ascii="Times New Roman"/>
          <w:b w:val="false"/>
          <w:i w:val="false"/>
          <w:color w:val="000000"/>
          <w:sz w:val="28"/>
        </w:rPr>
        <w:t>
      46-2) многофакторная аутентификация – способ проверки подлинности пользователя при помощи комбинации различных параметров, в том числе генерации и ввода паролей или аутентификационных признаков (цифровых сертификатов, токенов, смарт-карт, генераторов одноразовых паролей и средств биометрической идентификации);</w:t>
      </w:r>
    </w:p>
    <w:bookmarkEnd w:id="63"/>
    <w:bookmarkStart w:name="z117" w:id="64"/>
    <w:p>
      <w:pPr>
        <w:spacing w:after="0"/>
        <w:ind w:left="0"/>
        <w:jc w:val="both"/>
      </w:pPr>
      <w:r>
        <w:rPr>
          <w:rFonts w:ascii="Times New Roman"/>
          <w:b w:val="false"/>
          <w:i w:val="false"/>
          <w:color w:val="000000"/>
          <w:sz w:val="28"/>
        </w:rPr>
        <w:t>
      47) национальный шлюз Республики Казахстан – информационная система,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государств;</w:t>
      </w:r>
    </w:p>
    <w:bookmarkEnd w:id="64"/>
    <w:bookmarkStart w:name="z363" w:id="65"/>
    <w:p>
      <w:pPr>
        <w:spacing w:after="0"/>
        <w:ind w:left="0"/>
        <w:jc w:val="both"/>
      </w:pPr>
      <w:r>
        <w:rPr>
          <w:rFonts w:ascii="Times New Roman"/>
          <w:b w:val="false"/>
          <w:i w:val="false"/>
          <w:color w:val="000000"/>
          <w:sz w:val="28"/>
        </w:rPr>
        <w:t>
      47-1) профиль защиты – перечень минимальных требований к безопасности программных и технических средств, являющихся компонентами объектов информатизации;</w:t>
      </w:r>
    </w:p>
    <w:bookmarkEnd w:id="65"/>
    <w:bookmarkStart w:name="z118" w:id="66"/>
    <w:p>
      <w:pPr>
        <w:spacing w:after="0"/>
        <w:ind w:left="0"/>
        <w:jc w:val="both"/>
      </w:pPr>
      <w:r>
        <w:rPr>
          <w:rFonts w:ascii="Times New Roman"/>
          <w:b w:val="false"/>
          <w:i w:val="false"/>
          <w:color w:val="000000"/>
          <w:sz w:val="28"/>
        </w:rPr>
        <w:t>
      48)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p>
    <w:bookmarkEnd w:id="66"/>
    <w:bookmarkStart w:name="z119" w:id="67"/>
    <w:p>
      <w:pPr>
        <w:spacing w:after="0"/>
        <w:ind w:left="0"/>
        <w:jc w:val="both"/>
      </w:pPr>
      <w:r>
        <w:rPr>
          <w:rFonts w:ascii="Times New Roman"/>
          <w:b w:val="false"/>
          <w:i w:val="false"/>
          <w:color w:val="000000"/>
          <w:sz w:val="28"/>
        </w:rPr>
        <w:t>
      49) архитектура государственного органа – описание текущего и планируемого состояния государственного органа, включая его задачи, функции, организационную структуру, электронные информационные ресурсы, информационно-коммуникационную инфраструктуру и их взаимосвязь;</w:t>
      </w:r>
    </w:p>
    <w:bookmarkEnd w:id="67"/>
    <w:bookmarkStart w:name="z120" w:id="68"/>
    <w:p>
      <w:pPr>
        <w:spacing w:after="0"/>
        <w:ind w:left="0"/>
        <w:jc w:val="both"/>
      </w:pPr>
      <w:r>
        <w:rPr>
          <w:rFonts w:ascii="Times New Roman"/>
          <w:b w:val="false"/>
          <w:i w:val="false"/>
          <w:color w:val="000000"/>
          <w:sz w:val="28"/>
        </w:rPr>
        <w:t>
      50) государственная техническая служба – акционерное общество, созданное по решению Правительства Республики Казахстан;</w:t>
      </w:r>
    </w:p>
    <w:bookmarkEnd w:id="68"/>
    <w:bookmarkStart w:name="z121" w:id="69"/>
    <w:p>
      <w:pPr>
        <w:spacing w:after="0"/>
        <w:ind w:left="0"/>
        <w:jc w:val="both"/>
      </w:pPr>
      <w:r>
        <w:rPr>
          <w:rFonts w:ascii="Times New Roman"/>
          <w:b w:val="false"/>
          <w:i w:val="false"/>
          <w:color w:val="000000"/>
          <w:sz w:val="28"/>
        </w:rPr>
        <w:t>
      51) нормативно-техническая документация – совокупность документов, определяющих общие задачи, принципы и требования к созданию и использованию (эксплуатации) объектов информатизации, а также контролю их соответствия установленным требованиям в сфере информатизации;</w:t>
      </w:r>
    </w:p>
    <w:bookmarkEnd w:id="69"/>
    <w:bookmarkStart w:name="z122" w:id="70"/>
    <w:p>
      <w:pPr>
        <w:spacing w:after="0"/>
        <w:ind w:left="0"/>
        <w:jc w:val="both"/>
      </w:pPr>
      <w:r>
        <w:rPr>
          <w:rFonts w:ascii="Times New Roman"/>
          <w:b w:val="false"/>
          <w:i w:val="false"/>
          <w:color w:val="000000"/>
          <w:sz w:val="28"/>
        </w:rPr>
        <w:t>
      52) пользователь – субъект информатизации, использующий объекты информатизации для выполнения конкретной функции и (или) задачи;</w:t>
      </w:r>
    </w:p>
    <w:bookmarkEnd w:id="70"/>
    <w:bookmarkStart w:name="z942" w:id="71"/>
    <w:p>
      <w:pPr>
        <w:spacing w:after="0"/>
        <w:ind w:left="0"/>
        <w:jc w:val="both"/>
      </w:pPr>
      <w:r>
        <w:rPr>
          <w:rFonts w:ascii="Times New Roman"/>
          <w:b w:val="false"/>
          <w:i w:val="false"/>
          <w:color w:val="000000"/>
          <w:sz w:val="28"/>
        </w:rPr>
        <w:t>
      52-1) реестр доверенного программного обеспечения и продукции электронной промышленности – перечень программного обеспечения и продукции электронной промышленности, соответствующих требованиям информационной безопасности, созданный для целей обеспечения обороны страны и безопасности государства;</w:t>
      </w:r>
    </w:p>
    <w:bookmarkEnd w:id="71"/>
    <w:bookmarkStart w:name="z123" w:id="72"/>
    <w:p>
      <w:pPr>
        <w:spacing w:after="0"/>
        <w:ind w:left="0"/>
        <w:jc w:val="both"/>
      </w:pPr>
      <w:r>
        <w:rPr>
          <w:rFonts w:ascii="Times New Roman"/>
          <w:b w:val="false"/>
          <w:i w:val="false"/>
          <w:color w:val="000000"/>
          <w:sz w:val="28"/>
        </w:rPr>
        <w:t>
      53) сервисный программный продукт – программный продукт, предназначенный для реализации информационно-коммуникационной услуги;</w:t>
      </w:r>
    </w:p>
    <w:bookmarkEnd w:id="72"/>
    <w:bookmarkStart w:name="z1104" w:id="73"/>
    <w:p>
      <w:pPr>
        <w:spacing w:after="0"/>
        <w:ind w:left="0"/>
        <w:jc w:val="both"/>
      </w:pPr>
      <w:r>
        <w:rPr>
          <w:rFonts w:ascii="Times New Roman"/>
          <w:b w:val="false"/>
          <w:i w:val="false"/>
          <w:color w:val="000000"/>
          <w:sz w:val="28"/>
        </w:rPr>
        <w:t>
      53-1)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 и технических средств;</w:t>
      </w:r>
    </w:p>
    <w:bookmarkEnd w:id="73"/>
    <w:bookmarkStart w:name="z1105" w:id="74"/>
    <w:p>
      <w:pPr>
        <w:spacing w:after="0"/>
        <w:ind w:left="0"/>
        <w:jc w:val="both"/>
      </w:pPr>
      <w:r>
        <w:rPr>
          <w:rFonts w:ascii="Times New Roman"/>
          <w:b w:val="false"/>
          <w:i w:val="false"/>
          <w:color w:val="000000"/>
          <w:sz w:val="28"/>
        </w:rPr>
        <w:t>
      53-2) техническая документация – комплект документации на информационную систему, информационно-коммуникационную платформу "электронного правительства" и программный продукт, в том числе сервисный программный продукт, включающий техническое задание, задание на проектирование, эксплуатационную и иную документацию;</w:t>
      </w:r>
    </w:p>
    <w:bookmarkEnd w:id="74"/>
    <w:bookmarkStart w:name="z124" w:id="75"/>
    <w:p>
      <w:pPr>
        <w:spacing w:after="0"/>
        <w:ind w:left="0"/>
        <w:jc w:val="both"/>
      </w:pPr>
      <w:r>
        <w:rPr>
          <w:rFonts w:ascii="Times New Roman"/>
          <w:b w:val="false"/>
          <w:i w:val="false"/>
          <w:color w:val="000000"/>
          <w:sz w:val="28"/>
        </w:rPr>
        <w:t>
      54) национальная платформа искусственного интеллекта – технологическая платформа, предназначенная для сбора, обработки, хранения и распространения наборов данных и предоставления услуг в области искусственного интеллекта;</w:t>
      </w:r>
    </w:p>
    <w:bookmarkEnd w:id="75"/>
    <w:bookmarkStart w:name="z125" w:id="76"/>
    <w:p>
      <w:pPr>
        <w:spacing w:after="0"/>
        <w:ind w:left="0"/>
        <w:jc w:val="both"/>
      </w:pPr>
      <w:r>
        <w:rPr>
          <w:rFonts w:ascii="Times New Roman"/>
          <w:b w:val="false"/>
          <w:i w:val="false"/>
          <w:color w:val="000000"/>
          <w:sz w:val="28"/>
        </w:rPr>
        <w:t>
      55) оператор национальной платформы искусственного интеллекта – юридическое лицо, определяемое Правительством Республики Казахстан, на которое возложено обеспечение развития и функционирования закрепленной за ним Национальной платформы искусственного интеллекта;</w:t>
      </w:r>
    </w:p>
    <w:bookmarkEnd w:id="76"/>
    <w:bookmarkStart w:name="z1016" w:id="77"/>
    <w:p>
      <w:pPr>
        <w:spacing w:after="0"/>
        <w:ind w:left="0"/>
        <w:jc w:val="both"/>
      </w:pPr>
      <w:r>
        <w:rPr>
          <w:rFonts w:ascii="Times New Roman"/>
          <w:b w:val="false"/>
          <w:i w:val="false"/>
          <w:color w:val="000000"/>
          <w:sz w:val="28"/>
        </w:rPr>
        <w:t>
      55-1)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bookmarkEnd w:id="77"/>
    <w:bookmarkStart w:name="z1017" w:id="78"/>
    <w:p>
      <w:pPr>
        <w:spacing w:after="0"/>
        <w:ind w:left="0"/>
        <w:jc w:val="both"/>
      </w:pPr>
      <w:r>
        <w:rPr>
          <w:rFonts w:ascii="Times New Roman"/>
          <w:b w:val="false"/>
          <w:i w:val="false"/>
          <w:color w:val="000000"/>
          <w:sz w:val="28"/>
        </w:rPr>
        <w:t>
      55-2)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78"/>
    <w:bookmarkStart w:name="z1018" w:id="79"/>
    <w:p>
      <w:pPr>
        <w:spacing w:after="0"/>
        <w:ind w:left="0"/>
        <w:jc w:val="both"/>
      </w:pPr>
      <w:r>
        <w:rPr>
          <w:rFonts w:ascii="Times New Roman"/>
          <w:b w:val="false"/>
          <w:i w:val="false"/>
          <w:color w:val="000000"/>
          <w:sz w:val="28"/>
        </w:rPr>
        <w:t>
      55-3) цифровой майнинг – процесс проведения вычислительных операций с использованием компьютерных, энергетических мощностей согласно заданным алгоритмам шифрования и обработки данных, обеспечивающий подтверждение целостности блоков данных в объектах информатизации посредством блокчейна;</w:t>
      </w:r>
    </w:p>
    <w:bookmarkEnd w:id="79"/>
    <w:bookmarkStart w:name="z126" w:id="80"/>
    <w:p>
      <w:pPr>
        <w:spacing w:after="0"/>
        <w:ind w:left="0"/>
        <w:jc w:val="both"/>
      </w:pPr>
      <w:r>
        <w:rPr>
          <w:rFonts w:ascii="Times New Roman"/>
          <w:b w:val="false"/>
          <w:i w:val="false"/>
          <w:color w:val="000000"/>
          <w:sz w:val="28"/>
        </w:rPr>
        <w:t>
      56)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bookmarkEnd w:id="80"/>
    <w:bookmarkStart w:name="z1019" w:id="81"/>
    <w:p>
      <w:pPr>
        <w:spacing w:after="0"/>
        <w:ind w:left="0"/>
        <w:jc w:val="both"/>
      </w:pPr>
      <w:r>
        <w:rPr>
          <w:rFonts w:ascii="Times New Roman"/>
          <w:b w:val="false"/>
          <w:i w:val="false"/>
          <w:color w:val="000000"/>
          <w:sz w:val="28"/>
        </w:rPr>
        <w:t>
      56-1) цифровой токен – вид цифрового актива, являющийся цифровым средством учета, обмена и удостоверения имущественных прав;</w:t>
      </w:r>
    </w:p>
    <w:bookmarkEnd w:id="81"/>
    <w:bookmarkStart w:name="z127" w:id="82"/>
    <w:p>
      <w:pPr>
        <w:spacing w:after="0"/>
        <w:ind w:left="0"/>
        <w:jc w:val="both"/>
      </w:pPr>
      <w:r>
        <w:rPr>
          <w:rFonts w:ascii="Times New Roman"/>
          <w:b w:val="false"/>
          <w:i w:val="false"/>
          <w:color w:val="000000"/>
          <w:sz w:val="28"/>
        </w:rPr>
        <w:t>
      57) электронные информационные ресурсы – информация в электронно-цифровой форме, содержащаяся на электронном носителе и в объектах информатизации;</w:t>
      </w:r>
    </w:p>
    <w:bookmarkEnd w:id="82"/>
    <w:bookmarkStart w:name="z1106" w:id="83"/>
    <w:p>
      <w:pPr>
        <w:spacing w:after="0"/>
        <w:ind w:left="0"/>
        <w:jc w:val="both"/>
      </w:pPr>
      <w:r>
        <w:rPr>
          <w:rFonts w:ascii="Times New Roman"/>
          <w:b w:val="false"/>
          <w:i w:val="false"/>
          <w:color w:val="000000"/>
          <w:sz w:val="28"/>
        </w:rPr>
        <w:t>
      57-1) обследование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 оценка применяемых мер безопасности и защитных действий при осуществлении обработки, хранения, распространения и защите персональных данных ограниченного доступа, содержащихся в электронных информационных ресурсах;</w:t>
      </w:r>
    </w:p>
    <w:bookmarkEnd w:id="83"/>
    <w:bookmarkStart w:name="z128" w:id="84"/>
    <w:p>
      <w:pPr>
        <w:spacing w:after="0"/>
        <w:ind w:left="0"/>
        <w:jc w:val="both"/>
      </w:pPr>
      <w:r>
        <w:rPr>
          <w:rFonts w:ascii="Times New Roman"/>
          <w:b w:val="false"/>
          <w:i w:val="false"/>
          <w:color w:val="000000"/>
          <w:sz w:val="28"/>
        </w:rPr>
        <w:t>
      58) "электронный акимат" – система информационного взаимодействия местных исполнительных органов с государственными органами,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 являющаяся частью "электронного правительства";</w:t>
      </w:r>
    </w:p>
    <w:bookmarkEnd w:id="84"/>
    <w:bookmarkStart w:name="z129" w:id="85"/>
    <w:p>
      <w:pPr>
        <w:spacing w:after="0"/>
        <w:ind w:left="0"/>
        <w:jc w:val="both"/>
      </w:pPr>
      <w:r>
        <w:rPr>
          <w:rFonts w:ascii="Times New Roman"/>
          <w:b w:val="false"/>
          <w:i w:val="false"/>
          <w:color w:val="000000"/>
          <w:sz w:val="28"/>
        </w:rPr>
        <w:t>
      59) типовая архитектура "электронного акимата" – описание стандартных компонентов и требований к реализации функций и услуг, организационной структуры, информационных потоков, информационно-коммуникационной инфраструктуры местных исполнительных органов с учетом системы административно-территориального устройства Республики Казахстан;</w:t>
      </w:r>
    </w:p>
    <w:bookmarkEnd w:id="85"/>
    <w:bookmarkStart w:name="z130" w:id="86"/>
    <w:p>
      <w:pPr>
        <w:spacing w:after="0"/>
        <w:ind w:left="0"/>
        <w:jc w:val="both"/>
      </w:pPr>
      <w:r>
        <w:rPr>
          <w:rFonts w:ascii="Times New Roman"/>
          <w:b w:val="false"/>
          <w:i w:val="false"/>
          <w:color w:val="000000"/>
          <w:sz w:val="28"/>
        </w:rPr>
        <w:t>
      60)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86"/>
    <w:bookmarkStart w:name="z131" w:id="87"/>
    <w:p>
      <w:pPr>
        <w:spacing w:after="0"/>
        <w:ind w:left="0"/>
        <w:jc w:val="both"/>
      </w:pPr>
      <w:r>
        <w:rPr>
          <w:rFonts w:ascii="Times New Roman"/>
          <w:b w:val="false"/>
          <w:i w:val="false"/>
          <w:color w:val="000000"/>
          <w:sz w:val="28"/>
        </w:rPr>
        <w:t>
      61) субъект получения услуг в электронной форме – физическое или юридическое лицо, обратившееся за получением государственной или иной услуги в электронной форме либо предоставившее согласие на оказание проактивной услуги;</w:t>
      </w:r>
    </w:p>
    <w:bookmarkEnd w:id="87"/>
    <w:bookmarkStart w:name="z132" w:id="88"/>
    <w:p>
      <w:pPr>
        <w:spacing w:after="0"/>
        <w:ind w:left="0"/>
        <w:jc w:val="both"/>
      </w:pPr>
      <w:r>
        <w:rPr>
          <w:rFonts w:ascii="Times New Roman"/>
          <w:b w:val="false"/>
          <w:i w:val="false"/>
          <w:color w:val="000000"/>
          <w:sz w:val="28"/>
        </w:rPr>
        <w:t>
      62) субъект оказания услуг в электронной форме – физическое или юридическое лицо, оказывающее государственную или иную услугу в электронной форме;</w:t>
      </w:r>
    </w:p>
    <w:bookmarkEnd w:id="88"/>
    <w:bookmarkStart w:name="z364" w:id="89"/>
    <w:p>
      <w:pPr>
        <w:spacing w:after="0"/>
        <w:ind w:left="0"/>
        <w:jc w:val="both"/>
      </w:pPr>
      <w:r>
        <w:rPr>
          <w:rFonts w:ascii="Times New Roman"/>
          <w:b w:val="false"/>
          <w:i w:val="false"/>
          <w:color w:val="000000"/>
          <w:sz w:val="28"/>
        </w:rPr>
        <w:t>
      62-1) электронная промышленность – отрасль промышленности, включающая в себя разработку, сборку, испытание и производство устройств, таких как компьютеры, компьютерное периферийное оборудование, коммуникационное оборудование, электронные приборы для потребителей, измерительные, тестирующие и авиационные, иррадиационно-стойкие компоненты для космоса, электромедицинское и электротерапевтическое оборудование, оптические приборы и оборудование, оборудование для исследования магнитной и оптической среды, а также производство узлов, составляющих (интегральных микросхем, электронных компонентов "активных" и "пассивных") и запасных частей для продукции электронной промышленности;</w:t>
      </w:r>
    </w:p>
    <w:bookmarkEnd w:id="89"/>
    <w:bookmarkStart w:name="z1020" w:id="90"/>
    <w:p>
      <w:pPr>
        <w:spacing w:after="0"/>
        <w:ind w:left="0"/>
        <w:jc w:val="both"/>
      </w:pPr>
      <w:r>
        <w:rPr>
          <w:rFonts w:ascii="Times New Roman"/>
          <w:b w:val="false"/>
          <w:i w:val="false"/>
          <w:color w:val="000000"/>
          <w:sz w:val="28"/>
        </w:rPr>
        <w:t>
      62-2) продукция электронной промышленности – электронные компоненты и изделия из них различного назначения;</w:t>
      </w:r>
    </w:p>
    <w:bookmarkEnd w:id="90"/>
    <w:bookmarkStart w:name="z1021" w:id="91"/>
    <w:p>
      <w:pPr>
        <w:spacing w:after="0"/>
        <w:ind w:left="0"/>
        <w:jc w:val="both"/>
      </w:pPr>
      <w:r>
        <w:rPr>
          <w:rFonts w:ascii="Times New Roman"/>
          <w:b w:val="false"/>
          <w:i w:val="false"/>
          <w:color w:val="000000"/>
          <w:sz w:val="28"/>
        </w:rPr>
        <w:t>
      62-3) уполномоченный орган в сфере электронной промышленности – центральный исполнительный орган, осуществляющий государственное регулирование в сфере электронной промышленности;</w:t>
      </w:r>
    </w:p>
    <w:bookmarkEnd w:id="91"/>
    <w:bookmarkStart w:name="z133" w:id="92"/>
    <w:p>
      <w:pPr>
        <w:spacing w:after="0"/>
        <w:ind w:left="0"/>
        <w:jc w:val="both"/>
      </w:pPr>
      <w:r>
        <w:rPr>
          <w:rFonts w:ascii="Times New Roman"/>
          <w:b w:val="false"/>
          <w:i w:val="false"/>
          <w:color w:val="000000"/>
          <w:sz w:val="28"/>
        </w:rPr>
        <w:t>
      63)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p>
    <w:bookmarkEnd w:id="92"/>
    <w:bookmarkStart w:name="z134" w:id="93"/>
    <w:p>
      <w:pPr>
        <w:spacing w:after="0"/>
        <w:ind w:left="0"/>
        <w:jc w:val="both"/>
      </w:pPr>
      <w:r>
        <w:rPr>
          <w:rFonts w:ascii="Times New Roman"/>
          <w:b w:val="false"/>
          <w:i w:val="false"/>
          <w:color w:val="000000"/>
          <w:sz w:val="28"/>
        </w:rPr>
        <w:t>
      64)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интернет-ресурс государственного органа, объекты информационно-коммуникационной инфраструктуры "электронного правительства", в том числе объекты информатизации иных лиц, предназначенные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94"/>
    <w:p>
      <w:pPr>
        <w:spacing w:after="0"/>
        <w:ind w:left="0"/>
        <w:jc w:val="both"/>
      </w:pPr>
      <w:r>
        <w:rPr>
          <w:rFonts w:ascii="Times New Roman"/>
          <w:b w:val="false"/>
          <w:i w:val="false"/>
          <w:color w:val="000000"/>
          <w:sz w:val="28"/>
        </w:rPr>
        <w:t>
      66) информационно-коммуникационная инфраструктура "электронного правительства" – информационно-коммуникационная инфраструктура, обеспечивающая функционирование "электронного правительства";</w:t>
      </w:r>
    </w:p>
    <w:bookmarkEnd w:id="94"/>
    <w:bookmarkStart w:name="z137" w:id="95"/>
    <w:p>
      <w:pPr>
        <w:spacing w:after="0"/>
        <w:ind w:left="0"/>
        <w:jc w:val="both"/>
      </w:pPr>
      <w:r>
        <w:rPr>
          <w:rFonts w:ascii="Times New Roman"/>
          <w:b w:val="false"/>
          <w:i w:val="false"/>
          <w:color w:val="000000"/>
          <w:sz w:val="28"/>
        </w:rPr>
        <w:t>
      67)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95"/>
    <w:bookmarkStart w:name="z138" w:id="96"/>
    <w:p>
      <w:pPr>
        <w:spacing w:after="0"/>
        <w:ind w:left="0"/>
        <w:jc w:val="both"/>
      </w:pPr>
      <w:r>
        <w:rPr>
          <w:rFonts w:ascii="Times New Roman"/>
          <w:b w:val="false"/>
          <w:i w:val="false"/>
          <w:color w:val="000000"/>
          <w:sz w:val="28"/>
        </w:rPr>
        <w:t>
      68) информационно-коммуникационная платформа "электронного правительства" – технологическая платформа, предназначенная для автоматизации деятельности государственного органа, в том числе автоматизации государственных функций и оказания вытекающих из них государственных услуг;</w:t>
      </w:r>
    </w:p>
    <w:bookmarkEnd w:id="96"/>
    <w:bookmarkStart w:name="z139" w:id="97"/>
    <w:p>
      <w:pPr>
        <w:spacing w:after="0"/>
        <w:ind w:left="0"/>
        <w:jc w:val="both"/>
      </w:pPr>
      <w:r>
        <w:rPr>
          <w:rFonts w:ascii="Times New Roman"/>
          <w:b w:val="false"/>
          <w:i w:val="false"/>
          <w:color w:val="000000"/>
          <w:sz w:val="28"/>
        </w:rPr>
        <w:t>
      69) архитектура "электронного правительства" – описание объектов информатизации "электронного правительства", а также комплекс нормативных и технических требований, используемых для управления и координирования процессов создания и развития объектов информатизации "электронного правительства";</w:t>
      </w:r>
    </w:p>
    <w:bookmarkEnd w:id="97"/>
    <w:bookmarkStart w:name="z140" w:id="98"/>
    <w:p>
      <w:pPr>
        <w:spacing w:after="0"/>
        <w:ind w:left="0"/>
        <w:jc w:val="both"/>
      </w:pPr>
      <w:r>
        <w:rPr>
          <w:rFonts w:ascii="Times New Roman"/>
          <w:b w:val="false"/>
          <w:i w:val="false"/>
          <w:color w:val="000000"/>
          <w:sz w:val="28"/>
        </w:rPr>
        <w:t>
      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8"/>
    <w:bookmarkStart w:name="z141" w:id="99"/>
    <w:p>
      <w:pPr>
        <w:spacing w:after="0"/>
        <w:ind w:left="0"/>
        <w:jc w:val="both"/>
      </w:pPr>
      <w:r>
        <w:rPr>
          <w:rFonts w:ascii="Times New Roman"/>
          <w:b w:val="false"/>
          <w:i w:val="false"/>
          <w:color w:val="000000"/>
          <w:sz w:val="28"/>
        </w:rPr>
        <w:t>
      71)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иные функции, предусмотренные настоящим Законом;</w:t>
      </w:r>
    </w:p>
    <w:bookmarkEnd w:id="99"/>
    <w:bookmarkStart w:name="z365" w:id="100"/>
    <w:p>
      <w:pPr>
        <w:spacing w:after="0"/>
        <w:ind w:left="0"/>
        <w:jc w:val="both"/>
      </w:pPr>
      <w:r>
        <w:rPr>
          <w:rFonts w:ascii="Times New Roman"/>
          <w:b w:val="false"/>
          <w:i w:val="false"/>
          <w:color w:val="000000"/>
          <w:sz w:val="28"/>
        </w:rPr>
        <w:t>
      71-1) внешний шлюз "электронного правительства"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100"/>
    <w:bookmarkStart w:name="z142" w:id="101"/>
    <w:p>
      <w:pPr>
        <w:spacing w:after="0"/>
        <w:ind w:left="0"/>
        <w:jc w:val="both"/>
      </w:pPr>
      <w:r>
        <w:rPr>
          <w:rFonts w:ascii="Times New Roman"/>
          <w:b w:val="false"/>
          <w:i w:val="false"/>
          <w:color w:val="000000"/>
          <w:sz w:val="28"/>
        </w:rPr>
        <w:t>
      72) единый шлюз электронной почты "электронного правительства" – аппаратно-программный комплекс, обеспечивающий защиту электронной почты "электронного правительства" в соответствии с требованиями информационной безопасности.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информатизации</w:t>
      </w:r>
    </w:p>
    <w:bookmarkStart w:name="z143" w:id="102"/>
    <w:p>
      <w:pPr>
        <w:spacing w:after="0"/>
        <w:ind w:left="0"/>
        <w:jc w:val="both"/>
      </w:pPr>
      <w:r>
        <w:rPr>
          <w:rFonts w:ascii="Times New Roman"/>
          <w:b w:val="false"/>
          <w:i w:val="false"/>
          <w:color w:val="000000"/>
          <w:sz w:val="28"/>
        </w:rPr>
        <w:t xml:space="preserve">
      1. Законодательство Республики Казахстан об информатизации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02"/>
    <w:bookmarkStart w:name="z144" w:id="10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03"/>
    <w:p>
      <w:pPr>
        <w:spacing w:after="0"/>
        <w:ind w:left="0"/>
        <w:jc w:val="both"/>
      </w:pPr>
      <w:r>
        <w:rPr>
          <w:rFonts w:ascii="Times New Roman"/>
          <w:b/>
          <w:i w:val="false"/>
          <w:color w:val="000000"/>
          <w:sz w:val="28"/>
        </w:rPr>
        <w:t>Статья 3. Цели и принципы государственного регулирования общественных отношений в сфере информатизации</w:t>
      </w:r>
    </w:p>
    <w:bookmarkStart w:name="z145" w:id="104"/>
    <w:p>
      <w:pPr>
        <w:spacing w:after="0"/>
        <w:ind w:left="0"/>
        <w:jc w:val="both"/>
      </w:pPr>
      <w:r>
        <w:rPr>
          <w:rFonts w:ascii="Times New Roman"/>
          <w:b w:val="false"/>
          <w:i w:val="false"/>
          <w:color w:val="000000"/>
          <w:sz w:val="28"/>
        </w:rPr>
        <w:t>
      1. Целями государственного регулирования общественных отношений в сфере информатизации являются формирование и обеспечение развития информационно-коммуникационной инфраструктуры, создание условий для развития внутристрановой ценности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p>
    <w:bookmarkEnd w:id="104"/>
    <w:bookmarkStart w:name="z146" w:id="105"/>
    <w:p>
      <w:pPr>
        <w:spacing w:after="0"/>
        <w:ind w:left="0"/>
        <w:jc w:val="both"/>
      </w:pPr>
      <w:r>
        <w:rPr>
          <w:rFonts w:ascii="Times New Roman"/>
          <w:b w:val="false"/>
          <w:i w:val="false"/>
          <w:color w:val="000000"/>
          <w:sz w:val="28"/>
        </w:rPr>
        <w:t>
      2. Государственное регулирование общественных отношений в сфере информатизации основывается на следующих принципах:</w:t>
      </w:r>
    </w:p>
    <w:bookmarkEnd w:id="105"/>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соблюдения прав, свобод и законных интересов физических лиц, а также прав и законных интересов юридических лиц;</w:t>
      </w:r>
    </w:p>
    <w:p>
      <w:pPr>
        <w:spacing w:after="0"/>
        <w:ind w:left="0"/>
        <w:jc w:val="both"/>
      </w:pPr>
      <w:r>
        <w:rPr>
          <w:rFonts w:ascii="Times New Roman"/>
          <w:b w:val="false"/>
          <w:i w:val="false"/>
          <w:color w:val="000000"/>
          <w:sz w:val="28"/>
        </w:rPr>
        <w:t>
      3) равенства прав физических и юридических лиц на участие в деятельности в сфере информатизации и использование ее результатов;</w:t>
      </w:r>
    </w:p>
    <w:p>
      <w:pPr>
        <w:spacing w:after="0"/>
        <w:ind w:left="0"/>
        <w:jc w:val="both"/>
      </w:pPr>
      <w:r>
        <w:rPr>
          <w:rFonts w:ascii="Times New Roman"/>
          <w:b w:val="false"/>
          <w:i w:val="false"/>
          <w:color w:val="000000"/>
          <w:sz w:val="28"/>
        </w:rPr>
        <w:t>
      4) обеспечения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соответствии с законами Республики Казахстан;</w:t>
      </w:r>
    </w:p>
    <w:p>
      <w:pPr>
        <w:spacing w:after="0"/>
        <w:ind w:left="0"/>
        <w:jc w:val="both"/>
      </w:pPr>
      <w:r>
        <w:rPr>
          <w:rFonts w:ascii="Times New Roman"/>
          <w:b w:val="false"/>
          <w:i w:val="false"/>
          <w:color w:val="000000"/>
          <w:sz w:val="28"/>
        </w:rPr>
        <w:t>
      5) своевременности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p>
    <w:p>
      <w:pPr>
        <w:spacing w:after="0"/>
        <w:ind w:left="0"/>
        <w:jc w:val="both"/>
      </w:pPr>
      <w:r>
        <w:rPr>
          <w:rFonts w:ascii="Times New Roman"/>
          <w:b w:val="false"/>
          <w:i w:val="false"/>
          <w:color w:val="000000"/>
          <w:sz w:val="28"/>
        </w:rPr>
        <w:t>
      6) свободы поиска, формирования и передачи любых электронных информационных ресурсов, доступ к которым не ограничен в соответствии с законами Республики Казахстан;</w:t>
      </w:r>
    </w:p>
    <w:p>
      <w:pPr>
        <w:spacing w:after="0"/>
        <w:ind w:left="0"/>
        <w:jc w:val="both"/>
      </w:pPr>
      <w:r>
        <w:rPr>
          <w:rFonts w:ascii="Times New Roman"/>
          <w:b w:val="false"/>
          <w:i w:val="false"/>
          <w:color w:val="000000"/>
          <w:sz w:val="28"/>
        </w:rPr>
        <w:t>
      7) обеспечения безопасности личности, общества и государства при применении информационно-коммуникационных технологий;</w:t>
      </w:r>
    </w:p>
    <w:p>
      <w:pPr>
        <w:spacing w:after="0"/>
        <w:ind w:left="0"/>
        <w:jc w:val="both"/>
      </w:pPr>
      <w:r>
        <w:rPr>
          <w:rFonts w:ascii="Times New Roman"/>
          <w:b w:val="false"/>
          <w:i w:val="false"/>
          <w:color w:val="000000"/>
          <w:sz w:val="28"/>
        </w:rPr>
        <w:t>
      8) создания условий для развития отрасли информационно-коммуникационных технологий и добросовестной конкуренции;</w:t>
      </w:r>
    </w:p>
    <w:p>
      <w:pPr>
        <w:spacing w:after="0"/>
        <w:ind w:left="0"/>
        <w:jc w:val="both"/>
      </w:pPr>
      <w:r>
        <w:rPr>
          <w:rFonts w:ascii="Times New Roman"/>
          <w:b w:val="false"/>
          <w:i w:val="false"/>
          <w:color w:val="000000"/>
          <w:sz w:val="28"/>
        </w:rPr>
        <w:t>
      9) обеспечения централизованного управления объектами информатизации "электронного правительства";</w:t>
      </w:r>
    </w:p>
    <w:p>
      <w:pPr>
        <w:spacing w:after="0"/>
        <w:ind w:left="0"/>
        <w:jc w:val="both"/>
      </w:pPr>
      <w:r>
        <w:rPr>
          <w:rFonts w:ascii="Times New Roman"/>
          <w:b w:val="false"/>
          <w:i w:val="false"/>
          <w:color w:val="000000"/>
          <w:sz w:val="28"/>
        </w:rPr>
        <w:t>
      10) осуществления деятельности по информатизации на территории Республики Казахстан на основе единых стандартов, обеспечивающих надежность и управляемость объектов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Сфера действия настоящего Закона</w:t>
      </w:r>
    </w:p>
    <w:bookmarkStart w:name="z147" w:id="106"/>
    <w:p>
      <w:pPr>
        <w:spacing w:after="0"/>
        <w:ind w:left="0"/>
        <w:jc w:val="both"/>
      </w:pPr>
      <w:r>
        <w:rPr>
          <w:rFonts w:ascii="Times New Roman"/>
          <w:b w:val="false"/>
          <w:i w:val="false"/>
          <w:color w:val="000000"/>
          <w:sz w:val="28"/>
        </w:rPr>
        <w:t>
      1. Сферой действия настоящего Закона являются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сопровождении, эксплуатации объектов информатизации, а также при государственной поддержке развития отрасли информационно-коммуникационных технологий.</w:t>
      </w:r>
    </w:p>
    <w:bookmarkEnd w:id="106"/>
    <w:bookmarkStart w:name="z148" w:id="107"/>
    <w:p>
      <w:pPr>
        <w:spacing w:after="0"/>
        <w:ind w:left="0"/>
        <w:jc w:val="both"/>
      </w:pPr>
      <w:r>
        <w:rPr>
          <w:rFonts w:ascii="Times New Roman"/>
          <w:b w:val="false"/>
          <w:i w:val="false"/>
          <w:color w:val="000000"/>
          <w:sz w:val="28"/>
        </w:rPr>
        <w:t>
      2. Действие настоящего Закона не распространяется на:</w:t>
      </w:r>
    </w:p>
    <w:bookmarkEnd w:id="107"/>
    <w:p>
      <w:pPr>
        <w:spacing w:after="0"/>
        <w:ind w:left="0"/>
        <w:jc w:val="both"/>
      </w:pPr>
      <w:r>
        <w:rPr>
          <w:rFonts w:ascii="Times New Roman"/>
          <w:b w:val="false"/>
          <w:i w:val="false"/>
          <w:color w:val="000000"/>
          <w:sz w:val="28"/>
        </w:rPr>
        <w:t>
      1) содержание и способы распространения информации;</w:t>
      </w:r>
    </w:p>
    <w:p>
      <w:pPr>
        <w:spacing w:after="0"/>
        <w:ind w:left="0"/>
        <w:jc w:val="both"/>
      </w:pPr>
      <w:r>
        <w:rPr>
          <w:rFonts w:ascii="Times New Roman"/>
          <w:b w:val="false"/>
          <w:i w:val="false"/>
          <w:color w:val="000000"/>
          <w:sz w:val="28"/>
        </w:rPr>
        <w:t>
      2) отношения, возникающие при осуществлении Национальным Банком Республики Казахстан и организациями, входящими в его структуру, работ по созданию или развитию интернет-ресурсов, информационных систем, не интегрируемых с объектами информационно-коммуникационной инфраструктуры "электронного правительства",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 в соответствии с правилами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 а также при проведении закупок товаров, работ и услуг в сфере информатизации;</w:t>
      </w:r>
    </w:p>
    <w:p>
      <w:pPr>
        <w:spacing w:after="0"/>
        <w:ind w:left="0"/>
        <w:jc w:val="both"/>
      </w:pPr>
      <w:r>
        <w:rPr>
          <w:rFonts w:ascii="Times New Roman"/>
          <w:b w:val="false"/>
          <w:i w:val="false"/>
          <w:color w:val="000000"/>
          <w:sz w:val="28"/>
        </w:rPr>
        <w:t>
      3) отношения, возникающие при осуществлении уполномоченным органом по регулированию, контролю и надзору финансового рынка и финансовых организаций работ по созданию или развитию информационных систем,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Start w:name="z1107" w:id="108"/>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bookmarkEnd w:id="108"/>
    <w:bookmarkStart w:name="z1108" w:id="109"/>
    <w:p>
      <w:pPr>
        <w:spacing w:after="0"/>
        <w:ind w:left="0"/>
        <w:jc w:val="both"/>
      </w:pPr>
      <w:r>
        <w:rPr>
          <w:rFonts w:ascii="Times New Roman"/>
          <w:b w:val="false"/>
          <w:i w:val="false"/>
          <w:color w:val="000000"/>
          <w:sz w:val="28"/>
        </w:rPr>
        <w:t>
      4. Создание и развитие информационных систем специальных государственных органов Республики Казахстан осуществляются в порядке, определяемом статьей 39-1 настоящего Закона.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49" w:id="110"/>
    <w:p>
      <w:pPr>
        <w:spacing w:after="0"/>
        <w:ind w:left="0"/>
        <w:jc w:val="left"/>
      </w:pPr>
      <w:r>
        <w:rPr>
          <w:rFonts w:ascii="Times New Roman"/>
          <w:b/>
          <w:i w:val="false"/>
          <w:color w:val="000000"/>
        </w:rPr>
        <w:t xml:space="preserve"> Глава 2. ГОСУДАРСТВЕННОЕ УПРАВЛЕНИЕ В СФЕРЕ ИНФОРМАТИЗАЦИИ</w:t>
      </w:r>
    </w:p>
    <w:bookmarkEnd w:id="110"/>
    <w:p>
      <w:pPr>
        <w:spacing w:after="0"/>
        <w:ind w:left="0"/>
        <w:jc w:val="both"/>
      </w:pPr>
      <w:r>
        <w:rPr>
          <w:rFonts w:ascii="Times New Roman"/>
          <w:b/>
          <w:i w:val="false"/>
          <w:color w:val="000000"/>
          <w:sz w:val="28"/>
        </w:rPr>
        <w:t>Статья 5. Основные задачи государственного управления в сфере информатизации</w:t>
      </w:r>
    </w:p>
    <w:p>
      <w:pPr>
        <w:spacing w:after="0"/>
        <w:ind w:left="0"/>
        <w:jc w:val="both"/>
      </w:pPr>
      <w:r>
        <w:rPr>
          <w:rFonts w:ascii="Times New Roman"/>
          <w:b w:val="false"/>
          <w:i w:val="false"/>
          <w:color w:val="000000"/>
          <w:sz w:val="28"/>
        </w:rPr>
        <w:t>
      Основными задачами государственного управления в сфере информатизации являются:</w:t>
      </w:r>
    </w:p>
    <w:p>
      <w:pPr>
        <w:spacing w:after="0"/>
        <w:ind w:left="0"/>
        <w:jc w:val="both"/>
      </w:pPr>
      <w:r>
        <w:rPr>
          <w:rFonts w:ascii="Times New Roman"/>
          <w:b w:val="false"/>
          <w:i w:val="false"/>
          <w:color w:val="000000"/>
          <w:sz w:val="28"/>
        </w:rPr>
        <w:t>
      1) формирование и развитие информационного общества;</w:t>
      </w:r>
    </w:p>
    <w:p>
      <w:pPr>
        <w:spacing w:after="0"/>
        <w:ind w:left="0"/>
        <w:jc w:val="both"/>
      </w:pPr>
      <w:r>
        <w:rPr>
          <w:rFonts w:ascii="Times New Roman"/>
          <w:b w:val="false"/>
          <w:i w:val="false"/>
          <w:color w:val="000000"/>
          <w:sz w:val="28"/>
        </w:rPr>
        <w:t>
      2) обеспечение реализации и сопровождения административной реформы государственных органов;</w:t>
      </w:r>
    </w:p>
    <w:p>
      <w:pPr>
        <w:spacing w:after="0"/>
        <w:ind w:left="0"/>
        <w:jc w:val="both"/>
      </w:pPr>
      <w:r>
        <w:rPr>
          <w:rFonts w:ascii="Times New Roman"/>
          <w:b w:val="false"/>
          <w:i w:val="false"/>
          <w:color w:val="000000"/>
          <w:sz w:val="28"/>
        </w:rPr>
        <w:t>
      3) развитие "электронного правительства" и "электронного акимата";</w:t>
      </w:r>
    </w:p>
    <w:p>
      <w:pPr>
        <w:spacing w:after="0"/>
        <w:ind w:left="0"/>
        <w:jc w:val="both"/>
      </w:pPr>
      <w:r>
        <w:rPr>
          <w:rFonts w:ascii="Times New Roman"/>
          <w:b w:val="false"/>
          <w:i w:val="false"/>
          <w:color w:val="000000"/>
          <w:sz w:val="28"/>
        </w:rPr>
        <w:t>
      4) повышение цифровой грамотности;</w:t>
      </w:r>
    </w:p>
    <w:p>
      <w:pPr>
        <w:spacing w:after="0"/>
        <w:ind w:left="0"/>
        <w:jc w:val="both"/>
      </w:pPr>
      <w:r>
        <w:rPr>
          <w:rFonts w:ascii="Times New Roman"/>
          <w:b w:val="false"/>
          <w:i w:val="false"/>
          <w:color w:val="000000"/>
          <w:sz w:val="28"/>
        </w:rPr>
        <w:t>
      5) обеспечение участникам образовательного процесса условий для доступа к электронным информационным ресурсам электронного обучения;</w:t>
      </w:r>
    </w:p>
    <w:p>
      <w:pPr>
        <w:spacing w:after="0"/>
        <w:ind w:left="0"/>
        <w:jc w:val="both"/>
      </w:pPr>
      <w:r>
        <w:rPr>
          <w:rFonts w:ascii="Times New Roman"/>
          <w:b w:val="false"/>
          <w:i w:val="false"/>
          <w:color w:val="000000"/>
          <w:sz w:val="28"/>
        </w:rPr>
        <w:t>
      6) обеспечение условий для развития и внедрения современных информационно-коммуникационных технологий в производственные процессы;</w:t>
      </w:r>
    </w:p>
    <w:p>
      <w:pPr>
        <w:spacing w:after="0"/>
        <w:ind w:left="0"/>
        <w:jc w:val="both"/>
      </w:pPr>
      <w:r>
        <w:rPr>
          <w:rFonts w:ascii="Times New Roman"/>
          <w:b w:val="false"/>
          <w:i w:val="false"/>
          <w:color w:val="000000"/>
          <w:sz w:val="28"/>
        </w:rPr>
        <w:t>
      7) содействие формированию и развитию отечественной отрасли информационно-коммуникационных технологий;</w:t>
      </w:r>
    </w:p>
    <w:p>
      <w:pPr>
        <w:spacing w:after="0"/>
        <w:ind w:left="0"/>
        <w:jc w:val="both"/>
      </w:pPr>
      <w:r>
        <w:rPr>
          <w:rFonts w:ascii="Times New Roman"/>
          <w:b w:val="false"/>
          <w:i w:val="false"/>
          <w:color w:val="000000"/>
          <w:sz w:val="28"/>
        </w:rPr>
        <w:t>
      8) формирование и реализация единой научной, технической, государственной технологической и промышленной политики в сфере информатизации;</w:t>
      </w:r>
    </w:p>
    <w:p>
      <w:pPr>
        <w:spacing w:after="0"/>
        <w:ind w:left="0"/>
        <w:jc w:val="both"/>
      </w:pPr>
      <w:r>
        <w:rPr>
          <w:rFonts w:ascii="Times New Roman"/>
          <w:b w:val="false"/>
          <w:i w:val="false"/>
          <w:color w:val="000000"/>
          <w:sz w:val="28"/>
        </w:rPr>
        <w:t>
      9) формирование, развитие и защита государственных электронных информационных ресурсов, информационных систем и сетей телекоммуникаций, обеспечение их взаимодействия в едином информационном пространстве;</w:t>
      </w:r>
    </w:p>
    <w:p>
      <w:pPr>
        <w:spacing w:after="0"/>
        <w:ind w:left="0"/>
        <w:jc w:val="both"/>
      </w:pPr>
      <w:r>
        <w:rPr>
          <w:rFonts w:ascii="Times New Roman"/>
          <w:b w:val="false"/>
          <w:i w:val="false"/>
          <w:color w:val="000000"/>
          <w:sz w:val="28"/>
        </w:rPr>
        <w:t>
      10) мониторинг обеспечения информационной безопасности государственных органов, физических и юридических лиц;</w:t>
      </w:r>
    </w:p>
    <w:p>
      <w:pPr>
        <w:spacing w:after="0"/>
        <w:ind w:left="0"/>
        <w:jc w:val="both"/>
      </w:pPr>
      <w:r>
        <w:rPr>
          <w:rFonts w:ascii="Times New Roman"/>
          <w:b w:val="false"/>
          <w:i w:val="false"/>
          <w:color w:val="000000"/>
          <w:sz w:val="28"/>
        </w:rPr>
        <w:t>
      11) предупреждение и оперативное реагирование на инциденты информационной безопасности, в том числе в условиях чрезвычайных ситуаций социального, природного и техногенного характера, введения чрезвычайного или военного положения;</w:t>
      </w:r>
    </w:p>
    <w:p>
      <w:pPr>
        <w:spacing w:after="0"/>
        <w:ind w:left="0"/>
        <w:jc w:val="both"/>
      </w:pPr>
      <w:r>
        <w:rPr>
          <w:rFonts w:ascii="Times New Roman"/>
          <w:b w:val="false"/>
          <w:i w:val="false"/>
          <w:color w:val="000000"/>
          <w:sz w:val="28"/>
        </w:rPr>
        <w:t>
      12) создание условий для привлечения инвестиций в отрасль информационно-коммуникационных технологий на системной основе;</w:t>
      </w:r>
    </w:p>
    <w:p>
      <w:pPr>
        <w:spacing w:after="0"/>
        <w:ind w:left="0"/>
        <w:jc w:val="both"/>
      </w:pPr>
      <w:r>
        <w:rPr>
          <w:rFonts w:ascii="Times New Roman"/>
          <w:b w:val="false"/>
          <w:i w:val="false"/>
          <w:color w:val="000000"/>
          <w:sz w:val="28"/>
        </w:rPr>
        <w:t>
      13) совершенствование законодательства Республики Казахстан в сфере информатизации;</w:t>
      </w:r>
    </w:p>
    <w:p>
      <w:pPr>
        <w:spacing w:after="0"/>
        <w:ind w:left="0"/>
        <w:jc w:val="both"/>
      </w:pPr>
      <w:r>
        <w:rPr>
          <w:rFonts w:ascii="Times New Roman"/>
          <w:b w:val="false"/>
          <w:i w:val="false"/>
          <w:color w:val="000000"/>
          <w:sz w:val="28"/>
        </w:rPr>
        <w:t>
      14) участие в международном сотрудничестве в сфере информатизации;</w:t>
      </w:r>
    </w:p>
    <w:p>
      <w:pPr>
        <w:spacing w:after="0"/>
        <w:ind w:left="0"/>
        <w:jc w:val="both"/>
      </w:pPr>
      <w:r>
        <w:rPr>
          <w:rFonts w:ascii="Times New Roman"/>
          <w:b w:val="false"/>
          <w:i w:val="false"/>
          <w:color w:val="000000"/>
          <w:sz w:val="28"/>
        </w:rPr>
        <w:t>
      15) создание условий для международного информационного обмена и доступа к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Правительства Республики Казахстан в сфере информатизации</w:t>
      </w:r>
    </w:p>
    <w:p>
      <w:pPr>
        <w:spacing w:after="0"/>
        <w:ind w:left="0"/>
        <w:jc w:val="both"/>
      </w:pPr>
      <w:r>
        <w:rPr>
          <w:rFonts w:ascii="Times New Roman"/>
          <w:b w:val="false"/>
          <w:i w:val="false"/>
          <w:color w:val="000000"/>
          <w:sz w:val="28"/>
        </w:rPr>
        <w:t>
      Правительство Республики Казахстан в сфере информатизации: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информатизации и организует их осуществление;</w:t>
      </w:r>
    </w:p>
    <w:p>
      <w:pPr>
        <w:spacing w:after="0"/>
        <w:ind w:left="0"/>
        <w:jc w:val="both"/>
      </w:pPr>
      <w:r>
        <w:rPr>
          <w:rFonts w:ascii="Times New Roman"/>
          <w:b w:val="false"/>
          <w:i w:val="false"/>
          <w:color w:val="000000"/>
          <w:sz w:val="28"/>
        </w:rPr>
        <w:t>
      2) определяет национальный институт развития в области информационно-коммуникационных технологий, сервисного интегратора "электронного правительства", оператора;</w:t>
      </w:r>
    </w:p>
    <w:p>
      <w:pPr>
        <w:spacing w:after="0"/>
        <w:ind w:left="0"/>
        <w:jc w:val="both"/>
      </w:pPr>
      <w:r>
        <w:rPr>
          <w:rFonts w:ascii="Times New Roman"/>
          <w:b w:val="false"/>
          <w:i w:val="false"/>
          <w:color w:val="000000"/>
          <w:sz w:val="28"/>
        </w:rPr>
        <w:t>
      3) утверждает единые требования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4) утверждает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утверждает перечень персональных данных физических лиц, включаемых в состав государственных электронных информационных ресурсов;</w:t>
      </w:r>
    </w:p>
    <w:p>
      <w:pPr>
        <w:spacing w:after="0"/>
        <w:ind w:left="0"/>
        <w:jc w:val="both"/>
      </w:pPr>
      <w:r>
        <w:rPr>
          <w:rFonts w:ascii="Times New Roman"/>
          <w:b w:val="false"/>
          <w:i w:val="false"/>
          <w:color w:val="000000"/>
          <w:sz w:val="28"/>
        </w:rPr>
        <w:t>
      6-1) утверждает Национальный антикризисный план реагирования на инциденты информационной безопасности;</w:t>
      </w:r>
    </w:p>
    <w:bookmarkStart w:name="z903" w:id="111"/>
    <w:p>
      <w:pPr>
        <w:spacing w:after="0"/>
        <w:ind w:left="0"/>
        <w:jc w:val="both"/>
      </w:pPr>
      <w:r>
        <w:rPr>
          <w:rFonts w:ascii="Times New Roman"/>
          <w:b w:val="false"/>
          <w:i w:val="false"/>
          <w:color w:val="000000"/>
          <w:sz w:val="28"/>
        </w:rPr>
        <w:t>
      6-2) определяет международный технологический парк "Астана Хаб";</w:t>
      </w:r>
    </w:p>
    <w:bookmarkEnd w:id="111"/>
    <w:p>
      <w:pPr>
        <w:spacing w:after="0"/>
        <w:ind w:left="0"/>
        <w:jc w:val="both"/>
      </w:pPr>
      <w:r>
        <w:rPr>
          <w:rFonts w:ascii="Times New Roman"/>
          <w:b w:val="false"/>
          <w:i w:val="false"/>
          <w:color w:val="000000"/>
          <w:sz w:val="28"/>
        </w:rPr>
        <w:t xml:space="preserve">
      7)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обеспечивает реализацию государственной политики в сфере информатизации;</w:t>
      </w:r>
    </w:p>
    <w:p>
      <w:pPr>
        <w:spacing w:after="0"/>
        <w:ind w:left="0"/>
        <w:jc w:val="both"/>
      </w:pPr>
      <w:r>
        <w:rPr>
          <w:rFonts w:ascii="Times New Roman"/>
          <w:b w:val="false"/>
          <w:i w:val="false"/>
          <w:color w:val="000000"/>
          <w:sz w:val="28"/>
        </w:rPr>
        <w:t>
      2) утверждает состав и положение о деятельности экспертного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утверждает правила реализации сервисной модели информатизации;</w:t>
      </w:r>
    </w:p>
    <w:p>
      <w:pPr>
        <w:spacing w:after="0"/>
        <w:ind w:left="0"/>
        <w:jc w:val="both"/>
      </w:pPr>
      <w:r>
        <w:rPr>
          <w:rFonts w:ascii="Times New Roman"/>
          <w:b w:val="false"/>
          <w:i w:val="false"/>
          <w:color w:val="000000"/>
          <w:sz w:val="28"/>
        </w:rPr>
        <w:t>
      5) утверждает перечень объектов информационно-коммуникационной инфраструктуры "электронного правительства", закрепляемых за оператором;</w:t>
      </w:r>
    </w:p>
    <w:p>
      <w:pPr>
        <w:spacing w:after="0"/>
        <w:ind w:left="0"/>
        <w:jc w:val="both"/>
      </w:pPr>
      <w:r>
        <w:rPr>
          <w:rFonts w:ascii="Times New Roman"/>
          <w:b w:val="false"/>
          <w:i w:val="false"/>
          <w:color w:val="000000"/>
          <w:sz w:val="28"/>
        </w:rPr>
        <w:t>
      6) утверждает правила формирования перечня объектов информационно-коммуникационной инфраструктуры "электронного правительства", закрепляемых за оператором;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утверждает требования по развитию архитектуры "электронного правительства" по согласованию с уполномоченным органом в сфере обеспечения информационной безопасности;</w:t>
      </w:r>
    </w:p>
    <w:p>
      <w:pPr>
        <w:spacing w:after="0"/>
        <w:ind w:left="0"/>
        <w:jc w:val="both"/>
      </w:pPr>
      <w:r>
        <w:rPr>
          <w:rFonts w:ascii="Times New Roman"/>
          <w:b w:val="false"/>
          <w:i w:val="false"/>
          <w:color w:val="000000"/>
          <w:sz w:val="28"/>
        </w:rPr>
        <w:t>
      11) утверждает правила классификации объектов информатизации и классификатор объектов информатизации;</w:t>
      </w:r>
    </w:p>
    <w:p>
      <w:pPr>
        <w:spacing w:after="0"/>
        <w:ind w:left="0"/>
        <w:jc w:val="both"/>
      </w:pPr>
      <w:r>
        <w:rPr>
          <w:rFonts w:ascii="Times New Roman"/>
          <w:b w:val="false"/>
          <w:i w:val="false"/>
          <w:color w:val="000000"/>
          <w:sz w:val="28"/>
        </w:rPr>
        <w:t>
      12) утверждает правила информационного взаимодействия информационной системы мониторинга оказания государственных услуг с информационными системами;</w:t>
      </w:r>
    </w:p>
    <w:p>
      <w:pPr>
        <w:spacing w:after="0"/>
        <w:ind w:left="0"/>
        <w:jc w:val="both"/>
      </w:pPr>
      <w:r>
        <w:rPr>
          <w:rFonts w:ascii="Times New Roman"/>
          <w:b w:val="false"/>
          <w:i w:val="false"/>
          <w:color w:val="000000"/>
          <w:sz w:val="28"/>
        </w:rPr>
        <w:t>
      13) утверждает правила интеграции объектов информатизации "электронного правительства" по согласованию с уполномоченным органом в сфере обеспечения информационной безопасности и Комитетом национальной безопасности Республики Казахстан;</w:t>
      </w:r>
    </w:p>
    <w:bookmarkStart w:name="z367" w:id="112"/>
    <w:p>
      <w:pPr>
        <w:spacing w:after="0"/>
        <w:ind w:left="0"/>
        <w:jc w:val="both"/>
      </w:pPr>
      <w:r>
        <w:rPr>
          <w:rFonts w:ascii="Times New Roman"/>
          <w:b w:val="false"/>
          <w:i w:val="false"/>
          <w:color w:val="000000"/>
          <w:sz w:val="28"/>
        </w:rPr>
        <w:t>
      13-1) утверждает правила функционирования и технические требования к внешнему шлюзу "электронного правительства";</w:t>
      </w:r>
    </w:p>
    <w:bookmarkEnd w:id="112"/>
    <w:p>
      <w:pPr>
        <w:spacing w:after="0"/>
        <w:ind w:left="0"/>
        <w:jc w:val="both"/>
      </w:pPr>
      <w:r>
        <w:rPr>
          <w:rFonts w:ascii="Times New Roman"/>
          <w:b w:val="false"/>
          <w:i w:val="false"/>
          <w:color w:val="000000"/>
          <w:sz w:val="28"/>
        </w:rPr>
        <w:t>
      14) утверждает перечень информационных систем и электронных информационных ресурсов, осуществляющих межгосударственное информационное взаимодействие через национальный шлюз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утверждает правила разработки, реализации, сопровождения реализации, мониторинга и развития архитектуры государственных органов по согласованию с уполномоченным органом в сфере обеспечения информационной безопасности;</w:t>
      </w:r>
    </w:p>
    <w:p>
      <w:pPr>
        <w:spacing w:after="0"/>
        <w:ind w:left="0"/>
        <w:jc w:val="both"/>
      </w:pPr>
      <w:r>
        <w:rPr>
          <w:rFonts w:ascii="Times New Roman"/>
          <w:b w:val="false"/>
          <w:i w:val="false"/>
          <w:color w:val="000000"/>
          <w:sz w:val="28"/>
        </w:rPr>
        <w:t>
      18) утверждает типовую архитектуру "электронного акимата" по согласованию с уполномоченным органом по государственному планированию и уполномоченным органом в сфере обеспечения информационной безопасности;</w:t>
      </w:r>
    </w:p>
    <w:p>
      <w:pPr>
        <w:spacing w:after="0"/>
        <w:ind w:left="0"/>
        <w:jc w:val="both"/>
      </w:pPr>
      <w:r>
        <w:rPr>
          <w:rFonts w:ascii="Times New Roman"/>
          <w:b w:val="false"/>
          <w:i w:val="false"/>
          <w:color w:val="000000"/>
          <w:sz w:val="28"/>
        </w:rPr>
        <w:t>
      19) утверждает правила проведения экспертизы в сфере информатизации инвестиционных предложений, финансово-экономических обоснований бюджетных инвестиций по согласованию с уполномоченным органом в сфере обеспечения информационной безопасности;</w:t>
      </w:r>
    </w:p>
    <w:p>
      <w:pPr>
        <w:spacing w:after="0"/>
        <w:ind w:left="0"/>
        <w:jc w:val="both"/>
      </w:pPr>
      <w:r>
        <w:rPr>
          <w:rFonts w:ascii="Times New Roman"/>
          <w:b w:val="false"/>
          <w:i w:val="false"/>
          <w:color w:val="000000"/>
          <w:sz w:val="28"/>
        </w:rPr>
        <w:t>
      20) утверждает правила составления и рассмотрения технических заданий на создание и развитие объектов информатизации "электронного правительства" по согласованию с уполномоченным органом в сфере обеспечения информационной безопасности;</w:t>
      </w:r>
    </w:p>
    <w:p>
      <w:pPr>
        <w:spacing w:after="0"/>
        <w:ind w:left="0"/>
        <w:jc w:val="both"/>
      </w:pPr>
      <w:r>
        <w:rPr>
          <w:rFonts w:ascii="Times New Roman"/>
          <w:b w:val="false"/>
          <w:i w:val="false"/>
          <w:color w:val="000000"/>
          <w:sz w:val="28"/>
        </w:rPr>
        <w:t>
      21) утверждает инструкцию по составлению, представлению и рассмотрению расчета расходов на государственные закупки товаров, работ, услуг в сфере информатизации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22) утверждает правила проведения аудита информационных систем по согласованию с уполномоченным органом в сфере обеспечения информационной безопасности;</w:t>
      </w:r>
    </w:p>
    <w:p>
      <w:pPr>
        <w:spacing w:after="0"/>
        <w:ind w:left="0"/>
        <w:jc w:val="both"/>
      </w:pPr>
      <w:r>
        <w:rPr>
          <w:rFonts w:ascii="Times New Roman"/>
          <w:b w:val="false"/>
          <w:i w:val="false"/>
          <w:color w:val="000000"/>
          <w:sz w:val="28"/>
        </w:rPr>
        <w:t>
      23) утверждает методику расчета и нормативы затрат на создание, развитие и сопровождение объектов информатизации государственных органов;</w:t>
      </w:r>
    </w:p>
    <w:p>
      <w:pPr>
        <w:spacing w:after="0"/>
        <w:ind w:left="0"/>
        <w:jc w:val="both"/>
      </w:pPr>
      <w:r>
        <w:rPr>
          <w:rFonts w:ascii="Times New Roman"/>
          <w:b w:val="false"/>
          <w:i w:val="false"/>
          <w:color w:val="000000"/>
          <w:sz w:val="28"/>
        </w:rPr>
        <w:t>
      24) утверждает методику расчета стоимости информационно-коммуникационных услуг для государственных органов по согласованию с центральным уполномоченным органом по бюджетному планированию и уполномоченным органом в сфере обеспечения информационной безопасности;</w:t>
      </w:r>
    </w:p>
    <w:bookmarkStart w:name="z904" w:id="113"/>
    <w:p>
      <w:pPr>
        <w:spacing w:after="0"/>
        <w:ind w:left="0"/>
        <w:jc w:val="both"/>
      </w:pPr>
      <w:r>
        <w:rPr>
          <w:rFonts w:ascii="Times New Roman"/>
          <w:b w:val="false"/>
          <w:i w:val="false"/>
          <w:color w:val="000000"/>
          <w:sz w:val="28"/>
        </w:rPr>
        <w:t>
      24-1) разрабатывает и утверждает правила деятельности международного технологического парка "Астана Хаб", включая порядок оказания услуг и определения их стоимости;</w:t>
      </w:r>
    </w:p>
    <w:bookmarkEnd w:id="113"/>
    <w:p>
      <w:pPr>
        <w:spacing w:after="0"/>
        <w:ind w:left="0"/>
        <w:jc w:val="both"/>
      </w:pPr>
      <w:r>
        <w:rPr>
          <w:rFonts w:ascii="Times New Roman"/>
          <w:b w:val="false"/>
          <w:i w:val="false"/>
          <w:color w:val="000000"/>
          <w:sz w:val="28"/>
        </w:rPr>
        <w:t>
      25) разрабатывает и утверждает методику оценки эффективности деятельности государственных органов по применению информационно-коммуникационных технологий;</w:t>
      </w:r>
    </w:p>
    <w:bookmarkStart w:name="z368" w:id="114"/>
    <w:p>
      <w:pPr>
        <w:spacing w:after="0"/>
        <w:ind w:left="0"/>
        <w:jc w:val="both"/>
      </w:pPr>
      <w:r>
        <w:rPr>
          <w:rFonts w:ascii="Times New Roman"/>
          <w:b w:val="false"/>
          <w:i w:val="false"/>
          <w:color w:val="000000"/>
          <w:sz w:val="28"/>
        </w:rPr>
        <w:t>
      25-1) проводит оценку эффективности деятельности государственных органов по применению информационно-коммуникационных технологий и оценку качества оказания государственных услуг в электронной форме;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утверждает проверочные листы, критерии оценки риска, полугодовые графики проведения проверок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утверждает каталог информационно-коммуникационных услуг;</w:t>
      </w:r>
    </w:p>
    <w:p>
      <w:pPr>
        <w:spacing w:after="0"/>
        <w:ind w:left="0"/>
        <w:jc w:val="both"/>
      </w:pPr>
      <w:r>
        <w:rPr>
          <w:rFonts w:ascii="Times New Roman"/>
          <w:b w:val="false"/>
          <w:i w:val="false"/>
          <w:color w:val="000000"/>
          <w:sz w:val="28"/>
        </w:rPr>
        <w:t>
      30) утверждает правила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p>
      <w:pPr>
        <w:spacing w:after="0"/>
        <w:ind w:left="0"/>
        <w:jc w:val="both"/>
      </w:pPr>
      <w:r>
        <w:rPr>
          <w:rFonts w:ascii="Times New Roman"/>
          <w:b w:val="false"/>
          <w:i w:val="false"/>
          <w:color w:val="000000"/>
          <w:sz w:val="28"/>
        </w:rPr>
        <w:t>
      31) утверждает правила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утверждает задание на проектирование информационно-коммуникационной услуги, разработанное сервисным интегратором "электронного правительства";</w:t>
      </w:r>
    </w:p>
    <w:p>
      <w:pPr>
        <w:spacing w:after="0"/>
        <w:ind w:left="0"/>
        <w:jc w:val="both"/>
      </w:pPr>
      <w:r>
        <w:rPr>
          <w:rFonts w:ascii="Times New Roman"/>
          <w:b w:val="false"/>
          <w:i w:val="false"/>
          <w:color w:val="000000"/>
          <w:sz w:val="28"/>
        </w:rPr>
        <w:t>
      34) разрабатывает и утверждает нормативные правовые акты в сфере информатизации;</w:t>
      </w:r>
    </w:p>
    <w:p>
      <w:pPr>
        <w:spacing w:after="0"/>
        <w:ind w:left="0"/>
        <w:jc w:val="both"/>
      </w:pPr>
      <w:r>
        <w:rPr>
          <w:rFonts w:ascii="Times New Roman"/>
          <w:b w:val="false"/>
          <w:i w:val="false"/>
          <w:color w:val="000000"/>
          <w:sz w:val="28"/>
        </w:rPr>
        <w:t>
      35) выдает отраслевое заключение на конкурсную документацию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 за исключением проектов государственно-частного партнерства по сервисной модели информатизации;</w:t>
      </w:r>
    </w:p>
    <w:p>
      <w:pPr>
        <w:spacing w:after="0"/>
        <w:ind w:left="0"/>
        <w:jc w:val="both"/>
      </w:pPr>
      <w:r>
        <w:rPr>
          <w:rFonts w:ascii="Times New Roman"/>
          <w:b w:val="false"/>
          <w:i w:val="false"/>
          <w:color w:val="000000"/>
          <w:sz w:val="28"/>
        </w:rPr>
        <w:t>
      36)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p>
      <w:pPr>
        <w:spacing w:after="0"/>
        <w:ind w:left="0"/>
        <w:jc w:val="both"/>
      </w:pPr>
      <w:r>
        <w:rPr>
          <w:rFonts w:ascii="Times New Roman"/>
          <w:b w:val="false"/>
          <w:i w:val="false"/>
          <w:color w:val="000000"/>
          <w:sz w:val="28"/>
        </w:rPr>
        <w:t>
      37) создает условия для развития отрасли информационно-коммуникационных технологий;</w:t>
      </w:r>
    </w:p>
    <w:p>
      <w:pPr>
        <w:spacing w:after="0"/>
        <w:ind w:left="0"/>
        <w:jc w:val="both"/>
      </w:pPr>
      <w:r>
        <w:rPr>
          <w:rFonts w:ascii="Times New Roman"/>
          <w:b w:val="false"/>
          <w:i w:val="false"/>
          <w:color w:val="000000"/>
          <w:sz w:val="28"/>
        </w:rPr>
        <w:t>
      38) вырабатывает предложения по совершенствованию законодательства Республики Казахстан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осуществляет координацию разработки архитектуры государственных органов;</w:t>
      </w:r>
    </w:p>
    <w:p>
      <w:pPr>
        <w:spacing w:after="0"/>
        <w:ind w:left="0"/>
        <w:jc w:val="both"/>
      </w:pPr>
      <w:r>
        <w:rPr>
          <w:rFonts w:ascii="Times New Roman"/>
          <w:b w:val="false"/>
          <w:i w:val="false"/>
          <w:color w:val="000000"/>
          <w:sz w:val="28"/>
        </w:rPr>
        <w:t>
      41) осуществляет мониторинг реализации архитектуры государственных органов;</w:t>
      </w:r>
    </w:p>
    <w:bookmarkStart w:name="z943" w:id="115"/>
    <w:p>
      <w:pPr>
        <w:spacing w:after="0"/>
        <w:ind w:left="0"/>
        <w:jc w:val="both"/>
      </w:pPr>
      <w:r>
        <w:rPr>
          <w:rFonts w:ascii="Times New Roman"/>
          <w:b w:val="false"/>
          <w:i w:val="false"/>
          <w:color w:val="000000"/>
          <w:sz w:val="28"/>
        </w:rPr>
        <w:t>
      41-1) согласовывает проекты архитектуры государственных органов;</w:t>
      </w:r>
    </w:p>
    <w:bookmarkEnd w:id="115"/>
    <w:bookmarkStart w:name="z944" w:id="116"/>
    <w:p>
      <w:pPr>
        <w:spacing w:after="0"/>
        <w:ind w:left="0"/>
        <w:jc w:val="both"/>
      </w:pPr>
      <w:r>
        <w:rPr>
          <w:rFonts w:ascii="Times New Roman"/>
          <w:b w:val="false"/>
          <w:i w:val="false"/>
          <w:color w:val="000000"/>
          <w:sz w:val="28"/>
        </w:rPr>
        <w:t>
      41-2) организует сопровождение реализации архитектур государственных органов;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117"/>
    <w:p>
      <w:pPr>
        <w:spacing w:after="0"/>
        <w:ind w:left="0"/>
        <w:jc w:val="both"/>
      </w:pPr>
      <w:r>
        <w:rPr>
          <w:rFonts w:ascii="Times New Roman"/>
          <w:b w:val="false"/>
          <w:i w:val="false"/>
          <w:color w:val="000000"/>
          <w:sz w:val="28"/>
        </w:rPr>
        <w:t>
      42-1) осуществляет мониторинг реализации проектов государственно-частного партнерства по сервисной модели информатизации, а также мониторинг исполнения обязательств в период реализации проекта государственно-частного партнерства;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участвует во вводе в промышленную эксплуатацию объектов информатизации "электронного правительства";</w:t>
      </w:r>
    </w:p>
    <w:p>
      <w:pPr>
        <w:spacing w:after="0"/>
        <w:ind w:left="0"/>
        <w:jc w:val="both"/>
      </w:pPr>
      <w:r>
        <w:rPr>
          <w:rFonts w:ascii="Times New Roman"/>
          <w:b w:val="false"/>
          <w:i w:val="false"/>
          <w:color w:val="000000"/>
          <w:sz w:val="28"/>
        </w:rPr>
        <w:t>
      48) выдает заключение в сфере информатизации на инвестиционные предложения, финансово-экономические обоснования бюджетных инвестиций;</w:t>
      </w:r>
    </w:p>
    <w:p>
      <w:pPr>
        <w:spacing w:after="0"/>
        <w:ind w:left="0"/>
        <w:jc w:val="both"/>
      </w:pPr>
      <w:r>
        <w:rPr>
          <w:rFonts w:ascii="Times New Roman"/>
          <w:b w:val="false"/>
          <w:i w:val="false"/>
          <w:color w:val="000000"/>
          <w:sz w:val="28"/>
        </w:rPr>
        <w:t>
      49) рассматривает и выдает заключения на представленные администраторами бюджетных программ расчеты расходов на государственные закупки товаров, работ и услуг в сфере информатизации;</w:t>
      </w:r>
    </w:p>
    <w:p>
      <w:pPr>
        <w:spacing w:after="0"/>
        <w:ind w:left="0"/>
        <w:jc w:val="both"/>
      </w:pPr>
      <w:r>
        <w:rPr>
          <w:rFonts w:ascii="Times New Roman"/>
          <w:b w:val="false"/>
          <w:i w:val="false"/>
          <w:color w:val="000000"/>
          <w:sz w:val="28"/>
        </w:rPr>
        <w:t>
      50) согласовывает техническое задание на создание и развитие объекта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организует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both"/>
      </w:pPr>
      <w:r>
        <w:rPr>
          <w:rFonts w:ascii="Times New Roman"/>
          <w:b w:val="false"/>
          <w:i w:val="false"/>
          <w:color w:val="000000"/>
          <w:sz w:val="28"/>
        </w:rPr>
        <w:t>
      53) организует учет и хранение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p>
      <w:pPr>
        <w:spacing w:after="0"/>
        <w:ind w:left="0"/>
        <w:jc w:val="both"/>
      </w:pPr>
      <w:r>
        <w:rPr>
          <w:rFonts w:ascii="Times New Roman"/>
          <w:b w:val="false"/>
          <w:i w:val="false"/>
          <w:color w:val="000000"/>
          <w:sz w:val="28"/>
        </w:rPr>
        <w:t>
      54) утверждает порядок определения и использования стандартных решений, подлежащих многократному использованию при создании и развитии объектов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участвует в работах по стандартизации и подтверждению соответствия в сфере информатизации;</w:t>
      </w:r>
    </w:p>
    <w:p>
      <w:pPr>
        <w:spacing w:after="0"/>
        <w:ind w:left="0"/>
        <w:jc w:val="both"/>
      </w:pPr>
      <w:r>
        <w:rPr>
          <w:rFonts w:ascii="Times New Roman"/>
          <w:b w:val="false"/>
          <w:i w:val="false"/>
          <w:color w:val="000000"/>
          <w:sz w:val="28"/>
        </w:rPr>
        <w:t>
      58) осуществляет международное сотрудничество в сфере информатизации;</w:t>
      </w:r>
    </w:p>
    <w:p>
      <w:pPr>
        <w:spacing w:after="0"/>
        <w:ind w:left="0"/>
        <w:jc w:val="both"/>
      </w:pPr>
      <w:r>
        <w:rPr>
          <w:rFonts w:ascii="Times New Roman"/>
          <w:b w:val="false"/>
          <w:i w:val="false"/>
          <w:color w:val="000000"/>
          <w:sz w:val="28"/>
        </w:rPr>
        <w:t>
      59) осуществляет государственный контроль в сфере информатизации;</w:t>
      </w:r>
    </w:p>
    <w:p>
      <w:pPr>
        <w:spacing w:after="0"/>
        <w:ind w:left="0"/>
        <w:jc w:val="both"/>
      </w:pPr>
      <w:r>
        <w:rPr>
          <w:rFonts w:ascii="Times New Roman"/>
          <w:b w:val="false"/>
          <w:i w:val="false"/>
          <w:color w:val="000000"/>
          <w:sz w:val="28"/>
        </w:rPr>
        <w:t>
      59-1) осуществляет координацию деятельности международного технологического парка "Астана Хаб";</w:t>
      </w:r>
    </w:p>
    <w:bookmarkStart w:name="z1133" w:id="118"/>
    <w:p>
      <w:pPr>
        <w:spacing w:after="0"/>
        <w:ind w:left="0"/>
        <w:jc w:val="both"/>
      </w:pPr>
      <w:r>
        <w:rPr>
          <w:rFonts w:ascii="Times New Roman"/>
          <w:b w:val="false"/>
          <w:i w:val="false"/>
          <w:color w:val="000000"/>
          <w:sz w:val="28"/>
        </w:rPr>
        <w:t xml:space="preserve">
      59-2) ведет государственный электронный реестр уведомлений лиц, осуществляющих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8"/>
    <w:bookmarkStart w:name="z1134" w:id="119"/>
    <w:p>
      <w:pPr>
        <w:spacing w:after="0"/>
        <w:ind w:left="0"/>
        <w:jc w:val="both"/>
      </w:pPr>
      <w:r>
        <w:rPr>
          <w:rFonts w:ascii="Times New Roman"/>
          <w:b w:val="false"/>
          <w:i w:val="false"/>
          <w:color w:val="000000"/>
          <w:sz w:val="28"/>
        </w:rPr>
        <w:t xml:space="preserve">
      59-3) осуществляет прием уведомлений от лиц, осуществляющих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9"/>
    <w:p>
      <w:pPr>
        <w:spacing w:after="0"/>
        <w:ind w:left="0"/>
        <w:jc w:val="both"/>
      </w:pPr>
      <w:r>
        <w:rPr>
          <w:rFonts w:ascii="Times New Roman"/>
          <w:b w:val="false"/>
          <w:i w:val="false"/>
          <w:color w:val="000000"/>
          <w:sz w:val="28"/>
        </w:rPr>
        <w:t>
      60) утверждает правила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w:t>
      </w:r>
    </w:p>
    <w:p>
      <w:pPr>
        <w:spacing w:after="0"/>
        <w:ind w:left="0"/>
        <w:jc w:val="both"/>
      </w:pPr>
      <w:r>
        <w:rPr>
          <w:rFonts w:ascii="Times New Roman"/>
          <w:b w:val="false"/>
          <w:i w:val="false"/>
          <w:color w:val="000000"/>
          <w:sz w:val="28"/>
        </w:rPr>
        <w:t>
      61) утверждает перечень государственных и иных услуг в электронной форме, оказываемых посредством веб-портала "электронного правительства" и абонентского устройства сотовой связи;</w:t>
      </w:r>
    </w:p>
    <w:p>
      <w:pPr>
        <w:spacing w:after="0"/>
        <w:ind w:left="0"/>
        <w:jc w:val="both"/>
      </w:pPr>
      <w:r>
        <w:rPr>
          <w:rFonts w:ascii="Times New Roman"/>
          <w:b w:val="false"/>
          <w:i w:val="false"/>
          <w:color w:val="000000"/>
          <w:sz w:val="28"/>
        </w:rPr>
        <w:t>
      62) утверждает правила классификации государственных услуг в электронной форме для определения способа аутентификации услугополучателя;</w:t>
      </w:r>
    </w:p>
    <w:p>
      <w:pPr>
        <w:spacing w:after="0"/>
        <w:ind w:left="0"/>
        <w:jc w:val="both"/>
      </w:pPr>
      <w:r>
        <w:rPr>
          <w:rFonts w:ascii="Times New Roman"/>
          <w:b w:val="false"/>
          <w:i w:val="false"/>
          <w:color w:val="000000"/>
          <w:sz w:val="28"/>
        </w:rPr>
        <w:t>
      63) утверждает обязательные реквизиты результатов оказания государственных и иных услуг в электронной форме, полученных посредством абонентского устройства сотовой связи, а также порядок проверки их достоверности;</w:t>
      </w:r>
    </w:p>
    <w:bookmarkStart w:name="z370" w:id="120"/>
    <w:p>
      <w:pPr>
        <w:spacing w:after="0"/>
        <w:ind w:left="0"/>
        <w:jc w:val="both"/>
      </w:pPr>
      <w:r>
        <w:rPr>
          <w:rFonts w:ascii="Times New Roman"/>
          <w:b w:val="false"/>
          <w:i w:val="false"/>
          <w:color w:val="000000"/>
          <w:sz w:val="28"/>
        </w:rPr>
        <w:t>
      63-1) осуществляет согласование перечня проектов государственно-частного партнерства по сервисной модели информатизации, сформированного сервисным интегратором;</w:t>
      </w:r>
    </w:p>
    <w:bookmarkEnd w:id="120"/>
    <w:bookmarkStart w:name="z371" w:id="121"/>
    <w:p>
      <w:pPr>
        <w:spacing w:after="0"/>
        <w:ind w:left="0"/>
        <w:jc w:val="both"/>
      </w:pPr>
      <w:r>
        <w:rPr>
          <w:rFonts w:ascii="Times New Roman"/>
          <w:b w:val="false"/>
          <w:i w:val="false"/>
          <w:color w:val="000000"/>
          <w:sz w:val="28"/>
        </w:rPr>
        <w:t>
      63-2) выдает предписания при выявлении нарушений требований законодательства Республики Казахстан об информатизации;</w:t>
      </w:r>
    </w:p>
    <w:bookmarkEnd w:id="121"/>
    <w:bookmarkStart w:name="z1022" w:id="122"/>
    <w:p>
      <w:pPr>
        <w:spacing w:after="0"/>
        <w:ind w:left="0"/>
        <w:jc w:val="both"/>
      </w:pPr>
      <w:r>
        <w:rPr>
          <w:rFonts w:ascii="Times New Roman"/>
          <w:b w:val="false"/>
          <w:i w:val="false"/>
          <w:color w:val="000000"/>
          <w:sz w:val="28"/>
        </w:rPr>
        <w:t>
      63-3) утверждает правила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 по согласованию с уполномоченным органом в сфере защиты персональных данных;</w:t>
      </w:r>
    </w:p>
    <w:bookmarkEnd w:id="122"/>
    <w:bookmarkStart w:name="z1023" w:id="123"/>
    <w:p>
      <w:pPr>
        <w:spacing w:after="0"/>
        <w:ind w:left="0"/>
        <w:jc w:val="both"/>
      </w:pPr>
      <w:r>
        <w:rPr>
          <w:rFonts w:ascii="Times New Roman"/>
          <w:b w:val="false"/>
          <w:i w:val="false"/>
          <w:color w:val="000000"/>
          <w:sz w:val="28"/>
        </w:rPr>
        <w:t>
      63-4) утверждает правила формирования, проверки и использования электронных документов с применением сервиса цифровых документов;</w:t>
      </w:r>
    </w:p>
    <w:bookmarkEnd w:id="123"/>
    <w:p>
      <w:pPr>
        <w:spacing w:after="0"/>
        <w:ind w:left="0"/>
        <w:jc w:val="both"/>
      </w:pPr>
      <w:r>
        <w:rPr>
          <w:rFonts w:ascii="Times New Roman"/>
          <w:b w:val="false"/>
          <w:i w:val="false"/>
          <w:color w:val="000000"/>
          <w:sz w:val="28"/>
        </w:rPr>
        <w:t>
      64)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Компетенция уполномоченного органа в сфере обеспечения информационной безопасности</w:t>
      </w:r>
    </w:p>
    <w:p>
      <w:pPr>
        <w:spacing w:after="0"/>
        <w:ind w:left="0"/>
        <w:jc w:val="left"/>
      </w:pPr>
    </w:p>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w:t>
      </w:r>
    </w:p>
    <w:bookmarkStart w:name="z374" w:id="124"/>
    <w:p>
      <w:pPr>
        <w:spacing w:after="0"/>
        <w:ind w:left="0"/>
        <w:jc w:val="both"/>
      </w:pPr>
      <w:r>
        <w:rPr>
          <w:rFonts w:ascii="Times New Roman"/>
          <w:b w:val="false"/>
          <w:i w:val="false"/>
          <w:color w:val="000000"/>
          <w:sz w:val="28"/>
        </w:rPr>
        <w:t>
      1) обеспечивает реализацию государственной политики в сфере обеспечения информационной безопасности;</w:t>
      </w:r>
    </w:p>
    <w:bookmarkEnd w:id="124"/>
    <w:bookmarkStart w:name="z375" w:id="125"/>
    <w:p>
      <w:pPr>
        <w:spacing w:after="0"/>
        <w:ind w:left="0"/>
        <w:jc w:val="both"/>
      </w:pPr>
      <w:r>
        <w:rPr>
          <w:rFonts w:ascii="Times New Roman"/>
          <w:b w:val="false"/>
          <w:i w:val="false"/>
          <w:color w:val="000000"/>
          <w:sz w:val="28"/>
        </w:rPr>
        <w:t xml:space="preserve">
      2) разрабатывает единые требования в области информационно-коммуникационных технологий и обеспечения информационной безопасности с учетом требований законодательства Республики Казахстан о государственном регулировании, контроле и надзоре финансового рынка и финансовых организаций; </w:t>
      </w:r>
    </w:p>
    <w:bookmarkEnd w:id="125"/>
    <w:bookmarkStart w:name="z376" w:id="126"/>
    <w:p>
      <w:pPr>
        <w:spacing w:after="0"/>
        <w:ind w:left="0"/>
        <w:jc w:val="both"/>
      </w:pPr>
      <w:r>
        <w:rPr>
          <w:rFonts w:ascii="Times New Roman"/>
          <w:b w:val="false"/>
          <w:i w:val="false"/>
          <w:color w:val="000000"/>
          <w:sz w:val="28"/>
        </w:rPr>
        <w:t>
      3) разрабатывает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утверждает методику и правила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w:t>
      </w:r>
    </w:p>
    <w:bookmarkStart w:name="z973" w:id="127"/>
    <w:p>
      <w:pPr>
        <w:spacing w:after="0"/>
        <w:ind w:left="0"/>
        <w:jc w:val="both"/>
      </w:pPr>
      <w:r>
        <w:rPr>
          <w:rFonts w:ascii="Times New Roman"/>
          <w:b w:val="false"/>
          <w:i w:val="false"/>
          <w:color w:val="000000"/>
          <w:sz w:val="28"/>
        </w:rPr>
        <w:t>
      5-1) утверждает правила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0" w:id="128"/>
    <w:p>
      <w:pPr>
        <w:spacing w:after="0"/>
        <w:ind w:left="0"/>
        <w:jc w:val="both"/>
      </w:pPr>
      <w:r>
        <w:rPr>
          <w:rFonts w:ascii="Times New Roman"/>
          <w:b w:val="false"/>
          <w:i w:val="false"/>
          <w:color w:val="000000"/>
          <w:sz w:val="28"/>
        </w:rPr>
        <w:t>
      7) утверждает правила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по согласованию с Комитетом национальной безопасности Республики Казахстан;</w:t>
      </w:r>
    </w:p>
    <w:bookmarkEnd w:id="128"/>
    <w:bookmarkStart w:name="z381" w:id="129"/>
    <w:p>
      <w:pPr>
        <w:spacing w:after="0"/>
        <w:ind w:left="0"/>
        <w:jc w:val="both"/>
      </w:pPr>
      <w:r>
        <w:rPr>
          <w:rFonts w:ascii="Times New Roman"/>
          <w:b w:val="false"/>
          <w:i w:val="false"/>
          <w:color w:val="000000"/>
          <w:sz w:val="28"/>
        </w:rPr>
        <w:t>
      8) утверждает правила проведения мониторинга выполнения единых требований в области информационно-коммуникационных технологий и обеспечения информационной безопасности;</w:t>
      </w:r>
    </w:p>
    <w:bookmarkEnd w:id="129"/>
    <w:bookmarkStart w:name="z382" w:id="130"/>
    <w:p>
      <w:pPr>
        <w:spacing w:after="0"/>
        <w:ind w:left="0"/>
        <w:jc w:val="both"/>
      </w:pPr>
      <w:r>
        <w:rPr>
          <w:rFonts w:ascii="Times New Roman"/>
          <w:b w:val="false"/>
          <w:i w:val="false"/>
          <w:color w:val="000000"/>
          <w:sz w:val="28"/>
        </w:rPr>
        <w:t>
      9) осуществляет мониторинг выполнения единых требований в области информационно-коммуникационных технологий и обеспечения информационной безопасности;</w:t>
      </w:r>
    </w:p>
    <w:bookmarkEnd w:id="130"/>
    <w:bookmarkStart w:name="z383" w:id="131"/>
    <w:p>
      <w:pPr>
        <w:spacing w:after="0"/>
        <w:ind w:left="0"/>
        <w:jc w:val="both"/>
      </w:pPr>
      <w:r>
        <w:rPr>
          <w:rFonts w:ascii="Times New Roman"/>
          <w:b w:val="false"/>
          <w:i w:val="false"/>
          <w:color w:val="000000"/>
          <w:sz w:val="28"/>
        </w:rPr>
        <w:t>
      10) осуществляет координацию деятельности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74" w:id="132"/>
    <w:p>
      <w:pPr>
        <w:spacing w:after="0"/>
        <w:ind w:left="0"/>
        <w:jc w:val="both"/>
      </w:pPr>
      <w:r>
        <w:rPr>
          <w:rFonts w:ascii="Times New Roman"/>
          <w:b w:val="false"/>
          <w:i w:val="false"/>
          <w:color w:val="000000"/>
          <w:sz w:val="28"/>
        </w:rPr>
        <w:t>
      11-1) выдает акт по результатам испытаний на соответствие требованиям информационной безопасности;</w:t>
      </w:r>
    </w:p>
    <w:bookmarkEnd w:id="132"/>
    <w:bookmarkStart w:name="z385" w:id="133"/>
    <w:p>
      <w:pPr>
        <w:spacing w:after="0"/>
        <w:ind w:left="0"/>
        <w:jc w:val="both"/>
      </w:pPr>
      <w:r>
        <w:rPr>
          <w:rFonts w:ascii="Times New Roman"/>
          <w:b w:val="false"/>
          <w:i w:val="false"/>
          <w:color w:val="000000"/>
          <w:sz w:val="28"/>
        </w:rPr>
        <w:t>
      12) осуществляет государственный контроль в сфере информатизации в части обеспечения информационной безопасности;</w:t>
      </w:r>
    </w:p>
    <w:bookmarkEnd w:id="133"/>
    <w:bookmarkStart w:name="z386" w:id="134"/>
    <w:p>
      <w:pPr>
        <w:spacing w:after="0"/>
        <w:ind w:left="0"/>
        <w:jc w:val="both"/>
      </w:pPr>
      <w:r>
        <w:rPr>
          <w:rFonts w:ascii="Times New Roman"/>
          <w:b w:val="false"/>
          <w:i w:val="false"/>
          <w:color w:val="000000"/>
          <w:sz w:val="28"/>
        </w:rPr>
        <w:t>
      13) направляет для исполнения предписания при выявлении нарушений требований законодательства Республики Казахстан в сфере обеспечения информационной безопасности;</w:t>
      </w:r>
    </w:p>
    <w:bookmarkEnd w:id="134"/>
    <w:p>
      <w:pPr>
        <w:spacing w:after="0"/>
        <w:ind w:left="0"/>
        <w:jc w:val="both"/>
      </w:pPr>
      <w:r>
        <w:rPr>
          <w:rFonts w:ascii="Times New Roman"/>
          <w:b w:val="false"/>
          <w:i w:val="false"/>
          <w:color w:val="000000"/>
          <w:sz w:val="28"/>
        </w:rPr>
        <w:t>
      14) осуществляет координацию деятельности по управлению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w:t>
      </w:r>
    </w:p>
    <w:bookmarkStart w:name="z975" w:id="135"/>
    <w:p>
      <w:pPr>
        <w:spacing w:after="0"/>
        <w:ind w:left="0"/>
        <w:jc w:val="both"/>
      </w:pPr>
      <w:r>
        <w:rPr>
          <w:rFonts w:ascii="Times New Roman"/>
          <w:b w:val="false"/>
          <w:i w:val="false"/>
          <w:color w:val="000000"/>
          <w:sz w:val="28"/>
        </w:rPr>
        <w:t>
      14-1) участвует во вводе в промышленную эксплуатацию объектов информатизации "электронного правительства";</w:t>
      </w:r>
    </w:p>
    <w:bookmarkEnd w:id="135"/>
    <w:bookmarkStart w:name="z976" w:id="136"/>
    <w:p>
      <w:pPr>
        <w:spacing w:after="0"/>
        <w:ind w:left="0"/>
        <w:jc w:val="both"/>
      </w:pPr>
      <w:r>
        <w:rPr>
          <w:rFonts w:ascii="Times New Roman"/>
          <w:b w:val="false"/>
          <w:i w:val="false"/>
          <w:color w:val="000000"/>
          <w:sz w:val="28"/>
        </w:rPr>
        <w:t>
      14-2) организует содействие собственникам, владельцам и пользователям объектов информатизации в вопросах безопасного использования информационно-коммуникационных технологий, включая предотвращение неправомерных действий по получению, копированию, распространению, модификации, уничтожению или блокированию электронных информационных ресурсов;</w:t>
      </w:r>
    </w:p>
    <w:bookmarkEnd w:id="136"/>
    <w:bookmarkStart w:name="z388" w:id="137"/>
    <w:p>
      <w:pPr>
        <w:spacing w:after="0"/>
        <w:ind w:left="0"/>
        <w:jc w:val="both"/>
      </w:pPr>
      <w:r>
        <w:rPr>
          <w:rFonts w:ascii="Times New Roman"/>
          <w:b w:val="false"/>
          <w:i w:val="false"/>
          <w:color w:val="000000"/>
          <w:sz w:val="28"/>
        </w:rPr>
        <w:t>
      15) разрабатывает Национальный антикризисный план реагирования на инциденты информационной безопасности;</w:t>
      </w:r>
    </w:p>
    <w:bookmarkEnd w:id="137"/>
    <w:bookmarkStart w:name="z389" w:id="138"/>
    <w:p>
      <w:pPr>
        <w:spacing w:after="0"/>
        <w:ind w:left="0"/>
        <w:jc w:val="both"/>
      </w:pPr>
      <w:r>
        <w:rPr>
          <w:rFonts w:ascii="Times New Roman"/>
          <w:b w:val="false"/>
          <w:i w:val="false"/>
          <w:color w:val="000000"/>
          <w:sz w:val="28"/>
        </w:rPr>
        <w:t>
      16) определяет администратора и регистратуру доменных имен, утверждает правила регистрации, пользования и распределения доменных имен в пространстве казахстанского сегмента Интернета;</w:t>
      </w:r>
    </w:p>
    <w:bookmarkEnd w:id="138"/>
    <w:bookmarkStart w:name="z390" w:id="139"/>
    <w:p>
      <w:pPr>
        <w:spacing w:after="0"/>
        <w:ind w:left="0"/>
        <w:jc w:val="both"/>
      </w:pPr>
      <w:r>
        <w:rPr>
          <w:rFonts w:ascii="Times New Roman"/>
          <w:b w:val="false"/>
          <w:i w:val="false"/>
          <w:color w:val="000000"/>
          <w:sz w:val="28"/>
        </w:rPr>
        <w:t>
      17) утверждает правила функционирования единой национальной резервной платформы хранения электронных информационных ресурсов, периодичность резервного копирования электронных информационных ресурсов критически важных объектов информационно-коммуникационной инфраструктуры;</w:t>
      </w:r>
    </w:p>
    <w:bookmarkEnd w:id="139"/>
    <w:bookmarkStart w:name="z1024" w:id="140"/>
    <w:p>
      <w:pPr>
        <w:spacing w:after="0"/>
        <w:ind w:left="0"/>
        <w:jc w:val="both"/>
      </w:pPr>
      <w:r>
        <w:rPr>
          <w:rFonts w:ascii="Times New Roman"/>
          <w:b w:val="false"/>
          <w:i w:val="false"/>
          <w:color w:val="000000"/>
          <w:sz w:val="28"/>
        </w:rPr>
        <w:t>
      17-1) утверждает правила функционирования единого шлюза доступа к Интернету и единого шлюза электронной почты "электронного правительства" по согласованию с Комитетом национальной безопасности Республики Казахстан;</w:t>
      </w:r>
    </w:p>
    <w:bookmarkEnd w:id="140"/>
    <w:bookmarkStart w:name="z391" w:id="141"/>
    <w:p>
      <w:pPr>
        <w:spacing w:after="0"/>
        <w:ind w:left="0"/>
        <w:jc w:val="both"/>
      </w:pPr>
      <w:r>
        <w:rPr>
          <w:rFonts w:ascii="Times New Roman"/>
          <w:b w:val="false"/>
          <w:i w:val="false"/>
          <w:color w:val="000000"/>
          <w:sz w:val="28"/>
        </w:rPr>
        <w:t>
      18) утверждает профили защиты и методику разработки профилей защиты;</w:t>
      </w:r>
    </w:p>
    <w:bookmarkEnd w:id="141"/>
    <w:bookmarkStart w:name="z392" w:id="142"/>
    <w:p>
      <w:pPr>
        <w:spacing w:after="0"/>
        <w:ind w:left="0"/>
        <w:jc w:val="both"/>
      </w:pPr>
      <w:r>
        <w:rPr>
          <w:rFonts w:ascii="Times New Roman"/>
          <w:b w:val="false"/>
          <w:i w:val="false"/>
          <w:color w:val="000000"/>
          <w:sz w:val="28"/>
        </w:rPr>
        <w:t>
      19) утверждает правила обмена информацией, необходимой для обеспечения информационной безопасности, между оперативными центрами обеспечения информационной безопасности и Национальным координационным центром информационной безопасности;</w:t>
      </w:r>
    </w:p>
    <w:bookmarkEnd w:id="142"/>
    <w:p>
      <w:pPr>
        <w:spacing w:after="0"/>
        <w:ind w:left="0"/>
        <w:jc w:val="both"/>
      </w:pPr>
      <w:r>
        <w:rPr>
          <w:rFonts w:ascii="Times New Roman"/>
          <w:b w:val="false"/>
          <w:i w:val="false"/>
          <w:color w:val="000000"/>
          <w:sz w:val="28"/>
        </w:rPr>
        <w:t>
      20) утверждает правила по подтверждению соответствия информационных систем, технических, программно-технических и программных средств (изделий), технических средств защиты информации требованиям информационной безопасности;</w:t>
      </w:r>
    </w:p>
    <w:bookmarkStart w:name="z977" w:id="143"/>
    <w:p>
      <w:pPr>
        <w:spacing w:after="0"/>
        <w:ind w:left="0"/>
        <w:jc w:val="both"/>
      </w:pPr>
      <w:r>
        <w:rPr>
          <w:rFonts w:ascii="Times New Roman"/>
          <w:b w:val="false"/>
          <w:i w:val="false"/>
          <w:color w:val="000000"/>
          <w:sz w:val="28"/>
        </w:rPr>
        <w:t>
      20-1) выдает заключения в сфере обеспечения информационной безопасности на инвестиционные предложения и финансово-экономические обоснования бюджетных инвестиций на основании экспертиз государственной технической службы, а также согласовывает технические задания на создание и развитие объекта информатизации "электронного правительства" на соответствие требованиям информационной безопасности на основании экспертиз государственной технической службы;</w:t>
      </w:r>
    </w:p>
    <w:bookmarkEnd w:id="143"/>
    <w:bookmarkStart w:name="z1025" w:id="144"/>
    <w:p>
      <w:pPr>
        <w:spacing w:after="0"/>
        <w:ind w:left="0"/>
        <w:jc w:val="both"/>
      </w:pPr>
      <w:r>
        <w:rPr>
          <w:rFonts w:ascii="Times New Roman"/>
          <w:b w:val="false"/>
          <w:i w:val="false"/>
          <w:color w:val="000000"/>
          <w:sz w:val="28"/>
        </w:rPr>
        <w:t>
      20-2) определяет порядок информирования о деятельности по осуществлению цифрового майнинга;</w:t>
      </w:r>
    </w:p>
    <w:bookmarkEnd w:id="144"/>
    <w:bookmarkStart w:name="z1026" w:id="145"/>
    <w:p>
      <w:pPr>
        <w:spacing w:after="0"/>
        <w:ind w:left="0"/>
        <w:jc w:val="both"/>
      </w:pPr>
      <w:r>
        <w:rPr>
          <w:rFonts w:ascii="Times New Roman"/>
          <w:b w:val="false"/>
          <w:i w:val="false"/>
          <w:color w:val="000000"/>
          <w:sz w:val="28"/>
        </w:rPr>
        <w:t>
      20-3) определяет порядок выпуска и оборота обеспеченных цифровых активов;</w:t>
      </w:r>
    </w:p>
    <w:bookmarkEnd w:id="145"/>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Оперативный центр информационной безопасности</w:t>
      </w:r>
    </w:p>
    <w:bookmarkStart w:name="z396" w:id="146"/>
    <w:p>
      <w:pPr>
        <w:spacing w:after="0"/>
        <w:ind w:left="0"/>
        <w:jc w:val="both"/>
      </w:pPr>
      <w:r>
        <w:rPr>
          <w:rFonts w:ascii="Times New Roman"/>
          <w:b w:val="false"/>
          <w:i w:val="false"/>
          <w:color w:val="000000"/>
          <w:sz w:val="28"/>
        </w:rPr>
        <w:t>
      1. Оперативный центр информационной безопасности:</w:t>
      </w:r>
    </w:p>
    <w:bookmarkEnd w:id="146"/>
    <w:bookmarkStart w:name="z397" w:id="147"/>
    <w:p>
      <w:pPr>
        <w:spacing w:after="0"/>
        <w:ind w:left="0"/>
        <w:jc w:val="both"/>
      </w:pPr>
      <w:r>
        <w:rPr>
          <w:rFonts w:ascii="Times New Roman"/>
          <w:b w:val="false"/>
          <w:i w:val="false"/>
          <w:color w:val="000000"/>
          <w:sz w:val="28"/>
        </w:rPr>
        <w:t>
      1) осуществляет деятельность по обнаружению, оценке, прогнозированию, локализации, нейтрализации и профилактике угроз информационной безопасности информационно-коммуникационной инфраструктуры, объектов информатизации, подключенных к оперативному центру информационной безопасности;</w:t>
      </w:r>
    </w:p>
    <w:bookmarkEnd w:id="147"/>
    <w:bookmarkStart w:name="z398" w:id="148"/>
    <w:p>
      <w:pPr>
        <w:spacing w:after="0"/>
        <w:ind w:left="0"/>
        <w:jc w:val="both"/>
      </w:pPr>
      <w:r>
        <w:rPr>
          <w:rFonts w:ascii="Times New Roman"/>
          <w:b w:val="false"/>
          <w:i w:val="false"/>
          <w:color w:val="000000"/>
          <w:sz w:val="28"/>
        </w:rPr>
        <w:t>
      2) принимает меры по минимизации угроз информационной безопасности, незамедлительно информирует владельца информационно-коммуникационной инфраструктуры, а также Национальный координационный центр информационной безопасности о факте инцидента информационной безопасности;</w:t>
      </w:r>
    </w:p>
    <w:bookmarkEnd w:id="148"/>
    <w:bookmarkStart w:name="z399" w:id="149"/>
    <w:p>
      <w:pPr>
        <w:spacing w:after="0"/>
        <w:ind w:left="0"/>
        <w:jc w:val="both"/>
      </w:pPr>
      <w:r>
        <w:rPr>
          <w:rFonts w:ascii="Times New Roman"/>
          <w:b w:val="false"/>
          <w:i w:val="false"/>
          <w:color w:val="000000"/>
          <w:sz w:val="28"/>
        </w:rPr>
        <w:t>
      3) осуществляет мониторинг обеспечения информационной безопасности критически важных объектов информационно-коммуникационной инфраструктуры, объектов информатизации, не относящихся к объектам информатизации "электронного правительства";</w:t>
      </w:r>
    </w:p>
    <w:bookmarkEnd w:id="149"/>
    <w:bookmarkStart w:name="z400" w:id="150"/>
    <w:p>
      <w:pPr>
        <w:spacing w:after="0"/>
        <w:ind w:left="0"/>
        <w:jc w:val="both"/>
      </w:pPr>
      <w:r>
        <w:rPr>
          <w:rFonts w:ascii="Times New Roman"/>
          <w:b w:val="false"/>
          <w:i w:val="false"/>
          <w:color w:val="000000"/>
          <w:sz w:val="28"/>
        </w:rPr>
        <w:t>
      4) осуществляет обмен информацией, необходимой для обеспечения информационной безопасности объектов информатизации, подключенных к оперативному центру информационной безопасности, с Национальным координационным центром информационной безопасности и другими оперативными центрами информационной безопасности;</w:t>
      </w:r>
    </w:p>
    <w:bookmarkEnd w:id="150"/>
    <w:bookmarkStart w:name="z401" w:id="151"/>
    <w:p>
      <w:pPr>
        <w:spacing w:after="0"/>
        <w:ind w:left="0"/>
        <w:jc w:val="both"/>
      </w:pPr>
      <w:r>
        <w:rPr>
          <w:rFonts w:ascii="Times New Roman"/>
          <w:b w:val="false"/>
          <w:i w:val="false"/>
          <w:color w:val="000000"/>
          <w:sz w:val="28"/>
        </w:rPr>
        <w:t xml:space="preserve">
      5) осуществляет сбор, консолидацию, анализ и хранение сведений о событиях и инцидентах информационной безопасности; </w:t>
      </w:r>
    </w:p>
    <w:bookmarkEnd w:id="151"/>
    <w:bookmarkStart w:name="z402" w:id="152"/>
    <w:p>
      <w:pPr>
        <w:spacing w:after="0"/>
        <w:ind w:left="0"/>
        <w:jc w:val="both"/>
      </w:pPr>
      <w:r>
        <w:rPr>
          <w:rFonts w:ascii="Times New Roman"/>
          <w:b w:val="false"/>
          <w:i w:val="false"/>
          <w:color w:val="000000"/>
          <w:sz w:val="28"/>
        </w:rPr>
        <w:t>
      6) предоставляет владельцам критически важных объектов информационно-коммуникационной инфраструктуры информацию, необходимую для обеспечения информационной безопасности объектов информационно-коммуникационной инфраструктуры, в том числе информацию об угрозах безопасности, уязвимости программного обеспечения, оборудования и технологий, способах реализации угроз информационной безопасности, предпосылках возникновения инцидентов информационной безопасности, а также методах их предупреждения и ликвидации последствий;</w:t>
      </w:r>
    </w:p>
    <w:bookmarkEnd w:id="152"/>
    <w:bookmarkStart w:name="z403" w:id="153"/>
    <w:p>
      <w:pPr>
        <w:spacing w:after="0"/>
        <w:ind w:left="0"/>
        <w:jc w:val="both"/>
      </w:pPr>
      <w:r>
        <w:rPr>
          <w:rFonts w:ascii="Times New Roman"/>
          <w:b w:val="false"/>
          <w:i w:val="false"/>
          <w:color w:val="000000"/>
          <w:sz w:val="28"/>
        </w:rPr>
        <w:t>
      7) обеспечивает сохранность сведений ограниченного распространения, ставших известными оперативному центру информационной безопасности в рамках осуществления его деятельности;</w:t>
      </w:r>
    </w:p>
    <w:bookmarkEnd w:id="153"/>
    <w:bookmarkStart w:name="z404" w:id="154"/>
    <w:p>
      <w:pPr>
        <w:spacing w:after="0"/>
        <w:ind w:left="0"/>
        <w:jc w:val="both"/>
      </w:pPr>
      <w:r>
        <w:rPr>
          <w:rFonts w:ascii="Times New Roman"/>
          <w:b w:val="false"/>
          <w:i w:val="false"/>
          <w:color w:val="000000"/>
          <w:sz w:val="28"/>
        </w:rPr>
        <w:t>
      8) обеспечивает Национальному координационному центру информационной безопасности доступ к журналам регистрации событий объектов информатизации "электронного правительства", подключенных к оперативному центру информационной безопасности.</w:t>
      </w:r>
    </w:p>
    <w:bookmarkEnd w:id="154"/>
    <w:bookmarkStart w:name="z405" w:id="155"/>
    <w:p>
      <w:pPr>
        <w:spacing w:after="0"/>
        <w:ind w:left="0"/>
        <w:jc w:val="both"/>
      </w:pPr>
      <w:r>
        <w:rPr>
          <w:rFonts w:ascii="Times New Roman"/>
          <w:b w:val="false"/>
          <w:i w:val="false"/>
          <w:color w:val="000000"/>
          <w:sz w:val="28"/>
        </w:rPr>
        <w:t xml:space="preserve">
      2. Оперативный центр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 </w:t>
      </w:r>
    </w:p>
    <w:bookmarkEnd w:id="155"/>
    <w:bookmarkStart w:name="z406" w:id="156"/>
    <w:p>
      <w:pPr>
        <w:spacing w:after="0"/>
        <w:ind w:left="0"/>
        <w:jc w:val="both"/>
      </w:pPr>
      <w:r>
        <w:rPr>
          <w:rFonts w:ascii="Times New Roman"/>
          <w:b w:val="false"/>
          <w:i w:val="false"/>
          <w:color w:val="000000"/>
          <w:sz w:val="28"/>
        </w:rPr>
        <w:t>
      3. Сотрудники оперативного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56"/>
    <w:bookmarkStart w:name="z407" w:id="157"/>
    <w:p>
      <w:pPr>
        <w:spacing w:after="0"/>
        <w:ind w:left="0"/>
        <w:jc w:val="both"/>
      </w:pPr>
      <w:r>
        <w:rPr>
          <w:rFonts w:ascii="Times New Roman"/>
          <w:b w:val="false"/>
          <w:i w:val="false"/>
          <w:color w:val="000000"/>
          <w:sz w:val="28"/>
        </w:rPr>
        <w:t xml:space="preserve">
      4. Требование пункта 2 настоящей статьи не распространяется на банки второго уровня Республики Казахстан, в которых функции оперативного центра информационной безопасности осуществляются их структурными подразделениями.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Служба реагирования на инциденты информационной безопасности</w:t>
      </w:r>
    </w:p>
    <w:bookmarkStart w:name="z409" w:id="158"/>
    <w:p>
      <w:pPr>
        <w:spacing w:after="0"/>
        <w:ind w:left="0"/>
        <w:jc w:val="both"/>
      </w:pPr>
      <w:r>
        <w:rPr>
          <w:rFonts w:ascii="Times New Roman"/>
          <w:b w:val="false"/>
          <w:i w:val="false"/>
          <w:color w:val="000000"/>
          <w:sz w:val="28"/>
        </w:rPr>
        <w:t>
      1. Служба реагирования на инциденты информационной безопасности:</w:t>
      </w:r>
    </w:p>
    <w:bookmarkEnd w:id="158"/>
    <w:bookmarkStart w:name="z410" w:id="159"/>
    <w:p>
      <w:pPr>
        <w:spacing w:after="0"/>
        <w:ind w:left="0"/>
        <w:jc w:val="both"/>
      </w:pPr>
      <w:r>
        <w:rPr>
          <w:rFonts w:ascii="Times New Roman"/>
          <w:b w:val="false"/>
          <w:i w:val="false"/>
          <w:color w:val="000000"/>
          <w:sz w:val="28"/>
        </w:rPr>
        <w:t>
      1) осуществляет сбор и анализ информации об инцидентах информационной безопасности и актуальных угрозах информационной безопасности, а также предоставляет рекомендации по их устранению;</w:t>
      </w:r>
    </w:p>
    <w:bookmarkEnd w:id="159"/>
    <w:bookmarkStart w:name="z411" w:id="160"/>
    <w:p>
      <w:pPr>
        <w:spacing w:after="0"/>
        <w:ind w:left="0"/>
        <w:jc w:val="both"/>
      </w:pPr>
      <w:r>
        <w:rPr>
          <w:rFonts w:ascii="Times New Roman"/>
          <w:b w:val="false"/>
          <w:i w:val="false"/>
          <w:color w:val="000000"/>
          <w:sz w:val="28"/>
        </w:rPr>
        <w:t>
      2) вырабатывает рекомендации, направленные на противодействие угрозам информационной безопасности;</w:t>
      </w:r>
    </w:p>
    <w:bookmarkEnd w:id="160"/>
    <w:bookmarkStart w:name="z412" w:id="161"/>
    <w:p>
      <w:pPr>
        <w:spacing w:after="0"/>
        <w:ind w:left="0"/>
        <w:jc w:val="both"/>
      </w:pPr>
      <w:r>
        <w:rPr>
          <w:rFonts w:ascii="Times New Roman"/>
          <w:b w:val="false"/>
          <w:i w:val="false"/>
          <w:color w:val="000000"/>
          <w:sz w:val="28"/>
        </w:rPr>
        <w:t>
      3) информирует собственников и владельцев объектов информатизации, а также Национальный координационный центр информационной безопасности о ставших известными инцидентах и угрозах информационной безопасности.</w:t>
      </w:r>
    </w:p>
    <w:bookmarkEnd w:id="161"/>
    <w:bookmarkStart w:name="z413" w:id="162"/>
    <w:p>
      <w:pPr>
        <w:spacing w:after="0"/>
        <w:ind w:left="0"/>
        <w:jc w:val="both"/>
      </w:pPr>
      <w:r>
        <w:rPr>
          <w:rFonts w:ascii="Times New Roman"/>
          <w:b w:val="false"/>
          <w:i w:val="false"/>
          <w:color w:val="000000"/>
          <w:sz w:val="28"/>
        </w:rPr>
        <w:t>
      2. Служба реагирования на инциденты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w:t>
      </w:r>
    </w:p>
    <w:bookmarkEnd w:id="162"/>
    <w:bookmarkStart w:name="z414" w:id="163"/>
    <w:p>
      <w:pPr>
        <w:spacing w:after="0"/>
        <w:ind w:left="0"/>
        <w:jc w:val="both"/>
      </w:pPr>
      <w:r>
        <w:rPr>
          <w:rFonts w:ascii="Times New Roman"/>
          <w:b w:val="false"/>
          <w:i w:val="false"/>
          <w:color w:val="000000"/>
          <w:sz w:val="28"/>
        </w:rPr>
        <w:t xml:space="preserve">
      3. Сотрудники службы реагирования на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 </w:t>
      </w:r>
    </w:p>
    <w:bookmarkEnd w:id="163"/>
    <w:bookmarkStart w:name="z415" w:id="164"/>
    <w:p>
      <w:pPr>
        <w:spacing w:after="0"/>
        <w:ind w:left="0"/>
        <w:jc w:val="both"/>
      </w:pPr>
      <w:r>
        <w:rPr>
          <w:rFonts w:ascii="Times New Roman"/>
          <w:b w:val="false"/>
          <w:i w:val="false"/>
          <w:color w:val="000000"/>
          <w:sz w:val="28"/>
        </w:rPr>
        <w:t>
      4. Требование пункта 2 настоящей статьи не распространяется на банки второго уровня Республики Казахстан, в которых функции службы реагирования на инциденты информационной безопасности осуществляются их структурными подразделениями.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7-3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Национальный координационный центр информационной безопасности</w:t>
      </w:r>
    </w:p>
    <w:bookmarkStart w:name="z417" w:id="165"/>
    <w:p>
      <w:pPr>
        <w:spacing w:after="0"/>
        <w:ind w:left="0"/>
        <w:jc w:val="both"/>
      </w:pPr>
      <w:r>
        <w:rPr>
          <w:rFonts w:ascii="Times New Roman"/>
          <w:b w:val="false"/>
          <w:i w:val="false"/>
          <w:color w:val="000000"/>
          <w:sz w:val="28"/>
        </w:rPr>
        <w:t>
      1. Национальный координационный центр информационной безопасности:</w:t>
      </w:r>
    </w:p>
    <w:bookmarkEnd w:id="165"/>
    <w:bookmarkStart w:name="z418" w:id="166"/>
    <w:p>
      <w:pPr>
        <w:spacing w:after="0"/>
        <w:ind w:left="0"/>
        <w:jc w:val="both"/>
      </w:pPr>
      <w:r>
        <w:rPr>
          <w:rFonts w:ascii="Times New Roman"/>
          <w:b w:val="false"/>
          <w:i w:val="false"/>
          <w:color w:val="000000"/>
          <w:sz w:val="28"/>
        </w:rPr>
        <w:t>
      1)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w:t>
      </w:r>
    </w:p>
    <w:bookmarkEnd w:id="166"/>
    <w:bookmarkStart w:name="z419" w:id="167"/>
    <w:p>
      <w:pPr>
        <w:spacing w:after="0"/>
        <w:ind w:left="0"/>
        <w:jc w:val="both"/>
      </w:pPr>
      <w:r>
        <w:rPr>
          <w:rFonts w:ascii="Times New Roman"/>
          <w:b w:val="false"/>
          <w:i w:val="false"/>
          <w:color w:val="000000"/>
          <w:sz w:val="28"/>
        </w:rPr>
        <w:t>
      2) обеспечивает взаимодействие оперативных и отраслевого центров информационной безопасности финансового рынка и финансовых организаций;</w:t>
      </w:r>
    </w:p>
    <w:bookmarkEnd w:id="167"/>
    <w:bookmarkStart w:name="z420" w:id="168"/>
    <w:p>
      <w:pPr>
        <w:spacing w:after="0"/>
        <w:ind w:left="0"/>
        <w:jc w:val="both"/>
      </w:pPr>
      <w:r>
        <w:rPr>
          <w:rFonts w:ascii="Times New Roman"/>
          <w:b w:val="false"/>
          <w:i w:val="false"/>
          <w:color w:val="000000"/>
          <w:sz w:val="28"/>
        </w:rPr>
        <w:t>
      3) осуществляет сбор, анализ и обобщение информации оперативных центров информационной безопасности об инцидентах информационной безопасности на объектах информационно-коммуникационной инфраструктуры "электронного правительства" и других критически важных объектах информационно-коммуникационной инфраструктуры;</w:t>
      </w:r>
    </w:p>
    <w:bookmarkEnd w:id="168"/>
    <w:bookmarkStart w:name="z421" w:id="169"/>
    <w:p>
      <w:pPr>
        <w:spacing w:after="0"/>
        <w:ind w:left="0"/>
        <w:jc w:val="both"/>
      </w:pPr>
      <w:r>
        <w:rPr>
          <w:rFonts w:ascii="Times New Roman"/>
          <w:b w:val="false"/>
          <w:i w:val="false"/>
          <w:color w:val="000000"/>
          <w:sz w:val="28"/>
        </w:rPr>
        <w:t>
      4) обеспечивает функционирование объектов информационно-коммуникационной инфраструктуры Национального координационного центра информационной безопасности;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170"/>
    <w:p>
      <w:pPr>
        <w:spacing w:after="0"/>
        <w:ind w:left="0"/>
        <w:jc w:val="both"/>
      </w:pPr>
      <w:r>
        <w:rPr>
          <w:rFonts w:ascii="Times New Roman"/>
          <w:b w:val="false"/>
          <w:i w:val="false"/>
          <w:color w:val="000000"/>
          <w:sz w:val="28"/>
        </w:rPr>
        <w:t>
      7) осуществляет межотраслевую координацию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критически важных объектов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порядке, определяемом законодательством Республики Казахстан;</w:t>
      </w:r>
    </w:p>
    <w:bookmarkEnd w:id="170"/>
    <w:bookmarkStart w:name="z983" w:id="171"/>
    <w:p>
      <w:pPr>
        <w:spacing w:after="0"/>
        <w:ind w:left="0"/>
        <w:jc w:val="both"/>
      </w:pPr>
      <w:r>
        <w:rPr>
          <w:rFonts w:ascii="Times New Roman"/>
          <w:b w:val="false"/>
          <w:i w:val="false"/>
          <w:color w:val="000000"/>
          <w:sz w:val="28"/>
        </w:rPr>
        <w:t>
      7-1) осуществляет мониторинг обеспечения информационной безопасности объектов информатизации "электронного правительства" посредством системы мониторинга обеспечения информационной безопасности Национального координационного центра информационной безопасности;</w:t>
      </w:r>
    </w:p>
    <w:bookmarkEnd w:id="171"/>
    <w:bookmarkStart w:name="z984" w:id="172"/>
    <w:p>
      <w:pPr>
        <w:spacing w:after="0"/>
        <w:ind w:left="0"/>
        <w:jc w:val="both"/>
      </w:pPr>
      <w:r>
        <w:rPr>
          <w:rFonts w:ascii="Times New Roman"/>
          <w:b w:val="false"/>
          <w:i w:val="false"/>
          <w:color w:val="000000"/>
          <w:sz w:val="28"/>
        </w:rPr>
        <w:t>
      7-2) осуществляет мониторинг событий информационной безопасности объектов информатизации государственных органов;</w:t>
      </w:r>
    </w:p>
    <w:bookmarkEnd w:id="172"/>
    <w:bookmarkStart w:name="z425" w:id="173"/>
    <w:p>
      <w:pPr>
        <w:spacing w:after="0"/>
        <w:ind w:left="0"/>
        <w:jc w:val="both"/>
      </w:pPr>
      <w:r>
        <w:rPr>
          <w:rFonts w:ascii="Times New Roman"/>
          <w:b w:val="false"/>
          <w:i w:val="false"/>
          <w:color w:val="000000"/>
          <w:sz w:val="28"/>
        </w:rPr>
        <w:t>
      8) обеспечивает функционирование единой национальной резервной платформы хранения электронных информационных ресурсов, устанавливает периодичность резервного копирования электронных информационных ресурсов критически важных объектов информационно-коммуникационной инфраструктуры в порядке, определяемом уполномоченным органом в сфере обеспечения информационной безопасности;</w:t>
      </w:r>
    </w:p>
    <w:bookmarkEnd w:id="173"/>
    <w:bookmarkStart w:name="z985" w:id="174"/>
    <w:p>
      <w:pPr>
        <w:spacing w:after="0"/>
        <w:ind w:left="0"/>
        <w:jc w:val="both"/>
      </w:pPr>
      <w:r>
        <w:rPr>
          <w:rFonts w:ascii="Times New Roman"/>
          <w:b w:val="false"/>
          <w:i w:val="false"/>
          <w:color w:val="000000"/>
          <w:sz w:val="28"/>
        </w:rPr>
        <w:t>
      9) осуществляет организационное и техническое сопровождение системы мониторинга обеспечения информационной безопасности Национального координационного центра информационной безопасности;</w:t>
      </w:r>
    </w:p>
    <w:bookmarkEnd w:id="174"/>
    <w:bookmarkStart w:name="z986" w:id="175"/>
    <w:p>
      <w:pPr>
        <w:spacing w:after="0"/>
        <w:ind w:left="0"/>
        <w:jc w:val="both"/>
      </w:pPr>
      <w:r>
        <w:rPr>
          <w:rFonts w:ascii="Times New Roman"/>
          <w:b w:val="false"/>
          <w:i w:val="false"/>
          <w:color w:val="000000"/>
          <w:sz w:val="28"/>
        </w:rPr>
        <w:t xml:space="preserve">
      10) осуществляет мероприятия по выявлению, пресечению и исследованию угроз и инцидентов информационной безопасности на объектах информатизации "электронного правительства" и формирует рекомендации по их устранению или предотвращению; </w:t>
      </w:r>
    </w:p>
    <w:bookmarkEnd w:id="175"/>
    <w:bookmarkStart w:name="z987" w:id="176"/>
    <w:p>
      <w:pPr>
        <w:spacing w:after="0"/>
        <w:ind w:left="0"/>
        <w:jc w:val="both"/>
      </w:pPr>
      <w:r>
        <w:rPr>
          <w:rFonts w:ascii="Times New Roman"/>
          <w:b w:val="false"/>
          <w:i w:val="false"/>
          <w:color w:val="000000"/>
          <w:sz w:val="28"/>
        </w:rPr>
        <w:t>
      11) осуществляет координацию мероприятий по обеспечению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а также реагированию на инциденты информационной безопасности.</w:t>
      </w:r>
    </w:p>
    <w:bookmarkEnd w:id="176"/>
    <w:bookmarkStart w:name="z426" w:id="177"/>
    <w:p>
      <w:pPr>
        <w:spacing w:after="0"/>
        <w:ind w:left="0"/>
        <w:jc w:val="both"/>
      </w:pPr>
      <w:r>
        <w:rPr>
          <w:rFonts w:ascii="Times New Roman"/>
          <w:b w:val="false"/>
          <w:i w:val="false"/>
          <w:color w:val="000000"/>
          <w:sz w:val="28"/>
        </w:rPr>
        <w:t>
      2. Сотрудники Национального координационного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7-4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Отраслевой центр информационной безопасности</w:t>
      </w:r>
    </w:p>
    <w:bookmarkStart w:name="z1000" w:id="178"/>
    <w:p>
      <w:pPr>
        <w:spacing w:after="0"/>
        <w:ind w:left="0"/>
        <w:jc w:val="both"/>
      </w:pPr>
      <w:r>
        <w:rPr>
          <w:rFonts w:ascii="Times New Roman"/>
          <w:b w:val="false"/>
          <w:i w:val="false"/>
          <w:color w:val="000000"/>
          <w:sz w:val="28"/>
        </w:rPr>
        <w:t>
      1. Отраслевой центр информационной безопасности, координирующий обеспечение информационной безопасности финансового рынка и финансовых организаций:</w:t>
      </w:r>
    </w:p>
    <w:bookmarkEnd w:id="178"/>
    <w:bookmarkStart w:name="z1001" w:id="179"/>
    <w:p>
      <w:pPr>
        <w:spacing w:after="0"/>
        <w:ind w:left="0"/>
        <w:jc w:val="both"/>
      </w:pPr>
      <w:r>
        <w:rPr>
          <w:rFonts w:ascii="Times New Roman"/>
          <w:b w:val="false"/>
          <w:i w:val="false"/>
          <w:color w:val="000000"/>
          <w:sz w:val="28"/>
        </w:rPr>
        <w:t>
      1) осуществляет деятельность по анализу, оценке, прогнозированию и профилактике угроз информационной безопасности финансового рынка и финансовых организаций, подключенных к отраслевому центру информационной безопасности;</w:t>
      </w:r>
    </w:p>
    <w:bookmarkEnd w:id="179"/>
    <w:bookmarkStart w:name="z1002" w:id="180"/>
    <w:p>
      <w:pPr>
        <w:spacing w:after="0"/>
        <w:ind w:left="0"/>
        <w:jc w:val="both"/>
      </w:pPr>
      <w:r>
        <w:rPr>
          <w:rFonts w:ascii="Times New Roman"/>
          <w:b w:val="false"/>
          <w:i w:val="false"/>
          <w:color w:val="000000"/>
          <w:sz w:val="28"/>
        </w:rPr>
        <w:t>
      2) осуществляет обмен информацией, необходимой для обеспечения информационной безопасности финансового рынка и финансовых организаций, подключенных к отраслевому центру информационной безопасности, с Национальным координационным центром информационной безопасности;</w:t>
      </w:r>
    </w:p>
    <w:bookmarkEnd w:id="180"/>
    <w:bookmarkStart w:name="z1003" w:id="181"/>
    <w:p>
      <w:pPr>
        <w:spacing w:after="0"/>
        <w:ind w:left="0"/>
        <w:jc w:val="both"/>
      </w:pPr>
      <w:r>
        <w:rPr>
          <w:rFonts w:ascii="Times New Roman"/>
          <w:b w:val="false"/>
          <w:i w:val="false"/>
          <w:color w:val="000000"/>
          <w:sz w:val="28"/>
        </w:rPr>
        <w:t>
      3) осуществляет сбор, консолидацию, анализ и хранение сведений о событиях и инцидентах информационной безопасности, поступивших от финансового рынка и финансовых организаций;</w:t>
      </w:r>
    </w:p>
    <w:bookmarkEnd w:id="181"/>
    <w:bookmarkStart w:name="z1004" w:id="182"/>
    <w:p>
      <w:pPr>
        <w:spacing w:after="0"/>
        <w:ind w:left="0"/>
        <w:jc w:val="both"/>
      </w:pPr>
      <w:r>
        <w:rPr>
          <w:rFonts w:ascii="Times New Roman"/>
          <w:b w:val="false"/>
          <w:i w:val="false"/>
          <w:color w:val="000000"/>
          <w:sz w:val="28"/>
        </w:rPr>
        <w:t>
      4) предоставляет информацию, необходимую для обеспечения информационной безопасности, финансовому рынку и финансовым организациям, в том числе информацию об угрозах безопасности, уязвимости программного обеспечения, оборудования и технологий, способах реализации угроз информационной безопасности, предпосылках возникновения инцидентов информационной безопасности, а также методах их предупреждения и ликвидации последствий;</w:t>
      </w:r>
    </w:p>
    <w:bookmarkEnd w:id="182"/>
    <w:bookmarkStart w:name="z1005" w:id="183"/>
    <w:p>
      <w:pPr>
        <w:spacing w:after="0"/>
        <w:ind w:left="0"/>
        <w:jc w:val="both"/>
      </w:pPr>
      <w:r>
        <w:rPr>
          <w:rFonts w:ascii="Times New Roman"/>
          <w:b w:val="false"/>
          <w:i w:val="false"/>
          <w:color w:val="000000"/>
          <w:sz w:val="28"/>
        </w:rPr>
        <w:t>
      5) обеспечивает сохранность сведений ограниченного распространения, ставших известными отраслевому центру информационной безопасности в рамках осуществления его деятельности.</w:t>
      </w:r>
    </w:p>
    <w:bookmarkEnd w:id="183"/>
    <w:p>
      <w:pPr>
        <w:spacing w:after="0"/>
        <w:ind w:left="0"/>
        <w:jc w:val="both"/>
      </w:pPr>
      <w:r>
        <w:rPr>
          <w:rFonts w:ascii="Times New Roman"/>
          <w:b w:val="false"/>
          <w:i w:val="false"/>
          <w:color w:val="000000"/>
          <w:sz w:val="28"/>
        </w:rPr>
        <w:t>
      Требования подпунктов 1), 2), 3) и 4) части первой настоящего пункта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Start w:name="z1007" w:id="184"/>
    <w:p>
      <w:pPr>
        <w:spacing w:after="0"/>
        <w:ind w:left="0"/>
        <w:jc w:val="both"/>
      </w:pPr>
      <w:r>
        <w:rPr>
          <w:rFonts w:ascii="Times New Roman"/>
          <w:b w:val="false"/>
          <w:i w:val="false"/>
          <w:color w:val="000000"/>
          <w:sz w:val="28"/>
        </w:rPr>
        <w:t xml:space="preserve">
      2. Отраслевой центр информационной безопасности вправе осуществлять деятельность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7-2 настоящего Закона.</w:t>
      </w:r>
    </w:p>
    <w:bookmarkEnd w:id="184"/>
    <w:bookmarkStart w:name="z1008" w:id="185"/>
    <w:p>
      <w:pPr>
        <w:spacing w:after="0"/>
        <w:ind w:left="0"/>
        <w:jc w:val="both"/>
      </w:pPr>
      <w:r>
        <w:rPr>
          <w:rFonts w:ascii="Times New Roman"/>
          <w:b w:val="false"/>
          <w:i w:val="false"/>
          <w:color w:val="000000"/>
          <w:sz w:val="28"/>
        </w:rPr>
        <w:t>
      3. Сотрудники отраслевого центра информационной безопасности несут ответственность за разглашение коммерческой, банковской или иной охраняемой законом тайны, полученной ими в результате своей деятельности, в соответствии с законами Республики Казахстан.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7-5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Компетенция уполномоченного органа в сфере электронной промышленности</w:t>
      </w:r>
    </w:p>
    <w:bookmarkStart w:name="z1028" w:id="186"/>
    <w:p>
      <w:pPr>
        <w:spacing w:after="0"/>
        <w:ind w:left="0"/>
        <w:jc w:val="both"/>
      </w:pPr>
      <w:r>
        <w:rPr>
          <w:rFonts w:ascii="Times New Roman"/>
          <w:b w:val="false"/>
          <w:i w:val="false"/>
          <w:color w:val="000000"/>
          <w:sz w:val="28"/>
        </w:rPr>
        <w:t>
      Уполномоченный орган в сфере электронной промышленности:</w:t>
      </w:r>
    </w:p>
    <w:bookmarkEnd w:id="186"/>
    <w:bookmarkStart w:name="z1029" w:id="187"/>
    <w:p>
      <w:pPr>
        <w:spacing w:after="0"/>
        <w:ind w:left="0"/>
        <w:jc w:val="both"/>
      </w:pPr>
      <w:r>
        <w:rPr>
          <w:rFonts w:ascii="Times New Roman"/>
          <w:b w:val="false"/>
          <w:i w:val="false"/>
          <w:color w:val="000000"/>
          <w:sz w:val="28"/>
        </w:rPr>
        <w:t xml:space="preserve">
      1) обеспечивает реализацию государственной политики в сфере электронной промышленности; </w:t>
      </w:r>
    </w:p>
    <w:bookmarkEnd w:id="187"/>
    <w:bookmarkStart w:name="z1030" w:id="188"/>
    <w:p>
      <w:pPr>
        <w:spacing w:after="0"/>
        <w:ind w:left="0"/>
        <w:jc w:val="both"/>
      </w:pPr>
      <w:r>
        <w:rPr>
          <w:rFonts w:ascii="Times New Roman"/>
          <w:b w:val="false"/>
          <w:i w:val="false"/>
          <w:color w:val="000000"/>
          <w:sz w:val="28"/>
        </w:rPr>
        <w:t>
      2) обеспечивает реализацию проектов и программ в сфере электронной промышленности, включая проведение научно-исследовательских и опытно-конструкторских работ;</w:t>
      </w:r>
    </w:p>
    <w:bookmarkEnd w:id="188"/>
    <w:bookmarkStart w:name="z1031" w:id="189"/>
    <w:p>
      <w:pPr>
        <w:spacing w:after="0"/>
        <w:ind w:left="0"/>
        <w:jc w:val="both"/>
      </w:pPr>
      <w:r>
        <w:rPr>
          <w:rFonts w:ascii="Times New Roman"/>
          <w:b w:val="false"/>
          <w:i w:val="false"/>
          <w:color w:val="000000"/>
          <w:sz w:val="28"/>
        </w:rPr>
        <w:t>
      3) разрабатывает и утверждает правила осуществления отраслевой экспертизы в сфере электронной промышленности;</w:t>
      </w:r>
    </w:p>
    <w:bookmarkEnd w:id="189"/>
    <w:bookmarkStart w:name="z1032" w:id="190"/>
    <w:p>
      <w:pPr>
        <w:spacing w:after="0"/>
        <w:ind w:left="0"/>
        <w:jc w:val="both"/>
      </w:pPr>
      <w:r>
        <w:rPr>
          <w:rFonts w:ascii="Times New Roman"/>
          <w:b w:val="false"/>
          <w:i w:val="false"/>
          <w:color w:val="000000"/>
          <w:sz w:val="28"/>
        </w:rPr>
        <w:t>
      4) осуществляет отраслевую экспертизу проектов в сфере электронной промышленности;</w:t>
      </w:r>
    </w:p>
    <w:bookmarkEnd w:id="190"/>
    <w:bookmarkStart w:name="z1033" w:id="191"/>
    <w:p>
      <w:pPr>
        <w:spacing w:after="0"/>
        <w:ind w:left="0"/>
        <w:jc w:val="both"/>
      </w:pPr>
      <w:r>
        <w:rPr>
          <w:rFonts w:ascii="Times New Roman"/>
          <w:b w:val="false"/>
          <w:i w:val="false"/>
          <w:color w:val="000000"/>
          <w:sz w:val="28"/>
        </w:rPr>
        <w:t>
      5) разрабатывает и принимает в пределах своей компетенции нормативные правовые акты в сфере электронной промышленности;</w:t>
      </w:r>
    </w:p>
    <w:bookmarkEnd w:id="191"/>
    <w:bookmarkStart w:name="z1034" w:id="192"/>
    <w:p>
      <w:pPr>
        <w:spacing w:after="0"/>
        <w:ind w:left="0"/>
        <w:jc w:val="both"/>
      </w:pPr>
      <w:r>
        <w:rPr>
          <w:rFonts w:ascii="Times New Roman"/>
          <w:b w:val="false"/>
          <w:i w:val="false"/>
          <w:color w:val="000000"/>
          <w:sz w:val="28"/>
        </w:rPr>
        <w:t>
      6) осуществляет международное сотрудничество в сфере электронной промышленности и представляет интересы Республики Казахстан в международных организациях и иностранных государствах;</w:t>
      </w:r>
    </w:p>
    <w:bookmarkEnd w:id="192"/>
    <w:bookmarkStart w:name="z1035" w:id="193"/>
    <w:p>
      <w:pPr>
        <w:spacing w:after="0"/>
        <w:ind w:left="0"/>
        <w:jc w:val="both"/>
      </w:pPr>
      <w:r>
        <w:rPr>
          <w:rFonts w:ascii="Times New Roman"/>
          <w:b w:val="false"/>
          <w:i w:val="false"/>
          <w:color w:val="000000"/>
          <w:sz w:val="28"/>
        </w:rPr>
        <w:t>
      7) разрабатывает и утверждает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93"/>
    <w:bookmarkStart w:name="z1036" w:id="194"/>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7-6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Экспертный совет</w:t>
      </w:r>
    </w:p>
    <w:bookmarkStart w:name="z150" w:id="195"/>
    <w:p>
      <w:pPr>
        <w:spacing w:after="0"/>
        <w:ind w:left="0"/>
        <w:jc w:val="both"/>
      </w:pPr>
      <w:r>
        <w:rPr>
          <w:rFonts w:ascii="Times New Roman"/>
          <w:b w:val="false"/>
          <w:i w:val="false"/>
          <w:color w:val="000000"/>
          <w:sz w:val="28"/>
        </w:rPr>
        <w:t>
      1. Экспертный совет возглавляется руководителем уполномоченного органа и в его состав включаются должностные лица – руководители государственных органов, ответственных за информатизацию деятельности государственного органа, представители уполномоченного органа, сервисного интегратора "электронного правительства", уполномоченного органа в сфере обеспечения информационной безопасности и иных организаций в сфере информатизации по согласованию с указанными органами и организациями.</w:t>
      </w:r>
    </w:p>
    <w:bookmarkEnd w:id="195"/>
    <w:bookmarkStart w:name="z151" w:id="196"/>
    <w:p>
      <w:pPr>
        <w:spacing w:after="0"/>
        <w:ind w:left="0"/>
        <w:jc w:val="both"/>
      </w:pPr>
      <w:r>
        <w:rPr>
          <w:rFonts w:ascii="Times New Roman"/>
          <w:b w:val="false"/>
          <w:i w:val="false"/>
          <w:color w:val="000000"/>
          <w:sz w:val="28"/>
        </w:rPr>
        <w:t>
      2. Экспертный совет осуществляет свою деятельность на постоянной основе.</w:t>
      </w:r>
    </w:p>
    <w:bookmarkEnd w:id="196"/>
    <w:bookmarkStart w:name="z152" w:id="197"/>
    <w:p>
      <w:pPr>
        <w:spacing w:after="0"/>
        <w:ind w:left="0"/>
        <w:jc w:val="both"/>
      </w:pPr>
      <w:r>
        <w:rPr>
          <w:rFonts w:ascii="Times New Roman"/>
          <w:b w:val="false"/>
          <w:i w:val="false"/>
          <w:color w:val="000000"/>
          <w:sz w:val="28"/>
        </w:rPr>
        <w:t>
      3. Экспертный совет рассматривает вопросы в сфере информатизации и вырабатывает предложения и (или) рекомендации.</w:t>
      </w:r>
    </w:p>
    <w:bookmarkEnd w:id="197"/>
    <w:p>
      <w:pPr>
        <w:spacing w:after="0"/>
        <w:ind w:left="0"/>
        <w:jc w:val="both"/>
      </w:pPr>
      <w:r>
        <w:rPr>
          <w:rFonts w:ascii="Times New Roman"/>
          <w:b w:val="false"/>
          <w:i w:val="false"/>
          <w:color w:val="000000"/>
          <w:sz w:val="28"/>
        </w:rPr>
        <w:t>
      Полномочия и порядок деятельности экспертного совета определяются положением о деятельности экспертного совета.</w:t>
      </w:r>
    </w:p>
    <w:bookmarkStart w:name="z1109" w:id="198"/>
    <w:p>
      <w:pPr>
        <w:spacing w:after="0"/>
        <w:ind w:left="0"/>
        <w:jc w:val="both"/>
      </w:pPr>
      <w:r>
        <w:rPr>
          <w:rFonts w:ascii="Times New Roman"/>
          <w:b w:val="false"/>
          <w:i w:val="false"/>
          <w:color w:val="000000"/>
          <w:sz w:val="28"/>
        </w:rPr>
        <w:t xml:space="preserve">
      4. Комитетом национальной безопасности Республики Казахстан и Службой государственной охраны Республики Казахстан создается специальный экспертный совет. </w:t>
      </w:r>
    </w:p>
    <w:bookmarkEnd w:id="198"/>
    <w:bookmarkStart w:name="z1110" w:id="199"/>
    <w:p>
      <w:pPr>
        <w:spacing w:after="0"/>
        <w:ind w:left="0"/>
        <w:jc w:val="both"/>
      </w:pPr>
      <w:r>
        <w:rPr>
          <w:rFonts w:ascii="Times New Roman"/>
          <w:b w:val="false"/>
          <w:i w:val="false"/>
          <w:color w:val="000000"/>
          <w:sz w:val="28"/>
        </w:rPr>
        <w:t>
      Его положение и состав утверждаются совместным приказом первых руководителей специальных государственных органов Республики Казахстан.</w:t>
      </w:r>
    </w:p>
    <w:bookmarkEnd w:id="199"/>
    <w:bookmarkStart w:name="z1111" w:id="200"/>
    <w:p>
      <w:pPr>
        <w:spacing w:after="0"/>
        <w:ind w:left="0"/>
        <w:jc w:val="both"/>
      </w:pPr>
      <w:r>
        <w:rPr>
          <w:rFonts w:ascii="Times New Roman"/>
          <w:b w:val="false"/>
          <w:i w:val="false"/>
          <w:color w:val="000000"/>
          <w:sz w:val="28"/>
        </w:rPr>
        <w:t>
      Специальный экспертный совет осуществляет свою деятельность на постоянной основе и его рабочим органом является Комитет национальной безопасности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центральных исполнительных органов и государственных органов, непосредственно подчиненных и подотчетных Президенту Республики Казахстан, в сфере информатизации</w:t>
      </w:r>
    </w:p>
    <w:p>
      <w:pPr>
        <w:spacing w:after="0"/>
        <w:ind w:left="0"/>
        <w:jc w:val="both"/>
      </w:pPr>
      <w:r>
        <w:rPr>
          <w:rFonts w:ascii="Times New Roman"/>
          <w:b w:val="false"/>
          <w:i w:val="false"/>
          <w:color w:val="000000"/>
          <w:sz w:val="28"/>
        </w:rPr>
        <w:t>
      Центральные исполнительные органы и государственные органы, непосредственно подчиненные и подотчетные Президенту Республики Казахстан:</w:t>
      </w:r>
    </w:p>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p>
    <w:p>
      <w:pPr>
        <w:spacing w:after="0"/>
        <w:ind w:left="0"/>
        <w:jc w:val="both"/>
      </w:pPr>
      <w:r>
        <w:rPr>
          <w:rFonts w:ascii="Times New Roman"/>
          <w:b w:val="false"/>
          <w:i w:val="false"/>
          <w:color w:val="000000"/>
          <w:sz w:val="28"/>
        </w:rPr>
        <w:t>
      2) обеспечивают соблюдение требований по развитию архитектуры "электронного правительства" и правил разработки, реализации, сопровождения реализации, мониторинга и развития архитектуры государственных органов;</w:t>
      </w:r>
    </w:p>
    <w:p>
      <w:pPr>
        <w:spacing w:after="0"/>
        <w:ind w:left="0"/>
        <w:jc w:val="both"/>
      </w:pPr>
      <w:r>
        <w:rPr>
          <w:rFonts w:ascii="Times New Roman"/>
          <w:b w:val="false"/>
          <w:i w:val="false"/>
          <w:color w:val="000000"/>
          <w:sz w:val="28"/>
        </w:rPr>
        <w:t>
      3) создают и развивают объекты информатизации "электронного правительства";</w:t>
      </w:r>
    </w:p>
    <w:p>
      <w:pPr>
        <w:spacing w:after="0"/>
        <w:ind w:left="0"/>
        <w:jc w:val="both"/>
      </w:pPr>
      <w:r>
        <w:rPr>
          <w:rFonts w:ascii="Times New Roman"/>
          <w:b w:val="false"/>
          <w:i w:val="false"/>
          <w:color w:val="000000"/>
          <w:sz w:val="28"/>
        </w:rPr>
        <w:t>
      4) осуществляют наполнение, обеспечивают достоверность и актуальность электронных информационных ресурсов;</w:t>
      </w:r>
    </w:p>
    <w:p>
      <w:pPr>
        <w:spacing w:after="0"/>
        <w:ind w:left="0"/>
        <w:jc w:val="both"/>
      </w:pPr>
      <w:r>
        <w:rPr>
          <w:rFonts w:ascii="Times New Roman"/>
          <w:b w:val="false"/>
          <w:i w:val="false"/>
          <w:color w:val="000000"/>
          <w:sz w:val="28"/>
        </w:rPr>
        <w:t>
      5) утверждают архитектуру государственного органа и обеспечивают ее реализацию и развитие;</w:t>
      </w:r>
    </w:p>
    <w:p>
      <w:pPr>
        <w:spacing w:after="0"/>
        <w:ind w:left="0"/>
        <w:jc w:val="both"/>
      </w:pPr>
      <w:r>
        <w:rPr>
          <w:rFonts w:ascii="Times New Roman"/>
          <w:b w:val="false"/>
          <w:i w:val="false"/>
          <w:color w:val="000000"/>
          <w:sz w:val="28"/>
        </w:rPr>
        <w:t>
      6) участвуют в развитии "электронного правительства";</w:t>
      </w:r>
    </w:p>
    <w:p>
      <w:pPr>
        <w:spacing w:after="0"/>
        <w:ind w:left="0"/>
        <w:jc w:val="both"/>
      </w:pPr>
      <w:r>
        <w:rPr>
          <w:rFonts w:ascii="Times New Roman"/>
          <w:b w:val="false"/>
          <w:i w:val="false"/>
          <w:color w:val="000000"/>
          <w:sz w:val="28"/>
        </w:rPr>
        <w:t>
      7) обеспечивают доступ местным исполнительным органам в пределах их компетенции к информационным системам государственных органов, находящимся в ведении государственного органа;</w:t>
      </w:r>
    </w:p>
    <w:p>
      <w:pPr>
        <w:spacing w:after="0"/>
        <w:ind w:left="0"/>
        <w:jc w:val="both"/>
      </w:pPr>
      <w:r>
        <w:rPr>
          <w:rFonts w:ascii="Times New Roman"/>
          <w:b w:val="false"/>
          <w:i w:val="false"/>
          <w:color w:val="000000"/>
          <w:sz w:val="28"/>
        </w:rPr>
        <w:t>
      8) размещают открытые данные на казахском и русском языках на интернет-портале открытых данных;</w:t>
      </w:r>
    </w:p>
    <w:p>
      <w:pPr>
        <w:spacing w:after="0"/>
        <w:ind w:left="0"/>
        <w:jc w:val="both"/>
      </w:pPr>
      <w:r>
        <w:rPr>
          <w:rFonts w:ascii="Times New Roman"/>
          <w:b w:val="false"/>
          <w:i w:val="false"/>
          <w:color w:val="000000"/>
          <w:sz w:val="28"/>
        </w:rPr>
        <w:t>
      9) осуществляют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both"/>
      </w:pPr>
      <w:r>
        <w:rPr>
          <w:rFonts w:ascii="Times New Roman"/>
          <w:b w:val="false"/>
          <w:i w:val="false"/>
          <w:color w:val="000000"/>
          <w:sz w:val="28"/>
        </w:rPr>
        <w:t>
      10)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p>
      <w:pPr>
        <w:spacing w:after="0"/>
        <w:ind w:left="0"/>
        <w:jc w:val="both"/>
      </w:pPr>
      <w:r>
        <w:rPr>
          <w:rFonts w:ascii="Times New Roman"/>
          <w:b w:val="false"/>
          <w:i w:val="false"/>
          <w:color w:val="000000"/>
          <w:sz w:val="28"/>
        </w:rPr>
        <w:t>
      11)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pPr>
        <w:spacing w:after="0"/>
        <w:ind w:left="0"/>
        <w:jc w:val="both"/>
      </w:pPr>
      <w:r>
        <w:rPr>
          <w:rFonts w:ascii="Times New Roman"/>
          <w:b w:val="false"/>
          <w:i w:val="false"/>
          <w:color w:val="000000"/>
          <w:sz w:val="28"/>
        </w:rPr>
        <w:t>
      12) осуществляют использование стандартных решений при создании и развитии объектов информатизации "электронного правительства";</w:t>
      </w:r>
    </w:p>
    <w:p>
      <w:pPr>
        <w:spacing w:after="0"/>
        <w:ind w:left="0"/>
        <w:jc w:val="both"/>
      </w:pPr>
      <w:r>
        <w:rPr>
          <w:rFonts w:ascii="Times New Roman"/>
          <w:b w:val="false"/>
          <w:i w:val="false"/>
          <w:color w:val="000000"/>
          <w:sz w:val="28"/>
        </w:rPr>
        <w:t>
      13) размещают общедоступную информацию о планах и результатах создания и развития объектов информатизации государственных органов на своих интернет-ресурсах;</w:t>
      </w:r>
    </w:p>
    <w:p>
      <w:pPr>
        <w:spacing w:after="0"/>
        <w:ind w:left="0"/>
        <w:jc w:val="both"/>
      </w:pPr>
      <w:r>
        <w:rPr>
          <w:rFonts w:ascii="Times New Roman"/>
          <w:b w:val="false"/>
          <w:i w:val="false"/>
          <w:color w:val="000000"/>
          <w:sz w:val="28"/>
        </w:rPr>
        <w:t>
      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приобретают информационно-коммуникационные услуги у оператора в соответствии с каталогом информационно-коммуникационных услуг;</w:t>
      </w:r>
    </w:p>
    <w:p>
      <w:pPr>
        <w:spacing w:after="0"/>
        <w:ind w:left="0"/>
        <w:jc w:val="both"/>
      </w:pPr>
      <w:r>
        <w:rPr>
          <w:rFonts w:ascii="Times New Roman"/>
          <w:b w:val="false"/>
          <w:i w:val="false"/>
          <w:color w:val="000000"/>
          <w:sz w:val="28"/>
        </w:rPr>
        <w:t>
      17)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w:t>
      </w:r>
    </w:p>
    <w:bookmarkStart w:name="z989" w:id="201"/>
    <w:p>
      <w:pPr>
        <w:spacing w:after="0"/>
        <w:ind w:left="0"/>
        <w:jc w:val="both"/>
      </w:pPr>
      <w:r>
        <w:rPr>
          <w:rFonts w:ascii="Times New Roman"/>
          <w:b w:val="false"/>
          <w:i w:val="false"/>
          <w:color w:val="000000"/>
          <w:sz w:val="28"/>
        </w:rPr>
        <w:t>
      17-1) предоставляют оператору электронные информационные ресурсы, необходимые для информационного наполнения веб-портала "электронного правительства";</w:t>
      </w:r>
    </w:p>
    <w:bookmarkEnd w:id="201"/>
    <w:bookmarkStart w:name="z1037" w:id="202"/>
    <w:p>
      <w:pPr>
        <w:spacing w:after="0"/>
        <w:ind w:left="0"/>
        <w:jc w:val="both"/>
      </w:pPr>
      <w:r>
        <w:rPr>
          <w:rFonts w:ascii="Times New Roman"/>
          <w:b w:val="false"/>
          <w:i w:val="false"/>
          <w:color w:val="000000"/>
          <w:sz w:val="28"/>
        </w:rPr>
        <w:t>
      17-2) определяют объекты, относящиеся к критически важным объектам информационно-коммуникационной инфраструктуры, в пределах своей компетенции;</w:t>
      </w:r>
    </w:p>
    <w:bookmarkEnd w:id="202"/>
    <w:bookmarkStart w:name="z1038" w:id="203"/>
    <w:p>
      <w:pPr>
        <w:spacing w:after="0"/>
        <w:ind w:left="0"/>
        <w:jc w:val="both"/>
      </w:pPr>
      <w:r>
        <w:rPr>
          <w:rFonts w:ascii="Times New Roman"/>
          <w:b w:val="false"/>
          <w:i w:val="false"/>
          <w:color w:val="000000"/>
          <w:sz w:val="28"/>
        </w:rPr>
        <w:t>
      17-3) обеспечивают рабочими местами с доступом к объектам информатизации работников Национального координационного центра информационной безопасности, за исключением уполномоченного органа по регулированию, контролю и надзору финансового рынка и финансовых организаций и специальных государственных органов Республики Казахстан;</w:t>
      </w:r>
    </w:p>
    <w:bookmarkEnd w:id="203"/>
    <w:bookmarkStart w:name="z1039" w:id="204"/>
    <w:p>
      <w:pPr>
        <w:spacing w:after="0"/>
        <w:ind w:left="0"/>
        <w:jc w:val="both"/>
      </w:pPr>
      <w:r>
        <w:rPr>
          <w:rFonts w:ascii="Times New Roman"/>
          <w:b w:val="false"/>
          <w:i w:val="false"/>
          <w:color w:val="000000"/>
          <w:sz w:val="28"/>
        </w:rPr>
        <w:t>
      17-4) предоставляют доступ оператору к электронным информационным ресурсам для осуществления аналитики данных в целях реализации функций государственными органами в порядке, определенном уполномоченным органом, за исключением Службы государственной охраны Республики Казахстан;</w:t>
      </w:r>
    </w:p>
    <w:bookmarkEnd w:id="204"/>
    <w:p>
      <w:pPr>
        <w:spacing w:after="0"/>
        <w:ind w:left="0"/>
        <w:jc w:val="both"/>
      </w:pPr>
      <w:r>
        <w:rPr>
          <w:rFonts w:ascii="Times New Roman"/>
          <w:b w:val="false"/>
          <w:i w:val="false"/>
          <w:color w:val="000000"/>
          <w:sz w:val="28"/>
        </w:rPr>
        <w:t>
      18) осуществляют иные полномочия, предусмотренные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Компетенция центральных исполнительных органов также определяется актами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исполнительных органов в сфере информатизации</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p>
    <w:p>
      <w:pPr>
        <w:spacing w:after="0"/>
        <w:ind w:left="0"/>
        <w:jc w:val="both"/>
      </w:pPr>
      <w:r>
        <w:rPr>
          <w:rFonts w:ascii="Times New Roman"/>
          <w:b w:val="false"/>
          <w:i w:val="false"/>
          <w:color w:val="000000"/>
          <w:sz w:val="28"/>
        </w:rPr>
        <w:t>
      2) обеспечивают соблюдение требований по развитию архитектуры "электронного правительства", типовой архитектуры "электронного акимата" с учетом направлений деятельности местного исполнительного органа и правил разработки, реализации, сопровождения реализации, мониторинга и развития архитектуры государственных органов;</w:t>
      </w:r>
    </w:p>
    <w:p>
      <w:pPr>
        <w:spacing w:after="0"/>
        <w:ind w:left="0"/>
        <w:jc w:val="both"/>
      </w:pPr>
      <w:r>
        <w:rPr>
          <w:rFonts w:ascii="Times New Roman"/>
          <w:b w:val="false"/>
          <w:i w:val="false"/>
          <w:color w:val="000000"/>
          <w:sz w:val="28"/>
        </w:rPr>
        <w:t>
      3) создают и развивают объекты информатизации "электронного правительства";</w:t>
      </w:r>
    </w:p>
    <w:p>
      <w:pPr>
        <w:spacing w:after="0"/>
        <w:ind w:left="0"/>
        <w:jc w:val="both"/>
      </w:pPr>
      <w:r>
        <w:rPr>
          <w:rFonts w:ascii="Times New Roman"/>
          <w:b w:val="false"/>
          <w:i w:val="false"/>
          <w:color w:val="000000"/>
          <w:sz w:val="28"/>
        </w:rPr>
        <w:t>
      4) осуществляют наполнение, обеспечивают достоверность и актуальность электронных информационных ресурсов местных исполнительных органов;</w:t>
      </w:r>
    </w:p>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столицы утверждают архитектуру государственного органа и обеспечивают ее реализацию и развитие;</w:t>
      </w:r>
    </w:p>
    <w:p>
      <w:pPr>
        <w:spacing w:after="0"/>
        <w:ind w:left="0"/>
        <w:jc w:val="both"/>
      </w:pPr>
      <w:r>
        <w:rPr>
          <w:rFonts w:ascii="Times New Roman"/>
          <w:b w:val="false"/>
          <w:i w:val="false"/>
          <w:color w:val="000000"/>
          <w:sz w:val="28"/>
        </w:rPr>
        <w:t>
      6) осуществляют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both"/>
      </w:pPr>
      <w:r>
        <w:rPr>
          <w:rFonts w:ascii="Times New Roman"/>
          <w:b w:val="false"/>
          <w:i w:val="false"/>
          <w:color w:val="000000"/>
          <w:sz w:val="28"/>
        </w:rPr>
        <w:t>
      7) размещают общедоступную информацию о планах и результатах создания и развития объектов информатизации государственных органов на своих интернет-ресурсах;</w:t>
      </w:r>
    </w:p>
    <w:p>
      <w:pPr>
        <w:spacing w:after="0"/>
        <w:ind w:left="0"/>
        <w:jc w:val="both"/>
      </w:pPr>
      <w:r>
        <w:rPr>
          <w:rFonts w:ascii="Times New Roman"/>
          <w:b w:val="false"/>
          <w:i w:val="false"/>
          <w:color w:val="000000"/>
          <w:sz w:val="28"/>
        </w:rPr>
        <w:t>
      8)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p>
      <w:pPr>
        <w:spacing w:after="0"/>
        <w:ind w:left="0"/>
        <w:jc w:val="both"/>
      </w:pPr>
      <w:r>
        <w:rPr>
          <w:rFonts w:ascii="Times New Roman"/>
          <w:b w:val="false"/>
          <w:i w:val="false"/>
          <w:color w:val="000000"/>
          <w:sz w:val="28"/>
        </w:rPr>
        <w:t>
      9)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pPr>
        <w:spacing w:after="0"/>
        <w:ind w:left="0"/>
        <w:jc w:val="both"/>
      </w:pPr>
      <w:r>
        <w:rPr>
          <w:rFonts w:ascii="Times New Roman"/>
          <w:b w:val="false"/>
          <w:i w:val="false"/>
          <w:color w:val="000000"/>
          <w:sz w:val="28"/>
        </w:rPr>
        <w:t>
      10) осуществляют использование стандартных решений при создании и развитии объектов информатизации "электронного правительства";</w:t>
      </w:r>
    </w:p>
    <w:p>
      <w:pPr>
        <w:spacing w:after="0"/>
        <w:ind w:left="0"/>
        <w:jc w:val="both"/>
      </w:pPr>
      <w:r>
        <w:rPr>
          <w:rFonts w:ascii="Times New Roman"/>
          <w:b w:val="false"/>
          <w:i w:val="false"/>
          <w:color w:val="000000"/>
          <w:sz w:val="28"/>
        </w:rPr>
        <w:t>
      11)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 в том числе путем выделения нежилых помещений для организации данного доступа;</w:t>
      </w:r>
    </w:p>
    <w:p>
      <w:pPr>
        <w:spacing w:after="0"/>
        <w:ind w:left="0"/>
        <w:jc w:val="both"/>
      </w:pPr>
      <w:r>
        <w:rPr>
          <w:rFonts w:ascii="Times New Roman"/>
          <w:b w:val="false"/>
          <w:i w:val="false"/>
          <w:color w:val="000000"/>
          <w:sz w:val="28"/>
        </w:rPr>
        <w:t>
      12) создают условия для повышения цифровой грамотности;</w:t>
      </w:r>
    </w:p>
    <w:p>
      <w:pPr>
        <w:spacing w:after="0"/>
        <w:ind w:left="0"/>
        <w:jc w:val="both"/>
      </w:pPr>
      <w:r>
        <w:rPr>
          <w:rFonts w:ascii="Times New Roman"/>
          <w:b w:val="false"/>
          <w:i w:val="false"/>
          <w:color w:val="000000"/>
          <w:sz w:val="28"/>
        </w:rPr>
        <w:t>
      13) размещают открытые данные на казахском и русском языках на интернет-портале открытых данных;</w:t>
      </w:r>
    </w:p>
    <w:p>
      <w:pPr>
        <w:spacing w:after="0"/>
        <w:ind w:left="0"/>
        <w:jc w:val="both"/>
      </w:pPr>
      <w:r>
        <w:rPr>
          <w:rFonts w:ascii="Times New Roman"/>
          <w:b w:val="false"/>
          <w:i w:val="false"/>
          <w:color w:val="000000"/>
          <w:sz w:val="28"/>
        </w:rPr>
        <w:t>
      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приобретают информационно-коммуникационные услуги у оператора в соответствии с каталогом информационно-коммуникационных услуг;</w:t>
      </w:r>
    </w:p>
    <w:bookmarkStart w:name="z990" w:id="205"/>
    <w:p>
      <w:pPr>
        <w:spacing w:after="0"/>
        <w:ind w:left="0"/>
        <w:jc w:val="both"/>
      </w:pPr>
      <w:r>
        <w:rPr>
          <w:rFonts w:ascii="Times New Roman"/>
          <w:b w:val="false"/>
          <w:i w:val="false"/>
          <w:color w:val="000000"/>
          <w:sz w:val="28"/>
        </w:rPr>
        <w:t>
      16-1) предоставляют оператору электронные информационные ресурсы, необходимые для информационного наполнения веб-портала "электронного правительства";</w:t>
      </w:r>
    </w:p>
    <w:bookmarkEnd w:id="205"/>
    <w:bookmarkStart w:name="z1040" w:id="206"/>
    <w:p>
      <w:pPr>
        <w:spacing w:after="0"/>
        <w:ind w:left="0"/>
        <w:jc w:val="both"/>
      </w:pPr>
      <w:r>
        <w:rPr>
          <w:rFonts w:ascii="Times New Roman"/>
          <w:b w:val="false"/>
          <w:i w:val="false"/>
          <w:color w:val="000000"/>
          <w:sz w:val="28"/>
        </w:rPr>
        <w:t>
      16-2) определяют объекты, относящиеся к критически важным объектам информационно-коммуникационной инфраструктуры, в пределах своей компетенции;</w:t>
      </w:r>
    </w:p>
    <w:bookmarkEnd w:id="206"/>
    <w:bookmarkStart w:name="z1041" w:id="207"/>
    <w:p>
      <w:pPr>
        <w:spacing w:after="0"/>
        <w:ind w:left="0"/>
        <w:jc w:val="both"/>
      </w:pPr>
      <w:r>
        <w:rPr>
          <w:rFonts w:ascii="Times New Roman"/>
          <w:b w:val="false"/>
          <w:i w:val="false"/>
          <w:color w:val="000000"/>
          <w:sz w:val="28"/>
        </w:rPr>
        <w:t>
      16-3) предоставляют доступ оператору к электронным информационным ресурсам для осуществления аналитики данных в целях реализации функций государственными органами в порядке, определенном уполномоченным органом;</w:t>
      </w:r>
    </w:p>
    <w:bookmarkEnd w:id="207"/>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Национальный институт развития в области информационно-коммуникационных технологий</w:t>
      </w:r>
    </w:p>
    <w:bookmarkStart w:name="z153" w:id="208"/>
    <w:p>
      <w:pPr>
        <w:spacing w:after="0"/>
        <w:ind w:left="0"/>
        <w:jc w:val="both"/>
      </w:pPr>
      <w:r>
        <w:rPr>
          <w:rFonts w:ascii="Times New Roman"/>
          <w:b w:val="false"/>
          <w:i w:val="false"/>
          <w:color w:val="000000"/>
          <w:sz w:val="28"/>
        </w:rPr>
        <w:t>
      1. Национальный институт развития в области информационно-коммуникационных технологий определяется Правительством Республики Казахстан с целью создания благоприятных условий для повышения конкурентоспособности отрасли информационно-коммуникационных технологий, развития промышленно-инновационной деятельности в области информационно-коммуникационных технологий.</w:t>
      </w:r>
    </w:p>
    <w:bookmarkEnd w:id="208"/>
    <w:bookmarkStart w:name="z154" w:id="209"/>
    <w:p>
      <w:pPr>
        <w:spacing w:after="0"/>
        <w:ind w:left="0"/>
        <w:jc w:val="both"/>
      </w:pPr>
      <w:r>
        <w:rPr>
          <w:rFonts w:ascii="Times New Roman"/>
          <w:b w:val="false"/>
          <w:i w:val="false"/>
          <w:color w:val="000000"/>
          <w:sz w:val="28"/>
        </w:rPr>
        <w:t>
      2. Национальный институт развития в области информационно-коммуникационных технологий:</w:t>
      </w:r>
    </w:p>
    <w:bookmarkEnd w:id="209"/>
    <w:p>
      <w:pPr>
        <w:spacing w:after="0"/>
        <w:ind w:left="0"/>
        <w:jc w:val="both"/>
      </w:pPr>
      <w:r>
        <w:rPr>
          <w:rFonts w:ascii="Times New Roman"/>
          <w:b w:val="false"/>
          <w:i w:val="false"/>
          <w:color w:val="000000"/>
          <w:sz w:val="28"/>
        </w:rPr>
        <w:t xml:space="preserve">
      1) осуществляет реализацию мер государственной поддержки развития отрасли информационно-коммуникационных технологий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настоящего Закона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оказывает информационно-аналитические и консультационные услуги в области информационно-коммуникационных технологий, а также выдает экспертные заключения и (или) рекомендации в области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сотрудничает с международными организациями и иностранными юридическими лицами с целью привлечения информационных, образовательных, финансовых и иных ресурсов для стимулирования развития отрасли информационно-коммуникационных технологий в Республике Казахстан;</w:t>
      </w:r>
    </w:p>
    <w:p>
      <w:pPr>
        <w:spacing w:after="0"/>
        <w:ind w:left="0"/>
        <w:jc w:val="both"/>
      </w:pPr>
      <w:r>
        <w:rPr>
          <w:rFonts w:ascii="Times New Roman"/>
          <w:b w:val="false"/>
          <w:i w:val="false"/>
          <w:color w:val="000000"/>
          <w:sz w:val="28"/>
        </w:rPr>
        <w:t>
      5) обеспечивает субъектам информатизации доступ к информации о реализуемых промышленно-инновационных проектах в области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осуществляет сбор информации и анализ эффективности мер государственной поддержки развития отрасли информационно-коммуникационных технологий;</w:t>
      </w:r>
    </w:p>
    <w:bookmarkStart w:name="z906" w:id="210"/>
    <w:p>
      <w:pPr>
        <w:spacing w:after="0"/>
        <w:ind w:left="0"/>
        <w:jc w:val="both"/>
      </w:pPr>
      <w:r>
        <w:rPr>
          <w:rFonts w:ascii="Times New Roman"/>
          <w:b w:val="false"/>
          <w:i w:val="false"/>
          <w:color w:val="000000"/>
          <w:sz w:val="28"/>
        </w:rPr>
        <w:t>
      8) оказывает содействие развитию инвестиционных фондов рискового инвестирования, венчурных фондов и венчурного финансирования, а также развитию спроса на трансферт технологий в области информационно-коммуникационных технологий;</w:t>
      </w:r>
    </w:p>
    <w:bookmarkEnd w:id="210"/>
    <w:p>
      <w:pPr>
        <w:spacing w:after="0"/>
        <w:ind w:left="0"/>
        <w:jc w:val="both"/>
      </w:pPr>
      <w:r>
        <w:rPr>
          <w:rFonts w:ascii="Times New Roman"/>
          <w:b w:val="false"/>
          <w:i w:val="false"/>
          <w:color w:val="000000"/>
          <w:sz w:val="28"/>
        </w:rPr>
        <w:t>
      9) осуществляет анализ развития отрасли информационно-коммуникационных технологий;</w:t>
      </w:r>
    </w:p>
    <w:p>
      <w:pPr>
        <w:spacing w:after="0"/>
        <w:ind w:left="0"/>
        <w:jc w:val="both"/>
      </w:pPr>
      <w:r>
        <w:rPr>
          <w:rFonts w:ascii="Times New Roman"/>
          <w:b w:val="false"/>
          <w:i w:val="false"/>
          <w:color w:val="000000"/>
          <w:sz w:val="28"/>
        </w:rPr>
        <w:t>
      10) оказывает содействие развитию внутристрановой ценности в отрасли информационно-коммуникационных технологий;</w:t>
      </w:r>
    </w:p>
    <w:p>
      <w:pPr>
        <w:spacing w:after="0"/>
        <w:ind w:left="0"/>
        <w:jc w:val="both"/>
      </w:pPr>
      <w:r>
        <w:rPr>
          <w:rFonts w:ascii="Times New Roman"/>
          <w:b w:val="false"/>
          <w:i w:val="false"/>
          <w:color w:val="000000"/>
          <w:sz w:val="28"/>
        </w:rPr>
        <w:t>
      11) разрабатывает документы по стандартизации в отрасли информационно-коммуникационных технологий;</w:t>
      </w:r>
    </w:p>
    <w:p>
      <w:pPr>
        <w:spacing w:after="0"/>
        <w:ind w:left="0"/>
        <w:jc w:val="both"/>
      </w:pPr>
      <w:r>
        <w:rPr>
          <w:rFonts w:ascii="Times New Roman"/>
          <w:b w:val="false"/>
          <w:i w:val="false"/>
          <w:color w:val="000000"/>
          <w:sz w:val="28"/>
        </w:rPr>
        <w:t>
      12) представляет уполномоченному органу предложения по формированию государственного образовательного заказа на подготовку, повышение квалификации и переподготовку специалистов в области информационно-коммуникационных технологий в организациях технического, профессионального и высшего образования, а также предложения в типовые учебные планы и типовые учебные программы в области информационно-коммуникационных технологий;</w:t>
      </w:r>
    </w:p>
    <w:p>
      <w:pPr>
        <w:spacing w:after="0"/>
        <w:ind w:left="0"/>
        <w:jc w:val="both"/>
      </w:pPr>
      <w:r>
        <w:rPr>
          <w:rFonts w:ascii="Times New Roman"/>
          <w:b w:val="false"/>
          <w:i w:val="false"/>
          <w:color w:val="000000"/>
          <w:sz w:val="28"/>
        </w:rPr>
        <w:t>
      13) выдает экспертное заключение на предоставление инновационных грантов в области информационно-коммуникационных технологий;</w:t>
      </w:r>
    </w:p>
    <w:bookmarkStart w:name="z1042" w:id="211"/>
    <w:p>
      <w:pPr>
        <w:spacing w:after="0"/>
        <w:ind w:left="0"/>
        <w:jc w:val="both"/>
      </w:pPr>
      <w:r>
        <w:rPr>
          <w:rFonts w:ascii="Times New Roman"/>
          <w:b w:val="false"/>
          <w:i w:val="false"/>
          <w:color w:val="000000"/>
          <w:sz w:val="28"/>
        </w:rPr>
        <w:t>
      14) вырабатывает предложения по стимулированию развития и повышению инвестиционной привлекательности отрасли информационно-коммуникационных технологий.</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Сервисный интегратор "электронного правительства"</w:t>
      </w:r>
    </w:p>
    <w:p>
      <w:pPr>
        <w:spacing w:after="0"/>
        <w:ind w:left="0"/>
        <w:jc w:val="both"/>
      </w:pPr>
      <w:r>
        <w:rPr>
          <w:rFonts w:ascii="Times New Roman"/>
          <w:b w:val="false"/>
          <w:i w:val="false"/>
          <w:color w:val="000000"/>
          <w:sz w:val="28"/>
        </w:rPr>
        <w:t>
      Сервисный интегратор "электронного правительства":</w:t>
      </w:r>
    </w:p>
    <w:p>
      <w:pPr>
        <w:spacing w:after="0"/>
        <w:ind w:left="0"/>
        <w:jc w:val="both"/>
      </w:pPr>
      <w:r>
        <w:rPr>
          <w:rFonts w:ascii="Times New Roman"/>
          <w:b w:val="false"/>
          <w:i w:val="false"/>
          <w:color w:val="000000"/>
          <w:sz w:val="28"/>
        </w:rPr>
        <w:t>
      1) участвует в реализации государственной политики в сфере информатизации и внедрении сервисной модели информатизации;</w:t>
      </w:r>
    </w:p>
    <w:p>
      <w:pPr>
        <w:spacing w:after="0"/>
        <w:ind w:left="0"/>
        <w:jc w:val="both"/>
      </w:pPr>
      <w:r>
        <w:rPr>
          <w:rFonts w:ascii="Times New Roman"/>
          <w:b w:val="false"/>
          <w:i w:val="false"/>
          <w:color w:val="000000"/>
          <w:sz w:val="28"/>
        </w:rPr>
        <w:t>
      2) обеспечивает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p>
    <w:p>
      <w:pPr>
        <w:spacing w:after="0"/>
        <w:ind w:left="0"/>
        <w:jc w:val="both"/>
      </w:pPr>
      <w:r>
        <w:rPr>
          <w:rFonts w:ascii="Times New Roman"/>
          <w:b w:val="false"/>
          <w:i w:val="false"/>
          <w:color w:val="000000"/>
          <w:sz w:val="28"/>
        </w:rPr>
        <w:t>
      3) осуществляет методологическое обеспечение развития архитектуры "электронного правительства";</w:t>
      </w:r>
    </w:p>
    <w:p>
      <w:pPr>
        <w:spacing w:after="0"/>
        <w:ind w:left="0"/>
        <w:jc w:val="both"/>
      </w:pPr>
      <w:r>
        <w:rPr>
          <w:rFonts w:ascii="Times New Roman"/>
          <w:b w:val="false"/>
          <w:i w:val="false"/>
          <w:color w:val="000000"/>
          <w:sz w:val="28"/>
        </w:rPr>
        <w:t>
      4) разрабатывает типовую архитектуру "электронного акимата" и вносит предложения по ее развитию;</w:t>
      </w:r>
    </w:p>
    <w:p>
      <w:pPr>
        <w:spacing w:after="0"/>
        <w:ind w:left="0"/>
        <w:jc w:val="both"/>
      </w:pPr>
      <w:r>
        <w:rPr>
          <w:rFonts w:ascii="Times New Roman"/>
          <w:b w:val="false"/>
          <w:i w:val="false"/>
          <w:color w:val="000000"/>
          <w:sz w:val="28"/>
        </w:rPr>
        <w:t>
      5) разрабатывает, сопровождает реализацию и развивает архитектуру государственных органов, а также осуществляет необходимые для этого мероприятия;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информирует оператора и потенциальных поставщиков (подрядчиков) о потребностях государственных органов в товарах, работах, услугах, связанных с автоматизацией государственных функций и государственных услуг в рамках реализации сервисной модели информатизации;</w:t>
      </w:r>
    </w:p>
    <w:p>
      <w:pPr>
        <w:spacing w:after="0"/>
        <w:ind w:left="0"/>
        <w:jc w:val="both"/>
      </w:pPr>
      <w:r>
        <w:rPr>
          <w:rFonts w:ascii="Times New Roman"/>
          <w:b w:val="false"/>
          <w:i w:val="false"/>
          <w:color w:val="000000"/>
          <w:sz w:val="28"/>
        </w:rPr>
        <w:t>
      8) разрабатывает задание на проектирование информационно-коммуникационной услуги;</w:t>
      </w:r>
    </w:p>
    <w:p>
      <w:pPr>
        <w:spacing w:after="0"/>
        <w:ind w:left="0"/>
        <w:jc w:val="both"/>
      </w:pPr>
      <w:r>
        <w:rPr>
          <w:rFonts w:ascii="Times New Roman"/>
          <w:b w:val="false"/>
          <w:i w:val="false"/>
          <w:color w:val="000000"/>
          <w:sz w:val="28"/>
        </w:rPr>
        <w:t>
      9) организовывает создание и развитие информационно-коммуникационной услуги по сервисной модели информатизации;</w:t>
      </w:r>
    </w:p>
    <w:p>
      <w:pPr>
        <w:spacing w:after="0"/>
        <w:ind w:left="0"/>
        <w:jc w:val="both"/>
      </w:pPr>
      <w:r>
        <w:rPr>
          <w:rFonts w:ascii="Times New Roman"/>
          <w:b w:val="false"/>
          <w:i w:val="false"/>
          <w:color w:val="000000"/>
          <w:sz w:val="28"/>
        </w:rPr>
        <w:t>
      10) проводит в сфере информатизации экспертизу инвестиционного предложения, финансово-экономического обоснования бюджетных инвестиций, а также технического задания на создание и развитие объекта информатизации "электронного правительства" на соответствие требованиям по развитию архитектуры "электронного правительства", утвержденной архитектуре государственного органа, типовой архитектуре "электронного акимата" и на наличие возможности использования стандартных решений при создании и развитии объекта информатизации "электронного правительства";</w:t>
      </w:r>
    </w:p>
    <w:p>
      <w:pPr>
        <w:spacing w:after="0"/>
        <w:ind w:left="0"/>
        <w:jc w:val="both"/>
      </w:pPr>
      <w:r>
        <w:rPr>
          <w:rFonts w:ascii="Times New Roman"/>
          <w:b w:val="false"/>
          <w:i w:val="false"/>
          <w:color w:val="000000"/>
          <w:sz w:val="28"/>
        </w:rPr>
        <w:t>
      11) проводит в государственных органах оценку уровня готовности процессов по управлению архитектурой государственного органа в соответствии с правилами разработки, реализации, сопровождения реализации, мониторинга и развития архитектуры государственных органов;</w:t>
      </w:r>
    </w:p>
    <w:p>
      <w:pPr>
        <w:spacing w:after="0"/>
        <w:ind w:left="0"/>
        <w:jc w:val="both"/>
      </w:pPr>
      <w:r>
        <w:rPr>
          <w:rFonts w:ascii="Times New Roman"/>
          <w:b w:val="false"/>
          <w:i w:val="false"/>
          <w:color w:val="000000"/>
          <w:sz w:val="28"/>
        </w:rPr>
        <w:t>
      12) сопровождает проведение оценки эффективности деятельности государственных органов по применению информационно-коммуникационных технологий и оценки качества оказания государственных услуг в электронной форме;</w:t>
      </w:r>
    </w:p>
    <w:p>
      <w:pPr>
        <w:spacing w:after="0"/>
        <w:ind w:left="0"/>
        <w:jc w:val="both"/>
      </w:pPr>
      <w:r>
        <w:rPr>
          <w:rFonts w:ascii="Times New Roman"/>
          <w:b w:val="false"/>
          <w:i w:val="false"/>
          <w:color w:val="000000"/>
          <w:sz w:val="28"/>
        </w:rPr>
        <w:t>
      13) формирует и ведет классификатор;</w:t>
      </w:r>
    </w:p>
    <w:p>
      <w:pPr>
        <w:spacing w:after="0"/>
        <w:ind w:left="0"/>
        <w:jc w:val="both"/>
      </w:pPr>
      <w:r>
        <w:rPr>
          <w:rFonts w:ascii="Times New Roman"/>
          <w:b w:val="false"/>
          <w:i w:val="false"/>
          <w:color w:val="000000"/>
          <w:sz w:val="28"/>
        </w:rPr>
        <w:t>
      14) осуществляет управление проектами по созданию и развитию объектов информатизации "электронного правительства";</w:t>
      </w:r>
    </w:p>
    <w:p>
      <w:pPr>
        <w:spacing w:after="0"/>
        <w:ind w:left="0"/>
        <w:jc w:val="both"/>
      </w:pPr>
      <w:r>
        <w:rPr>
          <w:rFonts w:ascii="Times New Roman"/>
          <w:b w:val="false"/>
          <w:i w:val="false"/>
          <w:color w:val="000000"/>
          <w:sz w:val="28"/>
        </w:rPr>
        <w:t>
      15) оказывает консультационную и практическую помощь государственным органам при создании и развитии объектов информатизации "электронного правительства";</w:t>
      </w:r>
    </w:p>
    <w:p>
      <w:pPr>
        <w:spacing w:after="0"/>
        <w:ind w:left="0"/>
        <w:jc w:val="both"/>
      </w:pPr>
      <w:r>
        <w:rPr>
          <w:rFonts w:ascii="Times New Roman"/>
          <w:b w:val="false"/>
          <w:i w:val="false"/>
          <w:color w:val="000000"/>
          <w:sz w:val="28"/>
        </w:rPr>
        <w:t>
      16) осуществляет учет сведений об объектах информатизации "электронного правительства" и хранение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both"/>
      </w:pPr>
      <w:r>
        <w:rPr>
          <w:rFonts w:ascii="Times New Roman"/>
          <w:b w:val="false"/>
          <w:i w:val="false"/>
          <w:color w:val="000000"/>
          <w:sz w:val="28"/>
        </w:rPr>
        <w:t>
      17) осуществляет учет и хранение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p>
      <w:pPr>
        <w:spacing w:after="0"/>
        <w:ind w:left="0"/>
        <w:jc w:val="both"/>
      </w:pPr>
      <w:r>
        <w:rPr>
          <w:rFonts w:ascii="Times New Roman"/>
          <w:b w:val="false"/>
          <w:i w:val="false"/>
          <w:color w:val="000000"/>
          <w:sz w:val="28"/>
        </w:rPr>
        <w:t>
      18) выдает заключение о возможности использования стандартных решений при создании и развитии объектов информатизации "электронного правительства";</w:t>
      </w:r>
    </w:p>
    <w:bookmarkStart w:name="z1043" w:id="212"/>
    <w:p>
      <w:pPr>
        <w:spacing w:after="0"/>
        <w:ind w:left="0"/>
        <w:jc w:val="both"/>
      </w:pPr>
      <w:r>
        <w:rPr>
          <w:rFonts w:ascii="Times New Roman"/>
          <w:b w:val="false"/>
          <w:i w:val="false"/>
          <w:color w:val="000000"/>
          <w:sz w:val="28"/>
        </w:rPr>
        <w:t>
      18-1) выдает уполномоченному органу экспертное заключение на расчеты расходов на государственные закупки товаров, работ и услуг в сфере информатизации;</w:t>
      </w:r>
    </w:p>
    <w:bookmarkEnd w:id="212"/>
    <w:p>
      <w:pPr>
        <w:spacing w:after="0"/>
        <w:ind w:left="0"/>
        <w:jc w:val="both"/>
      </w:pPr>
      <w:r>
        <w:rPr>
          <w:rFonts w:ascii="Times New Roman"/>
          <w:b w:val="false"/>
          <w:i w:val="false"/>
          <w:color w:val="000000"/>
          <w:sz w:val="28"/>
        </w:rPr>
        <w:t>
      19) формирует и ведет каталог информационно-коммуникационных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213"/>
    <w:p>
      <w:pPr>
        <w:spacing w:after="0"/>
        <w:ind w:left="0"/>
        <w:jc w:val="both"/>
      </w:pPr>
      <w:r>
        <w:rPr>
          <w:rFonts w:ascii="Times New Roman"/>
          <w:b w:val="false"/>
          <w:i w:val="false"/>
          <w:color w:val="000000"/>
          <w:sz w:val="28"/>
        </w:rPr>
        <w:t>
      20-1) осуществляет анализ интеграций объектов информатизации "электронного правительства" в части выявления неполных и неактуальных сведений, содержащихся в них, и вырабатывает рекомендации по их устранению;</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214"/>
    <w:p>
      <w:pPr>
        <w:spacing w:after="0"/>
        <w:ind w:left="0"/>
        <w:jc w:val="both"/>
      </w:pPr>
      <w:r>
        <w:rPr>
          <w:rFonts w:ascii="Times New Roman"/>
          <w:b w:val="false"/>
          <w:i w:val="false"/>
          <w:color w:val="000000"/>
          <w:sz w:val="28"/>
        </w:rPr>
        <w:t>
      21-1) формирует перечень проектов государственно-частного партнерства по сервисной модели информатизации;</w:t>
      </w:r>
    </w:p>
    <w:bookmarkEnd w:id="214"/>
    <w:p>
      <w:pPr>
        <w:spacing w:after="0"/>
        <w:ind w:left="0"/>
        <w:jc w:val="both"/>
      </w:pPr>
      <w:r>
        <w:rPr>
          <w:rFonts w:ascii="Times New Roman"/>
          <w:b w:val="false"/>
          <w:i w:val="false"/>
          <w:color w:val="000000"/>
          <w:sz w:val="28"/>
        </w:rPr>
        <w:t>
      22) вносит национальному институту развития в области информационно-коммуникационных технологий предложения по развитию отрасли информационно-коммуникационных технологий;</w:t>
      </w:r>
    </w:p>
    <w:bookmarkStart w:name="z992" w:id="215"/>
    <w:p>
      <w:pPr>
        <w:spacing w:after="0"/>
        <w:ind w:left="0"/>
        <w:jc w:val="both"/>
      </w:pPr>
      <w:r>
        <w:rPr>
          <w:rFonts w:ascii="Times New Roman"/>
          <w:b w:val="false"/>
          <w:i w:val="false"/>
          <w:color w:val="000000"/>
          <w:sz w:val="28"/>
        </w:rPr>
        <w:t>
      23) проводит анализ по формированию открытых данных государственных органов, государственных юридических лиц, юридических лиц с участием государства в уставном капитале.</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Оператор</w:t>
      </w:r>
    </w:p>
    <w:p>
      <w:pPr>
        <w:spacing w:after="0"/>
        <w:ind w:left="0"/>
        <w:jc w:val="both"/>
      </w:pPr>
      <w:r>
        <w:rPr>
          <w:rFonts w:ascii="Times New Roman"/>
          <w:b w:val="false"/>
          <w:i w:val="false"/>
          <w:color w:val="000000"/>
          <w:sz w:val="28"/>
        </w:rPr>
        <w:t>
      Оператор:</w:t>
      </w:r>
    </w:p>
    <w:p>
      <w:pPr>
        <w:spacing w:after="0"/>
        <w:ind w:left="0"/>
        <w:jc w:val="both"/>
      </w:pPr>
      <w:r>
        <w:rPr>
          <w:rFonts w:ascii="Times New Roman"/>
          <w:b w:val="false"/>
          <w:i w:val="false"/>
          <w:color w:val="000000"/>
          <w:sz w:val="28"/>
        </w:rPr>
        <w:t>
      1) обеспечивает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p>
    <w:p>
      <w:pPr>
        <w:spacing w:after="0"/>
        <w:ind w:left="0"/>
        <w:jc w:val="both"/>
      </w:pPr>
      <w:r>
        <w:rPr>
          <w:rFonts w:ascii="Times New Roman"/>
          <w:b w:val="false"/>
          <w:i w:val="false"/>
          <w:color w:val="000000"/>
          <w:sz w:val="28"/>
        </w:rPr>
        <w:t>
      2) осуществляет системно-техническое обслуживание и сопровождение 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p>
    <w:p>
      <w:pPr>
        <w:spacing w:after="0"/>
        <w:ind w:left="0"/>
        <w:jc w:val="both"/>
      </w:pPr>
      <w:r>
        <w:rPr>
          <w:rFonts w:ascii="Times New Roman"/>
          <w:b w:val="false"/>
          <w:i w:val="false"/>
          <w:color w:val="000000"/>
          <w:sz w:val="28"/>
        </w:rPr>
        <w:t>
      3) имеет право привлекать объекты информационно-коммуникационной инфраструктуры иных лиц для развития информационно-коммуникационной инфраструктуры "электронного правительства", а также других лиц для осуществления сопровождения и системно-технического обслуживания информационных систем государственных органов;</w:t>
      </w:r>
    </w:p>
    <w:p>
      <w:pPr>
        <w:spacing w:after="0"/>
        <w:ind w:left="0"/>
        <w:jc w:val="both"/>
      </w:pPr>
      <w:r>
        <w:rPr>
          <w:rFonts w:ascii="Times New Roman"/>
          <w:b w:val="false"/>
          <w:i w:val="false"/>
          <w:color w:val="000000"/>
          <w:sz w:val="28"/>
        </w:rPr>
        <w:t>
      4) оказывает информационно-коммуникационные услуги государственным органам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p>
    <w:p>
      <w:pPr>
        <w:spacing w:after="0"/>
        <w:ind w:left="0"/>
        <w:jc w:val="both"/>
      </w:pPr>
      <w:r>
        <w:rPr>
          <w:rFonts w:ascii="Times New Roman"/>
          <w:b w:val="false"/>
          <w:i w:val="false"/>
          <w:color w:val="000000"/>
          <w:sz w:val="28"/>
        </w:rPr>
        <w:t>
      5) обеспечивает безопасность хранения государственных электронных информационных ресурсов, размещенных на информационно-коммуникационной инфраструктуре "электронного правительства", закрепленной за оператором;</w:t>
      </w:r>
    </w:p>
    <w:p>
      <w:pPr>
        <w:spacing w:after="0"/>
        <w:ind w:left="0"/>
        <w:jc w:val="both"/>
      </w:pPr>
      <w:r>
        <w:rPr>
          <w:rFonts w:ascii="Times New Roman"/>
          <w:b w:val="false"/>
          <w:i w:val="false"/>
          <w:color w:val="000000"/>
          <w:sz w:val="28"/>
        </w:rPr>
        <w:t>
      6) обеспечивает безопасность хранения государственных электронных информационных ресурсов при оказании информационно-коммуникационных услуг;</w:t>
      </w:r>
    </w:p>
    <w:p>
      <w:pPr>
        <w:spacing w:after="0"/>
        <w:ind w:left="0"/>
        <w:jc w:val="both"/>
      </w:pPr>
      <w:r>
        <w:rPr>
          <w:rFonts w:ascii="Times New Roman"/>
          <w:b w:val="false"/>
          <w:i w:val="false"/>
          <w:color w:val="000000"/>
          <w:sz w:val="28"/>
        </w:rPr>
        <w:t>
      7) обеспечивает оперативное реагирование на выявленные недостатки при оказании информационно-коммуникационных услуг, а также государственных услуг в электронной форме и принятие мер по их устранению;</w:t>
      </w:r>
    </w:p>
    <w:p>
      <w:pPr>
        <w:spacing w:after="0"/>
        <w:ind w:left="0"/>
        <w:jc w:val="both"/>
      </w:pPr>
      <w:r>
        <w:rPr>
          <w:rFonts w:ascii="Times New Roman"/>
          <w:b w:val="false"/>
          <w:i w:val="false"/>
          <w:color w:val="000000"/>
          <w:sz w:val="28"/>
        </w:rPr>
        <w:t>
      8) предоставляет на безвозмездной основе по запросу сервисного интегратора "электронного правительства" информационно-коммуникационную инфраструктуру для разработки и тестирования сервисных программных продуктов потенциальными поставщиками;</w:t>
      </w:r>
    </w:p>
    <w:p>
      <w:pPr>
        <w:spacing w:after="0"/>
        <w:ind w:left="0"/>
        <w:jc w:val="both"/>
      </w:pPr>
      <w:r>
        <w:rPr>
          <w:rFonts w:ascii="Times New Roman"/>
          <w:b w:val="false"/>
          <w:i w:val="false"/>
          <w:color w:val="000000"/>
          <w:sz w:val="28"/>
        </w:rPr>
        <w:t>
      9) при интеграции осуществляет подключение объектов информатизации "электронного правительства" к шлюзу "электронного правительства" и национальному шлюзу Республики Казахстан, а также подключение локальных (за исключением локальных сетей, имеющих доступ к Интернету), ведомственных и корпоративных сетей телекоммуникаций государственных органов к информационно-коммуникационной инфраструктуре "электронного правительства";</w:t>
      </w:r>
    </w:p>
    <w:p>
      <w:pPr>
        <w:spacing w:after="0"/>
        <w:ind w:left="0"/>
        <w:jc w:val="both"/>
      </w:pPr>
      <w:r>
        <w:rPr>
          <w:rFonts w:ascii="Times New Roman"/>
          <w:b w:val="false"/>
          <w:i w:val="false"/>
          <w:color w:val="000000"/>
          <w:sz w:val="28"/>
        </w:rPr>
        <w:t>
      10) оказывает услуги связи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 Для оказания услуг связи имеет право привлекать иных лиц в качестве субподрядчиков (соисполнителей) услуг;</w:t>
      </w:r>
    </w:p>
    <w:p>
      <w:pPr>
        <w:spacing w:after="0"/>
        <w:ind w:left="0"/>
        <w:jc w:val="both"/>
      </w:pPr>
      <w:r>
        <w:rPr>
          <w:rFonts w:ascii="Times New Roman"/>
          <w:b w:val="false"/>
          <w:i w:val="false"/>
          <w:color w:val="000000"/>
          <w:sz w:val="28"/>
        </w:rPr>
        <w:t>
      11) осуществляет создание и развитие информационно-коммуникационной платформы "электронного правительства" и единой транспортной среды государственных органов;</w:t>
      </w:r>
    </w:p>
    <w:p>
      <w:pPr>
        <w:spacing w:after="0"/>
        <w:ind w:left="0"/>
        <w:jc w:val="both"/>
      </w:pPr>
      <w:r>
        <w:rPr>
          <w:rFonts w:ascii="Times New Roman"/>
          <w:b w:val="false"/>
          <w:i w:val="false"/>
          <w:color w:val="000000"/>
          <w:sz w:val="28"/>
        </w:rPr>
        <w:t>
      12) осуществляет сопровождение и системно-техническое обслуживание национального шлюза Республики Казахстан;</w:t>
      </w:r>
    </w:p>
    <w:bookmarkStart w:name="z428" w:id="216"/>
    <w:p>
      <w:pPr>
        <w:spacing w:after="0"/>
        <w:ind w:left="0"/>
        <w:jc w:val="both"/>
      </w:pPr>
      <w:r>
        <w:rPr>
          <w:rFonts w:ascii="Times New Roman"/>
          <w:b w:val="false"/>
          <w:i w:val="false"/>
          <w:color w:val="000000"/>
          <w:sz w:val="28"/>
        </w:rPr>
        <w:t>
      12-1) осуществляет сопровождение и системно-техническое обслуживание корневого удостоверяющего центра Республики Казахстан, удостоверяющего центра государственных органов Республики Казахстан, национального удостоверяющего центра Республики Казахстан и доверенной третьей стороны Республики Казахстан;</w:t>
      </w:r>
    </w:p>
    <w:bookmarkEnd w:id="216"/>
    <w:p>
      <w:pPr>
        <w:spacing w:after="0"/>
        <w:ind w:left="0"/>
        <w:jc w:val="both"/>
      </w:pPr>
      <w:r>
        <w:rPr>
          <w:rFonts w:ascii="Times New Roman"/>
          <w:b w:val="false"/>
          <w:i w:val="false"/>
          <w:color w:val="000000"/>
          <w:sz w:val="28"/>
        </w:rPr>
        <w:t>
      13) осуществляет информационное наполнение веб-портала "электронного правительства" электронными информационными ресурсами, предоставленными государственными органами и иными субъектами оказания услуг в электронной форме;</w:t>
      </w:r>
    </w:p>
    <w:bookmarkStart w:name="z993" w:id="217"/>
    <w:p>
      <w:pPr>
        <w:spacing w:after="0"/>
        <w:ind w:left="0"/>
        <w:jc w:val="both"/>
      </w:pPr>
      <w:r>
        <w:rPr>
          <w:rFonts w:ascii="Times New Roman"/>
          <w:b w:val="false"/>
          <w:i w:val="false"/>
          <w:color w:val="000000"/>
          <w:sz w:val="28"/>
        </w:rPr>
        <w:t>
      14) оказывает консультационную помощь государственным органам при развитии объектов информационно-коммуникационной инфраструктуры "электронного правительства";</w:t>
      </w:r>
    </w:p>
    <w:bookmarkEnd w:id="217"/>
    <w:bookmarkStart w:name="z994" w:id="218"/>
    <w:p>
      <w:pPr>
        <w:spacing w:after="0"/>
        <w:ind w:left="0"/>
        <w:jc w:val="both"/>
      </w:pPr>
      <w:r>
        <w:rPr>
          <w:rFonts w:ascii="Times New Roman"/>
          <w:b w:val="false"/>
          <w:i w:val="false"/>
          <w:color w:val="000000"/>
          <w:sz w:val="28"/>
        </w:rPr>
        <w:t>
      15) осуществляет управление проектами по развитию объектов информационно-коммуникационной инфраструктуры "электронного правительства" и национального шлюза Республики Казахстан;</w:t>
      </w:r>
    </w:p>
    <w:bookmarkEnd w:id="218"/>
    <w:bookmarkStart w:name="z1044" w:id="219"/>
    <w:p>
      <w:pPr>
        <w:spacing w:after="0"/>
        <w:ind w:left="0"/>
        <w:jc w:val="both"/>
      </w:pPr>
      <w:r>
        <w:rPr>
          <w:rFonts w:ascii="Times New Roman"/>
          <w:b w:val="false"/>
          <w:i w:val="false"/>
          <w:color w:val="000000"/>
          <w:sz w:val="28"/>
        </w:rPr>
        <w:t>
      16) осуществляет сбор, обработку, хранение, передачу электронных информационных ресурсов для осуществления аналитики данных в целях реализации функций государственными органами в порядке, определенном уполномоченным органом.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Международный технологический парк "Астана Хаб"</w:t>
      </w:r>
    </w:p>
    <w:bookmarkStart w:name="z908" w:id="220"/>
    <w:p>
      <w:pPr>
        <w:spacing w:after="0"/>
        <w:ind w:left="0"/>
        <w:jc w:val="both"/>
      </w:pPr>
      <w:r>
        <w:rPr>
          <w:rFonts w:ascii="Times New Roman"/>
          <w:b w:val="false"/>
          <w:i w:val="false"/>
          <w:color w:val="000000"/>
          <w:sz w:val="28"/>
        </w:rPr>
        <w:t>
      1. Международный технологический парк "Астана Хаб" осуществляет свою деятельность в соответствии с законодательством Республики Казахстан.</w:t>
      </w:r>
    </w:p>
    <w:bookmarkEnd w:id="220"/>
    <w:bookmarkStart w:name="z909" w:id="221"/>
    <w:p>
      <w:pPr>
        <w:spacing w:after="0"/>
        <w:ind w:left="0"/>
        <w:jc w:val="both"/>
      </w:pPr>
      <w:r>
        <w:rPr>
          <w:rFonts w:ascii="Times New Roman"/>
          <w:b w:val="false"/>
          <w:i w:val="false"/>
          <w:color w:val="000000"/>
          <w:sz w:val="28"/>
        </w:rPr>
        <w:t>
      2. К функциям международного технологического парка "Астана Хаб" относятся:</w:t>
      </w:r>
    </w:p>
    <w:bookmarkEnd w:id="221"/>
    <w:bookmarkStart w:name="z910" w:id="222"/>
    <w:p>
      <w:pPr>
        <w:spacing w:after="0"/>
        <w:ind w:left="0"/>
        <w:jc w:val="both"/>
      </w:pPr>
      <w:r>
        <w:rPr>
          <w:rFonts w:ascii="Times New Roman"/>
          <w:b w:val="false"/>
          <w:i w:val="false"/>
          <w:color w:val="000000"/>
          <w:sz w:val="28"/>
        </w:rPr>
        <w:t>
      1) оказание услуг акселерации, технологического бизнес-инкубирования участникам международного технологического парка "Астана Хаб";</w:t>
      </w:r>
    </w:p>
    <w:bookmarkEnd w:id="222"/>
    <w:bookmarkStart w:name="z911" w:id="223"/>
    <w:p>
      <w:pPr>
        <w:spacing w:after="0"/>
        <w:ind w:left="0"/>
        <w:jc w:val="both"/>
      </w:pPr>
      <w:r>
        <w:rPr>
          <w:rFonts w:ascii="Times New Roman"/>
          <w:b w:val="false"/>
          <w:i w:val="false"/>
          <w:color w:val="000000"/>
          <w:sz w:val="28"/>
        </w:rPr>
        <w:t>
      2) предоставление услуг по проведению маркетинговых и иных мероприятий для участников международного технологического парка "Астана Хаб";</w:t>
      </w:r>
    </w:p>
    <w:bookmarkEnd w:id="223"/>
    <w:bookmarkStart w:name="z912" w:id="224"/>
    <w:p>
      <w:pPr>
        <w:spacing w:after="0"/>
        <w:ind w:left="0"/>
        <w:jc w:val="both"/>
      </w:pPr>
      <w:r>
        <w:rPr>
          <w:rFonts w:ascii="Times New Roman"/>
          <w:b w:val="false"/>
          <w:i w:val="false"/>
          <w:color w:val="000000"/>
          <w:sz w:val="28"/>
        </w:rPr>
        <w:t>
      3) оказание услуг по проведению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w:t>
      </w:r>
    </w:p>
    <w:bookmarkEnd w:id="224"/>
    <w:bookmarkStart w:name="z913" w:id="225"/>
    <w:p>
      <w:pPr>
        <w:spacing w:after="0"/>
        <w:ind w:left="0"/>
        <w:jc w:val="both"/>
      </w:pPr>
      <w:r>
        <w:rPr>
          <w:rFonts w:ascii="Times New Roman"/>
          <w:b w:val="false"/>
          <w:i w:val="false"/>
          <w:color w:val="000000"/>
          <w:sz w:val="28"/>
        </w:rPr>
        <w:t>
      4) сотрудничество с международными организациями, иностранными партнерами с целью привлечения информационных, образовательных и финансовых ресурсов для стимулирования развития участников международного технологического парка "Астана Хаб", изучение международного опыта и обмен знаниями;</w:t>
      </w:r>
    </w:p>
    <w:bookmarkEnd w:id="225"/>
    <w:bookmarkStart w:name="z914" w:id="226"/>
    <w:p>
      <w:pPr>
        <w:spacing w:after="0"/>
        <w:ind w:left="0"/>
        <w:jc w:val="both"/>
      </w:pPr>
      <w:r>
        <w:rPr>
          <w:rFonts w:ascii="Times New Roman"/>
          <w:b w:val="false"/>
          <w:i w:val="false"/>
          <w:color w:val="000000"/>
          <w:sz w:val="28"/>
        </w:rPr>
        <w:t xml:space="preserve">
      5) поиск потенциальных инвесторов для реализации промышленно-инновационных проектов в области информационно-коммуникационных технологий участников международного технологического парка "Астана Хаб"; </w:t>
      </w:r>
    </w:p>
    <w:bookmarkEnd w:id="226"/>
    <w:bookmarkStart w:name="z915" w:id="227"/>
    <w:p>
      <w:pPr>
        <w:spacing w:after="0"/>
        <w:ind w:left="0"/>
        <w:jc w:val="both"/>
      </w:pPr>
      <w:r>
        <w:rPr>
          <w:rFonts w:ascii="Times New Roman"/>
          <w:b w:val="false"/>
          <w:i w:val="false"/>
          <w:color w:val="000000"/>
          <w:sz w:val="28"/>
        </w:rPr>
        <w:t xml:space="preserve">
      6) направление приглашений, ходатайств на получение иностранцами и лицами без гражданства виз для прохождения обучения по программам международного технологического парка "Астана Хаб"; </w:t>
      </w:r>
    </w:p>
    <w:bookmarkEnd w:id="227"/>
    <w:bookmarkStart w:name="z916" w:id="228"/>
    <w:p>
      <w:pPr>
        <w:spacing w:after="0"/>
        <w:ind w:left="0"/>
        <w:jc w:val="both"/>
      </w:pPr>
      <w:r>
        <w:rPr>
          <w:rFonts w:ascii="Times New Roman"/>
          <w:b w:val="false"/>
          <w:i w:val="false"/>
          <w:color w:val="000000"/>
          <w:sz w:val="28"/>
        </w:rPr>
        <w:t xml:space="preserve">
      7) привлечение нерезидентов и резидентов Республики Казахстан для участия в международном технологическом парке "Астана Хаб" в соответствии с правилами деятельности международного технологического парка "Астана Хаб"; </w:t>
      </w:r>
    </w:p>
    <w:bookmarkEnd w:id="228"/>
    <w:bookmarkStart w:name="z917" w:id="229"/>
    <w:p>
      <w:pPr>
        <w:spacing w:after="0"/>
        <w:ind w:left="0"/>
        <w:jc w:val="both"/>
      </w:pPr>
      <w:r>
        <w:rPr>
          <w:rFonts w:ascii="Times New Roman"/>
          <w:b w:val="false"/>
          <w:i w:val="false"/>
          <w:color w:val="000000"/>
          <w:sz w:val="28"/>
        </w:rPr>
        <w:t>
      8) регистрация участников международного технологического парка "Астана Хаб" и выдача соответствующих подтверждающих документов в соответствии с правилами деятельности международного технологического парка "Астана Хаб";</w:t>
      </w:r>
    </w:p>
    <w:bookmarkEnd w:id="229"/>
    <w:bookmarkStart w:name="z918" w:id="230"/>
    <w:p>
      <w:pPr>
        <w:spacing w:after="0"/>
        <w:ind w:left="0"/>
        <w:jc w:val="both"/>
      </w:pPr>
      <w:r>
        <w:rPr>
          <w:rFonts w:ascii="Times New Roman"/>
          <w:b w:val="false"/>
          <w:i w:val="false"/>
          <w:color w:val="000000"/>
          <w:sz w:val="28"/>
        </w:rPr>
        <w:t>
      9) предоставление жилья и создание условий для проживания лицам, проходящим акселерацию в международном технологическом парке "Астана Хаб", в соответствии с правилами деятельности международного технологического парка "Астана Хаб".</w:t>
      </w:r>
    </w:p>
    <w:bookmarkEnd w:id="230"/>
    <w:bookmarkStart w:name="z919" w:id="231"/>
    <w:p>
      <w:pPr>
        <w:spacing w:after="0"/>
        <w:ind w:left="0"/>
        <w:jc w:val="both"/>
      </w:pPr>
      <w:r>
        <w:rPr>
          <w:rFonts w:ascii="Times New Roman"/>
          <w:b w:val="false"/>
          <w:i w:val="false"/>
          <w:color w:val="000000"/>
          <w:sz w:val="28"/>
        </w:rPr>
        <w:t>
      3. Международный технологический парк "Астана Хаб" имеет собственный бюджет, формируемый из:</w:t>
      </w:r>
    </w:p>
    <w:bookmarkEnd w:id="231"/>
    <w:bookmarkStart w:name="z920" w:id="232"/>
    <w:p>
      <w:pPr>
        <w:spacing w:after="0"/>
        <w:ind w:left="0"/>
        <w:jc w:val="both"/>
      </w:pPr>
      <w:r>
        <w:rPr>
          <w:rFonts w:ascii="Times New Roman"/>
          <w:b w:val="false"/>
          <w:i w:val="false"/>
          <w:color w:val="000000"/>
          <w:sz w:val="28"/>
        </w:rPr>
        <w:t>
      1) добровольных имущественных взносов и пожертвований;</w:t>
      </w:r>
    </w:p>
    <w:bookmarkEnd w:id="232"/>
    <w:bookmarkStart w:name="z921" w:id="233"/>
    <w:p>
      <w:pPr>
        <w:spacing w:after="0"/>
        <w:ind w:left="0"/>
        <w:jc w:val="both"/>
      </w:pPr>
      <w:r>
        <w:rPr>
          <w:rFonts w:ascii="Times New Roman"/>
          <w:b w:val="false"/>
          <w:i w:val="false"/>
          <w:color w:val="000000"/>
          <w:sz w:val="28"/>
        </w:rPr>
        <w:t>
      2) поступлений (доходов) от реализации товаров, работ и услуг в случаях, установленных законодательством Республики Казахстан;</w:t>
      </w:r>
    </w:p>
    <w:bookmarkEnd w:id="233"/>
    <w:bookmarkStart w:name="z922" w:id="234"/>
    <w:p>
      <w:pPr>
        <w:spacing w:after="0"/>
        <w:ind w:left="0"/>
        <w:jc w:val="both"/>
      </w:pPr>
      <w:r>
        <w:rPr>
          <w:rFonts w:ascii="Times New Roman"/>
          <w:b w:val="false"/>
          <w:i w:val="false"/>
          <w:color w:val="000000"/>
          <w:sz w:val="28"/>
        </w:rPr>
        <w:t>
      3) сборов и платежей, вносимых в международный технологический парк "Астана Хаб" участниками международного технологического парка "Астана Хаб" в соответствии с правилами деятельности международного технологического парка "Астана Хаб";</w:t>
      </w:r>
    </w:p>
    <w:bookmarkEnd w:id="234"/>
    <w:bookmarkStart w:name="z923" w:id="235"/>
    <w:p>
      <w:pPr>
        <w:spacing w:after="0"/>
        <w:ind w:left="0"/>
        <w:jc w:val="both"/>
      </w:pPr>
      <w:r>
        <w:rPr>
          <w:rFonts w:ascii="Times New Roman"/>
          <w:b w:val="false"/>
          <w:i w:val="false"/>
          <w:color w:val="000000"/>
          <w:sz w:val="28"/>
        </w:rPr>
        <w:t>
      4) других источников, не запрещенных законами Республики Казахстан.</w:t>
      </w:r>
    </w:p>
    <w:bookmarkEnd w:id="235"/>
    <w:bookmarkStart w:name="z924" w:id="236"/>
    <w:p>
      <w:pPr>
        <w:spacing w:after="0"/>
        <w:ind w:left="0"/>
        <w:jc w:val="both"/>
      </w:pPr>
      <w:r>
        <w:rPr>
          <w:rFonts w:ascii="Times New Roman"/>
          <w:b w:val="false"/>
          <w:i w:val="false"/>
          <w:color w:val="000000"/>
          <w:sz w:val="28"/>
        </w:rPr>
        <w:t>
      4. Международный технологический парк "Астана Хаб" вправе получать государственное задание в соответствии с бюджетным законодательством Республики Казахстан на выполнение своих функций, определенных пунктом 2 настоящей статьи, за исключением функций по финансированию промышленно-инновационных проектов в области информационно-коммуникационных технологий участников международного технологического парка "Астана Хаб", созданию инвестиционных фондов или долевому участию в инвестиционных фондах, а также развитию международного технологического парка "Астана Хаб", определенных пунктом 12 настоящей статьи.</w:t>
      </w:r>
    </w:p>
    <w:bookmarkEnd w:id="236"/>
    <w:bookmarkStart w:name="z925" w:id="237"/>
    <w:p>
      <w:pPr>
        <w:spacing w:after="0"/>
        <w:ind w:left="0"/>
        <w:jc w:val="both"/>
      </w:pPr>
      <w:r>
        <w:rPr>
          <w:rFonts w:ascii="Times New Roman"/>
          <w:b w:val="false"/>
          <w:i w:val="false"/>
          <w:color w:val="000000"/>
          <w:sz w:val="28"/>
        </w:rPr>
        <w:t>
      5. Международный технологический парк "Астана Хаб" использует имущество, сформированное в соответствии с пунктом 3 настоящей статьи, для обеспечения деятельности, функционирования и развития международного технологического парка "Астана Хаб".</w:t>
      </w:r>
    </w:p>
    <w:bookmarkEnd w:id="237"/>
    <w:bookmarkStart w:name="z926" w:id="238"/>
    <w:p>
      <w:pPr>
        <w:spacing w:after="0"/>
        <w:ind w:left="0"/>
        <w:jc w:val="both"/>
      </w:pPr>
      <w:r>
        <w:rPr>
          <w:rFonts w:ascii="Times New Roman"/>
          <w:b w:val="false"/>
          <w:i w:val="false"/>
          <w:color w:val="000000"/>
          <w:sz w:val="28"/>
        </w:rPr>
        <w:t>
      6. Участниками международного технологического парка "Астана Хаб" являются юридические лица, включенные им в перечень участников международного технологического парка "Астана Хаб" в соответствии с правилами деятельности международного технологического парка "Астана Хаб".</w:t>
      </w:r>
    </w:p>
    <w:bookmarkEnd w:id="238"/>
    <w:bookmarkStart w:name="z927" w:id="239"/>
    <w:p>
      <w:pPr>
        <w:spacing w:after="0"/>
        <w:ind w:left="0"/>
        <w:jc w:val="both"/>
      </w:pPr>
      <w:r>
        <w:rPr>
          <w:rFonts w:ascii="Times New Roman"/>
          <w:b w:val="false"/>
          <w:i w:val="false"/>
          <w:color w:val="000000"/>
          <w:sz w:val="28"/>
        </w:rPr>
        <w:t>
      Требования к участникам международного технологического парка "Астана Хаб" устанавливаются правилами деятельности международного технологического парка "Астана Хаб".</w:t>
      </w:r>
    </w:p>
    <w:bookmarkEnd w:id="239"/>
    <w:p>
      <w:pPr>
        <w:spacing w:after="0"/>
        <w:ind w:left="0"/>
        <w:jc w:val="both"/>
      </w:pPr>
      <w:r>
        <w:rPr>
          <w:rFonts w:ascii="Times New Roman"/>
          <w:b w:val="false"/>
          <w:i w:val="false"/>
          <w:color w:val="000000"/>
          <w:sz w:val="28"/>
        </w:rPr>
        <w:t>
      Участник международного технологического парка "Астана Хаб" с 1 января 2024 года должен находиться по месту регистрации международного технологического парка "Астана Хаб".</w:t>
      </w:r>
    </w:p>
    <w:bookmarkStart w:name="z928" w:id="240"/>
    <w:p>
      <w:pPr>
        <w:spacing w:after="0"/>
        <w:ind w:left="0"/>
        <w:jc w:val="both"/>
      </w:pPr>
      <w:r>
        <w:rPr>
          <w:rFonts w:ascii="Times New Roman"/>
          <w:b w:val="false"/>
          <w:i w:val="false"/>
          <w:color w:val="000000"/>
          <w:sz w:val="28"/>
        </w:rPr>
        <w:t>
      7. Иностранцы и лица без гражданства, прибывающие на территорию Республики Казахстан для осуществления деятельности в международном технологическом парке "Астана Хаб", получают визу на въезд в загранучреждениях Республики Казахстан либо по прибытии в международные аэропорты Республики Казахстан по согласованию с органом национальной безопасности Республики Казахстан.</w:t>
      </w:r>
    </w:p>
    <w:bookmarkEnd w:id="240"/>
    <w:bookmarkStart w:name="z929" w:id="241"/>
    <w:p>
      <w:pPr>
        <w:spacing w:after="0"/>
        <w:ind w:left="0"/>
        <w:jc w:val="both"/>
      </w:pPr>
      <w:r>
        <w:rPr>
          <w:rFonts w:ascii="Times New Roman"/>
          <w:b w:val="false"/>
          <w:i w:val="false"/>
          <w:color w:val="000000"/>
          <w:sz w:val="28"/>
        </w:rPr>
        <w:t>
      8. Иностранцы и лица без гражданства, являющиеся работниками участников международного технологического парка "Астана Хаб" или работниками международного технологического парка "Астана Хаб", и члены их семей (супруг (супруга) и их дети, не достигшие восемнадцатилетнего возраста) получают визу на въезд сроком действия до пяти лет.</w:t>
      </w:r>
    </w:p>
    <w:bookmarkEnd w:id="241"/>
    <w:bookmarkStart w:name="z930" w:id="242"/>
    <w:p>
      <w:pPr>
        <w:spacing w:after="0"/>
        <w:ind w:left="0"/>
        <w:jc w:val="both"/>
      </w:pPr>
      <w:r>
        <w:rPr>
          <w:rFonts w:ascii="Times New Roman"/>
          <w:b w:val="false"/>
          <w:i w:val="false"/>
          <w:color w:val="000000"/>
          <w:sz w:val="28"/>
        </w:rPr>
        <w:t>
      9. Продление срока действия виз лицам, указанным в пунктах 7 и 8 настоящей статьи, по ходатайству международного технологического парка "Астана Хаб" может осуществляться без выезда за пределы Республики Казахстан в соответствии с законодательством Республики Казахстан.</w:t>
      </w:r>
    </w:p>
    <w:bookmarkEnd w:id="242"/>
    <w:bookmarkStart w:name="z931" w:id="243"/>
    <w:p>
      <w:pPr>
        <w:spacing w:after="0"/>
        <w:ind w:left="0"/>
        <w:jc w:val="both"/>
      </w:pPr>
      <w:r>
        <w:rPr>
          <w:rFonts w:ascii="Times New Roman"/>
          <w:b w:val="false"/>
          <w:i w:val="false"/>
          <w:color w:val="000000"/>
          <w:sz w:val="28"/>
        </w:rPr>
        <w:t>
      10. Международный технологический парк "Астана Хаб" и его участники обязаны иметь в наличии и хранить по каждому привлеченному работнику документы, подтверждающие их квалификацию, а привлеченные иностранцы и лица без гражданства обязаны представить их международному технологическому парку "Астана Хаб" или его участникам.</w:t>
      </w:r>
    </w:p>
    <w:bookmarkEnd w:id="243"/>
    <w:bookmarkStart w:name="z932" w:id="244"/>
    <w:p>
      <w:pPr>
        <w:spacing w:after="0"/>
        <w:ind w:left="0"/>
        <w:jc w:val="both"/>
      </w:pPr>
      <w:r>
        <w:rPr>
          <w:rFonts w:ascii="Times New Roman"/>
          <w:b w:val="false"/>
          <w:i w:val="false"/>
          <w:color w:val="000000"/>
          <w:sz w:val="28"/>
        </w:rPr>
        <w:t>
      11. Международный технологический парк "Астана Хаб" ведет учет привлеченной им и его участниками иностранной рабочей силы. Сведения о привлеченных иностранцах и лицах без гражданства международным технологическим парком "Астана Хаб" представляются в уполномоченный орган по вопросам миграции населения и Комитет национальной безопасности Республики Казахстан. Состав сведений, представляемых уполномоченному органу по вопросам миграции населения и Комитету национальной безопасности Республики Казахстан, периодичность и порядок их предоставления определяются уполномоченным органом в сфере информатизации по согласованию с уполномоченным органом по вопросам миграции населения и Комитетом национальной безопасности Республики Казахстан.</w:t>
      </w:r>
    </w:p>
    <w:bookmarkEnd w:id="244"/>
    <w:p>
      <w:pPr>
        <w:spacing w:after="0"/>
        <w:ind w:left="0"/>
        <w:jc w:val="both"/>
      </w:pPr>
      <w:r>
        <w:rPr>
          <w:rFonts w:ascii="Times New Roman"/>
          <w:b w:val="false"/>
          <w:i w:val="false"/>
          <w:color w:val="000000"/>
          <w:sz w:val="28"/>
        </w:rPr>
        <w:t>
      12. Международный технологический парк "Астана Хаб" осуществляет иные функции, предусмотренные законодательством Республики Казахстан, а также осуществляет финансирование промышленно-инновационных проектов в области информационно-коммуникационных технологий участников международного технологического парка "Астана Хаб" и создает инвестиционные фонды или принимает долевое участие в инвестиционных фондах.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13-1 в соответствии с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Компетенция оператора национальной   платформы искусственного интеллекта</w:t>
      </w:r>
    </w:p>
    <w:bookmarkStart w:name="z1113" w:id="245"/>
    <w:p>
      <w:pPr>
        <w:spacing w:after="0"/>
        <w:ind w:left="0"/>
        <w:jc w:val="both"/>
      </w:pPr>
      <w:r>
        <w:rPr>
          <w:rFonts w:ascii="Times New Roman"/>
          <w:b w:val="false"/>
          <w:i w:val="false"/>
          <w:color w:val="000000"/>
          <w:sz w:val="28"/>
        </w:rPr>
        <w:t>
      Компетенция оператора национальной платформы искусственного интеллекта:</w:t>
      </w:r>
    </w:p>
    <w:bookmarkEnd w:id="245"/>
    <w:bookmarkStart w:name="z1114" w:id="246"/>
    <w:p>
      <w:pPr>
        <w:spacing w:after="0"/>
        <w:ind w:left="0"/>
        <w:jc w:val="both"/>
      </w:pPr>
      <w:r>
        <w:rPr>
          <w:rFonts w:ascii="Times New Roman"/>
          <w:b w:val="false"/>
          <w:i w:val="false"/>
          <w:color w:val="000000"/>
          <w:sz w:val="28"/>
        </w:rPr>
        <w:t>
      1) обеспечение функционирования национальной платформы искусственного интеллекта;</w:t>
      </w:r>
    </w:p>
    <w:bookmarkEnd w:id="246"/>
    <w:bookmarkStart w:name="z1115" w:id="247"/>
    <w:p>
      <w:pPr>
        <w:spacing w:after="0"/>
        <w:ind w:left="0"/>
        <w:jc w:val="both"/>
      </w:pPr>
      <w:r>
        <w:rPr>
          <w:rFonts w:ascii="Times New Roman"/>
          <w:b w:val="false"/>
          <w:i w:val="false"/>
          <w:color w:val="000000"/>
          <w:sz w:val="28"/>
        </w:rPr>
        <w:t>
      2) сопровождение и системно-техническое обслуживание национальной платформы искусственного интеллекта;</w:t>
      </w:r>
    </w:p>
    <w:bookmarkEnd w:id="247"/>
    <w:bookmarkStart w:name="z1116" w:id="248"/>
    <w:p>
      <w:pPr>
        <w:spacing w:after="0"/>
        <w:ind w:left="0"/>
        <w:jc w:val="both"/>
      </w:pPr>
      <w:r>
        <w:rPr>
          <w:rFonts w:ascii="Times New Roman"/>
          <w:b w:val="false"/>
          <w:i w:val="false"/>
          <w:color w:val="000000"/>
          <w:sz w:val="28"/>
        </w:rPr>
        <w:t>
      3) предоставление услуг в области искусственного интеллекта на базе национальной платформы искусственного интеллекта;</w:t>
      </w:r>
    </w:p>
    <w:bookmarkEnd w:id="248"/>
    <w:bookmarkStart w:name="z1117" w:id="249"/>
    <w:p>
      <w:pPr>
        <w:spacing w:after="0"/>
        <w:ind w:left="0"/>
        <w:jc w:val="both"/>
      </w:pPr>
      <w:r>
        <w:rPr>
          <w:rFonts w:ascii="Times New Roman"/>
          <w:b w:val="false"/>
          <w:i w:val="false"/>
          <w:color w:val="000000"/>
          <w:sz w:val="28"/>
        </w:rPr>
        <w:t>
      4) сбор, хранение, обработка и распространение данных из открытых источников, данных, представленных оператором информационно-коммуникационной инфраструктуры "электронного правительства", а также собственниками и владельцами объектов информатизации;</w:t>
      </w:r>
    </w:p>
    <w:bookmarkEnd w:id="249"/>
    <w:bookmarkStart w:name="z1118" w:id="250"/>
    <w:p>
      <w:pPr>
        <w:spacing w:after="0"/>
        <w:ind w:left="0"/>
        <w:jc w:val="both"/>
      </w:pPr>
      <w:r>
        <w:rPr>
          <w:rFonts w:ascii="Times New Roman"/>
          <w:b w:val="false"/>
          <w:i w:val="false"/>
          <w:color w:val="000000"/>
          <w:sz w:val="28"/>
        </w:rPr>
        <w:t>
      5) осуществление иных функций в соответствии с законодательством Республики Казахстан.</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Государственная техническая служба</w:t>
      </w:r>
    </w:p>
    <w:bookmarkStart w:name="z155" w:id="251"/>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в сфере информатизации, отнесенные к государственной монополии: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сопровождение единого шлюза доступа к Интернету и единого шлюза электронной почты "электронного правительства";</w:t>
      </w:r>
    </w:p>
    <w:p>
      <w:pPr>
        <w:spacing w:after="0"/>
        <w:ind w:left="0"/>
        <w:jc w:val="both"/>
      </w:pPr>
      <w:r>
        <w:rPr>
          <w:rFonts w:ascii="Times New Roman"/>
          <w:b w:val="false"/>
          <w:i w:val="false"/>
          <w:color w:val="000000"/>
          <w:sz w:val="28"/>
        </w:rPr>
        <w:t>
      7) проводит испытания объектов информатизации "электронного правительства" на соответствие требованиям информационной безопасности;</w:t>
      </w:r>
    </w:p>
    <w:p>
      <w:pPr>
        <w:spacing w:after="0"/>
        <w:ind w:left="0"/>
        <w:jc w:val="both"/>
      </w:pPr>
      <w:r>
        <w:rPr>
          <w:rFonts w:ascii="Times New Roman"/>
          <w:b w:val="false"/>
          <w:i w:val="false"/>
          <w:color w:val="000000"/>
          <w:sz w:val="28"/>
        </w:rPr>
        <w:t>
      8) осуществляет согласование задания на проектирование информационно-коммуникационной услуги на соответствие требованиям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проводит экспертизу инвестиционного предложения и финансово-экономического обоснования бюджетных инвестиций и технического задания на создание и развитие объекта информатизации "электронного правительства" на соответствие требованиям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мониторинг отказоустойчивости серверов доменных имен, обслуживающих казахстанские доменные имена верхнего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осуществляет работы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объектов информатизации Национального координационного центра информационной безопасности;</w:t>
      </w:r>
    </w:p>
    <w:bookmarkStart w:name="z430" w:id="252"/>
    <w:p>
      <w:pPr>
        <w:spacing w:after="0"/>
        <w:ind w:left="0"/>
        <w:jc w:val="both"/>
      </w:pPr>
      <w:r>
        <w:rPr>
          <w:rFonts w:ascii="Times New Roman"/>
          <w:b w:val="false"/>
          <w:i w:val="false"/>
          <w:color w:val="000000"/>
          <w:sz w:val="28"/>
        </w:rPr>
        <w:t>
      15) реализует задачи и функции Национального координационного центра информационной безопасности;</w:t>
      </w:r>
    </w:p>
    <w:bookmarkEnd w:id="252"/>
    <w:p>
      <w:pPr>
        <w:spacing w:after="0"/>
        <w:ind w:left="0"/>
        <w:jc w:val="both"/>
      </w:pPr>
      <w:r>
        <w:rPr>
          <w:rFonts w:ascii="Times New Roman"/>
          <w:b w:val="false"/>
          <w:i w:val="false"/>
          <w:color w:val="000000"/>
          <w:sz w:val="28"/>
        </w:rPr>
        <w:t>
      16) обеспечивает функционирование Национальной системы видеомониторинга;</w:t>
      </w:r>
    </w:p>
    <w:bookmarkStart w:name="z1119" w:id="253"/>
    <w:p>
      <w:pPr>
        <w:spacing w:after="0"/>
        <w:ind w:left="0"/>
        <w:jc w:val="both"/>
      </w:pPr>
      <w:r>
        <w:rPr>
          <w:rFonts w:ascii="Times New Roman"/>
          <w:b w:val="false"/>
          <w:i w:val="false"/>
          <w:color w:val="000000"/>
          <w:sz w:val="28"/>
        </w:rPr>
        <w:t>
      17) осуществляет обследование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w:t>
      </w:r>
    </w:p>
    <w:bookmarkEnd w:id="253"/>
    <w:bookmarkStart w:name="z156" w:id="254"/>
    <w:p>
      <w:pPr>
        <w:spacing w:after="0"/>
        <w:ind w:left="0"/>
        <w:jc w:val="both"/>
      </w:pPr>
      <w:r>
        <w:rPr>
          <w:rFonts w:ascii="Times New Roman"/>
          <w:b w:val="false"/>
          <w:i w:val="false"/>
          <w:color w:val="000000"/>
          <w:sz w:val="28"/>
        </w:rPr>
        <w:t>
      2. Цены на указанные в пункте 1 настоящей статьи товары (работы, услуги), производимые и (или) реализуемые государственной технической службой, устанавливаются Комитетом национальной безопасности Республики Казахстан по согласованию с антимонопольным органом.</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Национальный институт развития в сфере обеспечения информационной безопасности</w:t>
      </w:r>
    </w:p>
    <w:p>
      <w:pPr>
        <w:spacing w:after="0"/>
        <w:ind w:left="0"/>
        <w:jc w:val="left"/>
      </w:pPr>
    </w:p>
    <w:p>
      <w:pPr>
        <w:spacing w:after="0"/>
        <w:ind w:left="0"/>
        <w:jc w:val="both"/>
      </w:pPr>
      <w:r>
        <w:rPr>
          <w:rFonts w:ascii="Times New Roman"/>
          <w:b w:val="false"/>
          <w:i w:val="false"/>
          <w:color w:val="000000"/>
          <w:sz w:val="28"/>
        </w:rPr>
        <w:t>
      Национальный институт развития в сфере обеспечения информационной безопасности:</w:t>
      </w:r>
    </w:p>
    <w:bookmarkStart w:name="z433" w:id="255"/>
    <w:p>
      <w:pPr>
        <w:spacing w:after="0"/>
        <w:ind w:left="0"/>
        <w:jc w:val="both"/>
      </w:pPr>
      <w:r>
        <w:rPr>
          <w:rFonts w:ascii="Times New Roman"/>
          <w:b w:val="false"/>
          <w:i w:val="false"/>
          <w:color w:val="000000"/>
          <w:sz w:val="28"/>
        </w:rPr>
        <w:t>
      1) участвует в реализации государственной политики в сфере обеспечения информационной безопасности;</w:t>
      </w:r>
    </w:p>
    <w:bookmarkEnd w:id="255"/>
    <w:bookmarkStart w:name="z434" w:id="256"/>
    <w:p>
      <w:pPr>
        <w:spacing w:after="0"/>
        <w:ind w:left="0"/>
        <w:jc w:val="both"/>
      </w:pPr>
      <w:r>
        <w:rPr>
          <w:rFonts w:ascii="Times New Roman"/>
          <w:b w:val="false"/>
          <w:i w:val="false"/>
          <w:color w:val="000000"/>
          <w:sz w:val="28"/>
        </w:rPr>
        <w:t>
      2) разрабатывает документы по стандартизации в сфере обеспечения информационной безопасности;</w:t>
      </w:r>
    </w:p>
    <w:bookmarkEnd w:id="256"/>
    <w:bookmarkStart w:name="z435" w:id="257"/>
    <w:p>
      <w:pPr>
        <w:spacing w:after="0"/>
        <w:ind w:left="0"/>
        <w:jc w:val="both"/>
      </w:pPr>
      <w:r>
        <w:rPr>
          <w:rFonts w:ascii="Times New Roman"/>
          <w:b w:val="false"/>
          <w:i w:val="false"/>
          <w:color w:val="000000"/>
          <w:sz w:val="28"/>
        </w:rPr>
        <w:t>
      3) осуществляет научно-техническую деятельность в сфере обеспечения информационной безопасности;</w:t>
      </w:r>
    </w:p>
    <w:bookmarkEnd w:id="257"/>
    <w:bookmarkStart w:name="z436" w:id="258"/>
    <w:p>
      <w:pPr>
        <w:spacing w:after="0"/>
        <w:ind w:left="0"/>
        <w:jc w:val="both"/>
      </w:pPr>
      <w:r>
        <w:rPr>
          <w:rFonts w:ascii="Times New Roman"/>
          <w:b w:val="false"/>
          <w:i w:val="false"/>
          <w:color w:val="000000"/>
          <w:sz w:val="28"/>
        </w:rPr>
        <w:t>
      4) проводит научно-техническую экспертизу проектов в сфере обеспечения информационной безопасности;</w:t>
      </w:r>
    </w:p>
    <w:bookmarkEnd w:id="258"/>
    <w:bookmarkStart w:name="z437" w:id="259"/>
    <w:p>
      <w:pPr>
        <w:spacing w:after="0"/>
        <w:ind w:left="0"/>
        <w:jc w:val="both"/>
      </w:pPr>
      <w:r>
        <w:rPr>
          <w:rFonts w:ascii="Times New Roman"/>
          <w:b w:val="false"/>
          <w:i w:val="false"/>
          <w:color w:val="000000"/>
          <w:sz w:val="28"/>
        </w:rPr>
        <w:t>
      5) осуществляет подготовку, переподготовку и повышение квалификации в сфере информационной безопасности.</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Единый контакт-центр</w:t>
      </w:r>
    </w:p>
    <w:p>
      <w:pPr>
        <w:spacing w:after="0"/>
        <w:ind w:left="0"/>
        <w:jc w:val="both"/>
      </w:pPr>
      <w:r>
        <w:rPr>
          <w:rFonts w:ascii="Times New Roman"/>
          <w:b w:val="false"/>
          <w:i w:val="false"/>
          <w:color w:val="000000"/>
          <w:sz w:val="28"/>
        </w:rPr>
        <w:t>
      Единый контакт-центр:</w:t>
      </w:r>
    </w:p>
    <w:p>
      <w:pPr>
        <w:spacing w:after="0"/>
        <w:ind w:left="0"/>
        <w:jc w:val="both"/>
      </w:pPr>
      <w:r>
        <w:rPr>
          <w:rFonts w:ascii="Times New Roman"/>
          <w:b w:val="false"/>
          <w:i w:val="false"/>
          <w:color w:val="000000"/>
          <w:sz w:val="28"/>
        </w:rPr>
        <w:t>
      1) осуществляет круглосуточное консультационное сопровождение физических и юридических лиц по вопросам оказания государственных и иных услуг;</w:t>
      </w:r>
    </w:p>
    <w:p>
      <w:pPr>
        <w:spacing w:after="0"/>
        <w:ind w:left="0"/>
        <w:jc w:val="both"/>
      </w:pPr>
      <w:r>
        <w:rPr>
          <w:rFonts w:ascii="Times New Roman"/>
          <w:b w:val="false"/>
          <w:i w:val="false"/>
          <w:color w:val="000000"/>
          <w:sz w:val="28"/>
        </w:rPr>
        <w:t>
      2) осуществляет круглосуточное консультационное сопровождение государственных органов по вопросам оказываемых им информационно-коммуникационных услуг;</w:t>
      </w:r>
    </w:p>
    <w:p>
      <w:pPr>
        <w:spacing w:after="0"/>
        <w:ind w:left="0"/>
        <w:jc w:val="both"/>
      </w:pPr>
      <w:r>
        <w:rPr>
          <w:rFonts w:ascii="Times New Roman"/>
          <w:b w:val="false"/>
          <w:i w:val="false"/>
          <w:color w:val="000000"/>
          <w:sz w:val="28"/>
        </w:rPr>
        <w:t>
      3) осуществляет круглосуточное консультационное сопровождение физических и юридических лиц, государственных органов по вопросам "электронного правительства";</w:t>
      </w:r>
    </w:p>
    <w:p>
      <w:pPr>
        <w:spacing w:after="0"/>
        <w:ind w:left="0"/>
        <w:jc w:val="both"/>
      </w:pPr>
      <w:r>
        <w:rPr>
          <w:rFonts w:ascii="Times New Roman"/>
          <w:b w:val="false"/>
          <w:i w:val="false"/>
          <w:color w:val="000000"/>
          <w:sz w:val="28"/>
        </w:rPr>
        <w:t>
      4) направляет оператору, государственным органам и иным организациям запросы для дачи разъяснений по вопросам, возникшим у получателя информационно-коммуникационных, государственных и иных услуг;</w:t>
      </w:r>
    </w:p>
    <w:p>
      <w:pPr>
        <w:spacing w:after="0"/>
        <w:ind w:left="0"/>
        <w:jc w:val="both"/>
      </w:pPr>
      <w:r>
        <w:rPr>
          <w:rFonts w:ascii="Times New Roman"/>
          <w:b w:val="false"/>
          <w:i w:val="false"/>
          <w:color w:val="000000"/>
          <w:sz w:val="28"/>
        </w:rPr>
        <w:t>
      5) на систематической основе направляет оператору, государственным органам и иным организациям информацию по поступившим обращениям физических и юридических лиц.</w:t>
      </w:r>
    </w:p>
    <w:bookmarkStart w:name="z157" w:id="260"/>
    <w:p>
      <w:pPr>
        <w:spacing w:after="0"/>
        <w:ind w:left="0"/>
        <w:jc w:val="left"/>
      </w:pPr>
      <w:r>
        <w:rPr>
          <w:rFonts w:ascii="Times New Roman"/>
          <w:b/>
          <w:i w:val="false"/>
          <w:color w:val="000000"/>
        </w:rPr>
        <w:t xml:space="preserve"> Глава 3. ПРАВА И ОБЯЗАННОСТИ СУБЪЕКТОВ ИНФОРМАТИЗАЦИИ</w:t>
      </w:r>
    </w:p>
    <w:bookmarkEnd w:id="260"/>
    <w:p>
      <w:pPr>
        <w:spacing w:after="0"/>
        <w:ind w:left="0"/>
        <w:jc w:val="both"/>
      </w:pPr>
      <w:r>
        <w:rPr>
          <w:rFonts w:ascii="Times New Roman"/>
          <w:b/>
          <w:i w:val="false"/>
          <w:color w:val="000000"/>
          <w:sz w:val="28"/>
        </w:rPr>
        <w:t>Статья 16. Права и обязанности собственника объектов информатизации</w:t>
      </w:r>
    </w:p>
    <w:bookmarkStart w:name="z158" w:id="261"/>
    <w:p>
      <w:pPr>
        <w:spacing w:after="0"/>
        <w:ind w:left="0"/>
        <w:jc w:val="both"/>
      </w:pPr>
      <w:r>
        <w:rPr>
          <w:rFonts w:ascii="Times New Roman"/>
          <w:b w:val="false"/>
          <w:i w:val="false"/>
          <w:color w:val="000000"/>
          <w:sz w:val="28"/>
        </w:rPr>
        <w:t>
      1. Собственник объектов информатизации вправе:</w:t>
      </w:r>
    </w:p>
    <w:bookmarkEnd w:id="261"/>
    <w:p>
      <w:pPr>
        <w:spacing w:after="0"/>
        <w:ind w:left="0"/>
        <w:jc w:val="both"/>
      </w:pPr>
      <w:r>
        <w:rPr>
          <w:rFonts w:ascii="Times New Roman"/>
          <w:b w:val="false"/>
          <w:i w:val="false"/>
          <w:color w:val="000000"/>
          <w:sz w:val="28"/>
        </w:rPr>
        <w:t>
      1) передавать объекты информатизации в аренду, доверительное управление, хозяйственное ведение или оперативное управление и иным образом распоряжаться ими;</w:t>
      </w:r>
    </w:p>
    <w:p>
      <w:pPr>
        <w:spacing w:after="0"/>
        <w:ind w:left="0"/>
        <w:jc w:val="both"/>
      </w:pPr>
      <w:r>
        <w:rPr>
          <w:rFonts w:ascii="Times New Roman"/>
          <w:b w:val="false"/>
          <w:i w:val="false"/>
          <w:color w:val="000000"/>
          <w:sz w:val="28"/>
        </w:rPr>
        <w:t>
      2) устанавливать в пределах своей компетенции режим и правила обработки, защиты и доступа к электронным информационным ресурсам;</w:t>
      </w:r>
    </w:p>
    <w:p>
      <w:pPr>
        <w:spacing w:after="0"/>
        <w:ind w:left="0"/>
        <w:jc w:val="both"/>
      </w:pPr>
      <w:r>
        <w:rPr>
          <w:rFonts w:ascii="Times New Roman"/>
          <w:b w:val="false"/>
          <w:i w:val="false"/>
          <w:color w:val="000000"/>
          <w:sz w:val="28"/>
        </w:rPr>
        <w:t>
      3) устанавливать в пределах своей компетенции режим и правила защиты и доступа к объектам информационно-коммуникационной инфраструктуры;</w:t>
      </w:r>
    </w:p>
    <w:p>
      <w:pPr>
        <w:spacing w:after="0"/>
        <w:ind w:left="0"/>
        <w:jc w:val="both"/>
      </w:pPr>
      <w:r>
        <w:rPr>
          <w:rFonts w:ascii="Times New Roman"/>
          <w:b w:val="false"/>
          <w:i w:val="false"/>
          <w:color w:val="000000"/>
          <w:sz w:val="28"/>
        </w:rPr>
        <w:t>
      4) определять условия распоряжения электронными информационными ресурсами при их хранении, копировании и распространении;</w:t>
      </w:r>
    </w:p>
    <w:p>
      <w:pPr>
        <w:spacing w:after="0"/>
        <w:ind w:left="0"/>
        <w:jc w:val="both"/>
      </w:pPr>
      <w:r>
        <w:rPr>
          <w:rFonts w:ascii="Times New Roman"/>
          <w:b w:val="false"/>
          <w:i w:val="false"/>
          <w:color w:val="000000"/>
          <w:sz w:val="28"/>
        </w:rPr>
        <w:t>
      5) определять условия владения и пользования объектами информационно-коммуникационной инфраструктуры.</w:t>
      </w:r>
    </w:p>
    <w:bookmarkStart w:name="z159" w:id="262"/>
    <w:p>
      <w:pPr>
        <w:spacing w:after="0"/>
        <w:ind w:left="0"/>
        <w:jc w:val="both"/>
      </w:pPr>
      <w:r>
        <w:rPr>
          <w:rFonts w:ascii="Times New Roman"/>
          <w:b w:val="false"/>
          <w:i w:val="false"/>
          <w:color w:val="000000"/>
          <w:sz w:val="28"/>
        </w:rPr>
        <w:t>
      2. Собственник объектов информатизации обязан:</w:t>
      </w:r>
    </w:p>
    <w:bookmarkEnd w:id="262"/>
    <w:p>
      <w:pPr>
        <w:spacing w:after="0"/>
        <w:ind w:left="0"/>
        <w:jc w:val="both"/>
      </w:pPr>
      <w:r>
        <w:rPr>
          <w:rFonts w:ascii="Times New Roman"/>
          <w:b w:val="false"/>
          <w:i w:val="false"/>
          <w:color w:val="000000"/>
          <w:sz w:val="28"/>
        </w:rPr>
        <w:t>
      1) принимать меры по защите объектов информатизации;</w:t>
      </w:r>
    </w:p>
    <w:p>
      <w:pPr>
        <w:spacing w:after="0"/>
        <w:ind w:left="0"/>
        <w:jc w:val="both"/>
      </w:pPr>
      <w:r>
        <w:rPr>
          <w:rFonts w:ascii="Times New Roman"/>
          <w:b w:val="false"/>
          <w:i w:val="false"/>
          <w:color w:val="000000"/>
          <w:sz w:val="28"/>
        </w:rPr>
        <w:t>
      2)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законодательными актами Республики Казахстан;</w:t>
      </w:r>
    </w:p>
    <w:p>
      <w:pPr>
        <w:spacing w:after="0"/>
        <w:ind w:left="0"/>
        <w:jc w:val="both"/>
      </w:pPr>
      <w:r>
        <w:rPr>
          <w:rFonts w:ascii="Times New Roman"/>
          <w:b w:val="false"/>
          <w:i w:val="false"/>
          <w:color w:val="000000"/>
          <w:sz w:val="28"/>
        </w:rPr>
        <w:t>
      3) осуществлять иные обязанности в соответствии с настоящим Законом и иными законами Республики Казахстан.</w:t>
      </w:r>
    </w:p>
    <w:bookmarkStart w:name="z160" w:id="263"/>
    <w:p>
      <w:pPr>
        <w:spacing w:after="0"/>
        <w:ind w:left="0"/>
        <w:jc w:val="both"/>
      </w:pPr>
      <w:r>
        <w:rPr>
          <w:rFonts w:ascii="Times New Roman"/>
          <w:b w:val="false"/>
          <w:i w:val="false"/>
          <w:color w:val="000000"/>
          <w:sz w:val="28"/>
        </w:rPr>
        <w:t>
      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p>
    <w:bookmarkEnd w:id="263"/>
    <w:bookmarkStart w:name="z161" w:id="264"/>
    <w:p>
      <w:pPr>
        <w:spacing w:after="0"/>
        <w:ind w:left="0"/>
        <w:jc w:val="both"/>
      </w:pPr>
      <w:r>
        <w:rPr>
          <w:rFonts w:ascii="Times New Roman"/>
          <w:b w:val="false"/>
          <w:i w:val="false"/>
          <w:color w:val="000000"/>
          <w:sz w:val="28"/>
        </w:rPr>
        <w:t>
      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перемещение и распространение электронных информационных ресурсов, содержащихся в данной информационной системе.</w:t>
      </w:r>
    </w:p>
    <w:bookmarkEnd w:id="264"/>
    <w:bookmarkStart w:name="z162" w:id="265"/>
    <w:p>
      <w:pPr>
        <w:spacing w:after="0"/>
        <w:ind w:left="0"/>
        <w:jc w:val="both"/>
      </w:pPr>
      <w:r>
        <w:rPr>
          <w:rFonts w:ascii="Times New Roman"/>
          <w:b w:val="false"/>
          <w:i w:val="false"/>
          <w:color w:val="000000"/>
          <w:sz w:val="28"/>
        </w:rPr>
        <w:t>
      5. В случае,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p>
    <w:bookmarkEnd w:id="265"/>
    <w:bookmarkStart w:name="z163" w:id="266"/>
    <w:p>
      <w:pPr>
        <w:spacing w:after="0"/>
        <w:ind w:left="0"/>
        <w:jc w:val="both"/>
      </w:pPr>
      <w:r>
        <w:rPr>
          <w:rFonts w:ascii="Times New Roman"/>
          <w:b w:val="false"/>
          <w:i w:val="false"/>
          <w:color w:val="000000"/>
          <w:sz w:val="28"/>
        </w:rPr>
        <w:t>
      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bookmarkEnd w:id="266"/>
    <w:bookmarkStart w:name="z1046" w:id="267"/>
    <w:p>
      <w:pPr>
        <w:spacing w:after="0"/>
        <w:ind w:left="0"/>
        <w:jc w:val="both"/>
      </w:pPr>
      <w:r>
        <w:rPr>
          <w:rFonts w:ascii="Times New Roman"/>
          <w:b w:val="false"/>
          <w:i w:val="false"/>
          <w:color w:val="000000"/>
          <w:sz w:val="28"/>
        </w:rPr>
        <w:t>
      7. Субъекты квазигосударственного сектора передают оператору обезличенные сведения, необходимые для осуществления аналитики данных в целях реализации функций государственными органами, в порядке, определенном уполномоченным органом.</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и обязанности владельца объектов информатизации</w:t>
      </w:r>
    </w:p>
    <w:bookmarkStart w:name="z164" w:id="268"/>
    <w:p>
      <w:pPr>
        <w:spacing w:after="0"/>
        <w:ind w:left="0"/>
        <w:jc w:val="both"/>
      </w:pPr>
      <w:r>
        <w:rPr>
          <w:rFonts w:ascii="Times New Roman"/>
          <w:b w:val="false"/>
          <w:i w:val="false"/>
          <w:color w:val="000000"/>
          <w:sz w:val="28"/>
        </w:rPr>
        <w:t>
      1. Владелец объектов информатизации вправе:</w:t>
      </w:r>
    </w:p>
    <w:bookmarkEnd w:id="268"/>
    <w:p>
      <w:pPr>
        <w:spacing w:after="0"/>
        <w:ind w:left="0"/>
        <w:jc w:val="both"/>
      </w:pPr>
      <w:r>
        <w:rPr>
          <w:rFonts w:ascii="Times New Roman"/>
          <w:b w:val="false"/>
          <w:i w:val="false"/>
          <w:color w:val="000000"/>
          <w:sz w:val="28"/>
        </w:rPr>
        <w:t>
      1) владеть и пользоваться объектами информатизации на условиях, определенных собственником;</w:t>
      </w:r>
    </w:p>
    <w:p>
      <w:pPr>
        <w:spacing w:after="0"/>
        <w:ind w:left="0"/>
        <w:jc w:val="both"/>
      </w:pPr>
      <w:r>
        <w:rPr>
          <w:rFonts w:ascii="Times New Roman"/>
          <w:b w:val="false"/>
          <w:i w:val="false"/>
          <w:color w:val="000000"/>
          <w:sz w:val="28"/>
        </w:rPr>
        <w:t>
      2) определять условия доступа и пользования электронными информационными ресурсами, объектами информационно-коммуникационной инфраструктуры третьими лицами в соответствии с подпунктом 1) настоящего пункта;</w:t>
      </w:r>
    </w:p>
    <w:p>
      <w:pPr>
        <w:spacing w:after="0"/>
        <w:ind w:left="0"/>
        <w:jc w:val="both"/>
      </w:pPr>
      <w:r>
        <w:rPr>
          <w:rFonts w:ascii="Times New Roman"/>
          <w:b w:val="false"/>
          <w:i w:val="false"/>
          <w:color w:val="000000"/>
          <w:sz w:val="28"/>
        </w:rPr>
        <w:t>
      3) определять условия обработки электронных информационных ресурсов в информационной системе.</w:t>
      </w:r>
    </w:p>
    <w:bookmarkStart w:name="z165" w:id="269"/>
    <w:p>
      <w:pPr>
        <w:spacing w:after="0"/>
        <w:ind w:left="0"/>
        <w:jc w:val="both"/>
      </w:pPr>
      <w:r>
        <w:rPr>
          <w:rFonts w:ascii="Times New Roman"/>
          <w:b w:val="false"/>
          <w:i w:val="false"/>
          <w:color w:val="000000"/>
          <w:sz w:val="28"/>
        </w:rPr>
        <w:t>
      2. Владелец объектов информатизации обязан:</w:t>
      </w:r>
    </w:p>
    <w:bookmarkEnd w:id="269"/>
    <w:p>
      <w:pPr>
        <w:spacing w:after="0"/>
        <w:ind w:left="0"/>
        <w:jc w:val="both"/>
      </w:pPr>
      <w:r>
        <w:rPr>
          <w:rFonts w:ascii="Times New Roman"/>
          <w:b w:val="false"/>
          <w:i w:val="false"/>
          <w:color w:val="000000"/>
          <w:sz w:val="28"/>
        </w:rPr>
        <w:t>
      1) соблюдать права и законные интересы собственника объектов информатизации и третьих лиц;</w:t>
      </w:r>
    </w:p>
    <w:p>
      <w:pPr>
        <w:spacing w:after="0"/>
        <w:ind w:left="0"/>
        <w:jc w:val="both"/>
      </w:pPr>
      <w:r>
        <w:rPr>
          <w:rFonts w:ascii="Times New Roman"/>
          <w:b w:val="false"/>
          <w:i w:val="false"/>
          <w:color w:val="000000"/>
          <w:sz w:val="28"/>
        </w:rPr>
        <w:t>
      2) осуществлять меры по защите объектов информатизации;</w:t>
      </w:r>
    </w:p>
    <w:p>
      <w:pPr>
        <w:spacing w:after="0"/>
        <w:ind w:left="0"/>
        <w:jc w:val="both"/>
      </w:pPr>
      <w:r>
        <w:rPr>
          <w:rFonts w:ascii="Times New Roman"/>
          <w:b w:val="false"/>
          <w:i w:val="false"/>
          <w:color w:val="000000"/>
          <w:sz w:val="28"/>
        </w:rPr>
        <w:t>
      3)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законами Республики Казахстан;</w:t>
      </w:r>
    </w:p>
    <w:p>
      <w:pPr>
        <w:spacing w:after="0"/>
        <w:ind w:left="0"/>
        <w:jc w:val="both"/>
      </w:pPr>
      <w:r>
        <w:rPr>
          <w:rFonts w:ascii="Times New Roman"/>
          <w:b w:val="false"/>
          <w:i w:val="false"/>
          <w:color w:val="000000"/>
          <w:sz w:val="28"/>
        </w:rPr>
        <w:t>
      4) осуществлять иные обязанности в соответствии с настоящим Законом и иными законами Республики Казахстан.</w:t>
      </w:r>
    </w:p>
    <w:bookmarkStart w:name="z438" w:id="270"/>
    <w:p>
      <w:pPr>
        <w:spacing w:after="0"/>
        <w:ind w:left="0"/>
        <w:jc w:val="both"/>
      </w:pPr>
      <w:r>
        <w:rPr>
          <w:rFonts w:ascii="Times New Roman"/>
          <w:b w:val="false"/>
          <w:i w:val="false"/>
          <w:color w:val="000000"/>
          <w:sz w:val="28"/>
        </w:rPr>
        <w:t>
      2-1. Владелец критически важных объектов информационно-коммуникационной инфраструктуры также обязан:</w:t>
      </w:r>
    </w:p>
    <w:bookmarkEnd w:id="270"/>
    <w:bookmarkStart w:name="z439" w:id="271"/>
    <w:p>
      <w:pPr>
        <w:spacing w:after="0"/>
        <w:ind w:left="0"/>
        <w:jc w:val="both"/>
      </w:pPr>
      <w:r>
        <w:rPr>
          <w:rFonts w:ascii="Times New Roman"/>
          <w:b w:val="false"/>
          <w:i w:val="false"/>
          <w:color w:val="000000"/>
          <w:sz w:val="28"/>
        </w:rPr>
        <w:t xml:space="preserve">
      1) создать собственный оперативный центр информационной безопасности и обеспечить его функционирование или приобрести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271"/>
    <w:bookmarkStart w:name="z440" w:id="272"/>
    <w:p>
      <w:pPr>
        <w:spacing w:after="0"/>
        <w:ind w:left="0"/>
        <w:jc w:val="both"/>
      </w:pPr>
      <w:r>
        <w:rPr>
          <w:rFonts w:ascii="Times New Roman"/>
          <w:b w:val="false"/>
          <w:i w:val="false"/>
          <w:color w:val="000000"/>
          <w:sz w:val="28"/>
        </w:rPr>
        <w:t>
      2) обеспечить подключение систем мониторинга обеспечения информационной безопасности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w:t>
      </w:r>
    </w:p>
    <w:bookmarkEnd w:id="272"/>
    <w:bookmarkStart w:name="z441" w:id="273"/>
    <w:p>
      <w:pPr>
        <w:spacing w:after="0"/>
        <w:ind w:left="0"/>
        <w:jc w:val="both"/>
      </w:pPr>
      <w:r>
        <w:rPr>
          <w:rFonts w:ascii="Times New Roman"/>
          <w:b w:val="false"/>
          <w:i w:val="false"/>
          <w:color w:val="000000"/>
          <w:sz w:val="28"/>
        </w:rPr>
        <w:t xml:space="preserve">
      При этом подключение систем мониторинга обеспечения информационной безопасности осуществляется собственным подразделением или приобретением услуг третьих лиц в соответствии с гражданским законодательством Республики Казахстан; </w:t>
      </w:r>
    </w:p>
    <w:bookmarkEnd w:id="273"/>
    <w:bookmarkStart w:name="z442" w:id="274"/>
    <w:p>
      <w:pPr>
        <w:spacing w:after="0"/>
        <w:ind w:left="0"/>
        <w:jc w:val="both"/>
      </w:pPr>
      <w:r>
        <w:rPr>
          <w:rFonts w:ascii="Times New Roman"/>
          <w:b w:val="false"/>
          <w:i w:val="false"/>
          <w:color w:val="000000"/>
          <w:sz w:val="28"/>
        </w:rPr>
        <w:t>
      3) оповещать Национальный координационный центр информационной безопасности об инцидентах информационной безопасности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w:t>
      </w:r>
    </w:p>
    <w:bookmarkEnd w:id="274"/>
    <w:bookmarkStart w:name="z443" w:id="275"/>
    <w:p>
      <w:pPr>
        <w:spacing w:after="0"/>
        <w:ind w:left="0"/>
        <w:jc w:val="both"/>
      </w:pPr>
      <w:r>
        <w:rPr>
          <w:rFonts w:ascii="Times New Roman"/>
          <w:b w:val="false"/>
          <w:i w:val="false"/>
          <w:color w:val="000000"/>
          <w:sz w:val="28"/>
        </w:rPr>
        <w:t>
      4) осуществлять передачу резервных копий электронных информационных ресурсов на единую национальную резервную платформу хранения электронных информационных ресурсов в порядке и сроки, которые определены уполномоченным органом в сфере обеспечения информационной безопасности, если иное не установлено законами Республики Казахстан.</w:t>
      </w:r>
    </w:p>
    <w:bookmarkEnd w:id="275"/>
    <w:p>
      <w:pPr>
        <w:spacing w:after="0"/>
        <w:ind w:left="0"/>
        <w:jc w:val="both"/>
      </w:pPr>
      <w:r>
        <w:rPr>
          <w:rFonts w:ascii="Times New Roman"/>
          <w:b w:val="false"/>
          <w:i w:val="false"/>
          <w:color w:val="000000"/>
          <w:sz w:val="28"/>
        </w:rPr>
        <w:t>
      Запрещается доступ к копии электронного информационного ресурса, хранящейся на единой национальной резервной платформе хранения электронных информационных ресурсов, за исключением владельца электронного информационного ресурса.</w:t>
      </w:r>
    </w:p>
    <w:bookmarkStart w:name="z1120" w:id="276"/>
    <w:p>
      <w:pPr>
        <w:spacing w:after="0"/>
        <w:ind w:left="0"/>
        <w:jc w:val="both"/>
      </w:pPr>
      <w:r>
        <w:rPr>
          <w:rFonts w:ascii="Times New Roman"/>
          <w:b w:val="false"/>
          <w:i w:val="false"/>
          <w:color w:val="000000"/>
          <w:sz w:val="28"/>
        </w:rPr>
        <w:t>
      2-2. Владелец объекта информатизации, содержащего персональные данные, обязан осуществлять меры, предусмотренные законодательством Республики Казахстан о персональных данных и их защите.</w:t>
      </w:r>
    </w:p>
    <w:bookmarkEnd w:id="276"/>
    <w:bookmarkStart w:name="z166" w:id="277"/>
    <w:p>
      <w:pPr>
        <w:spacing w:after="0"/>
        <w:ind w:left="0"/>
        <w:jc w:val="both"/>
      </w:pPr>
      <w:r>
        <w:rPr>
          <w:rFonts w:ascii="Times New Roman"/>
          <w:b w:val="false"/>
          <w:i w:val="false"/>
          <w:color w:val="000000"/>
          <w:sz w:val="28"/>
        </w:rPr>
        <w:t>
      3. Владелец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bookmarkEnd w:id="277"/>
    <w:bookmarkStart w:name="z1047" w:id="278"/>
    <w:p>
      <w:pPr>
        <w:spacing w:after="0"/>
        <w:ind w:left="0"/>
        <w:jc w:val="both"/>
      </w:pPr>
      <w:r>
        <w:rPr>
          <w:rFonts w:ascii="Times New Roman"/>
          <w:b w:val="false"/>
          <w:i w:val="false"/>
          <w:color w:val="000000"/>
          <w:sz w:val="28"/>
        </w:rPr>
        <w:t>
      4. Владелец критически важных объектов информационно-коммуникационной инфраструктуры, обрабатывающий данные, содержащие охраняемую законом тайну, проводит аудит информационной безопасности не реже одного раза в год. Аудит информационной безопасности банков второго уровня проводится в соответствии с требованиями банковского законодательства Республики Казахстан.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пользователя</w:t>
      </w:r>
    </w:p>
    <w:bookmarkStart w:name="z167" w:id="279"/>
    <w:p>
      <w:pPr>
        <w:spacing w:after="0"/>
        <w:ind w:left="0"/>
        <w:jc w:val="both"/>
      </w:pPr>
      <w:r>
        <w:rPr>
          <w:rFonts w:ascii="Times New Roman"/>
          <w:b w:val="false"/>
          <w:i w:val="false"/>
          <w:color w:val="000000"/>
          <w:sz w:val="28"/>
        </w:rPr>
        <w:t>
      1. Пользователь вправе:</w:t>
      </w:r>
    </w:p>
    <w:bookmarkEnd w:id="279"/>
    <w:p>
      <w:pPr>
        <w:spacing w:after="0"/>
        <w:ind w:left="0"/>
        <w:jc w:val="both"/>
      </w:pPr>
      <w:r>
        <w:rPr>
          <w:rFonts w:ascii="Times New Roman"/>
          <w:b w:val="false"/>
          <w:i w:val="false"/>
          <w:color w:val="000000"/>
          <w:sz w:val="28"/>
        </w:rPr>
        <w:t>
      1) получать, использовать, распространять, передавать, предоставлять третьим лицам электронные информационные ресурсы, в том числе открытые данные, использовать информационную систему на условиях, определенных законодательством Республики Казахстан, собственником или владельцем электронных информационных ресурсов, информационной системы;</w:t>
      </w:r>
    </w:p>
    <w:p>
      <w:pPr>
        <w:spacing w:after="0"/>
        <w:ind w:left="0"/>
        <w:jc w:val="both"/>
      </w:pPr>
      <w:r>
        <w:rPr>
          <w:rFonts w:ascii="Times New Roman"/>
          <w:b w:val="false"/>
          <w:i w:val="false"/>
          <w:color w:val="000000"/>
          <w:sz w:val="28"/>
        </w:rPr>
        <w:t>
      2) ознакомиться со своими персональными данными, содержащимися в электронных информационных ресурсах, информационной системе, если иное не установлено законами Республики Казахстан.</w:t>
      </w:r>
    </w:p>
    <w:bookmarkStart w:name="z168" w:id="280"/>
    <w:p>
      <w:pPr>
        <w:spacing w:after="0"/>
        <w:ind w:left="0"/>
        <w:jc w:val="both"/>
      </w:pPr>
      <w:r>
        <w:rPr>
          <w:rFonts w:ascii="Times New Roman"/>
          <w:b w:val="false"/>
          <w:i w:val="false"/>
          <w:color w:val="000000"/>
          <w:sz w:val="28"/>
        </w:rPr>
        <w:t>
      2. Пользователь обязан:</w:t>
      </w:r>
    </w:p>
    <w:bookmarkEnd w:id="280"/>
    <w:p>
      <w:pPr>
        <w:spacing w:after="0"/>
        <w:ind w:left="0"/>
        <w:jc w:val="both"/>
      </w:pPr>
      <w:r>
        <w:rPr>
          <w:rFonts w:ascii="Times New Roman"/>
          <w:b w:val="false"/>
          <w:i w:val="false"/>
          <w:color w:val="000000"/>
          <w:sz w:val="28"/>
        </w:rPr>
        <w:t>
      1) соблюдать права и законные интересы собственника или владельца электронных информационных ресурсов, информационной системы и третьих лиц;</w:t>
      </w:r>
    </w:p>
    <w:p>
      <w:pPr>
        <w:spacing w:after="0"/>
        <w:ind w:left="0"/>
        <w:jc w:val="both"/>
      </w:pPr>
      <w:r>
        <w:rPr>
          <w:rFonts w:ascii="Times New Roman"/>
          <w:b w:val="false"/>
          <w:i w:val="false"/>
          <w:color w:val="000000"/>
          <w:sz w:val="28"/>
        </w:rPr>
        <w:t>
      2) обеспечивать защиту электронных информационных ресурсов, информационной системы в соответствии с настоящим Законом и законодательством Республики Казахстан;</w:t>
      </w:r>
    </w:p>
    <w:p>
      <w:pPr>
        <w:spacing w:after="0"/>
        <w:ind w:left="0"/>
        <w:jc w:val="both"/>
      </w:pPr>
      <w:r>
        <w:rPr>
          <w:rFonts w:ascii="Times New Roman"/>
          <w:b w:val="false"/>
          <w:i w:val="false"/>
          <w:color w:val="000000"/>
          <w:sz w:val="28"/>
        </w:rPr>
        <w:t>
      3) осуществлять иные обязанности в соответствии с настоящим Законом и иными законами Республики Казахстан.</w:t>
      </w:r>
    </w:p>
    <w:p>
      <w:pPr>
        <w:spacing w:after="0"/>
        <w:ind w:left="0"/>
        <w:jc w:val="both"/>
      </w:pPr>
      <w:r>
        <w:rPr>
          <w:rFonts w:ascii="Times New Roman"/>
          <w:b/>
          <w:i w:val="false"/>
          <w:color w:val="000000"/>
          <w:sz w:val="28"/>
        </w:rPr>
        <w:t>Статья 18-1. Права и обязанности собственника и владельца интеллектуального робота</w:t>
      </w:r>
    </w:p>
    <w:bookmarkStart w:name="z1049" w:id="281"/>
    <w:p>
      <w:pPr>
        <w:spacing w:after="0"/>
        <w:ind w:left="0"/>
        <w:jc w:val="both"/>
      </w:pPr>
      <w:r>
        <w:rPr>
          <w:rFonts w:ascii="Times New Roman"/>
          <w:b w:val="false"/>
          <w:i w:val="false"/>
          <w:color w:val="000000"/>
          <w:sz w:val="28"/>
        </w:rPr>
        <w:t>
      Правоотношения между собственником и владельцем интеллектуального робота регулируются гражданским законодательством Республики Казахстан.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Виды услуг, оказываемых в электронной форме</w:t>
      </w:r>
    </w:p>
    <w:bookmarkStart w:name="z169" w:id="282"/>
    <w:p>
      <w:pPr>
        <w:spacing w:after="0"/>
        <w:ind w:left="0"/>
        <w:jc w:val="both"/>
      </w:pPr>
      <w:r>
        <w:rPr>
          <w:rFonts w:ascii="Times New Roman"/>
          <w:b w:val="false"/>
          <w:i w:val="false"/>
          <w:color w:val="000000"/>
          <w:sz w:val="28"/>
        </w:rPr>
        <w:t>
      1. По степени автоматизации услуги, оказываемые в электронной форме, являются:</w:t>
      </w:r>
    </w:p>
    <w:bookmarkEnd w:id="282"/>
    <w:p>
      <w:pPr>
        <w:spacing w:after="0"/>
        <w:ind w:left="0"/>
        <w:jc w:val="both"/>
      </w:pPr>
      <w:r>
        <w:rPr>
          <w:rFonts w:ascii="Times New Roman"/>
          <w:b w:val="false"/>
          <w:i w:val="false"/>
          <w:color w:val="000000"/>
          <w:sz w:val="28"/>
        </w:rPr>
        <w:t>
      1) полностью автоматизированными;</w:t>
      </w:r>
    </w:p>
    <w:p>
      <w:pPr>
        <w:spacing w:after="0"/>
        <w:ind w:left="0"/>
        <w:jc w:val="both"/>
      </w:pPr>
      <w:r>
        <w:rPr>
          <w:rFonts w:ascii="Times New Roman"/>
          <w:b w:val="false"/>
          <w:i w:val="false"/>
          <w:color w:val="000000"/>
          <w:sz w:val="28"/>
        </w:rPr>
        <w:t>
      2) частично автоматизированными.</w:t>
      </w:r>
    </w:p>
    <w:p>
      <w:pPr>
        <w:spacing w:after="0"/>
        <w:ind w:left="0"/>
        <w:jc w:val="both"/>
      </w:pPr>
      <w:r>
        <w:rPr>
          <w:rFonts w:ascii="Times New Roman"/>
          <w:b w:val="false"/>
          <w:i w:val="false"/>
          <w:color w:val="000000"/>
          <w:sz w:val="28"/>
        </w:rPr>
        <w:t>
      Полностью автоматизированной является услуга, исключающая в процессе ее оказания бумажный документооборот.</w:t>
      </w:r>
    </w:p>
    <w:p>
      <w:pPr>
        <w:spacing w:after="0"/>
        <w:ind w:left="0"/>
        <w:jc w:val="both"/>
      </w:pPr>
      <w:r>
        <w:rPr>
          <w:rFonts w:ascii="Times New Roman"/>
          <w:b w:val="false"/>
          <w:i w:val="false"/>
          <w:color w:val="000000"/>
          <w:sz w:val="28"/>
        </w:rPr>
        <w:t>
      Частично автоматизированной услугой является электронная услуга, содержащая в процессе ее оказания последовательность бумажного и электронного документооборота.</w:t>
      </w:r>
    </w:p>
    <w:bookmarkStart w:name="z170" w:id="283"/>
    <w:p>
      <w:pPr>
        <w:spacing w:after="0"/>
        <w:ind w:left="0"/>
        <w:jc w:val="both"/>
      </w:pPr>
      <w:r>
        <w:rPr>
          <w:rFonts w:ascii="Times New Roman"/>
          <w:b w:val="false"/>
          <w:i w:val="false"/>
          <w:color w:val="000000"/>
          <w:sz w:val="28"/>
        </w:rPr>
        <w:t>
      2. По способу оказания услуги в электронной форме являются:</w:t>
      </w:r>
    </w:p>
    <w:bookmarkEnd w:id="283"/>
    <w:p>
      <w:pPr>
        <w:spacing w:after="0"/>
        <w:ind w:left="0"/>
        <w:jc w:val="both"/>
      </w:pPr>
      <w:r>
        <w:rPr>
          <w:rFonts w:ascii="Times New Roman"/>
          <w:b w:val="false"/>
          <w:i w:val="false"/>
          <w:color w:val="000000"/>
          <w:sz w:val="28"/>
        </w:rPr>
        <w:t>
      1) информационными;</w:t>
      </w:r>
    </w:p>
    <w:p>
      <w:pPr>
        <w:spacing w:after="0"/>
        <w:ind w:left="0"/>
        <w:jc w:val="both"/>
      </w:pPr>
      <w:r>
        <w:rPr>
          <w:rFonts w:ascii="Times New Roman"/>
          <w:b w:val="false"/>
          <w:i w:val="false"/>
          <w:color w:val="000000"/>
          <w:sz w:val="28"/>
        </w:rPr>
        <w:t>
      2) интерактивными;</w:t>
      </w:r>
    </w:p>
    <w:p>
      <w:pPr>
        <w:spacing w:after="0"/>
        <w:ind w:left="0"/>
        <w:jc w:val="both"/>
      </w:pPr>
      <w:r>
        <w:rPr>
          <w:rFonts w:ascii="Times New Roman"/>
          <w:b w:val="false"/>
          <w:i w:val="false"/>
          <w:color w:val="000000"/>
          <w:sz w:val="28"/>
        </w:rPr>
        <w:t>
      3) транзакционными;</w:t>
      </w:r>
    </w:p>
    <w:p>
      <w:pPr>
        <w:spacing w:after="0"/>
        <w:ind w:left="0"/>
        <w:jc w:val="both"/>
      </w:pPr>
      <w:r>
        <w:rPr>
          <w:rFonts w:ascii="Times New Roman"/>
          <w:b w:val="false"/>
          <w:i w:val="false"/>
          <w:color w:val="000000"/>
          <w:sz w:val="28"/>
        </w:rPr>
        <w:t>
      4) композитными;</w:t>
      </w:r>
    </w:p>
    <w:bookmarkStart w:name="z995" w:id="284"/>
    <w:p>
      <w:pPr>
        <w:spacing w:after="0"/>
        <w:ind w:left="0"/>
        <w:jc w:val="both"/>
      </w:pPr>
      <w:r>
        <w:rPr>
          <w:rFonts w:ascii="Times New Roman"/>
          <w:b w:val="false"/>
          <w:i w:val="false"/>
          <w:color w:val="000000"/>
          <w:sz w:val="28"/>
        </w:rPr>
        <w:t>
      5) проактивными.</w:t>
      </w:r>
    </w:p>
    <w:bookmarkEnd w:id="284"/>
    <w:p>
      <w:pPr>
        <w:spacing w:after="0"/>
        <w:ind w:left="0"/>
        <w:jc w:val="both"/>
      </w:pPr>
      <w:r>
        <w:rPr>
          <w:rFonts w:ascii="Times New Roman"/>
          <w:b w:val="false"/>
          <w:i w:val="false"/>
          <w:color w:val="000000"/>
          <w:sz w:val="28"/>
        </w:rPr>
        <w:t>
      Информационной услугой, оказываемой в электронной форме, является услуга по предоставлению пользователю электронных информационных ресурсов.</w:t>
      </w:r>
    </w:p>
    <w:p>
      <w:pPr>
        <w:spacing w:after="0"/>
        <w:ind w:left="0"/>
        <w:jc w:val="both"/>
      </w:pPr>
      <w:r>
        <w:rPr>
          <w:rFonts w:ascii="Times New Roman"/>
          <w:b w:val="false"/>
          <w:i w:val="false"/>
          <w:color w:val="000000"/>
          <w:sz w:val="28"/>
        </w:rPr>
        <w:t>
      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требующая взаимный обмен информацией. Для оказания интерактивной услуги может требоваться удостоверение посредством электронной цифровой подписи.</w:t>
      </w:r>
    </w:p>
    <w:p>
      <w:pPr>
        <w:spacing w:after="0"/>
        <w:ind w:left="0"/>
        <w:jc w:val="both"/>
      </w:pPr>
      <w:r>
        <w:rPr>
          <w:rFonts w:ascii="Times New Roman"/>
          <w:b w:val="false"/>
          <w:i w:val="false"/>
          <w:color w:val="000000"/>
          <w:sz w:val="28"/>
        </w:rPr>
        <w:t>
      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p>
    <w:p>
      <w:pPr>
        <w:spacing w:after="0"/>
        <w:ind w:left="0"/>
        <w:jc w:val="both"/>
      </w:pPr>
      <w:r>
        <w:rPr>
          <w:rFonts w:ascii="Times New Roman"/>
          <w:b w:val="false"/>
          <w:i w:val="false"/>
          <w:color w:val="000000"/>
          <w:sz w:val="28"/>
        </w:rPr>
        <w:t>
      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p>
    <w:bookmarkStart w:name="z996" w:id="285"/>
    <w:p>
      <w:pPr>
        <w:spacing w:after="0"/>
        <w:ind w:left="0"/>
        <w:jc w:val="both"/>
      </w:pPr>
      <w:r>
        <w:rPr>
          <w:rFonts w:ascii="Times New Roman"/>
          <w:b w:val="false"/>
          <w:i w:val="false"/>
          <w:color w:val="000000"/>
          <w:sz w:val="28"/>
        </w:rPr>
        <w:t>
      Проактивной услугой, оказываемой в электронной форме, является услуга,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285"/>
    <w:bookmarkStart w:name="z171" w:id="286"/>
    <w:p>
      <w:pPr>
        <w:spacing w:after="0"/>
        <w:ind w:left="0"/>
        <w:jc w:val="both"/>
      </w:pPr>
      <w:r>
        <w:rPr>
          <w:rFonts w:ascii="Times New Roman"/>
          <w:b w:val="false"/>
          <w:i w:val="false"/>
          <w:color w:val="000000"/>
          <w:sz w:val="28"/>
        </w:rPr>
        <w:t>
      3. По характеру возмездности оказания услуги, оказываемые в электронной форме, являются:</w:t>
      </w:r>
    </w:p>
    <w:bookmarkEnd w:id="286"/>
    <w:p>
      <w:pPr>
        <w:spacing w:after="0"/>
        <w:ind w:left="0"/>
        <w:jc w:val="both"/>
      </w:pPr>
      <w:r>
        <w:rPr>
          <w:rFonts w:ascii="Times New Roman"/>
          <w:b w:val="false"/>
          <w:i w:val="false"/>
          <w:color w:val="000000"/>
          <w:sz w:val="28"/>
        </w:rPr>
        <w:t>
      1) возмездными;</w:t>
      </w:r>
    </w:p>
    <w:p>
      <w:pPr>
        <w:spacing w:after="0"/>
        <w:ind w:left="0"/>
        <w:jc w:val="both"/>
      </w:pPr>
      <w:r>
        <w:rPr>
          <w:rFonts w:ascii="Times New Roman"/>
          <w:b w:val="false"/>
          <w:i w:val="false"/>
          <w:color w:val="000000"/>
          <w:sz w:val="28"/>
        </w:rPr>
        <w:t>
      2) безвозмездными.</w:t>
      </w:r>
    </w:p>
    <w:p>
      <w:pPr>
        <w:spacing w:after="0"/>
        <w:ind w:left="0"/>
        <w:jc w:val="both"/>
      </w:pPr>
      <w:r>
        <w:rPr>
          <w:rFonts w:ascii="Times New Roman"/>
          <w:b w:val="false"/>
          <w:i w:val="false"/>
          <w:color w:val="000000"/>
          <w:sz w:val="28"/>
        </w:rPr>
        <w:t>
      Возмездной является услуга, предусматривающая выплату вознаграждения субъекту оказания услуги в электронной форме.</w:t>
      </w:r>
    </w:p>
    <w:p>
      <w:pPr>
        <w:spacing w:after="0"/>
        <w:ind w:left="0"/>
        <w:jc w:val="both"/>
      </w:pPr>
      <w:r>
        <w:rPr>
          <w:rFonts w:ascii="Times New Roman"/>
          <w:b w:val="false"/>
          <w:i w:val="false"/>
          <w:color w:val="000000"/>
          <w:sz w:val="28"/>
        </w:rPr>
        <w:t>
      Безвозмездной является услуга, оказываемая без выплаты вознаграждения субъекту оказания услуги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Представление сведений при оказании услуг в электронной форме</w:t>
      </w:r>
    </w:p>
    <w:bookmarkStart w:name="z172" w:id="287"/>
    <w:p>
      <w:pPr>
        <w:spacing w:after="0"/>
        <w:ind w:left="0"/>
        <w:jc w:val="both"/>
      </w:pPr>
      <w:r>
        <w:rPr>
          <w:rFonts w:ascii="Times New Roman"/>
          <w:b w:val="false"/>
          <w:i w:val="false"/>
          <w:color w:val="000000"/>
          <w:sz w:val="28"/>
        </w:rPr>
        <w:t>
      1. При оказании услуг в электронной форме субъекты оказания услуг в электронной форме:</w:t>
      </w:r>
    </w:p>
    <w:bookmarkEnd w:id="287"/>
    <w:p>
      <w:pPr>
        <w:spacing w:after="0"/>
        <w:ind w:left="0"/>
        <w:jc w:val="both"/>
      </w:pPr>
      <w:r>
        <w:rPr>
          <w:rFonts w:ascii="Times New Roman"/>
          <w:b w:val="false"/>
          <w:i w:val="false"/>
          <w:color w:val="000000"/>
          <w:sz w:val="28"/>
        </w:rPr>
        <w:t>
      1) принимают сведения в электронной форме о платежах услугополучателей от платежного шлюза "электронного правительства" как достоверные;</w:t>
      </w:r>
    </w:p>
    <w:p>
      <w:pPr>
        <w:spacing w:after="0"/>
        <w:ind w:left="0"/>
        <w:jc w:val="both"/>
      </w:pPr>
      <w:r>
        <w:rPr>
          <w:rFonts w:ascii="Times New Roman"/>
          <w:b w:val="false"/>
          <w:i w:val="false"/>
          <w:color w:val="000000"/>
          <w:sz w:val="28"/>
        </w:rPr>
        <w:t>
      2) передают сведения в электронной форме о наличии задолженности физических и юридических лиц на платежный шлюз "электронного правительства".</w:t>
      </w:r>
    </w:p>
    <w:bookmarkStart w:name="z173" w:id="288"/>
    <w:p>
      <w:pPr>
        <w:spacing w:after="0"/>
        <w:ind w:left="0"/>
        <w:jc w:val="both"/>
      </w:pPr>
      <w:r>
        <w:rPr>
          <w:rFonts w:ascii="Times New Roman"/>
          <w:b w:val="false"/>
          <w:i w:val="false"/>
          <w:color w:val="000000"/>
          <w:sz w:val="28"/>
        </w:rPr>
        <w:t>
      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bookmarkEnd w:id="288"/>
    <w:p>
      <w:pPr>
        <w:spacing w:after="0"/>
        <w:ind w:left="0"/>
        <w:jc w:val="both"/>
      </w:pPr>
      <w:r>
        <w:rPr>
          <w:rFonts w:ascii="Times New Roman"/>
          <w:b w:val="false"/>
          <w:i w:val="false"/>
          <w:color w:val="000000"/>
          <w:sz w:val="28"/>
        </w:rPr>
        <w:t>
      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pPr>
        <w:spacing w:after="0"/>
        <w:ind w:left="0"/>
        <w:jc w:val="both"/>
      </w:pPr>
      <w:r>
        <w:rPr>
          <w:rFonts w:ascii="Times New Roman"/>
          <w:b w:val="false"/>
          <w:i w:val="false"/>
          <w:color w:val="000000"/>
          <w:sz w:val="28"/>
        </w:rPr>
        <w:t>
      2) 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w:t>
      </w:r>
    </w:p>
    <w:bookmarkStart w:name="z174" w:id="289"/>
    <w:p>
      <w:pPr>
        <w:spacing w:after="0"/>
        <w:ind w:left="0"/>
        <w:jc w:val="left"/>
      </w:pPr>
      <w:r>
        <w:rPr>
          <w:rFonts w:ascii="Times New Roman"/>
          <w:b/>
          <w:i w:val="false"/>
          <w:color w:val="000000"/>
        </w:rPr>
        <w:t xml:space="preserve"> РАЗДЕЛ 2. ИНФОРМАЦИОННО-КОММУНИКАЦИОННАЯ ИНФРАСТРУКТУРА</w:t>
      </w:r>
      <w:r>
        <w:br/>
      </w:r>
      <w:r>
        <w:rPr>
          <w:rFonts w:ascii="Times New Roman"/>
          <w:b/>
          <w:i w:val="false"/>
          <w:color w:val="000000"/>
        </w:rPr>
        <w:t>Глава 4. "ЭЛЕКТРОННОЕ ПРАВИТЕЛЬСТВО"</w:t>
      </w:r>
    </w:p>
    <w:bookmarkEnd w:id="289"/>
    <w:p>
      <w:pPr>
        <w:spacing w:after="0"/>
        <w:ind w:left="0"/>
        <w:jc w:val="both"/>
      </w:pPr>
      <w:r>
        <w:rPr>
          <w:rFonts w:ascii="Times New Roman"/>
          <w:b/>
          <w:i w:val="false"/>
          <w:color w:val="000000"/>
          <w:sz w:val="28"/>
        </w:rPr>
        <w:t>Статья 21. Функционирование "электронного правительства"</w:t>
      </w:r>
    </w:p>
    <w:bookmarkStart w:name="z176" w:id="290"/>
    <w:p>
      <w:pPr>
        <w:spacing w:after="0"/>
        <w:ind w:left="0"/>
        <w:jc w:val="both"/>
      </w:pPr>
      <w:r>
        <w:rPr>
          <w:rFonts w:ascii="Times New Roman"/>
          <w:b w:val="false"/>
          <w:i w:val="false"/>
          <w:color w:val="000000"/>
          <w:sz w:val="28"/>
        </w:rPr>
        <w:t>
      1. Целями функционирования "электронного правительства" являются:</w:t>
      </w:r>
    </w:p>
    <w:bookmarkEnd w:id="290"/>
    <w:p>
      <w:pPr>
        <w:spacing w:after="0"/>
        <w:ind w:left="0"/>
        <w:jc w:val="both"/>
      </w:pPr>
      <w:r>
        <w:rPr>
          <w:rFonts w:ascii="Times New Roman"/>
          <w:b w:val="false"/>
          <w:i w:val="false"/>
          <w:color w:val="000000"/>
          <w:sz w:val="28"/>
        </w:rPr>
        <w:t>
      1) обеспечение доступности, качества и оперативности оказания государственных услуг в электронной форме, а также взаимодействия физических и юридических лиц с государственными органами;</w:t>
      </w:r>
    </w:p>
    <w:p>
      <w:pPr>
        <w:spacing w:after="0"/>
        <w:ind w:left="0"/>
        <w:jc w:val="both"/>
      </w:pPr>
      <w:r>
        <w:rPr>
          <w:rFonts w:ascii="Times New Roman"/>
          <w:b w:val="false"/>
          <w:i w:val="false"/>
          <w:color w:val="000000"/>
          <w:sz w:val="28"/>
        </w:rPr>
        <w:t>
      2) повышение гласности в деятельности государственных органов, обеспечение доступности информации, общественного контроля и участия населения в решении вопросов государственного управления на всех уровнях;</w:t>
      </w:r>
    </w:p>
    <w:p>
      <w:pPr>
        <w:spacing w:after="0"/>
        <w:ind w:left="0"/>
        <w:jc w:val="both"/>
      </w:pPr>
      <w:r>
        <w:rPr>
          <w:rFonts w:ascii="Times New Roman"/>
          <w:b w:val="false"/>
          <w:i w:val="false"/>
          <w:color w:val="000000"/>
          <w:sz w:val="28"/>
        </w:rPr>
        <w:t>
      3) обеспечение реализации и сопровождения административной реформы государственного управления;</w:t>
      </w:r>
    </w:p>
    <w:p>
      <w:pPr>
        <w:spacing w:after="0"/>
        <w:ind w:left="0"/>
        <w:jc w:val="both"/>
      </w:pPr>
      <w:r>
        <w:rPr>
          <w:rFonts w:ascii="Times New Roman"/>
          <w:b w:val="false"/>
          <w:i w:val="false"/>
          <w:color w:val="000000"/>
          <w:sz w:val="28"/>
        </w:rPr>
        <w:t>
      4) оптимизация деятельности государственных органов посредством использования информационно-коммуникационных технологий;</w:t>
      </w:r>
    </w:p>
    <w:p>
      <w:pPr>
        <w:spacing w:after="0"/>
        <w:ind w:left="0"/>
        <w:jc w:val="both"/>
      </w:pPr>
      <w:r>
        <w:rPr>
          <w:rFonts w:ascii="Times New Roman"/>
          <w:b w:val="false"/>
          <w:i w:val="false"/>
          <w:color w:val="000000"/>
          <w:sz w:val="28"/>
        </w:rPr>
        <w:t>
      5) сокращение (исключение) использования документов на бумажном носителе и требований по их представлению.</w:t>
      </w:r>
    </w:p>
    <w:bookmarkStart w:name="z177" w:id="291"/>
    <w:p>
      <w:pPr>
        <w:spacing w:after="0"/>
        <w:ind w:left="0"/>
        <w:jc w:val="both"/>
      </w:pPr>
      <w:r>
        <w:rPr>
          <w:rFonts w:ascii="Times New Roman"/>
          <w:b w:val="false"/>
          <w:i w:val="false"/>
          <w:color w:val="000000"/>
          <w:sz w:val="28"/>
        </w:rPr>
        <w:t>
      2. При функционировании "электронного правительства" обеспечивается:</w:t>
      </w:r>
    </w:p>
    <w:bookmarkEnd w:id="291"/>
    <w:p>
      <w:pPr>
        <w:spacing w:after="0"/>
        <w:ind w:left="0"/>
        <w:jc w:val="both"/>
      </w:pPr>
      <w:r>
        <w:rPr>
          <w:rFonts w:ascii="Times New Roman"/>
          <w:b w:val="false"/>
          <w:i w:val="false"/>
          <w:color w:val="000000"/>
          <w:sz w:val="28"/>
        </w:rPr>
        <w:t>
      1) доступ физических и юридических лиц к общедоступной информации о деятельности государственных органов;</w:t>
      </w:r>
    </w:p>
    <w:p>
      <w:pPr>
        <w:spacing w:after="0"/>
        <w:ind w:left="0"/>
        <w:jc w:val="both"/>
      </w:pPr>
      <w:r>
        <w:rPr>
          <w:rFonts w:ascii="Times New Roman"/>
          <w:b w:val="false"/>
          <w:i w:val="false"/>
          <w:color w:val="000000"/>
          <w:sz w:val="28"/>
        </w:rPr>
        <w:t>
      2) доступ государственных органов к информации, содержащейся в информационных системах государственных органов;</w:t>
      </w:r>
    </w:p>
    <w:p>
      <w:pPr>
        <w:spacing w:after="0"/>
        <w:ind w:left="0"/>
        <w:jc w:val="both"/>
      </w:pPr>
      <w:r>
        <w:rPr>
          <w:rFonts w:ascii="Times New Roman"/>
          <w:b w:val="false"/>
          <w:i w:val="false"/>
          <w:color w:val="000000"/>
          <w:sz w:val="28"/>
        </w:rPr>
        <w:t>
      3) автоматизация деятельности государственных органов;</w:t>
      </w:r>
    </w:p>
    <w:p>
      <w:pPr>
        <w:spacing w:after="0"/>
        <w:ind w:left="0"/>
        <w:jc w:val="both"/>
      </w:pPr>
      <w:r>
        <w:rPr>
          <w:rFonts w:ascii="Times New Roman"/>
          <w:b w:val="false"/>
          <w:i w:val="false"/>
          <w:color w:val="000000"/>
          <w:sz w:val="28"/>
        </w:rPr>
        <w:t>
      4) использование электронного документооборота в деятельности государственных органов, в том числе при осуществлении государственных функций и оказании государственных услуг в электронной форме;</w:t>
      </w:r>
    </w:p>
    <w:p>
      <w:pPr>
        <w:spacing w:after="0"/>
        <w:ind w:left="0"/>
        <w:jc w:val="both"/>
      </w:pPr>
      <w:r>
        <w:rPr>
          <w:rFonts w:ascii="Times New Roman"/>
          <w:b w:val="false"/>
          <w:i w:val="false"/>
          <w:color w:val="000000"/>
          <w:sz w:val="28"/>
        </w:rPr>
        <w:t>
      5) исключение дублирования при сборе, накоплении и хранении государственных электронных информационных ресурсов;</w:t>
      </w:r>
    </w:p>
    <w:p>
      <w:pPr>
        <w:spacing w:after="0"/>
        <w:ind w:left="0"/>
        <w:jc w:val="both"/>
      </w:pPr>
      <w:r>
        <w:rPr>
          <w:rFonts w:ascii="Times New Roman"/>
          <w:b w:val="false"/>
          <w:i w:val="false"/>
          <w:color w:val="000000"/>
          <w:sz w:val="28"/>
        </w:rPr>
        <w:t>
      6) информационная безопасность и защита объектов информатизации "электронного правительства".</w:t>
      </w:r>
    </w:p>
    <w:p>
      <w:pPr>
        <w:spacing w:after="0"/>
        <w:ind w:left="0"/>
        <w:jc w:val="both"/>
      </w:pPr>
      <w:r>
        <w:rPr>
          <w:rFonts w:ascii="Times New Roman"/>
          <w:b/>
          <w:i w:val="false"/>
          <w:color w:val="000000"/>
          <w:sz w:val="28"/>
        </w:rPr>
        <w:t>Статья 22. Архитектура "электронного правительства"</w:t>
      </w:r>
    </w:p>
    <w:bookmarkStart w:name="z178" w:id="292"/>
    <w:p>
      <w:pPr>
        <w:spacing w:after="0"/>
        <w:ind w:left="0"/>
        <w:jc w:val="both"/>
      </w:pPr>
      <w:r>
        <w:rPr>
          <w:rFonts w:ascii="Times New Roman"/>
          <w:b w:val="false"/>
          <w:i w:val="false"/>
          <w:color w:val="000000"/>
          <w:sz w:val="28"/>
        </w:rPr>
        <w:t>
      1. Развитие архитектуры "электронного правительства" осуществляется в соответствии с требованиями по развитию архитектуры "электронного правительства", а также едиными требованиями в области информационно-коммуникационных технологий и обеспечения информационной безопасности.</w:t>
      </w:r>
    </w:p>
    <w:bookmarkEnd w:id="292"/>
    <w:bookmarkStart w:name="z179" w:id="293"/>
    <w:p>
      <w:pPr>
        <w:spacing w:after="0"/>
        <w:ind w:left="0"/>
        <w:jc w:val="both"/>
      </w:pPr>
      <w:r>
        <w:rPr>
          <w:rFonts w:ascii="Times New Roman"/>
          <w:b w:val="false"/>
          <w:i w:val="false"/>
          <w:color w:val="000000"/>
          <w:sz w:val="28"/>
        </w:rPr>
        <w:t>
      2. Требования по развитию архитектуры "электронного правительства" определяются в соответствии со стратегическими и программными документами государственных органов.</w:t>
      </w:r>
    </w:p>
    <w:bookmarkEnd w:id="293"/>
    <w:p>
      <w:pPr>
        <w:spacing w:after="0"/>
        <w:ind w:left="0"/>
        <w:jc w:val="both"/>
      </w:pPr>
      <w:r>
        <w:rPr>
          <w:rFonts w:ascii="Times New Roman"/>
          <w:b/>
          <w:i w:val="false"/>
          <w:color w:val="000000"/>
          <w:sz w:val="28"/>
        </w:rPr>
        <w:t>Статья 23. Архитектура государственного органа</w:t>
      </w:r>
    </w:p>
    <w:bookmarkStart w:name="z180" w:id="294"/>
    <w:p>
      <w:pPr>
        <w:spacing w:after="0"/>
        <w:ind w:left="0"/>
        <w:jc w:val="both"/>
      </w:pPr>
      <w:r>
        <w:rPr>
          <w:rFonts w:ascii="Times New Roman"/>
          <w:b w:val="false"/>
          <w:i w:val="false"/>
          <w:color w:val="000000"/>
          <w:sz w:val="28"/>
        </w:rPr>
        <w:t>
      1. Сервисный интегратор "электронного правительства" разрабатывает и развивает архитектуру государственных органов.</w:t>
      </w:r>
    </w:p>
    <w:bookmarkEnd w:id="294"/>
    <w:p>
      <w:pPr>
        <w:spacing w:after="0"/>
        <w:ind w:left="0"/>
        <w:jc w:val="both"/>
      </w:pPr>
      <w:r>
        <w:rPr>
          <w:rFonts w:ascii="Times New Roman"/>
          <w:b w:val="false"/>
          <w:i w:val="false"/>
          <w:color w:val="000000"/>
          <w:sz w:val="28"/>
        </w:rPr>
        <w:t>
      Архитектура государственного органа для центральных исполнительных органов и государственных органов, непосредственно подчиненных и подотчетных Президенту Республики Казахстан, разрабатывается в соответствии с правилами разработки, реализации, сопровождения реализации, мониторинга и развития архитектуры государственных органов, требованиями по развитию архитектуры "электронного правительства", а также на основании целей и задач государственного органа.</w:t>
      </w:r>
    </w:p>
    <w:p>
      <w:pPr>
        <w:spacing w:after="0"/>
        <w:ind w:left="0"/>
        <w:jc w:val="both"/>
      </w:pPr>
      <w:r>
        <w:rPr>
          <w:rFonts w:ascii="Times New Roman"/>
          <w:b w:val="false"/>
          <w:i w:val="false"/>
          <w:color w:val="000000"/>
          <w:sz w:val="28"/>
        </w:rPr>
        <w:t>
      Сервисный интегратор "электронного правительства" разрабатывает архитектуру государственного органа для местных исполнительных органов в соответствии с типовой архитектурой "электронного акимата", правилами разработки, реализации, сопровождения реализации, мониторинга и развития архитектуры государственных органов и требованиями по развитию архитектуры "электронного правительства", а также на основании целей и задач государственного органа.</w:t>
      </w:r>
    </w:p>
    <w:bookmarkStart w:name="z945" w:id="295"/>
    <w:p>
      <w:pPr>
        <w:spacing w:after="0"/>
        <w:ind w:left="0"/>
        <w:jc w:val="both"/>
      </w:pPr>
      <w:r>
        <w:rPr>
          <w:rFonts w:ascii="Times New Roman"/>
          <w:b w:val="false"/>
          <w:i w:val="false"/>
          <w:color w:val="000000"/>
          <w:sz w:val="28"/>
        </w:rPr>
        <w:t>
      1-1. Государственные органы в ходе разработки, сопровождения реализации и развития архитектуры государственного органа создают рабочую группу и необходимые организационные и технические условия для сервисного интегратора.</w:t>
      </w:r>
    </w:p>
    <w:bookmarkEnd w:id="295"/>
    <w:bookmarkStart w:name="z946" w:id="296"/>
    <w:p>
      <w:pPr>
        <w:spacing w:after="0"/>
        <w:ind w:left="0"/>
        <w:jc w:val="both"/>
      </w:pPr>
      <w:r>
        <w:rPr>
          <w:rFonts w:ascii="Times New Roman"/>
          <w:b w:val="false"/>
          <w:i w:val="false"/>
          <w:color w:val="000000"/>
          <w:sz w:val="28"/>
        </w:rPr>
        <w:t>
      Государственный орган обеспечивает публичное обсуждение проекта архитектуры государственного органа в части плана ее реализации на архитектурном портале "электронного правительства" в соответствии с правилами разработки, реализации, сопровождения реализации, мониторинга и развития архитектуры государственных органов.</w:t>
      </w:r>
    </w:p>
    <w:bookmarkEnd w:id="296"/>
    <w:bookmarkStart w:name="z181" w:id="297"/>
    <w:p>
      <w:pPr>
        <w:spacing w:after="0"/>
        <w:ind w:left="0"/>
        <w:jc w:val="both"/>
      </w:pPr>
      <w:r>
        <w:rPr>
          <w:rFonts w:ascii="Times New Roman"/>
          <w:b w:val="false"/>
          <w:i w:val="false"/>
          <w:color w:val="000000"/>
          <w:sz w:val="28"/>
        </w:rPr>
        <w:t>
      2. Внесение изменений в архитектуру государственного органа осуществляется в соответствии с правилами разработки, реализации, сопровождения реализации, мониторинга и развития архитектуры государственных органов.</w:t>
      </w:r>
    </w:p>
    <w:bookmarkEnd w:id="297"/>
    <w:bookmarkStart w:name="z182" w:id="298"/>
    <w:p>
      <w:pPr>
        <w:spacing w:after="0"/>
        <w:ind w:left="0"/>
        <w:jc w:val="both"/>
      </w:pPr>
      <w:r>
        <w:rPr>
          <w:rFonts w:ascii="Times New Roman"/>
          <w:b w:val="false"/>
          <w:i w:val="false"/>
          <w:color w:val="000000"/>
          <w:sz w:val="28"/>
        </w:rPr>
        <w:t>
      3. Государственные органы обязаны принимать меры по разработке стратегических показателей эффективности применения информационно-коммуникационных технологий с учетом следующих требований:</w:t>
      </w:r>
    </w:p>
    <w:bookmarkEnd w:id="298"/>
    <w:p>
      <w:pPr>
        <w:spacing w:after="0"/>
        <w:ind w:left="0"/>
        <w:jc w:val="both"/>
      </w:pPr>
      <w:r>
        <w:rPr>
          <w:rFonts w:ascii="Times New Roman"/>
          <w:b w:val="false"/>
          <w:i w:val="false"/>
          <w:color w:val="000000"/>
          <w:sz w:val="28"/>
        </w:rPr>
        <w:t>
      1) вклад информационно-коммуникационных технологий в реализацию целей и задач государственного органа;</w:t>
      </w:r>
    </w:p>
    <w:p>
      <w:pPr>
        <w:spacing w:after="0"/>
        <w:ind w:left="0"/>
        <w:jc w:val="both"/>
      </w:pPr>
      <w:r>
        <w:rPr>
          <w:rFonts w:ascii="Times New Roman"/>
          <w:b w:val="false"/>
          <w:i w:val="false"/>
          <w:color w:val="000000"/>
          <w:sz w:val="28"/>
        </w:rPr>
        <w:t>
      2) оптимизация и автоматизация государственных функций и оказание вытекающих из их реализации государственных услуг;</w:t>
      </w:r>
    </w:p>
    <w:p>
      <w:pPr>
        <w:spacing w:after="0"/>
        <w:ind w:left="0"/>
        <w:jc w:val="both"/>
      </w:pPr>
      <w:r>
        <w:rPr>
          <w:rFonts w:ascii="Times New Roman"/>
          <w:b w:val="false"/>
          <w:i w:val="false"/>
          <w:color w:val="000000"/>
          <w:sz w:val="28"/>
        </w:rPr>
        <w:t>
      3) осуществление электронного информационного взаимодействия с другими субъектами информатизации по вопросам, входящим в компетенцию государственного органа;</w:t>
      </w:r>
    </w:p>
    <w:p>
      <w:pPr>
        <w:spacing w:after="0"/>
        <w:ind w:left="0"/>
        <w:jc w:val="both"/>
      </w:pPr>
      <w:r>
        <w:rPr>
          <w:rFonts w:ascii="Times New Roman"/>
          <w:b w:val="false"/>
          <w:i w:val="false"/>
          <w:color w:val="000000"/>
          <w:sz w:val="28"/>
        </w:rPr>
        <w:t>
      4) качество оказания государственных услуг в электронной форме и удовлетворенность услугополучателей.</w:t>
      </w:r>
    </w:p>
    <w:bookmarkStart w:name="z183" w:id="299"/>
    <w:p>
      <w:pPr>
        <w:spacing w:after="0"/>
        <w:ind w:left="0"/>
        <w:jc w:val="both"/>
      </w:pPr>
      <w:r>
        <w:rPr>
          <w:rFonts w:ascii="Times New Roman"/>
          <w:b w:val="false"/>
          <w:i w:val="false"/>
          <w:color w:val="000000"/>
          <w:sz w:val="28"/>
        </w:rPr>
        <w:t>
      4. Государственный орган обеспечивает учет, описание, классификацию и актуализацию входящих в его компетенцию задач и показателей эффективности деятельности, функций и услуг, документов, данных и электронных информационных ресурсов, информационных систем и информационно-коммуникационной инфраструктуры на архитектурном портале "электронного правительства".</w:t>
      </w:r>
    </w:p>
    <w:bookmarkEnd w:id="299"/>
    <w:bookmarkStart w:name="z184" w:id="300"/>
    <w:p>
      <w:pPr>
        <w:spacing w:after="0"/>
        <w:ind w:left="0"/>
        <w:jc w:val="both"/>
      </w:pPr>
      <w:r>
        <w:rPr>
          <w:rFonts w:ascii="Times New Roman"/>
          <w:b w:val="false"/>
          <w:i w:val="false"/>
          <w:color w:val="000000"/>
          <w:sz w:val="28"/>
        </w:rPr>
        <w:t>
      5. Государственные органы обеспечивают соответствующий уровень автоматизации подведомственных организаций, необходимый для проведения информационного взаимодействия и оказания государственных услуг в электронной форме.</w:t>
      </w:r>
    </w:p>
    <w:bookmarkEnd w:id="300"/>
    <w:bookmarkStart w:name="z185" w:id="301"/>
    <w:p>
      <w:pPr>
        <w:spacing w:after="0"/>
        <w:ind w:left="0"/>
        <w:jc w:val="both"/>
      </w:pPr>
      <w:r>
        <w:rPr>
          <w:rFonts w:ascii="Times New Roman"/>
          <w:b w:val="false"/>
          <w:i w:val="false"/>
          <w:color w:val="000000"/>
          <w:sz w:val="28"/>
        </w:rPr>
        <w:t>
      6. Государственные органы в случае получения запроса от собственника или владельца объекта информатизации на проведение интеграции с объектами информатизации "электронного правительства" в целях установления информационного обмена обеспечивают необходимые организационные и технические условия в сроки, согласованные государственными органами с уполномоченным органом.</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Типовая архитектура "электронного акимата"</w:t>
      </w:r>
    </w:p>
    <w:bookmarkStart w:name="z186" w:id="302"/>
    <w:p>
      <w:pPr>
        <w:spacing w:after="0"/>
        <w:ind w:left="0"/>
        <w:jc w:val="both"/>
      </w:pPr>
      <w:r>
        <w:rPr>
          <w:rFonts w:ascii="Times New Roman"/>
          <w:b w:val="false"/>
          <w:i w:val="false"/>
          <w:color w:val="000000"/>
          <w:sz w:val="28"/>
        </w:rPr>
        <w:t>
      1. Типовая архитектура "электронного акимата" разрабатывается в соответствии с требованиями по развитию архитектуры "электронного правительства", правилами разработки, реализации, сопровождения реализации, мониторинга и развития архитектуры государственных органов и едиными требованиями в области информационно-коммуникационных технологий и обеспечения информационной безопасности.</w:t>
      </w:r>
    </w:p>
    <w:bookmarkEnd w:id="302"/>
    <w:bookmarkStart w:name="z187" w:id="303"/>
    <w:p>
      <w:pPr>
        <w:spacing w:after="0"/>
        <w:ind w:left="0"/>
        <w:jc w:val="both"/>
      </w:pPr>
      <w:r>
        <w:rPr>
          <w:rFonts w:ascii="Times New Roman"/>
          <w:b w:val="false"/>
          <w:i w:val="false"/>
          <w:color w:val="000000"/>
          <w:sz w:val="28"/>
        </w:rPr>
        <w:t>
      2. Местные исполнительные органы создают или развивают информационные системы государственных органов, приобретают программное обеспечение и (или) объекты информационно-коммуникационной инфраструктуры с учетом требований типовой архитектуры "электронного акимата".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Автоматизация государственных функций и оказание вытекающих из них государственных услуг</w:t>
      </w:r>
    </w:p>
    <w:bookmarkStart w:name="z188" w:id="304"/>
    <w:p>
      <w:pPr>
        <w:spacing w:after="0"/>
        <w:ind w:left="0"/>
        <w:jc w:val="both"/>
      </w:pPr>
      <w:r>
        <w:rPr>
          <w:rFonts w:ascii="Times New Roman"/>
          <w:b w:val="false"/>
          <w:i w:val="false"/>
          <w:color w:val="000000"/>
          <w:sz w:val="28"/>
        </w:rPr>
        <w:t>
      1. Автоматизация деятельности государственного органа, в том числе государственных функций и оказания вытекающих из них государственных услуг,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или информационно-коммуникационных услуг в соответствии с утвержденной архитектурой государственного органа, а в случае ее отсутствия – на основании решения государственного органа о необходимости автоматизации, согласованного с уполномоченным органом.</w:t>
      </w:r>
    </w:p>
    <w:bookmarkEnd w:id="304"/>
    <w:p>
      <w:pPr>
        <w:spacing w:after="0"/>
        <w:ind w:left="0"/>
        <w:jc w:val="both"/>
      </w:pPr>
      <w:r>
        <w:rPr>
          <w:rFonts w:ascii="Times New Roman"/>
          <w:b w:val="false"/>
          <w:i w:val="false"/>
          <w:color w:val="000000"/>
          <w:sz w:val="28"/>
        </w:rPr>
        <w:t>
      Государственные органы обеспечивают публичное обсуждение планируемой автоматизации деятельности в целях привлечения потенциальных поставщиков, уточнения технико-экономических, эксплуатационных и иных характеристик объекта информатизации "электронного правительства".</w:t>
      </w:r>
    </w:p>
    <w:bookmarkStart w:name="z189" w:id="305"/>
    <w:p>
      <w:pPr>
        <w:spacing w:after="0"/>
        <w:ind w:left="0"/>
        <w:jc w:val="both"/>
      </w:pPr>
      <w:r>
        <w:rPr>
          <w:rFonts w:ascii="Times New Roman"/>
          <w:b w:val="false"/>
          <w:i w:val="false"/>
          <w:color w:val="000000"/>
          <w:sz w:val="28"/>
        </w:rPr>
        <w:t>
      2. Государственные функции по степени автоматизации подразделяются на:</w:t>
      </w:r>
    </w:p>
    <w:bookmarkEnd w:id="305"/>
    <w:p>
      <w:pPr>
        <w:spacing w:after="0"/>
        <w:ind w:left="0"/>
        <w:jc w:val="both"/>
      </w:pPr>
      <w:r>
        <w:rPr>
          <w:rFonts w:ascii="Times New Roman"/>
          <w:b w:val="false"/>
          <w:i w:val="false"/>
          <w:color w:val="000000"/>
          <w:sz w:val="28"/>
        </w:rPr>
        <w:t>
      1) полностью автоматизированные;</w:t>
      </w:r>
    </w:p>
    <w:p>
      <w:pPr>
        <w:spacing w:after="0"/>
        <w:ind w:left="0"/>
        <w:jc w:val="both"/>
      </w:pPr>
      <w:r>
        <w:rPr>
          <w:rFonts w:ascii="Times New Roman"/>
          <w:b w:val="false"/>
          <w:i w:val="false"/>
          <w:color w:val="000000"/>
          <w:sz w:val="28"/>
        </w:rPr>
        <w:t>
      2) частично автоматизированные.</w:t>
      </w:r>
    </w:p>
    <w:p>
      <w:pPr>
        <w:spacing w:after="0"/>
        <w:ind w:left="0"/>
        <w:jc w:val="both"/>
      </w:pPr>
      <w:r>
        <w:rPr>
          <w:rFonts w:ascii="Times New Roman"/>
          <w:b w:val="false"/>
          <w:i w:val="false"/>
          <w:color w:val="000000"/>
          <w:sz w:val="28"/>
        </w:rPr>
        <w:t>
      Полностью автоматизированной является функция государственного органа, в которой все операции процессов, составляющие ее, выполняются в объектах информатизации "электронного правительства".</w:t>
      </w:r>
    </w:p>
    <w:p>
      <w:pPr>
        <w:spacing w:after="0"/>
        <w:ind w:left="0"/>
        <w:jc w:val="both"/>
      </w:pPr>
      <w:r>
        <w:rPr>
          <w:rFonts w:ascii="Times New Roman"/>
          <w:b w:val="false"/>
          <w:i w:val="false"/>
          <w:color w:val="000000"/>
          <w:sz w:val="28"/>
        </w:rPr>
        <w:t>
      Частично автоматизированной является функция государственного органа, в которой часть операций процессов, составляющих ее, выполняется в объектах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Информационно-коммуникационная платформа "электронного правительства"</w:t>
      </w:r>
    </w:p>
    <w:bookmarkStart w:name="z190" w:id="306"/>
    <w:p>
      <w:pPr>
        <w:spacing w:after="0"/>
        <w:ind w:left="0"/>
        <w:jc w:val="both"/>
      </w:pPr>
      <w:r>
        <w:rPr>
          <w:rFonts w:ascii="Times New Roman"/>
          <w:b w:val="false"/>
          <w:i w:val="false"/>
          <w:color w:val="000000"/>
          <w:sz w:val="28"/>
        </w:rPr>
        <w:t>
      1. Автоматизация деятельности государственного органа, в том числе государственных функций и оказания вытекающих из них государственных услуг, осуществляется с учетом обеспечения приоритетности размещения информационных систем и сервисных программных продуктов в соответствии с требованиями по развитию архитектуры "электронного правительства" на информационно-коммуникационной платформе "электронного правительства", находящейся на территории Республики Казахстан.</w:t>
      </w:r>
    </w:p>
    <w:bookmarkEnd w:id="306"/>
    <w:bookmarkStart w:name="z191" w:id="307"/>
    <w:p>
      <w:pPr>
        <w:spacing w:after="0"/>
        <w:ind w:left="0"/>
        <w:jc w:val="both"/>
      </w:pPr>
      <w:r>
        <w:rPr>
          <w:rFonts w:ascii="Times New Roman"/>
          <w:b w:val="false"/>
          <w:i w:val="false"/>
          <w:color w:val="000000"/>
          <w:sz w:val="28"/>
        </w:rPr>
        <w:t>
      2. Не допускается использование информационно-коммуникационной платформы "электронного правительства" в иных целях, кроме реализации государственных функций и оказания вытекающих из них государственных услуг в электронной форме.</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Веб-портал и шлюз "электронного правительства"</w:t>
      </w:r>
    </w:p>
    <w:bookmarkStart w:name="z192" w:id="308"/>
    <w:p>
      <w:pPr>
        <w:spacing w:after="0"/>
        <w:ind w:left="0"/>
        <w:jc w:val="both"/>
      </w:pPr>
      <w:r>
        <w:rPr>
          <w:rFonts w:ascii="Times New Roman"/>
          <w:b w:val="false"/>
          <w:i w:val="false"/>
          <w:color w:val="000000"/>
          <w:sz w:val="28"/>
        </w:rPr>
        <w:t>
      1. Веб-портал "электронного правительства" является информационной системой,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308"/>
    <w:p>
      <w:pPr>
        <w:spacing w:after="0"/>
        <w:ind w:left="0"/>
        <w:jc w:val="both"/>
      </w:pPr>
      <w:r>
        <w:rPr>
          <w:rFonts w:ascii="Times New Roman"/>
          <w:b w:val="false"/>
          <w:i w:val="false"/>
          <w:color w:val="000000"/>
          <w:sz w:val="28"/>
        </w:rPr>
        <w:t>
      Требования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p>
      <w:pPr>
        <w:spacing w:after="0"/>
        <w:ind w:left="0"/>
        <w:jc w:val="both"/>
      </w:pPr>
      <w:r>
        <w:rPr>
          <w:rFonts w:ascii="Times New Roman"/>
          <w:b w:val="false"/>
          <w:i w:val="false"/>
          <w:color w:val="000000"/>
          <w:sz w:val="28"/>
        </w:rPr>
        <w:t>
      Шлюзом "электронного правительства" является информационная система, предназначенная для интеграции объектов информатизации "электронного правительства" с иными объектами информатизации.</w:t>
      </w:r>
    </w:p>
    <w:bookmarkStart w:name="z193" w:id="309"/>
    <w:p>
      <w:pPr>
        <w:spacing w:after="0"/>
        <w:ind w:left="0"/>
        <w:jc w:val="both"/>
      </w:pPr>
      <w:r>
        <w:rPr>
          <w:rFonts w:ascii="Times New Roman"/>
          <w:b w:val="false"/>
          <w:i w:val="false"/>
          <w:color w:val="000000"/>
          <w:sz w:val="28"/>
        </w:rPr>
        <w:t>
      2. Государственные и иные услуги в электронной форме могут оказываться посредством веб-портала "электронного правительства" и абонентского устройства сотовой связи.</w:t>
      </w:r>
    </w:p>
    <w:bookmarkEnd w:id="309"/>
    <w:bookmarkStart w:name="z194" w:id="310"/>
    <w:p>
      <w:pPr>
        <w:spacing w:after="0"/>
        <w:ind w:left="0"/>
        <w:jc w:val="both"/>
      </w:pPr>
      <w:r>
        <w:rPr>
          <w:rFonts w:ascii="Times New Roman"/>
          <w:b w:val="false"/>
          <w:i w:val="false"/>
          <w:color w:val="000000"/>
          <w:sz w:val="28"/>
        </w:rPr>
        <w:t>
      3. Для получения государственных и иных услуг в электронной форме посредством веб-портала "электронного правительства" и абонентского устройства сотовой связи субъекты получения услуг в электронной форме могут использовать одноразовые пароли или биометрическую аутентификацию в соответствии с законодательством Республики Казахстан.</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Платежный шлюз "электронного правительства"</w:t>
      </w:r>
    </w:p>
    <w:bookmarkStart w:name="z195" w:id="311"/>
    <w:p>
      <w:pPr>
        <w:spacing w:after="0"/>
        <w:ind w:left="0"/>
        <w:jc w:val="both"/>
      </w:pPr>
      <w:r>
        <w:rPr>
          <w:rFonts w:ascii="Times New Roman"/>
          <w:b w:val="false"/>
          <w:i w:val="false"/>
          <w:color w:val="000000"/>
          <w:sz w:val="28"/>
        </w:rPr>
        <w:t>
      1. Платежным шлюзом "электронного правительства" является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311"/>
    <w:bookmarkStart w:name="z196" w:id="312"/>
    <w:p>
      <w:pPr>
        <w:spacing w:after="0"/>
        <w:ind w:left="0"/>
        <w:jc w:val="both"/>
      </w:pPr>
      <w:r>
        <w:rPr>
          <w:rFonts w:ascii="Times New Roman"/>
          <w:b w:val="false"/>
          <w:i w:val="false"/>
          <w:color w:val="000000"/>
          <w:sz w:val="28"/>
        </w:rPr>
        <w:t>
      2. Платежный шлюз "электронного правительства" обеспечивает:</w:t>
      </w:r>
    </w:p>
    <w:bookmarkEnd w:id="312"/>
    <w:p>
      <w:pPr>
        <w:spacing w:after="0"/>
        <w:ind w:left="0"/>
        <w:jc w:val="both"/>
      </w:pPr>
      <w:r>
        <w:rPr>
          <w:rFonts w:ascii="Times New Roman"/>
          <w:b w:val="false"/>
          <w:i w:val="false"/>
          <w:color w:val="000000"/>
          <w:sz w:val="28"/>
        </w:rPr>
        <w:t>
      1) передачу запросов на проведение платежей субъекта получения услуги в электронной форме;</w:t>
      </w:r>
    </w:p>
    <w:p>
      <w:pPr>
        <w:spacing w:after="0"/>
        <w:ind w:left="0"/>
        <w:jc w:val="both"/>
      </w:pPr>
      <w:r>
        <w:rPr>
          <w:rFonts w:ascii="Times New Roman"/>
          <w:b w:val="false"/>
          <w:i w:val="false"/>
          <w:color w:val="000000"/>
          <w:sz w:val="28"/>
        </w:rPr>
        <w:t>
      2) информирование субъекта оказания услуги в электронной форме об осуществлении платежа за оказание услуги в электронной форме.</w:t>
      </w:r>
    </w:p>
    <w:bookmarkStart w:name="z197" w:id="313"/>
    <w:p>
      <w:pPr>
        <w:spacing w:after="0"/>
        <w:ind w:left="0"/>
        <w:jc w:val="both"/>
      </w:pPr>
      <w:r>
        <w:rPr>
          <w:rFonts w:ascii="Times New Roman"/>
          <w:b w:val="false"/>
          <w:i w:val="false"/>
          <w:color w:val="000000"/>
          <w:sz w:val="28"/>
        </w:rPr>
        <w:t>
      3. Банки второго уровня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bookmarkEnd w:id="313"/>
    <w:p>
      <w:pPr>
        <w:spacing w:after="0"/>
        <w:ind w:left="0"/>
        <w:jc w:val="both"/>
      </w:pPr>
      <w:r>
        <w:rPr>
          <w:rFonts w:ascii="Times New Roman"/>
          <w:b/>
          <w:i w:val="false"/>
          <w:color w:val="000000"/>
          <w:sz w:val="28"/>
        </w:rPr>
        <w:t>Статья 29. Единая транспортная среда государственных органов</w:t>
      </w:r>
    </w:p>
    <w:bookmarkStart w:name="z198" w:id="314"/>
    <w:p>
      <w:pPr>
        <w:spacing w:after="0"/>
        <w:ind w:left="0"/>
        <w:jc w:val="both"/>
      </w:pPr>
      <w:r>
        <w:rPr>
          <w:rFonts w:ascii="Times New Roman"/>
          <w:b w:val="false"/>
          <w:i w:val="false"/>
          <w:color w:val="000000"/>
          <w:sz w:val="28"/>
        </w:rPr>
        <w:t>
      1. Единой транспортной средой государственных органов является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314"/>
    <w:bookmarkStart w:name="z199" w:id="315"/>
    <w:p>
      <w:pPr>
        <w:spacing w:after="0"/>
        <w:ind w:left="0"/>
        <w:jc w:val="both"/>
      </w:pPr>
      <w:r>
        <w:rPr>
          <w:rFonts w:ascii="Times New Roman"/>
          <w:b w:val="false"/>
          <w:i w:val="false"/>
          <w:color w:val="000000"/>
          <w:sz w:val="28"/>
        </w:rPr>
        <w:t>
      2. Государственные органы, их подведомственные организации и органы местного самоуправления, а также иные субъекты информатизации, определенные уполномоченным органом, для взаимодействия локальных (за исключением локальных сетей, имеющих доступ к Интернету), ведомственных и корпоративных сетей обязаны использовать исключительно единую транспортную среду государственных органов.</w:t>
      </w:r>
    </w:p>
    <w:bookmarkEnd w:id="315"/>
    <w:bookmarkStart w:name="z200" w:id="316"/>
    <w:p>
      <w:pPr>
        <w:spacing w:after="0"/>
        <w:ind w:left="0"/>
        <w:jc w:val="both"/>
      </w:pPr>
      <w:r>
        <w:rPr>
          <w:rFonts w:ascii="Times New Roman"/>
          <w:b w:val="false"/>
          <w:i w:val="false"/>
          <w:color w:val="000000"/>
          <w:sz w:val="28"/>
        </w:rPr>
        <w:t>
      3. В целях обеспечения информационной безопасности присоединение локальных, ведомственных и корпоративных сетей, подключенных к единой транспортной среде государственных органов, к сетям телекоммуникаций общего пользования и другим сетям телекоммуникаций,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316"/>
    <w:p>
      <w:pPr>
        <w:spacing w:after="0"/>
        <w:ind w:left="0"/>
        <w:jc w:val="both"/>
      </w:pPr>
      <w:r>
        <w:rPr>
          <w:rFonts w:ascii="Times New Roman"/>
          <w:b/>
          <w:i w:val="false"/>
          <w:color w:val="000000"/>
          <w:sz w:val="28"/>
        </w:rPr>
        <w:t>Статья 30. Единый шлюз доступа к Интернету и единый шлюз электронной почты "электронного правительства"</w:t>
      </w:r>
    </w:p>
    <w:bookmarkStart w:name="z201" w:id="317"/>
    <w:p>
      <w:pPr>
        <w:spacing w:after="0"/>
        <w:ind w:left="0"/>
        <w:jc w:val="both"/>
      </w:pPr>
      <w:r>
        <w:rPr>
          <w:rFonts w:ascii="Times New Roman"/>
          <w:b w:val="false"/>
          <w:i w:val="false"/>
          <w:color w:val="000000"/>
          <w:sz w:val="28"/>
        </w:rPr>
        <w:t>
      1. Подключение локальных, 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318"/>
    <w:p>
      <w:pPr>
        <w:spacing w:after="0"/>
        <w:ind w:left="0"/>
        <w:jc w:val="both"/>
      </w:pPr>
      <w:r>
        <w:rPr>
          <w:rFonts w:ascii="Times New Roman"/>
          <w:b w:val="false"/>
          <w:i w:val="false"/>
          <w:color w:val="000000"/>
          <w:sz w:val="28"/>
        </w:rPr>
        <w:t>
      2. Подключение локальных, ведомственных и корпоративных сетей телекоммуникаций государственных органов и органов местного самоуправления к Интернету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318"/>
    <w:bookmarkStart w:name="z203" w:id="319"/>
    <w:p>
      <w:pPr>
        <w:spacing w:after="0"/>
        <w:ind w:left="0"/>
        <w:jc w:val="both"/>
      </w:pPr>
      <w:r>
        <w:rPr>
          <w:rFonts w:ascii="Times New Roman"/>
          <w:b w:val="false"/>
          <w:i w:val="false"/>
          <w:color w:val="000000"/>
          <w:sz w:val="28"/>
        </w:rPr>
        <w:t>
      3. Специальными государственными и правоохранительными органами в оперативных целях, Национальным Банком Республики Казахстан могут быть организованы подключения к Интернету без использования единого шлюза доступа к Интернету.</w:t>
      </w:r>
    </w:p>
    <w:bookmarkEnd w:id="319"/>
    <w:bookmarkStart w:name="z1009" w:id="320"/>
    <w:p>
      <w:pPr>
        <w:spacing w:after="0"/>
        <w:ind w:left="0"/>
        <w:jc w:val="both"/>
      </w:pPr>
      <w:r>
        <w:rPr>
          <w:rFonts w:ascii="Times New Roman"/>
          <w:b w:val="false"/>
          <w:i w:val="false"/>
          <w:color w:val="000000"/>
          <w:sz w:val="28"/>
        </w:rPr>
        <w:t>
      Уполномоченным органом по регулированию, контролю и надзору финансового рынка и финансовых организаций могут быть организованы подключения к Интернету без использования единого шлюза доступа к Интернету с учетом реализации функций отраслевого центра информационной безопасности.</w:t>
      </w:r>
    </w:p>
    <w:bookmarkEnd w:id="320"/>
    <w:bookmarkStart w:name="z204" w:id="321"/>
    <w:p>
      <w:pPr>
        <w:spacing w:after="0"/>
        <w:ind w:left="0"/>
        <w:jc w:val="both"/>
      </w:pPr>
      <w:r>
        <w:rPr>
          <w:rFonts w:ascii="Times New Roman"/>
          <w:b w:val="false"/>
          <w:i w:val="false"/>
          <w:color w:val="000000"/>
          <w:sz w:val="28"/>
        </w:rPr>
        <w:t>
      4.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"электронного правительства".</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Национальная система видеомониторинга</w:t>
      </w:r>
    </w:p>
    <w:bookmarkStart w:name="z1051" w:id="322"/>
    <w:p>
      <w:pPr>
        <w:spacing w:after="0"/>
        <w:ind w:left="0"/>
        <w:jc w:val="both"/>
      </w:pPr>
      <w:r>
        <w:rPr>
          <w:rFonts w:ascii="Times New Roman"/>
          <w:b w:val="false"/>
          <w:i w:val="false"/>
          <w:color w:val="000000"/>
          <w:sz w:val="28"/>
        </w:rPr>
        <w:t>
      1. Национальная система видеомониторинга является информационной системой, представляющей собой совокупность программных и технических средств, осуществляющих сбор, обработку и хранение видеоизображений для решения задач обеспечения национальной безопасности и общественного правопорядка.</w:t>
      </w:r>
    </w:p>
    <w:bookmarkEnd w:id="322"/>
    <w:bookmarkStart w:name="z1052" w:id="323"/>
    <w:p>
      <w:pPr>
        <w:spacing w:after="0"/>
        <w:ind w:left="0"/>
        <w:jc w:val="both"/>
      </w:pPr>
      <w:r>
        <w:rPr>
          <w:rFonts w:ascii="Times New Roman"/>
          <w:b w:val="false"/>
          <w:i w:val="false"/>
          <w:color w:val="000000"/>
          <w:sz w:val="28"/>
        </w:rPr>
        <w:t>
      2. Не допускается использование сведений, полученных Национальной системой видеомониторинга, для решения задач, не предусмотренных пунктом 1 настоящей статьи.</w:t>
      </w:r>
    </w:p>
    <w:bookmarkEnd w:id="323"/>
    <w:bookmarkStart w:name="z1053" w:id="324"/>
    <w:p>
      <w:pPr>
        <w:spacing w:after="0"/>
        <w:ind w:left="0"/>
        <w:jc w:val="both"/>
      </w:pPr>
      <w:r>
        <w:rPr>
          <w:rFonts w:ascii="Times New Roman"/>
          <w:b w:val="false"/>
          <w:i w:val="false"/>
          <w:color w:val="000000"/>
          <w:sz w:val="28"/>
        </w:rPr>
        <w:t>
      3. Категориями объектов, подлежащих обязательному подключению к Национальной системе видеомониторинга, являются:</w:t>
      </w:r>
    </w:p>
    <w:bookmarkEnd w:id="324"/>
    <w:bookmarkStart w:name="z1054" w:id="325"/>
    <w:p>
      <w:pPr>
        <w:spacing w:after="0"/>
        <w:ind w:left="0"/>
        <w:jc w:val="both"/>
      </w:pPr>
      <w:r>
        <w:rPr>
          <w:rFonts w:ascii="Times New Roman"/>
          <w:b w:val="false"/>
          <w:i w:val="false"/>
          <w:color w:val="000000"/>
          <w:sz w:val="28"/>
        </w:rPr>
        <w:t>
      1) системы видеонаблюдения центральных государственных и местных исполнительных органов;</w:t>
      </w:r>
    </w:p>
    <w:bookmarkEnd w:id="325"/>
    <w:bookmarkStart w:name="z1055" w:id="326"/>
    <w:p>
      <w:pPr>
        <w:spacing w:after="0"/>
        <w:ind w:left="0"/>
        <w:jc w:val="both"/>
      </w:pPr>
      <w:r>
        <w:rPr>
          <w:rFonts w:ascii="Times New Roman"/>
          <w:b w:val="false"/>
          <w:i w:val="false"/>
          <w:color w:val="000000"/>
          <w:sz w:val="28"/>
        </w:rPr>
        <w:t>
      2) системы видеонаблюдения объектов, уязвимых в террористическом отношении;</w:t>
      </w:r>
    </w:p>
    <w:bookmarkEnd w:id="326"/>
    <w:bookmarkStart w:name="z1056" w:id="327"/>
    <w:p>
      <w:pPr>
        <w:spacing w:after="0"/>
        <w:ind w:left="0"/>
        <w:jc w:val="both"/>
      </w:pPr>
      <w:r>
        <w:rPr>
          <w:rFonts w:ascii="Times New Roman"/>
          <w:b w:val="false"/>
          <w:i w:val="false"/>
          <w:color w:val="000000"/>
          <w:sz w:val="28"/>
        </w:rPr>
        <w:t>
      3) системы видеонаблюдения общественной и дорожной безопасности.</w:t>
      </w:r>
    </w:p>
    <w:bookmarkEnd w:id="327"/>
    <w:bookmarkStart w:name="z1057" w:id="328"/>
    <w:p>
      <w:pPr>
        <w:spacing w:after="0"/>
        <w:ind w:left="0"/>
        <w:jc w:val="both"/>
      </w:pPr>
      <w:r>
        <w:rPr>
          <w:rFonts w:ascii="Times New Roman"/>
          <w:b w:val="false"/>
          <w:i w:val="false"/>
          <w:color w:val="000000"/>
          <w:sz w:val="28"/>
        </w:rPr>
        <w:t>
      Перечень объектов, подлежащих обязательному подключению к Национальной системе видеомониторинга, определяется Комитетом национальной безопасности Республики Казахстан по согласованию со Службой государственной охраны Республики Казахстан.</w:t>
      </w:r>
    </w:p>
    <w:bookmarkEnd w:id="328"/>
    <w:bookmarkStart w:name="z1058" w:id="329"/>
    <w:p>
      <w:pPr>
        <w:spacing w:after="0"/>
        <w:ind w:left="0"/>
        <w:jc w:val="both"/>
      </w:pPr>
      <w:r>
        <w:rPr>
          <w:rFonts w:ascii="Times New Roman"/>
          <w:b w:val="false"/>
          <w:i w:val="false"/>
          <w:color w:val="000000"/>
          <w:sz w:val="28"/>
        </w:rPr>
        <w:t xml:space="preserve">
      4. Пользователями Национальной системы видеомониторинга являются специальные государственные органы и органы внутренних дел Республики Казахстан. </w:t>
      </w:r>
    </w:p>
    <w:bookmarkEnd w:id="329"/>
    <w:bookmarkStart w:name="z1059" w:id="330"/>
    <w:p>
      <w:pPr>
        <w:spacing w:after="0"/>
        <w:ind w:left="0"/>
        <w:jc w:val="both"/>
      </w:pPr>
      <w:r>
        <w:rPr>
          <w:rFonts w:ascii="Times New Roman"/>
          <w:b w:val="false"/>
          <w:i w:val="false"/>
          <w:color w:val="000000"/>
          <w:sz w:val="28"/>
        </w:rPr>
        <w:t xml:space="preserve">
      Перечень служб, подразделений и категорий сотрудников, имеющих право пользования Национальной системой видеомониторинга, определяется руководителями специальных государственных органов и органов внутренних дел Республики Казахстан. </w:t>
      </w:r>
    </w:p>
    <w:bookmarkEnd w:id="330"/>
    <w:bookmarkStart w:name="z1060" w:id="331"/>
    <w:p>
      <w:pPr>
        <w:spacing w:after="0"/>
        <w:ind w:left="0"/>
        <w:jc w:val="both"/>
      </w:pPr>
      <w:r>
        <w:rPr>
          <w:rFonts w:ascii="Times New Roman"/>
          <w:b w:val="false"/>
          <w:i w:val="false"/>
          <w:color w:val="000000"/>
          <w:sz w:val="28"/>
        </w:rPr>
        <w:t>
      Сведения, полученные в результате функционирования Национальной системы видеомониторинга, могут представляться иным государственным органам в случаях, установленных законами Республики Казахстан.</w:t>
      </w:r>
    </w:p>
    <w:bookmarkEnd w:id="331"/>
    <w:bookmarkStart w:name="z1061" w:id="332"/>
    <w:p>
      <w:pPr>
        <w:spacing w:after="0"/>
        <w:ind w:left="0"/>
        <w:jc w:val="both"/>
      </w:pPr>
      <w:r>
        <w:rPr>
          <w:rFonts w:ascii="Times New Roman"/>
          <w:b w:val="false"/>
          <w:i w:val="false"/>
          <w:color w:val="000000"/>
          <w:sz w:val="28"/>
        </w:rPr>
        <w:t>
      5. Правила функционирования Национальной системы видеомониторинга утверждаются Комитетом национальной безопасности Республики Казахстан.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Архитектурный портал "электронного правительства"</w:t>
      </w:r>
    </w:p>
    <w:bookmarkStart w:name="z205" w:id="333"/>
    <w:p>
      <w:pPr>
        <w:spacing w:after="0"/>
        <w:ind w:left="0"/>
        <w:jc w:val="both"/>
      </w:pPr>
      <w:r>
        <w:rPr>
          <w:rFonts w:ascii="Times New Roman"/>
          <w:b w:val="false"/>
          <w:i w:val="false"/>
          <w:color w:val="000000"/>
          <w:sz w:val="28"/>
        </w:rPr>
        <w:t>
      1. Архитектурным порталом "электронного правительства" является информационная система, предназначенная для осуществления учета, хранения и систематизации сведений об объектах информатизации "электронного правительства" в соответствии с классификатором и дальнейшего использования государственными органами для мониторинга, анализа и планирования в сфере информатизации.</w:t>
      </w:r>
    </w:p>
    <w:bookmarkEnd w:id="333"/>
    <w:bookmarkStart w:name="z206" w:id="334"/>
    <w:p>
      <w:pPr>
        <w:spacing w:after="0"/>
        <w:ind w:left="0"/>
        <w:jc w:val="both"/>
      </w:pPr>
      <w:r>
        <w:rPr>
          <w:rFonts w:ascii="Times New Roman"/>
          <w:b w:val="false"/>
          <w:i w:val="false"/>
          <w:color w:val="000000"/>
          <w:sz w:val="28"/>
        </w:rPr>
        <w:t>
      2. Государственные органы размещают на архитектурном портале "электронного правительства" сведения об объектах информатизации "электронного правительства" и копии технической документации к ним в соответствии с правилами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334"/>
    <w:p>
      <w:pPr>
        <w:spacing w:after="0"/>
        <w:ind w:left="0"/>
        <w:jc w:val="both"/>
      </w:pPr>
      <w:r>
        <w:rPr>
          <w:rFonts w:ascii="Times New Roman"/>
          <w:b w:val="false"/>
          <w:i w:val="false"/>
          <w:color w:val="000000"/>
          <w:sz w:val="28"/>
        </w:rPr>
        <w:t>
      Представление сведений о создаваемом (развиваемом) или приобретенном объекте информатизации "электронного правительства" сервисному интегратору "электронного правительства" и их актуализация являются обязательными и осуществляются на каждом этапе жизненного цикла объекта информатизации "электронного правительства".</w:t>
      </w:r>
    </w:p>
    <w:bookmarkStart w:name="z207" w:id="335"/>
    <w:p>
      <w:pPr>
        <w:spacing w:after="0"/>
        <w:ind w:left="0"/>
        <w:jc w:val="both"/>
      </w:pPr>
      <w:r>
        <w:rPr>
          <w:rFonts w:ascii="Times New Roman"/>
          <w:b w:val="false"/>
          <w:i w:val="false"/>
          <w:color w:val="000000"/>
          <w:sz w:val="28"/>
        </w:rPr>
        <w:t>
      3. Сервисный интегратор "электронного правительства" проводит анализ сведений об объектах информатизации "электронного правительства", размещенных на архитектурном портале "электронного правительства", для использования стандартного решения при создании и развитии объектов информатизации "электронного правительства".</w:t>
      </w:r>
    </w:p>
    <w:bookmarkEnd w:id="335"/>
    <w:bookmarkStart w:name="z208" w:id="336"/>
    <w:p>
      <w:pPr>
        <w:spacing w:after="0"/>
        <w:ind w:left="0"/>
        <w:jc w:val="both"/>
      </w:pPr>
      <w:r>
        <w:rPr>
          <w:rFonts w:ascii="Times New Roman"/>
          <w:b w:val="false"/>
          <w:i w:val="false"/>
          <w:color w:val="000000"/>
          <w:sz w:val="28"/>
        </w:rPr>
        <w:t>
      4. Сервисный интегратор "электронного правительства" обеспечивает государственной технической службе доступ к архитектурному порталу "электронного правительства", в том числе для участия в формировании и ведении классификатора в части определения требований по информационной безопасности.</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337"/>
    <w:p>
      <w:pPr>
        <w:spacing w:after="0"/>
        <w:ind w:left="0"/>
        <w:jc w:val="both"/>
      </w:pPr>
      <w:r>
        <w:rPr>
          <w:rFonts w:ascii="Times New Roman"/>
          <w:b w:val="false"/>
          <w:i w:val="false"/>
          <w:color w:val="000000"/>
          <w:sz w:val="28"/>
        </w:rPr>
        <w:t>
      6. Сервисный интегратор "электронного правительства" осуществляет организационно-технические мероприятия по вопросам размещения и актуализации сведений об объектах информатизации "электронного правительства" на архитектурном портале "электронного правительства".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338"/>
    <w:p>
      <w:pPr>
        <w:spacing w:after="0"/>
        <w:ind w:left="0"/>
        <w:jc w:val="left"/>
      </w:pPr>
      <w:r>
        <w:rPr>
          <w:rFonts w:ascii="Times New Roman"/>
          <w:b/>
          <w:i w:val="false"/>
          <w:color w:val="000000"/>
        </w:rPr>
        <w:t xml:space="preserve"> Глава 5. ЭЛЕКТРОННЫЕ ИНФОРМАЦИОННЫЕ РЕСУРСЫ</w:t>
      </w:r>
    </w:p>
    <w:bookmarkEnd w:id="338"/>
    <w:p>
      <w:pPr>
        <w:spacing w:after="0"/>
        <w:ind w:left="0"/>
        <w:jc w:val="both"/>
      </w:pPr>
      <w:r>
        <w:rPr>
          <w:rFonts w:ascii="Times New Roman"/>
          <w:b/>
          <w:i w:val="false"/>
          <w:color w:val="000000"/>
          <w:sz w:val="28"/>
        </w:rPr>
        <w:t>Статья 32. Виды электронных информационных ресурсов</w:t>
      </w:r>
    </w:p>
    <w:bookmarkStart w:name="z212" w:id="339"/>
    <w:p>
      <w:pPr>
        <w:spacing w:after="0"/>
        <w:ind w:left="0"/>
        <w:jc w:val="both"/>
      </w:pPr>
      <w:r>
        <w:rPr>
          <w:rFonts w:ascii="Times New Roman"/>
          <w:b w:val="false"/>
          <w:i w:val="false"/>
          <w:color w:val="000000"/>
          <w:sz w:val="28"/>
        </w:rPr>
        <w:t>
      1. Электронные информационные ресурсы по форме собственности являются государственными и негосударственными, по степени доступа – общедоступными и ограниченного доступа.</w:t>
      </w:r>
    </w:p>
    <w:bookmarkEnd w:id="339"/>
    <w:bookmarkStart w:name="z213" w:id="340"/>
    <w:p>
      <w:pPr>
        <w:spacing w:after="0"/>
        <w:ind w:left="0"/>
        <w:jc w:val="both"/>
      </w:pPr>
      <w:r>
        <w:rPr>
          <w:rFonts w:ascii="Times New Roman"/>
          <w:b w:val="false"/>
          <w:i w:val="false"/>
          <w:color w:val="000000"/>
          <w:sz w:val="28"/>
        </w:rPr>
        <w:t>
      2.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иными способами, установленными законами Республики Казахстан, являются государственными.</w:t>
      </w:r>
    </w:p>
    <w:bookmarkEnd w:id="340"/>
    <w:bookmarkStart w:name="z214" w:id="341"/>
    <w:p>
      <w:pPr>
        <w:spacing w:after="0"/>
        <w:ind w:left="0"/>
        <w:jc w:val="both"/>
      </w:pPr>
      <w:r>
        <w:rPr>
          <w:rFonts w:ascii="Times New Roman"/>
          <w:b w:val="false"/>
          <w:i w:val="false"/>
          <w:color w:val="000000"/>
          <w:sz w:val="28"/>
        </w:rPr>
        <w:t>
      3. Электронные информационные ресурсы, создаваемые и приобретаемые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bookmarkEnd w:id="341"/>
    <w:bookmarkStart w:name="z215" w:id="342"/>
    <w:p>
      <w:pPr>
        <w:spacing w:after="0"/>
        <w:ind w:left="0"/>
        <w:jc w:val="both"/>
      </w:pPr>
      <w:r>
        <w:rPr>
          <w:rFonts w:ascii="Times New Roman"/>
          <w:b w:val="false"/>
          <w:i w:val="false"/>
          <w:color w:val="000000"/>
          <w:sz w:val="28"/>
        </w:rPr>
        <w:t>
      4.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w:t>
      </w:r>
    </w:p>
    <w:bookmarkEnd w:id="342"/>
    <w:bookmarkStart w:name="z216" w:id="343"/>
    <w:p>
      <w:pPr>
        <w:spacing w:after="0"/>
        <w:ind w:left="0"/>
        <w:jc w:val="both"/>
      </w:pPr>
      <w:r>
        <w:rPr>
          <w:rFonts w:ascii="Times New Roman"/>
          <w:b w:val="false"/>
          <w:i w:val="false"/>
          <w:color w:val="000000"/>
          <w:sz w:val="28"/>
        </w:rPr>
        <w:t>
      5. Электронные информационные ресурсы, содержащие сведения, доступ к которым ограничен законами Республики Казахстан либо их собственником или владельцем в случаях, установленных законодательством Республики Казахстан, являются электронными информационными ресурсами ограниченного доступа.</w:t>
      </w:r>
    </w:p>
    <w:bookmarkEnd w:id="343"/>
    <w:p>
      <w:pPr>
        <w:spacing w:after="0"/>
        <w:ind w:left="0"/>
        <w:jc w:val="both"/>
      </w:pPr>
      <w:r>
        <w:rPr>
          <w:rFonts w:ascii="Times New Roman"/>
          <w:b w:val="false"/>
          <w:i w:val="false"/>
          <w:color w:val="000000"/>
          <w:sz w:val="28"/>
        </w:rPr>
        <w:t>
      Электронные информационные ресурсы ограниченного доступа подразделяются на электронные информационные ресурсы, содержащие сведения, составляющие государственные секреты, и конфиденциальные.</w:t>
      </w:r>
    </w:p>
    <w:bookmarkStart w:name="z217" w:id="344"/>
    <w:p>
      <w:pPr>
        <w:spacing w:after="0"/>
        <w:ind w:left="0"/>
        <w:jc w:val="both"/>
      </w:pPr>
      <w:r>
        <w:rPr>
          <w:rFonts w:ascii="Times New Roman"/>
          <w:b w:val="false"/>
          <w:i w:val="false"/>
          <w:color w:val="000000"/>
          <w:sz w:val="28"/>
        </w:rPr>
        <w:t>
      6. Отнесение электронных информационных ресурсов к электронным информационным ресурсам, содержащим сведения, составляющие государственные секреты, осуществляется в соответствии с законодательством Республики Казахстан о государственных секретах.</w:t>
      </w:r>
    </w:p>
    <w:bookmarkEnd w:id="344"/>
    <w:p>
      <w:pPr>
        <w:spacing w:after="0"/>
        <w:ind w:left="0"/>
        <w:jc w:val="both"/>
      </w:pPr>
      <w:r>
        <w:rPr>
          <w:rFonts w:ascii="Times New Roman"/>
          <w:b w:val="false"/>
          <w:i w:val="false"/>
          <w:color w:val="000000"/>
          <w:sz w:val="28"/>
        </w:rPr>
        <w:t>
      Создание, приобретение, накапливание, формирование, регистрация, хранение, обработка, уничтожение, использование, передача, защита электронных информационных ресурсов, содержащих сведения, составляющие государственные секреты, осуществляются в соответствии с настоящим Законом, если иное не предусмотрено законодательством Республики Казахстан о государственных секретах.</w:t>
      </w:r>
    </w:p>
    <w:bookmarkStart w:name="z218" w:id="345"/>
    <w:p>
      <w:pPr>
        <w:spacing w:after="0"/>
        <w:ind w:left="0"/>
        <w:jc w:val="both"/>
      </w:pPr>
      <w:r>
        <w:rPr>
          <w:rFonts w:ascii="Times New Roman"/>
          <w:b w:val="false"/>
          <w:i w:val="false"/>
          <w:color w:val="000000"/>
          <w:sz w:val="28"/>
        </w:rPr>
        <w:t>
      7. Электронные информационные ресурсы, содержащие сведения, не составляющие государственные секреты, но доступ к которым ограничен законами Республики Казахстан либо их собственником или владельцем, являются конфиденциальными электронными информационными ресурсами.</w:t>
      </w:r>
    </w:p>
    <w:bookmarkEnd w:id="345"/>
    <w:p>
      <w:pPr>
        <w:spacing w:after="0"/>
        <w:ind w:left="0"/>
        <w:jc w:val="both"/>
      </w:pPr>
      <w:r>
        <w:rPr>
          <w:rFonts w:ascii="Times New Roman"/>
          <w:b/>
          <w:i w:val="false"/>
          <w:color w:val="000000"/>
          <w:sz w:val="28"/>
        </w:rPr>
        <w:t>Статья 33. Правовой режим электронных информационных ресурсов</w:t>
      </w:r>
    </w:p>
    <w:bookmarkStart w:name="z219" w:id="346"/>
    <w:p>
      <w:pPr>
        <w:spacing w:after="0"/>
        <w:ind w:left="0"/>
        <w:jc w:val="both"/>
      </w:pPr>
      <w:r>
        <w:rPr>
          <w:rFonts w:ascii="Times New Roman"/>
          <w:b w:val="false"/>
          <w:i w:val="false"/>
          <w:color w:val="000000"/>
          <w:sz w:val="28"/>
        </w:rPr>
        <w:t>
      1. Основания возникновения, изменения и прекращения права собственности и иных имущественных прав на электронные информационные ресурсы устанавливаются гражданским законодательством Республики Казахстан.</w:t>
      </w:r>
    </w:p>
    <w:bookmarkEnd w:id="346"/>
    <w:bookmarkStart w:name="z220" w:id="347"/>
    <w:p>
      <w:pPr>
        <w:spacing w:after="0"/>
        <w:ind w:left="0"/>
        <w:jc w:val="both"/>
      </w:pPr>
      <w:r>
        <w:rPr>
          <w:rFonts w:ascii="Times New Roman"/>
          <w:b w:val="false"/>
          <w:i w:val="false"/>
          <w:color w:val="000000"/>
          <w:sz w:val="28"/>
        </w:rPr>
        <w:t>
      2. Электронные информационные ресурсы, являющиеся собственностью юридического лица, включаются в состав его имущества в соответствии с гражданским законодательством Республики Казахстан.</w:t>
      </w:r>
    </w:p>
    <w:bookmarkEnd w:id="347"/>
    <w:bookmarkStart w:name="z221" w:id="348"/>
    <w:p>
      <w:pPr>
        <w:spacing w:after="0"/>
        <w:ind w:left="0"/>
        <w:jc w:val="both"/>
      </w:pPr>
      <w:r>
        <w:rPr>
          <w:rFonts w:ascii="Times New Roman"/>
          <w:b w:val="false"/>
          <w:i w:val="false"/>
          <w:color w:val="000000"/>
          <w:sz w:val="28"/>
        </w:rPr>
        <w:t>
      3. Собственником государственных электронных информационных ресурсов является государство.</w:t>
      </w:r>
    </w:p>
    <w:bookmarkEnd w:id="348"/>
    <w:p>
      <w:pPr>
        <w:spacing w:after="0"/>
        <w:ind w:left="0"/>
        <w:jc w:val="both"/>
      </w:pPr>
      <w:r>
        <w:rPr>
          <w:rFonts w:ascii="Times New Roman"/>
          <w:b w:val="false"/>
          <w:i w:val="false"/>
          <w:color w:val="000000"/>
          <w:sz w:val="28"/>
        </w:rPr>
        <w:t>
      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w:t>
      </w:r>
    </w:p>
    <w:bookmarkStart w:name="z222" w:id="349"/>
    <w:p>
      <w:pPr>
        <w:spacing w:after="0"/>
        <w:ind w:left="0"/>
        <w:jc w:val="both"/>
      </w:pPr>
      <w:r>
        <w:rPr>
          <w:rFonts w:ascii="Times New Roman"/>
          <w:b w:val="false"/>
          <w:i w:val="false"/>
          <w:color w:val="000000"/>
          <w:sz w:val="28"/>
        </w:rPr>
        <w:t>
      4. Право собственности на программное обеспечение, информационные системы и интернет-ресурсы не создает права собственности на создаваемые с их помощью и (или) размещенные в них электронные информационные ресурсы,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bookmarkEnd w:id="349"/>
    <w:bookmarkStart w:name="z223" w:id="350"/>
    <w:p>
      <w:pPr>
        <w:spacing w:after="0"/>
        <w:ind w:left="0"/>
        <w:jc w:val="both"/>
      </w:pPr>
      <w:r>
        <w:rPr>
          <w:rFonts w:ascii="Times New Roman"/>
          <w:b w:val="false"/>
          <w:i w:val="false"/>
          <w:color w:val="000000"/>
          <w:sz w:val="28"/>
        </w:rPr>
        <w:t>
      5. Электронные информационные ресурсы, обрабатываемые в порядке предоставления услуг или при совместном использовании информационных систем и интернет-ресурсов, принадлежат собственнику или владельцу электронных информационных ресурсов. Принадлежность и использование производной продукции, создаваемой в этом случае, регулируются соглашением.</w:t>
      </w:r>
    </w:p>
    <w:bookmarkEnd w:id="350"/>
    <w:bookmarkStart w:name="z224" w:id="351"/>
    <w:p>
      <w:pPr>
        <w:spacing w:after="0"/>
        <w:ind w:left="0"/>
        <w:jc w:val="both"/>
      </w:pPr>
      <w:r>
        <w:rPr>
          <w:rFonts w:ascii="Times New Roman"/>
          <w:b w:val="false"/>
          <w:i w:val="false"/>
          <w:color w:val="000000"/>
          <w:sz w:val="28"/>
        </w:rPr>
        <w:t>
      6. Собственник электронных информационных ресурсов, содержащих сведения, составляющие государственные секреты, вправе распоряжаться ими в порядке, определяемом законодательством Республики Казахстан о государственных секретах.</w:t>
      </w:r>
    </w:p>
    <w:bookmarkEnd w:id="351"/>
    <w:bookmarkStart w:name="z225" w:id="352"/>
    <w:p>
      <w:pPr>
        <w:spacing w:after="0"/>
        <w:ind w:left="0"/>
        <w:jc w:val="both"/>
      </w:pPr>
      <w:r>
        <w:rPr>
          <w:rFonts w:ascii="Times New Roman"/>
          <w:b w:val="false"/>
          <w:i w:val="false"/>
          <w:color w:val="000000"/>
          <w:sz w:val="28"/>
        </w:rPr>
        <w:t>
      7. Электронные информационные ресурсы, являющиеся собственностью физических и юридических лиц, в случае отнесения их к электронным информационным ресурсам, содержащим сведения, составляющие государственные секреты, подлежат отчуждению в порядке, установленном законодательством Республики Казахстан о государственных секретах.</w:t>
      </w:r>
    </w:p>
    <w:bookmarkEnd w:id="352"/>
    <w:p>
      <w:pPr>
        <w:spacing w:after="0"/>
        <w:ind w:left="0"/>
        <w:jc w:val="both"/>
      </w:pPr>
      <w:r>
        <w:rPr>
          <w:rFonts w:ascii="Times New Roman"/>
          <w:b/>
          <w:i w:val="false"/>
          <w:color w:val="000000"/>
          <w:sz w:val="28"/>
        </w:rPr>
        <w:t>Статья 33-1. Правовой режим оборота цифровых активов</w:t>
      </w:r>
    </w:p>
    <w:bookmarkStart w:name="z1063" w:id="353"/>
    <w:p>
      <w:pPr>
        <w:spacing w:after="0"/>
        <w:ind w:left="0"/>
        <w:jc w:val="both"/>
      </w:pPr>
      <w:r>
        <w:rPr>
          <w:rFonts w:ascii="Times New Roman"/>
          <w:b w:val="false"/>
          <w:i w:val="false"/>
          <w:color w:val="000000"/>
          <w:sz w:val="28"/>
        </w:rPr>
        <w:t>
      1. Цифровой актив не является средством платежа.</w:t>
      </w:r>
    </w:p>
    <w:bookmarkEnd w:id="353"/>
    <w:bookmarkStart w:name="z1064" w:id="354"/>
    <w:p>
      <w:pPr>
        <w:spacing w:after="0"/>
        <w:ind w:left="0"/>
        <w:jc w:val="both"/>
      </w:pPr>
      <w:r>
        <w:rPr>
          <w:rFonts w:ascii="Times New Roman"/>
          <w:b w:val="false"/>
          <w:i w:val="false"/>
          <w:color w:val="000000"/>
          <w:sz w:val="28"/>
        </w:rPr>
        <w:t>
      2. Цифровые активы являются обеспеченными или необеспеченными.</w:t>
      </w:r>
    </w:p>
    <w:bookmarkEnd w:id="354"/>
    <w:bookmarkStart w:name="z1065" w:id="355"/>
    <w:p>
      <w:pPr>
        <w:spacing w:after="0"/>
        <w:ind w:left="0"/>
        <w:jc w:val="both"/>
      </w:pPr>
      <w:r>
        <w:rPr>
          <w:rFonts w:ascii="Times New Roman"/>
          <w:b w:val="false"/>
          <w:i w:val="false"/>
          <w:color w:val="000000"/>
          <w:sz w:val="28"/>
        </w:rPr>
        <w:t>
      К обеспеченным цифровым активам относятся цифровой токен и иные цифровые активы, являющиеся цифровым средством удостоверения имущественных прав на товары и (или) услуги, выпускаемые (предоставляемые) лицом, выпустившим обеспеченный цифровой актив. Виды обеспеченных цифровых активов, а также перечень прав, удостоверяемых цифровым токеном, устанавливаются лицом, выпускающим цифровой токен, в порядке, установленном законодательством Республики Казахстан.</w:t>
      </w:r>
    </w:p>
    <w:bookmarkEnd w:id="355"/>
    <w:bookmarkStart w:name="z1066" w:id="356"/>
    <w:p>
      <w:pPr>
        <w:spacing w:after="0"/>
        <w:ind w:left="0"/>
        <w:jc w:val="both"/>
      </w:pPr>
      <w:r>
        <w:rPr>
          <w:rFonts w:ascii="Times New Roman"/>
          <w:b w:val="false"/>
          <w:i w:val="false"/>
          <w:color w:val="000000"/>
          <w:sz w:val="28"/>
        </w:rPr>
        <w:t>
      К необеспеченным цифровым активам относятся цифровые токены, полученные как вознаграждение за участие в поддержании консенсуса в блокчейне в порядке, установленном законодательством Республики Казахстан.</w:t>
      </w:r>
    </w:p>
    <w:bookmarkEnd w:id="356"/>
    <w:bookmarkStart w:name="z1067" w:id="357"/>
    <w:p>
      <w:pPr>
        <w:spacing w:after="0"/>
        <w:ind w:left="0"/>
        <w:jc w:val="both"/>
      </w:pPr>
      <w:r>
        <w:rPr>
          <w:rFonts w:ascii="Times New Roman"/>
          <w:b w:val="false"/>
          <w:i w:val="false"/>
          <w:color w:val="000000"/>
          <w:sz w:val="28"/>
        </w:rPr>
        <w:t>
      3. Выпуск и оборот необеспеченных цифровых активов на территории Республики Казахстан запрещаются, за исключением случаев, предусмотренных законами Республики Казахстан.</w:t>
      </w:r>
    </w:p>
    <w:bookmarkEnd w:id="357"/>
    <w:bookmarkStart w:name="z1068" w:id="358"/>
    <w:p>
      <w:pPr>
        <w:spacing w:after="0"/>
        <w:ind w:left="0"/>
        <w:jc w:val="both"/>
      </w:pPr>
      <w:r>
        <w:rPr>
          <w:rFonts w:ascii="Times New Roman"/>
          <w:b w:val="false"/>
          <w:i w:val="false"/>
          <w:color w:val="000000"/>
          <w:sz w:val="28"/>
        </w:rPr>
        <w:t>
      4. Цифровой актив не обеспечивает права на финансовые инструменты и не предоставляет его собственнику или владельцу соответствующих прав в отношении юридического лица.</w:t>
      </w:r>
    </w:p>
    <w:bookmarkEnd w:id="358"/>
    <w:bookmarkStart w:name="z1069" w:id="359"/>
    <w:p>
      <w:pPr>
        <w:spacing w:after="0"/>
        <w:ind w:left="0"/>
        <w:jc w:val="both"/>
      </w:pPr>
      <w:r>
        <w:rPr>
          <w:rFonts w:ascii="Times New Roman"/>
          <w:b w:val="false"/>
          <w:i w:val="false"/>
          <w:color w:val="000000"/>
          <w:sz w:val="28"/>
        </w:rPr>
        <w:t>
      5. Право на цифровой актив удостоверяется посредством записи в блокчейне лицом, выпускающим цифровой актив на распределенной платформе данных, в порядке, установленном законодательством Республики Казахстан.</w:t>
      </w:r>
    </w:p>
    <w:bookmarkEnd w:id="359"/>
    <w:bookmarkStart w:name="z1070" w:id="360"/>
    <w:p>
      <w:pPr>
        <w:spacing w:after="0"/>
        <w:ind w:left="0"/>
        <w:jc w:val="both"/>
      </w:pPr>
      <w:r>
        <w:rPr>
          <w:rFonts w:ascii="Times New Roman"/>
          <w:b w:val="false"/>
          <w:i w:val="false"/>
          <w:color w:val="000000"/>
          <w:sz w:val="28"/>
        </w:rPr>
        <w:t>
      6. Внесение в информационную систему сведений о передаче цифрового актива или прав на него допускается при выполнении следующих условий:</w:t>
      </w:r>
    </w:p>
    <w:bookmarkEnd w:id="360"/>
    <w:bookmarkStart w:name="z1071" w:id="361"/>
    <w:p>
      <w:pPr>
        <w:spacing w:after="0"/>
        <w:ind w:left="0"/>
        <w:jc w:val="both"/>
      </w:pPr>
      <w:r>
        <w:rPr>
          <w:rFonts w:ascii="Times New Roman"/>
          <w:b w:val="false"/>
          <w:i w:val="false"/>
          <w:color w:val="000000"/>
          <w:sz w:val="28"/>
        </w:rPr>
        <w:t>
      1) лицо, осуществившее внесение сведений, обладает доступом в информационную систему лица, выпускающего цифровой актив на распределенной платформе данных, в порядке, определенном уполномоченным органом в сфере обеспечения информационной безопасности;</w:t>
      </w:r>
    </w:p>
    <w:bookmarkEnd w:id="361"/>
    <w:bookmarkStart w:name="z1072" w:id="362"/>
    <w:p>
      <w:pPr>
        <w:spacing w:after="0"/>
        <w:ind w:left="0"/>
        <w:jc w:val="both"/>
      </w:pPr>
      <w:r>
        <w:rPr>
          <w:rFonts w:ascii="Times New Roman"/>
          <w:b w:val="false"/>
          <w:i w:val="false"/>
          <w:color w:val="000000"/>
          <w:sz w:val="28"/>
        </w:rPr>
        <w:t>
      2) информационная система лица, выпускающего цифровой актив на распределенной платформе данных, отвечает требованиям, установленным настоящим Законом.</w:t>
      </w:r>
    </w:p>
    <w:bookmarkEnd w:id="362"/>
    <w:bookmarkStart w:name="z1073" w:id="363"/>
    <w:p>
      <w:pPr>
        <w:spacing w:after="0"/>
        <w:ind w:left="0"/>
        <w:jc w:val="both"/>
      </w:pPr>
      <w:r>
        <w:rPr>
          <w:rFonts w:ascii="Times New Roman"/>
          <w:b w:val="false"/>
          <w:i w:val="false"/>
          <w:color w:val="000000"/>
          <w:sz w:val="28"/>
        </w:rPr>
        <w:t>
      7. Собственник, владелец и пользователь, обладающие доступом в информационную систему лица, выпускающего цифровой актив, владеют равными правами на внесение изменений в соответствии с заданным алгоритмом валидации. При этом изменения синхронизируются у всех пользователей информационной системы.</w:t>
      </w:r>
    </w:p>
    <w:bookmarkEnd w:id="363"/>
    <w:bookmarkStart w:name="z1074" w:id="364"/>
    <w:p>
      <w:pPr>
        <w:spacing w:after="0"/>
        <w:ind w:left="0"/>
        <w:jc w:val="both"/>
      </w:pPr>
      <w:r>
        <w:rPr>
          <w:rFonts w:ascii="Times New Roman"/>
          <w:b w:val="false"/>
          <w:i w:val="false"/>
          <w:color w:val="000000"/>
          <w:sz w:val="28"/>
        </w:rPr>
        <w:t>
      8. Лицо, осуществляющее цифровой майнинг, становится собственником цифровых активов, возникших в результате цифрового майнинга.</w:t>
      </w:r>
    </w:p>
    <w:bookmarkEnd w:id="364"/>
    <w:p>
      <w:pPr>
        <w:spacing w:after="0"/>
        <w:ind w:left="0"/>
        <w:jc w:val="both"/>
      </w:pPr>
      <w:r>
        <w:rPr>
          <w:rFonts w:ascii="Times New Roman"/>
          <w:b w:val="false"/>
          <w:i w:val="false"/>
          <w:color w:val="000000"/>
          <w:sz w:val="28"/>
        </w:rPr>
        <w:t>
      9. Лица, осуществляющие цифровой майнинг, информируют уполномоченный орган в сфере обеспечения информационной безопасности о деятельности по осуществлению цифрового майнинга в порядке, определяемом уполномоченным органом в сфере обеспечения информационной безопасности.</w:t>
      </w:r>
    </w:p>
    <w:bookmarkStart w:name="z1135" w:id="365"/>
    <w:p>
      <w:pPr>
        <w:spacing w:after="0"/>
        <w:ind w:left="0"/>
        <w:jc w:val="both"/>
      </w:pPr>
      <w:r>
        <w:rPr>
          <w:rFonts w:ascii="Times New Roman"/>
          <w:b w:val="false"/>
          <w:i w:val="false"/>
          <w:color w:val="000000"/>
          <w:sz w:val="28"/>
        </w:rPr>
        <w:t xml:space="preserve">
      10. Лица, осуществляющие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обязаны направить уведомление о начале или прекращении деятельности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33-1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Формирование и использование электронных информационных ресурсов</w:t>
      </w:r>
    </w:p>
    <w:bookmarkStart w:name="z226" w:id="366"/>
    <w:p>
      <w:pPr>
        <w:spacing w:after="0"/>
        <w:ind w:left="0"/>
        <w:jc w:val="both"/>
      </w:pPr>
      <w:r>
        <w:rPr>
          <w:rFonts w:ascii="Times New Roman"/>
          <w:b w:val="false"/>
          <w:i w:val="false"/>
          <w:color w:val="000000"/>
          <w:sz w:val="28"/>
        </w:rPr>
        <w:t>
      1.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осуществления государственных функций и оказания государственных услуг в электронной форме.</w:t>
      </w:r>
    </w:p>
    <w:bookmarkEnd w:id="366"/>
    <w:bookmarkStart w:name="z227" w:id="367"/>
    <w:p>
      <w:pPr>
        <w:spacing w:after="0"/>
        <w:ind w:left="0"/>
        <w:jc w:val="both"/>
      </w:pPr>
      <w:r>
        <w:rPr>
          <w:rFonts w:ascii="Times New Roman"/>
          <w:b w:val="false"/>
          <w:i w:val="false"/>
          <w:color w:val="000000"/>
          <w:sz w:val="28"/>
        </w:rPr>
        <w:t>
      2. Деятельность государственных органов по формированию государственных электронных информационных ресурсов финансируется за счет бюджетных средств, за исключением формирования электронных информационных ресурсов Национальным Банком Республики Казахстан.</w:t>
      </w:r>
    </w:p>
    <w:bookmarkEnd w:id="367"/>
    <w:bookmarkStart w:name="z228" w:id="368"/>
    <w:p>
      <w:pPr>
        <w:spacing w:after="0"/>
        <w:ind w:left="0"/>
        <w:jc w:val="both"/>
      </w:pPr>
      <w:r>
        <w:rPr>
          <w:rFonts w:ascii="Times New Roman"/>
          <w:b w:val="false"/>
          <w:i w:val="false"/>
          <w:color w:val="000000"/>
          <w:sz w:val="28"/>
        </w:rPr>
        <w:t>
      3. Собственник или владелец электронных информационных ресурсов вправе свободно использовать и распространять их с соблюдением ограничений, установленных законами Республики Казахстан.</w:t>
      </w:r>
    </w:p>
    <w:bookmarkEnd w:id="368"/>
    <w:bookmarkStart w:name="z229" w:id="369"/>
    <w:p>
      <w:pPr>
        <w:spacing w:after="0"/>
        <w:ind w:left="0"/>
        <w:jc w:val="both"/>
      </w:pPr>
      <w:r>
        <w:rPr>
          <w:rFonts w:ascii="Times New Roman"/>
          <w:b w:val="false"/>
          <w:i w:val="false"/>
          <w:color w:val="000000"/>
          <w:sz w:val="28"/>
        </w:rPr>
        <w:t>
      4. Использование и распространение электронных информационных ресурсов пользователем осуществляются в порядке, установленном собственниками или владельцами электронных информационных ресурсов и (или) информационных систем.</w:t>
      </w:r>
    </w:p>
    <w:bookmarkEnd w:id="369"/>
    <w:bookmarkStart w:name="z1076" w:id="370"/>
    <w:p>
      <w:pPr>
        <w:spacing w:after="0"/>
        <w:ind w:left="0"/>
        <w:jc w:val="both"/>
      </w:pPr>
      <w:r>
        <w:rPr>
          <w:rFonts w:ascii="Times New Roman"/>
          <w:b w:val="false"/>
          <w:i w:val="false"/>
          <w:color w:val="000000"/>
          <w:sz w:val="28"/>
        </w:rPr>
        <w:t xml:space="preserve">
      5. Электронные документы, необходимые для получения государственных услуг и иных услуг в электронной форме, а также при взаимодействии с физическими и юридическими лицами, формируются, проверяются и используются посредством сервиса цифровых документов в порядке, определенном уполномоченным органом. </w:t>
      </w:r>
    </w:p>
    <w:bookmarkEnd w:id="370"/>
    <w:bookmarkStart w:name="z1077" w:id="371"/>
    <w:p>
      <w:pPr>
        <w:spacing w:after="0"/>
        <w:ind w:left="0"/>
        <w:jc w:val="both"/>
      </w:pPr>
      <w:r>
        <w:rPr>
          <w:rFonts w:ascii="Times New Roman"/>
          <w:b w:val="false"/>
          <w:i w:val="false"/>
          <w:color w:val="000000"/>
          <w:sz w:val="28"/>
        </w:rPr>
        <w:t>
      6. Электронные документы формируются в сервисе цифровых документов на основе сведений информационных систем государственных органов и иных информационных систем.</w:t>
      </w:r>
    </w:p>
    <w:bookmarkEnd w:id="371"/>
    <w:bookmarkStart w:name="z1078" w:id="372"/>
    <w:p>
      <w:pPr>
        <w:spacing w:after="0"/>
        <w:ind w:left="0"/>
        <w:jc w:val="both"/>
      </w:pPr>
      <w:r>
        <w:rPr>
          <w:rFonts w:ascii="Times New Roman"/>
          <w:b w:val="false"/>
          <w:i w:val="false"/>
          <w:color w:val="000000"/>
          <w:sz w:val="28"/>
        </w:rPr>
        <w:t>
      7. Запрос на формирование электронных документов в сервисе цифровых документов и получение результатов обработки запроса осуществляются с использованием абонентского устройства сотовой связи.</w:t>
      </w:r>
    </w:p>
    <w:bookmarkEnd w:id="372"/>
    <w:bookmarkStart w:name="z1079" w:id="373"/>
    <w:p>
      <w:pPr>
        <w:spacing w:after="0"/>
        <w:ind w:left="0"/>
        <w:jc w:val="both"/>
      </w:pPr>
      <w:r>
        <w:rPr>
          <w:rFonts w:ascii="Times New Roman"/>
          <w:b w:val="false"/>
          <w:i w:val="false"/>
          <w:color w:val="000000"/>
          <w:sz w:val="28"/>
        </w:rPr>
        <w:t>
      8. Доступ третьих лиц к электронным документам, хранящимся в сервисе цифровых документов, осуществляется с согласия пользователя в порядке, определенном уполномоченным органом.</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Доступ к электронным информационным ресурсам</w:t>
      </w:r>
    </w:p>
    <w:bookmarkStart w:name="z230" w:id="374"/>
    <w:p>
      <w:pPr>
        <w:spacing w:after="0"/>
        <w:ind w:left="0"/>
        <w:jc w:val="both"/>
      </w:pPr>
      <w:r>
        <w:rPr>
          <w:rFonts w:ascii="Times New Roman"/>
          <w:b w:val="false"/>
          <w:i w:val="false"/>
          <w:color w:val="000000"/>
          <w:sz w:val="28"/>
        </w:rPr>
        <w:t>
      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t>
      </w:r>
    </w:p>
    <w:bookmarkEnd w:id="374"/>
    <w:p>
      <w:pPr>
        <w:spacing w:after="0"/>
        <w:ind w:left="0"/>
        <w:jc w:val="both"/>
      </w:pPr>
      <w:r>
        <w:rPr>
          <w:rFonts w:ascii="Times New Roman"/>
          <w:b w:val="false"/>
          <w:i w:val="false"/>
          <w:color w:val="000000"/>
          <w:sz w:val="28"/>
        </w:rPr>
        <w:t>
      Государственные органы обеспечивают создание общедоступных государственных электронных информационных ресурсов на казахском и русском языках.</w:t>
      </w:r>
    </w:p>
    <w:bookmarkStart w:name="z231" w:id="375"/>
    <w:p>
      <w:pPr>
        <w:spacing w:after="0"/>
        <w:ind w:left="0"/>
        <w:jc w:val="both"/>
      </w:pPr>
      <w:r>
        <w:rPr>
          <w:rFonts w:ascii="Times New Roman"/>
          <w:b w:val="false"/>
          <w:i w:val="false"/>
          <w:color w:val="000000"/>
          <w:sz w:val="28"/>
        </w:rPr>
        <w:t>
      2.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p>
    <w:bookmarkEnd w:id="375"/>
    <w:bookmarkStart w:name="z1080" w:id="376"/>
    <w:p>
      <w:pPr>
        <w:spacing w:after="0"/>
        <w:ind w:left="0"/>
        <w:jc w:val="both"/>
      </w:pPr>
      <w:r>
        <w:rPr>
          <w:rFonts w:ascii="Times New Roman"/>
          <w:b w:val="false"/>
          <w:i w:val="false"/>
          <w:color w:val="000000"/>
          <w:sz w:val="28"/>
        </w:rPr>
        <w:t>
      2-1. Порядок доступа к электронным информационным ресурсам, являющимся конфиденциальными, для осуществления аналитики данных в целях реализации функций государственными органами осуществляется с учетом обеспечения обезличивания электронных информационных ресурсов. Данные предоставляются оператору в соответствии с правилами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w:t>
      </w:r>
    </w:p>
    <w:bookmarkEnd w:id="376"/>
    <w:bookmarkStart w:name="z232" w:id="377"/>
    <w:p>
      <w:pPr>
        <w:spacing w:after="0"/>
        <w:ind w:left="0"/>
        <w:jc w:val="both"/>
      </w:pPr>
      <w:r>
        <w:rPr>
          <w:rFonts w:ascii="Times New Roman"/>
          <w:b w:val="false"/>
          <w:i w:val="false"/>
          <w:color w:val="000000"/>
          <w:sz w:val="28"/>
        </w:rPr>
        <w:t>
      3. Владелец информационной системы государственного органа, не являющийся собственником содержащихся в ней государственных электронных информационных ресурсов, предоставляет доступ к данным ресурсам на основании соглашения, заключаемого собственником электронных информационных ресурсов с собственниками других государственных электронных информационных ресурсов.</w:t>
      </w:r>
    </w:p>
    <w:bookmarkEnd w:id="377"/>
    <w:bookmarkStart w:name="z233" w:id="378"/>
    <w:p>
      <w:pPr>
        <w:spacing w:after="0"/>
        <w:ind w:left="0"/>
        <w:jc w:val="both"/>
      </w:pPr>
      <w:r>
        <w:rPr>
          <w:rFonts w:ascii="Times New Roman"/>
          <w:b w:val="false"/>
          <w:i w:val="false"/>
          <w:color w:val="000000"/>
          <w:sz w:val="28"/>
        </w:rPr>
        <w:t>
      4. Доступ к электронным информационным ресурсам осуществляется одним из следующих способов:</w:t>
      </w:r>
    </w:p>
    <w:bookmarkEnd w:id="378"/>
    <w:p>
      <w:pPr>
        <w:spacing w:after="0"/>
        <w:ind w:left="0"/>
        <w:jc w:val="both"/>
      </w:pPr>
      <w:r>
        <w:rPr>
          <w:rFonts w:ascii="Times New Roman"/>
          <w:b w:val="false"/>
          <w:i w:val="false"/>
          <w:color w:val="000000"/>
          <w:sz w:val="28"/>
        </w:rPr>
        <w:t>
      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p>
    <w:p>
      <w:pPr>
        <w:spacing w:after="0"/>
        <w:ind w:left="0"/>
        <w:jc w:val="both"/>
      </w:pPr>
      <w:r>
        <w:rPr>
          <w:rFonts w:ascii="Times New Roman"/>
          <w:b w:val="false"/>
          <w:i w:val="false"/>
          <w:color w:val="000000"/>
          <w:sz w:val="28"/>
        </w:rPr>
        <w:t>
      2) путем непосредственного обращения пользователя к общедоступным электронным информационным ресурсам, информационным системам.</w:t>
      </w:r>
    </w:p>
    <w:bookmarkStart w:name="z234" w:id="379"/>
    <w:p>
      <w:pPr>
        <w:spacing w:after="0"/>
        <w:ind w:left="0"/>
        <w:jc w:val="both"/>
      </w:pPr>
      <w:r>
        <w:rPr>
          <w:rFonts w:ascii="Times New Roman"/>
          <w:b w:val="false"/>
          <w:i w:val="false"/>
          <w:color w:val="000000"/>
          <w:sz w:val="28"/>
        </w:rPr>
        <w:t>
      5. Не может быть ограничен доступ к государственным электронным информационным ресурсам, содержащим:</w:t>
      </w:r>
    </w:p>
    <w:bookmarkEnd w:id="379"/>
    <w:p>
      <w:pPr>
        <w:spacing w:after="0"/>
        <w:ind w:left="0"/>
        <w:jc w:val="both"/>
      </w:pPr>
      <w:r>
        <w:rPr>
          <w:rFonts w:ascii="Times New Roman"/>
          <w:b w:val="false"/>
          <w:i w:val="false"/>
          <w:color w:val="000000"/>
          <w:sz w:val="28"/>
        </w:rPr>
        <w:t>
      1) нормативные правовые акты, за исключением содержащих государственные секреты или иную охраняемую законом тайну;</w:t>
      </w:r>
    </w:p>
    <w:p>
      <w:pPr>
        <w:spacing w:after="0"/>
        <w:ind w:left="0"/>
        <w:jc w:val="both"/>
      </w:pPr>
      <w:r>
        <w:rPr>
          <w:rFonts w:ascii="Times New Roman"/>
          <w:b w:val="false"/>
          <w:i w:val="false"/>
          <w:color w:val="000000"/>
          <w:sz w:val="28"/>
        </w:rPr>
        <w:t>
      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p>
    <w:p>
      <w:pPr>
        <w:spacing w:after="0"/>
        <w:ind w:left="0"/>
        <w:jc w:val="both"/>
      </w:pPr>
      <w:r>
        <w:rPr>
          <w:rFonts w:ascii="Times New Roman"/>
          <w:b w:val="false"/>
          <w:i w:val="false"/>
          <w:color w:val="000000"/>
          <w:sz w:val="28"/>
        </w:rPr>
        <w:t>
      3) официальные сведения о деятельности государственных органов;</w:t>
      </w:r>
    </w:p>
    <w:p>
      <w:pPr>
        <w:spacing w:after="0"/>
        <w:ind w:left="0"/>
        <w:jc w:val="both"/>
      </w:pPr>
      <w:r>
        <w:rPr>
          <w:rFonts w:ascii="Times New Roman"/>
          <w:b w:val="false"/>
          <w:i w:val="false"/>
          <w:color w:val="000000"/>
          <w:sz w:val="28"/>
        </w:rPr>
        <w:t>
      4) сведения, накапливаемые в открытых информационных системах государственных органов, библиотек, архивов и иных организаций.</w:t>
      </w:r>
    </w:p>
    <w:bookmarkStart w:name="z235" w:id="380"/>
    <w:p>
      <w:pPr>
        <w:spacing w:after="0"/>
        <w:ind w:left="0"/>
        <w:jc w:val="both"/>
      </w:pPr>
      <w:r>
        <w:rPr>
          <w:rFonts w:ascii="Times New Roman"/>
          <w:b w:val="false"/>
          <w:i w:val="false"/>
          <w:color w:val="000000"/>
          <w:sz w:val="28"/>
        </w:rPr>
        <w:t>
      6. 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интернет-портала открытых данных.</w:t>
      </w:r>
    </w:p>
    <w:bookmarkEnd w:id="380"/>
    <w:p>
      <w:pPr>
        <w:spacing w:after="0"/>
        <w:ind w:left="0"/>
        <w:jc w:val="both"/>
      </w:pPr>
      <w:r>
        <w:rPr>
          <w:rFonts w:ascii="Times New Roman"/>
          <w:b w:val="false"/>
          <w:i w:val="false"/>
          <w:color w:val="000000"/>
          <w:sz w:val="28"/>
        </w:rPr>
        <w:t>
      Обеспечение функционирования интернет-порталов открытых данных, открытых бюджетов, открытых нормативных правовых актов, открытого диалога и оценки эффективности деятельности государственных органов на казахском и русском языках осуществляет оператор.</w:t>
      </w:r>
    </w:p>
    <w:bookmarkStart w:name="z236" w:id="381"/>
    <w:p>
      <w:pPr>
        <w:spacing w:after="0"/>
        <w:ind w:left="0"/>
        <w:jc w:val="both"/>
      </w:pPr>
      <w:r>
        <w:rPr>
          <w:rFonts w:ascii="Times New Roman"/>
          <w:b w:val="false"/>
          <w:i w:val="false"/>
          <w:color w:val="000000"/>
          <w:sz w:val="28"/>
        </w:rPr>
        <w:t>
      7. В случае распространения по сетям телекоммуникаций информации, запрещенной вступившим в законную силу решением суда или законами Республики Казахстан, а также доступ к которой был временно приостановлен внесенным в уполномоченный орган предписанием Генерального Прокурора Республики Казахстан или его заместителей об устранении нарушений закона, уполномоченные органы, собственники или владельцы интернет-ресурсов обязаны принять незамедлительные меры по ограничению доступа к запрещенной информации.</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Электронные информационные ресурсы, содержащие персональные данные</w:t>
      </w:r>
    </w:p>
    <w:bookmarkStart w:name="z237" w:id="382"/>
    <w:p>
      <w:pPr>
        <w:spacing w:after="0"/>
        <w:ind w:left="0"/>
        <w:jc w:val="both"/>
      </w:pPr>
      <w:r>
        <w:rPr>
          <w:rFonts w:ascii="Times New Roman"/>
          <w:b w:val="false"/>
          <w:i w:val="false"/>
          <w:color w:val="000000"/>
          <w:sz w:val="28"/>
        </w:rPr>
        <w:t>
      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bookmarkEnd w:id="382"/>
    <w:p>
      <w:pPr>
        <w:spacing w:after="0"/>
        <w:ind w:left="0"/>
        <w:jc w:val="both"/>
      </w:pPr>
      <w:r>
        <w:rPr>
          <w:rFonts w:ascii="Times New Roman"/>
          <w:b w:val="false"/>
          <w:i w:val="false"/>
          <w:color w:val="000000"/>
          <w:sz w:val="28"/>
        </w:rPr>
        <w:t>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доступ к которым является свободным с согласия субъекта персональных данных или на которые в соответствии с законами Республики Казахстан не распространяются требования соблюдения конфиденциальности.</w:t>
      </w:r>
    </w:p>
    <w:p>
      <w:pPr>
        <w:spacing w:after="0"/>
        <w:ind w:left="0"/>
        <w:jc w:val="both"/>
      </w:pPr>
      <w:r>
        <w:rPr>
          <w:rFonts w:ascii="Times New Roman"/>
          <w:b w:val="false"/>
          <w:i w:val="false"/>
          <w:color w:val="000000"/>
          <w:sz w:val="28"/>
        </w:rPr>
        <w:t>
      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bookmarkStart w:name="z1137" w:id="383"/>
    <w:p>
      <w:pPr>
        <w:spacing w:after="0"/>
        <w:ind w:left="0"/>
        <w:jc w:val="both"/>
      </w:pPr>
      <w:r>
        <w:rPr>
          <w:rFonts w:ascii="Times New Roman"/>
          <w:b w:val="false"/>
          <w:i w:val="false"/>
          <w:color w:val="000000"/>
          <w:sz w:val="28"/>
        </w:rPr>
        <w:t>
      При доступе к электронным информационным ресурсам, содержащим персональные данные ограниченного доступа, применяется многофакторная аутентификация.</w:t>
      </w:r>
    </w:p>
    <w:bookmarkEnd w:id="383"/>
    <w:bookmarkStart w:name="z238" w:id="384"/>
    <w:p>
      <w:pPr>
        <w:spacing w:after="0"/>
        <w:ind w:left="0"/>
        <w:jc w:val="both"/>
      </w:pPr>
      <w:r>
        <w:rPr>
          <w:rFonts w:ascii="Times New Roman"/>
          <w:b w:val="false"/>
          <w:i w:val="false"/>
          <w:color w:val="000000"/>
          <w:sz w:val="28"/>
        </w:rPr>
        <w:t xml:space="preserve">
      2. Собственник или владелец электронных информационных ресурсов, содержащих персональные данные, при передаче электронных информационных ресурсов, содержащих персональные данные, собственнику или владельцу информационной системы обязан получить согласие субъекта персональных данных или его законного представителя на сбор и обработку персональных данных с использованием информационных систем,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384"/>
    <w:bookmarkStart w:name="z239" w:id="385"/>
    <w:p>
      <w:pPr>
        <w:spacing w:after="0"/>
        <w:ind w:left="0"/>
        <w:jc w:val="both"/>
      </w:pPr>
      <w:r>
        <w:rPr>
          <w:rFonts w:ascii="Times New Roman"/>
          <w:b w:val="false"/>
          <w:i w:val="false"/>
          <w:color w:val="000000"/>
          <w:sz w:val="28"/>
        </w:rPr>
        <w:t>
      3. При оказании государственной услуги в электронной форме согласие субъекта персональных данных или его законного представителя на сбор и обработку персональных данных посредством информационных систем предоставляется через государственный сервис контроля доступа к персональным данным.</w:t>
      </w:r>
    </w:p>
    <w:bookmarkEnd w:id="385"/>
    <w:bookmarkStart w:name="z240" w:id="386"/>
    <w:p>
      <w:pPr>
        <w:spacing w:after="0"/>
        <w:ind w:left="0"/>
        <w:jc w:val="both"/>
      </w:pPr>
      <w:r>
        <w:rPr>
          <w:rFonts w:ascii="Times New Roman"/>
          <w:b w:val="false"/>
          <w:i w:val="false"/>
          <w:color w:val="000000"/>
          <w:sz w:val="28"/>
        </w:rPr>
        <w:t>
      4. Собственники или владельцы информационных систем государственных органов обязаны уведомлять субъектов персональных данных или их законных представителей через государственный сервис контроля доступа к персональным данным 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или их законных представителей на веб-портале "электронного правительства".</w:t>
      </w:r>
    </w:p>
    <w:bookmarkEnd w:id="386"/>
    <w:bookmarkStart w:name="z241" w:id="387"/>
    <w:p>
      <w:pPr>
        <w:spacing w:after="0"/>
        <w:ind w:left="0"/>
        <w:jc w:val="both"/>
      </w:pPr>
      <w:r>
        <w:rPr>
          <w:rFonts w:ascii="Times New Roman"/>
          <w:b w:val="false"/>
          <w:i w:val="false"/>
          <w:color w:val="000000"/>
          <w:sz w:val="28"/>
        </w:rPr>
        <w:t xml:space="preserve">
      5. Помимо оснований,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государственный орган при оказании государственных услуг в случаях выявления явных ошибок и неточностей электронных информационных ресурсов, содержащих персональные данные, в целях их устранения может осуществлять их изменение и дополнение после получения запроса субъекта персональных данных или его законного представителя.</w:t>
      </w:r>
    </w:p>
    <w:bookmarkEnd w:id="387"/>
    <w:bookmarkStart w:name="z448" w:id="388"/>
    <w:p>
      <w:pPr>
        <w:spacing w:after="0"/>
        <w:ind w:left="0"/>
        <w:jc w:val="both"/>
      </w:pPr>
      <w:r>
        <w:rPr>
          <w:rFonts w:ascii="Times New Roman"/>
          <w:b w:val="false"/>
          <w:i w:val="false"/>
          <w:color w:val="000000"/>
          <w:sz w:val="28"/>
        </w:rPr>
        <w:t xml:space="preserve">
      5-1. Оказание собственником или владельцем общедоступного электронного информационного ресурса услуги по размещению пользователем информации в Интернет осуществляется на основании соглашения, заключаемого в письменной форме (в том числе электронной), с идентификацией на портале "электронного правительства" или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содержащего одноразовый пароль, для заключения соглашения. </w:t>
      </w:r>
    </w:p>
    <w:bookmarkEnd w:id="388"/>
    <w:bookmarkStart w:name="z1121" w:id="389"/>
    <w:p>
      <w:pPr>
        <w:spacing w:after="0"/>
        <w:ind w:left="0"/>
        <w:jc w:val="both"/>
      </w:pPr>
      <w:r>
        <w:rPr>
          <w:rFonts w:ascii="Times New Roman"/>
          <w:b w:val="false"/>
          <w:i w:val="false"/>
          <w:color w:val="000000"/>
          <w:sz w:val="28"/>
        </w:rPr>
        <w:t>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определенных соглашением.</w:t>
      </w:r>
    </w:p>
    <w:bookmarkEnd w:id="389"/>
    <w:bookmarkStart w:name="z1122" w:id="390"/>
    <w:p>
      <w:pPr>
        <w:spacing w:after="0"/>
        <w:ind w:left="0"/>
        <w:jc w:val="both"/>
      </w:pPr>
      <w:r>
        <w:rPr>
          <w:rFonts w:ascii="Times New Roman"/>
          <w:b w:val="false"/>
          <w:i w:val="false"/>
          <w:color w:val="000000"/>
          <w:sz w:val="28"/>
        </w:rPr>
        <w:t>
      Собственник или владелец электронного информационного ресурса, оказывающего услуги по размещению пользователем информации в Интернете, обязаны хранить информацию, используемую при заключении соглашения, весь период действия, а также в течение трех месяцев после расторжения соглашения и создавать организационные и технические условия для проведения оперативно-розыскных и контрразведывательных мероприятий субъектами оперативно-розыскной и контрразведывательной деятельности.</w:t>
      </w:r>
    </w:p>
    <w:bookmarkEnd w:id="390"/>
    <w:bookmarkStart w:name="z242" w:id="391"/>
    <w:p>
      <w:pPr>
        <w:spacing w:after="0"/>
        <w:ind w:left="0"/>
        <w:jc w:val="both"/>
      </w:pPr>
      <w:r>
        <w:rPr>
          <w:rFonts w:ascii="Times New Roman"/>
          <w:b w:val="false"/>
          <w:i w:val="false"/>
          <w:color w:val="000000"/>
          <w:sz w:val="28"/>
        </w:rPr>
        <w:t>
      6.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391"/>
    <w:p>
      <w:pPr>
        <w:spacing w:after="0"/>
        <w:ind w:left="0"/>
        <w:jc w:val="both"/>
      </w:pPr>
      <w:r>
        <w:rPr>
          <w:rFonts w:ascii="Times New Roman"/>
          <w:b w:val="false"/>
          <w:i w:val="false"/>
          <w:color w:val="000000"/>
          <w:sz w:val="28"/>
        </w:rPr>
        <w:t>
      7. Электронные информационные ресурсы используются для осуществления аналитики данных в целях реализации функций государственными органами при условии их обезличивания в соответствии с правилами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w:t>
      </w:r>
    </w:p>
    <w:bookmarkStart w:name="z1123" w:id="392"/>
    <w:p>
      <w:pPr>
        <w:spacing w:after="0"/>
        <w:ind w:left="0"/>
        <w:jc w:val="both"/>
      </w:pPr>
      <w:r>
        <w:rPr>
          <w:rFonts w:ascii="Times New Roman"/>
          <w:b w:val="false"/>
          <w:i w:val="false"/>
          <w:color w:val="000000"/>
          <w:sz w:val="28"/>
        </w:rPr>
        <w:t>
      8. Хранение персональных данных, содержащихся в электронных информационных ресурсах, осуществляется собственником и (или) оператором, а также третьим лицом в электронной базе, находящейся в серверном помещении на территории Республики Казахстан, с принятием необходимых мер по защите персональных данных в соответствии с порядком, определяемым Правительством Республики Казахстан.</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393"/>
    <w:p>
      <w:pPr>
        <w:spacing w:after="0"/>
        <w:ind w:left="0"/>
        <w:jc w:val="left"/>
      </w:pPr>
      <w:r>
        <w:rPr>
          <w:rFonts w:ascii="Times New Roman"/>
          <w:b/>
          <w:i w:val="false"/>
          <w:color w:val="000000"/>
        </w:rPr>
        <w:t xml:space="preserve"> Глава 6. ИНФОРМАЦИОННЫЕ СИСТЕМЫ. ЖИЗНЕННЫЙ ЦИКЛ ОБЪЕКТА ИНФОРМАТИЗАЦИИ "ЭЛЕКТРОННОГО ПРАВИТЕЛЬСТВА"</w:t>
      </w:r>
    </w:p>
    <w:bookmarkEnd w:id="393"/>
    <w:p>
      <w:pPr>
        <w:spacing w:after="0"/>
        <w:ind w:left="0"/>
        <w:jc w:val="both"/>
      </w:pPr>
      <w:r>
        <w:rPr>
          <w:rFonts w:ascii="Times New Roman"/>
          <w:b w:val="false"/>
          <w:i w:val="false"/>
          <w:color w:val="ff0000"/>
          <w:sz w:val="28"/>
        </w:rPr>
        <w:t xml:space="preserve">
      Сноска. Заголовок главы 6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37. Виды информационных систем</w:t>
      </w:r>
    </w:p>
    <w:bookmarkStart w:name="z244" w:id="394"/>
    <w:p>
      <w:pPr>
        <w:spacing w:after="0"/>
        <w:ind w:left="0"/>
        <w:jc w:val="both"/>
      </w:pPr>
      <w:r>
        <w:rPr>
          <w:rFonts w:ascii="Times New Roman"/>
          <w:b w:val="false"/>
          <w:i w:val="false"/>
          <w:color w:val="000000"/>
          <w:sz w:val="28"/>
        </w:rPr>
        <w:t>
      1. Информационные системы по форме собственности являются государственными и негосударственными, по степени доступа – общедоступными и ограниченного доступа.</w:t>
      </w:r>
    </w:p>
    <w:bookmarkEnd w:id="394"/>
    <w:bookmarkStart w:name="z245" w:id="395"/>
    <w:p>
      <w:pPr>
        <w:spacing w:after="0"/>
        <w:ind w:left="0"/>
        <w:jc w:val="both"/>
      </w:pPr>
      <w:r>
        <w:rPr>
          <w:rFonts w:ascii="Times New Roman"/>
          <w:b w:val="false"/>
          <w:i w:val="false"/>
          <w:color w:val="000000"/>
          <w:sz w:val="28"/>
        </w:rPr>
        <w:t>
      2. Информационные системы, создаваемые или развиваемые за счет бюджетных средств, а также полученные государственными юридическими лицами иными способами, установленными законами Республики Казахстан, являются государственными.</w:t>
      </w:r>
    </w:p>
    <w:bookmarkEnd w:id="395"/>
    <w:bookmarkStart w:name="z246" w:id="396"/>
    <w:p>
      <w:pPr>
        <w:spacing w:after="0"/>
        <w:ind w:left="0"/>
        <w:jc w:val="both"/>
      </w:pPr>
      <w:r>
        <w:rPr>
          <w:rFonts w:ascii="Times New Roman"/>
          <w:b w:val="false"/>
          <w:i w:val="false"/>
          <w:color w:val="000000"/>
          <w:sz w:val="28"/>
        </w:rPr>
        <w:t>
      3. Информационные системы, создаваемые или развиваемые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bookmarkEnd w:id="396"/>
    <w:p>
      <w:pPr>
        <w:spacing w:after="0"/>
        <w:ind w:left="0"/>
        <w:jc w:val="both"/>
      </w:pPr>
      <w:r>
        <w:rPr>
          <w:rFonts w:ascii="Times New Roman"/>
          <w:b w:val="false"/>
          <w:i w:val="false"/>
          <w:color w:val="000000"/>
          <w:sz w:val="28"/>
        </w:rPr>
        <w:t>
      Негосударственные информационные системы, отнесенные к критически важным объектам информационно-коммуникационной инфраструктуры, а также предназначенные для формирования государственных электронных информационных ресурсов, приравниваются к информационным системам государственных органов в части соблюдения требований по обеспечению информационной безопасности.</w:t>
      </w:r>
    </w:p>
    <w:bookmarkStart w:name="z247" w:id="397"/>
    <w:p>
      <w:pPr>
        <w:spacing w:after="0"/>
        <w:ind w:left="0"/>
        <w:jc w:val="both"/>
      </w:pPr>
      <w:r>
        <w:rPr>
          <w:rFonts w:ascii="Times New Roman"/>
          <w:b w:val="false"/>
          <w:i w:val="false"/>
          <w:color w:val="000000"/>
          <w:sz w:val="28"/>
        </w:rPr>
        <w:t>
      4. Информационные системы, содержащие общедоступные электронные информационные ресурсы, являются общедоступными.</w:t>
      </w:r>
    </w:p>
    <w:bookmarkEnd w:id="397"/>
    <w:bookmarkStart w:name="z248" w:id="398"/>
    <w:p>
      <w:pPr>
        <w:spacing w:after="0"/>
        <w:ind w:left="0"/>
        <w:jc w:val="both"/>
      </w:pPr>
      <w:r>
        <w:rPr>
          <w:rFonts w:ascii="Times New Roman"/>
          <w:b w:val="false"/>
          <w:i w:val="false"/>
          <w:color w:val="000000"/>
          <w:sz w:val="28"/>
        </w:rPr>
        <w:t>
      5. Информационные системы, содержащие электронные информационные ресурсы ограниченного доступа, являются информационными системами ограниченного доступа.</w:t>
      </w:r>
    </w:p>
    <w:bookmarkEnd w:id="398"/>
    <w:bookmarkStart w:name="z249" w:id="399"/>
    <w:p>
      <w:pPr>
        <w:spacing w:after="0"/>
        <w:ind w:left="0"/>
        <w:jc w:val="both"/>
      </w:pPr>
      <w:r>
        <w:rPr>
          <w:rFonts w:ascii="Times New Roman"/>
          <w:b w:val="false"/>
          <w:i w:val="false"/>
          <w:color w:val="000000"/>
          <w:sz w:val="28"/>
        </w:rPr>
        <w:t>
      6. Информационные системы ограниченного доступа подразделяются на:</w:t>
      </w:r>
    </w:p>
    <w:bookmarkEnd w:id="399"/>
    <w:p>
      <w:pPr>
        <w:spacing w:after="0"/>
        <w:ind w:left="0"/>
        <w:jc w:val="both"/>
      </w:pPr>
      <w:r>
        <w:rPr>
          <w:rFonts w:ascii="Times New Roman"/>
          <w:b w:val="false"/>
          <w:i w:val="false"/>
          <w:color w:val="000000"/>
          <w:sz w:val="28"/>
        </w:rPr>
        <w:t>
      1) информационные системы в защищенном исполнении, отнесенные к государственным секретам, защита которых осуществляется с применением государственных шифровальных средств и (или) иных средств защиты сведений, составляющих государственные секреты, с соблюдением требований режима секретности;</w:t>
      </w:r>
    </w:p>
    <w:p>
      <w:pPr>
        <w:spacing w:after="0"/>
        <w:ind w:left="0"/>
        <w:jc w:val="both"/>
      </w:pPr>
      <w:r>
        <w:rPr>
          <w:rFonts w:ascii="Times New Roman"/>
          <w:b w:val="false"/>
          <w:i w:val="false"/>
          <w:color w:val="000000"/>
          <w:sz w:val="28"/>
        </w:rPr>
        <w:t>
      2) конфиденциальные информационные системы.</w:t>
      </w:r>
    </w:p>
    <w:bookmarkStart w:name="z250" w:id="400"/>
    <w:p>
      <w:pPr>
        <w:spacing w:after="0"/>
        <w:ind w:left="0"/>
        <w:jc w:val="both"/>
      </w:pPr>
      <w:r>
        <w:rPr>
          <w:rFonts w:ascii="Times New Roman"/>
          <w:b w:val="false"/>
          <w:i w:val="false"/>
          <w:color w:val="000000"/>
          <w:sz w:val="28"/>
        </w:rPr>
        <w:t>
      7. Создание, промышленная эксплуатация, сопровождение, развитие, интеграция, прекращение промышленной эксплуатации и защита информационных систем в защищенном исполнении, отнесенных к государственным секретам, осуществляются в соответствии с настоящим Законом, если иное не предусмотрено законодательством Республики Казахстан о государственных секретах.</w:t>
      </w:r>
    </w:p>
    <w:bookmarkEnd w:id="400"/>
    <w:p>
      <w:pPr>
        <w:spacing w:after="0"/>
        <w:ind w:left="0"/>
        <w:jc w:val="both"/>
      </w:pPr>
      <w:r>
        <w:rPr>
          <w:rFonts w:ascii="Times New Roman"/>
          <w:b w:val="false"/>
          <w:i w:val="false"/>
          <w:color w:val="000000"/>
          <w:sz w:val="28"/>
        </w:rPr>
        <w:t>
      Аудит информационных систем в защищенном исполнении, отнесенных к государственным секретам, не проводятся.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к информационной системе государственного органа</w:t>
      </w:r>
    </w:p>
    <w:bookmarkStart w:name="z251" w:id="401"/>
    <w:p>
      <w:pPr>
        <w:spacing w:after="0"/>
        <w:ind w:left="0"/>
        <w:jc w:val="both"/>
      </w:pPr>
      <w:r>
        <w:rPr>
          <w:rFonts w:ascii="Times New Roman"/>
          <w:b w:val="false"/>
          <w:i w:val="false"/>
          <w:color w:val="ff0000"/>
          <w:sz w:val="28"/>
        </w:rPr>
        <w:t xml:space="preserve">
      1. Исключен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1"/>
    <w:bookmarkStart w:name="z252" w:id="402"/>
    <w:p>
      <w:pPr>
        <w:spacing w:after="0"/>
        <w:ind w:left="0"/>
        <w:jc w:val="both"/>
      </w:pPr>
      <w:r>
        <w:rPr>
          <w:rFonts w:ascii="Times New Roman"/>
          <w:b w:val="false"/>
          <w:i w:val="false"/>
          <w:color w:val="000000"/>
          <w:sz w:val="28"/>
        </w:rPr>
        <w:t>
      2. Информационная система государственного органа создается, эксплуатируется и развивается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с учетом обеспечения:</w:t>
      </w:r>
    </w:p>
    <w:bookmarkEnd w:id="402"/>
    <w:p>
      <w:pPr>
        <w:spacing w:after="0"/>
        <w:ind w:left="0"/>
        <w:jc w:val="both"/>
      </w:pPr>
      <w:r>
        <w:rPr>
          <w:rFonts w:ascii="Times New Roman"/>
          <w:b w:val="false"/>
          <w:i w:val="false"/>
          <w:color w:val="000000"/>
          <w:sz w:val="28"/>
        </w:rPr>
        <w:t>
      1)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2) требований по развитию архитектуры "электронного правительства" и типовой архитектуры "электронного акимата";</w:t>
      </w:r>
    </w:p>
    <w:p>
      <w:pPr>
        <w:spacing w:after="0"/>
        <w:ind w:left="0"/>
        <w:jc w:val="both"/>
      </w:pPr>
      <w:r>
        <w:rPr>
          <w:rFonts w:ascii="Times New Roman"/>
          <w:b w:val="false"/>
          <w:i w:val="false"/>
          <w:color w:val="000000"/>
          <w:sz w:val="28"/>
        </w:rPr>
        <w:t>
      3) утвержденной архитектуры государственного органа;</w:t>
      </w:r>
    </w:p>
    <w:p>
      <w:pPr>
        <w:spacing w:after="0"/>
        <w:ind w:left="0"/>
        <w:jc w:val="both"/>
      </w:pPr>
      <w:r>
        <w:rPr>
          <w:rFonts w:ascii="Times New Roman"/>
          <w:b w:val="false"/>
          <w:i w:val="false"/>
          <w:color w:val="000000"/>
          <w:sz w:val="28"/>
        </w:rPr>
        <w:t>
      4) интеграции (при необходимости) с другими объектами информатизации "электронного правительства";</w:t>
      </w:r>
    </w:p>
    <w:p>
      <w:pPr>
        <w:spacing w:after="0"/>
        <w:ind w:left="0"/>
        <w:jc w:val="both"/>
      </w:pPr>
      <w:r>
        <w:rPr>
          <w:rFonts w:ascii="Times New Roman"/>
          <w:b w:val="false"/>
          <w:i w:val="false"/>
          <w:color w:val="000000"/>
          <w:sz w:val="28"/>
        </w:rPr>
        <w:t>
      5) информационного взаимодействия информационной системы государственного органа с системой мониторинга событий информационной безопасности Национального координационного центра информационной безопасности;</w:t>
      </w:r>
    </w:p>
    <w:bookmarkStart w:name="z1082" w:id="403"/>
    <w:p>
      <w:pPr>
        <w:spacing w:after="0"/>
        <w:ind w:left="0"/>
        <w:jc w:val="both"/>
      </w:pPr>
      <w:r>
        <w:rPr>
          <w:rFonts w:ascii="Times New Roman"/>
          <w:b w:val="false"/>
          <w:i w:val="false"/>
          <w:color w:val="000000"/>
          <w:sz w:val="28"/>
        </w:rPr>
        <w:t xml:space="preserve">
      5-1) создания собственного оперативного центра информационной безопасности и его функционирования или приобретения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03"/>
    <w:p>
      <w:pPr>
        <w:spacing w:after="0"/>
        <w:ind w:left="0"/>
        <w:jc w:val="both"/>
      </w:pPr>
      <w:r>
        <w:rPr>
          <w:rFonts w:ascii="Times New Roman"/>
          <w:b w:val="false"/>
          <w:i w:val="false"/>
          <w:color w:val="000000"/>
          <w:sz w:val="28"/>
        </w:rPr>
        <w:t>
      6) приоритета свободного программного обеспечения;</w:t>
      </w:r>
    </w:p>
    <w:p>
      <w:pPr>
        <w:spacing w:after="0"/>
        <w:ind w:left="0"/>
        <w:jc w:val="both"/>
      </w:pPr>
      <w:r>
        <w:rPr>
          <w:rFonts w:ascii="Times New Roman"/>
          <w:b w:val="false"/>
          <w:i w:val="false"/>
          <w:color w:val="000000"/>
          <w:sz w:val="28"/>
        </w:rPr>
        <w:t>
      7) возможности повторного использования исходных программных кодов, программных продуктов и программного обеспечения, переданных на хранение;</w:t>
      </w:r>
    </w:p>
    <w:p>
      <w:pPr>
        <w:spacing w:after="0"/>
        <w:ind w:left="0"/>
        <w:jc w:val="both"/>
      </w:pPr>
      <w:r>
        <w:rPr>
          <w:rFonts w:ascii="Times New Roman"/>
          <w:b w:val="false"/>
          <w:i w:val="false"/>
          <w:color w:val="000000"/>
          <w:sz w:val="28"/>
        </w:rPr>
        <w:t>
      8) присвоения класса в соответствии с классификатором;</w:t>
      </w:r>
    </w:p>
    <w:p>
      <w:pPr>
        <w:spacing w:after="0"/>
        <w:ind w:left="0"/>
        <w:jc w:val="both"/>
      </w:pPr>
      <w:r>
        <w:rPr>
          <w:rFonts w:ascii="Times New Roman"/>
          <w:b w:val="false"/>
          <w:i w:val="false"/>
          <w:color w:val="000000"/>
          <w:sz w:val="28"/>
        </w:rPr>
        <w:t>
      9) доступа пользователей с ограниченными возможностями.</w:t>
      </w:r>
    </w:p>
    <w:bookmarkStart w:name="z451" w:id="404"/>
    <w:p>
      <w:pPr>
        <w:spacing w:after="0"/>
        <w:ind w:left="0"/>
        <w:jc w:val="both"/>
      </w:pPr>
      <w:r>
        <w:rPr>
          <w:rFonts w:ascii="Times New Roman"/>
          <w:b w:val="false"/>
          <w:i w:val="false"/>
          <w:color w:val="000000"/>
          <w:sz w:val="28"/>
        </w:rPr>
        <w:t>
      2-1. Информационная система государственного юридического лица и негосударственная информационная система, предназначенные для формирования государственных электронных информационных ресурсов, создаются, эксплуатируются и развиваются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при условии выполнения следующих требований:</w:t>
      </w:r>
    </w:p>
    <w:bookmarkEnd w:id="404"/>
    <w:bookmarkStart w:name="z452" w:id="405"/>
    <w:p>
      <w:pPr>
        <w:spacing w:after="0"/>
        <w:ind w:left="0"/>
        <w:jc w:val="both"/>
      </w:pPr>
      <w:r>
        <w:rPr>
          <w:rFonts w:ascii="Times New Roman"/>
          <w:b w:val="false"/>
          <w:i w:val="false"/>
          <w:color w:val="000000"/>
          <w:sz w:val="28"/>
        </w:rPr>
        <w:t>
      1) согласованного с уполномоченным органом и уполномоченным органом в сфере обеспечения информационной безопасности технического задания;</w:t>
      </w:r>
    </w:p>
    <w:bookmarkEnd w:id="405"/>
    <w:bookmarkStart w:name="z453" w:id="406"/>
    <w:p>
      <w:pPr>
        <w:spacing w:after="0"/>
        <w:ind w:left="0"/>
        <w:jc w:val="both"/>
      </w:pPr>
      <w:r>
        <w:rPr>
          <w:rFonts w:ascii="Times New Roman"/>
          <w:b w:val="false"/>
          <w:i w:val="false"/>
          <w:color w:val="000000"/>
          <w:sz w:val="28"/>
        </w:rPr>
        <w:t>
      2) акта испытаний с положительным результатом испытаний на соответствие требованиям информационной безопасности;</w:t>
      </w:r>
    </w:p>
    <w:bookmarkEnd w:id="406"/>
    <w:bookmarkStart w:name="z454" w:id="407"/>
    <w:p>
      <w:pPr>
        <w:spacing w:after="0"/>
        <w:ind w:left="0"/>
        <w:jc w:val="both"/>
      </w:pPr>
      <w:r>
        <w:rPr>
          <w:rFonts w:ascii="Times New Roman"/>
          <w:b w:val="false"/>
          <w:i w:val="false"/>
          <w:color w:val="000000"/>
          <w:sz w:val="28"/>
        </w:rPr>
        <w:t>
      3) интеграции информационной системы государственного органа с негосударственной информационной системой только через внешний шлюз "электронного правительства", введенный в промышленную эксплуатацию;</w:t>
      </w:r>
    </w:p>
    <w:bookmarkEnd w:id="407"/>
    <w:bookmarkStart w:name="z456" w:id="408"/>
    <w:p>
      <w:pPr>
        <w:spacing w:after="0"/>
        <w:ind w:left="0"/>
        <w:jc w:val="both"/>
      </w:pPr>
      <w:r>
        <w:rPr>
          <w:rFonts w:ascii="Times New Roman"/>
          <w:b w:val="false"/>
          <w:i w:val="false"/>
          <w:color w:val="000000"/>
          <w:sz w:val="28"/>
        </w:rPr>
        <w:t>
      4) единых требований информационно-коммуникационных технологий и обеспечения информационной безопасности.</w:t>
      </w:r>
    </w:p>
    <w:bookmarkEnd w:id="408"/>
    <w:bookmarkStart w:name="z253" w:id="409"/>
    <w:p>
      <w:pPr>
        <w:spacing w:after="0"/>
        <w:ind w:left="0"/>
        <w:jc w:val="both"/>
      </w:pPr>
      <w:r>
        <w:rPr>
          <w:rFonts w:ascii="Times New Roman"/>
          <w:b w:val="false"/>
          <w:i w:val="false"/>
          <w:color w:val="000000"/>
          <w:sz w:val="28"/>
        </w:rPr>
        <w:t>
      3. Информация, содержащаяся в электронном информационном ресурсе, нормативно-техническая документация, а также другие сопутствующие документы информационной системы государственных органов создаются и хранятся на казахском и русском языках.</w:t>
      </w:r>
    </w:p>
    <w:bookmarkEnd w:id="409"/>
    <w:bookmarkStart w:name="z254" w:id="410"/>
    <w:p>
      <w:pPr>
        <w:spacing w:after="0"/>
        <w:ind w:left="0"/>
        <w:jc w:val="both"/>
      </w:pPr>
      <w:r>
        <w:rPr>
          <w:rFonts w:ascii="Times New Roman"/>
          <w:b w:val="false"/>
          <w:i w:val="false"/>
          <w:color w:val="000000"/>
          <w:sz w:val="28"/>
        </w:rPr>
        <w:t>
      4. Собственник или владелец информационной системы государственного органа или уполномоченное им лицо после ее ввода в промышленную эксплуатацию обеспечивает Национальному координационному центру информационной безопасности доступ к информационной системе государственного органа по месту ее нахождения для проведения мониторинга обеспечения информационной безопасности.</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Создание и развитие объектов информатизации "электронного правительства"</w:t>
      </w:r>
    </w:p>
    <w:bookmarkStart w:name="z947" w:id="411"/>
    <w:p>
      <w:pPr>
        <w:spacing w:after="0"/>
        <w:ind w:left="0"/>
        <w:jc w:val="both"/>
      </w:pPr>
      <w:r>
        <w:rPr>
          <w:rFonts w:ascii="Times New Roman"/>
          <w:b w:val="false"/>
          <w:i w:val="false"/>
          <w:color w:val="000000"/>
          <w:sz w:val="28"/>
        </w:rPr>
        <w:t>
      1. Создание и развитие объектов информатизации "электронного правительства" осуществляются путем реализации государственных инвестиционных проектов, реализации сервисной модели информатизации, а также иным не запрещенным законодательством Республики Казахстан способом с учетом присвоенного класса в соответствии с классификатором.</w:t>
      </w:r>
    </w:p>
    <w:bookmarkEnd w:id="411"/>
    <w:bookmarkStart w:name="z948" w:id="412"/>
    <w:p>
      <w:pPr>
        <w:spacing w:after="0"/>
        <w:ind w:left="0"/>
        <w:jc w:val="both"/>
      </w:pPr>
      <w:r>
        <w:rPr>
          <w:rFonts w:ascii="Times New Roman"/>
          <w:b w:val="false"/>
          <w:i w:val="false"/>
          <w:color w:val="000000"/>
          <w:sz w:val="28"/>
        </w:rPr>
        <w:t>
      2. При создании и развитии объектов информатизации "электронного правительства" в случаях, предусмотренных настоящим Законом и бюджетным законодательством Республики Казахстан, необходимо получение заключений в сферах информатизации и обеспечения информационной безопасности.</w:t>
      </w:r>
    </w:p>
    <w:bookmarkEnd w:id="412"/>
    <w:bookmarkStart w:name="z949" w:id="413"/>
    <w:p>
      <w:pPr>
        <w:spacing w:after="0"/>
        <w:ind w:left="0"/>
        <w:jc w:val="both"/>
      </w:pPr>
      <w:r>
        <w:rPr>
          <w:rFonts w:ascii="Times New Roman"/>
          <w:b w:val="false"/>
          <w:i w:val="false"/>
          <w:color w:val="000000"/>
          <w:sz w:val="28"/>
        </w:rPr>
        <w:t>
      3. Создание и развитие объектов информатизации "электронного правительства" осуществляются в соответствии с техническими заданиями на создание и развитие объектов информатизации "электронного правительства".</w:t>
      </w:r>
    </w:p>
    <w:bookmarkEnd w:id="413"/>
    <w:bookmarkStart w:name="z950" w:id="414"/>
    <w:p>
      <w:pPr>
        <w:spacing w:after="0"/>
        <w:ind w:left="0"/>
        <w:jc w:val="both"/>
      </w:pPr>
      <w:r>
        <w:rPr>
          <w:rFonts w:ascii="Times New Roman"/>
          <w:b w:val="false"/>
          <w:i w:val="false"/>
          <w:color w:val="000000"/>
          <w:sz w:val="28"/>
        </w:rPr>
        <w:t xml:space="preserve">
      Составление и рассмотрение технических заданий на создание и развитие объектов информатизации "электронного правительства" осуществляются в соответствии с правилами составления и рассмотрения технических заданий на создание и развитие объектов информатизации "электронного правительства". </w:t>
      </w:r>
    </w:p>
    <w:bookmarkEnd w:id="414"/>
    <w:bookmarkStart w:name="z951" w:id="415"/>
    <w:p>
      <w:pPr>
        <w:spacing w:after="0"/>
        <w:ind w:left="0"/>
        <w:jc w:val="both"/>
      </w:pPr>
      <w:r>
        <w:rPr>
          <w:rFonts w:ascii="Times New Roman"/>
          <w:b w:val="false"/>
          <w:i w:val="false"/>
          <w:color w:val="000000"/>
          <w:sz w:val="28"/>
        </w:rPr>
        <w:t>
      4. Создание и развитие объекта информатизации "электронного правительства" включают:</w:t>
      </w:r>
    </w:p>
    <w:bookmarkEnd w:id="415"/>
    <w:bookmarkStart w:name="z952" w:id="416"/>
    <w:p>
      <w:pPr>
        <w:spacing w:after="0"/>
        <w:ind w:left="0"/>
        <w:jc w:val="both"/>
      </w:pPr>
      <w:r>
        <w:rPr>
          <w:rFonts w:ascii="Times New Roman"/>
          <w:b w:val="false"/>
          <w:i w:val="false"/>
          <w:color w:val="000000"/>
          <w:sz w:val="28"/>
        </w:rPr>
        <w:t>
      1) разработку объекта информатизации "электронного правительства";</w:t>
      </w:r>
    </w:p>
    <w:bookmarkEnd w:id="416"/>
    <w:bookmarkStart w:name="z953" w:id="417"/>
    <w:p>
      <w:pPr>
        <w:spacing w:after="0"/>
        <w:ind w:left="0"/>
        <w:jc w:val="both"/>
      </w:pPr>
      <w:r>
        <w:rPr>
          <w:rFonts w:ascii="Times New Roman"/>
          <w:b w:val="false"/>
          <w:i w:val="false"/>
          <w:color w:val="000000"/>
          <w:sz w:val="28"/>
        </w:rPr>
        <w:t>
      2) проведение опытной эксплуатации объекта информатизации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 в том числе:</w:t>
      </w:r>
    </w:p>
    <w:bookmarkEnd w:id="417"/>
    <w:bookmarkStart w:name="z954" w:id="418"/>
    <w:p>
      <w:pPr>
        <w:spacing w:after="0"/>
        <w:ind w:left="0"/>
        <w:jc w:val="both"/>
      </w:pPr>
      <w:r>
        <w:rPr>
          <w:rFonts w:ascii="Times New Roman"/>
          <w:b w:val="false"/>
          <w:i w:val="false"/>
          <w:color w:val="000000"/>
          <w:sz w:val="28"/>
        </w:rPr>
        <w:t>
      документирование процедур проведения опытной эксплуатации;</w:t>
      </w:r>
    </w:p>
    <w:bookmarkEnd w:id="418"/>
    <w:bookmarkStart w:name="z955" w:id="419"/>
    <w:p>
      <w:pPr>
        <w:spacing w:after="0"/>
        <w:ind w:left="0"/>
        <w:jc w:val="both"/>
      </w:pPr>
      <w:r>
        <w:rPr>
          <w:rFonts w:ascii="Times New Roman"/>
          <w:b w:val="false"/>
          <w:i w:val="false"/>
          <w:color w:val="000000"/>
          <w:sz w:val="28"/>
        </w:rPr>
        <w:t>
      оптимизацию и устранение выявленных дефектов и недоработок с последующим их исправлением;</w:t>
      </w:r>
    </w:p>
    <w:bookmarkEnd w:id="419"/>
    <w:bookmarkStart w:name="z956" w:id="420"/>
    <w:p>
      <w:pPr>
        <w:spacing w:after="0"/>
        <w:ind w:left="0"/>
        <w:jc w:val="both"/>
      </w:pPr>
      <w:r>
        <w:rPr>
          <w:rFonts w:ascii="Times New Roman"/>
          <w:b w:val="false"/>
          <w:i w:val="false"/>
          <w:color w:val="000000"/>
          <w:sz w:val="28"/>
        </w:rPr>
        <w:t>
      оформление акта о завершении опытной эксплуатации.</w:t>
      </w:r>
    </w:p>
    <w:bookmarkEnd w:id="420"/>
    <w:bookmarkStart w:name="z957" w:id="421"/>
    <w:p>
      <w:pPr>
        <w:spacing w:after="0"/>
        <w:ind w:left="0"/>
        <w:jc w:val="both"/>
      </w:pPr>
      <w:r>
        <w:rPr>
          <w:rFonts w:ascii="Times New Roman"/>
          <w:b w:val="false"/>
          <w:i w:val="false"/>
          <w:color w:val="000000"/>
          <w:sz w:val="28"/>
        </w:rPr>
        <w:t>
      Срок проведения опытной эксплуатации не должен превышать один год;</w:t>
      </w:r>
    </w:p>
    <w:bookmarkEnd w:id="421"/>
    <w:bookmarkStart w:name="z958" w:id="422"/>
    <w:p>
      <w:pPr>
        <w:spacing w:after="0"/>
        <w:ind w:left="0"/>
        <w:jc w:val="both"/>
      </w:pPr>
      <w:r>
        <w:rPr>
          <w:rFonts w:ascii="Times New Roman"/>
          <w:b w:val="false"/>
          <w:i w:val="false"/>
          <w:color w:val="000000"/>
          <w:sz w:val="28"/>
        </w:rPr>
        <w:t>
      3) испытание объекта информатизации "электронного правительства" на соответствие требованиям информационной безопасности в соответствии с настоящим Законом;</w:t>
      </w:r>
    </w:p>
    <w:bookmarkEnd w:id="422"/>
    <w:bookmarkStart w:name="z959" w:id="423"/>
    <w:p>
      <w:pPr>
        <w:spacing w:after="0"/>
        <w:ind w:left="0"/>
        <w:jc w:val="both"/>
      </w:pPr>
      <w:r>
        <w:rPr>
          <w:rFonts w:ascii="Times New Roman"/>
          <w:b w:val="false"/>
          <w:i w:val="false"/>
          <w:color w:val="000000"/>
          <w:sz w:val="28"/>
        </w:rPr>
        <w:t>
      4) внедрение объекта информатизации "электронного правительства" в соответствии с действующими на территории Республики Казахстан стандартами;</w:t>
      </w:r>
    </w:p>
    <w:bookmarkEnd w:id="423"/>
    <w:bookmarkStart w:name="z960" w:id="424"/>
    <w:p>
      <w:pPr>
        <w:spacing w:after="0"/>
        <w:ind w:left="0"/>
        <w:jc w:val="both"/>
      </w:pPr>
      <w:r>
        <w:rPr>
          <w:rFonts w:ascii="Times New Roman"/>
          <w:b w:val="false"/>
          <w:i w:val="false"/>
          <w:color w:val="000000"/>
          <w:sz w:val="28"/>
        </w:rPr>
        <w:t>
      5) ввод в промышленную эксплуатацию объекта информатизации "электронного правительства" в соответствии с требованиями технической документации при условии положительного завершения опытной эксплуатации объекта информатизации "электронного правительства", а также наличия акта с положительным результатом испытаний на соответствие требованиям информационной безопасности.</w:t>
      </w:r>
    </w:p>
    <w:bookmarkEnd w:id="424"/>
    <w:bookmarkStart w:name="z961" w:id="425"/>
    <w:p>
      <w:pPr>
        <w:spacing w:after="0"/>
        <w:ind w:left="0"/>
        <w:jc w:val="both"/>
      </w:pPr>
      <w:r>
        <w:rPr>
          <w:rFonts w:ascii="Times New Roman"/>
          <w:b w:val="false"/>
          <w:i w:val="false"/>
          <w:color w:val="000000"/>
          <w:sz w:val="28"/>
        </w:rPr>
        <w:t>
      5. Развитие объекта информатизации "электронного правительства" осуществляется после его ввода в промышленную эксплуатацию в соответствии с настоящей статьей.</w:t>
      </w:r>
    </w:p>
    <w:bookmarkEnd w:id="425"/>
    <w:bookmarkStart w:name="z962" w:id="426"/>
    <w:p>
      <w:pPr>
        <w:spacing w:after="0"/>
        <w:ind w:left="0"/>
        <w:jc w:val="both"/>
      </w:pPr>
      <w:r>
        <w:rPr>
          <w:rFonts w:ascii="Times New Roman"/>
          <w:b w:val="false"/>
          <w:i w:val="false"/>
          <w:color w:val="000000"/>
          <w:sz w:val="28"/>
        </w:rPr>
        <w:t xml:space="preserve">
      6. Создание и развитие объектов информатизации "электронного правительства" в рамках реализации сервисной модели информатизации осуществляются в соответствии с настоящим Законом и правилами реализации сервисной модели информатизации без применения норм,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Порядок создания и развития информационной системы специальных государственных органов Республики Казахстан</w:t>
      </w:r>
    </w:p>
    <w:bookmarkStart w:name="z1125" w:id="427"/>
    <w:p>
      <w:pPr>
        <w:spacing w:after="0"/>
        <w:ind w:left="0"/>
        <w:jc w:val="both"/>
      </w:pPr>
      <w:r>
        <w:rPr>
          <w:rFonts w:ascii="Times New Roman"/>
          <w:b w:val="false"/>
          <w:i w:val="false"/>
          <w:color w:val="000000"/>
          <w:sz w:val="28"/>
        </w:rPr>
        <w:t>
      Информационная система, предназначенная для реализации задач специальных государственных органов, создается или развивается в следующем порядке:</w:t>
      </w:r>
    </w:p>
    <w:bookmarkEnd w:id="427"/>
    <w:bookmarkStart w:name="z1126" w:id="428"/>
    <w:p>
      <w:pPr>
        <w:spacing w:after="0"/>
        <w:ind w:left="0"/>
        <w:jc w:val="both"/>
      </w:pPr>
      <w:r>
        <w:rPr>
          <w:rFonts w:ascii="Times New Roman"/>
          <w:b w:val="false"/>
          <w:i w:val="false"/>
          <w:color w:val="000000"/>
          <w:sz w:val="28"/>
        </w:rPr>
        <w:t>
      1) принятие решения о создании или развитии информационной системы;</w:t>
      </w:r>
    </w:p>
    <w:bookmarkEnd w:id="428"/>
    <w:bookmarkStart w:name="z1127" w:id="429"/>
    <w:p>
      <w:pPr>
        <w:spacing w:after="0"/>
        <w:ind w:left="0"/>
        <w:jc w:val="both"/>
      </w:pPr>
      <w:r>
        <w:rPr>
          <w:rFonts w:ascii="Times New Roman"/>
          <w:b w:val="false"/>
          <w:i w:val="false"/>
          <w:color w:val="000000"/>
          <w:sz w:val="28"/>
        </w:rPr>
        <w:t>
      2) разработка технического задания на создание или развитие информационной системы;</w:t>
      </w:r>
    </w:p>
    <w:bookmarkEnd w:id="429"/>
    <w:bookmarkStart w:name="z1128" w:id="430"/>
    <w:p>
      <w:pPr>
        <w:spacing w:after="0"/>
        <w:ind w:left="0"/>
        <w:jc w:val="both"/>
      </w:pPr>
      <w:r>
        <w:rPr>
          <w:rFonts w:ascii="Times New Roman"/>
          <w:b w:val="false"/>
          <w:i w:val="false"/>
          <w:color w:val="000000"/>
          <w:sz w:val="28"/>
        </w:rPr>
        <w:t>
      3) разработка технической спецификации и расчетов на приобретение товаров, работ и услуг в сфере информатизации либо на осуществление работ без выделения бюджетных средств;</w:t>
      </w:r>
    </w:p>
    <w:bookmarkEnd w:id="430"/>
    <w:bookmarkStart w:name="z1129" w:id="431"/>
    <w:p>
      <w:pPr>
        <w:spacing w:after="0"/>
        <w:ind w:left="0"/>
        <w:jc w:val="both"/>
      </w:pPr>
      <w:r>
        <w:rPr>
          <w:rFonts w:ascii="Times New Roman"/>
          <w:b w:val="false"/>
          <w:i w:val="false"/>
          <w:color w:val="000000"/>
          <w:sz w:val="28"/>
        </w:rPr>
        <w:t>
      4) осуществление государственных закупок товаров, работ и услуг в сфере информатизации либо осуществление работ без выделения бюджетных средств;</w:t>
      </w:r>
    </w:p>
    <w:bookmarkEnd w:id="431"/>
    <w:bookmarkStart w:name="z1130" w:id="432"/>
    <w:p>
      <w:pPr>
        <w:spacing w:after="0"/>
        <w:ind w:left="0"/>
        <w:jc w:val="both"/>
      </w:pPr>
      <w:r>
        <w:rPr>
          <w:rFonts w:ascii="Times New Roman"/>
          <w:b w:val="false"/>
          <w:i w:val="false"/>
          <w:color w:val="000000"/>
          <w:sz w:val="28"/>
        </w:rPr>
        <w:t>
      5) разработка, проведение опытной эксплуатации, внедрение и ввод информационной системы в промышленную эксплуатацию в соответствии с действующими на территории Республики Казахстан стандартами.</w:t>
      </w:r>
    </w:p>
    <w:bookmarkEnd w:id="432"/>
    <w:bookmarkStart w:name="z1131" w:id="433"/>
    <w:p>
      <w:pPr>
        <w:spacing w:after="0"/>
        <w:ind w:left="0"/>
        <w:jc w:val="both"/>
      </w:pPr>
      <w:r>
        <w:rPr>
          <w:rFonts w:ascii="Times New Roman"/>
          <w:b w:val="false"/>
          <w:i w:val="false"/>
          <w:color w:val="000000"/>
          <w:sz w:val="28"/>
        </w:rPr>
        <w:t xml:space="preserve">
      В случаях создания или развития информационной системы специальных государственных органов Республики Казахстан, интегрируемой с объектами информатизации "электронного правительства", применяются нормы, предусмотренные </w:t>
      </w:r>
      <w:r>
        <w:rPr>
          <w:rFonts w:ascii="Times New Roman"/>
          <w:b w:val="false"/>
          <w:i w:val="false"/>
          <w:color w:val="000000"/>
          <w:sz w:val="28"/>
        </w:rPr>
        <w:t>статьей 39</w:t>
      </w:r>
      <w:r>
        <w:rPr>
          <w:rFonts w:ascii="Times New Roman"/>
          <w:b w:val="false"/>
          <w:i w:val="false"/>
          <w:color w:val="000000"/>
          <w:sz w:val="28"/>
        </w:rPr>
        <w:t xml:space="preserve"> настоящего Закона, с учетом требований настоящей статьи.</w:t>
      </w:r>
    </w:p>
    <w:bookmarkEnd w:id="433"/>
    <w:bookmarkStart w:name="z1132" w:id="434"/>
    <w:p>
      <w:pPr>
        <w:spacing w:after="0"/>
        <w:ind w:left="0"/>
        <w:jc w:val="both"/>
      </w:pPr>
      <w:r>
        <w:rPr>
          <w:rFonts w:ascii="Times New Roman"/>
          <w:b w:val="false"/>
          <w:i w:val="false"/>
          <w:color w:val="000000"/>
          <w:sz w:val="28"/>
        </w:rPr>
        <w:t>
      Затраты на создание и развитие информационных систем специальных государственных органов планируются на основании заключения специального экспертного совета (самостоятельно администратором бюджетной программы).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Промышленная эксплуатация объекта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40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9" w:id="435"/>
    <w:p>
      <w:pPr>
        <w:spacing w:after="0"/>
        <w:ind w:left="0"/>
        <w:jc w:val="both"/>
      </w:pPr>
      <w:r>
        <w:rPr>
          <w:rFonts w:ascii="Times New Roman"/>
          <w:b w:val="false"/>
          <w:i w:val="false"/>
          <w:color w:val="000000"/>
          <w:sz w:val="28"/>
        </w:rPr>
        <w:t>
      1. Ввод в промышленную эксплуатацию объекта информатизации "электронного правительства" осуществляется в соответствии с требованиями технической документации при условии положительного завершения опытной эксплуатации объекта информатизации "электронного правительства", наличия акта с положительным результатом испытаний на соответствие требованиям информационной безопасности.</w:t>
      </w:r>
    </w:p>
    <w:bookmarkEnd w:id="435"/>
    <w:p>
      <w:pPr>
        <w:spacing w:after="0"/>
        <w:ind w:left="0"/>
        <w:jc w:val="both"/>
      </w:pPr>
      <w:r>
        <w:rPr>
          <w:rFonts w:ascii="Times New Roman"/>
          <w:b w:val="false"/>
          <w:i w:val="false"/>
          <w:color w:val="000000"/>
          <w:sz w:val="28"/>
        </w:rPr>
        <w:t>
      Государственные органы с момента ввода в промышленную эксплуатацию объекта информатизации "электронного правительства" обеспечивают передачу сервисному интегратору "электронного правительства" для учета и хранения всех версий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в соответствии с правилами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bookmarkStart w:name="z260" w:id="436"/>
    <w:p>
      <w:pPr>
        <w:spacing w:after="0"/>
        <w:ind w:left="0"/>
        <w:jc w:val="both"/>
      </w:pPr>
      <w:r>
        <w:rPr>
          <w:rFonts w:ascii="Times New Roman"/>
          <w:b w:val="false"/>
          <w:i w:val="false"/>
          <w:color w:val="000000"/>
          <w:sz w:val="28"/>
        </w:rPr>
        <w:t>
      2. При промышленной эксплуатации объекта информатизации "электронного правительства" обеспечиваются:</w:t>
      </w:r>
    </w:p>
    <w:bookmarkEnd w:id="436"/>
    <w:p>
      <w:pPr>
        <w:spacing w:after="0"/>
        <w:ind w:left="0"/>
        <w:jc w:val="both"/>
      </w:pPr>
      <w:r>
        <w:rPr>
          <w:rFonts w:ascii="Times New Roman"/>
          <w:b w:val="false"/>
          <w:i w:val="false"/>
          <w:color w:val="000000"/>
          <w:sz w:val="28"/>
        </w:rPr>
        <w:t>
      1) соблюдение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2) сохранность, защита, восстановление электронных информационных ресурсов в случае сбоя или повреждения;</w:t>
      </w:r>
    </w:p>
    <w:p>
      <w:pPr>
        <w:spacing w:after="0"/>
        <w:ind w:left="0"/>
        <w:jc w:val="both"/>
      </w:pPr>
      <w:r>
        <w:rPr>
          <w:rFonts w:ascii="Times New Roman"/>
          <w:b w:val="false"/>
          <w:i w:val="false"/>
          <w:color w:val="000000"/>
          <w:sz w:val="28"/>
        </w:rPr>
        <w:t>
      3) резервное копирование и контроль за своевременной актуализацией электронных информационных ресурсов;</w:t>
      </w:r>
    </w:p>
    <w:p>
      <w:pPr>
        <w:spacing w:after="0"/>
        <w:ind w:left="0"/>
        <w:jc w:val="both"/>
      </w:pPr>
      <w:r>
        <w:rPr>
          <w:rFonts w:ascii="Times New Roman"/>
          <w:b w:val="false"/>
          <w:i w:val="false"/>
          <w:color w:val="000000"/>
          <w:sz w:val="28"/>
        </w:rPr>
        <w:t>
      4) автоматизированный учет, сохранность и периодическое архивирование сведений об обращениях к информационной системе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сопровождение объекта информатизации;</w:t>
      </w:r>
    </w:p>
    <w:p>
      <w:pPr>
        <w:spacing w:after="0"/>
        <w:ind w:left="0"/>
        <w:jc w:val="both"/>
      </w:pPr>
      <w:r>
        <w:rPr>
          <w:rFonts w:ascii="Times New Roman"/>
          <w:b w:val="false"/>
          <w:i w:val="false"/>
          <w:color w:val="000000"/>
          <w:sz w:val="28"/>
        </w:rPr>
        <w:t>
      7) техническая поддержка используемого лицензионного программного обеспечения объекта информатизации;</w:t>
      </w:r>
    </w:p>
    <w:bookmarkStart w:name="z963" w:id="437"/>
    <w:p>
      <w:pPr>
        <w:spacing w:after="0"/>
        <w:ind w:left="0"/>
        <w:jc w:val="both"/>
      </w:pPr>
      <w:r>
        <w:rPr>
          <w:rFonts w:ascii="Times New Roman"/>
          <w:b w:val="false"/>
          <w:i w:val="false"/>
          <w:color w:val="000000"/>
          <w:sz w:val="28"/>
        </w:rPr>
        <w:t>
      7-1) системно-техническое обслуживание;</w:t>
      </w:r>
    </w:p>
    <w:bookmarkEnd w:id="437"/>
    <w:p>
      <w:pPr>
        <w:spacing w:after="0"/>
        <w:ind w:left="0"/>
        <w:jc w:val="both"/>
      </w:pPr>
      <w:r>
        <w:rPr>
          <w:rFonts w:ascii="Times New Roman"/>
          <w:b w:val="false"/>
          <w:i w:val="false"/>
          <w:color w:val="000000"/>
          <w:sz w:val="28"/>
        </w:rPr>
        <w:t>
      8) сокращение (исключение) использования документов на бумажном носителе, а также требований по их представлению при осуществлении государственных функций и оказании государственных услуг;</w:t>
      </w:r>
    </w:p>
    <w:p>
      <w:pPr>
        <w:spacing w:after="0"/>
        <w:ind w:left="0"/>
        <w:jc w:val="both"/>
      </w:pPr>
      <w:r>
        <w:rPr>
          <w:rFonts w:ascii="Times New Roman"/>
          <w:b w:val="false"/>
          <w:i w:val="false"/>
          <w:color w:val="000000"/>
          <w:sz w:val="28"/>
        </w:rPr>
        <w:t>
      9) гарантийное обслуживание поставщиком объекта информатизации "электронного правительства", включающее устранение ошибок и недочетов, выявленных в период гарантийного срока. Гарантийное обслуживание обеспечивается сроком не менее года со дня введения в промышленную эксплуатацию объекта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Прекращение промышленной эксплуатации объекта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41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1" w:id="438"/>
    <w:p>
      <w:pPr>
        <w:spacing w:after="0"/>
        <w:ind w:left="0"/>
        <w:jc w:val="both"/>
      </w:pPr>
      <w:r>
        <w:rPr>
          <w:rFonts w:ascii="Times New Roman"/>
          <w:b w:val="false"/>
          <w:i w:val="false"/>
          <w:color w:val="000000"/>
          <w:sz w:val="28"/>
        </w:rPr>
        <w:t>
      1. Отсутствие необходимости дальнейшего использования объекта информатизации "электронного правительства" влечет прекращение промышленной эксплуатации и изменение сведений об объекте информатизации "электронного правительства" на архитектурном портале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w:t>
      </w:r>
    </w:p>
    <w:bookmarkEnd w:id="438"/>
    <w:bookmarkStart w:name="z262" w:id="439"/>
    <w:p>
      <w:pPr>
        <w:spacing w:after="0"/>
        <w:ind w:left="0"/>
        <w:jc w:val="both"/>
      </w:pPr>
      <w:r>
        <w:rPr>
          <w:rFonts w:ascii="Times New Roman"/>
          <w:b w:val="false"/>
          <w:i w:val="false"/>
          <w:color w:val="000000"/>
          <w:sz w:val="28"/>
        </w:rPr>
        <w:t>
      2. Решение об отсутствии необходимости дальнейшей эксплуатации объекта информатизации "электронного правительства" принимается собственником или владельцем с уведомлением собственников и (или) владельцев объектов информатизации "электронного правительства", с которыми интегрирован объект информатизации "электронного правительства", а также сервисного интегратора "электронного правительства" о порядке и сроках прекращения эксплуатации.</w:t>
      </w:r>
    </w:p>
    <w:bookmarkEnd w:id="439"/>
    <w:bookmarkStart w:name="z263" w:id="440"/>
    <w:p>
      <w:pPr>
        <w:spacing w:after="0"/>
        <w:ind w:left="0"/>
        <w:jc w:val="both"/>
      </w:pPr>
      <w:r>
        <w:rPr>
          <w:rFonts w:ascii="Times New Roman"/>
          <w:b w:val="false"/>
          <w:i w:val="false"/>
          <w:color w:val="000000"/>
          <w:sz w:val="28"/>
        </w:rPr>
        <w:t>
      3. Электронные информационные ресурсы, техническая документация и исходные программные коды списываемого объекта информатизации "электронного правительства" подлежат передаче в архив в соответствии с законодательством Республики Казахстан.</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Списание объектов информатизации "электронного правительства"</w:t>
      </w:r>
    </w:p>
    <w:bookmarkStart w:name="z1084" w:id="441"/>
    <w:p>
      <w:pPr>
        <w:spacing w:after="0"/>
        <w:ind w:left="0"/>
        <w:jc w:val="both"/>
      </w:pPr>
      <w:r>
        <w:rPr>
          <w:rFonts w:ascii="Times New Roman"/>
          <w:b w:val="false"/>
          <w:i w:val="false"/>
          <w:color w:val="000000"/>
          <w:sz w:val="28"/>
        </w:rPr>
        <w:t>
      1. Списание объектов информатизации "электронного правительства" осуществляется в соответствии с требованиями, установленными законодательством Республики Казахстан о бухгалтерском учете и финансовой отчетности, по решению, принятому собственником на основании рекомендации экспертного совета, или в соответствии с утвержденной архитектурой государственного органа.</w:t>
      </w:r>
    </w:p>
    <w:bookmarkEnd w:id="441"/>
    <w:bookmarkStart w:name="z1085" w:id="442"/>
    <w:p>
      <w:pPr>
        <w:spacing w:after="0"/>
        <w:ind w:left="0"/>
        <w:jc w:val="both"/>
      </w:pPr>
      <w:r>
        <w:rPr>
          <w:rFonts w:ascii="Times New Roman"/>
          <w:b w:val="false"/>
          <w:i w:val="false"/>
          <w:color w:val="000000"/>
          <w:sz w:val="28"/>
        </w:rPr>
        <w:t>
      2. Списание негосударственных информационных систем, предназначенных для формирования государственных электронных информационных ресурсов, осуществляется собственником негосударственных информационных систем.</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41-1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Обязательные требования к средствам обработки, хранения и резервного копирования электронных информационных ресурсов в объектах информационно-коммуникационной инфраструктуры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42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 w:id="443"/>
    <w:p>
      <w:pPr>
        <w:spacing w:after="0"/>
        <w:ind w:left="0"/>
        <w:jc w:val="both"/>
      </w:pPr>
      <w:r>
        <w:rPr>
          <w:rFonts w:ascii="Times New Roman"/>
          <w:b w:val="false"/>
          <w:i w:val="false"/>
          <w:color w:val="000000"/>
          <w:sz w:val="28"/>
        </w:rPr>
        <w:t>
      1. Для обеспечения надежности и безопасности функционирования объектов информационно-коммуникационной инфраструктуры "электронного правительства"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законодательства Республики Казахстан в области технического регулирования.</w:t>
      </w:r>
    </w:p>
    <w:bookmarkEnd w:id="443"/>
    <w:bookmarkStart w:name="z266" w:id="444"/>
    <w:p>
      <w:pPr>
        <w:spacing w:after="0"/>
        <w:ind w:left="0"/>
        <w:jc w:val="both"/>
      </w:pPr>
      <w:r>
        <w:rPr>
          <w:rFonts w:ascii="Times New Roman"/>
          <w:b w:val="false"/>
          <w:i w:val="false"/>
          <w:color w:val="000000"/>
          <w:sz w:val="28"/>
        </w:rPr>
        <w:t>
      2. Собственник или владелец объекта информационно-коммуникационной инфраструктуры "электронного правительства", а также оператор осуществляют хранение и, при необходимости, обеспечивают восстановление государственных электронных информационных ресурсов, содержащихся в объектах информационно-коммуникационной инфраструктуры "электронного правительства", и несут ответственность за утрату, модификацию или иное необеспечение сохранности государственных электронных информационных ресурсов в порядке, установленном законами Республики Казахстан и соглашением сторон.</w:t>
      </w:r>
    </w:p>
    <w:bookmarkEnd w:id="444"/>
    <w:bookmarkStart w:name="z267" w:id="445"/>
    <w:p>
      <w:pPr>
        <w:spacing w:after="0"/>
        <w:ind w:left="0"/>
        <w:jc w:val="both"/>
      </w:pPr>
      <w:r>
        <w:rPr>
          <w:rFonts w:ascii="Times New Roman"/>
          <w:b w:val="false"/>
          <w:i w:val="false"/>
          <w:color w:val="000000"/>
          <w:sz w:val="28"/>
        </w:rPr>
        <w:t>
      3. Обеспечение изготовления резервной копии государственных электронных информационных ресурсов является обязательным для владельца объекта информационно-коммуникационной инфраструктуры "электронного правительства" или оператора.</w:t>
      </w:r>
    </w:p>
    <w:bookmarkEnd w:id="445"/>
    <w:p>
      <w:pPr>
        <w:spacing w:after="0"/>
        <w:ind w:left="0"/>
        <w:jc w:val="both"/>
      </w:pPr>
      <w:r>
        <w:rPr>
          <w:rFonts w:ascii="Times New Roman"/>
          <w:b w:val="false"/>
          <w:i w:val="false"/>
          <w:color w:val="000000"/>
          <w:sz w:val="28"/>
        </w:rPr>
        <w:t>
      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изготовления следующей резервной копии.</w:t>
      </w:r>
    </w:p>
    <w:p>
      <w:pPr>
        <w:spacing w:after="0"/>
        <w:ind w:left="0"/>
        <w:jc w:val="both"/>
      </w:pPr>
      <w:r>
        <w:rPr>
          <w:rFonts w:ascii="Times New Roman"/>
          <w:b w:val="false"/>
          <w:i w:val="false"/>
          <w:color w:val="000000"/>
          <w:sz w:val="28"/>
        </w:rPr>
        <w:t>
      Периодичность резервного копирования государственных электронных информационных ресурсов устанавливается технической документацией на объект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Интеграция объектов информатизации "электронного правительства" </w:t>
      </w:r>
    </w:p>
    <w:p>
      <w:pPr>
        <w:spacing w:after="0"/>
        <w:ind w:left="0"/>
        <w:jc w:val="both"/>
      </w:pPr>
      <w:r>
        <w:rPr>
          <w:rFonts w:ascii="Times New Roman"/>
          <w:b w:val="false"/>
          <w:i w:val="false"/>
          <w:color w:val="ff0000"/>
          <w:sz w:val="28"/>
        </w:rPr>
        <w:t xml:space="preserve">
      Сноска. Заголовок статьи 43 в редакции Закона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 w:id="446"/>
    <w:p>
      <w:pPr>
        <w:spacing w:after="0"/>
        <w:ind w:left="0"/>
        <w:jc w:val="both"/>
      </w:pPr>
      <w:r>
        <w:rPr>
          <w:rFonts w:ascii="Times New Roman"/>
          <w:b w:val="false"/>
          <w:i w:val="false"/>
          <w:color w:val="000000"/>
          <w:sz w:val="28"/>
        </w:rPr>
        <w:t>
      1. Интеграция информационных систем государственных органов осуществляется в соответствии с правилами интеграции объектов информатизации "электронного правительства" и при соблюдении требований информационной безопасности,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w:t>
      </w:r>
    </w:p>
    <w:bookmarkEnd w:id="446"/>
    <w:bookmarkStart w:name="z269" w:id="447"/>
    <w:p>
      <w:pPr>
        <w:spacing w:after="0"/>
        <w:ind w:left="0"/>
        <w:jc w:val="both"/>
      </w:pPr>
      <w:r>
        <w:rPr>
          <w:rFonts w:ascii="Times New Roman"/>
          <w:b w:val="false"/>
          <w:i w:val="false"/>
          <w:color w:val="000000"/>
          <w:sz w:val="28"/>
        </w:rPr>
        <w:t>
      2. Интеграция объектов информатизации "электронного правительства" осуществляется через шлюз "электронного правительства" или платежный шлюз "электронного правительства" (для целей осуществления платежей) в соответствии с правилами интеграции объектов информатизации "электронного правительства".</w:t>
      </w:r>
    </w:p>
    <w:bookmarkEnd w:id="447"/>
    <w:bookmarkStart w:name="z1086" w:id="448"/>
    <w:p>
      <w:pPr>
        <w:spacing w:after="0"/>
        <w:ind w:left="0"/>
        <w:jc w:val="both"/>
      </w:pPr>
      <w:r>
        <w:rPr>
          <w:rFonts w:ascii="Times New Roman"/>
          <w:b w:val="false"/>
          <w:i w:val="false"/>
          <w:color w:val="000000"/>
          <w:sz w:val="28"/>
        </w:rPr>
        <w:t>
      Интеграция через шлюз "электронного правительства" не требуется:</w:t>
      </w:r>
    </w:p>
    <w:bookmarkEnd w:id="448"/>
    <w:bookmarkStart w:name="z1087" w:id="449"/>
    <w:p>
      <w:pPr>
        <w:spacing w:after="0"/>
        <w:ind w:left="0"/>
        <w:jc w:val="both"/>
      </w:pPr>
      <w:r>
        <w:rPr>
          <w:rFonts w:ascii="Times New Roman"/>
          <w:b w:val="false"/>
          <w:i w:val="false"/>
          <w:color w:val="000000"/>
          <w:sz w:val="28"/>
        </w:rPr>
        <w:t>
      1) при проверке подлинности электронной цифровой подписи;</w:t>
      </w:r>
    </w:p>
    <w:bookmarkEnd w:id="449"/>
    <w:bookmarkStart w:name="z1088" w:id="450"/>
    <w:p>
      <w:pPr>
        <w:spacing w:after="0"/>
        <w:ind w:left="0"/>
        <w:jc w:val="both"/>
      </w:pPr>
      <w:r>
        <w:rPr>
          <w:rFonts w:ascii="Times New Roman"/>
          <w:b w:val="false"/>
          <w:i w:val="false"/>
          <w:color w:val="000000"/>
          <w:sz w:val="28"/>
        </w:rPr>
        <w:t>
      2) при передаче электронных информационных ресурсов оператору для осуществления аналитики данных в целях реализации функций государственными органами.</w:t>
      </w:r>
    </w:p>
    <w:bookmarkEnd w:id="450"/>
    <w:bookmarkStart w:name="z270" w:id="451"/>
    <w:p>
      <w:pPr>
        <w:spacing w:after="0"/>
        <w:ind w:left="0"/>
        <w:jc w:val="both"/>
      </w:pPr>
      <w:r>
        <w:rPr>
          <w:rFonts w:ascii="Times New Roman"/>
          <w:b w:val="false"/>
          <w:i w:val="false"/>
          <w:color w:val="000000"/>
          <w:sz w:val="28"/>
        </w:rPr>
        <w:t>
      3. В случае интеграции негосударственной информационной системы с информационной системой государственного органа отдельно или одновременно с иной информационной системой государственного органа или другими объектами информатизации "электронного правительства" организация доступа к электронным информационным ресурсам осуществляется в соответствии с правилами интеграции объектов информатизации "электронного правительства".</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Требования к негосударственной информационной системе, интегрируемой с информационной системой государственного органа</w:t>
      </w:r>
    </w:p>
    <w:bookmarkStart w:name="z271" w:id="452"/>
    <w:p>
      <w:pPr>
        <w:spacing w:after="0"/>
        <w:ind w:left="0"/>
        <w:jc w:val="both"/>
      </w:pPr>
      <w:r>
        <w:rPr>
          <w:rFonts w:ascii="Times New Roman"/>
          <w:b w:val="false"/>
          <w:i w:val="false"/>
          <w:color w:val="000000"/>
          <w:sz w:val="28"/>
        </w:rPr>
        <w:t>
      1. Негосударственная информационная система интегрируется с информационной системой государственного органа исключительно через внешний шлюз "электронного правительства", введенный в промышленную эксплуатацию, или платежный шлюз "электронного правительства" (для целей осуществления платежей) в соответствии с правилами интеграции объектов информатизации "электронного правительства".</w:t>
      </w:r>
    </w:p>
    <w:bookmarkEnd w:id="452"/>
    <w:bookmarkStart w:name="z272" w:id="453"/>
    <w:p>
      <w:pPr>
        <w:spacing w:after="0"/>
        <w:ind w:left="0"/>
        <w:jc w:val="both"/>
      </w:pPr>
      <w:r>
        <w:rPr>
          <w:rFonts w:ascii="Times New Roman"/>
          <w:b w:val="false"/>
          <w:i w:val="false"/>
          <w:color w:val="000000"/>
          <w:sz w:val="28"/>
        </w:rPr>
        <w:t>
      2. Электронные информационные ресурсы, интерфейс, 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8" w:id="454"/>
    <w:p>
      <w:pPr>
        <w:spacing w:after="0"/>
        <w:ind w:left="0"/>
        <w:jc w:val="both"/>
      </w:pPr>
      <w:r>
        <w:rPr>
          <w:rFonts w:ascii="Times New Roman"/>
          <w:b w:val="false"/>
          <w:i w:val="false"/>
          <w:color w:val="000000"/>
          <w:sz w:val="28"/>
        </w:rPr>
        <w:t>
      4. Интеграция негосударственной информационной системы с информационной системой государственного органа, при которой осуществляется передача персональных данных и (или) предоставляется доступ к персональным данным, проводится по согласованию с уполномоченным органом в сфере защиты персональных данных.</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455"/>
    <w:p>
      <w:pPr>
        <w:spacing w:after="0"/>
        <w:ind w:left="0"/>
        <w:jc w:val="left"/>
      </w:pPr>
      <w:r>
        <w:rPr>
          <w:rFonts w:ascii="Times New Roman"/>
          <w:b/>
          <w:i w:val="false"/>
          <w:color w:val="000000"/>
        </w:rPr>
        <w:t xml:space="preserve"> Глава 7. СЕРВИСНАЯ МОДЕЛЬ ИНФОРМАТИЗАЦИИ</w:t>
      </w:r>
    </w:p>
    <w:bookmarkEnd w:id="455"/>
    <w:p>
      <w:pPr>
        <w:spacing w:after="0"/>
        <w:ind w:left="0"/>
        <w:jc w:val="both"/>
      </w:pPr>
      <w:r>
        <w:rPr>
          <w:rFonts w:ascii="Times New Roman"/>
          <w:b/>
          <w:i w:val="false"/>
          <w:color w:val="000000"/>
          <w:sz w:val="28"/>
        </w:rPr>
        <w:t>Статья 45. Сервисная модель информатизации</w:t>
      </w:r>
    </w:p>
    <w:bookmarkStart w:name="z275" w:id="456"/>
    <w:p>
      <w:pPr>
        <w:spacing w:after="0"/>
        <w:ind w:left="0"/>
        <w:jc w:val="both"/>
      </w:pPr>
      <w:r>
        <w:rPr>
          <w:rFonts w:ascii="Times New Roman"/>
          <w:b w:val="false"/>
          <w:i w:val="false"/>
          <w:color w:val="000000"/>
          <w:sz w:val="28"/>
        </w:rPr>
        <w:t>
      1. Реализация сервисной модели информатизации включает планирование, создание или развитие информационно-коммуникационных услуг, а также их оказание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p>
    <w:bookmarkEnd w:id="456"/>
    <w:bookmarkStart w:name="z276" w:id="457"/>
    <w:p>
      <w:pPr>
        <w:spacing w:after="0"/>
        <w:ind w:left="0"/>
        <w:jc w:val="both"/>
      </w:pPr>
      <w:r>
        <w:rPr>
          <w:rFonts w:ascii="Times New Roman"/>
          <w:b w:val="false"/>
          <w:i w:val="false"/>
          <w:color w:val="000000"/>
          <w:sz w:val="28"/>
        </w:rPr>
        <w:t>
      2. Реализация сервисной модели информатизации осуществляется в соответствии с настоящим Законом, правилами реализации сервисной модели информатизации и иными нормативными правовыми актами об информатизации.</w:t>
      </w:r>
    </w:p>
    <w:bookmarkEnd w:id="457"/>
    <w:bookmarkStart w:name="z277" w:id="458"/>
    <w:p>
      <w:pPr>
        <w:spacing w:after="0"/>
        <w:ind w:left="0"/>
        <w:jc w:val="both"/>
      </w:pPr>
      <w:r>
        <w:rPr>
          <w:rFonts w:ascii="Times New Roman"/>
          <w:b w:val="false"/>
          <w:i w:val="false"/>
          <w:color w:val="000000"/>
          <w:sz w:val="28"/>
        </w:rPr>
        <w:t>
      3. Оказание информационно-коммуникационных услуг может осуществляться путем заключения договора государственно-частного партнерства по сервисной модели информатизации либо договора между оператором и государственным органом, заключенного в соответствии с законодательством Республики Казахстан о государственных закупках.</w:t>
      </w:r>
    </w:p>
    <w:bookmarkEnd w:id="458"/>
    <w:bookmarkStart w:name="z278" w:id="459"/>
    <w:p>
      <w:pPr>
        <w:spacing w:after="0"/>
        <w:ind w:left="0"/>
        <w:jc w:val="both"/>
      </w:pPr>
      <w:r>
        <w:rPr>
          <w:rFonts w:ascii="Times New Roman"/>
          <w:b w:val="false"/>
          <w:i w:val="false"/>
          <w:color w:val="000000"/>
          <w:sz w:val="28"/>
        </w:rPr>
        <w:t>
      4. Обязанности и ответственность сторон при оказании (получении) информационно-коммуникационных услуг устанавливаются законами Республики Казахстан и соглашением сторон.</w:t>
      </w:r>
    </w:p>
    <w:bookmarkEnd w:id="459"/>
    <w:bookmarkStart w:name="z459" w:id="460"/>
    <w:p>
      <w:pPr>
        <w:spacing w:after="0"/>
        <w:ind w:left="0"/>
        <w:jc w:val="both"/>
      </w:pPr>
      <w:r>
        <w:rPr>
          <w:rFonts w:ascii="Times New Roman"/>
          <w:b w:val="false"/>
          <w:i w:val="false"/>
          <w:color w:val="000000"/>
          <w:sz w:val="28"/>
        </w:rPr>
        <w:t xml:space="preserve">
      5. В случае, если проект государственно-частного партнерства по сервисной модели информатизации предусматривает выплаты из бюджета и меры государственной поддержки, уполномоченный орган: </w:t>
      </w:r>
    </w:p>
    <w:bookmarkEnd w:id="460"/>
    <w:bookmarkStart w:name="z460" w:id="461"/>
    <w:p>
      <w:pPr>
        <w:spacing w:after="0"/>
        <w:ind w:left="0"/>
        <w:jc w:val="both"/>
      </w:pPr>
      <w:r>
        <w:rPr>
          <w:rFonts w:ascii="Times New Roman"/>
          <w:b w:val="false"/>
          <w:i w:val="false"/>
          <w:color w:val="000000"/>
          <w:sz w:val="28"/>
        </w:rPr>
        <w:t xml:space="preserve">
      1) вносит проект перечня проектов государственно-частного партнерства по сервисной модели информатизации, планируемых к реализации, с приложением утвержденных заданий на проектирование информационно-коммуникационных услуг на согласование в уполномоченный орган по бюджетному планированию для определения финансовой обеспеченности проектов государственно-частного партнерства по сервисной модели информатизации; </w:t>
      </w:r>
    </w:p>
    <w:bookmarkEnd w:id="461"/>
    <w:bookmarkStart w:name="z461" w:id="462"/>
    <w:p>
      <w:pPr>
        <w:spacing w:after="0"/>
        <w:ind w:left="0"/>
        <w:jc w:val="both"/>
      </w:pPr>
      <w:r>
        <w:rPr>
          <w:rFonts w:ascii="Times New Roman"/>
          <w:b w:val="false"/>
          <w:i w:val="false"/>
          <w:color w:val="000000"/>
          <w:sz w:val="28"/>
        </w:rPr>
        <w:t>
      2) утверждает перечень проектов государственно-частного партнерства по сервисной модели информатизации, планируемых к реализации, на основании согласования с уполномоченным органом по бюджетному планированию по определению финансовой обеспеченности проектов государственно-частного партнерства по сервисной модели информатизации.</w:t>
      </w:r>
    </w:p>
    <w:bookmarkEnd w:id="462"/>
    <w:bookmarkStart w:name="z462" w:id="463"/>
    <w:p>
      <w:pPr>
        <w:spacing w:after="0"/>
        <w:ind w:left="0"/>
        <w:jc w:val="both"/>
      </w:pPr>
      <w:r>
        <w:rPr>
          <w:rFonts w:ascii="Times New Roman"/>
          <w:b w:val="false"/>
          <w:i w:val="false"/>
          <w:color w:val="000000"/>
          <w:sz w:val="28"/>
        </w:rPr>
        <w:t>
      Формирование и утверждение перечня проектов государственно-частного партнерства, планируемых к реализации, осуществляются в порядке, определяемом правилами реализации сервисной модели информатизации.</w:t>
      </w:r>
    </w:p>
    <w:bookmarkEnd w:id="463"/>
    <w:bookmarkStart w:name="z463" w:id="464"/>
    <w:p>
      <w:pPr>
        <w:spacing w:after="0"/>
        <w:ind w:left="0"/>
        <w:jc w:val="both"/>
      </w:pPr>
      <w:r>
        <w:rPr>
          <w:rFonts w:ascii="Times New Roman"/>
          <w:b w:val="false"/>
          <w:i w:val="false"/>
          <w:color w:val="000000"/>
          <w:sz w:val="28"/>
        </w:rPr>
        <w:t>
      6. Основаниями для включения в проект республиканского бюджета проектов государственно-частного партнерства по сервисной модели информатизации, планируемых к реализации, является наличие:</w:t>
      </w:r>
    </w:p>
    <w:bookmarkEnd w:id="464"/>
    <w:bookmarkStart w:name="z464" w:id="465"/>
    <w:p>
      <w:pPr>
        <w:spacing w:after="0"/>
        <w:ind w:left="0"/>
        <w:jc w:val="both"/>
      </w:pPr>
      <w:r>
        <w:rPr>
          <w:rFonts w:ascii="Times New Roman"/>
          <w:b w:val="false"/>
          <w:i w:val="false"/>
          <w:color w:val="000000"/>
          <w:sz w:val="28"/>
        </w:rPr>
        <w:t>
      1) положительного заключения уполномоченного органа по бюджетному планированию на проект перечня проектов государственно-частного партнерства по сервисной модели информатизации в части определения финансовой обеспеченности указанных проектов;</w:t>
      </w:r>
    </w:p>
    <w:bookmarkEnd w:id="465"/>
    <w:bookmarkStart w:name="z465" w:id="466"/>
    <w:p>
      <w:pPr>
        <w:spacing w:after="0"/>
        <w:ind w:left="0"/>
        <w:jc w:val="both"/>
      </w:pPr>
      <w:r>
        <w:rPr>
          <w:rFonts w:ascii="Times New Roman"/>
          <w:b w:val="false"/>
          <w:i w:val="false"/>
          <w:color w:val="000000"/>
          <w:sz w:val="28"/>
        </w:rPr>
        <w:t xml:space="preserve">
      2) утвержденного уполномоченным органом задания на проектирование информационно-коммуникационных услуг; </w:t>
      </w:r>
    </w:p>
    <w:bookmarkEnd w:id="466"/>
    <w:bookmarkStart w:name="z466" w:id="467"/>
    <w:p>
      <w:pPr>
        <w:spacing w:after="0"/>
        <w:ind w:left="0"/>
        <w:jc w:val="both"/>
      </w:pPr>
      <w:r>
        <w:rPr>
          <w:rFonts w:ascii="Times New Roman"/>
          <w:b w:val="false"/>
          <w:i w:val="false"/>
          <w:color w:val="000000"/>
          <w:sz w:val="28"/>
        </w:rPr>
        <w:t>
      3) положительного предложения Республиканской бюджетной комиссии.</w:t>
      </w:r>
    </w:p>
    <w:bookmarkEnd w:id="467"/>
    <w:bookmarkStart w:name="z467" w:id="468"/>
    <w:p>
      <w:pPr>
        <w:spacing w:after="0"/>
        <w:ind w:left="0"/>
        <w:jc w:val="both"/>
      </w:pPr>
      <w:r>
        <w:rPr>
          <w:rFonts w:ascii="Times New Roman"/>
          <w:b w:val="false"/>
          <w:i w:val="false"/>
          <w:color w:val="000000"/>
          <w:sz w:val="28"/>
        </w:rPr>
        <w:t>
      7. Процедуры определения поставщиков сервисных программных продуктов или объектов информационно-коммуникационной инфраструктуры, заключения, исполнения и прекращения договора государственно-частного партнерства по сервисной модели информатизации осуществляются в соответствии с настоящим Законом и правилами реализации сервисной модели информатизации.</w:t>
      </w:r>
    </w:p>
    <w:bookmarkEnd w:id="468"/>
    <w:bookmarkStart w:name="z468" w:id="469"/>
    <w:p>
      <w:pPr>
        <w:spacing w:after="0"/>
        <w:ind w:left="0"/>
        <w:jc w:val="both"/>
      </w:pPr>
      <w:r>
        <w:rPr>
          <w:rFonts w:ascii="Times New Roman"/>
          <w:b w:val="false"/>
          <w:i w:val="false"/>
          <w:color w:val="000000"/>
          <w:sz w:val="28"/>
        </w:rPr>
        <w:t>
      8. Мониторинг и оценка реализации проектов государственно-частного партнерства по сервисной модели информатизации, а также мониторинг исполнения договорных обязательств в период договорных отношений проводятся в соответствии с правилами реализации сервисной модели информатизации.</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Определение поставщика сервисного программного продукта или объекта информационно-коммуникационной инфраструктуры, в том числе по проектам государственно-частного партнерства по сервисной модели информатизации</w:t>
      </w:r>
    </w:p>
    <w:bookmarkStart w:name="z470" w:id="470"/>
    <w:p>
      <w:pPr>
        <w:spacing w:after="0"/>
        <w:ind w:left="0"/>
        <w:jc w:val="both"/>
      </w:pPr>
      <w:r>
        <w:rPr>
          <w:rFonts w:ascii="Times New Roman"/>
          <w:b w:val="false"/>
          <w:i w:val="false"/>
          <w:color w:val="000000"/>
          <w:sz w:val="28"/>
        </w:rPr>
        <w:t>
      1. Определение поставщика сервисного программного продукта или объекта информационно-коммуникационной инфраструктуры осуществляется на конкурсной основе.</w:t>
      </w:r>
    </w:p>
    <w:bookmarkEnd w:id="470"/>
    <w:bookmarkStart w:name="z471" w:id="471"/>
    <w:p>
      <w:pPr>
        <w:spacing w:after="0"/>
        <w:ind w:left="0"/>
        <w:jc w:val="both"/>
      </w:pPr>
      <w:r>
        <w:rPr>
          <w:rFonts w:ascii="Times New Roman"/>
          <w:b w:val="false"/>
          <w:i w:val="false"/>
          <w:color w:val="000000"/>
          <w:sz w:val="28"/>
        </w:rPr>
        <w:t>
      2. Конкурсная комиссия по определению поставщика сервисного программного продукта или объекта информационно-коммуникационной инфраструктуры создается заказчиком информационно-коммуникационной услуги.</w:t>
      </w:r>
    </w:p>
    <w:bookmarkEnd w:id="471"/>
    <w:bookmarkStart w:name="z472" w:id="472"/>
    <w:p>
      <w:pPr>
        <w:spacing w:after="0"/>
        <w:ind w:left="0"/>
        <w:jc w:val="both"/>
      </w:pPr>
      <w:r>
        <w:rPr>
          <w:rFonts w:ascii="Times New Roman"/>
          <w:b w:val="false"/>
          <w:i w:val="false"/>
          <w:color w:val="000000"/>
          <w:sz w:val="28"/>
        </w:rPr>
        <w:t>
      3. Председателем конкурсной комиссии является первый руководитель заказчика информационно-коммуникационной услуги либо лицо, уполномоченное им.</w:t>
      </w:r>
    </w:p>
    <w:bookmarkEnd w:id="472"/>
    <w:bookmarkStart w:name="z473" w:id="473"/>
    <w:p>
      <w:pPr>
        <w:spacing w:after="0"/>
        <w:ind w:left="0"/>
        <w:jc w:val="both"/>
      </w:pPr>
      <w:r>
        <w:rPr>
          <w:rFonts w:ascii="Times New Roman"/>
          <w:b w:val="false"/>
          <w:i w:val="false"/>
          <w:color w:val="000000"/>
          <w:sz w:val="28"/>
        </w:rPr>
        <w:t xml:space="preserve">
      4. В состав конкурсной комиссии включаются представители заказчика информационно-коммуникационной услуги, уполномоченного органа, сервисного интегратора и иных заинтересованных государственных органов и организаций. </w:t>
      </w:r>
    </w:p>
    <w:bookmarkEnd w:id="473"/>
    <w:bookmarkStart w:name="z474" w:id="474"/>
    <w:p>
      <w:pPr>
        <w:spacing w:after="0"/>
        <w:ind w:left="0"/>
        <w:jc w:val="both"/>
      </w:pPr>
      <w:r>
        <w:rPr>
          <w:rFonts w:ascii="Times New Roman"/>
          <w:b w:val="false"/>
          <w:i w:val="false"/>
          <w:color w:val="000000"/>
          <w:sz w:val="28"/>
        </w:rPr>
        <w:t>
      5. Конкурс по определению поставщика сервисного программного продукта или объекта информационно-коммуникационной инфраструктуры, в том числе квалификационный отбор, осуществляется в порядке, определяемом правилами реализации сервисной модели информатизации.</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45-1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Квалификационные требования, предъявляемые к потенциальным поставщикам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w:t>
      </w:r>
    </w:p>
    <w:bookmarkStart w:name="z476" w:id="475"/>
    <w:p>
      <w:pPr>
        <w:spacing w:after="0"/>
        <w:ind w:left="0"/>
        <w:jc w:val="both"/>
      </w:pPr>
      <w:r>
        <w:rPr>
          <w:rFonts w:ascii="Times New Roman"/>
          <w:b w:val="false"/>
          <w:i w:val="false"/>
          <w:color w:val="000000"/>
          <w:sz w:val="28"/>
        </w:rPr>
        <w:t>
      1. К потенциальному поставщику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 предъявляются следующие квалификационные требования:</w:t>
      </w:r>
    </w:p>
    <w:bookmarkEnd w:id="475"/>
    <w:bookmarkStart w:name="z477" w:id="476"/>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индивидуальных предпринимателей);</w:t>
      </w:r>
    </w:p>
    <w:bookmarkEnd w:id="476"/>
    <w:bookmarkStart w:name="z478" w:id="477"/>
    <w:p>
      <w:pPr>
        <w:spacing w:after="0"/>
        <w:ind w:left="0"/>
        <w:jc w:val="both"/>
      </w:pPr>
      <w:r>
        <w:rPr>
          <w:rFonts w:ascii="Times New Roman"/>
          <w:b w:val="false"/>
          <w:i w:val="false"/>
          <w:color w:val="000000"/>
          <w:sz w:val="28"/>
        </w:rPr>
        <w:t>
      2) являться платежеспособным, не иметь налоговой задолженности;</w:t>
      </w:r>
    </w:p>
    <w:bookmarkEnd w:id="477"/>
    <w:bookmarkStart w:name="z479" w:id="478"/>
    <w:p>
      <w:pPr>
        <w:spacing w:after="0"/>
        <w:ind w:left="0"/>
        <w:jc w:val="both"/>
      </w:pPr>
      <w:r>
        <w:rPr>
          <w:rFonts w:ascii="Times New Roman"/>
          <w:b w:val="false"/>
          <w:i w:val="false"/>
          <w:color w:val="000000"/>
          <w:sz w:val="28"/>
        </w:rPr>
        <w:t>
      3) иметь финансовые и (или) материальные, и (или) трудовые ресурсы, необходимые для исполнения обязательств по договору государственно-частного партнерства по сервисной модели информатизации;</w:t>
      </w:r>
    </w:p>
    <w:bookmarkEnd w:id="478"/>
    <w:bookmarkStart w:name="z480" w:id="479"/>
    <w:p>
      <w:pPr>
        <w:spacing w:after="0"/>
        <w:ind w:left="0"/>
        <w:jc w:val="both"/>
      </w:pPr>
      <w:r>
        <w:rPr>
          <w:rFonts w:ascii="Times New Roman"/>
          <w:b w:val="false"/>
          <w:i w:val="false"/>
          <w:color w:val="000000"/>
          <w:sz w:val="28"/>
        </w:rPr>
        <w:t>
      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479"/>
    <w:bookmarkStart w:name="z481" w:id="480"/>
    <w:p>
      <w:pPr>
        <w:spacing w:after="0"/>
        <w:ind w:left="0"/>
        <w:jc w:val="both"/>
      </w:pPr>
      <w:r>
        <w:rPr>
          <w:rFonts w:ascii="Times New Roman"/>
          <w:b w:val="false"/>
          <w:i w:val="false"/>
          <w:color w:val="000000"/>
          <w:sz w:val="28"/>
        </w:rPr>
        <w:t>
      5) не быть привлеченным к ответственности за неисполнение и (или) ненадлежащее исполнение обязательств по заключенным в течение последних трех лет договорам государственно-частного партнерства на основании решения суда, вступившего в законную силу, о признании его недобросовестным потенциальным частным партнером.</w:t>
      </w:r>
    </w:p>
    <w:bookmarkEnd w:id="480"/>
    <w:bookmarkStart w:name="z482" w:id="481"/>
    <w:p>
      <w:pPr>
        <w:spacing w:after="0"/>
        <w:ind w:left="0"/>
        <w:jc w:val="both"/>
      </w:pPr>
      <w:r>
        <w:rPr>
          <w:rFonts w:ascii="Times New Roman"/>
          <w:b w:val="false"/>
          <w:i w:val="false"/>
          <w:color w:val="000000"/>
          <w:sz w:val="28"/>
        </w:rPr>
        <w:t>
      2. Потенциальный поставщик сервисных программных продуктов или объектов информационно-коммуникационной инфраструктуры в подтверждение его соответствия квалификационным требованиям представляет подтверждающие документы в порядке и объеме, предусмотренных правилами реализации сервисной модели информатизации.</w:t>
      </w:r>
    </w:p>
    <w:bookmarkEnd w:id="481"/>
    <w:bookmarkStart w:name="z483" w:id="482"/>
    <w:p>
      <w:pPr>
        <w:spacing w:after="0"/>
        <w:ind w:left="0"/>
        <w:jc w:val="both"/>
      </w:pPr>
      <w:r>
        <w:rPr>
          <w:rFonts w:ascii="Times New Roman"/>
          <w:b w:val="false"/>
          <w:i w:val="false"/>
          <w:color w:val="000000"/>
          <w:sz w:val="28"/>
        </w:rPr>
        <w:t>
      3. Потенциальный поставщик сервисных программных продуктов или объектов информационно-коммуникационной инфраструктуры – нерезидент Республики Казахстан в подтверждение его соответствия квалификационным требованиям, установленным пунктом 1 настоящей статьи, представляет те же документы, что и резидент Республики Казахстан, либо документы, содержащие аналогичные сведения о квалификации потенциального поставщика сервисных программных продуктов или объектов информационно-коммуникационной инфраструктуры – нерезидента Республики Казахстан.</w:t>
      </w:r>
    </w:p>
    <w:bookmarkEnd w:id="482"/>
    <w:bookmarkStart w:name="z484" w:id="483"/>
    <w:p>
      <w:pPr>
        <w:spacing w:after="0"/>
        <w:ind w:left="0"/>
        <w:jc w:val="both"/>
      </w:pPr>
      <w:r>
        <w:rPr>
          <w:rFonts w:ascii="Times New Roman"/>
          <w:b w:val="false"/>
          <w:i w:val="false"/>
          <w:color w:val="000000"/>
          <w:sz w:val="28"/>
        </w:rPr>
        <w:t>
      4. Потенциальный поставщик сервисных программных продуктов или объектов информационно-коммуникационной инфраструктуры в случае предоставления недостоверной информации на соответствие квалификационным требованиям не допускается к участию в конкурсе по определению потенциального поставщика сервисных программных продуктов или объектов информационно-коммуникационной инфраструктуры в течение последующих трех лет с момента его признания судом недобросовестным потенциальным поставщиком сервисных программных продуктов или объектов информационно-коммуникационной инфраструктуры.</w:t>
      </w:r>
    </w:p>
    <w:bookmarkEnd w:id="483"/>
    <w:bookmarkStart w:name="z485" w:id="484"/>
    <w:p>
      <w:pPr>
        <w:spacing w:after="0"/>
        <w:ind w:left="0"/>
        <w:jc w:val="both"/>
      </w:pPr>
      <w:r>
        <w:rPr>
          <w:rFonts w:ascii="Times New Roman"/>
          <w:b w:val="false"/>
          <w:i w:val="false"/>
          <w:color w:val="000000"/>
          <w:sz w:val="28"/>
        </w:rPr>
        <w:t>
      5. Заказчики информационно-коммуникационной услуги не позднее тридцати календарных дней со дня установления такого факта конкурсной комиссией предъявляют иск в суд о признании потенциального поставщика сервисных программных продуктов или объектов информационно-коммуникационной инфраструктуры, предоставившего недостоверную информацию по квалификационным требованиям, недобросовестным потенциальным частным партнером.</w:t>
      </w:r>
    </w:p>
    <w:bookmarkEnd w:id="484"/>
    <w:bookmarkStart w:name="z486" w:id="485"/>
    <w:p>
      <w:pPr>
        <w:spacing w:after="0"/>
        <w:ind w:left="0"/>
        <w:jc w:val="both"/>
      </w:pPr>
      <w:r>
        <w:rPr>
          <w:rFonts w:ascii="Times New Roman"/>
          <w:b w:val="false"/>
          <w:i w:val="false"/>
          <w:color w:val="000000"/>
          <w:sz w:val="28"/>
        </w:rPr>
        <w:t xml:space="preserve">
      6. Достоверность информации по квалификационным требованиям, предоставляемой потенциальным поставщиком сервисных программных продуктов или объектов информационно-коммуникационной инфраструктуры, устанавливается конкурсной комиссией на стадии квалификационного отбора поставщиков сервисных программных продуктов или объектов информационно-коммуникационной инфраструктуры. </w:t>
      </w:r>
    </w:p>
    <w:bookmarkEnd w:id="485"/>
    <w:bookmarkStart w:name="z487" w:id="486"/>
    <w:p>
      <w:pPr>
        <w:spacing w:after="0"/>
        <w:ind w:left="0"/>
        <w:jc w:val="both"/>
      </w:pPr>
      <w:r>
        <w:rPr>
          <w:rFonts w:ascii="Times New Roman"/>
          <w:b w:val="false"/>
          <w:i w:val="false"/>
          <w:color w:val="000000"/>
          <w:sz w:val="28"/>
        </w:rPr>
        <w:t>
      7. Заказчик информационно-коммуникационной услуги направляет центральному уполномоченному органу по государственному планированию решения судов, вступившие в законную силу, о признании потенциального поставщика сервисных программных продуктов или объектов информационно-коммуникационной инфраструктуры недобросовестным потенциальным поставщиком сервисных программных продуктов или объектов информационно-коммуникационной инфраструктуры в течение пяти рабочих дней с момента получения таких решений для включения в перечень недобросовестных потенциальных частных партнеров.</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45-2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45-3. Основания признания потенциального поставщика сервисных программных продуктов или объектов информационно-коммуникационной инфраструктуры не соответствующим квалификационным требованиям, в том числе при реализации проектов государственно-частного партнерства по сервисной модели информатизации </w:t>
      </w:r>
    </w:p>
    <w:bookmarkStart w:name="z489" w:id="487"/>
    <w:p>
      <w:pPr>
        <w:spacing w:after="0"/>
        <w:ind w:left="0"/>
        <w:jc w:val="both"/>
      </w:pPr>
      <w:r>
        <w:rPr>
          <w:rFonts w:ascii="Times New Roman"/>
          <w:b w:val="false"/>
          <w:i w:val="false"/>
          <w:color w:val="000000"/>
          <w:sz w:val="28"/>
        </w:rPr>
        <w:t>
      Потенциальный поставщик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 признается не соответствующим квалификационным требованиям по одному из следующих оснований:</w:t>
      </w:r>
    </w:p>
    <w:bookmarkEnd w:id="487"/>
    <w:bookmarkStart w:name="z490" w:id="488"/>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потенциального поставщика сервисных программных продуктов или объектов информационно-коммуникационной инфраструктуры;</w:t>
      </w:r>
    </w:p>
    <w:bookmarkEnd w:id="488"/>
    <w:p>
      <w:pPr>
        <w:spacing w:after="0"/>
        <w:ind w:left="0"/>
        <w:jc w:val="both"/>
      </w:pPr>
      <w:r>
        <w:rPr>
          <w:rFonts w:ascii="Times New Roman"/>
          <w:b w:val="false"/>
          <w:i w:val="false"/>
          <w:color w:val="000000"/>
          <w:sz w:val="28"/>
        </w:rPr>
        <w:t>
      2) установление факта несоответствия квалификационным требованиям на основании информации, содержащейся в документах, представленных потенциальным поставщиком сервисных программных продуктов или объектов информационно-коммуникационной инфраструктуры для подтверждения его соответствия;</w:t>
      </w:r>
    </w:p>
    <w:p>
      <w:pPr>
        <w:spacing w:after="0"/>
        <w:ind w:left="0"/>
        <w:jc w:val="both"/>
      </w:pPr>
      <w:r>
        <w:rPr>
          <w:rFonts w:ascii="Times New Roman"/>
          <w:b w:val="false"/>
          <w:i w:val="false"/>
          <w:color w:val="000000"/>
          <w:sz w:val="28"/>
        </w:rPr>
        <w:t>
      3) установление факта предоставления недостоверной информации по квалификационным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45-3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Оказание информационно-коммуникационных услуг государственным органам</w:t>
      </w:r>
    </w:p>
    <w:bookmarkStart w:name="z279" w:id="489"/>
    <w:p>
      <w:pPr>
        <w:spacing w:after="0"/>
        <w:ind w:left="0"/>
        <w:jc w:val="both"/>
      </w:pPr>
      <w:r>
        <w:rPr>
          <w:rFonts w:ascii="Times New Roman"/>
          <w:b w:val="false"/>
          <w:i w:val="false"/>
          <w:color w:val="000000"/>
          <w:sz w:val="28"/>
        </w:rPr>
        <w:t>
      1. Оператор, собственники объектов информационно-коммуникационной инфраструктуры, сервисных программных продуктов не приобретают права пользования и распоряжения электронными информационными ресурсами государственных органов, размещенными на принадлежащих данным лицам объектах.</w:t>
      </w:r>
    </w:p>
    <w:bookmarkEnd w:id="489"/>
    <w:bookmarkStart w:name="z280" w:id="490"/>
    <w:p>
      <w:pPr>
        <w:spacing w:after="0"/>
        <w:ind w:left="0"/>
        <w:jc w:val="both"/>
      </w:pPr>
      <w:r>
        <w:rPr>
          <w:rFonts w:ascii="Times New Roman"/>
          <w:b w:val="false"/>
          <w:i w:val="false"/>
          <w:color w:val="000000"/>
          <w:sz w:val="28"/>
        </w:rPr>
        <w:t>
      2. Расчет предельной стоимости информационно-коммуникационной услуги осуществляется на основе методики, утвержденной уполномоченным органом.</w:t>
      </w:r>
    </w:p>
    <w:bookmarkEnd w:id="490"/>
    <w:bookmarkStart w:name="z281" w:id="491"/>
    <w:p>
      <w:pPr>
        <w:spacing w:after="0"/>
        <w:ind w:left="0"/>
        <w:jc w:val="both"/>
      </w:pPr>
      <w:r>
        <w:rPr>
          <w:rFonts w:ascii="Times New Roman"/>
          <w:b w:val="false"/>
          <w:i w:val="false"/>
          <w:color w:val="000000"/>
          <w:sz w:val="28"/>
        </w:rPr>
        <w:t>
      3. Описание информационно-коммуникационных услуг, оказываемых государственным органам оператором, и информация об их стоимости размещаются на интернет-ресурсе оператора.</w:t>
      </w:r>
    </w:p>
    <w:bookmarkEnd w:id="491"/>
    <w:bookmarkStart w:name="z282" w:id="492"/>
    <w:p>
      <w:pPr>
        <w:spacing w:after="0"/>
        <w:ind w:left="0"/>
        <w:jc w:val="both"/>
      </w:pPr>
      <w:r>
        <w:rPr>
          <w:rFonts w:ascii="Times New Roman"/>
          <w:b w:val="false"/>
          <w:i w:val="false"/>
          <w:color w:val="000000"/>
          <w:sz w:val="28"/>
        </w:rPr>
        <w:t>
      4. Информационно-коммуникационные услуги, включаемые в каталог информационно-коммуникационных услуг, классифицируются по виду и субъектам получения данных услуг.</w:t>
      </w:r>
    </w:p>
    <w:bookmarkEnd w:id="492"/>
    <w:bookmarkStart w:name="z283" w:id="493"/>
    <w:p>
      <w:pPr>
        <w:spacing w:after="0"/>
        <w:ind w:left="0"/>
        <w:jc w:val="both"/>
      </w:pPr>
      <w:r>
        <w:rPr>
          <w:rFonts w:ascii="Times New Roman"/>
          <w:b w:val="false"/>
          <w:i w:val="false"/>
          <w:color w:val="000000"/>
          <w:sz w:val="28"/>
        </w:rPr>
        <w:t>
      5. В целях мониторинга качества оказания информационно-коммуникационных услуг и обеспечения консультационного сопровождения получателей данных услуг уполномоченный орган и оператор привлекают единый контакт-центр.</w:t>
      </w:r>
    </w:p>
    <w:bookmarkEnd w:id="493"/>
    <w:bookmarkStart w:name="z491" w:id="494"/>
    <w:p>
      <w:pPr>
        <w:spacing w:after="0"/>
        <w:ind w:left="0"/>
        <w:jc w:val="both"/>
      </w:pPr>
      <w:r>
        <w:rPr>
          <w:rFonts w:ascii="Times New Roman"/>
          <w:b w:val="false"/>
          <w:i w:val="false"/>
          <w:color w:val="000000"/>
          <w:sz w:val="28"/>
        </w:rPr>
        <w:t xml:space="preserve">
      6. Оператор при оказании информационно-коммуникационных услуг обеспечивает и несет ответственность за безопасность хранения электронных информационных ресурсов в порядке, определенном законами Республики Казахстан и соглашением сторон. </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Взаимодействие оператора с собственником сервисного программного продукта и иными лицами</w:t>
      </w:r>
    </w:p>
    <w:bookmarkStart w:name="z286" w:id="495"/>
    <w:p>
      <w:pPr>
        <w:spacing w:after="0"/>
        <w:ind w:left="0"/>
        <w:jc w:val="both"/>
      </w:pPr>
      <w:r>
        <w:rPr>
          <w:rFonts w:ascii="Times New Roman"/>
          <w:b w:val="false"/>
          <w:i w:val="false"/>
          <w:color w:val="000000"/>
          <w:sz w:val="28"/>
        </w:rPr>
        <w:t>
      1. Взаимодействие оператора и лиц, предоставляющих ему информационно-коммуникационную инфраструктуру и сервисные программные продукты для оказания информационно-коммуникационных услуг, регулируется правилами реализации сервисной модели информатизации и соглашением между оператором и данными лицами.</w:t>
      </w:r>
    </w:p>
    <w:bookmarkEnd w:id="495"/>
    <w:bookmarkStart w:name="z287" w:id="496"/>
    <w:p>
      <w:pPr>
        <w:spacing w:after="0"/>
        <w:ind w:left="0"/>
        <w:jc w:val="both"/>
      </w:pPr>
      <w:r>
        <w:rPr>
          <w:rFonts w:ascii="Times New Roman"/>
          <w:b w:val="false"/>
          <w:i w:val="false"/>
          <w:color w:val="000000"/>
          <w:sz w:val="28"/>
        </w:rPr>
        <w:t>
      2. Собственник сервисного программного продукта обязан:</w:t>
      </w:r>
    </w:p>
    <w:bookmarkEnd w:id="496"/>
    <w:p>
      <w:pPr>
        <w:spacing w:after="0"/>
        <w:ind w:left="0"/>
        <w:jc w:val="both"/>
      </w:pPr>
      <w:r>
        <w:rPr>
          <w:rFonts w:ascii="Times New Roman"/>
          <w:b w:val="false"/>
          <w:i w:val="false"/>
          <w:color w:val="000000"/>
          <w:sz w:val="28"/>
        </w:rPr>
        <w:t>
      1) передавать сервисный программный продукт и техническую документацию на сервисный программный продукт оператору в соответствии с соглашением между ними;</w:t>
      </w:r>
    </w:p>
    <w:p>
      <w:pPr>
        <w:spacing w:after="0"/>
        <w:ind w:left="0"/>
        <w:jc w:val="both"/>
      </w:pPr>
      <w:r>
        <w:rPr>
          <w:rFonts w:ascii="Times New Roman"/>
          <w:b w:val="false"/>
          <w:i w:val="false"/>
          <w:color w:val="000000"/>
          <w:sz w:val="28"/>
        </w:rPr>
        <w:t>
      2) осуществлять доработку и развитие сервисного программного продукта по требованию оператора;</w:t>
      </w:r>
    </w:p>
    <w:p>
      <w:pPr>
        <w:spacing w:after="0"/>
        <w:ind w:left="0"/>
        <w:jc w:val="both"/>
      </w:pPr>
      <w:r>
        <w:rPr>
          <w:rFonts w:ascii="Times New Roman"/>
          <w:b w:val="false"/>
          <w:i w:val="false"/>
          <w:color w:val="000000"/>
          <w:sz w:val="28"/>
        </w:rPr>
        <w:t>
      3) проводить обучение персонала оператора по эксплуатации и сопровождению сервисного программного продукта, а также по использованию информационно-коммуникационной услуги, предоставляемой посредством данного сервисного программного продукта.</w:t>
      </w:r>
    </w:p>
    <w:bookmarkStart w:name="z288" w:id="497"/>
    <w:p>
      <w:pPr>
        <w:spacing w:after="0"/>
        <w:ind w:left="0"/>
        <w:jc w:val="both"/>
      </w:pPr>
      <w:r>
        <w:rPr>
          <w:rFonts w:ascii="Times New Roman"/>
          <w:b w:val="false"/>
          <w:i w:val="false"/>
          <w:color w:val="000000"/>
          <w:sz w:val="28"/>
        </w:rPr>
        <w:t>
      3. В случае досрочного прекращения соглашения по инициативе собственника сервисного программного продукта оператор осуществляет эксплуатацию сервисного программного продукта до замены его другим сервисным программным продуктом</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498"/>
    <w:p>
      <w:pPr>
        <w:spacing w:after="0"/>
        <w:ind w:left="0"/>
        <w:jc w:val="left"/>
      </w:pPr>
      <w:r>
        <w:rPr>
          <w:rFonts w:ascii="Times New Roman"/>
          <w:b/>
          <w:i w:val="false"/>
          <w:color w:val="000000"/>
        </w:rPr>
        <w:t xml:space="preserve"> Глава 8. ИСПЫТАНИЯ И АУДИТ ОБЪЕКТОВ ИНФОРМАТИЗАЦИИ</w:t>
      </w:r>
    </w:p>
    <w:bookmarkEnd w:id="498"/>
    <w:p>
      <w:pPr>
        <w:spacing w:after="0"/>
        <w:ind w:left="0"/>
        <w:jc w:val="both"/>
      </w:pPr>
      <w:r>
        <w:rPr>
          <w:rFonts w:ascii="Times New Roman"/>
          <w:b w:val="false"/>
          <w:i w:val="false"/>
          <w:color w:val="ff0000"/>
          <w:sz w:val="28"/>
        </w:rPr>
        <w:t xml:space="preserve">
      Сноска. Заголовок главы 8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48. Документирование электронных информационных ресурсов и сведений (информации) об объектах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48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Документирование электронных информационных ресурсов и сведений (информации) об объектах информатизации "электронного правительства" осуществляется их собственником или владельцем в соответствии с требованиями, установленными законодательством Республики Казахстан об информатизации, электронном документе и электронной цифровой подписи, о Национальном архивном фонде и архивах.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Испытания на соответствие требованиям информационной безопасности, а также испытания с целью оценки качества</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499"/>
    <w:p>
      <w:pPr>
        <w:spacing w:after="0"/>
        <w:ind w:left="0"/>
        <w:jc w:val="both"/>
      </w:pPr>
      <w:r>
        <w:rPr>
          <w:rFonts w:ascii="Times New Roman"/>
          <w:b w:val="false"/>
          <w:i w:val="false"/>
          <w:color w:val="000000"/>
          <w:sz w:val="28"/>
        </w:rPr>
        <w:t>
      1. Испытания на соответствие требованиям информационной безопасности проводятся в обязательном порядке или по инициативе собственника или владельца.</w:t>
      </w:r>
    </w:p>
    <w:bookmarkEnd w:id="499"/>
    <w:bookmarkStart w:name="z291" w:id="500"/>
    <w:p>
      <w:pPr>
        <w:spacing w:after="0"/>
        <w:ind w:left="0"/>
        <w:jc w:val="both"/>
      </w:pPr>
      <w:r>
        <w:rPr>
          <w:rFonts w:ascii="Times New Roman"/>
          <w:b w:val="false"/>
          <w:i w:val="false"/>
          <w:color w:val="000000"/>
          <w:sz w:val="28"/>
        </w:rPr>
        <w:t>
      2. К объектам испытаний, подлежащим обязательным испытаниям на соответствие требованиям информационной безопасности, относятся:</w:t>
      </w:r>
    </w:p>
    <w:bookmarkEnd w:id="500"/>
    <w:bookmarkStart w:name="z882" w:id="501"/>
    <w:p>
      <w:pPr>
        <w:spacing w:after="0"/>
        <w:ind w:left="0"/>
        <w:jc w:val="both"/>
      </w:pPr>
      <w:r>
        <w:rPr>
          <w:rFonts w:ascii="Times New Roman"/>
          <w:b w:val="false"/>
          <w:i w:val="false"/>
          <w:color w:val="000000"/>
          <w:sz w:val="28"/>
        </w:rPr>
        <w:t>
      1) сервисный программный продукт;</w:t>
      </w:r>
    </w:p>
    <w:bookmarkEnd w:id="501"/>
    <w:bookmarkStart w:name="z883" w:id="502"/>
    <w:p>
      <w:pPr>
        <w:spacing w:after="0"/>
        <w:ind w:left="0"/>
        <w:jc w:val="both"/>
      </w:pPr>
      <w:r>
        <w:rPr>
          <w:rFonts w:ascii="Times New Roman"/>
          <w:b w:val="false"/>
          <w:i w:val="false"/>
          <w:color w:val="000000"/>
          <w:sz w:val="28"/>
        </w:rPr>
        <w:t>
      2) информационно-коммуникационная платформа "электронного правительства";</w:t>
      </w:r>
    </w:p>
    <w:bookmarkEnd w:id="502"/>
    <w:bookmarkStart w:name="z884" w:id="503"/>
    <w:p>
      <w:pPr>
        <w:spacing w:after="0"/>
        <w:ind w:left="0"/>
        <w:jc w:val="both"/>
      </w:pPr>
      <w:r>
        <w:rPr>
          <w:rFonts w:ascii="Times New Roman"/>
          <w:b w:val="false"/>
          <w:i w:val="false"/>
          <w:color w:val="000000"/>
          <w:sz w:val="28"/>
        </w:rPr>
        <w:t>
      3) интернет-ресурс государственного органа;</w:t>
      </w:r>
    </w:p>
    <w:bookmarkEnd w:id="503"/>
    <w:bookmarkStart w:name="z885" w:id="504"/>
    <w:p>
      <w:pPr>
        <w:spacing w:after="0"/>
        <w:ind w:left="0"/>
        <w:jc w:val="both"/>
      </w:pPr>
      <w:r>
        <w:rPr>
          <w:rFonts w:ascii="Times New Roman"/>
          <w:b w:val="false"/>
          <w:i w:val="false"/>
          <w:color w:val="000000"/>
          <w:sz w:val="28"/>
        </w:rPr>
        <w:t>
      4) информационная система государственного органа;</w:t>
      </w:r>
    </w:p>
    <w:bookmarkEnd w:id="504"/>
    <w:bookmarkStart w:name="z886" w:id="505"/>
    <w:p>
      <w:pPr>
        <w:spacing w:after="0"/>
        <w:ind w:left="0"/>
        <w:jc w:val="both"/>
      </w:pPr>
      <w:r>
        <w:rPr>
          <w:rFonts w:ascii="Times New Roman"/>
          <w:b w:val="false"/>
          <w:i w:val="false"/>
          <w:color w:val="000000"/>
          <w:sz w:val="28"/>
        </w:rPr>
        <w:t>
      5) информационная система, отнесенная к критически важным объектам информационно-коммуникационной инфраструктуры;</w:t>
      </w:r>
    </w:p>
    <w:bookmarkEnd w:id="505"/>
    <w:bookmarkStart w:name="z887" w:id="506"/>
    <w:p>
      <w:pPr>
        <w:spacing w:after="0"/>
        <w:ind w:left="0"/>
        <w:jc w:val="both"/>
      </w:pPr>
      <w:r>
        <w:rPr>
          <w:rFonts w:ascii="Times New Roman"/>
          <w:b w:val="false"/>
          <w:i w:val="false"/>
          <w:color w:val="000000"/>
          <w:sz w:val="28"/>
        </w:rPr>
        <w:t>
      6) негосударственная информационная система, предназначенная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506"/>
    <w:bookmarkStart w:name="z888" w:id="507"/>
    <w:p>
      <w:pPr>
        <w:spacing w:after="0"/>
        <w:ind w:left="0"/>
        <w:jc w:val="both"/>
      </w:pPr>
      <w:r>
        <w:rPr>
          <w:rFonts w:ascii="Times New Roman"/>
          <w:b w:val="false"/>
          <w:i w:val="false"/>
          <w:color w:val="000000"/>
          <w:sz w:val="28"/>
        </w:rPr>
        <w:t>
      3.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подлинности электронной цифровой подписи прохождение испытаний на соответствие требованиям информационной безопасности не требуется.</w:t>
      </w:r>
    </w:p>
    <w:bookmarkEnd w:id="507"/>
    <w:bookmarkStart w:name="z889" w:id="508"/>
    <w:p>
      <w:pPr>
        <w:spacing w:after="0"/>
        <w:ind w:left="0"/>
        <w:jc w:val="both"/>
      </w:pPr>
      <w:r>
        <w:rPr>
          <w:rFonts w:ascii="Times New Roman"/>
          <w:b w:val="false"/>
          <w:i w:val="false"/>
          <w:color w:val="000000"/>
          <w:sz w:val="28"/>
        </w:rPr>
        <w:t>
      4. Испытания на соответствие требованиям информационной безопасности информационной системы, отнесенной к критически важным объектам информационно-коммуникационной инфраструктуры (за исключением являющихся объектами информатизации "электронного правительства"), проводятся аккредитованными испытательными лабораториями в соответствии с настоящим Законом и законодательством Республики Казахстан в области технического регулирования.</w:t>
      </w:r>
    </w:p>
    <w:bookmarkEnd w:id="508"/>
    <w:bookmarkStart w:name="z890" w:id="509"/>
    <w:p>
      <w:pPr>
        <w:spacing w:after="0"/>
        <w:ind w:left="0"/>
        <w:jc w:val="both"/>
      </w:pPr>
      <w:r>
        <w:rPr>
          <w:rFonts w:ascii="Times New Roman"/>
          <w:b w:val="false"/>
          <w:i w:val="false"/>
          <w:color w:val="000000"/>
          <w:sz w:val="28"/>
        </w:rPr>
        <w:t>
      5. Испытания объектов информатизации с целью оценки их качества проводятся в соответствии с законодательством Республики Казахстан в области технического регулирования.</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Аудит информационных систем</w:t>
      </w:r>
    </w:p>
    <w:bookmarkStart w:name="z292" w:id="510"/>
    <w:p>
      <w:pPr>
        <w:spacing w:after="0"/>
        <w:ind w:left="0"/>
        <w:jc w:val="both"/>
      </w:pPr>
      <w:r>
        <w:rPr>
          <w:rFonts w:ascii="Times New Roman"/>
          <w:b w:val="false"/>
          <w:i w:val="false"/>
          <w:color w:val="000000"/>
          <w:sz w:val="28"/>
        </w:rPr>
        <w:t>
      1. На этапе создания,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w:t>
      </w:r>
    </w:p>
    <w:bookmarkEnd w:id="510"/>
    <w:bookmarkStart w:name="z293" w:id="511"/>
    <w:p>
      <w:pPr>
        <w:spacing w:after="0"/>
        <w:ind w:left="0"/>
        <w:jc w:val="both"/>
      </w:pPr>
      <w:r>
        <w:rPr>
          <w:rFonts w:ascii="Times New Roman"/>
          <w:b w:val="false"/>
          <w:i w:val="false"/>
          <w:color w:val="000000"/>
          <w:sz w:val="28"/>
        </w:rPr>
        <w:t>
      2. Проведение аудита информационных систем осуществляется физическим и (или) юридическим лицами, обладающими специальными знаниями и опытом работы в области информационно-коммуникационных технологий, в порядке, определяемом уполномоченным органом.</w:t>
      </w:r>
    </w:p>
    <w:bookmarkEnd w:id="511"/>
    <w:p>
      <w:pPr>
        <w:spacing w:after="0"/>
        <w:ind w:left="0"/>
        <w:jc w:val="both"/>
      </w:pPr>
      <w:r>
        <w:rPr>
          <w:rFonts w:ascii="Times New Roman"/>
          <w:b/>
          <w:i w:val="false"/>
          <w:color w:val="000000"/>
          <w:sz w:val="28"/>
        </w:rPr>
        <w:t>Статья 51. Аттестация</w:t>
      </w:r>
    </w:p>
    <w:p>
      <w:pPr>
        <w:spacing w:after="0"/>
        <w:ind w:left="0"/>
        <w:jc w:val="both"/>
      </w:pPr>
      <w:r>
        <w:rPr>
          <w:rFonts w:ascii="Times New Roman"/>
          <w:b w:val="false"/>
          <w:i w:val="false"/>
          <w:color w:val="ff0000"/>
          <w:sz w:val="28"/>
        </w:rPr>
        <w:t xml:space="preserve">
      Сноска. Статья 51 исключена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 Подтверждение соответствия в сфере информатизации</w:t>
      </w:r>
    </w:p>
    <w:p>
      <w:pPr>
        <w:spacing w:after="0"/>
        <w:ind w:left="0"/>
        <w:jc w:val="both"/>
      </w:pPr>
      <w:r>
        <w:rPr>
          <w:rFonts w:ascii="Times New Roman"/>
          <w:b w:val="false"/>
          <w:i w:val="false"/>
          <w:color w:val="000000"/>
          <w:sz w:val="28"/>
        </w:rPr>
        <w:t>
      Подтверждение соответствия в сфере информатизации осуществляется в соответствии с законодательством Республики Казахстан в области технического регулирования.</w:t>
      </w:r>
    </w:p>
    <w:bookmarkStart w:name="z309" w:id="512"/>
    <w:p>
      <w:pPr>
        <w:spacing w:after="0"/>
        <w:ind w:left="0"/>
        <w:jc w:val="left"/>
      </w:pPr>
      <w:r>
        <w:rPr>
          <w:rFonts w:ascii="Times New Roman"/>
          <w:b/>
          <w:i w:val="false"/>
          <w:color w:val="000000"/>
        </w:rPr>
        <w:t xml:space="preserve"> Глава 9. ЗАЩИТА ОБЪЕКТОВ ИНФОРМАТИЗАЦИИ</w:t>
      </w:r>
    </w:p>
    <w:bookmarkEnd w:id="512"/>
    <w:p>
      <w:pPr>
        <w:spacing w:after="0"/>
        <w:ind w:left="0"/>
        <w:jc w:val="both"/>
      </w:pPr>
      <w:r>
        <w:rPr>
          <w:rFonts w:ascii="Times New Roman"/>
          <w:b/>
          <w:i w:val="false"/>
          <w:color w:val="000000"/>
          <w:sz w:val="28"/>
        </w:rPr>
        <w:t>Статья 53. Цели защиты объектов информатизации</w:t>
      </w:r>
    </w:p>
    <w:bookmarkStart w:name="z310" w:id="513"/>
    <w:p>
      <w:pPr>
        <w:spacing w:after="0"/>
        <w:ind w:left="0"/>
        <w:jc w:val="both"/>
      </w:pPr>
      <w:r>
        <w:rPr>
          <w:rFonts w:ascii="Times New Roman"/>
          <w:b w:val="false"/>
          <w:i w:val="false"/>
          <w:color w:val="000000"/>
          <w:sz w:val="28"/>
        </w:rPr>
        <w:t>
      1. Защитой объектов информатизации является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p>
    <w:bookmarkEnd w:id="513"/>
    <w:bookmarkStart w:name="z311" w:id="514"/>
    <w:p>
      <w:pPr>
        <w:spacing w:after="0"/>
        <w:ind w:left="0"/>
        <w:jc w:val="both"/>
      </w:pPr>
      <w:r>
        <w:rPr>
          <w:rFonts w:ascii="Times New Roman"/>
          <w:b w:val="false"/>
          <w:i w:val="false"/>
          <w:color w:val="000000"/>
          <w:sz w:val="28"/>
        </w:rPr>
        <w:t>
      2. Защита объектов информатизации осуществляется в соответствии с законодательством Республики Казахстан и действующими на территории Республики Казахстан стандартами в целях:</w:t>
      </w:r>
    </w:p>
    <w:bookmarkEnd w:id="514"/>
    <w:p>
      <w:pPr>
        <w:spacing w:after="0"/>
        <w:ind w:left="0"/>
        <w:jc w:val="both"/>
      </w:pPr>
      <w:r>
        <w:rPr>
          <w:rFonts w:ascii="Times New Roman"/>
          <w:b w:val="false"/>
          <w:i w:val="false"/>
          <w:color w:val="000000"/>
          <w:sz w:val="28"/>
        </w:rPr>
        <w:t>
      1) обеспечения целостности и сохранности электронных информационных ресурсов;</w:t>
      </w:r>
    </w:p>
    <w:p>
      <w:pPr>
        <w:spacing w:after="0"/>
        <w:ind w:left="0"/>
        <w:jc w:val="both"/>
      </w:pPr>
      <w:r>
        <w:rPr>
          <w:rFonts w:ascii="Times New Roman"/>
          <w:b w:val="false"/>
          <w:i w:val="false"/>
          <w:color w:val="000000"/>
          <w:sz w:val="28"/>
        </w:rPr>
        <w:t>
      2) обеспечения режима конфиденциальности электронных информационных ресурсов ограниченного доступа;</w:t>
      </w:r>
    </w:p>
    <w:p>
      <w:pPr>
        <w:spacing w:after="0"/>
        <w:ind w:left="0"/>
        <w:jc w:val="both"/>
      </w:pPr>
      <w:r>
        <w:rPr>
          <w:rFonts w:ascii="Times New Roman"/>
          <w:b w:val="false"/>
          <w:i w:val="false"/>
          <w:color w:val="000000"/>
          <w:sz w:val="28"/>
        </w:rPr>
        <w:t>
      3) реализации права субъектов информатизации на доступ к электронным информационным ресурсам;</w:t>
      </w:r>
    </w:p>
    <w:p>
      <w:pPr>
        <w:spacing w:after="0"/>
        <w:ind w:left="0"/>
        <w:jc w:val="both"/>
      </w:pPr>
      <w:r>
        <w:rPr>
          <w:rFonts w:ascii="Times New Roman"/>
          <w:b w:val="false"/>
          <w:i w:val="false"/>
          <w:color w:val="000000"/>
          <w:sz w:val="28"/>
        </w:rPr>
        <w:t>
      4) недопущения несанкционированного и (или) непреднамеренного доступа, утечки и иных действий в отношении электронных информационных ресурсов, а также несанкционированного и (или) непреднамеренного воздействия на объекты информационно-коммуникационной инфраструктуры;</w:t>
      </w:r>
    </w:p>
    <w:p>
      <w:pPr>
        <w:spacing w:after="0"/>
        <w:ind w:left="0"/>
        <w:jc w:val="both"/>
      </w:pPr>
      <w:r>
        <w:rPr>
          <w:rFonts w:ascii="Times New Roman"/>
          <w:b w:val="false"/>
          <w:i w:val="false"/>
          <w:color w:val="000000"/>
          <w:sz w:val="28"/>
        </w:rPr>
        <w:t>
      5) недопущения нарушений функционирования объектов информационно-коммуникационной инфраструктуры и критически важных объектов информационно-коммуникационной инфраструктуры;</w:t>
      </w:r>
    </w:p>
    <w:bookmarkStart w:name="z1089" w:id="515"/>
    <w:p>
      <w:pPr>
        <w:spacing w:after="0"/>
        <w:ind w:left="0"/>
        <w:jc w:val="both"/>
      </w:pPr>
      <w:r>
        <w:rPr>
          <w:rFonts w:ascii="Times New Roman"/>
          <w:b w:val="false"/>
          <w:i w:val="false"/>
          <w:color w:val="000000"/>
          <w:sz w:val="28"/>
        </w:rPr>
        <w:t>
      6) недопущения несанкционированного и (или) непреднамеренного доступа к служебной информации об абонентах сетей телекоммуникаций и сообщениям телекоммуникаций;</w:t>
      </w:r>
    </w:p>
    <w:bookmarkEnd w:id="515"/>
    <w:bookmarkStart w:name="z1090" w:id="516"/>
    <w:p>
      <w:pPr>
        <w:spacing w:after="0"/>
        <w:ind w:left="0"/>
        <w:jc w:val="both"/>
      </w:pPr>
      <w:r>
        <w:rPr>
          <w:rFonts w:ascii="Times New Roman"/>
          <w:b w:val="false"/>
          <w:i w:val="false"/>
          <w:color w:val="000000"/>
          <w:sz w:val="28"/>
        </w:rPr>
        <w:t>
      7) недопущения несанкционированного и (или) непреднамеренного блокирования работы абонентских устройств сетей телекоммуникаций.</w:t>
      </w:r>
    </w:p>
    <w:bookmarkEnd w:id="516"/>
    <w:bookmarkStart w:name="z312" w:id="517"/>
    <w:p>
      <w:pPr>
        <w:spacing w:after="0"/>
        <w:ind w:left="0"/>
        <w:jc w:val="both"/>
      </w:pPr>
      <w:r>
        <w:rPr>
          <w:rFonts w:ascii="Times New Roman"/>
          <w:b w:val="false"/>
          <w:i w:val="false"/>
          <w:color w:val="000000"/>
          <w:sz w:val="28"/>
        </w:rPr>
        <w:t>
      3. Иными несанкционированными и (или) непреднамеренными действиями в отношении объектов информатизации являются:</w:t>
      </w:r>
    </w:p>
    <w:bookmarkEnd w:id="517"/>
    <w:p>
      <w:pPr>
        <w:spacing w:after="0"/>
        <w:ind w:left="0"/>
        <w:jc w:val="both"/>
      </w:pPr>
      <w:r>
        <w:rPr>
          <w:rFonts w:ascii="Times New Roman"/>
          <w:b w:val="false"/>
          <w:i w:val="false"/>
          <w:color w:val="000000"/>
          <w:sz w:val="28"/>
        </w:rPr>
        <w:t>
      1) блокирование электронных информационных ресурсов и (или) объектов информационно-коммуникационной инфраструктуры, то есть совершение действий, приводящих к ограничению или закрытию доступа к электронным информационным ресурсам и (или) объектам информационно-коммуникационной инфраструктуры;</w:t>
      </w:r>
    </w:p>
    <w:p>
      <w:pPr>
        <w:spacing w:after="0"/>
        <w:ind w:left="0"/>
        <w:jc w:val="both"/>
      </w:pPr>
      <w:r>
        <w:rPr>
          <w:rFonts w:ascii="Times New Roman"/>
          <w:b w:val="false"/>
          <w:i w:val="false"/>
          <w:color w:val="000000"/>
          <w:sz w:val="28"/>
        </w:rPr>
        <w:t>
      2) несанкционированная и (или) непреднамеренная модификация объектов информатизации;</w:t>
      </w:r>
    </w:p>
    <w:p>
      <w:pPr>
        <w:spacing w:after="0"/>
        <w:ind w:left="0"/>
        <w:jc w:val="both"/>
      </w:pPr>
      <w:r>
        <w:rPr>
          <w:rFonts w:ascii="Times New Roman"/>
          <w:b w:val="false"/>
          <w:i w:val="false"/>
          <w:color w:val="000000"/>
          <w:sz w:val="28"/>
        </w:rPr>
        <w:t>
      3) несанкционированное и (или) непреднамеренное копирование электронного информационного ресурса;</w:t>
      </w:r>
    </w:p>
    <w:p>
      <w:pPr>
        <w:spacing w:after="0"/>
        <w:ind w:left="0"/>
        <w:jc w:val="both"/>
      </w:pPr>
      <w:r>
        <w:rPr>
          <w:rFonts w:ascii="Times New Roman"/>
          <w:b w:val="false"/>
          <w:i w:val="false"/>
          <w:color w:val="000000"/>
          <w:sz w:val="28"/>
        </w:rPr>
        <w:t>
      4) несанкционированное и (или) непреднамеренное уничтожение, утрата электронных информационных ресурсов;</w:t>
      </w:r>
    </w:p>
    <w:p>
      <w:pPr>
        <w:spacing w:after="0"/>
        <w:ind w:left="0"/>
        <w:jc w:val="both"/>
      </w:pPr>
      <w:r>
        <w:rPr>
          <w:rFonts w:ascii="Times New Roman"/>
          <w:b w:val="false"/>
          <w:i w:val="false"/>
          <w:color w:val="000000"/>
          <w:sz w:val="28"/>
        </w:rPr>
        <w:t>
      5) использование программного обеспечения без разрешения правообладателя;</w:t>
      </w:r>
    </w:p>
    <w:p>
      <w:pPr>
        <w:spacing w:after="0"/>
        <w:ind w:left="0"/>
        <w:jc w:val="both"/>
      </w:pPr>
      <w:r>
        <w:rPr>
          <w:rFonts w:ascii="Times New Roman"/>
          <w:b w:val="false"/>
          <w:i w:val="false"/>
          <w:color w:val="000000"/>
          <w:sz w:val="28"/>
        </w:rPr>
        <w:t>
      6) нарушение работы информационных систем и (или) программного обеспечения либо нарушение функционирования сети телекоммуникаций;</w:t>
      </w:r>
    </w:p>
    <w:bookmarkStart w:name="z1091" w:id="518"/>
    <w:p>
      <w:pPr>
        <w:spacing w:after="0"/>
        <w:ind w:left="0"/>
        <w:jc w:val="both"/>
      </w:pPr>
      <w:r>
        <w:rPr>
          <w:rFonts w:ascii="Times New Roman"/>
          <w:b w:val="false"/>
          <w:i w:val="false"/>
          <w:color w:val="000000"/>
          <w:sz w:val="28"/>
        </w:rPr>
        <w:t>
      7) несанкционированный и (или) непреднамеренный доступ к служебной информации об абонентах сетей телекоммуникаций и сообщениям телекоммуникаций;</w:t>
      </w:r>
    </w:p>
    <w:bookmarkEnd w:id="518"/>
    <w:bookmarkStart w:name="z1092" w:id="519"/>
    <w:p>
      <w:pPr>
        <w:spacing w:after="0"/>
        <w:ind w:left="0"/>
        <w:jc w:val="both"/>
      </w:pPr>
      <w:r>
        <w:rPr>
          <w:rFonts w:ascii="Times New Roman"/>
          <w:b w:val="false"/>
          <w:i w:val="false"/>
          <w:color w:val="000000"/>
          <w:sz w:val="28"/>
        </w:rPr>
        <w:t>
      8) несанкционированное и (или) непреднамеренное блокирование работы абонентских устройств сетей телекоммуникаций.</w:t>
      </w:r>
    </w:p>
    <w:bookmarkEnd w:id="519"/>
    <w:bookmarkStart w:name="z313" w:id="520"/>
    <w:p>
      <w:pPr>
        <w:spacing w:after="0"/>
        <w:ind w:left="0"/>
        <w:jc w:val="both"/>
      </w:pPr>
      <w:r>
        <w:rPr>
          <w:rFonts w:ascii="Times New Roman"/>
          <w:b w:val="false"/>
          <w:i w:val="false"/>
          <w:color w:val="000000"/>
          <w:sz w:val="28"/>
        </w:rPr>
        <w:t>
      4. Защита информационных систем осуществляется согласно классу, присвоенному в соответствии с классификатором.</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Организация защиты объектов информатизации</w:t>
      </w:r>
    </w:p>
    <w:bookmarkStart w:name="z314" w:id="521"/>
    <w:p>
      <w:pPr>
        <w:spacing w:after="0"/>
        <w:ind w:left="0"/>
        <w:jc w:val="both"/>
      </w:pPr>
      <w:r>
        <w:rPr>
          <w:rFonts w:ascii="Times New Roman"/>
          <w:b w:val="false"/>
          <w:i w:val="false"/>
          <w:color w:val="000000"/>
          <w:sz w:val="28"/>
        </w:rPr>
        <w:t>
      1. Защита объектов информатизации осуществляется:</w:t>
      </w:r>
    </w:p>
    <w:bookmarkEnd w:id="521"/>
    <w:p>
      <w:pPr>
        <w:spacing w:after="0"/>
        <w:ind w:left="0"/>
        <w:jc w:val="both"/>
      </w:pPr>
      <w:r>
        <w:rPr>
          <w:rFonts w:ascii="Times New Roman"/>
          <w:b w:val="false"/>
          <w:i w:val="false"/>
          <w:color w:val="000000"/>
          <w:sz w:val="28"/>
        </w:rPr>
        <w:t>
      1) в отношении электронных информационных ресурсов – их собственниками, владельцами и пользователями;</w:t>
      </w:r>
    </w:p>
    <w:p>
      <w:pPr>
        <w:spacing w:after="0"/>
        <w:ind w:left="0"/>
        <w:jc w:val="both"/>
      </w:pPr>
      <w:r>
        <w:rPr>
          <w:rFonts w:ascii="Times New Roman"/>
          <w:b w:val="false"/>
          <w:i w:val="false"/>
          <w:color w:val="000000"/>
          <w:sz w:val="28"/>
        </w:rPr>
        <w:t>
      2) в отношении объектов информационно-коммуникационной инфраструктуры и критически важных объектов информационно-коммуникационной инфраструктуры – их собственниками или владельцами.</w:t>
      </w:r>
    </w:p>
    <w:bookmarkStart w:name="z315" w:id="522"/>
    <w:p>
      <w:pPr>
        <w:spacing w:after="0"/>
        <w:ind w:left="0"/>
        <w:jc w:val="both"/>
      </w:pPr>
      <w:r>
        <w:rPr>
          <w:rFonts w:ascii="Times New Roman"/>
          <w:b w:val="false"/>
          <w:i w:val="false"/>
          <w:color w:val="000000"/>
          <w:sz w:val="28"/>
        </w:rPr>
        <w:t>
      2. Собственники или владельцы объектов информатизации "электронного правительства" и критически важных объектов информационно-коммуникационной инфраструктуры обязаны принимать меры, обеспечивающие:</w:t>
      </w:r>
    </w:p>
    <w:bookmarkEnd w:id="522"/>
    <w:p>
      <w:pPr>
        <w:spacing w:after="0"/>
        <w:ind w:left="0"/>
        <w:jc w:val="both"/>
      </w:pPr>
      <w:r>
        <w:rPr>
          <w:rFonts w:ascii="Times New Roman"/>
          <w:b w:val="false"/>
          <w:i w:val="false"/>
          <w:color w:val="000000"/>
          <w:sz w:val="28"/>
        </w:rPr>
        <w:t>
      1) предотвращение несанкционированного доступа;</w:t>
      </w:r>
    </w:p>
    <w:p>
      <w:pPr>
        <w:spacing w:after="0"/>
        <w:ind w:left="0"/>
        <w:jc w:val="both"/>
      </w:pPr>
      <w:r>
        <w:rPr>
          <w:rFonts w:ascii="Times New Roman"/>
          <w:b w:val="false"/>
          <w:i w:val="false"/>
          <w:color w:val="000000"/>
          <w:sz w:val="28"/>
        </w:rPr>
        <w:t>
      2) своевременное обнаружение фактов несанкционированного доступа, если такой несанкционированный доступ не удалось предотвратить;</w:t>
      </w:r>
    </w:p>
    <w:p>
      <w:pPr>
        <w:spacing w:after="0"/>
        <w:ind w:left="0"/>
        <w:jc w:val="both"/>
      </w:pPr>
      <w:r>
        <w:rPr>
          <w:rFonts w:ascii="Times New Roman"/>
          <w:b w:val="false"/>
          <w:i w:val="false"/>
          <w:color w:val="000000"/>
          <w:sz w:val="28"/>
        </w:rPr>
        <w:t>
      3) минимизацию неблагоприятных последствий нарушения порядка доступа;</w:t>
      </w:r>
    </w:p>
    <w:p>
      <w:pPr>
        <w:spacing w:after="0"/>
        <w:ind w:left="0"/>
        <w:jc w:val="both"/>
      </w:pPr>
      <w:r>
        <w:rPr>
          <w:rFonts w:ascii="Times New Roman"/>
          <w:b w:val="false"/>
          <w:i w:val="false"/>
          <w:color w:val="000000"/>
          <w:sz w:val="28"/>
        </w:rPr>
        <w:t>
      4) недопущение несанкционированного воздействия на средства обработки и передачи электронных информационных ресурсов;</w:t>
      </w:r>
    </w:p>
    <w:p>
      <w:pPr>
        <w:spacing w:after="0"/>
        <w:ind w:left="0"/>
        <w:jc w:val="both"/>
      </w:pPr>
      <w:r>
        <w:rPr>
          <w:rFonts w:ascii="Times New Roman"/>
          <w:b w:val="false"/>
          <w:i w:val="false"/>
          <w:color w:val="000000"/>
          <w:sz w:val="28"/>
        </w:rPr>
        <w:t>
      5) оперативное восстановление электронных информационных ресурсов, модифицированных либо уничтоженных вследствие несанкционированного доступа к ним;</w:t>
      </w:r>
    </w:p>
    <w:bookmarkStart w:name="z900" w:id="523"/>
    <w:p>
      <w:pPr>
        <w:spacing w:after="0"/>
        <w:ind w:left="0"/>
        <w:jc w:val="both"/>
      </w:pPr>
      <w:r>
        <w:rPr>
          <w:rFonts w:ascii="Times New Roman"/>
          <w:b w:val="false"/>
          <w:i w:val="false"/>
          <w:color w:val="000000"/>
          <w:sz w:val="28"/>
        </w:rPr>
        <w:t>
      6) незамедлительное информирование Национального координационного центра информационной безопасности о произошедшем инциденте информационной безопасности, за исключением собственников и (или) владельцев электронных информационных ресурсов, содержащих сведения, составляющие государственные секреты;</w:t>
      </w:r>
    </w:p>
    <w:bookmarkEnd w:id="523"/>
    <w:p>
      <w:pPr>
        <w:spacing w:after="0"/>
        <w:ind w:left="0"/>
        <w:jc w:val="both"/>
      </w:pPr>
      <w:r>
        <w:rPr>
          <w:rFonts w:ascii="Times New Roman"/>
          <w:b w:val="false"/>
          <w:i w:val="false"/>
          <w:color w:val="000000"/>
          <w:sz w:val="28"/>
        </w:rPr>
        <w:t>
      7) информационное взаимодействие с Национальным координационным центром информационной безопасности по вопросам мониторинга обеспечения информационной безопасности объектов информатизации "электронного правительства";</w:t>
      </w:r>
    </w:p>
    <w:p>
      <w:pPr>
        <w:spacing w:after="0"/>
        <w:ind w:left="0"/>
        <w:jc w:val="both"/>
      </w:pPr>
      <w:r>
        <w:rPr>
          <w:rFonts w:ascii="Times New Roman"/>
          <w:b w:val="false"/>
          <w:i w:val="false"/>
          <w:color w:val="000000"/>
          <w:sz w:val="28"/>
        </w:rPr>
        <w:t>
      8) предоставление доступа Национальному координационному центру информационной безопасности к объектам информатизации "электронного правительства" и оперативным центрам информационной безопасности к критически важным объектам информационно-коммуникационной инфраструктуры для проведения организационно-технических мероприятий, направленных на реализацию мониторинга обеспечения информационной безопасности в соответствии с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w:t>
      </w:r>
    </w:p>
    <w:bookmarkStart w:name="z316" w:id="524"/>
    <w:p>
      <w:pPr>
        <w:spacing w:after="0"/>
        <w:ind w:left="0"/>
        <w:jc w:val="both"/>
      </w:pPr>
      <w:r>
        <w:rPr>
          <w:rFonts w:ascii="Times New Roman"/>
          <w:b w:val="false"/>
          <w:i w:val="false"/>
          <w:color w:val="000000"/>
          <w:sz w:val="28"/>
        </w:rPr>
        <w:t>
      3. Положения единых требований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 обязательны для применения государственными органами, органами местного самоуправления, государственными юридическими лицами, субъектами квазигосударственного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 инфраструктуры.</w:t>
      </w:r>
    </w:p>
    <w:bookmarkEnd w:id="524"/>
    <w:bookmarkStart w:name="z894" w:id="525"/>
    <w:p>
      <w:pPr>
        <w:spacing w:after="0"/>
        <w:ind w:left="0"/>
        <w:jc w:val="both"/>
      </w:pPr>
      <w:r>
        <w:rPr>
          <w:rFonts w:ascii="Times New Roman"/>
          <w:b w:val="false"/>
          <w:i w:val="false"/>
          <w:color w:val="000000"/>
          <w:sz w:val="28"/>
        </w:rPr>
        <w:t>
      3-1. Приобретение товаров в целях реализации требований обеспечения информационной безопасности для обороны страны и безопасности государства осуществляется из реестра доверенного программного обеспечения и продукции электронной промышленности в соответствии с законодательством Республики Казахстан о государственных закупках, закупках отдельных субъектов квазигосударственного сектора.</w:t>
      </w:r>
    </w:p>
    <w:bookmarkEnd w:id="525"/>
    <w:bookmarkStart w:name="z895" w:id="526"/>
    <w:p>
      <w:pPr>
        <w:spacing w:after="0"/>
        <w:ind w:left="0"/>
        <w:jc w:val="both"/>
      </w:pPr>
      <w:r>
        <w:rPr>
          <w:rFonts w:ascii="Times New Roman"/>
          <w:b w:val="false"/>
          <w:i w:val="false"/>
          <w:color w:val="000000"/>
          <w:sz w:val="28"/>
        </w:rPr>
        <w:t>
      При этом в случае отсутствия в реестре доверенного программного обеспечения и продукции электронной промышленности необходимой продукции допускается приобретение товаров в соответствии с законодательством Республики Казахстан о государственных закупках, закупках отдельных субъектов квазигосударственного сектора.</w:t>
      </w:r>
    </w:p>
    <w:bookmarkEnd w:id="526"/>
    <w:bookmarkStart w:name="z1093" w:id="527"/>
    <w:p>
      <w:pPr>
        <w:spacing w:after="0"/>
        <w:ind w:left="0"/>
        <w:jc w:val="both"/>
      </w:pPr>
      <w:r>
        <w:rPr>
          <w:rFonts w:ascii="Times New Roman"/>
          <w:b w:val="false"/>
          <w:i w:val="false"/>
          <w:color w:val="000000"/>
          <w:sz w:val="28"/>
        </w:rPr>
        <w:t>
      3-2. Собственники или владельцы негосударственных информационных систем, интегрируемых с информационными системами государственных органов, до интеграции с информационными системами государственных органов:</w:t>
      </w:r>
    </w:p>
    <w:bookmarkEnd w:id="527"/>
    <w:bookmarkStart w:name="z1094" w:id="528"/>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w:t>
      </w:r>
    </w:p>
    <w:bookmarkEnd w:id="528"/>
    <w:bookmarkStart w:name="z1095" w:id="529"/>
    <w:p>
      <w:pPr>
        <w:spacing w:after="0"/>
        <w:ind w:left="0"/>
        <w:jc w:val="both"/>
      </w:pPr>
      <w:r>
        <w:rPr>
          <w:rFonts w:ascii="Times New Roman"/>
          <w:b w:val="false"/>
          <w:i w:val="false"/>
          <w:color w:val="000000"/>
          <w:sz w:val="28"/>
        </w:rPr>
        <w:t xml:space="preserve">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обеспечивают взаимодействие его с Национальным координационным центром информационной безопасности.</w:t>
      </w:r>
    </w:p>
    <w:bookmarkEnd w:id="529"/>
    <w:bookmarkStart w:name="z1096" w:id="530"/>
    <w:p>
      <w:pPr>
        <w:spacing w:after="0"/>
        <w:ind w:left="0"/>
        <w:jc w:val="both"/>
      </w:pPr>
      <w:r>
        <w:rPr>
          <w:rFonts w:ascii="Times New Roman"/>
          <w:b w:val="false"/>
          <w:i w:val="false"/>
          <w:color w:val="000000"/>
          <w:sz w:val="28"/>
        </w:rPr>
        <w:t>
      3-3. Собственники или владельцы критически важных объектов информационно-коммуникационной инфраструктуры, за исключением государственных органов, органов местного самоуправления, государственных юридических лиц, субъектов квазигосударственного сектора, в течение года со дня включения в перечень критически важных объектов информационно-коммуникационной инфраструктуры:</w:t>
      </w:r>
    </w:p>
    <w:bookmarkEnd w:id="530"/>
    <w:bookmarkStart w:name="z1097" w:id="531"/>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w:t>
      </w:r>
    </w:p>
    <w:bookmarkEnd w:id="531"/>
    <w:bookmarkStart w:name="z1098" w:id="532"/>
    <w:p>
      <w:pPr>
        <w:spacing w:after="0"/>
        <w:ind w:left="0"/>
        <w:jc w:val="both"/>
      </w:pPr>
      <w:r>
        <w:rPr>
          <w:rFonts w:ascii="Times New Roman"/>
          <w:b w:val="false"/>
          <w:i w:val="false"/>
          <w:color w:val="000000"/>
          <w:sz w:val="28"/>
        </w:rPr>
        <w:t xml:space="preserve">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обеспечивают взаимодействие его с Национальным координационным центром информационной безопасности.</w:t>
      </w:r>
    </w:p>
    <w:bookmarkEnd w:id="532"/>
    <w:bookmarkStart w:name="z317" w:id="533"/>
    <w:p>
      <w:pPr>
        <w:spacing w:after="0"/>
        <w:ind w:left="0"/>
        <w:jc w:val="both"/>
      </w:pPr>
      <w:r>
        <w:rPr>
          <w:rFonts w:ascii="Times New Roman"/>
          <w:b w:val="false"/>
          <w:i w:val="false"/>
          <w:color w:val="000000"/>
          <w:sz w:val="28"/>
        </w:rPr>
        <w:t>
      4. Управление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 осуществляется уполномоченным органом в соответствии с законодательством Республики Казахстан.</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Меры защиты электронных информационных ресурсов, информационных систем и информационно-коммуникационной инфраструктуры</w:t>
      </w:r>
    </w:p>
    <w:bookmarkStart w:name="z318" w:id="534"/>
    <w:p>
      <w:pPr>
        <w:spacing w:after="0"/>
        <w:ind w:left="0"/>
        <w:jc w:val="both"/>
      </w:pPr>
      <w:r>
        <w:rPr>
          <w:rFonts w:ascii="Times New Roman"/>
          <w:b w:val="false"/>
          <w:i w:val="false"/>
          <w:color w:val="000000"/>
          <w:sz w:val="28"/>
        </w:rPr>
        <w:t>
      1. К правовым мерам защиты электронных информационных ресурсов, информационных систем и информационно-коммуникационной инфраструктуры относятся:</w:t>
      </w:r>
    </w:p>
    <w:bookmarkEnd w:id="534"/>
    <w:p>
      <w:pPr>
        <w:spacing w:after="0"/>
        <w:ind w:left="0"/>
        <w:jc w:val="both"/>
      </w:pPr>
      <w:r>
        <w:rPr>
          <w:rFonts w:ascii="Times New Roman"/>
          <w:b w:val="false"/>
          <w:i w:val="false"/>
          <w:color w:val="000000"/>
          <w:sz w:val="28"/>
        </w:rPr>
        <w:t>
      1) требования законодательства Республики Казахстан и действующие на территории Республики Казахстан стандарты в сфере информатизации;</w:t>
      </w:r>
    </w:p>
    <w:p>
      <w:pPr>
        <w:spacing w:after="0"/>
        <w:ind w:left="0"/>
        <w:jc w:val="both"/>
      </w:pPr>
      <w:r>
        <w:rPr>
          <w:rFonts w:ascii="Times New Roman"/>
          <w:b w:val="false"/>
          <w:i w:val="false"/>
          <w:color w:val="000000"/>
          <w:sz w:val="28"/>
        </w:rPr>
        <w:t>
      2) ответственность за нарушение законодательства Республики Казахстан об информатизации;</w:t>
      </w:r>
    </w:p>
    <w:p>
      <w:pPr>
        <w:spacing w:after="0"/>
        <w:ind w:left="0"/>
        <w:jc w:val="both"/>
      </w:pPr>
      <w:r>
        <w:rPr>
          <w:rFonts w:ascii="Times New Roman"/>
          <w:b w:val="false"/>
          <w:i w:val="false"/>
          <w:color w:val="000000"/>
          <w:sz w:val="28"/>
        </w:rPr>
        <w:t>
      3) соглашения, заключаемые собственником или владельцем электронных информационных ресурсов, информационных систем, информационно-коммуникационной инфраструктуры, в которых устанавливаются условия работы, доступа или использования данных объектов, а также ответственность за их нарушение.</w:t>
      </w:r>
    </w:p>
    <w:bookmarkStart w:name="z319" w:id="535"/>
    <w:p>
      <w:pPr>
        <w:spacing w:after="0"/>
        <w:ind w:left="0"/>
        <w:jc w:val="both"/>
      </w:pPr>
      <w:r>
        <w:rPr>
          <w:rFonts w:ascii="Times New Roman"/>
          <w:b w:val="false"/>
          <w:i w:val="false"/>
          <w:color w:val="000000"/>
          <w:sz w:val="28"/>
        </w:rPr>
        <w:t>
      2. К организационным мерам защиты электронных информационных ресурсов, информационных систем и информационно-коммуникационной инфраструктуры относятся установление и обеспечение режима допуска на территории (в здания, помещения), где может быть осуществлен доступ к информации, электронным информационным ресурсам, информационным системам (электронным носителям информации), а также ограничение доступа к электронным информационным ресурсам, информационным системам и информационно-коммуникационной инфраструктуре.</w:t>
      </w:r>
    </w:p>
    <w:bookmarkEnd w:id="535"/>
    <w:bookmarkStart w:name="z320" w:id="536"/>
    <w:p>
      <w:pPr>
        <w:spacing w:after="0"/>
        <w:ind w:left="0"/>
        <w:jc w:val="both"/>
      </w:pPr>
      <w:r>
        <w:rPr>
          <w:rFonts w:ascii="Times New Roman"/>
          <w:b w:val="false"/>
          <w:i w:val="false"/>
          <w:color w:val="000000"/>
          <w:sz w:val="28"/>
        </w:rPr>
        <w:t>
      3. К техническим (программно-техническим) мерам защиты электронных информационных ресурсов, информационных систем и информационно-коммуникационной инфраструктуры относятся:</w:t>
      </w:r>
    </w:p>
    <w:bookmarkEnd w:id="536"/>
    <w:p>
      <w:pPr>
        <w:spacing w:after="0"/>
        <w:ind w:left="0"/>
        <w:jc w:val="both"/>
      </w:pPr>
      <w:r>
        <w:rPr>
          <w:rFonts w:ascii="Times New Roman"/>
          <w:b w:val="false"/>
          <w:i w:val="false"/>
          <w:color w:val="000000"/>
          <w:sz w:val="28"/>
        </w:rPr>
        <w:t>
      1) использование средств защиты информации, а в отношении сведений, составляющих государственные секреты, – исключительно с применением средств защиты сведений, составляющих государственные секреты, разработанных, изготовленных и (или) принятых в эксплуатацию в соответствии с законодательством Республики Казахстан;</w:t>
      </w:r>
    </w:p>
    <w:p>
      <w:pPr>
        <w:spacing w:after="0"/>
        <w:ind w:left="0"/>
        <w:jc w:val="both"/>
      </w:pPr>
      <w:r>
        <w:rPr>
          <w:rFonts w:ascii="Times New Roman"/>
          <w:b w:val="false"/>
          <w:i w:val="false"/>
          <w:color w:val="000000"/>
          <w:sz w:val="28"/>
        </w:rPr>
        <w:t>
      2) использование систем контроля доступа и регистрации фактов доступа к электронным информационным ресурсам, информационным системам и информационно-коммуникационной инфраструктуре;</w:t>
      </w:r>
    </w:p>
    <w:p>
      <w:pPr>
        <w:spacing w:after="0"/>
        <w:ind w:left="0"/>
        <w:jc w:val="both"/>
      </w:pPr>
      <w:r>
        <w:rPr>
          <w:rFonts w:ascii="Times New Roman"/>
          <w:b w:val="false"/>
          <w:i w:val="false"/>
          <w:color w:val="000000"/>
          <w:sz w:val="28"/>
        </w:rPr>
        <w:t>
      3) разработка задания по безопасности на основе утвержденных профилей защиты для определения мер защиты собственниками или владельцами объектов информатизации.</w:t>
      </w:r>
    </w:p>
    <w:bookmarkStart w:name="z321" w:id="537"/>
    <w:p>
      <w:pPr>
        <w:spacing w:after="0"/>
        <w:ind w:left="0"/>
        <w:jc w:val="both"/>
      </w:pPr>
      <w:r>
        <w:rPr>
          <w:rFonts w:ascii="Times New Roman"/>
          <w:b w:val="false"/>
          <w:i w:val="false"/>
          <w:color w:val="000000"/>
          <w:sz w:val="28"/>
        </w:rPr>
        <w:t>
      4. Использование технических (программно-технических) мер защиты электронных информационных ресурсов, информационных систем и информационно-коммуникационной инфраструктуры не должно причинять вред или создавать угрозу причинения вреда жизни, здоровью и имуществу физических лиц, а также имуществу юридических лиц и государственному имуществу.</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Защита электронных информационных ресурсов, содержащих персональные данные</w:t>
      </w:r>
    </w:p>
    <w:p>
      <w:pPr>
        <w:spacing w:after="0"/>
        <w:ind w:left="0"/>
        <w:jc w:val="both"/>
      </w:pPr>
      <w:r>
        <w:rPr>
          <w:rFonts w:ascii="Times New Roman"/>
          <w:b w:val="false"/>
          <w:i w:val="false"/>
          <w:color w:val="000000"/>
          <w:sz w:val="28"/>
        </w:rPr>
        <w:t>
      Собственники и владельцы информационных систем, получившие электронные информационные ресурсы, содержащие персональные данные, собственник и (или) оператор базы, содержащей персональные данные, а также третьи лица обязаны принимать меры по их защите в соответствии с настоящим Законом, законодательством Республики Казахстан о персональных данных и их защите и действующими на территории Республики Казахстан стандартами.</w:t>
      </w:r>
    </w:p>
    <w:p>
      <w:pPr>
        <w:spacing w:after="0"/>
        <w:ind w:left="0"/>
        <w:jc w:val="both"/>
      </w:pPr>
      <w:r>
        <w:rPr>
          <w:rFonts w:ascii="Times New Roman"/>
          <w:b w:val="false"/>
          <w:i w:val="false"/>
          <w:color w:val="000000"/>
          <w:sz w:val="28"/>
        </w:rPr>
        <w:t>
      Данная обязанность возникает с момента получения электронных информационных ресурсов, содержащих персональные данные, или сбора персональных данных и до их уничтожения либо обезличивания.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Защита доменных имен в пространстве казахстанского сегмента Интернета</w:t>
      </w:r>
    </w:p>
    <w:bookmarkStart w:name="z1100" w:id="538"/>
    <w:p>
      <w:pPr>
        <w:spacing w:after="0"/>
        <w:ind w:left="0"/>
        <w:jc w:val="both"/>
      </w:pPr>
      <w:r>
        <w:rPr>
          <w:rFonts w:ascii="Times New Roman"/>
          <w:b w:val="false"/>
          <w:i w:val="false"/>
          <w:color w:val="000000"/>
          <w:sz w:val="28"/>
        </w:rPr>
        <w:t xml:space="preserve">
      1. Интернет-ресурс с зарегистрированными доменными именами. KZ и (или) .ҚАЗ размещается в пространстве казахстанского сегмента Интернета. </w:t>
      </w:r>
    </w:p>
    <w:bookmarkEnd w:id="538"/>
    <w:bookmarkStart w:name="z1101" w:id="539"/>
    <w:p>
      <w:pPr>
        <w:spacing w:after="0"/>
        <w:ind w:left="0"/>
        <w:jc w:val="both"/>
      </w:pPr>
      <w:r>
        <w:rPr>
          <w:rFonts w:ascii="Times New Roman"/>
          <w:b w:val="false"/>
          <w:i w:val="false"/>
          <w:color w:val="000000"/>
          <w:sz w:val="28"/>
        </w:rPr>
        <w:t>
      2. Использование доменных имен .KZ и (или) .ҚАЗ в пространстве казахстанского сегмента Интернета при передаче данных интернет-ресурсами осуществляется с применением сертификатов безопасности.</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56-1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540"/>
    <w:p>
      <w:pPr>
        <w:spacing w:after="0"/>
        <w:ind w:left="0"/>
        <w:jc w:val="left"/>
      </w:pPr>
      <w:r>
        <w:rPr>
          <w:rFonts w:ascii="Times New Roman"/>
          <w:b/>
          <w:i w:val="false"/>
          <w:color w:val="000000"/>
        </w:rPr>
        <w:t xml:space="preserve"> РАЗДЕЛ 3. ГОСУДАРСТВЕННОЕ РЕГУЛИРОВАНИЕ В СФЕРЕ ИНФОРМАТИЗАЦИИ</w:t>
      </w:r>
      <w:r>
        <w:br/>
      </w:r>
      <w:r>
        <w:rPr>
          <w:rFonts w:ascii="Times New Roman"/>
          <w:b/>
          <w:i w:val="false"/>
          <w:color w:val="000000"/>
        </w:rPr>
        <w:t xml:space="preserve">Глава 10. ЭКСПЕРТИЗА И СОГЛАСОВАНИЕ ДОКУМЕНТОВ </w:t>
      </w:r>
    </w:p>
    <w:bookmarkEnd w:id="540"/>
    <w:p>
      <w:pPr>
        <w:spacing w:after="0"/>
        <w:ind w:left="0"/>
        <w:jc w:val="both"/>
      </w:pPr>
      <w:r>
        <w:rPr>
          <w:rFonts w:ascii="Times New Roman"/>
          <w:b w:val="false"/>
          <w:i w:val="false"/>
          <w:color w:val="ff0000"/>
          <w:sz w:val="28"/>
        </w:rPr>
        <w:t xml:space="preserve">
      Сноска. Заголовок главы 10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 Заключения в сферах информатизации и обеспечения информационной безопасности</w:t>
      </w:r>
    </w:p>
    <w:bookmarkStart w:name="z964" w:id="541"/>
    <w:p>
      <w:pPr>
        <w:spacing w:after="0"/>
        <w:ind w:left="0"/>
        <w:jc w:val="both"/>
      </w:pPr>
      <w:r>
        <w:rPr>
          <w:rFonts w:ascii="Times New Roman"/>
          <w:b w:val="false"/>
          <w:i w:val="false"/>
          <w:color w:val="000000"/>
          <w:sz w:val="28"/>
        </w:rPr>
        <w:t>
      1. Инвестиционное предложение государственного инвестиционного проекта, финансово-экономическое обоснование бюджетных инвестиций вносятся государственным органом в уполномоченный орган и уполномоченный орган в сфере обеспечения информационной безопасности для получения заключений в сферах информатизации и обеспечения информационной безопасности.</w:t>
      </w:r>
    </w:p>
    <w:bookmarkEnd w:id="541"/>
    <w:bookmarkStart w:name="z965" w:id="542"/>
    <w:p>
      <w:pPr>
        <w:spacing w:after="0"/>
        <w:ind w:left="0"/>
        <w:jc w:val="both"/>
      </w:pPr>
      <w:r>
        <w:rPr>
          <w:rFonts w:ascii="Times New Roman"/>
          <w:b w:val="false"/>
          <w:i w:val="false"/>
          <w:color w:val="000000"/>
          <w:sz w:val="28"/>
        </w:rPr>
        <w:t xml:space="preserve">
      Экспертиза в сфере информатизации инвестиционных предложений, финансово-экономических обоснований проводится в соответствии с правилами проведения экспертизы в сфере информатизации инвестиционных предложений, финансово-экономических обоснований бюджетных инвестиций. </w:t>
      </w:r>
    </w:p>
    <w:bookmarkEnd w:id="542"/>
    <w:bookmarkStart w:name="z966" w:id="543"/>
    <w:p>
      <w:pPr>
        <w:spacing w:after="0"/>
        <w:ind w:left="0"/>
        <w:jc w:val="both"/>
      </w:pPr>
      <w:r>
        <w:rPr>
          <w:rFonts w:ascii="Times New Roman"/>
          <w:b w:val="false"/>
          <w:i w:val="false"/>
          <w:color w:val="000000"/>
          <w:sz w:val="28"/>
        </w:rPr>
        <w:t>
      2. По бюджетным инвестиционным проектам, направленным на создание и развитие объектов информатизации "электронного правительства", инвестиционное предложение вносится на заключение с приложением технического задания на создание и развитие объекта информатизации "электронного правительства".</w:t>
      </w:r>
    </w:p>
    <w:bookmarkEnd w:id="543"/>
    <w:bookmarkStart w:name="z967" w:id="544"/>
    <w:p>
      <w:pPr>
        <w:spacing w:after="0"/>
        <w:ind w:left="0"/>
        <w:jc w:val="both"/>
      </w:pPr>
      <w:r>
        <w:rPr>
          <w:rFonts w:ascii="Times New Roman"/>
          <w:b w:val="false"/>
          <w:i w:val="false"/>
          <w:color w:val="000000"/>
          <w:sz w:val="28"/>
        </w:rPr>
        <w:t>
      Оценка на предмет обоснованности расчетов расходов, определения осуществимости и эффективности бюджетного инвестиционного проекта, направленного на создание и развитие объектов информатизации "электронного правительства", осуществляется уполномоченным органом и указывается в заключении в сфере информатизации.</w:t>
      </w:r>
    </w:p>
    <w:bookmarkEnd w:id="544"/>
    <w:bookmarkStart w:name="z968" w:id="545"/>
    <w:p>
      <w:pPr>
        <w:spacing w:after="0"/>
        <w:ind w:left="0"/>
        <w:jc w:val="both"/>
      </w:pPr>
      <w:r>
        <w:rPr>
          <w:rFonts w:ascii="Times New Roman"/>
          <w:b w:val="false"/>
          <w:i w:val="false"/>
          <w:color w:val="000000"/>
          <w:sz w:val="28"/>
        </w:rPr>
        <w:t>
      3. Инвестиционное предложение рассматривается уполномоченным органом и уполномоченным органом в сфере обеспечения информационной безопасности в срок не более двадцати рабочих дней со дня поступления.</w:t>
      </w:r>
    </w:p>
    <w:bookmarkEnd w:id="545"/>
    <w:bookmarkStart w:name="z969" w:id="546"/>
    <w:p>
      <w:pPr>
        <w:spacing w:after="0"/>
        <w:ind w:left="0"/>
        <w:jc w:val="both"/>
      </w:pPr>
      <w:r>
        <w:rPr>
          <w:rFonts w:ascii="Times New Roman"/>
          <w:b w:val="false"/>
          <w:i w:val="false"/>
          <w:color w:val="000000"/>
          <w:sz w:val="28"/>
        </w:rPr>
        <w:t>
      4. Заключения в сферах информатизации и обеспечения информационной безопасности на финансово-экономическое обоснование бюджетных инвестиций выдаются не позднее тридцати рабочих дней со дня поступления полного пакета документов.</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Заключение экспертизы в сфере информатизации на технико-экономическое обоснование или финансово-экономическое обоснование бюджетных инвестиций</w:t>
      </w:r>
    </w:p>
    <w:p>
      <w:pPr>
        <w:spacing w:after="0"/>
        <w:ind w:left="0"/>
        <w:jc w:val="both"/>
      </w:pPr>
      <w:r>
        <w:rPr>
          <w:rFonts w:ascii="Times New Roman"/>
          <w:b w:val="false"/>
          <w:i w:val="false"/>
          <w:color w:val="ff0000"/>
          <w:sz w:val="28"/>
        </w:rPr>
        <w:t xml:space="preserve">
      Сноска. Статья 58 исключена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59. Согласование технической документации и документации по проектам государственно-частного партнерства в сферах информатизации и обеспечения информационной безопасности</w:t>
      </w:r>
    </w:p>
    <w:bookmarkStart w:name="z970" w:id="547"/>
    <w:p>
      <w:pPr>
        <w:spacing w:after="0"/>
        <w:ind w:left="0"/>
        <w:jc w:val="both"/>
      </w:pPr>
      <w:r>
        <w:rPr>
          <w:rFonts w:ascii="Times New Roman"/>
          <w:b w:val="false"/>
          <w:i w:val="false"/>
          <w:color w:val="000000"/>
          <w:sz w:val="28"/>
        </w:rPr>
        <w:t>
      1. Согласование технического задания на создание и развитие объекта информатизации "электронного правительства" осуществляется уполномоченным органом и уполномоченным органом в сфере обеспечения информационной безопасности в порядке и сроки, которые определены правилами составления и рассмотрения технических заданий на создание и развитие объектов информатизации "электронного правительства".</w:t>
      </w:r>
    </w:p>
    <w:bookmarkEnd w:id="547"/>
    <w:bookmarkStart w:name="z971" w:id="548"/>
    <w:p>
      <w:pPr>
        <w:spacing w:after="0"/>
        <w:ind w:left="0"/>
        <w:jc w:val="both"/>
      </w:pPr>
      <w:r>
        <w:rPr>
          <w:rFonts w:ascii="Times New Roman"/>
          <w:b w:val="false"/>
          <w:i w:val="false"/>
          <w:color w:val="000000"/>
          <w:sz w:val="28"/>
        </w:rPr>
        <w:t>
      2. Согласование задания на проектирование информационно-коммуникационной услуги, разработанного сервисным интегратором "электронного правительства", осуществляется в порядке и сроки, которые определены правилами реализации сервисной модели информатизации.</w:t>
      </w:r>
    </w:p>
    <w:bookmarkEnd w:id="548"/>
    <w:bookmarkStart w:name="z972" w:id="549"/>
    <w:p>
      <w:pPr>
        <w:spacing w:after="0"/>
        <w:ind w:left="0"/>
        <w:jc w:val="both"/>
      </w:pPr>
      <w:r>
        <w:rPr>
          <w:rFonts w:ascii="Times New Roman"/>
          <w:b w:val="false"/>
          <w:i w:val="false"/>
          <w:color w:val="000000"/>
          <w:sz w:val="28"/>
        </w:rPr>
        <w:t>
      3. При создании и развитии объектов информатизации "электронного правительства" в рамках республиканских и местных проектов государственно-частного партнерства в сфере информатизации в соответствии с законодательством Республики Казахстан в области государственно-частного партнерства с уполномоченным органом и уполномоченным органом в сфере обеспечения информационной безопасности согласовываются конкурсная документация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Заключение уполномоченного органа на расчеты расходов на государственные закупки товаров, работ и услуг в сфере информатизации</w:t>
      </w:r>
    </w:p>
    <w:bookmarkStart w:name="z330" w:id="550"/>
    <w:p>
      <w:pPr>
        <w:spacing w:after="0"/>
        <w:ind w:left="0"/>
        <w:jc w:val="both"/>
      </w:pPr>
      <w:r>
        <w:rPr>
          <w:rFonts w:ascii="Times New Roman"/>
          <w:b w:val="false"/>
          <w:i w:val="false"/>
          <w:color w:val="000000"/>
          <w:sz w:val="28"/>
        </w:rPr>
        <w:t>
      1. Расчеты расходов на государственные закупки товаров, работ и услуг в сфере информатизации вносятся администратором бюджетных программ на рассмотрение уполномоченному органу ежегодно до 1 марта.</w:t>
      </w:r>
    </w:p>
    <w:bookmarkEnd w:id="550"/>
    <w:bookmarkStart w:name="z331" w:id="551"/>
    <w:p>
      <w:pPr>
        <w:spacing w:after="0"/>
        <w:ind w:left="0"/>
        <w:jc w:val="both"/>
      </w:pPr>
      <w:r>
        <w:rPr>
          <w:rFonts w:ascii="Times New Roman"/>
          <w:b w:val="false"/>
          <w:i w:val="false"/>
          <w:color w:val="000000"/>
          <w:sz w:val="28"/>
        </w:rPr>
        <w:t>
      2. Расчеты расходов на государственные закупки товаров, работ и услуг в сфере информатизации рассматриваются уполномоченным органом в срок не более тридцати календарных дней со дня поступления документов.</w:t>
      </w:r>
    </w:p>
    <w:bookmarkEnd w:id="551"/>
    <w:bookmarkStart w:name="z332" w:id="552"/>
    <w:p>
      <w:pPr>
        <w:spacing w:after="0"/>
        <w:ind w:left="0"/>
        <w:jc w:val="both"/>
      </w:pPr>
      <w:r>
        <w:rPr>
          <w:rFonts w:ascii="Times New Roman"/>
          <w:b w:val="false"/>
          <w:i w:val="false"/>
          <w:color w:val="000000"/>
          <w:sz w:val="28"/>
        </w:rPr>
        <w:t>
      3. Отказ в рассмотрении расчетов расходов на государственные закупки товаров, работ и услуг в сфере информатизации осуществляется в случаях:</w:t>
      </w:r>
    </w:p>
    <w:bookmarkEnd w:id="552"/>
    <w:p>
      <w:pPr>
        <w:spacing w:after="0"/>
        <w:ind w:left="0"/>
        <w:jc w:val="both"/>
      </w:pPr>
      <w:r>
        <w:rPr>
          <w:rFonts w:ascii="Times New Roman"/>
          <w:b w:val="false"/>
          <w:i w:val="false"/>
          <w:color w:val="000000"/>
          <w:sz w:val="28"/>
        </w:rPr>
        <w:t>
      1) несоответствия формы и содержания расчетов расходов на государственные закупки товаров, работ и услуг в сфере информатизации требованиям настоящего Закона и бюджетного законодательства Республики Казахстан;</w:t>
      </w:r>
    </w:p>
    <w:p>
      <w:pPr>
        <w:spacing w:after="0"/>
        <w:ind w:left="0"/>
        <w:jc w:val="both"/>
      </w:pPr>
      <w:r>
        <w:rPr>
          <w:rFonts w:ascii="Times New Roman"/>
          <w:b w:val="false"/>
          <w:i w:val="false"/>
          <w:color w:val="000000"/>
          <w:sz w:val="28"/>
        </w:rPr>
        <w:t>
      2) непредставления документов в соответствии с установленными требованиями, утвержденными уполномоченным органом.</w:t>
      </w:r>
    </w:p>
    <w:bookmarkStart w:name="z333" w:id="553"/>
    <w:p>
      <w:pPr>
        <w:spacing w:after="0"/>
        <w:ind w:left="0"/>
        <w:jc w:val="both"/>
      </w:pPr>
      <w:r>
        <w:rPr>
          <w:rFonts w:ascii="Times New Roman"/>
          <w:b w:val="false"/>
          <w:i w:val="false"/>
          <w:color w:val="000000"/>
          <w:sz w:val="28"/>
        </w:rPr>
        <w:t>
      4. Администраторы бюджетных программ размещают расчеты расходов на государственные закупки товаров, работ и услуг в сфере информатизации на архитектурном портале "электронного правительства".</w:t>
      </w:r>
    </w:p>
    <w:bookmarkEnd w:id="553"/>
    <w:bookmarkStart w:name="z334" w:id="554"/>
    <w:p>
      <w:pPr>
        <w:spacing w:after="0"/>
        <w:ind w:left="0"/>
        <w:jc w:val="left"/>
      </w:pPr>
      <w:r>
        <w:rPr>
          <w:rFonts w:ascii="Times New Roman"/>
          <w:b/>
          <w:i w:val="false"/>
          <w:color w:val="000000"/>
        </w:rPr>
        <w:t xml:space="preserve"> Глава 11. РАЗВИТИЕ ОТРАСЛИ ИНФОРМАЦИОННО-КОММУНИКАЦИОННЫХ ТЕХНОЛОГИЙ</w:t>
      </w:r>
    </w:p>
    <w:bookmarkEnd w:id="554"/>
    <w:p>
      <w:pPr>
        <w:spacing w:after="0"/>
        <w:ind w:left="0"/>
        <w:jc w:val="both"/>
      </w:pPr>
      <w:r>
        <w:rPr>
          <w:rFonts w:ascii="Times New Roman"/>
          <w:b/>
          <w:i w:val="false"/>
          <w:color w:val="000000"/>
          <w:sz w:val="28"/>
        </w:rPr>
        <w:t>Статья 61. Государственная поддержка развития отрасли информационно-коммуникационных технологий</w:t>
      </w:r>
    </w:p>
    <w:bookmarkStart w:name="z335" w:id="555"/>
    <w:p>
      <w:pPr>
        <w:spacing w:after="0"/>
        <w:ind w:left="0"/>
        <w:jc w:val="both"/>
      </w:pPr>
      <w:r>
        <w:rPr>
          <w:rFonts w:ascii="Times New Roman"/>
          <w:b w:val="false"/>
          <w:i w:val="false"/>
          <w:color w:val="000000"/>
          <w:sz w:val="28"/>
        </w:rPr>
        <w:t>
      1. Государственная поддержка развития отрасли информационно-коммуникационных технологий осуществляется уполномоченными государственными органами, национальным институтом развития в области информационно-коммуникационных технологий и другими национальными институтами развития с целью стимулирования развития отрасли информационно-коммуникационных технологий в Республике Казахстан.</w:t>
      </w:r>
    </w:p>
    <w:bookmarkEnd w:id="555"/>
    <w:bookmarkStart w:name="z336" w:id="556"/>
    <w:p>
      <w:pPr>
        <w:spacing w:after="0"/>
        <w:ind w:left="0"/>
        <w:jc w:val="both"/>
      </w:pPr>
      <w:r>
        <w:rPr>
          <w:rFonts w:ascii="Times New Roman"/>
          <w:b w:val="false"/>
          <w:i w:val="false"/>
          <w:color w:val="000000"/>
          <w:sz w:val="28"/>
        </w:rPr>
        <w:t>
      2. Национальный институт развития в области информационно-коммуникационных технологий осуществляет свою деятельность в соответствии с настоящим Законом и Предпринимательским кодексом Республики Казахстан.</w:t>
      </w:r>
    </w:p>
    <w:bookmarkEnd w:id="556"/>
    <w:bookmarkStart w:name="z337" w:id="557"/>
    <w:p>
      <w:pPr>
        <w:spacing w:after="0"/>
        <w:ind w:left="0"/>
        <w:jc w:val="both"/>
      </w:pPr>
      <w:r>
        <w:rPr>
          <w:rFonts w:ascii="Times New Roman"/>
          <w:b w:val="false"/>
          <w:i w:val="false"/>
          <w:color w:val="000000"/>
          <w:sz w:val="28"/>
        </w:rPr>
        <w:t>
      3. Основные принципы государственной поддержки развития отрасли информационно-коммуникационных технологий:</w:t>
      </w:r>
    </w:p>
    <w:bookmarkEnd w:id="557"/>
    <w:p>
      <w:pPr>
        <w:spacing w:after="0"/>
        <w:ind w:left="0"/>
        <w:jc w:val="both"/>
      </w:pPr>
      <w:r>
        <w:rPr>
          <w:rFonts w:ascii="Times New Roman"/>
          <w:b w:val="false"/>
          <w:i w:val="false"/>
          <w:color w:val="000000"/>
          <w:sz w:val="28"/>
        </w:rPr>
        <w:t>
      1) развитие отрасли информационно-коммуникационных технологий на базе частного предпринимательства и государственно-частного партнерства;</w:t>
      </w:r>
    </w:p>
    <w:p>
      <w:pPr>
        <w:spacing w:after="0"/>
        <w:ind w:left="0"/>
        <w:jc w:val="both"/>
      </w:pPr>
      <w:r>
        <w:rPr>
          <w:rFonts w:ascii="Times New Roman"/>
          <w:b w:val="false"/>
          <w:i w:val="false"/>
          <w:color w:val="000000"/>
          <w:sz w:val="28"/>
        </w:rPr>
        <w:t>
      2) приоритет отечественных юридических лиц при получении заказов на разработку информационно-коммуникационных технологий, информационных систем;</w:t>
      </w:r>
    </w:p>
    <w:p>
      <w:pPr>
        <w:spacing w:after="0"/>
        <w:ind w:left="0"/>
        <w:jc w:val="both"/>
      </w:pPr>
      <w:r>
        <w:rPr>
          <w:rFonts w:ascii="Times New Roman"/>
          <w:b w:val="false"/>
          <w:i w:val="false"/>
          <w:color w:val="000000"/>
          <w:sz w:val="28"/>
        </w:rPr>
        <w:t>
      3) стимулирование развития производства отечественного программного обеспечения, программных продуктов и производства технических средств;</w:t>
      </w:r>
    </w:p>
    <w:p>
      <w:pPr>
        <w:spacing w:after="0"/>
        <w:ind w:left="0"/>
        <w:jc w:val="both"/>
      </w:pPr>
      <w:r>
        <w:rPr>
          <w:rFonts w:ascii="Times New Roman"/>
          <w:b w:val="false"/>
          <w:i w:val="false"/>
          <w:color w:val="000000"/>
          <w:sz w:val="28"/>
        </w:rPr>
        <w:t>
      4) развитие структуры рынка информационно-коммуникационных технологий;</w:t>
      </w:r>
    </w:p>
    <w:p>
      <w:pPr>
        <w:spacing w:after="0"/>
        <w:ind w:left="0"/>
        <w:jc w:val="both"/>
      </w:pPr>
      <w:r>
        <w:rPr>
          <w:rFonts w:ascii="Times New Roman"/>
          <w:b w:val="false"/>
          <w:i w:val="false"/>
          <w:color w:val="000000"/>
          <w:sz w:val="28"/>
        </w:rPr>
        <w:t>
      5) поддержка добросовестной конкуренции на рынке информационно-коммуникационных технологий.</w:t>
      </w:r>
    </w:p>
    <w:bookmarkStart w:name="z338" w:id="558"/>
    <w:p>
      <w:pPr>
        <w:spacing w:after="0"/>
        <w:ind w:left="0"/>
        <w:jc w:val="both"/>
      </w:pPr>
      <w:r>
        <w:rPr>
          <w:rFonts w:ascii="Times New Roman"/>
          <w:b w:val="false"/>
          <w:i w:val="false"/>
          <w:color w:val="000000"/>
          <w:sz w:val="28"/>
        </w:rPr>
        <w:t xml:space="preserve">
      4. В соответствии с принципами государственной поддержки мерами по развитию отрасли информационно-коммуникационных технологий, помимо мер,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являются:</w:t>
      </w:r>
    </w:p>
    <w:bookmarkEnd w:id="558"/>
    <w:p>
      <w:pPr>
        <w:spacing w:after="0"/>
        <w:ind w:left="0"/>
        <w:jc w:val="both"/>
      </w:pPr>
      <w:r>
        <w:rPr>
          <w:rFonts w:ascii="Times New Roman"/>
          <w:b w:val="false"/>
          <w:i w:val="false"/>
          <w:color w:val="000000"/>
          <w:sz w:val="28"/>
        </w:rPr>
        <w:t>
      1) формирование и развитие нормативно-методологической базы деятельности в отрасли информационно-коммуникационных технологий, в том числе внедрение международных стандартов;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финансирование проектов в отрасли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создание условий для венчурного и иного внебюджетного возмездного финансирования проектов в отрасли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2" w:id="559"/>
    <w:p>
      <w:pPr>
        <w:spacing w:after="0"/>
        <w:ind w:left="0"/>
        <w:jc w:val="both"/>
      </w:pPr>
      <w:r>
        <w:rPr>
          <w:rFonts w:ascii="Times New Roman"/>
          <w:b w:val="false"/>
          <w:i w:val="false"/>
          <w:color w:val="000000"/>
          <w:sz w:val="28"/>
        </w:rPr>
        <w:t>
      7) осуществление инвестиций в проекты в отрасли информационно-коммуникационных технологий путем участия в уставных капиталах юридических лиц, создания юридических лиц, в том числе с иностранным участием, и иными способами, предусмотренными законодательством Республики Казахстан.</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Кадровое и научное обеспечение сферы информационно-коммуникационных технологий</w:t>
      </w:r>
    </w:p>
    <w:bookmarkStart w:name="z339" w:id="560"/>
    <w:p>
      <w:pPr>
        <w:spacing w:after="0"/>
        <w:ind w:left="0"/>
        <w:jc w:val="both"/>
      </w:pPr>
      <w:r>
        <w:rPr>
          <w:rFonts w:ascii="Times New Roman"/>
          <w:b w:val="false"/>
          <w:i w:val="false"/>
          <w:color w:val="000000"/>
          <w:sz w:val="28"/>
        </w:rPr>
        <w:t>
      1. Государство создает условия для подготовки и переподготовки специалистов с техническим, профессиональным, высшим и послевузовским образованием по специальностям в отрасли информационно-коммуникационных технологий в отечественных и зарубежных высших учебных заведениях.</w:t>
      </w:r>
    </w:p>
    <w:bookmarkEnd w:id="560"/>
    <w:bookmarkStart w:name="z340" w:id="561"/>
    <w:p>
      <w:pPr>
        <w:spacing w:after="0"/>
        <w:ind w:left="0"/>
        <w:jc w:val="both"/>
      </w:pPr>
      <w:r>
        <w:rPr>
          <w:rFonts w:ascii="Times New Roman"/>
          <w:b w:val="false"/>
          <w:i w:val="false"/>
          <w:color w:val="000000"/>
          <w:sz w:val="28"/>
        </w:rPr>
        <w:t>
      2. Организации, национальные компании, их аффилиированные лица выступают в качестве баз практики для обучающихся в организациях профессионального, технического, высшего и послевузовского образования по специальностям в области информационно-коммуникационных технологий.</w:t>
      </w:r>
    </w:p>
    <w:bookmarkEnd w:id="561"/>
    <w:bookmarkStart w:name="z341" w:id="562"/>
    <w:p>
      <w:pPr>
        <w:spacing w:after="0"/>
        <w:ind w:left="0"/>
        <w:jc w:val="both"/>
      </w:pPr>
      <w:r>
        <w:rPr>
          <w:rFonts w:ascii="Times New Roman"/>
          <w:b w:val="false"/>
          <w:i w:val="false"/>
          <w:color w:val="000000"/>
          <w:sz w:val="28"/>
        </w:rPr>
        <w:t>
      3. Научное обеспечение в области информационно-коммуникационных технологий осуществляется путем государственной поддержки научной и научно-технической деятельности в области информационно-коммуникационных технологий, в том числе посредством создания условий для коммерциализации технологий.</w:t>
      </w:r>
    </w:p>
    <w:bookmarkEnd w:id="562"/>
    <w:bookmarkStart w:name="z342" w:id="563"/>
    <w:p>
      <w:pPr>
        <w:spacing w:after="0"/>
        <w:ind w:left="0"/>
        <w:jc w:val="left"/>
      </w:pPr>
      <w:r>
        <w:rPr>
          <w:rFonts w:ascii="Times New Roman"/>
          <w:b/>
          <w:i w:val="false"/>
          <w:color w:val="000000"/>
        </w:rPr>
        <w:t xml:space="preserve"> Глава 12. МЕЖДУНАРОДНОЕ СОТРУДНИЧЕСТВО В СФЕРЕ ИНФОРМАТИЗАЦИИ</w:t>
      </w:r>
    </w:p>
    <w:bookmarkEnd w:id="563"/>
    <w:p>
      <w:pPr>
        <w:spacing w:after="0"/>
        <w:ind w:left="0"/>
        <w:jc w:val="both"/>
      </w:pPr>
      <w:r>
        <w:rPr>
          <w:rFonts w:ascii="Times New Roman"/>
          <w:b/>
          <w:i w:val="false"/>
          <w:color w:val="000000"/>
          <w:sz w:val="28"/>
        </w:rPr>
        <w:t>Статья 63. Международное сотрудничество в сфере информатизации</w:t>
      </w:r>
    </w:p>
    <w:bookmarkStart w:name="z343" w:id="564"/>
    <w:p>
      <w:pPr>
        <w:spacing w:after="0"/>
        <w:ind w:left="0"/>
        <w:jc w:val="both"/>
      </w:pPr>
      <w:r>
        <w:rPr>
          <w:rFonts w:ascii="Times New Roman"/>
          <w:b w:val="false"/>
          <w:i w:val="false"/>
          <w:color w:val="000000"/>
          <w:sz w:val="28"/>
        </w:rPr>
        <w:t>
      1. Международное сотрудничество Республики Казахстан в сфере информатизации осуществляется в соответствии с международными договорами и законодательством Республики Казахстан.</w:t>
      </w:r>
    </w:p>
    <w:bookmarkEnd w:id="564"/>
    <w:bookmarkStart w:name="z344" w:id="565"/>
    <w:p>
      <w:pPr>
        <w:spacing w:after="0"/>
        <w:ind w:left="0"/>
        <w:jc w:val="both"/>
      </w:pPr>
      <w:r>
        <w:rPr>
          <w:rFonts w:ascii="Times New Roman"/>
          <w:b w:val="false"/>
          <w:i w:val="false"/>
          <w:color w:val="000000"/>
          <w:sz w:val="28"/>
        </w:rPr>
        <w:t>
      2. Субъекты информатизации Республики Казахстан вправе вступать в международные организации и объединения, участвовать в международных и иностранных проектах и программах.</w:t>
      </w:r>
    </w:p>
    <w:bookmarkEnd w:id="565"/>
    <w:p>
      <w:pPr>
        <w:spacing w:after="0"/>
        <w:ind w:left="0"/>
        <w:jc w:val="both"/>
      </w:pPr>
      <w:r>
        <w:rPr>
          <w:rFonts w:ascii="Times New Roman"/>
          <w:b w:val="false"/>
          <w:i w:val="false"/>
          <w:color w:val="000000"/>
          <w:sz w:val="28"/>
        </w:rPr>
        <w:t>
      Государственные органы по согласованию с уполномоченным органом осуществляют взаимодействие в сфере информатизации с государственными органами иностранных государств, международными организациями и иностранными юридическими лицами.</w:t>
      </w:r>
    </w:p>
    <w:bookmarkStart w:name="z345" w:id="566"/>
    <w:p>
      <w:pPr>
        <w:spacing w:after="0"/>
        <w:ind w:left="0"/>
        <w:jc w:val="both"/>
      </w:pPr>
      <w:r>
        <w:rPr>
          <w:rFonts w:ascii="Times New Roman"/>
          <w:b w:val="false"/>
          <w:i w:val="false"/>
          <w:color w:val="000000"/>
          <w:sz w:val="28"/>
        </w:rPr>
        <w:t>
      3. Международное сотрудничество в сфере информатизации осуществляется в форме:</w:t>
      </w:r>
    </w:p>
    <w:bookmarkEnd w:id="566"/>
    <w:p>
      <w:pPr>
        <w:spacing w:after="0"/>
        <w:ind w:left="0"/>
        <w:jc w:val="both"/>
      </w:pPr>
      <w:r>
        <w:rPr>
          <w:rFonts w:ascii="Times New Roman"/>
          <w:b w:val="false"/>
          <w:i w:val="false"/>
          <w:color w:val="000000"/>
          <w:sz w:val="28"/>
        </w:rPr>
        <w:t>
      1) взаимодействия с государственными органами иностранных государств, международными организациями и иностранными юридическими лицами, в том числе участия в реализации мероприятий по исполнению международных договоров Республики Казахстан;</w:t>
      </w:r>
    </w:p>
    <w:p>
      <w:pPr>
        <w:spacing w:after="0"/>
        <w:ind w:left="0"/>
        <w:jc w:val="both"/>
      </w:pPr>
      <w:r>
        <w:rPr>
          <w:rFonts w:ascii="Times New Roman"/>
          <w:b w:val="false"/>
          <w:i w:val="false"/>
          <w:color w:val="000000"/>
          <w:sz w:val="28"/>
        </w:rPr>
        <w:t>
      2) оказания содействия формированию стабильной и безопасной системы международного (межгосударственного) информационного взаимодействия с применением информационно-коммуникационных технологий, в том числе посредством национального шлюза Республики Казахстан;</w:t>
      </w:r>
    </w:p>
    <w:p>
      <w:pPr>
        <w:spacing w:after="0"/>
        <w:ind w:left="0"/>
        <w:jc w:val="both"/>
      </w:pPr>
      <w:r>
        <w:rPr>
          <w:rFonts w:ascii="Times New Roman"/>
          <w:b w:val="false"/>
          <w:i w:val="false"/>
          <w:color w:val="000000"/>
          <w:sz w:val="28"/>
        </w:rPr>
        <w:t>
      3) взаимодействия с иностранными юридическими лицами по обеспечению развития информационно-коммуникационных технологий, а также кадрового развития и научного сотрудничества;</w:t>
      </w:r>
    </w:p>
    <w:p>
      <w:pPr>
        <w:spacing w:after="0"/>
        <w:ind w:left="0"/>
        <w:jc w:val="both"/>
      </w:pPr>
      <w:r>
        <w:rPr>
          <w:rFonts w:ascii="Times New Roman"/>
          <w:b w:val="false"/>
          <w:i w:val="false"/>
          <w:color w:val="000000"/>
          <w:sz w:val="28"/>
        </w:rPr>
        <w:t>
      4) проведения на постоянной основе совместно с иностранными юридическими лицами и международными организациями мониторинга и прогнозирования развития информационно-коммуникационных технологий;</w:t>
      </w:r>
    </w:p>
    <w:p>
      <w:pPr>
        <w:spacing w:after="0"/>
        <w:ind w:left="0"/>
        <w:jc w:val="both"/>
      </w:pPr>
      <w:r>
        <w:rPr>
          <w:rFonts w:ascii="Times New Roman"/>
          <w:b w:val="false"/>
          <w:i w:val="false"/>
          <w:color w:val="000000"/>
          <w:sz w:val="28"/>
        </w:rPr>
        <w:t>
      5)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информационно-коммуникационных технологий, а также установления запрета на действия, посягающие на информационно-коммуникационную инфраструктуру государства и подрывающие политическую, экономическую, социальную и иные сферы государственной деятельности;</w:t>
      </w:r>
    </w:p>
    <w:p>
      <w:pPr>
        <w:spacing w:after="0"/>
        <w:ind w:left="0"/>
        <w:jc w:val="both"/>
      </w:pPr>
      <w:r>
        <w:rPr>
          <w:rFonts w:ascii="Times New Roman"/>
          <w:b w:val="false"/>
          <w:i w:val="false"/>
          <w:color w:val="000000"/>
          <w:sz w:val="28"/>
        </w:rPr>
        <w:t>
      6) проведения семинаров, конференций и тренингов в Республике Казахстан и за рубежом;</w:t>
      </w:r>
    </w:p>
    <w:p>
      <w:pPr>
        <w:spacing w:after="0"/>
        <w:ind w:left="0"/>
        <w:jc w:val="both"/>
      </w:pPr>
      <w:r>
        <w:rPr>
          <w:rFonts w:ascii="Times New Roman"/>
          <w:b w:val="false"/>
          <w:i w:val="false"/>
          <w:color w:val="000000"/>
          <w:sz w:val="28"/>
        </w:rPr>
        <w:t>
      7) установления запрета на использование информационно-коммуникационных технологий во вред человеку, обществу и государству на основе взаимности;</w:t>
      </w:r>
    </w:p>
    <w:p>
      <w:pPr>
        <w:spacing w:after="0"/>
        <w:ind w:left="0"/>
        <w:jc w:val="both"/>
      </w:pPr>
      <w:r>
        <w:rPr>
          <w:rFonts w:ascii="Times New Roman"/>
          <w:b w:val="false"/>
          <w:i w:val="false"/>
          <w:color w:val="000000"/>
          <w:sz w:val="28"/>
        </w:rPr>
        <w:t>
      8) совместного финансирования и реализации проектов в сфере информатизации с иностранными государствами, международными организациями, иностранными юридическими лицами, зарубежными общественными организациями и фондами.</w:t>
      </w:r>
    </w:p>
    <w:bookmarkStart w:name="z346" w:id="567"/>
    <w:p>
      <w:pPr>
        <w:spacing w:after="0"/>
        <w:ind w:left="0"/>
        <w:jc w:val="both"/>
      </w:pPr>
      <w:r>
        <w:rPr>
          <w:rFonts w:ascii="Times New Roman"/>
          <w:b w:val="false"/>
          <w:i w:val="false"/>
          <w:color w:val="000000"/>
          <w:sz w:val="28"/>
        </w:rPr>
        <w:t>
      4. Международное сотрудничество по вопросам развития информационно-коммуникационных технологий, институционального обеспечения и обмена опытом и знаниями осуществляется с участием государственных органов иностранных государств, международных организаций и иностранных юридических лиц.</w:t>
      </w:r>
    </w:p>
    <w:bookmarkEnd w:id="567"/>
    <w:bookmarkStart w:name="z347" w:id="568"/>
    <w:p>
      <w:pPr>
        <w:spacing w:after="0"/>
        <w:ind w:left="0"/>
        <w:jc w:val="left"/>
      </w:pPr>
      <w:r>
        <w:rPr>
          <w:rFonts w:ascii="Times New Roman"/>
          <w:b/>
          <w:i w:val="false"/>
          <w:color w:val="000000"/>
        </w:rPr>
        <w:t xml:space="preserve"> Глава 13. ЗАКЛЮЧИТЕЛЬНЫЕ И ПЕРЕХОДНЫЕ ПОЛОЖЕНИЯ</w:t>
      </w:r>
    </w:p>
    <w:bookmarkEnd w:id="568"/>
    <w:p>
      <w:pPr>
        <w:spacing w:after="0"/>
        <w:ind w:left="0"/>
        <w:jc w:val="both"/>
      </w:pPr>
      <w:r>
        <w:rPr>
          <w:rFonts w:ascii="Times New Roman"/>
          <w:b/>
          <w:i w:val="false"/>
          <w:color w:val="000000"/>
          <w:sz w:val="28"/>
        </w:rPr>
        <w:t>Статья 64. Государственный контроль в сфере информатизации</w:t>
      </w:r>
    </w:p>
    <w:p>
      <w:pPr>
        <w:spacing w:after="0"/>
        <w:ind w:left="0"/>
        <w:jc w:val="both"/>
      </w:pPr>
      <w:r>
        <w:rPr>
          <w:rFonts w:ascii="Times New Roman"/>
          <w:b w:val="false"/>
          <w:i w:val="false"/>
          <w:color w:val="000000"/>
          <w:sz w:val="28"/>
        </w:rPr>
        <w:t>
      Государственный контроль в сфере информатизации осуществляется в форме проверок и профилактического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Ответственность за нарушение законодательства Республики Казахстан об информатизации</w:t>
      </w:r>
    </w:p>
    <w:p>
      <w:pPr>
        <w:spacing w:after="0"/>
        <w:ind w:left="0"/>
        <w:jc w:val="both"/>
      </w:pPr>
      <w:r>
        <w:rPr>
          <w:rFonts w:ascii="Times New Roman"/>
          <w:b w:val="false"/>
          <w:i w:val="false"/>
          <w:color w:val="000000"/>
          <w:sz w:val="28"/>
        </w:rPr>
        <w:t>
      Нарушение законодательства Республики Казахстан об информатизации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66. Переходные положения</w:t>
      </w:r>
    </w:p>
    <w:bookmarkStart w:name="z348" w:id="569"/>
    <w:p>
      <w:pPr>
        <w:spacing w:after="0"/>
        <w:ind w:left="0"/>
        <w:jc w:val="both"/>
      </w:pPr>
      <w:r>
        <w:rPr>
          <w:rFonts w:ascii="Times New Roman"/>
          <w:b w:val="false"/>
          <w:i w:val="false"/>
          <w:color w:val="000000"/>
          <w:sz w:val="28"/>
        </w:rPr>
        <w:t>
      1. Государственные органы, имеющие интернет-ресурсы и информационные системы государственных органов, введенные в промышленную эксплуатацию до введения в действие настоящего Закона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проводят их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569"/>
    <w:bookmarkStart w:name="z349" w:id="570"/>
    <w:p>
      <w:pPr>
        <w:spacing w:after="0"/>
        <w:ind w:left="0"/>
        <w:jc w:val="both"/>
      </w:pPr>
      <w:r>
        <w:rPr>
          <w:rFonts w:ascii="Times New Roman"/>
          <w:b w:val="false"/>
          <w:i w:val="false"/>
          <w:color w:val="000000"/>
          <w:sz w:val="28"/>
        </w:rPr>
        <w:t>
      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проходят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Порядок введения в действие настоящего Закона</w:t>
      </w:r>
    </w:p>
    <w:bookmarkStart w:name="z350" w:id="571"/>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571"/>
    <w:bookmarkStart w:name="z351" w:id="57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 № 19-I, 19-II, ст. 96; № 23, ст. 143).</w:t>
      </w:r>
    </w:p>
    <w:bookmarkEnd w:id="57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