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F1B" w:rsidRPr="000523CB" w:rsidRDefault="00D41CAE" w:rsidP="008F008D">
      <w:pPr>
        <w:widowControl/>
        <w:spacing w:line="312" w:lineRule="auto"/>
        <w:jc w:val="center"/>
        <w:outlineLvl w:val="7"/>
        <w:rPr>
          <w:rFonts w:eastAsia="Times New Roman" w:cs="Times New Roman"/>
          <w:color w:val="auto"/>
          <w:sz w:val="26"/>
          <w:szCs w:val="26"/>
          <w:lang w:val="ru-RU" w:eastAsia="ar-SA" w:bidi="ar-SA"/>
        </w:rPr>
      </w:pPr>
      <w:bookmarkStart w:id="0" w:name="_Toc432535916"/>
      <w:r>
        <w:rPr>
          <w:rFonts w:eastAsia="Times New Roman" w:cs="Times New Roman"/>
          <w:noProof/>
          <w:color w:val="auto"/>
          <w:sz w:val="26"/>
          <w:szCs w:val="26"/>
          <w:lang w:val="ru-RU" w:eastAsia="ru-RU" w:bidi="ar-SA"/>
        </w:rPr>
        <w:drawing>
          <wp:inline distT="0" distB="0" distL="0" distR="0">
            <wp:extent cx="6181725" cy="8094935"/>
            <wp:effectExtent l="0" t="0" r="0" b="1905"/>
            <wp:docPr id="27" name="Рисунок 27" descr="D:\Айжан\ПВЗ 2018\Отчеты 2018\Годовой отчет_Березин_2018\Черновики\Титульный лист_Бере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жан\ПВЗ 2018\Отчеты 2018\Годовой отчет_Березин_2018\Черновики\Титульный лист_Берези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8704" cy="8090979"/>
                    </a:xfrm>
                    <a:prstGeom prst="rect">
                      <a:avLst/>
                    </a:prstGeom>
                    <a:noFill/>
                    <a:ln>
                      <a:noFill/>
                    </a:ln>
                  </pic:spPr>
                </pic:pic>
              </a:graphicData>
            </a:graphic>
          </wp:inline>
        </w:drawing>
      </w:r>
    </w:p>
    <w:p w:rsidR="00C53F1B" w:rsidRDefault="00C82F1E" w:rsidP="00C82F1E">
      <w:pPr>
        <w:widowControl/>
        <w:spacing w:line="360" w:lineRule="auto"/>
        <w:jc w:val="center"/>
        <w:outlineLvl w:val="4"/>
        <w:rPr>
          <w:rFonts w:eastAsia="Times New Roman" w:cs="Times New Roman"/>
          <w:color w:val="auto"/>
          <w:sz w:val="26"/>
          <w:szCs w:val="26"/>
          <w:lang w:val="ru-RU" w:eastAsia="ar-SA" w:bidi="ar-SA"/>
        </w:rPr>
      </w:pPr>
      <w:r>
        <w:rPr>
          <w:rFonts w:eastAsia="Times New Roman" w:cs="Times New Roman"/>
          <w:bCs/>
          <w:iCs/>
          <w:noProof/>
          <w:color w:val="auto"/>
          <w:sz w:val="26"/>
          <w:szCs w:val="26"/>
          <w:lang w:val="ru-RU" w:eastAsia="ru-RU" w:bidi="ar-SA"/>
        </w:rPr>
        <w:lastRenderedPageBreak/>
        <w:drawing>
          <wp:inline distT="0" distB="0" distL="0" distR="0">
            <wp:extent cx="6350782" cy="9202366"/>
            <wp:effectExtent l="0" t="0" r="0" b="0"/>
            <wp:docPr id="25" name="Рисунок 25" descr="D:\Айжан\ПВЗ 2018\Отчеты 2018\Годовой отчет_Березин_2018\Список исполнителей_Бере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жан\ПВЗ 2018\Отчеты 2018\Годовой отчет_Березин_2018\Список исполнителей_Берези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1298" cy="9203114"/>
                    </a:xfrm>
                    <a:prstGeom prst="rect">
                      <a:avLst/>
                    </a:prstGeom>
                    <a:noFill/>
                    <a:ln>
                      <a:noFill/>
                    </a:ln>
                  </pic:spPr>
                </pic:pic>
              </a:graphicData>
            </a:graphic>
          </wp:inline>
        </w:drawing>
      </w:r>
    </w:p>
    <w:p w:rsidR="00C53F1B" w:rsidRPr="002049C4" w:rsidRDefault="00C53F1B" w:rsidP="000220E0">
      <w:pPr>
        <w:widowControl/>
        <w:spacing w:line="360" w:lineRule="auto"/>
        <w:jc w:val="center"/>
        <w:rPr>
          <w:rFonts w:eastAsia="Times New Roman" w:cs="Times New Roman"/>
          <w:caps/>
          <w:color w:val="auto"/>
          <w:lang w:val="kk-KZ" w:eastAsia="ar-SA" w:bidi="ar-SA"/>
        </w:rPr>
      </w:pPr>
      <w:r w:rsidRPr="002049C4">
        <w:rPr>
          <w:rFonts w:eastAsia="Times New Roman" w:cs="Times New Roman"/>
          <w:caps/>
          <w:color w:val="auto"/>
          <w:lang w:val="kk-KZ" w:eastAsia="ar-SA" w:bidi="ar-SA"/>
        </w:rPr>
        <w:lastRenderedPageBreak/>
        <w:t>ТұжыРЫм</w:t>
      </w:r>
    </w:p>
    <w:p w:rsidR="00C53F1B" w:rsidRPr="002049C4" w:rsidRDefault="00C53F1B" w:rsidP="000220E0">
      <w:pPr>
        <w:widowControl/>
        <w:suppressAutoHyphens w:val="0"/>
        <w:spacing w:line="360" w:lineRule="auto"/>
        <w:ind w:firstLine="567"/>
        <w:jc w:val="both"/>
        <w:rPr>
          <w:rFonts w:eastAsia="Calibri" w:cs="Times New Roman"/>
          <w:color w:val="auto"/>
          <w:lang w:val="kk-KZ" w:bidi="ar-SA"/>
        </w:rPr>
      </w:pPr>
      <w:r w:rsidRPr="00B56170">
        <w:rPr>
          <w:rFonts w:eastAsia="Calibri" w:cs="Times New Roman"/>
          <w:color w:val="auto"/>
          <w:lang w:val="kk-KZ" w:bidi="ar-SA"/>
        </w:rPr>
        <w:t xml:space="preserve">Есеп </w:t>
      </w:r>
      <w:r w:rsidR="00B56170" w:rsidRPr="00B56170">
        <w:rPr>
          <w:rFonts w:eastAsia="Calibri" w:cs="Times New Roman"/>
          <w:color w:val="auto"/>
          <w:lang w:val="kk-KZ" w:bidi="ar-SA"/>
        </w:rPr>
        <w:t>52</w:t>
      </w:r>
      <w:r w:rsidRPr="00B56170">
        <w:rPr>
          <w:rFonts w:eastAsia="Calibri" w:cs="Times New Roman"/>
          <w:color w:val="auto"/>
          <w:lang w:val="kk-KZ" w:bidi="ar-SA"/>
        </w:rPr>
        <w:t xml:space="preserve"> бет, 8 сурет</w:t>
      </w:r>
      <w:r w:rsidR="00B37DDB" w:rsidRPr="00B56170">
        <w:rPr>
          <w:rFonts w:eastAsia="Calibri" w:cs="Times New Roman"/>
          <w:color w:val="auto"/>
          <w:lang w:val="kk-KZ" w:bidi="ar-SA"/>
        </w:rPr>
        <w:t>тер</w:t>
      </w:r>
      <w:r w:rsidRPr="002049C4">
        <w:rPr>
          <w:rFonts w:eastAsia="Calibri" w:cs="Times New Roman"/>
          <w:color w:val="auto"/>
          <w:lang w:val="kk-KZ" w:bidi="ar-SA"/>
        </w:rPr>
        <w:t>,</w:t>
      </w:r>
      <w:r w:rsidR="00AC0F50" w:rsidRPr="002049C4">
        <w:rPr>
          <w:rFonts w:eastAsia="Calibri" w:cs="Times New Roman"/>
          <w:color w:val="auto"/>
          <w:lang w:val="kk-KZ" w:bidi="ar-SA"/>
        </w:rPr>
        <w:t xml:space="preserve"> 1</w:t>
      </w:r>
      <w:r w:rsidRPr="002049C4">
        <w:rPr>
          <w:rFonts w:eastAsia="Calibri" w:cs="Times New Roman"/>
          <w:color w:val="auto"/>
          <w:lang w:val="kk-KZ" w:bidi="ar-SA"/>
        </w:rPr>
        <w:t xml:space="preserve"> кесте, </w:t>
      </w:r>
      <w:r w:rsidR="00AC0F50" w:rsidRPr="002049C4">
        <w:rPr>
          <w:rFonts w:eastAsia="Calibri" w:cs="Times New Roman"/>
          <w:color w:val="auto"/>
          <w:lang w:val="kk-KZ" w:bidi="ar-SA"/>
        </w:rPr>
        <w:t>35</w:t>
      </w:r>
      <w:r w:rsidRPr="002049C4">
        <w:rPr>
          <w:rFonts w:eastAsia="Calibri" w:cs="Times New Roman"/>
          <w:color w:val="auto"/>
          <w:lang w:val="kk-KZ" w:bidi="ar-SA"/>
        </w:rPr>
        <w:t xml:space="preserve"> әдеби көз</w:t>
      </w:r>
      <w:r w:rsidR="00B37DDB" w:rsidRPr="002049C4">
        <w:rPr>
          <w:rFonts w:eastAsia="Calibri" w:cs="Times New Roman"/>
          <w:color w:val="auto"/>
          <w:lang w:val="kk-KZ" w:bidi="ar-SA"/>
        </w:rPr>
        <w:t>дер</w:t>
      </w:r>
      <w:r w:rsidRPr="002049C4">
        <w:rPr>
          <w:rFonts w:eastAsia="Calibri" w:cs="Times New Roman"/>
          <w:color w:val="auto"/>
          <w:lang w:val="kk-KZ" w:bidi="ar-SA"/>
        </w:rPr>
        <w:t xml:space="preserve">, </w:t>
      </w:r>
      <w:r w:rsidR="00520BD5" w:rsidRPr="002049C4">
        <w:rPr>
          <w:rFonts w:eastAsia="Calibri" w:cs="Times New Roman"/>
          <w:color w:val="auto"/>
          <w:lang w:val="kk-KZ" w:bidi="ar-SA"/>
        </w:rPr>
        <w:t>4</w:t>
      </w:r>
      <w:r w:rsidRPr="002049C4">
        <w:rPr>
          <w:rFonts w:eastAsia="Calibri" w:cs="Times New Roman"/>
          <w:color w:val="auto"/>
          <w:lang w:val="kk-KZ" w:bidi="ar-SA"/>
        </w:rPr>
        <w:t xml:space="preserve"> қосымшалар.</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БИОЛОГИЯЛЫҚ БЕЛСЕНДІ ҚОСЫЛЫСТАР, ӨСІМДІКТЕР, АНТИВИРУСТЫ БЕЛСЕНДІЛІК, ТҰМАУ ВИРУСЫ, ВИРУСҚА ҚАРСЫ ПРЕПАРАТТАР.</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Зерттеу нысандары: өсімдік шайындылары, фенолдар, флав</w:t>
      </w:r>
      <w:r w:rsidR="002049C4" w:rsidRPr="002049C4">
        <w:rPr>
          <w:rFonts w:eastAsia="Calibri" w:cs="Times New Roman"/>
          <w:color w:val="auto"/>
          <w:lang w:val="kk-KZ" w:bidi="ar-SA"/>
        </w:rPr>
        <w:t>о</w:t>
      </w:r>
      <w:r w:rsidRPr="002049C4">
        <w:rPr>
          <w:rFonts w:eastAsia="Calibri" w:cs="Times New Roman"/>
          <w:color w:val="auto"/>
          <w:lang w:val="kk-KZ" w:bidi="ar-SA"/>
        </w:rPr>
        <w:t>ноидтар, ксантондар, тұмау вирусы.</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Иммунологиялық, биохимиялық, вирусологиялық және молекулалық биологиялық зерттеулерге арналған құрал-жабдықтар мен әдістемелер жұмыста қолданды.</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Жобаның мақсаты - Қазақстандық өсімдіктер флорасынан вирусқа қарсы белсенділікке ие биологиялық белсенді қосылыстарды анықтау және вирустық инфекциялардың алдын алу және емдеуге арналған жаңа перспективалық вирусқа қарсы препараттарды жасауда оларды зерттеу.</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2018 жылға міндет - Қазақстан флорасының өсімдік сығындыларын вирусқа қарсы белсенділіктің болуына іріктеу жүргізу, вирусқа қарсы белсенділікке ие биологиялық белсенді қосылыстарды оқшаулау және олардың өткір уыттылығын зерттеу.</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 xml:space="preserve">Зерттеу жүргізілу барысында мынадай негізгі нәтижелер алынды: </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w:t>
      </w:r>
      <w:r w:rsidRPr="002049C4">
        <w:rPr>
          <w:rFonts w:eastAsia="Calibri" w:cs="Times New Roman"/>
          <w:color w:val="auto"/>
          <w:lang w:val="kk-KZ" w:bidi="ar-SA"/>
        </w:rPr>
        <w:tab/>
        <w:t>Вирусқа қарсы белсенділіктің болуына байланысты Betulaceae, Crassulacea, Leguminosae, Lamiaceae және Caryophyllaceae тұқымдасына жататын Қазақстан флорасының өсімдіктерінен алынған 40 шайындыларын</w:t>
      </w:r>
      <w:r w:rsidR="00596CB7">
        <w:rPr>
          <w:rFonts w:eastAsia="Calibri" w:cs="Times New Roman"/>
          <w:color w:val="auto"/>
          <w:lang w:val="kk-KZ" w:bidi="ar-SA"/>
        </w:rPr>
        <w:t>ың алғашқы скринингі өткізілді.</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w:t>
      </w:r>
      <w:r w:rsidRPr="002049C4">
        <w:rPr>
          <w:rFonts w:eastAsia="Calibri" w:cs="Times New Roman"/>
          <w:color w:val="auto"/>
          <w:lang w:val="kk-KZ" w:bidi="ar-SA"/>
        </w:rPr>
        <w:tab/>
        <w:t>Қазақстандық флорасынан зерттелген барлық бес отбасына тиесілі А тұмау вирусына қарсы вирус басатын белсенділігі бар 13 болашағы зор үлгілер</w:t>
      </w:r>
      <w:r w:rsidR="00596CB7">
        <w:rPr>
          <w:rFonts w:eastAsia="Calibri" w:cs="Times New Roman"/>
          <w:color w:val="auto"/>
          <w:lang w:val="kk-KZ" w:bidi="ar-SA"/>
        </w:rPr>
        <w:t xml:space="preserve"> анықталды.</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w:t>
      </w:r>
      <w:r w:rsidRPr="002049C4">
        <w:rPr>
          <w:rFonts w:eastAsia="Calibri" w:cs="Times New Roman"/>
          <w:color w:val="auto"/>
          <w:lang w:val="kk-KZ" w:bidi="ar-SA"/>
        </w:rPr>
        <w:tab/>
      </w:r>
      <w:r w:rsidR="00596CB7">
        <w:rPr>
          <w:rFonts w:eastAsia="Calibri" w:cs="Times New Roman"/>
          <w:color w:val="auto"/>
          <w:lang w:val="kk-KZ" w:bidi="ar-SA"/>
        </w:rPr>
        <w:t>Ж</w:t>
      </w:r>
      <w:r w:rsidRPr="002049C4">
        <w:rPr>
          <w:rFonts w:eastAsia="Calibri" w:cs="Times New Roman"/>
          <w:color w:val="auto"/>
          <w:lang w:val="kk-KZ" w:bidi="ar-SA"/>
        </w:rPr>
        <w:t>оғары әсерлі сүйықтық хроматография және масс-спектрометрия қолдану арқылы А тұмау вирусына қарсы жақсы антивирустық белсенділік көрсеткен, іріктелініп алынған сығындыларынан тазартылған препараттар алынды және анықталынды, олар өз кезегінде келесі биологиялық белсенді топтарға жатады: фенолдар, флав</w:t>
      </w:r>
      <w:r w:rsidR="00596CB7">
        <w:rPr>
          <w:rFonts w:eastAsia="Calibri" w:cs="Times New Roman"/>
          <w:color w:val="auto"/>
          <w:lang w:val="kk-KZ" w:bidi="ar-SA"/>
        </w:rPr>
        <w:t>о</w:t>
      </w:r>
      <w:r w:rsidRPr="002049C4">
        <w:rPr>
          <w:rFonts w:eastAsia="Calibri" w:cs="Times New Roman"/>
          <w:color w:val="auto"/>
          <w:lang w:val="kk-KZ" w:bidi="ar-SA"/>
        </w:rPr>
        <w:t>ноидтар және ксантондар</w:t>
      </w:r>
      <w:r w:rsidR="00596CB7">
        <w:rPr>
          <w:rFonts w:eastAsia="Calibri" w:cs="Times New Roman"/>
          <w:color w:val="auto"/>
          <w:lang w:val="kk-KZ" w:bidi="ar-SA"/>
        </w:rPr>
        <w:t>.</w:t>
      </w:r>
    </w:p>
    <w:p w:rsidR="00B37DDB" w:rsidRPr="002049C4" w:rsidRDefault="00B37DDB" w:rsidP="00B37DDB">
      <w:pPr>
        <w:widowControl/>
        <w:suppressAutoHyphens w:val="0"/>
        <w:spacing w:line="360" w:lineRule="auto"/>
        <w:ind w:firstLine="567"/>
        <w:jc w:val="both"/>
        <w:rPr>
          <w:rFonts w:eastAsia="Calibri" w:cs="Times New Roman"/>
          <w:color w:val="auto"/>
          <w:lang w:val="kk-KZ" w:bidi="ar-SA"/>
        </w:rPr>
      </w:pPr>
      <w:r w:rsidRPr="002049C4">
        <w:rPr>
          <w:rFonts w:eastAsia="Calibri" w:cs="Times New Roman"/>
          <w:color w:val="auto"/>
          <w:lang w:val="kk-KZ" w:bidi="ar-SA"/>
        </w:rPr>
        <w:t>-</w:t>
      </w:r>
      <w:r w:rsidRPr="002049C4">
        <w:rPr>
          <w:rFonts w:eastAsia="Calibri" w:cs="Times New Roman"/>
          <w:color w:val="auto"/>
          <w:lang w:val="kk-KZ" w:bidi="ar-SA"/>
        </w:rPr>
        <w:tab/>
      </w:r>
      <w:r w:rsidR="005018B8">
        <w:rPr>
          <w:rFonts w:eastAsia="Calibri" w:cs="Times New Roman"/>
          <w:color w:val="auto"/>
          <w:lang w:val="kk-KZ" w:bidi="ar-SA"/>
        </w:rPr>
        <w:t>Т</w:t>
      </w:r>
      <w:r w:rsidRPr="002049C4">
        <w:rPr>
          <w:rFonts w:eastAsia="Calibri" w:cs="Times New Roman"/>
          <w:color w:val="auto"/>
          <w:lang w:val="kk-KZ" w:bidi="ar-SA"/>
        </w:rPr>
        <w:t>ұмаудың А вирусына қарсы анықталған вирусқа қарсы белсенділігі бар биологиялық белсенді қосылыстардың 9 таңдамалы препараттарын өткір уыттылығын зерттеу кезінде 1-ден 5 мг</w:t>
      </w:r>
      <w:r w:rsidR="005018B8">
        <w:rPr>
          <w:rFonts w:eastAsia="Calibri" w:cs="Times New Roman"/>
          <w:color w:val="auto"/>
          <w:lang w:val="kk-KZ" w:bidi="ar-SA"/>
        </w:rPr>
        <w:t>/</w:t>
      </w:r>
      <w:r w:rsidRPr="002049C4">
        <w:rPr>
          <w:rFonts w:eastAsia="Calibri" w:cs="Times New Roman"/>
          <w:color w:val="auto"/>
          <w:lang w:val="kk-KZ" w:bidi="ar-SA"/>
        </w:rPr>
        <w:t>доза аралығындағы дозада осы препараттарды бір рет пероральды (асқазан ішілік) енгізуден кейін өткір уыттылықты көрсетпейді, яғни оларды қауіптілік классификациясы және химиялық өнімдердің сыныптамасы бойынша V топқа жататыны - төмен токсинді препараттарға жатқызуға болады</w:t>
      </w:r>
      <w:r w:rsidR="005018B8">
        <w:rPr>
          <w:rFonts w:eastAsia="Calibri" w:cs="Times New Roman"/>
          <w:color w:val="auto"/>
          <w:lang w:val="kk-KZ" w:bidi="ar-SA"/>
        </w:rPr>
        <w:t>.</w:t>
      </w:r>
    </w:p>
    <w:p w:rsidR="00C53F1B" w:rsidRPr="000523CB" w:rsidRDefault="00C53F1B" w:rsidP="000220E0">
      <w:pPr>
        <w:widowControl/>
        <w:spacing w:line="360" w:lineRule="auto"/>
        <w:jc w:val="center"/>
        <w:rPr>
          <w:rFonts w:eastAsia="Times New Roman" w:cs="Times New Roman"/>
          <w:caps/>
          <w:color w:val="auto"/>
          <w:sz w:val="26"/>
          <w:szCs w:val="26"/>
          <w:lang w:val="kk-KZ" w:eastAsia="ar-SA" w:bidi="ar-SA"/>
        </w:rPr>
      </w:pPr>
    </w:p>
    <w:p w:rsidR="00C53F1B" w:rsidRPr="000523CB" w:rsidRDefault="00C53F1B" w:rsidP="000220E0">
      <w:pPr>
        <w:widowControl/>
        <w:spacing w:line="360" w:lineRule="auto"/>
        <w:jc w:val="center"/>
        <w:rPr>
          <w:rFonts w:eastAsia="Times New Roman" w:cs="Times New Roman"/>
          <w:caps/>
          <w:color w:val="auto"/>
          <w:sz w:val="26"/>
          <w:szCs w:val="26"/>
          <w:lang w:val="kk-KZ" w:eastAsia="ar-SA" w:bidi="ar-SA"/>
        </w:rPr>
      </w:pPr>
    </w:p>
    <w:p w:rsidR="00C53F1B" w:rsidRPr="000523CB" w:rsidRDefault="00C53F1B" w:rsidP="000220E0">
      <w:pPr>
        <w:widowControl/>
        <w:spacing w:line="360" w:lineRule="auto"/>
        <w:jc w:val="center"/>
        <w:rPr>
          <w:rFonts w:eastAsia="Times New Roman" w:cs="Times New Roman"/>
          <w:caps/>
          <w:color w:val="auto"/>
          <w:sz w:val="26"/>
          <w:szCs w:val="26"/>
          <w:lang w:val="kk-KZ" w:eastAsia="ar-SA" w:bidi="ar-SA"/>
        </w:rPr>
      </w:pPr>
    </w:p>
    <w:p w:rsidR="00C53F1B" w:rsidRPr="000523CB" w:rsidRDefault="00C53F1B" w:rsidP="000220E0">
      <w:pPr>
        <w:widowControl/>
        <w:spacing w:line="360" w:lineRule="auto"/>
        <w:jc w:val="center"/>
        <w:rPr>
          <w:rFonts w:eastAsia="Times New Roman" w:cs="Times New Roman"/>
          <w:caps/>
          <w:color w:val="auto"/>
          <w:sz w:val="25"/>
          <w:szCs w:val="25"/>
          <w:lang w:val="kk-KZ" w:eastAsia="ar-SA" w:bidi="ar-SA"/>
        </w:rPr>
      </w:pPr>
      <w:r w:rsidRPr="000523CB">
        <w:rPr>
          <w:rFonts w:eastAsia="Times New Roman" w:cs="Times New Roman"/>
          <w:caps/>
          <w:color w:val="auto"/>
          <w:sz w:val="25"/>
          <w:szCs w:val="25"/>
          <w:lang w:val="kk-KZ" w:eastAsia="ar-SA" w:bidi="ar-SA"/>
        </w:rPr>
        <w:lastRenderedPageBreak/>
        <w:t>Реферат</w:t>
      </w:r>
    </w:p>
    <w:p w:rsidR="00C53F1B" w:rsidRPr="000523CB" w:rsidRDefault="00C53F1B" w:rsidP="008831E7">
      <w:pPr>
        <w:widowControl/>
        <w:suppressAutoHyphens w:val="0"/>
        <w:spacing w:line="360" w:lineRule="auto"/>
        <w:ind w:firstLine="567"/>
        <w:jc w:val="both"/>
        <w:rPr>
          <w:rFonts w:cs="Times New Roman"/>
          <w:color w:val="auto"/>
          <w:lang w:val="kk-KZ" w:eastAsia="ar-SA" w:bidi="ar-SA"/>
        </w:rPr>
      </w:pPr>
      <w:r w:rsidRPr="00B56170">
        <w:rPr>
          <w:rFonts w:cs="Times New Roman"/>
          <w:color w:val="auto"/>
          <w:lang w:val="kk-KZ" w:eastAsia="ar-SA" w:bidi="ar-SA"/>
        </w:rPr>
        <w:t xml:space="preserve">Отчет </w:t>
      </w:r>
      <w:r w:rsidR="00B56170" w:rsidRPr="00B56170">
        <w:rPr>
          <w:rFonts w:cs="Times New Roman"/>
          <w:color w:val="auto"/>
          <w:lang w:val="kk-KZ" w:eastAsia="ar-SA" w:bidi="ar-SA"/>
        </w:rPr>
        <w:t>52</w:t>
      </w:r>
      <w:r w:rsidRPr="00B56170">
        <w:rPr>
          <w:rFonts w:cs="Times New Roman"/>
          <w:color w:val="auto"/>
          <w:lang w:val="kk-KZ" w:eastAsia="ar-SA" w:bidi="ar-SA"/>
        </w:rPr>
        <w:t xml:space="preserve"> страниц</w:t>
      </w:r>
      <w:r w:rsidR="00B56170" w:rsidRPr="00B56170">
        <w:rPr>
          <w:rFonts w:cs="Times New Roman"/>
          <w:color w:val="auto"/>
          <w:lang w:val="kk-KZ" w:eastAsia="ar-SA" w:bidi="ar-SA"/>
        </w:rPr>
        <w:t>ы</w:t>
      </w:r>
      <w:r w:rsidRPr="000523CB">
        <w:rPr>
          <w:rFonts w:cs="Times New Roman"/>
          <w:color w:val="auto"/>
          <w:lang w:val="kk-KZ" w:eastAsia="ar-SA" w:bidi="ar-SA"/>
        </w:rPr>
        <w:t xml:space="preserve">, 8 рисунков, </w:t>
      </w:r>
      <w:r w:rsidR="00673F15" w:rsidRPr="000523CB">
        <w:rPr>
          <w:rFonts w:cs="Times New Roman"/>
          <w:color w:val="auto"/>
          <w:lang w:val="kk-KZ" w:eastAsia="ar-SA" w:bidi="ar-SA"/>
        </w:rPr>
        <w:t>1</w:t>
      </w:r>
      <w:r w:rsidRPr="000523CB">
        <w:rPr>
          <w:rFonts w:cs="Times New Roman"/>
          <w:color w:val="auto"/>
          <w:lang w:val="kk-KZ" w:eastAsia="ar-SA" w:bidi="ar-SA"/>
        </w:rPr>
        <w:t xml:space="preserve"> таблиц</w:t>
      </w:r>
      <w:r w:rsidR="00673F15" w:rsidRPr="000523CB">
        <w:rPr>
          <w:rFonts w:cs="Times New Roman"/>
          <w:color w:val="auto"/>
          <w:lang w:val="kk-KZ" w:eastAsia="ar-SA" w:bidi="ar-SA"/>
        </w:rPr>
        <w:t>а</w:t>
      </w:r>
      <w:r w:rsidRPr="000523CB">
        <w:rPr>
          <w:rFonts w:cs="Times New Roman"/>
          <w:color w:val="auto"/>
          <w:lang w:val="kk-KZ" w:eastAsia="ar-SA" w:bidi="ar-SA"/>
        </w:rPr>
        <w:t xml:space="preserve">, </w:t>
      </w:r>
      <w:r w:rsidR="00673F15" w:rsidRPr="000523CB">
        <w:rPr>
          <w:rFonts w:cs="Times New Roman"/>
          <w:color w:val="auto"/>
          <w:lang w:val="kk-KZ" w:eastAsia="ar-SA" w:bidi="ar-SA"/>
        </w:rPr>
        <w:t>35</w:t>
      </w:r>
      <w:r w:rsidRPr="000523CB">
        <w:rPr>
          <w:rFonts w:cs="Times New Roman"/>
          <w:color w:val="auto"/>
          <w:lang w:val="kk-KZ" w:eastAsia="ar-SA" w:bidi="ar-SA"/>
        </w:rPr>
        <w:t xml:space="preserve"> источников, </w:t>
      </w:r>
      <w:r w:rsidR="005A5709">
        <w:rPr>
          <w:rFonts w:cs="Times New Roman"/>
          <w:color w:val="auto"/>
          <w:lang w:val="kk-KZ" w:eastAsia="ar-SA" w:bidi="ar-SA"/>
        </w:rPr>
        <w:t>4</w:t>
      </w:r>
      <w:r w:rsidRPr="000523CB">
        <w:rPr>
          <w:rFonts w:cs="Times New Roman"/>
          <w:color w:val="auto"/>
          <w:lang w:val="kk-KZ" w:eastAsia="ar-SA" w:bidi="ar-SA"/>
        </w:rPr>
        <w:t xml:space="preserve"> приложения.</w:t>
      </w:r>
    </w:p>
    <w:p w:rsidR="00C53F1B" w:rsidRPr="000523CB" w:rsidRDefault="008831E7"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БИОЛОГИЧЕСКИ АКТИВНЫЕ СОЕДИНЕНИЯ, РАСТЕНИЯ, АНТИВИРУСНАЯ АКТИВНОСТЬ, ВИРУС ГРИППА, ПРОТИВОГРИППОЗНЫЕ ПРЕПАРАТЫ.</w:t>
      </w:r>
    </w:p>
    <w:p w:rsidR="008831E7" w:rsidRPr="000523CB" w:rsidRDefault="008831E7"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Объекты исследования: растительные экстракты, </w:t>
      </w:r>
      <w:r w:rsidR="00285939" w:rsidRPr="000523CB">
        <w:rPr>
          <w:rFonts w:eastAsia="Times New Roman" w:cs="Times New Roman"/>
          <w:bCs/>
          <w:iCs/>
          <w:color w:val="auto"/>
          <w:lang w:val="ru-RU" w:eastAsia="ar-SA" w:bidi="ar-SA"/>
        </w:rPr>
        <w:t>фенолы</w:t>
      </w:r>
      <w:r w:rsidRPr="000523CB">
        <w:rPr>
          <w:rFonts w:eastAsia="Times New Roman" w:cs="Times New Roman"/>
          <w:bCs/>
          <w:iCs/>
          <w:color w:val="auto"/>
          <w:lang w:val="ru-RU" w:eastAsia="ar-SA" w:bidi="ar-SA"/>
        </w:rPr>
        <w:t xml:space="preserve">, </w:t>
      </w:r>
      <w:proofErr w:type="spellStart"/>
      <w:r w:rsidRPr="000523CB">
        <w:rPr>
          <w:rFonts w:eastAsia="Times New Roman" w:cs="Times New Roman"/>
          <w:bCs/>
          <w:iCs/>
          <w:color w:val="auto"/>
          <w:lang w:val="ru-RU" w:eastAsia="ar-SA" w:bidi="ar-SA"/>
        </w:rPr>
        <w:t>флавоноиды</w:t>
      </w:r>
      <w:proofErr w:type="spellEnd"/>
      <w:r w:rsidRPr="000523CB">
        <w:rPr>
          <w:rFonts w:eastAsia="Times New Roman" w:cs="Times New Roman"/>
          <w:bCs/>
          <w:iCs/>
          <w:color w:val="auto"/>
          <w:lang w:val="ru-RU" w:eastAsia="ar-SA" w:bidi="ar-SA"/>
        </w:rPr>
        <w:t xml:space="preserve">, </w:t>
      </w:r>
      <w:proofErr w:type="spellStart"/>
      <w:r w:rsidR="00285939" w:rsidRPr="000523CB">
        <w:rPr>
          <w:rFonts w:eastAsia="Times New Roman" w:cs="Times New Roman"/>
          <w:bCs/>
          <w:iCs/>
          <w:color w:val="auto"/>
          <w:lang w:val="ru-RU" w:eastAsia="ar-SA" w:bidi="ar-SA"/>
        </w:rPr>
        <w:t>ксантоны</w:t>
      </w:r>
      <w:proofErr w:type="spellEnd"/>
      <w:r w:rsidR="00285939" w:rsidRPr="000523CB">
        <w:rPr>
          <w:rFonts w:eastAsia="Times New Roman" w:cs="Times New Roman"/>
          <w:bCs/>
          <w:iCs/>
          <w:color w:val="auto"/>
          <w:lang w:val="ru-RU" w:eastAsia="ar-SA" w:bidi="ar-SA"/>
        </w:rPr>
        <w:t>, вирус гриппа</w:t>
      </w:r>
      <w:r w:rsidRPr="000523CB">
        <w:rPr>
          <w:rFonts w:eastAsia="Times New Roman" w:cs="Times New Roman"/>
          <w:bCs/>
          <w:iCs/>
          <w:color w:val="auto"/>
          <w:lang w:val="ru-RU" w:eastAsia="ar-SA" w:bidi="ar-SA"/>
        </w:rPr>
        <w:t>.</w:t>
      </w:r>
    </w:p>
    <w:p w:rsidR="008831E7" w:rsidRPr="000523CB" w:rsidRDefault="008831E7"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В работе использовали приборное и методическое обеспечение, предназначенное для иммунологических, биохимических, вирусологических и молекулярно-биологических исследований.</w:t>
      </w:r>
    </w:p>
    <w:p w:rsidR="00F534C6" w:rsidRPr="000523CB" w:rsidRDefault="00F534C6" w:rsidP="008831E7">
      <w:pPr>
        <w:widowControl/>
        <w:spacing w:line="360" w:lineRule="auto"/>
        <w:ind w:firstLine="567"/>
        <w:jc w:val="both"/>
        <w:outlineLvl w:val="4"/>
        <w:rPr>
          <w:rFonts w:eastAsia="Times New Roman" w:cs="Times New Roman"/>
          <w:color w:val="auto"/>
          <w:lang w:val="ru-RU" w:eastAsia="ru-RU" w:bidi="ar-SA"/>
        </w:rPr>
      </w:pPr>
      <w:r w:rsidRPr="000523CB">
        <w:rPr>
          <w:rFonts w:eastAsia="Times New Roman" w:cs="Times New Roman"/>
          <w:color w:val="auto"/>
          <w:lang w:val="ru-RU" w:eastAsia="ru-RU" w:bidi="ar-SA"/>
        </w:rPr>
        <w:t xml:space="preserve">Целью проекта является выявление в растениях флоры Казахстана биологически активных соединений, обладающих противовирусной активностью и их изучение для создания новых перспективных профилактических и терапевтических лекарственных препаратов, эффективных в отношении вируса гриппа. </w:t>
      </w:r>
    </w:p>
    <w:p w:rsidR="003D0F30" w:rsidRPr="000523CB" w:rsidRDefault="003D0F30"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Задание на 2018 год - </w:t>
      </w:r>
      <w:r w:rsidR="007F2C8B" w:rsidRPr="000523CB">
        <w:rPr>
          <w:rFonts w:eastAsia="Times New Roman" w:cs="Times New Roman"/>
          <w:bCs/>
          <w:iCs/>
          <w:color w:val="auto"/>
          <w:lang w:val="ru-RU" w:eastAsia="ar-SA" w:bidi="ar-SA"/>
        </w:rPr>
        <w:t>осуществить скрининг экстрактов растений флоры Казахстана на наличие противовирусной активности, выделить очищенные биологически активные соединения с противовирусной активностью, изучить их острую токсичность.</w:t>
      </w:r>
    </w:p>
    <w:p w:rsidR="0097706E" w:rsidRPr="000523CB" w:rsidRDefault="008831E7"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В результате проведенных исследований получены следующие </w:t>
      </w:r>
      <w:r w:rsidR="007D18DB" w:rsidRPr="000523CB">
        <w:rPr>
          <w:rFonts w:eastAsia="Times New Roman" w:cs="Times New Roman"/>
          <w:bCs/>
          <w:iCs/>
          <w:color w:val="auto"/>
          <w:lang w:val="ru-RU" w:eastAsia="ar-SA" w:bidi="ar-SA"/>
        </w:rPr>
        <w:t xml:space="preserve">основные </w:t>
      </w:r>
      <w:r w:rsidRPr="000523CB">
        <w:rPr>
          <w:rFonts w:eastAsia="Times New Roman" w:cs="Times New Roman"/>
          <w:bCs/>
          <w:iCs/>
          <w:color w:val="auto"/>
          <w:lang w:val="ru-RU" w:eastAsia="ar-SA" w:bidi="ar-SA"/>
        </w:rPr>
        <w:t>результаты:</w:t>
      </w:r>
      <w:r w:rsidR="00AC0F50" w:rsidRPr="000523CB">
        <w:rPr>
          <w:rFonts w:eastAsia="Times New Roman" w:cs="Times New Roman"/>
          <w:bCs/>
          <w:iCs/>
          <w:color w:val="auto"/>
          <w:lang w:val="ru-RU" w:eastAsia="ar-SA" w:bidi="ar-SA"/>
        </w:rPr>
        <w:t xml:space="preserve"> </w:t>
      </w:r>
    </w:p>
    <w:p w:rsidR="0064564E" w:rsidRPr="000523CB" w:rsidRDefault="0097706E" w:rsidP="0064564E">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 </w:t>
      </w:r>
      <w:r w:rsidR="0064564E" w:rsidRPr="000523CB">
        <w:rPr>
          <w:rFonts w:eastAsia="Times New Roman" w:cs="Times New Roman"/>
          <w:bCs/>
          <w:iCs/>
          <w:color w:val="auto"/>
          <w:lang w:val="ru-RU" w:eastAsia="ar-SA" w:bidi="ar-SA"/>
        </w:rPr>
        <w:t xml:space="preserve">Осуществлен первичный скрининг 40 экстрактов, полученных из растений флоры Казахстана, относящихся к семействам </w:t>
      </w:r>
      <w:proofErr w:type="spellStart"/>
      <w:r w:rsidR="0064564E" w:rsidRPr="000523CB">
        <w:rPr>
          <w:rFonts w:eastAsia="Times New Roman" w:cs="Times New Roman"/>
          <w:bCs/>
          <w:i/>
          <w:iCs/>
          <w:color w:val="auto"/>
          <w:lang w:val="ru-RU" w:eastAsia="ar-SA" w:bidi="ar-SA"/>
        </w:rPr>
        <w:t>Betulaceae</w:t>
      </w:r>
      <w:proofErr w:type="spellEnd"/>
      <w:r w:rsidR="0064564E" w:rsidRPr="000523CB">
        <w:rPr>
          <w:rFonts w:eastAsia="Times New Roman" w:cs="Times New Roman"/>
          <w:bCs/>
          <w:i/>
          <w:iCs/>
          <w:color w:val="auto"/>
          <w:lang w:val="ru-RU" w:eastAsia="ar-SA" w:bidi="ar-SA"/>
        </w:rPr>
        <w:t xml:space="preserve">, </w:t>
      </w:r>
      <w:proofErr w:type="spellStart"/>
      <w:r w:rsidR="0064564E" w:rsidRPr="000523CB">
        <w:rPr>
          <w:rFonts w:eastAsia="Times New Roman" w:cs="Times New Roman"/>
          <w:bCs/>
          <w:i/>
          <w:iCs/>
          <w:color w:val="auto"/>
          <w:lang w:val="ru-RU" w:eastAsia="ar-SA" w:bidi="ar-SA"/>
        </w:rPr>
        <w:t>Crassulacea</w:t>
      </w:r>
      <w:proofErr w:type="spellEnd"/>
      <w:r w:rsidR="0064564E" w:rsidRPr="000523CB">
        <w:rPr>
          <w:rFonts w:eastAsia="Times New Roman" w:cs="Times New Roman"/>
          <w:bCs/>
          <w:i/>
          <w:iCs/>
          <w:color w:val="auto"/>
          <w:lang w:val="ru-RU" w:eastAsia="ar-SA" w:bidi="ar-SA"/>
        </w:rPr>
        <w:t xml:space="preserve">, </w:t>
      </w:r>
      <w:proofErr w:type="spellStart"/>
      <w:r w:rsidR="0064564E" w:rsidRPr="000523CB">
        <w:rPr>
          <w:rFonts w:eastAsia="Times New Roman" w:cs="Times New Roman"/>
          <w:bCs/>
          <w:i/>
          <w:iCs/>
          <w:color w:val="auto"/>
          <w:lang w:val="ru-RU" w:eastAsia="ar-SA" w:bidi="ar-SA"/>
        </w:rPr>
        <w:t>Leguminosae</w:t>
      </w:r>
      <w:proofErr w:type="spellEnd"/>
      <w:r w:rsidR="0064564E" w:rsidRPr="000523CB">
        <w:rPr>
          <w:rFonts w:eastAsia="Times New Roman" w:cs="Times New Roman"/>
          <w:bCs/>
          <w:i/>
          <w:iCs/>
          <w:color w:val="auto"/>
          <w:lang w:val="ru-RU" w:eastAsia="ar-SA" w:bidi="ar-SA"/>
        </w:rPr>
        <w:t xml:space="preserve">, </w:t>
      </w:r>
      <w:proofErr w:type="spellStart"/>
      <w:r w:rsidR="0064564E" w:rsidRPr="000523CB">
        <w:rPr>
          <w:rFonts w:eastAsia="Times New Roman" w:cs="Times New Roman"/>
          <w:bCs/>
          <w:i/>
          <w:iCs/>
          <w:color w:val="auto"/>
          <w:lang w:val="ru-RU" w:eastAsia="ar-SA" w:bidi="ar-SA"/>
        </w:rPr>
        <w:t>Lamiaceae</w:t>
      </w:r>
      <w:proofErr w:type="spellEnd"/>
      <w:r w:rsidR="0064564E" w:rsidRPr="000523CB">
        <w:rPr>
          <w:rFonts w:eastAsia="Times New Roman" w:cs="Times New Roman"/>
          <w:bCs/>
          <w:i/>
          <w:iCs/>
          <w:color w:val="auto"/>
          <w:lang w:val="ru-RU" w:eastAsia="ar-SA" w:bidi="ar-SA"/>
        </w:rPr>
        <w:t xml:space="preserve"> </w:t>
      </w:r>
      <w:r w:rsidR="0064564E" w:rsidRPr="000523CB">
        <w:rPr>
          <w:rFonts w:eastAsia="Times New Roman" w:cs="Times New Roman"/>
          <w:bCs/>
          <w:iCs/>
          <w:color w:val="auto"/>
          <w:lang w:val="ru-RU" w:eastAsia="ar-SA" w:bidi="ar-SA"/>
        </w:rPr>
        <w:t xml:space="preserve">и </w:t>
      </w:r>
      <w:proofErr w:type="spellStart"/>
      <w:r w:rsidR="0064564E" w:rsidRPr="000523CB">
        <w:rPr>
          <w:rFonts w:eastAsia="Times New Roman" w:cs="Times New Roman"/>
          <w:bCs/>
          <w:i/>
          <w:iCs/>
          <w:color w:val="auto"/>
          <w:lang w:val="ru-RU" w:eastAsia="ar-SA" w:bidi="ar-SA"/>
        </w:rPr>
        <w:t>Caryophyllaceae</w:t>
      </w:r>
      <w:proofErr w:type="spellEnd"/>
      <w:r w:rsidR="0064564E" w:rsidRPr="000523CB">
        <w:rPr>
          <w:rFonts w:eastAsia="Times New Roman" w:cs="Times New Roman"/>
          <w:bCs/>
          <w:iCs/>
          <w:color w:val="auto"/>
          <w:lang w:val="ru-RU" w:eastAsia="ar-SA" w:bidi="ar-SA"/>
        </w:rPr>
        <w:t xml:space="preserve">, на наличие противовирусной активности. </w:t>
      </w:r>
    </w:p>
    <w:p w:rsidR="0097706E" w:rsidRPr="000523CB" w:rsidRDefault="0097706E" w:rsidP="0064564E">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В</w:t>
      </w:r>
      <w:r w:rsidR="00DD70A4" w:rsidRPr="000523CB">
        <w:rPr>
          <w:rFonts w:eastAsia="Times New Roman" w:cs="Times New Roman"/>
          <w:bCs/>
          <w:iCs/>
          <w:color w:val="auto"/>
          <w:lang w:val="ru-RU" w:eastAsia="ar-SA" w:bidi="ar-SA"/>
        </w:rPr>
        <w:t>ыявлен</w:t>
      </w:r>
      <w:r w:rsidR="00527D32" w:rsidRPr="000523CB">
        <w:rPr>
          <w:rFonts w:eastAsia="Times New Roman" w:cs="Times New Roman"/>
          <w:bCs/>
          <w:iCs/>
          <w:color w:val="auto"/>
          <w:lang w:val="ru-RU" w:eastAsia="ar-SA" w:bidi="ar-SA"/>
        </w:rPr>
        <w:t>о 1</w:t>
      </w:r>
      <w:r w:rsidR="00163077" w:rsidRPr="000523CB">
        <w:rPr>
          <w:rFonts w:eastAsia="Times New Roman" w:cs="Times New Roman"/>
          <w:bCs/>
          <w:iCs/>
          <w:color w:val="auto"/>
          <w:lang w:val="ru-RU" w:eastAsia="ar-SA" w:bidi="ar-SA"/>
        </w:rPr>
        <w:t>3</w:t>
      </w:r>
      <w:r w:rsidR="00AC0F50" w:rsidRPr="000523CB">
        <w:rPr>
          <w:rFonts w:eastAsia="Times New Roman" w:cs="Times New Roman"/>
          <w:bCs/>
          <w:iCs/>
          <w:color w:val="auto"/>
          <w:lang w:val="ru-RU" w:eastAsia="ar-SA" w:bidi="ar-SA"/>
        </w:rPr>
        <w:t xml:space="preserve"> перспективны</w:t>
      </w:r>
      <w:r w:rsidR="00527D32" w:rsidRPr="000523CB">
        <w:rPr>
          <w:rFonts w:eastAsia="Times New Roman" w:cs="Times New Roman"/>
          <w:bCs/>
          <w:iCs/>
          <w:color w:val="auto"/>
          <w:lang w:val="ru-RU" w:eastAsia="ar-SA" w:bidi="ar-SA"/>
        </w:rPr>
        <w:t>х</w:t>
      </w:r>
      <w:r w:rsidR="00AC0F50" w:rsidRPr="000523CB">
        <w:rPr>
          <w:rFonts w:eastAsia="Times New Roman" w:cs="Times New Roman"/>
          <w:bCs/>
          <w:iCs/>
          <w:color w:val="auto"/>
          <w:lang w:val="ru-RU" w:eastAsia="ar-SA" w:bidi="ar-SA"/>
        </w:rPr>
        <w:t xml:space="preserve"> образц</w:t>
      </w:r>
      <w:r w:rsidR="00527D32" w:rsidRPr="000523CB">
        <w:rPr>
          <w:rFonts w:eastAsia="Times New Roman" w:cs="Times New Roman"/>
          <w:bCs/>
          <w:iCs/>
          <w:color w:val="auto"/>
          <w:lang w:val="ru-RU" w:eastAsia="ar-SA" w:bidi="ar-SA"/>
        </w:rPr>
        <w:t>ов</w:t>
      </w:r>
      <w:r w:rsidR="00AC0F50" w:rsidRPr="000523CB">
        <w:rPr>
          <w:rFonts w:eastAsia="Times New Roman" w:cs="Times New Roman"/>
          <w:bCs/>
          <w:iCs/>
          <w:color w:val="auto"/>
          <w:lang w:val="ru-RU" w:eastAsia="ar-SA" w:bidi="ar-SA"/>
        </w:rPr>
        <w:t>, обладающи</w:t>
      </w:r>
      <w:r w:rsidR="00527D32" w:rsidRPr="000523CB">
        <w:rPr>
          <w:rFonts w:eastAsia="Times New Roman" w:cs="Times New Roman"/>
          <w:bCs/>
          <w:iCs/>
          <w:color w:val="auto"/>
          <w:lang w:val="ru-RU" w:eastAsia="ar-SA" w:bidi="ar-SA"/>
        </w:rPr>
        <w:t>х</w:t>
      </w:r>
      <w:r w:rsidR="00AC0F50" w:rsidRPr="000523CB">
        <w:rPr>
          <w:rFonts w:eastAsia="Times New Roman" w:cs="Times New Roman"/>
          <w:bCs/>
          <w:iCs/>
          <w:color w:val="auto"/>
          <w:lang w:val="ru-RU" w:eastAsia="ar-SA" w:bidi="ar-SA"/>
        </w:rPr>
        <w:t xml:space="preserve"> </w:t>
      </w:r>
      <w:proofErr w:type="spellStart"/>
      <w:r w:rsidR="00AC0F50" w:rsidRPr="000523CB">
        <w:rPr>
          <w:rFonts w:eastAsia="Times New Roman" w:cs="Times New Roman"/>
          <w:bCs/>
          <w:iCs/>
          <w:color w:val="auto"/>
          <w:lang w:val="ru-RU" w:eastAsia="ar-SA" w:bidi="ar-SA"/>
        </w:rPr>
        <w:t>вирусингибирующей</w:t>
      </w:r>
      <w:proofErr w:type="spellEnd"/>
      <w:r w:rsidR="00AC0F50" w:rsidRPr="000523CB">
        <w:rPr>
          <w:rFonts w:eastAsia="Times New Roman" w:cs="Times New Roman"/>
          <w:bCs/>
          <w:iCs/>
          <w:color w:val="auto"/>
          <w:lang w:val="ru-RU" w:eastAsia="ar-SA" w:bidi="ar-SA"/>
        </w:rPr>
        <w:t xml:space="preserve"> активностью</w:t>
      </w:r>
      <w:r w:rsidR="001A13A9" w:rsidRPr="000523CB">
        <w:rPr>
          <w:rFonts w:eastAsia="Times New Roman" w:cs="Times New Roman"/>
          <w:bCs/>
          <w:iCs/>
          <w:color w:val="auto"/>
          <w:lang w:val="ru-RU" w:eastAsia="ar-SA" w:bidi="ar-SA"/>
        </w:rPr>
        <w:t xml:space="preserve"> по отношению к вирусу гриппа А</w:t>
      </w:r>
      <w:r w:rsidR="00DD70A4" w:rsidRPr="000523CB">
        <w:rPr>
          <w:rFonts w:eastAsia="Times New Roman" w:cs="Times New Roman"/>
          <w:bCs/>
          <w:iCs/>
          <w:color w:val="auto"/>
          <w:lang w:val="ru-RU" w:eastAsia="ar-SA" w:bidi="ar-SA"/>
        </w:rPr>
        <w:t>,</w:t>
      </w:r>
      <w:r w:rsidR="00AC0F50" w:rsidRPr="000523CB">
        <w:rPr>
          <w:rFonts w:eastAsia="Times New Roman" w:cs="Times New Roman"/>
          <w:bCs/>
          <w:iCs/>
          <w:color w:val="auto"/>
          <w:lang w:val="ru-RU" w:eastAsia="ar-SA" w:bidi="ar-SA"/>
        </w:rPr>
        <w:t xml:space="preserve"> принадлежащи</w:t>
      </w:r>
      <w:r w:rsidR="00DD70A4" w:rsidRPr="000523CB">
        <w:rPr>
          <w:rFonts w:eastAsia="Times New Roman" w:cs="Times New Roman"/>
          <w:bCs/>
          <w:iCs/>
          <w:color w:val="auto"/>
          <w:lang w:val="ru-RU" w:eastAsia="ar-SA" w:bidi="ar-SA"/>
        </w:rPr>
        <w:t>е</w:t>
      </w:r>
      <w:r w:rsidR="00AC0F50" w:rsidRPr="000523CB">
        <w:rPr>
          <w:rFonts w:eastAsia="Times New Roman" w:cs="Times New Roman"/>
          <w:bCs/>
          <w:iCs/>
          <w:color w:val="auto"/>
          <w:lang w:val="ru-RU" w:eastAsia="ar-SA" w:bidi="ar-SA"/>
        </w:rPr>
        <w:t xml:space="preserve"> ко всем пяти изученным семействам флоры Казахстана.</w:t>
      </w:r>
      <w:r w:rsidR="007D18DB" w:rsidRPr="000523CB">
        <w:rPr>
          <w:rFonts w:eastAsia="Times New Roman" w:cs="Times New Roman"/>
          <w:bCs/>
          <w:iCs/>
          <w:color w:val="auto"/>
          <w:lang w:val="ru-RU" w:eastAsia="ar-SA" w:bidi="ar-SA"/>
        </w:rPr>
        <w:t xml:space="preserve"> </w:t>
      </w:r>
    </w:p>
    <w:p w:rsidR="0097706E" w:rsidRPr="000523CB" w:rsidRDefault="0097706E"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 </w:t>
      </w:r>
      <w:r w:rsidR="00252E46" w:rsidRPr="000523CB">
        <w:rPr>
          <w:rFonts w:eastAsia="Times New Roman" w:cs="Times New Roman"/>
          <w:bCs/>
          <w:iCs/>
          <w:color w:val="auto"/>
          <w:lang w:val="ru-RU" w:eastAsia="ar-SA" w:bidi="ar-SA"/>
        </w:rPr>
        <w:t>Из</w:t>
      </w:r>
      <w:r w:rsidR="00DD70A4" w:rsidRPr="000523CB">
        <w:rPr>
          <w:rFonts w:eastAsia="Times New Roman" w:cs="Times New Roman"/>
          <w:bCs/>
          <w:iCs/>
          <w:color w:val="auto"/>
          <w:lang w:val="ru-RU" w:eastAsia="ar-SA" w:bidi="ar-SA"/>
        </w:rPr>
        <w:t xml:space="preserve"> отобранных экстракт</w:t>
      </w:r>
      <w:r w:rsidR="00252E46" w:rsidRPr="000523CB">
        <w:rPr>
          <w:rFonts w:eastAsia="Times New Roman" w:cs="Times New Roman"/>
          <w:bCs/>
          <w:iCs/>
          <w:color w:val="auto"/>
          <w:lang w:val="ru-RU" w:eastAsia="ar-SA" w:bidi="ar-SA"/>
        </w:rPr>
        <w:t>ов</w:t>
      </w:r>
      <w:r w:rsidR="0078052D" w:rsidRPr="000523CB">
        <w:rPr>
          <w:rFonts w:eastAsia="Times New Roman" w:cs="Times New Roman"/>
          <w:bCs/>
          <w:iCs/>
          <w:color w:val="auto"/>
          <w:lang w:val="ru-RU" w:eastAsia="ar-SA" w:bidi="ar-SA"/>
        </w:rPr>
        <w:t>,</w:t>
      </w:r>
      <w:r w:rsidR="00DD70A4" w:rsidRPr="000523CB">
        <w:rPr>
          <w:rFonts w:eastAsia="Times New Roman" w:cs="Times New Roman"/>
          <w:bCs/>
          <w:iCs/>
          <w:color w:val="auto"/>
          <w:lang w:val="ru-RU" w:eastAsia="ar-SA" w:bidi="ar-SA"/>
        </w:rPr>
        <w:t xml:space="preserve"> </w:t>
      </w:r>
      <w:r w:rsidR="005D2733" w:rsidRPr="000523CB">
        <w:rPr>
          <w:rFonts w:eastAsia="Times New Roman" w:cs="Times New Roman"/>
          <w:bCs/>
          <w:iCs/>
          <w:color w:val="auto"/>
          <w:lang w:val="ru-RU" w:eastAsia="ar-SA" w:bidi="ar-SA"/>
        </w:rPr>
        <w:t xml:space="preserve">проявляющих </w:t>
      </w:r>
      <w:r w:rsidR="001A13A9" w:rsidRPr="000523CB">
        <w:rPr>
          <w:rFonts w:eastAsia="Times New Roman" w:cs="Times New Roman"/>
          <w:bCs/>
          <w:iCs/>
          <w:color w:val="auto"/>
          <w:lang w:val="ru-RU" w:eastAsia="ar-SA" w:bidi="ar-SA"/>
        </w:rPr>
        <w:t xml:space="preserve">выраженную </w:t>
      </w:r>
      <w:r w:rsidR="005D2733" w:rsidRPr="000523CB">
        <w:rPr>
          <w:rFonts w:eastAsia="Times New Roman" w:cs="Times New Roman"/>
          <w:bCs/>
          <w:iCs/>
          <w:color w:val="auto"/>
          <w:lang w:val="ru-RU" w:eastAsia="ar-SA" w:bidi="ar-SA"/>
        </w:rPr>
        <w:t>антивирусную</w:t>
      </w:r>
      <w:r w:rsidR="0078052D" w:rsidRPr="000523CB">
        <w:rPr>
          <w:rFonts w:eastAsia="Times New Roman" w:cs="Times New Roman"/>
          <w:bCs/>
          <w:iCs/>
          <w:color w:val="auto"/>
          <w:lang w:val="ru-RU" w:eastAsia="ar-SA" w:bidi="ar-SA"/>
        </w:rPr>
        <w:t xml:space="preserve"> активность в отношении вируса гриппа А, </w:t>
      </w:r>
      <w:r w:rsidR="00DD70A4" w:rsidRPr="000523CB">
        <w:rPr>
          <w:rFonts w:eastAsia="Times New Roman" w:cs="Times New Roman"/>
          <w:bCs/>
          <w:iCs/>
          <w:color w:val="auto"/>
          <w:lang w:val="ru-RU" w:eastAsia="ar-SA" w:bidi="ar-SA"/>
        </w:rPr>
        <w:t>с использованием</w:t>
      </w:r>
      <w:r w:rsidR="00AC0F50" w:rsidRPr="000523CB">
        <w:rPr>
          <w:rFonts w:eastAsia="Times New Roman" w:cs="Times New Roman"/>
          <w:bCs/>
          <w:iCs/>
          <w:color w:val="auto"/>
          <w:lang w:val="ru-RU" w:eastAsia="ar-SA" w:bidi="ar-SA"/>
        </w:rPr>
        <w:t xml:space="preserve"> </w:t>
      </w:r>
      <w:r w:rsidR="00DD70A4" w:rsidRPr="000523CB">
        <w:rPr>
          <w:rFonts w:eastAsia="Times New Roman" w:cs="Times New Roman"/>
          <w:bCs/>
          <w:iCs/>
          <w:color w:val="auto"/>
          <w:lang w:val="ru-RU" w:eastAsia="ar-SA" w:bidi="ar-SA"/>
        </w:rPr>
        <w:t xml:space="preserve">высокоэффективной </w:t>
      </w:r>
      <w:r w:rsidR="00AC0F50" w:rsidRPr="000523CB">
        <w:rPr>
          <w:rFonts w:eastAsia="Times New Roman" w:cs="Times New Roman"/>
          <w:bCs/>
          <w:iCs/>
          <w:color w:val="auto"/>
          <w:lang w:val="ru-RU" w:eastAsia="ar-SA" w:bidi="ar-SA"/>
        </w:rPr>
        <w:t xml:space="preserve">жидкостной хроматографии </w:t>
      </w:r>
      <w:r w:rsidR="0078052D" w:rsidRPr="000523CB">
        <w:rPr>
          <w:rFonts w:eastAsia="Times New Roman" w:cs="Times New Roman"/>
          <w:bCs/>
          <w:iCs/>
          <w:color w:val="auto"/>
          <w:lang w:val="ru-RU" w:eastAsia="ar-SA" w:bidi="ar-SA"/>
        </w:rPr>
        <w:t xml:space="preserve">(ВЭЖХ) </w:t>
      </w:r>
      <w:r w:rsidR="00162511" w:rsidRPr="000523CB">
        <w:rPr>
          <w:rFonts w:eastAsia="Times New Roman" w:cs="Times New Roman"/>
          <w:bCs/>
          <w:iCs/>
          <w:color w:val="auto"/>
          <w:lang w:val="ru-RU" w:eastAsia="ar-SA" w:bidi="ar-SA"/>
        </w:rPr>
        <w:t xml:space="preserve">и масс-спектрометрии </w:t>
      </w:r>
      <w:r w:rsidR="00C074DB" w:rsidRPr="000523CB">
        <w:rPr>
          <w:rFonts w:eastAsia="Times New Roman" w:cs="Times New Roman"/>
          <w:bCs/>
          <w:iCs/>
          <w:color w:val="auto"/>
          <w:lang w:val="ru-RU" w:eastAsia="ar-SA" w:bidi="ar-SA"/>
        </w:rPr>
        <w:t xml:space="preserve">получены </w:t>
      </w:r>
      <w:r w:rsidR="00252E46" w:rsidRPr="000523CB">
        <w:rPr>
          <w:rFonts w:eastAsia="Times New Roman" w:cs="Times New Roman"/>
          <w:bCs/>
          <w:iCs/>
          <w:color w:val="auto"/>
          <w:lang w:val="ru-RU" w:eastAsia="ar-SA" w:bidi="ar-SA"/>
        </w:rPr>
        <w:t xml:space="preserve">и </w:t>
      </w:r>
      <w:r w:rsidR="00AC0F50" w:rsidRPr="000523CB">
        <w:rPr>
          <w:rFonts w:eastAsia="Times New Roman" w:cs="Times New Roman"/>
          <w:bCs/>
          <w:iCs/>
          <w:color w:val="auto"/>
          <w:lang w:val="ru-RU" w:eastAsia="ar-SA" w:bidi="ar-SA"/>
        </w:rPr>
        <w:t xml:space="preserve">идентифицированы </w:t>
      </w:r>
      <w:r w:rsidR="00C074DB" w:rsidRPr="000523CB">
        <w:rPr>
          <w:rFonts w:eastAsia="Times New Roman" w:cs="Times New Roman"/>
          <w:bCs/>
          <w:iCs/>
          <w:color w:val="auto"/>
          <w:lang w:val="ru-RU" w:eastAsia="ar-SA" w:bidi="ar-SA"/>
        </w:rPr>
        <w:t xml:space="preserve">очищенные препараты, принадлежащие к следующим </w:t>
      </w:r>
      <w:r w:rsidR="00AC0F50" w:rsidRPr="000523CB">
        <w:rPr>
          <w:rFonts w:eastAsia="Times New Roman" w:cs="Times New Roman"/>
          <w:bCs/>
          <w:iCs/>
          <w:color w:val="auto"/>
          <w:lang w:val="ru-RU" w:eastAsia="ar-SA" w:bidi="ar-SA"/>
        </w:rPr>
        <w:t>класс</w:t>
      </w:r>
      <w:r w:rsidR="00C074DB" w:rsidRPr="000523CB">
        <w:rPr>
          <w:rFonts w:eastAsia="Times New Roman" w:cs="Times New Roman"/>
          <w:bCs/>
          <w:iCs/>
          <w:color w:val="auto"/>
          <w:lang w:val="ru-RU" w:eastAsia="ar-SA" w:bidi="ar-SA"/>
        </w:rPr>
        <w:t>ам</w:t>
      </w:r>
      <w:r w:rsidR="00AC0F50" w:rsidRPr="000523CB">
        <w:rPr>
          <w:rFonts w:eastAsia="Times New Roman" w:cs="Times New Roman"/>
          <w:bCs/>
          <w:iCs/>
          <w:color w:val="auto"/>
          <w:lang w:val="ru-RU" w:eastAsia="ar-SA" w:bidi="ar-SA"/>
        </w:rPr>
        <w:t xml:space="preserve"> биологически активных соединений</w:t>
      </w:r>
      <w:r w:rsidR="00252E46" w:rsidRPr="000523CB">
        <w:rPr>
          <w:rFonts w:eastAsia="Times New Roman" w:cs="Times New Roman"/>
          <w:bCs/>
          <w:iCs/>
          <w:color w:val="auto"/>
          <w:lang w:val="ru-RU" w:eastAsia="ar-SA" w:bidi="ar-SA"/>
        </w:rPr>
        <w:t>:</w:t>
      </w:r>
      <w:r w:rsidR="00162511" w:rsidRPr="000523CB">
        <w:rPr>
          <w:rFonts w:eastAsia="Times New Roman" w:cs="Times New Roman"/>
          <w:bCs/>
          <w:iCs/>
          <w:color w:val="auto"/>
          <w:lang w:val="ru-RU" w:eastAsia="ar-SA" w:bidi="ar-SA"/>
        </w:rPr>
        <w:t xml:space="preserve"> </w:t>
      </w:r>
      <w:r w:rsidR="00AC0F50" w:rsidRPr="000523CB">
        <w:rPr>
          <w:rFonts w:eastAsia="Times New Roman" w:cs="Times New Roman"/>
          <w:bCs/>
          <w:iCs/>
          <w:color w:val="auto"/>
          <w:lang w:val="ru-RU" w:eastAsia="ar-SA" w:bidi="ar-SA"/>
        </w:rPr>
        <w:t>фенол</w:t>
      </w:r>
      <w:r w:rsidR="005D2733" w:rsidRPr="000523CB">
        <w:rPr>
          <w:rFonts w:eastAsia="Times New Roman" w:cs="Times New Roman"/>
          <w:bCs/>
          <w:iCs/>
          <w:color w:val="auto"/>
          <w:lang w:val="ru-RU" w:eastAsia="ar-SA" w:bidi="ar-SA"/>
        </w:rPr>
        <w:t>ы,</w:t>
      </w:r>
      <w:r w:rsidR="00AC0F50" w:rsidRPr="000523CB">
        <w:rPr>
          <w:rFonts w:eastAsia="Times New Roman" w:cs="Times New Roman"/>
          <w:bCs/>
          <w:iCs/>
          <w:color w:val="auto"/>
          <w:lang w:val="ru-RU" w:eastAsia="ar-SA" w:bidi="ar-SA"/>
        </w:rPr>
        <w:t xml:space="preserve"> </w:t>
      </w:r>
      <w:proofErr w:type="spellStart"/>
      <w:r w:rsidR="00AC0F50" w:rsidRPr="000523CB">
        <w:rPr>
          <w:rFonts w:eastAsia="Times New Roman" w:cs="Times New Roman"/>
          <w:bCs/>
          <w:iCs/>
          <w:color w:val="auto"/>
          <w:lang w:val="ru-RU" w:eastAsia="ar-SA" w:bidi="ar-SA"/>
        </w:rPr>
        <w:t>флавоноид</w:t>
      </w:r>
      <w:r w:rsidR="005D2733" w:rsidRPr="000523CB">
        <w:rPr>
          <w:rFonts w:eastAsia="Times New Roman" w:cs="Times New Roman"/>
          <w:bCs/>
          <w:iCs/>
          <w:color w:val="auto"/>
          <w:lang w:val="ru-RU" w:eastAsia="ar-SA" w:bidi="ar-SA"/>
        </w:rPr>
        <w:t>ы</w:t>
      </w:r>
      <w:proofErr w:type="spellEnd"/>
      <w:r w:rsidR="00AC0F50" w:rsidRPr="000523CB">
        <w:rPr>
          <w:rFonts w:eastAsia="Times New Roman" w:cs="Times New Roman"/>
          <w:bCs/>
          <w:iCs/>
          <w:color w:val="auto"/>
          <w:lang w:val="ru-RU" w:eastAsia="ar-SA" w:bidi="ar-SA"/>
        </w:rPr>
        <w:t xml:space="preserve"> и </w:t>
      </w:r>
      <w:proofErr w:type="spellStart"/>
      <w:r w:rsidR="00AC0F50" w:rsidRPr="000523CB">
        <w:rPr>
          <w:rFonts w:eastAsia="Times New Roman" w:cs="Times New Roman"/>
          <w:bCs/>
          <w:iCs/>
          <w:color w:val="auto"/>
          <w:lang w:val="ru-RU" w:eastAsia="ar-SA" w:bidi="ar-SA"/>
        </w:rPr>
        <w:t>ксантон</w:t>
      </w:r>
      <w:r w:rsidR="005D2733" w:rsidRPr="000523CB">
        <w:rPr>
          <w:rFonts w:eastAsia="Times New Roman" w:cs="Times New Roman"/>
          <w:bCs/>
          <w:iCs/>
          <w:color w:val="auto"/>
          <w:lang w:val="ru-RU" w:eastAsia="ar-SA" w:bidi="ar-SA"/>
        </w:rPr>
        <w:t>ы</w:t>
      </w:r>
      <w:proofErr w:type="spellEnd"/>
      <w:r w:rsidR="00AC0F50" w:rsidRPr="000523CB">
        <w:rPr>
          <w:rFonts w:eastAsia="Times New Roman" w:cs="Times New Roman"/>
          <w:bCs/>
          <w:iCs/>
          <w:color w:val="auto"/>
          <w:lang w:val="ru-RU" w:eastAsia="ar-SA" w:bidi="ar-SA"/>
        </w:rPr>
        <w:t>.</w:t>
      </w:r>
      <w:r w:rsidR="00162511" w:rsidRPr="000523CB">
        <w:rPr>
          <w:rFonts w:eastAsia="Times New Roman" w:cs="Times New Roman"/>
          <w:bCs/>
          <w:iCs/>
          <w:color w:val="auto"/>
          <w:lang w:val="ru-RU" w:eastAsia="ar-SA" w:bidi="ar-SA"/>
        </w:rPr>
        <w:t xml:space="preserve"> </w:t>
      </w:r>
    </w:p>
    <w:p w:rsidR="007F2C8B" w:rsidRPr="000523CB" w:rsidRDefault="0097706E" w:rsidP="008831E7">
      <w:pPr>
        <w:widowControl/>
        <w:spacing w:line="360" w:lineRule="auto"/>
        <w:ind w:firstLine="567"/>
        <w:jc w:val="both"/>
        <w:outlineLvl w:val="4"/>
        <w:rPr>
          <w:rFonts w:eastAsia="Times New Roman" w:cs="Times New Roman"/>
          <w:bCs/>
          <w:iCs/>
          <w:color w:val="auto"/>
          <w:lang w:val="ru-RU" w:eastAsia="ar-SA" w:bidi="ar-SA"/>
        </w:rPr>
      </w:pPr>
      <w:r w:rsidRPr="000523CB">
        <w:rPr>
          <w:rFonts w:eastAsia="Times New Roman" w:cs="Times New Roman"/>
          <w:bCs/>
          <w:iCs/>
          <w:color w:val="auto"/>
          <w:lang w:val="ru-RU" w:eastAsia="ar-SA" w:bidi="ar-SA"/>
        </w:rPr>
        <w:t xml:space="preserve">- </w:t>
      </w:r>
      <w:r w:rsidR="001A13A9" w:rsidRPr="000523CB">
        <w:rPr>
          <w:rFonts w:eastAsia="Times New Roman" w:cs="Times New Roman"/>
          <w:bCs/>
          <w:iCs/>
          <w:color w:val="auto"/>
          <w:lang w:val="ru-RU" w:eastAsia="ar-SA" w:bidi="ar-SA"/>
        </w:rPr>
        <w:t xml:space="preserve"> При и</w:t>
      </w:r>
      <w:r w:rsidRPr="000523CB">
        <w:rPr>
          <w:rFonts w:eastAsia="Times New Roman" w:cs="Times New Roman"/>
          <w:bCs/>
          <w:iCs/>
          <w:color w:val="auto"/>
          <w:lang w:val="ru-RU" w:eastAsia="ar-SA" w:bidi="ar-SA"/>
        </w:rPr>
        <w:t>зучени</w:t>
      </w:r>
      <w:r w:rsidR="001A13A9" w:rsidRPr="000523CB">
        <w:rPr>
          <w:rFonts w:eastAsia="Times New Roman" w:cs="Times New Roman"/>
          <w:bCs/>
          <w:iCs/>
          <w:color w:val="auto"/>
          <w:lang w:val="ru-RU" w:eastAsia="ar-SA" w:bidi="ar-SA"/>
        </w:rPr>
        <w:t>и</w:t>
      </w:r>
      <w:r w:rsidRPr="000523CB">
        <w:rPr>
          <w:rFonts w:eastAsia="Times New Roman" w:cs="Times New Roman"/>
          <w:bCs/>
          <w:iCs/>
          <w:color w:val="auto"/>
          <w:lang w:val="ru-RU" w:eastAsia="ar-SA" w:bidi="ar-SA"/>
        </w:rPr>
        <w:t xml:space="preserve"> </w:t>
      </w:r>
      <w:r w:rsidR="00AC0F50" w:rsidRPr="000523CB">
        <w:rPr>
          <w:rFonts w:eastAsia="Times New Roman" w:cs="Times New Roman"/>
          <w:bCs/>
          <w:iCs/>
          <w:color w:val="auto"/>
          <w:lang w:val="ru-RU" w:eastAsia="ar-SA" w:bidi="ar-SA"/>
        </w:rPr>
        <w:t xml:space="preserve">острой токсичности </w:t>
      </w:r>
      <w:r w:rsidR="005D2733" w:rsidRPr="000523CB">
        <w:rPr>
          <w:rFonts w:eastAsia="Times New Roman" w:cs="Times New Roman"/>
          <w:bCs/>
          <w:iCs/>
          <w:color w:val="auto"/>
          <w:lang w:val="ru-RU" w:eastAsia="ar-SA" w:bidi="ar-SA"/>
        </w:rPr>
        <w:t>9 отобранных препаратов биологически активных соединений</w:t>
      </w:r>
      <w:r w:rsidRPr="000523CB">
        <w:rPr>
          <w:rFonts w:eastAsia="Times New Roman" w:cs="Times New Roman"/>
          <w:bCs/>
          <w:iCs/>
          <w:color w:val="auto"/>
          <w:lang w:val="ru-RU" w:eastAsia="ar-SA" w:bidi="ar-SA"/>
        </w:rPr>
        <w:t xml:space="preserve">, обладающих </w:t>
      </w:r>
      <w:r w:rsidR="001A13A9" w:rsidRPr="000523CB">
        <w:rPr>
          <w:rFonts w:eastAsia="Times New Roman" w:cs="Times New Roman"/>
          <w:bCs/>
          <w:iCs/>
          <w:color w:val="auto"/>
          <w:lang w:val="ru-RU" w:eastAsia="ar-SA" w:bidi="ar-SA"/>
        </w:rPr>
        <w:t xml:space="preserve">выраженной </w:t>
      </w:r>
      <w:r w:rsidRPr="000523CB">
        <w:rPr>
          <w:rFonts w:eastAsia="Times New Roman" w:cs="Times New Roman"/>
          <w:bCs/>
          <w:iCs/>
          <w:color w:val="auto"/>
          <w:lang w:val="ru-RU" w:eastAsia="ar-SA" w:bidi="ar-SA"/>
        </w:rPr>
        <w:t>противовирусной активностью</w:t>
      </w:r>
      <w:r w:rsidR="001A13A9" w:rsidRPr="000523CB">
        <w:rPr>
          <w:rFonts w:eastAsia="Times New Roman" w:cs="Times New Roman"/>
          <w:bCs/>
          <w:iCs/>
          <w:color w:val="auto"/>
          <w:lang w:val="ru-RU" w:eastAsia="ar-SA" w:bidi="ar-SA"/>
        </w:rPr>
        <w:t xml:space="preserve"> </w:t>
      </w:r>
      <w:r w:rsidR="00B42F41" w:rsidRPr="000523CB">
        <w:rPr>
          <w:rFonts w:eastAsia="Times New Roman" w:cs="Times New Roman"/>
          <w:bCs/>
          <w:iCs/>
          <w:color w:val="auto"/>
          <w:lang w:val="ru-RU" w:eastAsia="ar-SA" w:bidi="ar-SA"/>
        </w:rPr>
        <w:t>в</w:t>
      </w:r>
      <w:r w:rsidR="001A13A9" w:rsidRPr="000523CB">
        <w:rPr>
          <w:rFonts w:eastAsia="Times New Roman" w:cs="Times New Roman"/>
          <w:bCs/>
          <w:iCs/>
          <w:color w:val="auto"/>
          <w:lang w:val="ru-RU" w:eastAsia="ar-SA" w:bidi="ar-SA"/>
        </w:rPr>
        <w:t xml:space="preserve"> отношени</w:t>
      </w:r>
      <w:r w:rsidR="00B42F41" w:rsidRPr="000523CB">
        <w:rPr>
          <w:rFonts w:eastAsia="Times New Roman" w:cs="Times New Roman"/>
          <w:bCs/>
          <w:iCs/>
          <w:color w:val="auto"/>
          <w:lang w:val="ru-RU" w:eastAsia="ar-SA" w:bidi="ar-SA"/>
        </w:rPr>
        <w:t>и</w:t>
      </w:r>
      <w:r w:rsidR="001A13A9" w:rsidRPr="000523CB">
        <w:rPr>
          <w:rFonts w:eastAsia="Times New Roman" w:cs="Times New Roman"/>
          <w:bCs/>
          <w:iCs/>
          <w:color w:val="auto"/>
          <w:lang w:val="ru-RU" w:eastAsia="ar-SA" w:bidi="ar-SA"/>
        </w:rPr>
        <w:t xml:space="preserve"> вирус</w:t>
      </w:r>
      <w:r w:rsidR="00B42F41" w:rsidRPr="000523CB">
        <w:rPr>
          <w:rFonts w:eastAsia="Times New Roman" w:cs="Times New Roman"/>
          <w:bCs/>
          <w:iCs/>
          <w:color w:val="auto"/>
          <w:lang w:val="ru-RU" w:eastAsia="ar-SA" w:bidi="ar-SA"/>
        </w:rPr>
        <w:t>а</w:t>
      </w:r>
      <w:r w:rsidR="001A13A9" w:rsidRPr="000523CB">
        <w:rPr>
          <w:rFonts w:eastAsia="Times New Roman" w:cs="Times New Roman"/>
          <w:bCs/>
          <w:iCs/>
          <w:color w:val="auto"/>
          <w:lang w:val="ru-RU" w:eastAsia="ar-SA" w:bidi="ar-SA"/>
        </w:rPr>
        <w:t xml:space="preserve"> гриппа А</w:t>
      </w:r>
      <w:r w:rsidRPr="000523CB">
        <w:rPr>
          <w:rFonts w:eastAsia="Times New Roman" w:cs="Times New Roman"/>
          <w:bCs/>
          <w:iCs/>
          <w:color w:val="auto"/>
          <w:lang w:val="ru-RU" w:eastAsia="ar-SA" w:bidi="ar-SA"/>
        </w:rPr>
        <w:t>,</w:t>
      </w:r>
      <w:r w:rsidR="005D2733" w:rsidRPr="000523CB">
        <w:rPr>
          <w:rFonts w:eastAsia="Times New Roman" w:cs="Times New Roman"/>
          <w:bCs/>
          <w:iCs/>
          <w:color w:val="auto"/>
          <w:lang w:val="ru-RU" w:eastAsia="ar-SA" w:bidi="ar-SA"/>
        </w:rPr>
        <w:t xml:space="preserve"> показа</w:t>
      </w:r>
      <w:r w:rsidR="001A13A9" w:rsidRPr="000523CB">
        <w:rPr>
          <w:rFonts w:eastAsia="Times New Roman" w:cs="Times New Roman"/>
          <w:bCs/>
          <w:iCs/>
          <w:color w:val="auto"/>
          <w:lang w:val="ru-RU" w:eastAsia="ar-SA" w:bidi="ar-SA"/>
        </w:rPr>
        <w:t>н</w:t>
      </w:r>
      <w:r w:rsidRPr="000523CB">
        <w:rPr>
          <w:rFonts w:eastAsia="Times New Roman" w:cs="Times New Roman"/>
          <w:bCs/>
          <w:iCs/>
          <w:color w:val="auto"/>
          <w:lang w:val="ru-RU" w:eastAsia="ar-SA" w:bidi="ar-SA"/>
        </w:rPr>
        <w:t>о</w:t>
      </w:r>
      <w:r w:rsidR="005D2733" w:rsidRPr="000523CB">
        <w:rPr>
          <w:rFonts w:eastAsia="Times New Roman" w:cs="Times New Roman"/>
          <w:bCs/>
          <w:iCs/>
          <w:color w:val="auto"/>
          <w:lang w:val="ru-RU" w:eastAsia="ar-SA" w:bidi="ar-SA"/>
        </w:rPr>
        <w:t xml:space="preserve">, </w:t>
      </w:r>
      <w:r w:rsidR="00AC0F50" w:rsidRPr="000523CB">
        <w:rPr>
          <w:rFonts w:eastAsia="Times New Roman" w:cs="Times New Roman"/>
          <w:bCs/>
          <w:iCs/>
          <w:color w:val="auto"/>
          <w:lang w:val="ru-RU" w:eastAsia="ar-SA" w:bidi="ar-SA"/>
        </w:rPr>
        <w:t xml:space="preserve">что в интервале </w:t>
      </w:r>
      <w:r w:rsidR="005D2733" w:rsidRPr="000523CB">
        <w:rPr>
          <w:rFonts w:eastAsia="Times New Roman" w:cs="Times New Roman"/>
          <w:bCs/>
          <w:iCs/>
          <w:color w:val="auto"/>
          <w:lang w:val="ru-RU" w:eastAsia="ar-SA" w:bidi="ar-SA"/>
        </w:rPr>
        <w:t xml:space="preserve">доз от </w:t>
      </w:r>
      <w:r w:rsidR="00AC0F50" w:rsidRPr="000523CB">
        <w:rPr>
          <w:rFonts w:eastAsia="Times New Roman" w:cs="Times New Roman"/>
          <w:bCs/>
          <w:iCs/>
          <w:color w:val="auto"/>
          <w:lang w:val="ru-RU" w:eastAsia="ar-SA" w:bidi="ar-SA"/>
        </w:rPr>
        <w:t>1 до 5 мг</w:t>
      </w:r>
      <w:r w:rsidR="005D2733" w:rsidRPr="000523CB">
        <w:rPr>
          <w:rFonts w:eastAsia="Times New Roman" w:cs="Times New Roman"/>
          <w:bCs/>
          <w:iCs/>
          <w:color w:val="auto"/>
          <w:lang w:val="ru-RU" w:eastAsia="ar-SA" w:bidi="ar-SA"/>
        </w:rPr>
        <w:t>/животное данные препараты не проявля</w:t>
      </w:r>
      <w:r w:rsidRPr="000523CB">
        <w:rPr>
          <w:rFonts w:eastAsia="Times New Roman" w:cs="Times New Roman"/>
          <w:bCs/>
          <w:iCs/>
          <w:color w:val="auto"/>
          <w:lang w:val="ru-RU" w:eastAsia="ar-SA" w:bidi="ar-SA"/>
        </w:rPr>
        <w:t>ют</w:t>
      </w:r>
      <w:r w:rsidR="005D2733" w:rsidRPr="000523CB">
        <w:rPr>
          <w:rFonts w:eastAsia="Times New Roman" w:cs="Times New Roman"/>
          <w:bCs/>
          <w:iCs/>
          <w:color w:val="auto"/>
          <w:lang w:val="ru-RU" w:eastAsia="ar-SA" w:bidi="ar-SA"/>
        </w:rPr>
        <w:t xml:space="preserve"> острой токсичности при однократном пероральном (внутрижелудочном) введении, что позволяет отнести их с</w:t>
      </w:r>
      <w:r w:rsidR="00AC0F50" w:rsidRPr="000523CB">
        <w:rPr>
          <w:rFonts w:eastAsia="Times New Roman" w:cs="Times New Roman"/>
          <w:bCs/>
          <w:iCs/>
          <w:color w:val="auto"/>
          <w:lang w:val="ru-RU" w:eastAsia="ar-SA" w:bidi="ar-SA"/>
        </w:rPr>
        <w:t>огласно системе классификации опасности и маркировки химической продукции к V классу – малотоксичные препараты.</w:t>
      </w:r>
    </w:p>
    <w:p w:rsidR="00C53F1B" w:rsidRPr="000523CB" w:rsidRDefault="00C53F1B" w:rsidP="000220E0">
      <w:pPr>
        <w:widowControl/>
        <w:suppressAutoHyphens w:val="0"/>
        <w:spacing w:line="360" w:lineRule="auto"/>
        <w:jc w:val="center"/>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lastRenderedPageBreak/>
        <w:t>СОДЕРЖАНИЕ</w:t>
      </w:r>
    </w:p>
    <w:p w:rsidR="005938DB" w:rsidRPr="000523CB" w:rsidRDefault="005938DB" w:rsidP="000220E0">
      <w:pPr>
        <w:widowControl/>
        <w:suppressAutoHyphens w:val="0"/>
        <w:spacing w:line="360" w:lineRule="auto"/>
        <w:jc w:val="center"/>
        <w:rPr>
          <w:rFonts w:eastAsia="Times New Roman" w:cs="Times New Roman"/>
          <w:color w:val="auto"/>
          <w:sz w:val="26"/>
          <w:szCs w:val="26"/>
          <w:lang w:val="ru-RU" w:eastAsia="ru-RU" w:bidi="ar-SA"/>
        </w:rPr>
      </w:pPr>
    </w:p>
    <w:sdt>
      <w:sdtPr>
        <w:rPr>
          <w:b/>
          <w:bCs/>
          <w:color w:val="auto"/>
        </w:rPr>
        <w:id w:val="-1342778659"/>
        <w:docPartObj>
          <w:docPartGallery w:val="Table of Contents"/>
          <w:docPartUnique/>
        </w:docPartObj>
      </w:sdtPr>
      <w:sdtEndPr>
        <w:rPr>
          <w:rFonts w:cs="Times New Roman"/>
          <w:b w:val="0"/>
          <w:bCs w:val="0"/>
          <w:sz w:val="26"/>
          <w:szCs w:val="26"/>
        </w:rPr>
      </w:sdtEndPr>
      <w:sdtContent>
        <w:p w:rsidR="00690748" w:rsidRPr="000523CB" w:rsidRDefault="00307927">
          <w:pPr>
            <w:pStyle w:val="11"/>
            <w:tabs>
              <w:tab w:val="right" w:leader="dot" w:pos="9344"/>
            </w:tabs>
            <w:rPr>
              <w:rFonts w:asciiTheme="minorHAnsi" w:eastAsiaTheme="minorEastAsia" w:hAnsiTheme="minorHAnsi" w:cstheme="minorBidi"/>
              <w:noProof/>
              <w:color w:val="auto"/>
              <w:sz w:val="26"/>
              <w:szCs w:val="26"/>
              <w:lang w:val="ru-RU" w:eastAsia="ru-RU" w:bidi="ar-SA"/>
            </w:rPr>
          </w:pPr>
          <w:r w:rsidRPr="000523CB">
            <w:rPr>
              <w:rFonts w:eastAsiaTheme="majorEastAsia" w:cs="Times New Roman"/>
              <w:color w:val="auto"/>
              <w:sz w:val="26"/>
              <w:szCs w:val="26"/>
              <w:lang w:val="ru-RU" w:eastAsia="ru-RU" w:bidi="ar-SA"/>
            </w:rPr>
            <w:fldChar w:fldCharType="begin"/>
          </w:r>
          <w:r w:rsidRPr="000523CB">
            <w:rPr>
              <w:rFonts w:cs="Times New Roman"/>
              <w:color w:val="auto"/>
              <w:sz w:val="26"/>
              <w:szCs w:val="26"/>
            </w:rPr>
            <w:instrText xml:space="preserve"> TOC \o "1-3" \h \z \u </w:instrText>
          </w:r>
          <w:r w:rsidRPr="000523CB">
            <w:rPr>
              <w:rFonts w:eastAsiaTheme="majorEastAsia" w:cs="Times New Roman"/>
              <w:color w:val="auto"/>
              <w:sz w:val="26"/>
              <w:szCs w:val="26"/>
              <w:lang w:val="ru-RU" w:eastAsia="ru-RU" w:bidi="ar-SA"/>
            </w:rPr>
            <w:fldChar w:fldCharType="separate"/>
          </w:r>
          <w:hyperlink w:anchor="_Toc527116077" w:history="1">
            <w:r w:rsidR="00690748" w:rsidRPr="000523CB">
              <w:rPr>
                <w:rStyle w:val="a7"/>
                <w:rFonts w:eastAsia="Times New Roman" w:cs="Times New Roman"/>
                <w:bCs/>
                <w:noProof/>
                <w:color w:val="auto"/>
                <w:kern w:val="32"/>
                <w:sz w:val="26"/>
                <w:szCs w:val="26"/>
                <w:lang w:val="ru-RU"/>
              </w:rPr>
              <w:t>ОБОЗНАЧЕНИЯ И СОКРАЩЕНИЯ</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_Toc527116077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6</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78" w:history="1">
            <w:r w:rsidR="00690748" w:rsidRPr="000523CB">
              <w:rPr>
                <w:rStyle w:val="a7"/>
                <w:rFonts w:eastAsia="Times New Roman" w:cs="Times New Roman"/>
                <w:bCs/>
                <w:noProof/>
                <w:color w:val="auto"/>
                <w:kern w:val="32"/>
                <w:sz w:val="26"/>
                <w:szCs w:val="26"/>
                <w:lang w:val="ru-RU"/>
              </w:rPr>
              <w:t>ВВЕДЕНИЕ</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_Toc527116078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7</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79" w:history="1">
            <w:r w:rsidR="00690748" w:rsidRPr="000523CB">
              <w:rPr>
                <w:rStyle w:val="a7"/>
                <w:rFonts w:eastAsia="Times New Roman" w:cs="Times New Roman"/>
                <w:bCs/>
                <w:noProof/>
                <w:color w:val="auto"/>
                <w:kern w:val="32"/>
                <w:sz w:val="26"/>
                <w:szCs w:val="26"/>
                <w:lang w:val="ru-RU"/>
              </w:rPr>
              <w:t>ОСНОВНАЯ ЧАСТЬ</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_Toc527116079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9</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0" w:history="1">
            <w:r w:rsidR="00690748" w:rsidRPr="000523CB">
              <w:rPr>
                <w:rStyle w:val="a7"/>
                <w:rFonts w:eastAsia="Times New Roman" w:cs="Times New Roman"/>
                <w:bCs/>
                <w:noProof/>
                <w:color w:val="auto"/>
                <w:kern w:val="32"/>
                <w:sz w:val="26"/>
                <w:szCs w:val="26"/>
                <w:lang w:val="ru-RU"/>
              </w:rPr>
              <w:t>1 Обоснование выбранных исследований</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_Toc527116080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9</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1" w:history="1">
            <w:r w:rsidR="00690748" w:rsidRPr="000523CB">
              <w:rPr>
                <w:rStyle w:val="a7"/>
                <w:rFonts w:cs="Times New Roman"/>
                <w:noProof/>
                <w:color w:val="auto"/>
                <w:sz w:val="26"/>
                <w:szCs w:val="26"/>
              </w:rPr>
              <w:t>Материалы и методы</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_Toc527116081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14</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2" w:history="1">
            <w:r w:rsidR="00690748" w:rsidRPr="000523CB">
              <w:rPr>
                <w:rStyle w:val="a7"/>
                <w:rFonts w:cs="Times New Roman"/>
                <w:noProof/>
                <w:color w:val="auto"/>
                <w:sz w:val="26"/>
                <w:szCs w:val="26"/>
              </w:rPr>
              <w:t>2.1 Материалы</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_Toc527116082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14</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3" w:history="1">
            <w:r w:rsidR="00690748" w:rsidRPr="000523CB">
              <w:rPr>
                <w:rStyle w:val="a7"/>
                <w:rFonts w:cs="Times New Roman"/>
                <w:noProof/>
                <w:color w:val="auto"/>
                <w:sz w:val="26"/>
                <w:szCs w:val="26"/>
              </w:rPr>
              <w:t>2.2 Методы</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_Toc527116083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14</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4" w:history="1">
            <w:r w:rsidR="00690748" w:rsidRPr="000523CB">
              <w:rPr>
                <w:rStyle w:val="a7"/>
                <w:rFonts w:cs="Times New Roman"/>
                <w:noProof/>
                <w:color w:val="auto"/>
                <w:sz w:val="26"/>
                <w:szCs w:val="26"/>
                <w:lang w:val="kk-KZ"/>
              </w:rPr>
              <w:t>3 Результаты исследований</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_Toc527116084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17</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5" w:history="1">
            <w:r w:rsidR="00690748" w:rsidRPr="000523CB">
              <w:rPr>
                <w:rStyle w:val="a7"/>
                <w:rFonts w:cs="Times New Roman"/>
                <w:noProof/>
                <w:color w:val="auto"/>
                <w:sz w:val="26"/>
                <w:szCs w:val="26"/>
              </w:rPr>
              <w:t>3.1 Осуществить скрининг экстрактов, полученных из растений флоры Казахстана, на наличие противовирусной активности и выявить образцы, обладающие противовирусной активностью</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_Toc527116085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17</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6" w:history="1">
            <w:r w:rsidR="00690748" w:rsidRPr="000523CB">
              <w:rPr>
                <w:rStyle w:val="a7"/>
                <w:rFonts w:cs="Times New Roman"/>
                <w:noProof/>
                <w:color w:val="auto"/>
                <w:spacing w:val="-2"/>
                <w:sz w:val="26"/>
                <w:szCs w:val="26"/>
              </w:rPr>
              <w:t>3.2</w:t>
            </w:r>
            <w:r w:rsidR="00690748" w:rsidRPr="000523CB">
              <w:rPr>
                <w:rStyle w:val="a7"/>
                <w:rFonts w:cs="Times New Roman"/>
                <w:noProof/>
                <w:color w:val="auto"/>
                <w:sz w:val="26"/>
                <w:szCs w:val="26"/>
              </w:rPr>
              <w:t xml:space="preserve"> Идентифицировать биологически активные соединения в растительных экстрактах, обладающих противовирусной активностью</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_Toc527116086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20</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7" w:history="1">
            <w:r w:rsidR="00690748" w:rsidRPr="000523CB">
              <w:rPr>
                <w:rStyle w:val="a7"/>
                <w:rFonts w:cs="Times New Roman"/>
                <w:noProof/>
                <w:color w:val="auto"/>
                <w:spacing w:val="-2"/>
                <w:sz w:val="26"/>
                <w:szCs w:val="26"/>
              </w:rPr>
              <w:t>3.3</w:t>
            </w:r>
            <w:r w:rsidR="00690748" w:rsidRPr="000523CB">
              <w:rPr>
                <w:rStyle w:val="a7"/>
                <w:rFonts w:cs="Times New Roman"/>
                <w:noProof/>
                <w:color w:val="auto"/>
                <w:sz w:val="26"/>
                <w:szCs w:val="26"/>
              </w:rPr>
              <w:t xml:space="preserve"> Получить очищенные препараты биологически активных соединений из растительных экстрактов, обладающих наиболее высокой противовирусной активностью</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_Toc527116087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23</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8" w:history="1">
            <w:r w:rsidR="00690748" w:rsidRPr="000523CB">
              <w:rPr>
                <w:rStyle w:val="a7"/>
                <w:rFonts w:cs="Times New Roman"/>
                <w:noProof/>
                <w:color w:val="auto"/>
                <w:sz w:val="26"/>
                <w:szCs w:val="26"/>
              </w:rPr>
              <w:t>3.4 Изучить острую токсичность очищенных биологически активных соединений, полученных из растительных экстрактов</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_Toc527116088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27</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89" w:history="1">
            <w:r w:rsidR="00690748" w:rsidRPr="000523CB">
              <w:rPr>
                <w:rStyle w:val="a7"/>
                <w:rFonts w:cs="Times New Roman"/>
                <w:noProof/>
                <w:color w:val="auto"/>
                <w:sz w:val="26"/>
                <w:szCs w:val="26"/>
              </w:rPr>
              <w:t>ЗАКЛЮЧЕНИЕ</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_Toc527116089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29</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90" w:history="1">
            <w:r w:rsidR="00690748" w:rsidRPr="000523CB">
              <w:rPr>
                <w:rStyle w:val="a7"/>
                <w:rFonts w:cs="Times New Roman"/>
                <w:noProof/>
                <w:color w:val="auto"/>
                <w:sz w:val="26"/>
                <w:szCs w:val="26"/>
              </w:rPr>
              <w:t>СПИСОК ИСПОЛЬЗОВАННЫХ ИСТОЧНИКОВ</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_Toc527116090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31</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91" w:history="1">
            <w:r w:rsidR="00690748" w:rsidRPr="000523CB">
              <w:rPr>
                <w:rStyle w:val="a7"/>
                <w:rFonts w:cs="Times New Roman"/>
                <w:noProof/>
                <w:color w:val="auto"/>
                <w:sz w:val="26"/>
                <w:szCs w:val="26"/>
              </w:rPr>
              <w:t>ПРИЛОЖЕНИЕ А</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_Toc527116091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34</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92" w:history="1">
            <w:r w:rsidR="00690748" w:rsidRPr="000523CB">
              <w:rPr>
                <w:rStyle w:val="a7"/>
                <w:rFonts w:cs="Times New Roman"/>
                <w:noProof/>
                <w:color w:val="auto"/>
                <w:sz w:val="26"/>
                <w:szCs w:val="26"/>
              </w:rPr>
              <w:t>ПРИЛОЖЕНИЕ Б</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_Toc527116092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37</w:t>
            </w:r>
            <w:r w:rsidR="00690748" w:rsidRPr="000523CB">
              <w:rPr>
                <w:noProof/>
                <w:webHidden/>
                <w:color w:val="auto"/>
                <w:sz w:val="26"/>
                <w:szCs w:val="26"/>
              </w:rPr>
              <w:fldChar w:fldCharType="end"/>
            </w:r>
          </w:hyperlink>
        </w:p>
        <w:p w:rsidR="00690748" w:rsidRPr="000523CB" w:rsidRDefault="0018602A">
          <w:pPr>
            <w:pStyle w:val="11"/>
            <w:tabs>
              <w:tab w:val="right" w:leader="dot" w:pos="9344"/>
            </w:tabs>
            <w:rPr>
              <w:rFonts w:asciiTheme="minorHAnsi" w:eastAsiaTheme="minorEastAsia" w:hAnsiTheme="minorHAnsi" w:cstheme="minorBidi"/>
              <w:noProof/>
              <w:color w:val="auto"/>
              <w:sz w:val="26"/>
              <w:szCs w:val="26"/>
              <w:lang w:val="ru-RU" w:eastAsia="ru-RU" w:bidi="ar-SA"/>
            </w:rPr>
          </w:pPr>
          <w:hyperlink w:anchor="_Toc527116093" w:history="1">
            <w:r w:rsidR="00690748" w:rsidRPr="000523CB">
              <w:rPr>
                <w:rStyle w:val="a7"/>
                <w:rFonts w:cs="Times New Roman"/>
                <w:noProof/>
                <w:color w:val="auto"/>
                <w:sz w:val="26"/>
                <w:szCs w:val="26"/>
              </w:rPr>
              <w:t>ПРИЛОЖЕНИЕ В</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_Toc527116093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38</w:t>
            </w:r>
            <w:r w:rsidR="00690748" w:rsidRPr="000523CB">
              <w:rPr>
                <w:noProof/>
                <w:webHidden/>
                <w:color w:val="auto"/>
                <w:sz w:val="26"/>
                <w:szCs w:val="26"/>
              </w:rPr>
              <w:fldChar w:fldCharType="end"/>
            </w:r>
          </w:hyperlink>
        </w:p>
        <w:p w:rsidR="00307927" w:rsidRPr="000523CB" w:rsidRDefault="0018602A" w:rsidP="00CA65AF">
          <w:pPr>
            <w:pStyle w:val="11"/>
            <w:tabs>
              <w:tab w:val="right" w:leader="dot" w:pos="9344"/>
            </w:tabs>
            <w:rPr>
              <w:rFonts w:cs="Times New Roman"/>
              <w:color w:val="auto"/>
              <w:sz w:val="26"/>
              <w:szCs w:val="26"/>
            </w:rPr>
          </w:pPr>
          <w:hyperlink w:anchor="_Toc527116094" w:history="1">
            <w:r w:rsidR="00690748" w:rsidRPr="000523CB">
              <w:rPr>
                <w:rStyle w:val="a7"/>
                <w:rFonts w:cs="Times New Roman"/>
                <w:noProof/>
                <w:color w:val="auto"/>
                <w:sz w:val="26"/>
                <w:szCs w:val="26"/>
              </w:rPr>
              <w:t>ПРИЛОЖЕНИЕ Г</w:t>
            </w:r>
            <w:r w:rsidR="00690748" w:rsidRPr="000523CB">
              <w:rPr>
                <w:noProof/>
                <w:webHidden/>
                <w:color w:val="auto"/>
                <w:sz w:val="26"/>
                <w:szCs w:val="26"/>
              </w:rPr>
              <w:tab/>
            </w:r>
            <w:r w:rsidR="00690748" w:rsidRPr="000523CB">
              <w:rPr>
                <w:noProof/>
                <w:webHidden/>
                <w:color w:val="auto"/>
                <w:sz w:val="26"/>
                <w:szCs w:val="26"/>
              </w:rPr>
              <w:fldChar w:fldCharType="begin"/>
            </w:r>
            <w:r w:rsidR="00690748" w:rsidRPr="000523CB">
              <w:rPr>
                <w:noProof/>
                <w:webHidden/>
                <w:color w:val="auto"/>
                <w:sz w:val="26"/>
                <w:szCs w:val="26"/>
              </w:rPr>
              <w:instrText xml:space="preserve"> PAGEREF _Toc527116094 \h </w:instrText>
            </w:r>
            <w:r w:rsidR="00690748" w:rsidRPr="000523CB">
              <w:rPr>
                <w:noProof/>
                <w:webHidden/>
                <w:color w:val="auto"/>
                <w:sz w:val="26"/>
                <w:szCs w:val="26"/>
              </w:rPr>
            </w:r>
            <w:r w:rsidR="00690748" w:rsidRPr="000523CB">
              <w:rPr>
                <w:noProof/>
                <w:webHidden/>
                <w:color w:val="auto"/>
                <w:sz w:val="26"/>
                <w:szCs w:val="26"/>
              </w:rPr>
              <w:fldChar w:fldCharType="separate"/>
            </w:r>
            <w:r w:rsidR="008C67AC">
              <w:rPr>
                <w:noProof/>
                <w:webHidden/>
                <w:color w:val="auto"/>
                <w:sz w:val="26"/>
                <w:szCs w:val="26"/>
              </w:rPr>
              <w:t>47</w:t>
            </w:r>
            <w:r w:rsidR="00690748" w:rsidRPr="000523CB">
              <w:rPr>
                <w:noProof/>
                <w:webHidden/>
                <w:color w:val="auto"/>
                <w:sz w:val="26"/>
                <w:szCs w:val="26"/>
              </w:rPr>
              <w:fldChar w:fldCharType="end"/>
            </w:r>
          </w:hyperlink>
          <w:r w:rsidR="00307927" w:rsidRPr="000523CB">
            <w:rPr>
              <w:rFonts w:cs="Times New Roman"/>
              <w:b/>
              <w:bCs/>
              <w:color w:val="auto"/>
              <w:sz w:val="26"/>
              <w:szCs w:val="26"/>
            </w:rPr>
            <w:fldChar w:fldCharType="end"/>
          </w:r>
        </w:p>
      </w:sdtContent>
    </w:sdt>
    <w:p w:rsidR="00C53F1B" w:rsidRPr="000523CB" w:rsidRDefault="00C53F1B" w:rsidP="000220E0">
      <w:pPr>
        <w:widowControl/>
        <w:spacing w:line="360" w:lineRule="auto"/>
        <w:jc w:val="both"/>
        <w:rPr>
          <w:rFonts w:eastAsia="Times New Roman" w:cs="Times New Roman"/>
          <w:color w:val="auto"/>
          <w:sz w:val="26"/>
          <w:szCs w:val="26"/>
          <w:lang w:val="kk-KZ" w:eastAsia="ar-SA" w:bidi="ar-SA"/>
        </w:rPr>
      </w:pPr>
    </w:p>
    <w:p w:rsidR="007F2C8B" w:rsidRPr="000523CB" w:rsidRDefault="007F2C8B" w:rsidP="000220E0">
      <w:pPr>
        <w:widowControl/>
        <w:spacing w:line="360" w:lineRule="auto"/>
        <w:jc w:val="both"/>
        <w:rPr>
          <w:rFonts w:eastAsia="Times New Roman" w:cs="Times New Roman"/>
          <w:color w:val="auto"/>
          <w:sz w:val="26"/>
          <w:szCs w:val="26"/>
          <w:lang w:val="kk-KZ" w:eastAsia="ar-SA" w:bidi="ar-SA"/>
        </w:rPr>
      </w:pPr>
      <w:r w:rsidRPr="000523CB">
        <w:rPr>
          <w:rFonts w:eastAsia="Times New Roman" w:cs="Times New Roman"/>
          <w:color w:val="auto"/>
          <w:sz w:val="26"/>
          <w:szCs w:val="26"/>
          <w:lang w:val="kk-KZ" w:eastAsia="ar-SA" w:bidi="ar-SA"/>
        </w:rPr>
        <w:br w:type="page"/>
      </w:r>
    </w:p>
    <w:p w:rsidR="00C53F1B" w:rsidRPr="000523CB" w:rsidRDefault="00C53F1B" w:rsidP="000220E0">
      <w:pPr>
        <w:keepNext/>
        <w:widowControl/>
        <w:suppressAutoHyphens w:val="0"/>
        <w:spacing w:line="360" w:lineRule="auto"/>
        <w:jc w:val="center"/>
        <w:outlineLvl w:val="0"/>
        <w:rPr>
          <w:rFonts w:eastAsia="Times New Roman" w:cs="Times New Roman"/>
          <w:bCs/>
          <w:color w:val="auto"/>
          <w:kern w:val="32"/>
          <w:sz w:val="26"/>
          <w:szCs w:val="26"/>
          <w:lang w:val="ru-RU" w:bidi="ar-SA"/>
        </w:rPr>
      </w:pPr>
      <w:bookmarkStart w:id="1" w:name="_Toc339986829"/>
      <w:bookmarkStart w:id="2" w:name="_Toc402972242"/>
      <w:bookmarkStart w:id="3" w:name="_Toc432535915"/>
      <w:bookmarkStart w:id="4" w:name="_Toc466369603"/>
      <w:bookmarkStart w:id="5" w:name="_Toc527116077"/>
      <w:r w:rsidRPr="000523CB">
        <w:rPr>
          <w:rFonts w:eastAsia="Times New Roman" w:cs="Times New Roman"/>
          <w:bCs/>
          <w:color w:val="auto"/>
          <w:kern w:val="32"/>
          <w:sz w:val="26"/>
          <w:szCs w:val="26"/>
          <w:lang w:val="ru-RU" w:bidi="ar-SA"/>
        </w:rPr>
        <w:lastRenderedPageBreak/>
        <w:t>ОБОЗНАЧЕНИЯ И СОКРАЩЕНИЯ</w:t>
      </w:r>
      <w:bookmarkEnd w:id="1"/>
      <w:bookmarkEnd w:id="2"/>
      <w:bookmarkEnd w:id="3"/>
      <w:bookmarkEnd w:id="4"/>
      <w:bookmarkEnd w:id="5"/>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61"/>
      </w:tblGrid>
      <w:tr w:rsidR="000523CB" w:rsidRPr="000523CB" w:rsidTr="00E151D4">
        <w:tc>
          <w:tcPr>
            <w:tcW w:w="1809" w:type="dxa"/>
          </w:tcPr>
          <w:p w:rsidR="00E151D4" w:rsidRPr="000523CB" w:rsidRDefault="00E151D4" w:rsidP="000220E0">
            <w:pPr>
              <w:widowControl/>
              <w:spacing w:line="360" w:lineRule="auto"/>
              <w:rPr>
                <w:rFonts w:eastAsia="Times New Roman" w:cs="Times New Roman"/>
                <w:color w:val="auto"/>
                <w:sz w:val="26"/>
                <w:szCs w:val="26"/>
                <w:lang w:val="ru-RU" w:eastAsia="ru-RU" w:bidi="ar-SA"/>
              </w:rPr>
            </w:pPr>
          </w:p>
          <w:p w:rsidR="00F00413" w:rsidRPr="000523CB" w:rsidRDefault="0012392D"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ru-RU" w:bidi="ar-SA"/>
              </w:rPr>
              <w:t>ОРВИ</w:t>
            </w:r>
          </w:p>
        </w:tc>
        <w:tc>
          <w:tcPr>
            <w:tcW w:w="7761" w:type="dxa"/>
          </w:tcPr>
          <w:p w:rsidR="00E151D4" w:rsidRPr="000523CB" w:rsidRDefault="00E151D4" w:rsidP="000220E0">
            <w:pPr>
              <w:widowControl/>
              <w:spacing w:line="360" w:lineRule="auto"/>
              <w:rPr>
                <w:rFonts w:eastAsia="Times New Roman" w:cs="Times New Roman"/>
                <w:color w:val="auto"/>
                <w:sz w:val="26"/>
                <w:szCs w:val="26"/>
                <w:lang w:val="ru-RU" w:eastAsia="ar-SA" w:bidi="ar-SA"/>
              </w:rPr>
            </w:pPr>
          </w:p>
          <w:p w:rsidR="00F00413" w:rsidRPr="000523CB" w:rsidRDefault="00EB7E51"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ar-SA" w:bidi="ar-SA"/>
              </w:rPr>
              <w:t>Острые респираторные вирусные инфекции</w:t>
            </w:r>
          </w:p>
        </w:tc>
      </w:tr>
      <w:tr w:rsidR="000523CB" w:rsidRPr="000523CB" w:rsidTr="00E151D4">
        <w:tc>
          <w:tcPr>
            <w:tcW w:w="1809" w:type="dxa"/>
          </w:tcPr>
          <w:p w:rsidR="00F00413" w:rsidRPr="000523CB" w:rsidRDefault="0012392D"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ru-RU" w:bidi="ar-SA"/>
              </w:rPr>
              <w:t>РНК</w:t>
            </w:r>
          </w:p>
        </w:tc>
        <w:tc>
          <w:tcPr>
            <w:tcW w:w="7761" w:type="dxa"/>
          </w:tcPr>
          <w:p w:rsidR="00F00413" w:rsidRPr="000523CB" w:rsidRDefault="00EB7E51"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ar-SA" w:bidi="ar-SA"/>
              </w:rPr>
              <w:t>Рибонуклеиновая кислота</w:t>
            </w:r>
          </w:p>
        </w:tc>
      </w:tr>
      <w:tr w:rsidR="000523CB" w:rsidRPr="000523CB" w:rsidTr="00E151D4">
        <w:tc>
          <w:tcPr>
            <w:tcW w:w="1809" w:type="dxa"/>
          </w:tcPr>
          <w:p w:rsidR="00F00413" w:rsidRPr="000523CB" w:rsidRDefault="0029068E" w:rsidP="000220E0">
            <w:pPr>
              <w:widowControl/>
              <w:spacing w:line="360" w:lineRule="auto"/>
              <w:rPr>
                <w:rFonts w:eastAsia="Times New Roman" w:cs="Times New Roman"/>
                <w:color w:val="auto"/>
                <w:sz w:val="26"/>
                <w:szCs w:val="26"/>
                <w:lang w:val="ru-RU" w:eastAsia="ar-SA" w:bidi="ar-SA"/>
              </w:rPr>
            </w:pPr>
            <w:r w:rsidRPr="000523CB">
              <w:rPr>
                <w:rFonts w:eastAsia="Calibri" w:cs="Times New Roman"/>
                <w:color w:val="auto"/>
                <w:sz w:val="26"/>
                <w:szCs w:val="26"/>
                <w:lang w:val="ru-RU" w:bidi="ar-SA"/>
              </w:rPr>
              <w:t>КЭ</w:t>
            </w:r>
          </w:p>
        </w:tc>
        <w:tc>
          <w:tcPr>
            <w:tcW w:w="7761" w:type="dxa"/>
          </w:tcPr>
          <w:p w:rsidR="00F00413" w:rsidRPr="000523CB" w:rsidRDefault="004321FD"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ar-SA" w:bidi="ar-SA"/>
              </w:rPr>
              <w:t>Куриные эмбрионы</w:t>
            </w:r>
          </w:p>
        </w:tc>
      </w:tr>
      <w:tr w:rsidR="000523CB" w:rsidRPr="000523CB" w:rsidTr="00E151D4">
        <w:tc>
          <w:tcPr>
            <w:tcW w:w="1809" w:type="dxa"/>
          </w:tcPr>
          <w:p w:rsidR="00F00413" w:rsidRPr="000523CB" w:rsidRDefault="0029068E" w:rsidP="000220E0">
            <w:pPr>
              <w:widowControl/>
              <w:spacing w:line="360" w:lineRule="auto"/>
              <w:rPr>
                <w:rFonts w:eastAsia="Times New Roman" w:cs="Times New Roman"/>
                <w:color w:val="auto"/>
                <w:sz w:val="26"/>
                <w:szCs w:val="26"/>
                <w:lang w:val="ru-RU" w:eastAsia="ar-SA" w:bidi="ar-SA"/>
              </w:rPr>
            </w:pPr>
            <w:r w:rsidRPr="000523CB">
              <w:rPr>
                <w:rFonts w:eastAsia="Calibri" w:cs="Times New Roman"/>
                <w:color w:val="auto"/>
                <w:sz w:val="26"/>
                <w:szCs w:val="26"/>
                <w:lang w:val="ru-RU" w:bidi="ar-SA"/>
              </w:rPr>
              <w:t>ЭИД</w:t>
            </w:r>
          </w:p>
        </w:tc>
        <w:tc>
          <w:tcPr>
            <w:tcW w:w="7761" w:type="dxa"/>
          </w:tcPr>
          <w:p w:rsidR="00F00413" w:rsidRPr="000523CB" w:rsidRDefault="0029068E"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ar-SA" w:bidi="ar-SA"/>
              </w:rPr>
              <w:t>Эффективная инфекционная доза</w:t>
            </w:r>
          </w:p>
        </w:tc>
      </w:tr>
      <w:tr w:rsidR="000523CB" w:rsidRPr="000523CB" w:rsidTr="00E151D4">
        <w:tc>
          <w:tcPr>
            <w:tcW w:w="1809" w:type="dxa"/>
          </w:tcPr>
          <w:p w:rsidR="0029068E" w:rsidRPr="000523CB" w:rsidRDefault="00EB7E51" w:rsidP="000220E0">
            <w:pPr>
              <w:widowControl/>
              <w:spacing w:line="360" w:lineRule="auto"/>
              <w:rPr>
                <w:rFonts w:eastAsia="Calibri" w:cs="Times New Roman"/>
                <w:color w:val="auto"/>
                <w:sz w:val="26"/>
                <w:szCs w:val="26"/>
                <w:lang w:val="ru-RU" w:bidi="ar-SA"/>
              </w:rPr>
            </w:pPr>
            <w:r w:rsidRPr="000523CB">
              <w:rPr>
                <w:rFonts w:eastAsia="Calibri" w:cs="Times New Roman"/>
                <w:color w:val="auto"/>
                <w:sz w:val="26"/>
                <w:szCs w:val="26"/>
                <w:lang w:val="ru-RU" w:bidi="ar-SA"/>
              </w:rPr>
              <w:t>TFA</w:t>
            </w:r>
          </w:p>
        </w:tc>
        <w:tc>
          <w:tcPr>
            <w:tcW w:w="7761" w:type="dxa"/>
          </w:tcPr>
          <w:p w:rsidR="0029068E" w:rsidRPr="000523CB" w:rsidRDefault="00EB7E51" w:rsidP="000220E0">
            <w:pPr>
              <w:widowControl/>
              <w:spacing w:line="360" w:lineRule="auto"/>
              <w:rPr>
                <w:rFonts w:eastAsia="Times New Roman" w:cs="Times New Roman"/>
                <w:color w:val="auto"/>
                <w:sz w:val="26"/>
                <w:szCs w:val="26"/>
                <w:lang w:val="ru-RU" w:eastAsia="ar-SA" w:bidi="ar-SA"/>
              </w:rPr>
            </w:pPr>
            <w:r w:rsidRPr="000523CB">
              <w:rPr>
                <w:rFonts w:eastAsia="Times New Roman" w:cs="Times New Roman"/>
                <w:color w:val="auto"/>
                <w:sz w:val="26"/>
                <w:szCs w:val="26"/>
                <w:lang w:val="ru-RU" w:eastAsia="ar-SA" w:bidi="ar-SA"/>
              </w:rPr>
              <w:t>Трифторуксусная кислота</w:t>
            </w:r>
          </w:p>
        </w:tc>
      </w:tr>
      <w:tr w:rsidR="000523CB" w:rsidRPr="000523CB" w:rsidTr="00E151D4">
        <w:tc>
          <w:tcPr>
            <w:tcW w:w="1809" w:type="dxa"/>
          </w:tcPr>
          <w:p w:rsidR="00EB7E51" w:rsidRPr="000523CB" w:rsidRDefault="00EB7E51" w:rsidP="00EB7E51">
            <w:pPr>
              <w:widowControl/>
              <w:spacing w:line="360" w:lineRule="auto"/>
              <w:jc w:val="both"/>
              <w:rPr>
                <w:rFonts w:eastAsia="Calibri" w:cs="Times New Roman"/>
                <w:color w:val="auto"/>
                <w:sz w:val="26"/>
                <w:szCs w:val="26"/>
                <w:lang w:val="ru-RU" w:bidi="ar-SA"/>
              </w:rPr>
            </w:pPr>
            <w:r w:rsidRPr="000523CB">
              <w:rPr>
                <w:rFonts w:eastAsia="Calibri" w:cs="Times New Roman"/>
                <w:color w:val="auto"/>
                <w:sz w:val="26"/>
                <w:szCs w:val="26"/>
                <w:lang w:val="ru-RU" w:bidi="ar-SA"/>
              </w:rPr>
              <w:t>ACN</w:t>
            </w:r>
          </w:p>
        </w:tc>
        <w:tc>
          <w:tcPr>
            <w:tcW w:w="7761" w:type="dxa"/>
          </w:tcPr>
          <w:p w:rsidR="00EB7E51" w:rsidRPr="000523CB" w:rsidRDefault="00EB7E51" w:rsidP="000220E0">
            <w:pPr>
              <w:widowControl/>
              <w:spacing w:line="360" w:lineRule="auto"/>
              <w:rPr>
                <w:rFonts w:eastAsia="Times New Roman" w:cs="Times New Roman"/>
                <w:color w:val="auto"/>
                <w:sz w:val="26"/>
                <w:szCs w:val="26"/>
                <w:lang w:val="ru-RU" w:eastAsia="ar-SA" w:bidi="ar-SA"/>
              </w:rPr>
            </w:pPr>
            <w:proofErr w:type="spellStart"/>
            <w:r w:rsidRPr="000523CB">
              <w:rPr>
                <w:rFonts w:eastAsia="Times New Roman" w:cs="Times New Roman"/>
                <w:color w:val="auto"/>
                <w:sz w:val="26"/>
                <w:szCs w:val="26"/>
                <w:lang w:val="ru-RU" w:eastAsia="ar-SA" w:bidi="ar-SA"/>
              </w:rPr>
              <w:t>Ацетонитрил</w:t>
            </w:r>
            <w:proofErr w:type="spellEnd"/>
          </w:p>
        </w:tc>
      </w:tr>
      <w:tr w:rsidR="000523CB" w:rsidRPr="000523CB" w:rsidTr="00E151D4">
        <w:tc>
          <w:tcPr>
            <w:tcW w:w="1809" w:type="dxa"/>
          </w:tcPr>
          <w:p w:rsidR="00EB7E51" w:rsidRPr="000523CB" w:rsidRDefault="00AC6A50" w:rsidP="00EB7E51">
            <w:pPr>
              <w:widowControl/>
              <w:spacing w:line="360" w:lineRule="auto"/>
              <w:jc w:val="both"/>
              <w:rPr>
                <w:rFonts w:eastAsia="Calibri" w:cs="Times New Roman"/>
                <w:color w:val="auto"/>
                <w:sz w:val="26"/>
                <w:szCs w:val="26"/>
                <w:lang w:val="ru-RU" w:bidi="ar-SA"/>
              </w:rPr>
            </w:pPr>
            <w:proofErr w:type="spellStart"/>
            <w:r w:rsidRPr="000523CB">
              <w:rPr>
                <w:bCs/>
                <w:i/>
                <w:color w:val="auto"/>
                <w:sz w:val="26"/>
                <w:szCs w:val="26"/>
              </w:rPr>
              <w:t>StD</w:t>
            </w:r>
            <w:proofErr w:type="spellEnd"/>
          </w:p>
        </w:tc>
        <w:tc>
          <w:tcPr>
            <w:tcW w:w="7761" w:type="dxa"/>
          </w:tcPr>
          <w:p w:rsidR="00EB7E51" w:rsidRPr="000523CB" w:rsidRDefault="00AC6A50" w:rsidP="000220E0">
            <w:pPr>
              <w:widowControl/>
              <w:spacing w:line="360" w:lineRule="auto"/>
              <w:rPr>
                <w:rFonts w:eastAsia="Times New Roman" w:cs="Times New Roman"/>
                <w:color w:val="auto"/>
                <w:sz w:val="26"/>
                <w:szCs w:val="26"/>
                <w:lang w:val="ru-RU" w:eastAsia="ar-SA" w:bidi="ar-SA"/>
              </w:rPr>
            </w:pPr>
            <w:r w:rsidRPr="000523CB">
              <w:rPr>
                <w:bCs/>
                <w:color w:val="auto"/>
                <w:sz w:val="26"/>
                <w:szCs w:val="26"/>
                <w:lang w:val="ru-RU"/>
              </w:rPr>
              <w:t>Среднее квадратичное отклонение</w:t>
            </w:r>
          </w:p>
        </w:tc>
      </w:tr>
      <w:tr w:rsidR="00AC6A50" w:rsidRPr="000523CB" w:rsidTr="00E151D4">
        <w:tc>
          <w:tcPr>
            <w:tcW w:w="1809" w:type="dxa"/>
          </w:tcPr>
          <w:p w:rsidR="00AC6A50" w:rsidRPr="000523CB" w:rsidRDefault="00AC6A50" w:rsidP="00EB7E51">
            <w:pPr>
              <w:widowControl/>
              <w:spacing w:line="360" w:lineRule="auto"/>
              <w:jc w:val="both"/>
              <w:rPr>
                <w:bCs/>
                <w:i/>
                <w:color w:val="auto"/>
                <w:sz w:val="26"/>
                <w:szCs w:val="26"/>
              </w:rPr>
            </w:pPr>
            <w:r w:rsidRPr="000523CB">
              <w:rPr>
                <w:rFonts w:cs="Times New Roman"/>
                <w:bCs/>
                <w:color w:val="auto"/>
                <w:sz w:val="26"/>
                <w:szCs w:val="26"/>
                <w:lang w:val="ru-RU"/>
              </w:rPr>
              <w:t>ВЭЖХ</w:t>
            </w:r>
          </w:p>
        </w:tc>
        <w:tc>
          <w:tcPr>
            <w:tcW w:w="7761" w:type="dxa"/>
          </w:tcPr>
          <w:p w:rsidR="00AC6A50" w:rsidRPr="000523CB" w:rsidRDefault="00AC6A50" w:rsidP="00AC6A50">
            <w:pPr>
              <w:widowControl/>
              <w:spacing w:line="360" w:lineRule="auto"/>
              <w:rPr>
                <w:bCs/>
                <w:color w:val="auto"/>
                <w:sz w:val="26"/>
                <w:szCs w:val="26"/>
                <w:lang w:val="ru-RU"/>
              </w:rPr>
            </w:pPr>
            <w:r w:rsidRPr="000523CB">
              <w:rPr>
                <w:bCs/>
                <w:color w:val="auto"/>
                <w:sz w:val="26"/>
                <w:szCs w:val="26"/>
                <w:lang w:val="ru-RU"/>
              </w:rPr>
              <w:t>Высокоэффективная жидкостная хроматография</w:t>
            </w:r>
          </w:p>
        </w:tc>
      </w:tr>
    </w:tbl>
    <w:p w:rsidR="00C53F1B" w:rsidRPr="000523CB" w:rsidRDefault="00C53F1B" w:rsidP="000220E0">
      <w:pPr>
        <w:widowControl/>
        <w:spacing w:line="360" w:lineRule="auto"/>
        <w:rPr>
          <w:rFonts w:eastAsia="Times New Roman" w:cs="Times New Roman"/>
          <w:color w:val="auto"/>
          <w:sz w:val="26"/>
          <w:szCs w:val="26"/>
          <w:lang w:val="ru-RU" w:eastAsia="ar-SA" w:bidi="ar-SA"/>
        </w:rPr>
      </w:pPr>
    </w:p>
    <w:p w:rsidR="00C53F1B" w:rsidRPr="000523CB" w:rsidRDefault="00C53F1B" w:rsidP="000220E0">
      <w:pPr>
        <w:suppressAutoHyphens w:val="0"/>
        <w:spacing w:line="360" w:lineRule="auto"/>
        <w:jc w:val="center"/>
        <w:rPr>
          <w:rFonts w:eastAsia="Times New Roman" w:cs="Times New Roman"/>
          <w:snapToGrid w:val="0"/>
          <w:color w:val="auto"/>
          <w:sz w:val="26"/>
          <w:szCs w:val="26"/>
          <w:lang w:val="ru-RU" w:eastAsia="ru-RU" w:bidi="ar-SA"/>
        </w:rPr>
      </w:pPr>
    </w:p>
    <w:p w:rsidR="007F2C8B" w:rsidRPr="000523CB" w:rsidRDefault="007F2C8B" w:rsidP="000220E0">
      <w:pPr>
        <w:suppressAutoHyphens w:val="0"/>
        <w:spacing w:line="360" w:lineRule="auto"/>
        <w:jc w:val="center"/>
        <w:rPr>
          <w:rFonts w:eastAsia="Times New Roman" w:cs="Times New Roman"/>
          <w:snapToGrid w:val="0"/>
          <w:color w:val="auto"/>
          <w:sz w:val="26"/>
          <w:szCs w:val="26"/>
          <w:lang w:val="ru-RU" w:eastAsia="ru-RU" w:bidi="ar-SA"/>
        </w:rPr>
      </w:pPr>
      <w:r w:rsidRPr="000523CB">
        <w:rPr>
          <w:rFonts w:eastAsia="Times New Roman" w:cs="Times New Roman"/>
          <w:snapToGrid w:val="0"/>
          <w:color w:val="auto"/>
          <w:sz w:val="26"/>
          <w:szCs w:val="26"/>
          <w:lang w:val="ru-RU" w:eastAsia="ru-RU" w:bidi="ar-SA"/>
        </w:rPr>
        <w:br w:type="page"/>
      </w:r>
    </w:p>
    <w:p w:rsidR="00C53F1B" w:rsidRPr="000523CB" w:rsidRDefault="00C53F1B" w:rsidP="000220E0">
      <w:pPr>
        <w:keepNext/>
        <w:widowControl/>
        <w:suppressAutoHyphens w:val="0"/>
        <w:spacing w:line="360" w:lineRule="auto"/>
        <w:jc w:val="center"/>
        <w:outlineLvl w:val="0"/>
        <w:rPr>
          <w:rFonts w:eastAsia="Times New Roman" w:cs="Times New Roman"/>
          <w:bCs/>
          <w:color w:val="auto"/>
          <w:kern w:val="32"/>
          <w:sz w:val="26"/>
          <w:szCs w:val="26"/>
          <w:lang w:val="ru-RU" w:bidi="ar-SA"/>
        </w:rPr>
      </w:pPr>
      <w:bookmarkStart w:id="6" w:name="_Toc466369604"/>
      <w:bookmarkStart w:id="7" w:name="_Toc527116078"/>
      <w:r w:rsidRPr="000523CB">
        <w:rPr>
          <w:rFonts w:eastAsia="Times New Roman" w:cs="Times New Roman"/>
          <w:bCs/>
          <w:color w:val="auto"/>
          <w:kern w:val="32"/>
          <w:sz w:val="26"/>
          <w:szCs w:val="26"/>
          <w:lang w:val="ru-RU" w:bidi="ar-SA"/>
        </w:rPr>
        <w:lastRenderedPageBreak/>
        <w:t>ВВЕДЕНИЕ</w:t>
      </w:r>
      <w:bookmarkEnd w:id="0"/>
      <w:bookmarkEnd w:id="6"/>
      <w:bookmarkEnd w:id="7"/>
    </w:p>
    <w:p w:rsidR="00C53F1B" w:rsidRPr="000523CB" w:rsidRDefault="00826609" w:rsidP="00F45AA5">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В последнее время отмечается</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увеличение спроса на лекарственные препараты растительного происхождения,</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 xml:space="preserve">что связано со стремлением </w:t>
      </w:r>
      <w:r w:rsidR="00C3196D" w:rsidRPr="000523CB">
        <w:rPr>
          <w:rFonts w:eastAsia="Times New Roman" w:cs="Times New Roman"/>
          <w:color w:val="auto"/>
          <w:sz w:val="26"/>
          <w:szCs w:val="26"/>
          <w:lang w:val="ru-RU" w:eastAsia="ru-RU" w:bidi="ar-SA"/>
        </w:rPr>
        <w:t>снижения риска побочных явлений сопровождаемых синтетические препараты</w:t>
      </w:r>
      <w:r w:rsidRPr="000523CB">
        <w:rPr>
          <w:rFonts w:eastAsia="Times New Roman" w:cs="Times New Roman"/>
          <w:color w:val="auto"/>
          <w:sz w:val="26"/>
          <w:szCs w:val="26"/>
          <w:lang w:val="ru-RU" w:eastAsia="ru-RU" w:bidi="ar-SA"/>
        </w:rPr>
        <w:t>,</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увеличением доли хронических заболеваний в структуре заболеваемости</w:t>
      </w:r>
      <w:r w:rsidR="00C3196D" w:rsidRPr="000523CB">
        <w:rPr>
          <w:rFonts w:eastAsia="Times New Roman" w:cs="Times New Roman"/>
          <w:color w:val="auto"/>
          <w:sz w:val="26"/>
          <w:szCs w:val="26"/>
          <w:lang w:val="ru-RU" w:eastAsia="ru-RU" w:bidi="ar-SA"/>
        </w:rPr>
        <w:t>, требующим изменения схемы применения основных терапевтических средств</w:t>
      </w:r>
      <w:r w:rsidRPr="000523CB">
        <w:rPr>
          <w:rFonts w:eastAsia="Times New Roman" w:cs="Times New Roman"/>
          <w:color w:val="auto"/>
          <w:sz w:val="26"/>
          <w:szCs w:val="26"/>
          <w:lang w:val="ru-RU" w:eastAsia="ru-RU" w:bidi="ar-SA"/>
        </w:rPr>
        <w:t>. Расширение исследований по изысканию</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источников для получения новых эффективных и безопасных лекарственных</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 xml:space="preserve">растительных средств является актуальной задачей </w:t>
      </w:r>
      <w:r w:rsidR="00C3196D" w:rsidRPr="000523CB">
        <w:rPr>
          <w:rFonts w:eastAsia="Times New Roman" w:cs="Times New Roman"/>
          <w:color w:val="auto"/>
          <w:sz w:val="26"/>
          <w:szCs w:val="26"/>
          <w:lang w:val="ru-RU" w:eastAsia="ru-RU" w:bidi="ar-SA"/>
        </w:rPr>
        <w:t xml:space="preserve">современной биологии и </w:t>
      </w:r>
      <w:r w:rsidRPr="000523CB">
        <w:rPr>
          <w:rFonts w:eastAsia="Times New Roman" w:cs="Times New Roman"/>
          <w:color w:val="auto"/>
          <w:sz w:val="26"/>
          <w:szCs w:val="26"/>
          <w:lang w:val="ru-RU" w:eastAsia="ru-RU" w:bidi="ar-SA"/>
        </w:rPr>
        <w:t>медицины.</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Одним из путей увеличения количества отечественных препаратов</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растительного происхождения является широкое изучение действия уже</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известных фармакопейных лекарственных растений, часто используемых по</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ограниченному числу показаний, которые содержат сложный комплекс</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биологически активных веществ с разносторонним фармакологическим</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действием. Дополнительные исследования по изучению химического состава,</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биологической активности таких растений представляют интерес, так как</w:t>
      </w:r>
      <w:r w:rsidR="00C3196D" w:rsidRPr="000523CB">
        <w:rPr>
          <w:rFonts w:eastAsia="Times New Roman" w:cs="Times New Roman"/>
          <w:color w:val="auto"/>
          <w:sz w:val="26"/>
          <w:szCs w:val="26"/>
          <w:lang w:val="ru-RU" w:eastAsia="ru-RU" w:bidi="ar-SA"/>
        </w:rPr>
        <w:t xml:space="preserve"> </w:t>
      </w:r>
      <w:r w:rsidRPr="000523CB">
        <w:rPr>
          <w:rFonts w:eastAsia="Times New Roman" w:cs="Times New Roman"/>
          <w:color w:val="auto"/>
          <w:sz w:val="26"/>
          <w:szCs w:val="26"/>
          <w:lang w:val="ru-RU" w:eastAsia="ru-RU" w:bidi="ar-SA"/>
        </w:rPr>
        <w:t xml:space="preserve">иногда позволяют выявить новый аспект их использования в медицине. </w:t>
      </w:r>
    </w:p>
    <w:p w:rsidR="00655AF6" w:rsidRPr="000523CB" w:rsidRDefault="00655AF6" w:rsidP="00655AF6">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Значимость проблемы респираторных вирусных инфекций </w:t>
      </w:r>
      <w:r w:rsidR="00705133" w:rsidRPr="000523CB">
        <w:rPr>
          <w:rFonts w:eastAsia="Times New Roman" w:cs="Times New Roman"/>
          <w:color w:val="auto"/>
          <w:sz w:val="26"/>
          <w:szCs w:val="26"/>
          <w:lang w:val="ru-RU" w:eastAsia="ru-RU" w:bidi="ar-SA"/>
        </w:rPr>
        <w:t>в</w:t>
      </w:r>
      <w:r w:rsidRPr="000523CB">
        <w:rPr>
          <w:rFonts w:eastAsia="Times New Roman" w:cs="Times New Roman"/>
          <w:color w:val="auto"/>
          <w:sz w:val="26"/>
          <w:szCs w:val="26"/>
          <w:lang w:val="ru-RU" w:eastAsia="ru-RU" w:bidi="ar-SA"/>
        </w:rPr>
        <w:t xml:space="preserve"> мире определяют масштабы заболеваемости, большое количество сопутствующих осложнений и значительные экономические потери. В </w:t>
      </w:r>
      <w:r w:rsidR="00705133" w:rsidRPr="000523CB">
        <w:rPr>
          <w:rFonts w:eastAsia="Times New Roman" w:cs="Times New Roman"/>
          <w:color w:val="auto"/>
          <w:sz w:val="26"/>
          <w:szCs w:val="26"/>
          <w:lang w:val="ru-RU" w:eastAsia="ru-RU" w:bidi="ar-SA"/>
        </w:rPr>
        <w:t>Казахстане</w:t>
      </w:r>
      <w:r w:rsidRPr="000523CB">
        <w:rPr>
          <w:rFonts w:eastAsia="Times New Roman" w:cs="Times New Roman"/>
          <w:color w:val="auto"/>
          <w:sz w:val="26"/>
          <w:szCs w:val="26"/>
          <w:lang w:val="ru-RU" w:eastAsia="ru-RU" w:bidi="ar-SA"/>
        </w:rPr>
        <w:t xml:space="preserve"> на долю гриппа и других ОРВИ приходится до </w:t>
      </w:r>
      <w:r w:rsidR="00705133" w:rsidRPr="000523CB">
        <w:rPr>
          <w:rFonts w:eastAsia="Times New Roman" w:cs="Times New Roman"/>
          <w:color w:val="auto"/>
          <w:sz w:val="26"/>
          <w:szCs w:val="26"/>
          <w:lang w:val="ru-RU" w:eastAsia="ru-RU" w:bidi="ar-SA"/>
        </w:rPr>
        <w:t>6</w:t>
      </w:r>
      <w:r w:rsidRPr="000523CB">
        <w:rPr>
          <w:rFonts w:eastAsia="Times New Roman" w:cs="Times New Roman"/>
          <w:color w:val="auto"/>
          <w:sz w:val="26"/>
          <w:szCs w:val="26"/>
          <w:lang w:val="ru-RU" w:eastAsia="ru-RU" w:bidi="ar-SA"/>
        </w:rPr>
        <w:t>0%</w:t>
      </w:r>
      <w:r w:rsidR="00705133" w:rsidRPr="000523CB">
        <w:rPr>
          <w:rFonts w:eastAsia="Times New Roman" w:cs="Times New Roman"/>
          <w:color w:val="auto"/>
          <w:sz w:val="26"/>
          <w:szCs w:val="26"/>
          <w:lang w:val="ru-RU" w:eastAsia="ru-RU" w:bidi="ar-SA"/>
        </w:rPr>
        <w:t xml:space="preserve"> всех инфекционных заболеваний </w:t>
      </w:r>
      <w:r w:rsidRPr="000523CB">
        <w:rPr>
          <w:rFonts w:eastAsia="Times New Roman" w:cs="Times New Roman"/>
          <w:color w:val="auto"/>
          <w:sz w:val="26"/>
          <w:szCs w:val="26"/>
          <w:lang w:val="ru-RU" w:eastAsia="ru-RU" w:bidi="ar-SA"/>
        </w:rPr>
        <w:t>[</w:t>
      </w:r>
      <w:r w:rsidR="00751889" w:rsidRPr="000523CB">
        <w:rPr>
          <w:rFonts w:eastAsia="Times New Roman" w:cs="Times New Roman"/>
          <w:color w:val="auto"/>
          <w:sz w:val="26"/>
          <w:szCs w:val="26"/>
          <w:lang w:val="ru-RU" w:eastAsia="ru-RU" w:bidi="ar-SA"/>
        </w:rPr>
        <w:t>1</w:t>
      </w:r>
      <w:r w:rsidRPr="000523CB">
        <w:rPr>
          <w:rFonts w:eastAsia="Times New Roman" w:cs="Times New Roman"/>
          <w:color w:val="auto"/>
          <w:sz w:val="26"/>
          <w:szCs w:val="26"/>
          <w:lang w:val="ru-RU" w:eastAsia="ru-RU" w:bidi="ar-SA"/>
        </w:rPr>
        <w:t>].</w:t>
      </w:r>
    </w:p>
    <w:p w:rsidR="00655AF6" w:rsidRPr="000523CB" w:rsidRDefault="00655AF6" w:rsidP="00655AF6">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Не умаляя значение специфической профилактики </w:t>
      </w:r>
      <w:r w:rsidR="00903F42" w:rsidRPr="000523CB">
        <w:rPr>
          <w:rFonts w:eastAsia="Times New Roman" w:cs="Times New Roman"/>
          <w:color w:val="auto"/>
          <w:sz w:val="26"/>
          <w:szCs w:val="26"/>
          <w:lang w:val="ru-RU" w:eastAsia="ru-RU" w:bidi="ar-SA"/>
        </w:rPr>
        <w:t>гриппозной</w:t>
      </w:r>
      <w:r w:rsidRPr="000523CB">
        <w:rPr>
          <w:rFonts w:eastAsia="Times New Roman" w:cs="Times New Roman"/>
          <w:color w:val="auto"/>
          <w:sz w:val="26"/>
          <w:szCs w:val="26"/>
          <w:lang w:val="ru-RU" w:eastAsia="ru-RU" w:bidi="ar-SA"/>
        </w:rPr>
        <w:t xml:space="preserve"> инфекци</w:t>
      </w:r>
      <w:r w:rsidR="00903F42" w:rsidRPr="000523CB">
        <w:rPr>
          <w:rFonts w:eastAsia="Times New Roman" w:cs="Times New Roman"/>
          <w:color w:val="auto"/>
          <w:sz w:val="26"/>
          <w:szCs w:val="26"/>
          <w:lang w:val="ru-RU" w:eastAsia="ru-RU" w:bidi="ar-SA"/>
        </w:rPr>
        <w:t>и</w:t>
      </w:r>
      <w:r w:rsidRPr="000523CB">
        <w:rPr>
          <w:rFonts w:eastAsia="Times New Roman" w:cs="Times New Roman"/>
          <w:color w:val="auto"/>
          <w:sz w:val="26"/>
          <w:szCs w:val="26"/>
          <w:lang w:val="ru-RU" w:eastAsia="ru-RU" w:bidi="ar-SA"/>
        </w:rPr>
        <w:t>, следует признать, что эффективность вакцинопрофилактики нестабильна и существенно зависит от степени антигенного соответствия вакцинных и эпидемических штаммов вируса, качества препаратов и условий их применения. Принципиальное значение для детей имеет разработка рациональной, обоснованной тактики иммунизации с учетом безвредности и эффективности вакцин при их многократном введении, а также особенностей поствакцинального иммунитета у детей разного возраста [</w:t>
      </w:r>
      <w:r w:rsidR="005837C9" w:rsidRPr="000523CB">
        <w:rPr>
          <w:rFonts w:eastAsia="Times New Roman" w:cs="Times New Roman"/>
          <w:color w:val="auto"/>
          <w:sz w:val="26"/>
          <w:szCs w:val="26"/>
          <w:lang w:val="ru-RU" w:eastAsia="ru-RU" w:bidi="ar-SA"/>
        </w:rPr>
        <w:t>2</w:t>
      </w:r>
      <w:r w:rsidR="004F71B1" w:rsidRPr="000523CB">
        <w:rPr>
          <w:rFonts w:eastAsia="Times New Roman" w:cs="Times New Roman"/>
          <w:color w:val="auto"/>
          <w:sz w:val="26"/>
          <w:szCs w:val="26"/>
          <w:lang w:val="ru-RU" w:eastAsia="ru-RU" w:bidi="ar-SA"/>
        </w:rPr>
        <w:t>-4</w:t>
      </w:r>
      <w:r w:rsidRPr="000523CB">
        <w:rPr>
          <w:rFonts w:eastAsia="Times New Roman" w:cs="Times New Roman"/>
          <w:color w:val="auto"/>
          <w:sz w:val="26"/>
          <w:szCs w:val="26"/>
          <w:lang w:val="ru-RU" w:eastAsia="ru-RU" w:bidi="ar-SA"/>
        </w:rPr>
        <w:t>]. Поэтому, наряду с совершенствованием вакцинопрофилактики, исключительно перспективным следует признать путь неспецифической защиты детей от гриппа и других ОРВИ, экстренной профилактики, осуществляемой в период сезонного подъема заболеваемости.</w:t>
      </w:r>
    </w:p>
    <w:p w:rsidR="00655AF6" w:rsidRPr="000523CB" w:rsidRDefault="00655AF6" w:rsidP="00655AF6">
      <w:pPr>
        <w:widowControl/>
        <w:suppressAutoHyphens w:val="0"/>
        <w:spacing w:line="360" w:lineRule="auto"/>
        <w:ind w:firstLine="567"/>
        <w:jc w:val="both"/>
        <w:rPr>
          <w:rFonts w:eastAsia="Times New Roman" w:cs="Times New Roman"/>
          <w:color w:val="auto"/>
          <w:sz w:val="26"/>
          <w:szCs w:val="26"/>
          <w:lang w:val="ru-RU" w:eastAsia="ru-RU" w:bidi="ar-SA"/>
        </w:rPr>
      </w:pPr>
    </w:p>
    <w:p w:rsidR="00655AF6" w:rsidRPr="000523CB" w:rsidRDefault="00655AF6" w:rsidP="00655AF6">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lastRenderedPageBreak/>
        <w:t>В этом направлении ведется интенсивный поиск биологически активных веществ растительного происхождения, обладающих противовирусными свойствами в отношении широкого круга возбудителей</w:t>
      </w:r>
      <w:r w:rsidR="004F64D4"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w:t>
      </w:r>
      <w:r w:rsidR="004F64D4" w:rsidRPr="000523CB">
        <w:rPr>
          <w:rFonts w:eastAsia="Times New Roman" w:cs="Times New Roman"/>
          <w:color w:val="auto"/>
          <w:sz w:val="26"/>
          <w:szCs w:val="26"/>
          <w:lang w:val="ru-RU" w:eastAsia="ru-RU" w:bidi="ar-SA"/>
        </w:rPr>
        <w:t xml:space="preserve">в </w:t>
      </w:r>
      <w:r w:rsidRPr="000523CB">
        <w:rPr>
          <w:rFonts w:eastAsia="Times New Roman" w:cs="Times New Roman"/>
          <w:color w:val="auto"/>
          <w:sz w:val="26"/>
          <w:szCs w:val="26"/>
          <w:lang w:val="ru-RU" w:eastAsia="ru-RU" w:bidi="ar-SA"/>
        </w:rPr>
        <w:t xml:space="preserve">частности, для </w:t>
      </w:r>
      <w:r w:rsidR="007D71D8" w:rsidRPr="000523CB">
        <w:rPr>
          <w:rFonts w:eastAsia="Times New Roman" w:cs="Times New Roman"/>
          <w:color w:val="auto"/>
          <w:sz w:val="26"/>
          <w:szCs w:val="26"/>
          <w:lang w:val="ru-RU" w:eastAsia="ru-RU" w:bidi="ar-SA"/>
        </w:rPr>
        <w:t xml:space="preserve">лечения и </w:t>
      </w:r>
      <w:r w:rsidRPr="000523CB">
        <w:rPr>
          <w:rFonts w:eastAsia="Times New Roman" w:cs="Times New Roman"/>
          <w:color w:val="auto"/>
          <w:sz w:val="26"/>
          <w:szCs w:val="26"/>
          <w:lang w:val="ru-RU" w:eastAsia="ru-RU" w:bidi="ar-SA"/>
        </w:rPr>
        <w:t xml:space="preserve">профилактики гриппа и других ОРВИ </w:t>
      </w:r>
      <w:r w:rsidR="004F64D4" w:rsidRPr="000523CB">
        <w:rPr>
          <w:rFonts w:eastAsia="Times New Roman" w:cs="Times New Roman"/>
          <w:color w:val="auto"/>
          <w:sz w:val="26"/>
          <w:szCs w:val="26"/>
          <w:lang w:val="ru-RU" w:eastAsia="ru-RU" w:bidi="ar-SA"/>
        </w:rPr>
        <w:t>[</w:t>
      </w:r>
      <w:r w:rsidR="00B7457C" w:rsidRPr="000523CB">
        <w:rPr>
          <w:rFonts w:eastAsia="Times New Roman" w:cs="Times New Roman"/>
          <w:color w:val="auto"/>
          <w:sz w:val="26"/>
          <w:szCs w:val="26"/>
          <w:lang w:val="ru-RU" w:eastAsia="ru-RU" w:bidi="ar-SA"/>
        </w:rPr>
        <w:t>5</w:t>
      </w:r>
      <w:r w:rsidR="00AD1A46" w:rsidRPr="000523CB">
        <w:rPr>
          <w:rFonts w:eastAsia="Times New Roman" w:cs="Times New Roman"/>
          <w:color w:val="auto"/>
          <w:sz w:val="26"/>
          <w:szCs w:val="26"/>
          <w:lang w:val="ru-RU" w:eastAsia="ru-RU" w:bidi="ar-SA"/>
        </w:rPr>
        <w:t>-7</w:t>
      </w:r>
      <w:r w:rsidR="004F64D4" w:rsidRPr="000523CB">
        <w:rPr>
          <w:rFonts w:eastAsia="Times New Roman" w:cs="Times New Roman"/>
          <w:color w:val="auto"/>
          <w:sz w:val="26"/>
          <w:szCs w:val="26"/>
          <w:lang w:val="ru-RU" w:eastAsia="ru-RU" w:bidi="ar-SA"/>
        </w:rPr>
        <w:t>].</w:t>
      </w:r>
    </w:p>
    <w:p w:rsidR="00C53F1B" w:rsidRPr="000523CB" w:rsidRDefault="00F534C6" w:rsidP="00F45AA5">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Целью проекта является выявление в растениях флоры Казахстана биологически активных соединений, обладающих противовирусной активностью и их изучение для создания новых перспективных профилактических и терапевтических лекарственных противовирусных препаратов, эффективных в отношении вируса гриппа. </w:t>
      </w:r>
      <w:r w:rsidR="00C4745C" w:rsidRPr="000523CB">
        <w:rPr>
          <w:rFonts w:eastAsia="Times New Roman" w:cs="Times New Roman"/>
          <w:bCs/>
          <w:color w:val="auto"/>
          <w:sz w:val="26"/>
          <w:szCs w:val="26"/>
          <w:lang w:val="ru-RU" w:eastAsia="ru-RU" w:bidi="ar-SA"/>
        </w:rPr>
        <w:t>В задачи э</w:t>
      </w:r>
      <w:r w:rsidR="00C53F1B" w:rsidRPr="000523CB">
        <w:rPr>
          <w:rFonts w:eastAsia="Times New Roman" w:cs="Times New Roman"/>
          <w:bCs/>
          <w:color w:val="auto"/>
          <w:sz w:val="26"/>
          <w:szCs w:val="26"/>
          <w:lang w:val="ru-RU" w:eastAsia="ru-RU" w:bidi="ar-SA"/>
        </w:rPr>
        <w:t>тап</w:t>
      </w:r>
      <w:r w:rsidR="00C4745C" w:rsidRPr="000523CB">
        <w:rPr>
          <w:rFonts w:eastAsia="Times New Roman" w:cs="Times New Roman"/>
          <w:bCs/>
          <w:color w:val="auto"/>
          <w:sz w:val="26"/>
          <w:szCs w:val="26"/>
          <w:lang w:val="ru-RU" w:eastAsia="ru-RU" w:bidi="ar-SA"/>
        </w:rPr>
        <w:t>а</w:t>
      </w:r>
      <w:r w:rsidR="00C53F1B" w:rsidRPr="000523CB">
        <w:rPr>
          <w:rFonts w:eastAsia="Times New Roman" w:cs="Times New Roman"/>
          <w:bCs/>
          <w:color w:val="auto"/>
          <w:sz w:val="26"/>
          <w:szCs w:val="26"/>
          <w:lang w:val="ru-RU" w:eastAsia="ru-RU" w:bidi="ar-SA"/>
        </w:rPr>
        <w:t xml:space="preserve"> 2018 г.</w:t>
      </w:r>
      <w:r w:rsidR="00C4745C" w:rsidRPr="000523CB">
        <w:rPr>
          <w:rFonts w:eastAsia="Times New Roman" w:cs="Times New Roman"/>
          <w:bCs/>
          <w:color w:val="auto"/>
          <w:sz w:val="26"/>
          <w:szCs w:val="26"/>
          <w:lang w:val="ru-RU" w:eastAsia="ru-RU" w:bidi="ar-SA"/>
        </w:rPr>
        <w:t xml:space="preserve"> входило</w:t>
      </w:r>
      <w:r w:rsidR="00C53F1B" w:rsidRPr="000523CB">
        <w:rPr>
          <w:rFonts w:eastAsia="Times New Roman" w:cs="Times New Roman"/>
          <w:color w:val="auto"/>
          <w:sz w:val="26"/>
          <w:szCs w:val="26"/>
          <w:lang w:val="ru-RU" w:eastAsia="ru-RU" w:bidi="ar-SA"/>
        </w:rPr>
        <w:t xml:space="preserve"> </w:t>
      </w:r>
      <w:r w:rsidR="00C4745C" w:rsidRPr="000523CB">
        <w:rPr>
          <w:rFonts w:eastAsia="Times New Roman" w:cs="Times New Roman"/>
          <w:color w:val="auto"/>
          <w:sz w:val="26"/>
          <w:szCs w:val="26"/>
          <w:lang w:val="ru-RU" w:eastAsia="ru-RU" w:bidi="ar-SA"/>
        </w:rPr>
        <w:t>о</w:t>
      </w:r>
      <w:r w:rsidR="00C53F1B" w:rsidRPr="000523CB">
        <w:rPr>
          <w:rFonts w:eastAsia="Times New Roman" w:cs="Times New Roman"/>
          <w:color w:val="auto"/>
          <w:sz w:val="26"/>
          <w:szCs w:val="26"/>
          <w:lang w:val="ru-RU" w:eastAsia="ru-RU" w:bidi="ar-SA"/>
        </w:rPr>
        <w:t>существ</w:t>
      </w:r>
      <w:r w:rsidR="00C4745C" w:rsidRPr="000523CB">
        <w:rPr>
          <w:rFonts w:eastAsia="Times New Roman" w:cs="Times New Roman"/>
          <w:color w:val="auto"/>
          <w:sz w:val="26"/>
          <w:szCs w:val="26"/>
          <w:lang w:val="ru-RU" w:eastAsia="ru-RU" w:bidi="ar-SA"/>
        </w:rPr>
        <w:t>ление</w:t>
      </w:r>
      <w:r w:rsidR="00C53F1B" w:rsidRPr="000523CB">
        <w:rPr>
          <w:rFonts w:eastAsia="Times New Roman" w:cs="Times New Roman"/>
          <w:color w:val="auto"/>
          <w:sz w:val="26"/>
          <w:szCs w:val="26"/>
          <w:lang w:val="ru-RU" w:eastAsia="ru-RU" w:bidi="ar-SA"/>
        </w:rPr>
        <w:t xml:space="preserve"> скрининг</w:t>
      </w:r>
      <w:r w:rsidR="00C4745C" w:rsidRPr="000523CB">
        <w:rPr>
          <w:rFonts w:eastAsia="Times New Roman" w:cs="Times New Roman"/>
          <w:color w:val="auto"/>
          <w:sz w:val="26"/>
          <w:szCs w:val="26"/>
          <w:lang w:val="ru-RU" w:eastAsia="ru-RU" w:bidi="ar-SA"/>
        </w:rPr>
        <w:t>а</w:t>
      </w:r>
      <w:r w:rsidR="00C53F1B" w:rsidRPr="000523CB">
        <w:rPr>
          <w:rFonts w:eastAsia="Times New Roman" w:cs="Times New Roman"/>
          <w:color w:val="auto"/>
          <w:sz w:val="26"/>
          <w:szCs w:val="26"/>
          <w:lang w:val="ru-RU" w:eastAsia="ru-RU" w:bidi="ar-SA"/>
        </w:rPr>
        <w:t xml:space="preserve"> экстрактов растений флоры Казахстана на наличие противовирусной активности, выдел</w:t>
      </w:r>
      <w:r w:rsidR="00C4745C" w:rsidRPr="000523CB">
        <w:rPr>
          <w:rFonts w:eastAsia="Times New Roman" w:cs="Times New Roman"/>
          <w:color w:val="auto"/>
          <w:sz w:val="26"/>
          <w:szCs w:val="26"/>
          <w:lang w:val="ru-RU" w:eastAsia="ru-RU" w:bidi="ar-SA"/>
        </w:rPr>
        <w:t>ение</w:t>
      </w:r>
      <w:r w:rsidR="00C53F1B" w:rsidRPr="000523CB">
        <w:rPr>
          <w:rFonts w:eastAsia="Times New Roman" w:cs="Times New Roman"/>
          <w:color w:val="auto"/>
          <w:sz w:val="26"/>
          <w:szCs w:val="26"/>
          <w:lang w:val="ru-RU" w:eastAsia="ru-RU" w:bidi="ar-SA"/>
        </w:rPr>
        <w:t xml:space="preserve"> очищенны</w:t>
      </w:r>
      <w:r w:rsidR="00C4745C" w:rsidRPr="000523CB">
        <w:rPr>
          <w:rFonts w:eastAsia="Times New Roman" w:cs="Times New Roman"/>
          <w:color w:val="auto"/>
          <w:sz w:val="26"/>
          <w:szCs w:val="26"/>
          <w:lang w:val="ru-RU" w:eastAsia="ru-RU" w:bidi="ar-SA"/>
        </w:rPr>
        <w:t>х</w:t>
      </w:r>
      <w:r w:rsidR="00C53F1B" w:rsidRPr="000523CB">
        <w:rPr>
          <w:rFonts w:eastAsia="Times New Roman" w:cs="Times New Roman"/>
          <w:color w:val="auto"/>
          <w:sz w:val="26"/>
          <w:szCs w:val="26"/>
          <w:lang w:val="ru-RU" w:eastAsia="ru-RU" w:bidi="ar-SA"/>
        </w:rPr>
        <w:t xml:space="preserve"> биологически активные соединения с противовирусной активностью, изуч</w:t>
      </w:r>
      <w:r w:rsidR="00C4745C" w:rsidRPr="000523CB">
        <w:rPr>
          <w:rFonts w:eastAsia="Times New Roman" w:cs="Times New Roman"/>
          <w:color w:val="auto"/>
          <w:sz w:val="26"/>
          <w:szCs w:val="26"/>
          <w:lang w:val="ru-RU" w:eastAsia="ru-RU" w:bidi="ar-SA"/>
        </w:rPr>
        <w:t>ение</w:t>
      </w:r>
      <w:r w:rsidR="00C53F1B" w:rsidRPr="000523CB">
        <w:rPr>
          <w:rFonts w:eastAsia="Times New Roman" w:cs="Times New Roman"/>
          <w:color w:val="auto"/>
          <w:sz w:val="26"/>
          <w:szCs w:val="26"/>
          <w:lang w:val="ru-RU" w:eastAsia="ru-RU" w:bidi="ar-SA"/>
        </w:rPr>
        <w:t xml:space="preserve"> их остр</w:t>
      </w:r>
      <w:r w:rsidR="00C4745C" w:rsidRPr="000523CB">
        <w:rPr>
          <w:rFonts w:eastAsia="Times New Roman" w:cs="Times New Roman"/>
          <w:color w:val="auto"/>
          <w:sz w:val="26"/>
          <w:szCs w:val="26"/>
          <w:lang w:val="ru-RU" w:eastAsia="ru-RU" w:bidi="ar-SA"/>
        </w:rPr>
        <w:t>ой</w:t>
      </w:r>
      <w:r w:rsidR="00C53F1B" w:rsidRPr="000523CB">
        <w:rPr>
          <w:rFonts w:eastAsia="Times New Roman" w:cs="Times New Roman"/>
          <w:color w:val="auto"/>
          <w:sz w:val="26"/>
          <w:szCs w:val="26"/>
          <w:lang w:val="ru-RU" w:eastAsia="ru-RU" w:bidi="ar-SA"/>
        </w:rPr>
        <w:t xml:space="preserve"> токсичност</w:t>
      </w:r>
      <w:r w:rsidR="00C4745C" w:rsidRPr="000523CB">
        <w:rPr>
          <w:rFonts w:eastAsia="Times New Roman" w:cs="Times New Roman"/>
          <w:color w:val="auto"/>
          <w:sz w:val="26"/>
          <w:szCs w:val="26"/>
          <w:lang w:val="ru-RU" w:eastAsia="ru-RU" w:bidi="ar-SA"/>
        </w:rPr>
        <w:t>и</w:t>
      </w:r>
      <w:r w:rsidR="00B87266" w:rsidRPr="000523CB">
        <w:rPr>
          <w:rFonts w:eastAsia="Times New Roman" w:cs="Times New Roman"/>
          <w:color w:val="auto"/>
          <w:sz w:val="26"/>
          <w:szCs w:val="26"/>
          <w:lang w:val="ru-RU" w:eastAsia="ru-RU" w:bidi="ar-SA"/>
        </w:rPr>
        <w:t>.</w:t>
      </w:r>
    </w:p>
    <w:p w:rsidR="00F45AA5" w:rsidRPr="000523CB" w:rsidRDefault="00F45AA5" w:rsidP="00F45AA5">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br w:type="page"/>
      </w:r>
    </w:p>
    <w:p w:rsidR="00C53F1B" w:rsidRPr="000523CB" w:rsidRDefault="00C53F1B" w:rsidP="007E5E70">
      <w:pPr>
        <w:keepNext/>
        <w:widowControl/>
        <w:suppressAutoHyphens w:val="0"/>
        <w:spacing w:line="360" w:lineRule="auto"/>
        <w:jc w:val="center"/>
        <w:outlineLvl w:val="0"/>
        <w:rPr>
          <w:rFonts w:eastAsia="Times New Roman" w:cs="Times New Roman"/>
          <w:bCs/>
          <w:color w:val="auto"/>
          <w:kern w:val="32"/>
          <w:sz w:val="26"/>
          <w:szCs w:val="26"/>
          <w:lang w:val="ru-RU" w:bidi="ar-SA"/>
        </w:rPr>
      </w:pPr>
      <w:bookmarkStart w:id="8" w:name="_Toc527116079"/>
      <w:r w:rsidRPr="000523CB">
        <w:rPr>
          <w:rFonts w:eastAsia="Times New Roman" w:cs="Times New Roman"/>
          <w:bCs/>
          <w:color w:val="auto"/>
          <w:kern w:val="32"/>
          <w:sz w:val="26"/>
          <w:szCs w:val="26"/>
          <w:lang w:val="ru-RU" w:bidi="ar-SA"/>
        </w:rPr>
        <w:lastRenderedPageBreak/>
        <w:t>ОСНОВНАЯ ЧАСТЬ</w:t>
      </w:r>
      <w:bookmarkEnd w:id="8"/>
    </w:p>
    <w:p w:rsidR="00C53F1B" w:rsidRPr="000523CB" w:rsidRDefault="00C53F1B" w:rsidP="000A6101">
      <w:pPr>
        <w:keepNext/>
        <w:widowControl/>
        <w:suppressAutoHyphens w:val="0"/>
        <w:spacing w:line="360" w:lineRule="auto"/>
        <w:ind w:firstLine="567"/>
        <w:outlineLvl w:val="0"/>
        <w:rPr>
          <w:rFonts w:eastAsia="Times New Roman" w:cs="Times New Roman"/>
          <w:bCs/>
          <w:color w:val="auto"/>
          <w:kern w:val="32"/>
          <w:sz w:val="26"/>
          <w:szCs w:val="26"/>
          <w:lang w:val="ru-RU" w:bidi="ar-SA"/>
        </w:rPr>
      </w:pPr>
      <w:bookmarkStart w:id="9" w:name="_Toc401578227"/>
      <w:bookmarkStart w:id="10" w:name="_Toc432535207"/>
      <w:bookmarkStart w:id="11" w:name="_Toc432535918"/>
      <w:bookmarkStart w:id="12" w:name="_Toc466369606"/>
      <w:bookmarkStart w:id="13" w:name="_Toc527116080"/>
      <w:r w:rsidRPr="000523CB">
        <w:rPr>
          <w:rFonts w:eastAsia="Times New Roman" w:cs="Times New Roman"/>
          <w:bCs/>
          <w:color w:val="auto"/>
          <w:kern w:val="32"/>
          <w:sz w:val="26"/>
          <w:szCs w:val="26"/>
          <w:lang w:val="ru-RU" w:bidi="ar-SA"/>
        </w:rPr>
        <w:t>1 Обоснование выбранных исследований</w:t>
      </w:r>
      <w:bookmarkEnd w:id="9"/>
      <w:bookmarkEnd w:id="10"/>
      <w:bookmarkEnd w:id="11"/>
      <w:bookmarkEnd w:id="12"/>
      <w:bookmarkEnd w:id="13"/>
    </w:p>
    <w:p w:rsidR="00C53F1B"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Среди пандемических инфекций, грипп имеет лидирующие позиции. Являясь гораздо более заразным, чем большинство других инфекций, грипп, распространяется воздушно-капельным путем и передается в пределах инкубационного периода, который слишком короток, чтобы обеспечить отслеживание контактов и их изоляцию. По этим причинам, новый пандемический грипп может иметь разрушительные последствия. Разработка стратегий для смягчения тяжести последствий от новой пандемии гриппа в настоящее время является одним из основных глобальных приоритетов общественного здравоохранения.</w:t>
      </w:r>
    </w:p>
    <w:p w:rsidR="00C53F1B"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Вакцина</w:t>
      </w:r>
      <w:r w:rsidR="004F5901" w:rsidRPr="000523CB">
        <w:rPr>
          <w:rFonts w:eastAsia="Times New Roman" w:cs="Times New Roman"/>
          <w:color w:val="auto"/>
          <w:sz w:val="26"/>
          <w:szCs w:val="26"/>
          <w:lang w:val="ru-RU" w:eastAsia="ru-RU" w:bidi="ar-SA"/>
        </w:rPr>
        <w:t xml:space="preserve">ция </w:t>
      </w:r>
      <w:r w:rsidRPr="000523CB">
        <w:rPr>
          <w:rFonts w:eastAsia="Times New Roman" w:cs="Times New Roman"/>
          <w:color w:val="auto"/>
          <w:sz w:val="26"/>
          <w:szCs w:val="26"/>
          <w:lang w:val="ru-RU" w:eastAsia="ru-RU" w:bidi="ar-SA"/>
        </w:rPr>
        <w:t xml:space="preserve">является основным инструментом для </w:t>
      </w:r>
      <w:r w:rsidR="004F5901" w:rsidRPr="000523CB">
        <w:rPr>
          <w:rFonts w:eastAsia="Times New Roman" w:cs="Times New Roman"/>
          <w:color w:val="auto"/>
          <w:sz w:val="26"/>
          <w:szCs w:val="26"/>
          <w:lang w:val="ru-RU" w:eastAsia="ru-RU" w:bidi="ar-SA"/>
        </w:rPr>
        <w:t xml:space="preserve">профилактики гриппозной инфекции и защиты </w:t>
      </w:r>
      <w:r w:rsidRPr="000523CB">
        <w:rPr>
          <w:rFonts w:eastAsia="Times New Roman" w:cs="Times New Roman"/>
          <w:color w:val="auto"/>
          <w:sz w:val="26"/>
          <w:szCs w:val="26"/>
          <w:lang w:val="ru-RU" w:eastAsia="ru-RU" w:bidi="ar-SA"/>
        </w:rPr>
        <w:t>населения</w:t>
      </w:r>
      <w:r w:rsidR="004F5901" w:rsidRPr="000523CB">
        <w:rPr>
          <w:rFonts w:eastAsia="Times New Roman" w:cs="Times New Roman"/>
          <w:color w:val="auto"/>
          <w:sz w:val="26"/>
          <w:szCs w:val="26"/>
          <w:lang w:val="ru-RU" w:eastAsia="ru-RU" w:bidi="ar-SA"/>
        </w:rPr>
        <w:t xml:space="preserve"> от гриппа</w:t>
      </w:r>
      <w:r w:rsidRPr="000523CB">
        <w:rPr>
          <w:rFonts w:eastAsia="Times New Roman" w:cs="Times New Roman"/>
          <w:color w:val="auto"/>
          <w:sz w:val="26"/>
          <w:szCs w:val="26"/>
          <w:lang w:val="ru-RU" w:eastAsia="ru-RU" w:bidi="ar-SA"/>
        </w:rPr>
        <w:t>. Однако, вакцина против гриппа является малоэффективной для групп, наиболее восприимчивых к вирусу гриппа: детей, взрослых старше 65 лет, и людей с ослабленным иммунитетом [</w:t>
      </w:r>
      <w:r w:rsidR="00783932" w:rsidRPr="000523CB">
        <w:rPr>
          <w:rFonts w:eastAsia="Times New Roman" w:cs="Times New Roman"/>
          <w:color w:val="auto"/>
          <w:sz w:val="26"/>
          <w:szCs w:val="26"/>
          <w:lang w:val="ru-RU" w:eastAsia="ru-RU" w:bidi="ar-SA"/>
        </w:rPr>
        <w:t>8</w:t>
      </w:r>
      <w:r w:rsidRPr="000523CB">
        <w:rPr>
          <w:rFonts w:eastAsia="Times New Roman" w:cs="Times New Roman"/>
          <w:color w:val="auto"/>
          <w:sz w:val="26"/>
          <w:szCs w:val="26"/>
          <w:lang w:val="ru-RU" w:eastAsia="ru-RU" w:bidi="ar-SA"/>
        </w:rPr>
        <w:t xml:space="preserve">]. Кроме того, возможность своевременно произвести эффективную вакцину против гриппа </w:t>
      </w:r>
      <w:r w:rsidR="004F5901" w:rsidRPr="000523CB">
        <w:rPr>
          <w:rFonts w:eastAsia="Times New Roman" w:cs="Times New Roman"/>
          <w:color w:val="auto"/>
          <w:sz w:val="26"/>
          <w:szCs w:val="26"/>
          <w:lang w:val="ru-RU" w:eastAsia="ru-RU" w:bidi="ar-SA"/>
        </w:rPr>
        <w:t xml:space="preserve">зачастую </w:t>
      </w:r>
      <w:r w:rsidRPr="000523CB">
        <w:rPr>
          <w:rFonts w:eastAsia="Times New Roman" w:cs="Times New Roman"/>
          <w:color w:val="auto"/>
          <w:sz w:val="26"/>
          <w:szCs w:val="26"/>
          <w:lang w:val="ru-RU" w:eastAsia="ru-RU" w:bidi="ar-SA"/>
        </w:rPr>
        <w:t xml:space="preserve">проблематична в связи с частыми мутациями, вызывающими появление новых вирусных штаммов. Поэтому, фармакологические стратегии мирового класса для борьбы с пандемией гриппа в настоящее время связаны не только с разработкой вакцинных препаратов, но и с созданием новых высокоэффективных этиотропных противовирусных </w:t>
      </w:r>
      <w:r w:rsidR="004F5901" w:rsidRPr="000523CB">
        <w:rPr>
          <w:rFonts w:eastAsia="Times New Roman" w:cs="Times New Roman"/>
          <w:color w:val="auto"/>
          <w:sz w:val="26"/>
          <w:szCs w:val="26"/>
          <w:lang w:val="ru-RU" w:eastAsia="ru-RU" w:bidi="ar-SA"/>
        </w:rPr>
        <w:t xml:space="preserve">лекарственных </w:t>
      </w:r>
      <w:r w:rsidRPr="000523CB">
        <w:rPr>
          <w:rFonts w:eastAsia="Times New Roman" w:cs="Times New Roman"/>
          <w:color w:val="auto"/>
          <w:sz w:val="26"/>
          <w:szCs w:val="26"/>
          <w:lang w:val="ru-RU" w:eastAsia="ru-RU" w:bidi="ar-SA"/>
        </w:rPr>
        <w:t>средств [</w:t>
      </w:r>
      <w:r w:rsidR="00BC2CB5" w:rsidRPr="000523CB">
        <w:rPr>
          <w:rFonts w:eastAsia="Times New Roman" w:cs="Times New Roman"/>
          <w:color w:val="auto"/>
          <w:sz w:val="26"/>
          <w:szCs w:val="26"/>
          <w:lang w:val="ru-RU" w:eastAsia="ru-RU" w:bidi="ar-SA"/>
        </w:rPr>
        <w:t>9</w:t>
      </w:r>
      <w:r w:rsidRPr="000523CB">
        <w:rPr>
          <w:rFonts w:eastAsia="Times New Roman" w:cs="Times New Roman"/>
          <w:color w:val="auto"/>
          <w:sz w:val="26"/>
          <w:szCs w:val="26"/>
          <w:lang w:val="ru-RU" w:eastAsia="ru-RU" w:bidi="ar-SA"/>
        </w:rPr>
        <w:t>-</w:t>
      </w:r>
      <w:r w:rsidR="002A0008" w:rsidRPr="000523CB">
        <w:rPr>
          <w:rFonts w:eastAsia="Times New Roman" w:cs="Times New Roman"/>
          <w:color w:val="auto"/>
          <w:sz w:val="26"/>
          <w:szCs w:val="26"/>
          <w:lang w:val="ru-RU" w:eastAsia="ru-RU" w:bidi="ar-SA"/>
        </w:rPr>
        <w:t>11</w:t>
      </w:r>
      <w:r w:rsidRPr="000523CB">
        <w:rPr>
          <w:rFonts w:eastAsia="Times New Roman" w:cs="Times New Roman"/>
          <w:color w:val="auto"/>
          <w:sz w:val="26"/>
          <w:szCs w:val="26"/>
          <w:lang w:val="ru-RU" w:eastAsia="ru-RU" w:bidi="ar-SA"/>
        </w:rPr>
        <w:t>].</w:t>
      </w:r>
    </w:p>
    <w:p w:rsidR="00C53F1B" w:rsidRPr="000523CB" w:rsidRDefault="00C53F1B" w:rsidP="000A6101">
      <w:pPr>
        <w:widowControl/>
        <w:tabs>
          <w:tab w:val="left" w:pos="2127"/>
          <w:tab w:val="left" w:pos="2268"/>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Обеспеченность препаратами для борьбы с вирусными инфекциями является жизненно важной необходимостью. Этот вопрос напрямую связан с биобезопасностью и национальной безопасностью страны. Ведь в случае возникновения крупномасштабных эпидемий и пандемий, возможность обеспечения необходимыми диагностическими, вакцинными и лекарственными препаратами может оказаться под вопросом. Поэтому, развитие отечественной фарминдустрии и создание новых эффективных препаратов для борьбы с опасными и широко распространенными вирусными инфекциями является одной из первоочередных задач, стоящих перед государством. Это в полной мере относится и к Республике Казахстан, где фарминдустрия пока не получила своего </w:t>
      </w:r>
      <w:r w:rsidRPr="000523CB">
        <w:rPr>
          <w:rFonts w:eastAsia="Times New Roman" w:cs="Times New Roman"/>
          <w:color w:val="auto"/>
          <w:sz w:val="26"/>
          <w:szCs w:val="26"/>
          <w:lang w:val="ru-RU" w:eastAsia="ru-RU" w:bidi="ar-SA"/>
        </w:rPr>
        <w:lastRenderedPageBreak/>
        <w:t xml:space="preserve">достаточного развития и подавляющее большинство диагностических, вакцинных и лекарственных препаратов завозятся из-за рубежа. </w:t>
      </w:r>
    </w:p>
    <w:p w:rsidR="00C53F1B"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На сегодняшний день, при лечении гриппа в основном используются 4 противогриппозных препарата: ремантадин, </w:t>
      </w:r>
      <w:proofErr w:type="spellStart"/>
      <w:r w:rsidRPr="000523CB">
        <w:rPr>
          <w:rFonts w:eastAsia="Times New Roman" w:cs="Times New Roman"/>
          <w:color w:val="auto"/>
          <w:sz w:val="26"/>
          <w:szCs w:val="26"/>
          <w:lang w:val="ru-RU" w:eastAsia="ru-RU" w:bidi="ar-SA"/>
        </w:rPr>
        <w:t>амантадин</w:t>
      </w:r>
      <w:proofErr w:type="spellEnd"/>
      <w:r w:rsidRPr="000523CB">
        <w:rPr>
          <w:rFonts w:eastAsia="Times New Roman" w:cs="Times New Roman"/>
          <w:color w:val="auto"/>
          <w:sz w:val="26"/>
          <w:szCs w:val="26"/>
          <w:lang w:val="ru-RU" w:eastAsia="ru-RU" w:bidi="ar-SA"/>
        </w:rPr>
        <w:t xml:space="preserve">, </w:t>
      </w:r>
      <w:proofErr w:type="spellStart"/>
      <w:r w:rsidRPr="000523CB">
        <w:rPr>
          <w:rFonts w:eastAsia="Times New Roman" w:cs="Times New Roman"/>
          <w:color w:val="auto"/>
          <w:sz w:val="26"/>
          <w:szCs w:val="26"/>
          <w:lang w:val="ru-RU" w:eastAsia="ru-RU" w:bidi="ar-SA"/>
        </w:rPr>
        <w:t>реленза</w:t>
      </w:r>
      <w:proofErr w:type="spellEnd"/>
      <w:r w:rsidRPr="000523CB">
        <w:rPr>
          <w:rFonts w:eastAsia="Times New Roman" w:cs="Times New Roman"/>
          <w:color w:val="auto"/>
          <w:sz w:val="26"/>
          <w:szCs w:val="26"/>
          <w:lang w:val="ru-RU" w:eastAsia="ru-RU" w:bidi="ar-SA"/>
        </w:rPr>
        <w:t xml:space="preserve"> и </w:t>
      </w:r>
      <w:proofErr w:type="spellStart"/>
      <w:r w:rsidRPr="000523CB">
        <w:rPr>
          <w:rFonts w:eastAsia="Times New Roman" w:cs="Times New Roman"/>
          <w:color w:val="auto"/>
          <w:sz w:val="26"/>
          <w:szCs w:val="26"/>
          <w:lang w:val="ru-RU" w:eastAsia="ru-RU" w:bidi="ar-SA"/>
        </w:rPr>
        <w:t>тамифлю</w:t>
      </w:r>
      <w:proofErr w:type="spellEnd"/>
      <w:r w:rsidRPr="000523CB">
        <w:rPr>
          <w:rFonts w:eastAsia="Times New Roman" w:cs="Times New Roman"/>
          <w:color w:val="auto"/>
          <w:sz w:val="26"/>
          <w:szCs w:val="26"/>
          <w:lang w:val="ru-RU" w:eastAsia="ru-RU" w:bidi="ar-SA"/>
        </w:rPr>
        <w:t>. Однако</w:t>
      </w:r>
      <w:proofErr w:type="gramStart"/>
      <w:r w:rsidRPr="000523CB">
        <w:rPr>
          <w:rFonts w:eastAsia="Times New Roman" w:cs="Times New Roman"/>
          <w:color w:val="auto"/>
          <w:sz w:val="26"/>
          <w:szCs w:val="26"/>
          <w:lang w:val="ru-RU" w:eastAsia="ru-RU" w:bidi="ar-SA"/>
        </w:rPr>
        <w:t>,</w:t>
      </w:r>
      <w:proofErr w:type="gramEnd"/>
      <w:r w:rsidRPr="000523CB">
        <w:rPr>
          <w:rFonts w:eastAsia="Times New Roman" w:cs="Times New Roman"/>
          <w:color w:val="auto"/>
          <w:sz w:val="26"/>
          <w:szCs w:val="26"/>
          <w:lang w:val="ru-RU" w:eastAsia="ru-RU" w:bidi="ar-SA"/>
        </w:rPr>
        <w:t xml:space="preserve"> недавние исследования показали, что большинство современных штаммов</w:t>
      </w:r>
      <w:r w:rsidR="00766AAA" w:rsidRPr="000523CB">
        <w:rPr>
          <w:rFonts w:eastAsia="Times New Roman" w:cs="Times New Roman"/>
          <w:color w:val="auto"/>
          <w:sz w:val="26"/>
          <w:szCs w:val="26"/>
          <w:lang w:val="ru-RU" w:eastAsia="ru-RU" w:bidi="ar-SA"/>
        </w:rPr>
        <w:t xml:space="preserve"> вируса гриппа</w:t>
      </w:r>
      <w:r w:rsidRPr="000523CB">
        <w:rPr>
          <w:rFonts w:eastAsia="Times New Roman" w:cs="Times New Roman"/>
          <w:color w:val="auto"/>
          <w:sz w:val="26"/>
          <w:szCs w:val="26"/>
          <w:lang w:val="ru-RU" w:eastAsia="ru-RU" w:bidi="ar-SA"/>
        </w:rPr>
        <w:t xml:space="preserve"> являются устойчивыми к </w:t>
      </w:r>
      <w:proofErr w:type="spellStart"/>
      <w:r w:rsidRPr="000523CB">
        <w:rPr>
          <w:rFonts w:eastAsia="Times New Roman" w:cs="Times New Roman"/>
          <w:color w:val="auto"/>
          <w:sz w:val="26"/>
          <w:szCs w:val="26"/>
          <w:lang w:val="ru-RU" w:eastAsia="ru-RU" w:bidi="ar-SA"/>
        </w:rPr>
        <w:t>р</w:t>
      </w:r>
      <w:r w:rsidR="00CD79AC">
        <w:rPr>
          <w:rFonts w:eastAsia="Times New Roman" w:cs="Times New Roman"/>
          <w:color w:val="auto"/>
          <w:sz w:val="26"/>
          <w:szCs w:val="26"/>
          <w:lang w:val="ru-RU" w:eastAsia="ru-RU" w:bidi="ar-SA"/>
        </w:rPr>
        <w:t>и</w:t>
      </w:r>
      <w:r w:rsidRPr="000523CB">
        <w:rPr>
          <w:rFonts w:eastAsia="Times New Roman" w:cs="Times New Roman"/>
          <w:color w:val="auto"/>
          <w:sz w:val="26"/>
          <w:szCs w:val="26"/>
          <w:lang w:val="ru-RU" w:eastAsia="ru-RU" w:bidi="ar-SA"/>
        </w:rPr>
        <w:t>мандатину</w:t>
      </w:r>
      <w:proofErr w:type="spellEnd"/>
      <w:r w:rsidRPr="000523CB">
        <w:rPr>
          <w:rFonts w:eastAsia="Times New Roman" w:cs="Times New Roman"/>
          <w:color w:val="auto"/>
          <w:sz w:val="26"/>
          <w:szCs w:val="26"/>
          <w:lang w:val="ru-RU" w:eastAsia="ru-RU" w:bidi="ar-SA"/>
        </w:rPr>
        <w:t xml:space="preserve"> и </w:t>
      </w:r>
      <w:proofErr w:type="spellStart"/>
      <w:r w:rsidRPr="000523CB">
        <w:rPr>
          <w:rFonts w:eastAsia="Times New Roman" w:cs="Times New Roman"/>
          <w:color w:val="auto"/>
          <w:sz w:val="26"/>
          <w:szCs w:val="26"/>
          <w:lang w:val="ru-RU" w:eastAsia="ru-RU" w:bidi="ar-SA"/>
        </w:rPr>
        <w:t>амантадину</w:t>
      </w:r>
      <w:proofErr w:type="spellEnd"/>
      <w:r w:rsidRPr="000523CB">
        <w:rPr>
          <w:rFonts w:eastAsia="Times New Roman" w:cs="Times New Roman"/>
          <w:color w:val="auto"/>
          <w:sz w:val="26"/>
          <w:szCs w:val="26"/>
          <w:lang w:val="ru-RU" w:eastAsia="ru-RU" w:bidi="ar-SA"/>
        </w:rPr>
        <w:t xml:space="preserve">, а препарат </w:t>
      </w:r>
      <w:proofErr w:type="spellStart"/>
      <w:r w:rsidRPr="000523CB">
        <w:rPr>
          <w:rFonts w:eastAsia="Times New Roman" w:cs="Times New Roman"/>
          <w:color w:val="auto"/>
          <w:sz w:val="26"/>
          <w:szCs w:val="26"/>
          <w:lang w:val="ru-RU" w:eastAsia="ru-RU" w:bidi="ar-SA"/>
        </w:rPr>
        <w:t>тамифлю</w:t>
      </w:r>
      <w:proofErr w:type="spellEnd"/>
      <w:r w:rsidRPr="000523CB">
        <w:rPr>
          <w:rFonts w:eastAsia="Times New Roman" w:cs="Times New Roman"/>
          <w:color w:val="auto"/>
          <w:sz w:val="26"/>
          <w:szCs w:val="26"/>
          <w:lang w:val="ru-RU" w:eastAsia="ru-RU" w:bidi="ar-SA"/>
        </w:rPr>
        <w:t xml:space="preserve">, </w:t>
      </w:r>
      <w:r w:rsidR="00766AAA" w:rsidRPr="000523CB">
        <w:rPr>
          <w:rFonts w:eastAsia="Times New Roman" w:cs="Times New Roman"/>
          <w:color w:val="auto"/>
          <w:sz w:val="26"/>
          <w:szCs w:val="26"/>
          <w:lang w:val="ru-RU" w:eastAsia="ru-RU" w:bidi="ar-SA"/>
        </w:rPr>
        <w:t>считавшийся</w:t>
      </w:r>
      <w:r w:rsidRPr="000523CB">
        <w:rPr>
          <w:rFonts w:eastAsia="Times New Roman" w:cs="Times New Roman"/>
          <w:color w:val="auto"/>
          <w:sz w:val="26"/>
          <w:szCs w:val="26"/>
          <w:lang w:val="ru-RU" w:eastAsia="ru-RU" w:bidi="ar-SA"/>
        </w:rPr>
        <w:t xml:space="preserve"> </w:t>
      </w:r>
      <w:r w:rsidR="00CD62BB"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чемпионом</w:t>
      </w:r>
      <w:r w:rsidR="00CD62BB"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в терапии гриппа, эффективен только в 45-50% случаев, и то при введении в первые 24-48 часов после заражения [</w:t>
      </w:r>
      <w:r w:rsidR="00CD62BB" w:rsidRPr="000523CB">
        <w:rPr>
          <w:rFonts w:eastAsia="Times New Roman" w:cs="Times New Roman"/>
          <w:color w:val="auto"/>
          <w:sz w:val="26"/>
          <w:szCs w:val="26"/>
          <w:lang w:val="ru-RU" w:eastAsia="ru-RU" w:bidi="ar-SA"/>
        </w:rPr>
        <w:t>12, 13</w:t>
      </w:r>
      <w:r w:rsidRPr="000523CB">
        <w:rPr>
          <w:rFonts w:eastAsia="Times New Roman" w:cs="Times New Roman"/>
          <w:color w:val="auto"/>
          <w:sz w:val="26"/>
          <w:szCs w:val="26"/>
          <w:lang w:val="ru-RU" w:eastAsia="ru-RU" w:bidi="ar-SA"/>
        </w:rPr>
        <w:t xml:space="preserve">]. Кроме того, зачастую такие современные препараты как </w:t>
      </w:r>
      <w:proofErr w:type="spellStart"/>
      <w:r w:rsidRPr="000523CB">
        <w:rPr>
          <w:rFonts w:eastAsia="Times New Roman" w:cs="Times New Roman"/>
          <w:color w:val="auto"/>
          <w:sz w:val="26"/>
          <w:szCs w:val="26"/>
          <w:lang w:val="ru-RU" w:eastAsia="ru-RU" w:bidi="ar-SA"/>
        </w:rPr>
        <w:t>тамифлю</w:t>
      </w:r>
      <w:proofErr w:type="spellEnd"/>
      <w:r w:rsidRPr="000523CB">
        <w:rPr>
          <w:rFonts w:eastAsia="Times New Roman" w:cs="Times New Roman"/>
          <w:color w:val="auto"/>
          <w:sz w:val="26"/>
          <w:szCs w:val="26"/>
          <w:lang w:val="ru-RU" w:eastAsia="ru-RU" w:bidi="ar-SA"/>
        </w:rPr>
        <w:t xml:space="preserve"> и </w:t>
      </w:r>
      <w:proofErr w:type="spellStart"/>
      <w:r w:rsidRPr="000523CB">
        <w:rPr>
          <w:rFonts w:eastAsia="Times New Roman" w:cs="Times New Roman"/>
          <w:color w:val="auto"/>
          <w:sz w:val="26"/>
          <w:szCs w:val="26"/>
          <w:lang w:val="ru-RU" w:eastAsia="ru-RU" w:bidi="ar-SA"/>
        </w:rPr>
        <w:t>реленза</w:t>
      </w:r>
      <w:proofErr w:type="spellEnd"/>
      <w:r w:rsidRPr="000523CB">
        <w:rPr>
          <w:rFonts w:eastAsia="Times New Roman" w:cs="Times New Roman"/>
          <w:color w:val="auto"/>
          <w:sz w:val="26"/>
          <w:szCs w:val="26"/>
          <w:lang w:val="ru-RU" w:eastAsia="ru-RU" w:bidi="ar-SA"/>
        </w:rPr>
        <w:t>, могут лишь сократить продолжительность симптомов гриппа, но не уменьшить его осложнения, такие как пневмония, тяжелые рецидивирующие бронхиты</w:t>
      </w:r>
      <w:r w:rsidR="007F5AEE"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или сердечнососудистые заболевания. Их эффективность не подтверждена и в отношении снижения частоты передачи вируса. Кроме того, последний пандемический штамм </w:t>
      </w:r>
      <w:r w:rsidR="007F5AEE"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свиного</w:t>
      </w:r>
      <w:r w:rsidR="007F5AEE"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вируса гриппа H1N1, появившийся в </w:t>
      </w:r>
      <w:smartTag w:uri="urn:schemas-microsoft-com:office:smarttags" w:element="metricconverter">
        <w:smartTagPr>
          <w:attr w:name="ProductID" w:val="2009 г"/>
        </w:smartTagPr>
        <w:r w:rsidRPr="000523CB">
          <w:rPr>
            <w:rFonts w:eastAsia="Times New Roman" w:cs="Times New Roman"/>
            <w:color w:val="auto"/>
            <w:sz w:val="26"/>
            <w:szCs w:val="26"/>
            <w:lang w:val="ru-RU" w:eastAsia="ru-RU" w:bidi="ar-SA"/>
          </w:rPr>
          <w:t>2009 г</w:t>
        </w:r>
      </w:smartTag>
      <w:r w:rsidRPr="000523CB">
        <w:rPr>
          <w:rFonts w:eastAsia="Times New Roman" w:cs="Times New Roman"/>
          <w:color w:val="auto"/>
          <w:sz w:val="26"/>
          <w:szCs w:val="26"/>
          <w:lang w:val="ru-RU" w:eastAsia="ru-RU" w:bidi="ar-SA"/>
        </w:rPr>
        <w:t>., содержа</w:t>
      </w:r>
      <w:r w:rsidR="007F5AEE" w:rsidRPr="000523CB">
        <w:rPr>
          <w:rFonts w:eastAsia="Times New Roman" w:cs="Times New Roman"/>
          <w:color w:val="auto"/>
          <w:sz w:val="26"/>
          <w:szCs w:val="26"/>
          <w:lang w:val="ru-RU" w:eastAsia="ru-RU" w:bidi="ar-SA"/>
        </w:rPr>
        <w:t>л</w:t>
      </w:r>
      <w:r w:rsidRPr="000523CB">
        <w:rPr>
          <w:rFonts w:eastAsia="Times New Roman" w:cs="Times New Roman"/>
          <w:color w:val="auto"/>
          <w:sz w:val="26"/>
          <w:szCs w:val="26"/>
          <w:lang w:val="ru-RU" w:eastAsia="ru-RU" w:bidi="ar-SA"/>
        </w:rPr>
        <w:t xml:space="preserve"> мутацию, придающую устойчивость к препаратам </w:t>
      </w:r>
      <w:proofErr w:type="spellStart"/>
      <w:r w:rsidRPr="000523CB">
        <w:rPr>
          <w:rFonts w:eastAsia="Times New Roman" w:cs="Times New Roman"/>
          <w:color w:val="auto"/>
          <w:sz w:val="26"/>
          <w:szCs w:val="26"/>
          <w:lang w:val="ru-RU" w:eastAsia="ru-RU" w:bidi="ar-SA"/>
        </w:rPr>
        <w:t>тамифлю</w:t>
      </w:r>
      <w:proofErr w:type="spellEnd"/>
      <w:r w:rsidRPr="000523CB">
        <w:rPr>
          <w:rFonts w:eastAsia="Times New Roman" w:cs="Times New Roman"/>
          <w:color w:val="auto"/>
          <w:sz w:val="26"/>
          <w:szCs w:val="26"/>
          <w:lang w:val="ru-RU" w:eastAsia="ru-RU" w:bidi="ar-SA"/>
        </w:rPr>
        <w:t xml:space="preserve"> и </w:t>
      </w:r>
      <w:proofErr w:type="spellStart"/>
      <w:r w:rsidRPr="000523CB">
        <w:rPr>
          <w:rFonts w:eastAsia="Times New Roman" w:cs="Times New Roman"/>
          <w:color w:val="auto"/>
          <w:sz w:val="26"/>
          <w:szCs w:val="26"/>
          <w:lang w:val="ru-RU" w:eastAsia="ru-RU" w:bidi="ar-SA"/>
        </w:rPr>
        <w:t>реленза</w:t>
      </w:r>
      <w:proofErr w:type="spellEnd"/>
      <w:r w:rsidRPr="000523CB">
        <w:rPr>
          <w:rFonts w:eastAsia="Times New Roman" w:cs="Times New Roman"/>
          <w:color w:val="auto"/>
          <w:sz w:val="26"/>
          <w:szCs w:val="26"/>
          <w:lang w:val="ru-RU" w:eastAsia="ru-RU" w:bidi="ar-SA"/>
        </w:rPr>
        <w:t xml:space="preserve"> [</w:t>
      </w:r>
      <w:r w:rsidR="00943FD3" w:rsidRPr="000523CB">
        <w:rPr>
          <w:rFonts w:eastAsia="Times New Roman" w:cs="Times New Roman"/>
          <w:color w:val="auto"/>
          <w:sz w:val="26"/>
          <w:szCs w:val="26"/>
          <w:lang w:val="ru-RU" w:eastAsia="ru-RU" w:bidi="ar-SA"/>
        </w:rPr>
        <w:t>13</w:t>
      </w:r>
      <w:r w:rsidR="00645789" w:rsidRPr="000523CB">
        <w:rPr>
          <w:rFonts w:eastAsia="Times New Roman" w:cs="Times New Roman"/>
          <w:color w:val="auto"/>
          <w:sz w:val="26"/>
          <w:szCs w:val="26"/>
          <w:lang w:val="ru-RU" w:eastAsia="ru-RU" w:bidi="ar-SA"/>
        </w:rPr>
        <w:t>].</w:t>
      </w:r>
    </w:p>
    <w:p w:rsidR="00C53F1B"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Учитывая изложенное, в настоящее время в мире проводятся интенсивные исследования по разработке альтернативных лекарственных средств, действующих на различные стадии репродукции вируса гриппа. В частности, разрабатываются способы подавления процессов биосинтеза нуклеопротеидного и матриксного белков вирусной частицы с помощью небольших интерферирующих РНК, а также способы блокировки М2 </w:t>
      </w:r>
      <w:proofErr w:type="spellStart"/>
      <w:r w:rsidRPr="000523CB">
        <w:rPr>
          <w:rFonts w:eastAsia="Times New Roman" w:cs="Times New Roman"/>
          <w:color w:val="auto"/>
          <w:sz w:val="26"/>
          <w:szCs w:val="26"/>
          <w:lang w:val="ru-RU" w:eastAsia="ru-RU" w:bidi="ar-SA"/>
        </w:rPr>
        <w:t>прот</w:t>
      </w:r>
      <w:r w:rsidR="00023414" w:rsidRPr="000523CB">
        <w:rPr>
          <w:rFonts w:eastAsia="Times New Roman" w:cs="Times New Roman"/>
          <w:color w:val="auto"/>
          <w:sz w:val="26"/>
          <w:szCs w:val="26"/>
          <w:lang w:val="ru-RU" w:eastAsia="ru-RU" w:bidi="ar-SA"/>
        </w:rPr>
        <w:t>оновых</w:t>
      </w:r>
      <w:proofErr w:type="spellEnd"/>
      <w:r w:rsidR="00023414" w:rsidRPr="000523CB">
        <w:rPr>
          <w:rFonts w:eastAsia="Times New Roman" w:cs="Times New Roman"/>
          <w:color w:val="auto"/>
          <w:sz w:val="26"/>
          <w:szCs w:val="26"/>
          <w:lang w:val="ru-RU" w:eastAsia="ru-RU" w:bidi="ar-SA"/>
        </w:rPr>
        <w:t xml:space="preserve"> каналов [</w:t>
      </w:r>
      <w:r w:rsidR="005758D9" w:rsidRPr="000523CB">
        <w:rPr>
          <w:rFonts w:eastAsia="Times New Roman" w:cs="Times New Roman"/>
          <w:color w:val="auto"/>
          <w:sz w:val="26"/>
          <w:szCs w:val="26"/>
          <w:lang w:val="ru-RU" w:eastAsia="ru-RU" w:bidi="ar-SA"/>
        </w:rPr>
        <w:t>14</w:t>
      </w:r>
      <w:r w:rsidR="00023414" w:rsidRPr="000523CB">
        <w:rPr>
          <w:rFonts w:eastAsia="Times New Roman" w:cs="Times New Roman"/>
          <w:color w:val="auto"/>
          <w:sz w:val="26"/>
          <w:szCs w:val="26"/>
          <w:lang w:val="ru-RU" w:eastAsia="ru-RU" w:bidi="ar-SA"/>
        </w:rPr>
        <w:t>-1</w:t>
      </w:r>
      <w:r w:rsidR="005758D9" w:rsidRPr="000523CB">
        <w:rPr>
          <w:rFonts w:eastAsia="Times New Roman" w:cs="Times New Roman"/>
          <w:color w:val="auto"/>
          <w:sz w:val="26"/>
          <w:szCs w:val="26"/>
          <w:lang w:val="ru-RU" w:eastAsia="ru-RU" w:bidi="ar-SA"/>
        </w:rPr>
        <w:t>7</w:t>
      </w:r>
      <w:r w:rsidR="00023414" w:rsidRPr="000523CB">
        <w:rPr>
          <w:rFonts w:eastAsia="Times New Roman" w:cs="Times New Roman"/>
          <w:color w:val="auto"/>
          <w:sz w:val="26"/>
          <w:szCs w:val="26"/>
          <w:lang w:val="ru-RU" w:eastAsia="ru-RU" w:bidi="ar-SA"/>
        </w:rPr>
        <w:t>].</w:t>
      </w:r>
    </w:p>
    <w:p w:rsidR="00C53F1B"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При разработке новых лекарственных средств против гриппа очень важно учитывать их эффективность в отношении лекарственно устойчивых штаммов. В этом плане большой интерес представляет разработка лекарственных средств на основе природных биологически активных соединений растительного происхождения, имеющих, как правило, более широкий спектр биологической активности по сравнению с химиопрепаратами и менее подверженных быстрому </w:t>
      </w:r>
      <w:r w:rsidR="00181914"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привыканию</w:t>
      </w:r>
      <w:r w:rsidR="00181914"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к ним высоко изменчивых вирусных штаммов [1</w:t>
      </w:r>
      <w:r w:rsidR="00643506" w:rsidRPr="000523CB">
        <w:rPr>
          <w:rFonts w:eastAsia="Times New Roman" w:cs="Times New Roman"/>
          <w:color w:val="auto"/>
          <w:sz w:val="26"/>
          <w:szCs w:val="26"/>
          <w:lang w:val="ru-RU" w:eastAsia="ru-RU" w:bidi="ar-SA"/>
        </w:rPr>
        <w:t>8</w:t>
      </w:r>
      <w:r w:rsidRPr="000523CB">
        <w:rPr>
          <w:rFonts w:eastAsia="Times New Roman" w:cs="Times New Roman"/>
          <w:color w:val="auto"/>
          <w:sz w:val="26"/>
          <w:szCs w:val="26"/>
          <w:lang w:val="ru-RU" w:eastAsia="ru-RU" w:bidi="ar-SA"/>
        </w:rPr>
        <w:t xml:space="preserve">] . </w:t>
      </w:r>
    </w:p>
    <w:p w:rsidR="00054514" w:rsidRPr="000523CB" w:rsidRDefault="00C53F1B"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Использование биологически активных соединений растительного происхождения для создания противовирусных препаратов в настоящее время является новым и чрезвычайно активно развивающимся научным направлением. </w:t>
      </w:r>
      <w:r w:rsidRPr="000523CB">
        <w:rPr>
          <w:rFonts w:eastAsia="Times New Roman" w:cs="Times New Roman"/>
          <w:color w:val="auto"/>
          <w:sz w:val="26"/>
          <w:szCs w:val="26"/>
          <w:lang w:val="ru-RU" w:eastAsia="ru-RU" w:bidi="ar-SA"/>
        </w:rPr>
        <w:lastRenderedPageBreak/>
        <w:t>Низкая токсичность и высокая биологическая активность природных соединений растительного происхождения, неисчерпаемый потенциал природного растительного биоразнообразия, дают возможность для создания принципиально новых лекарственных средств, в том числе для контроля вирусных инфекций. Большой объем подобных исследований идет и в отношении препаратов для борьбы с гриппом [</w:t>
      </w:r>
      <w:r w:rsidR="00D50B72" w:rsidRPr="000523CB">
        <w:rPr>
          <w:rFonts w:eastAsia="Times New Roman" w:cs="Times New Roman"/>
          <w:color w:val="auto"/>
          <w:sz w:val="26"/>
          <w:szCs w:val="26"/>
          <w:lang w:val="ru-RU" w:eastAsia="ru-RU" w:bidi="ar-SA"/>
        </w:rPr>
        <w:t>5, 7, 18-</w:t>
      </w:r>
      <w:r w:rsidR="00576647" w:rsidRPr="000523CB">
        <w:rPr>
          <w:rFonts w:eastAsia="Times New Roman" w:cs="Times New Roman"/>
          <w:color w:val="auto"/>
          <w:sz w:val="26"/>
          <w:szCs w:val="26"/>
          <w:lang w:val="ru-RU" w:eastAsia="ru-RU" w:bidi="ar-SA"/>
        </w:rPr>
        <w:t>21</w:t>
      </w:r>
      <w:r w:rsidRPr="000523CB">
        <w:rPr>
          <w:rFonts w:eastAsia="Times New Roman" w:cs="Times New Roman"/>
          <w:color w:val="auto"/>
          <w:sz w:val="26"/>
          <w:szCs w:val="26"/>
          <w:lang w:val="ru-RU" w:eastAsia="ru-RU" w:bidi="ar-SA"/>
        </w:rPr>
        <w:t>]</w:t>
      </w:r>
      <w:r w:rsidR="002F2F50" w:rsidRPr="000523CB">
        <w:rPr>
          <w:rFonts w:eastAsia="Times New Roman" w:cs="Times New Roman"/>
          <w:color w:val="auto"/>
          <w:sz w:val="26"/>
          <w:szCs w:val="26"/>
          <w:lang w:val="ru-RU" w:eastAsia="ru-RU" w:bidi="ar-SA"/>
        </w:rPr>
        <w:t>.</w:t>
      </w:r>
    </w:p>
    <w:p w:rsidR="002F2F50" w:rsidRPr="000523CB" w:rsidRDefault="002F2F50" w:rsidP="000A6101">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Кроме того, интерес к фитотерапии вызван также повышением продолжительности жизни населения, что приводит к увеличению популяции людей пожилого возраста. Люди пожилого возраста, как правило, страдают хроническими заболеваниями, требующими длительного применения лекарственных средств, при этом риск развития побочных явлений для данной возрастной категории людей должен быть минимальным. Также фитотерапия играет особую роль и в педиатрической практике, вследствие более мягкого воздействия </w:t>
      </w:r>
      <w:proofErr w:type="spellStart"/>
      <w:r w:rsidRPr="000523CB">
        <w:rPr>
          <w:rFonts w:eastAsia="Times New Roman" w:cs="Times New Roman"/>
          <w:color w:val="auto"/>
          <w:sz w:val="26"/>
          <w:szCs w:val="26"/>
          <w:lang w:val="ru-RU" w:eastAsia="ru-RU" w:bidi="ar-SA"/>
        </w:rPr>
        <w:t>фитопрепаратов</w:t>
      </w:r>
      <w:proofErr w:type="spellEnd"/>
      <w:r w:rsidRPr="000523CB">
        <w:rPr>
          <w:rFonts w:eastAsia="Times New Roman" w:cs="Times New Roman"/>
          <w:color w:val="auto"/>
          <w:sz w:val="26"/>
          <w:szCs w:val="26"/>
          <w:lang w:val="ru-RU" w:eastAsia="ru-RU" w:bidi="ar-SA"/>
        </w:rPr>
        <w:t xml:space="preserve"> и меньшей частоты осложнений по сравнению с традиционной лекарственной терапией [</w:t>
      </w:r>
      <w:r w:rsidR="00734C95" w:rsidRPr="000523CB">
        <w:rPr>
          <w:rFonts w:eastAsia="Times New Roman" w:cs="Times New Roman"/>
          <w:color w:val="auto"/>
          <w:sz w:val="26"/>
          <w:szCs w:val="26"/>
          <w:lang w:val="ru-RU" w:eastAsia="ru-RU" w:bidi="ar-SA"/>
        </w:rPr>
        <w:t>5</w:t>
      </w:r>
      <w:r w:rsidRPr="000523CB">
        <w:rPr>
          <w:rFonts w:eastAsia="Times New Roman" w:cs="Times New Roman"/>
          <w:color w:val="auto"/>
          <w:sz w:val="26"/>
          <w:szCs w:val="26"/>
          <w:lang w:val="ru-RU" w:eastAsia="ru-RU" w:bidi="ar-SA"/>
        </w:rPr>
        <w:t>].</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Для приготовления лекарственных </w:t>
      </w:r>
      <w:proofErr w:type="spellStart"/>
      <w:r w:rsidRPr="000523CB">
        <w:rPr>
          <w:rFonts w:eastAsia="Times New Roman" w:cs="Times New Roman"/>
          <w:color w:val="auto"/>
          <w:sz w:val="26"/>
          <w:szCs w:val="26"/>
          <w:lang w:val="ru-RU" w:eastAsia="ru-RU" w:bidi="ar-SA"/>
        </w:rPr>
        <w:t>фитопрепаратов</w:t>
      </w:r>
      <w:proofErr w:type="spellEnd"/>
      <w:r w:rsidRPr="000523CB">
        <w:rPr>
          <w:rFonts w:eastAsia="Times New Roman" w:cs="Times New Roman"/>
          <w:color w:val="auto"/>
          <w:sz w:val="26"/>
          <w:szCs w:val="26"/>
          <w:lang w:val="ru-RU" w:eastAsia="ru-RU" w:bidi="ar-SA"/>
        </w:rPr>
        <w:t xml:space="preserve"> в качестве сырья широко используются высшие растения различных семейств, содержащие разнообразные по химической классификации классы биологически активных соединений: дубильные вещества, </w:t>
      </w:r>
      <w:proofErr w:type="spellStart"/>
      <w:r w:rsidRPr="000523CB">
        <w:rPr>
          <w:rFonts w:eastAsia="Times New Roman" w:cs="Times New Roman"/>
          <w:color w:val="auto"/>
          <w:sz w:val="26"/>
          <w:szCs w:val="26"/>
          <w:lang w:val="ru-RU" w:eastAsia="ru-RU" w:bidi="ar-SA"/>
        </w:rPr>
        <w:t>ксантоны</w:t>
      </w:r>
      <w:proofErr w:type="spellEnd"/>
      <w:r w:rsidRPr="000523CB">
        <w:rPr>
          <w:rFonts w:eastAsia="Times New Roman" w:cs="Times New Roman"/>
          <w:color w:val="auto"/>
          <w:sz w:val="26"/>
          <w:szCs w:val="26"/>
          <w:lang w:val="ru-RU" w:eastAsia="ru-RU" w:bidi="ar-SA"/>
        </w:rPr>
        <w:t xml:space="preserve">, </w:t>
      </w:r>
      <w:proofErr w:type="spellStart"/>
      <w:r w:rsidRPr="000523CB">
        <w:rPr>
          <w:rFonts w:eastAsia="Times New Roman" w:cs="Times New Roman"/>
          <w:color w:val="auto"/>
          <w:sz w:val="26"/>
          <w:szCs w:val="26"/>
          <w:lang w:val="ru-RU" w:eastAsia="ru-RU" w:bidi="ar-SA"/>
        </w:rPr>
        <w:t>терпеноиды</w:t>
      </w:r>
      <w:proofErr w:type="spellEnd"/>
      <w:r w:rsidRPr="000523CB">
        <w:rPr>
          <w:rFonts w:eastAsia="Times New Roman" w:cs="Times New Roman"/>
          <w:color w:val="auto"/>
          <w:sz w:val="26"/>
          <w:szCs w:val="26"/>
          <w:lang w:val="ru-RU" w:eastAsia="ru-RU" w:bidi="ar-SA"/>
        </w:rPr>
        <w:t xml:space="preserve">, фенолы, </w:t>
      </w:r>
      <w:proofErr w:type="spellStart"/>
      <w:r w:rsidRPr="000523CB">
        <w:rPr>
          <w:rFonts w:eastAsia="Times New Roman" w:cs="Times New Roman"/>
          <w:color w:val="auto"/>
          <w:sz w:val="26"/>
          <w:szCs w:val="26"/>
          <w:lang w:val="ru-RU" w:eastAsia="ru-RU" w:bidi="ar-SA"/>
        </w:rPr>
        <w:t>флавоноиды</w:t>
      </w:r>
      <w:proofErr w:type="spellEnd"/>
      <w:r w:rsidRPr="000523CB">
        <w:rPr>
          <w:rFonts w:eastAsia="Times New Roman" w:cs="Times New Roman"/>
          <w:color w:val="auto"/>
          <w:sz w:val="26"/>
          <w:szCs w:val="26"/>
          <w:lang w:val="ru-RU" w:eastAsia="ru-RU" w:bidi="ar-SA"/>
        </w:rPr>
        <w:t xml:space="preserve">, кумарины и пр. Являясь продуктами синтеза живых организмов, вторичные метаболиты растений способны оказывать определенное воздействие на многие жизненные процессы человека и животных. Вместе с тем, в случае использования растительных </w:t>
      </w:r>
      <w:r w:rsidR="008E1534" w:rsidRPr="000523CB">
        <w:rPr>
          <w:rFonts w:eastAsia="Times New Roman" w:cs="Times New Roman"/>
          <w:color w:val="auto"/>
          <w:sz w:val="26"/>
          <w:szCs w:val="26"/>
          <w:lang w:val="ru-RU" w:eastAsia="ru-RU" w:bidi="ar-SA"/>
        </w:rPr>
        <w:t>препаратов</w:t>
      </w:r>
      <w:r w:rsidRPr="000523CB">
        <w:rPr>
          <w:rFonts w:eastAsia="Times New Roman" w:cs="Times New Roman"/>
          <w:color w:val="auto"/>
          <w:sz w:val="26"/>
          <w:szCs w:val="26"/>
          <w:lang w:val="ru-RU" w:eastAsia="ru-RU" w:bidi="ar-SA"/>
        </w:rPr>
        <w:t xml:space="preserve"> с лечебной целью, далеко не все содержащиеся в них химические соединения имеют значение для достижения терапевтического или профилактического эффекта. В связи с этим среди биологически активных соединений растительного происхождения принято выделять действующие, сопутствующие и балластные вещества [2</w:t>
      </w:r>
      <w:r w:rsidR="00ED4760" w:rsidRPr="000523CB">
        <w:rPr>
          <w:rFonts w:eastAsia="Times New Roman" w:cs="Times New Roman"/>
          <w:color w:val="auto"/>
          <w:sz w:val="26"/>
          <w:szCs w:val="26"/>
          <w:lang w:val="ru-RU" w:eastAsia="ru-RU" w:bidi="ar-SA"/>
        </w:rPr>
        <w:t>2</w:t>
      </w:r>
      <w:r w:rsidRPr="000523CB">
        <w:rPr>
          <w:rFonts w:eastAsia="Times New Roman" w:cs="Times New Roman"/>
          <w:color w:val="auto"/>
          <w:sz w:val="26"/>
          <w:szCs w:val="26"/>
          <w:lang w:val="ru-RU" w:eastAsia="ru-RU" w:bidi="ar-SA"/>
        </w:rPr>
        <w:t>].</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Действующие вещества – это соединения, обусловливающие терапевтическую или профилактическую ценность данного вида сырья. В большинстве случаев в растениях они являются вторичными метаболитами. </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Сопутствующими веществами называют вещества растительного происхождения, обладающие определенной фармакологической активностью, но </w:t>
      </w:r>
      <w:r w:rsidRPr="000523CB">
        <w:rPr>
          <w:rFonts w:eastAsia="Times New Roman" w:cs="Times New Roman"/>
          <w:color w:val="auto"/>
          <w:sz w:val="26"/>
          <w:szCs w:val="26"/>
          <w:lang w:val="ru-RU" w:eastAsia="ru-RU" w:bidi="ar-SA"/>
        </w:rPr>
        <w:lastRenderedPageBreak/>
        <w:t>непосредственно не влияющие на достижение конечного терапевтического результата. Как правило, к ним относятся продукты первичного и/или вторичного синтеза, содержащиеся в лекарственном растении наряду с действующими веществами.</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Балластные вещества в растениях представлены преимущественно продуктами первичного синтеза и, наиболее часто, производными углеводов. В достижении терапевтического эффекта их роль незначительна или сводится к нулю.</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Однако данное деление </w:t>
      </w:r>
      <w:r w:rsidR="00F534C6" w:rsidRPr="000523CB">
        <w:rPr>
          <w:rFonts w:eastAsia="Times New Roman" w:cs="Times New Roman"/>
          <w:color w:val="auto"/>
          <w:sz w:val="26"/>
          <w:szCs w:val="26"/>
          <w:lang w:val="ru-RU" w:eastAsia="ru-RU" w:bidi="ar-SA"/>
        </w:rPr>
        <w:t xml:space="preserve">достаточно </w:t>
      </w:r>
      <w:r w:rsidRPr="000523CB">
        <w:rPr>
          <w:rFonts w:eastAsia="Times New Roman" w:cs="Times New Roman"/>
          <w:color w:val="auto"/>
          <w:sz w:val="26"/>
          <w:szCs w:val="26"/>
          <w:lang w:val="ru-RU" w:eastAsia="ru-RU" w:bidi="ar-SA"/>
        </w:rPr>
        <w:t>условно, поскольку одну и ту же группу веществ можно отнести к действующим, сопутствующим, или балластным (например, клетчатка, крахмал и др.).</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kk-KZ" w:eastAsia="ru-RU" w:bidi="ar-SA"/>
        </w:rPr>
        <w:t xml:space="preserve">Вторичные метаболиты растений являются основным источником для получения биологически активных </w:t>
      </w:r>
      <w:r w:rsidR="00F534C6" w:rsidRPr="000523CB">
        <w:rPr>
          <w:rFonts w:eastAsia="Times New Roman" w:cs="Times New Roman"/>
          <w:color w:val="auto"/>
          <w:sz w:val="26"/>
          <w:szCs w:val="26"/>
          <w:lang w:val="kk-KZ" w:eastAsia="ru-RU" w:bidi="ar-SA"/>
        </w:rPr>
        <w:t>соединений</w:t>
      </w:r>
      <w:r w:rsidRPr="000523CB">
        <w:rPr>
          <w:rFonts w:eastAsia="Times New Roman" w:cs="Times New Roman"/>
          <w:color w:val="auto"/>
          <w:sz w:val="26"/>
          <w:szCs w:val="26"/>
          <w:lang w:val="kk-KZ" w:eastAsia="ru-RU" w:bidi="ar-SA"/>
        </w:rPr>
        <w:t xml:space="preserve">, обладающих самыми разнообразными свойствами. </w:t>
      </w:r>
      <w:r w:rsidRPr="000523CB">
        <w:rPr>
          <w:rFonts w:eastAsia="Times New Roman" w:cs="Times New Roman"/>
          <w:color w:val="auto"/>
          <w:sz w:val="26"/>
          <w:szCs w:val="26"/>
          <w:lang w:val="ru-RU" w:eastAsia="ru-RU" w:bidi="ar-SA"/>
        </w:rPr>
        <w:t xml:space="preserve">Вторичные метаболиты растений – это относительно низкомолекулярные соединения, относящиеся к различным классам: дубильные вещества, </w:t>
      </w:r>
      <w:proofErr w:type="spellStart"/>
      <w:r w:rsidRPr="000523CB">
        <w:rPr>
          <w:rFonts w:eastAsia="Times New Roman" w:cs="Times New Roman"/>
          <w:color w:val="auto"/>
          <w:sz w:val="26"/>
          <w:szCs w:val="26"/>
          <w:lang w:val="ru-RU" w:eastAsia="ru-RU" w:bidi="ar-SA"/>
        </w:rPr>
        <w:t>ксантоны</w:t>
      </w:r>
      <w:proofErr w:type="spellEnd"/>
      <w:r w:rsidRPr="000523CB">
        <w:rPr>
          <w:rFonts w:eastAsia="Times New Roman" w:cs="Times New Roman"/>
          <w:color w:val="auto"/>
          <w:sz w:val="26"/>
          <w:szCs w:val="26"/>
          <w:lang w:val="ru-RU" w:eastAsia="ru-RU" w:bidi="ar-SA"/>
        </w:rPr>
        <w:t xml:space="preserve">, </w:t>
      </w:r>
      <w:proofErr w:type="spellStart"/>
      <w:r w:rsidRPr="000523CB">
        <w:rPr>
          <w:rFonts w:eastAsia="Times New Roman" w:cs="Times New Roman"/>
          <w:color w:val="auto"/>
          <w:sz w:val="26"/>
          <w:szCs w:val="26"/>
          <w:lang w:val="ru-RU" w:eastAsia="ru-RU" w:bidi="ar-SA"/>
        </w:rPr>
        <w:t>терпеноиды</w:t>
      </w:r>
      <w:proofErr w:type="spellEnd"/>
      <w:r w:rsidRPr="000523CB">
        <w:rPr>
          <w:rFonts w:eastAsia="Times New Roman" w:cs="Times New Roman"/>
          <w:color w:val="auto"/>
          <w:sz w:val="26"/>
          <w:szCs w:val="26"/>
          <w:lang w:val="ru-RU" w:eastAsia="ru-RU" w:bidi="ar-SA"/>
        </w:rPr>
        <w:t xml:space="preserve">, фенолы, </w:t>
      </w:r>
      <w:proofErr w:type="spellStart"/>
      <w:r w:rsidRPr="000523CB">
        <w:rPr>
          <w:rFonts w:eastAsia="Times New Roman" w:cs="Times New Roman"/>
          <w:color w:val="auto"/>
          <w:sz w:val="26"/>
          <w:szCs w:val="26"/>
          <w:lang w:val="ru-RU" w:eastAsia="ru-RU" w:bidi="ar-SA"/>
        </w:rPr>
        <w:t>флавоноиды</w:t>
      </w:r>
      <w:proofErr w:type="spellEnd"/>
      <w:r w:rsidRPr="000523CB">
        <w:rPr>
          <w:rFonts w:eastAsia="Times New Roman" w:cs="Times New Roman"/>
          <w:color w:val="auto"/>
          <w:sz w:val="26"/>
          <w:szCs w:val="26"/>
          <w:lang w:val="ru-RU" w:eastAsia="ru-RU" w:bidi="ar-SA"/>
        </w:rPr>
        <w:t xml:space="preserve">, кумарины и др. (рисунок </w:t>
      </w:r>
      <w:r w:rsidR="003E706A" w:rsidRPr="000523CB">
        <w:rPr>
          <w:rFonts w:eastAsia="Times New Roman" w:cs="Times New Roman"/>
          <w:color w:val="auto"/>
          <w:sz w:val="26"/>
          <w:szCs w:val="26"/>
          <w:lang w:val="ru-RU" w:eastAsia="ru-RU" w:bidi="ar-SA"/>
        </w:rPr>
        <w:t>1</w:t>
      </w:r>
      <w:r w:rsidRPr="000523CB">
        <w:rPr>
          <w:rFonts w:eastAsia="Times New Roman" w:cs="Times New Roman"/>
          <w:color w:val="auto"/>
          <w:sz w:val="26"/>
          <w:szCs w:val="26"/>
          <w:lang w:val="ru-RU" w:eastAsia="ru-RU" w:bidi="ar-SA"/>
        </w:rPr>
        <w:t>) [</w:t>
      </w:r>
      <w:r w:rsidR="003E706A" w:rsidRPr="000523CB">
        <w:rPr>
          <w:rFonts w:eastAsia="Times New Roman" w:cs="Times New Roman"/>
          <w:color w:val="auto"/>
          <w:sz w:val="26"/>
          <w:szCs w:val="26"/>
          <w:lang w:val="ru-RU" w:eastAsia="ru-RU" w:bidi="ar-SA"/>
        </w:rPr>
        <w:t>5</w:t>
      </w:r>
      <w:r w:rsidRPr="000523CB">
        <w:rPr>
          <w:rFonts w:eastAsia="Times New Roman" w:cs="Times New Roman"/>
          <w:color w:val="auto"/>
          <w:sz w:val="26"/>
          <w:szCs w:val="26"/>
          <w:lang w:val="ru-RU" w:eastAsia="ru-RU" w:bidi="ar-SA"/>
        </w:rPr>
        <w:t>,</w:t>
      </w:r>
      <w:r w:rsidR="003E706A" w:rsidRPr="000523CB">
        <w:rPr>
          <w:rFonts w:eastAsia="Times New Roman" w:cs="Times New Roman"/>
          <w:color w:val="auto"/>
          <w:sz w:val="26"/>
          <w:szCs w:val="26"/>
          <w:lang w:val="ru-RU" w:eastAsia="ru-RU" w:bidi="ar-SA"/>
        </w:rPr>
        <w:t xml:space="preserve"> 6, </w:t>
      </w:r>
      <w:r w:rsidRPr="000523CB">
        <w:rPr>
          <w:rFonts w:eastAsia="Times New Roman" w:cs="Times New Roman"/>
          <w:color w:val="auto"/>
          <w:sz w:val="26"/>
          <w:szCs w:val="26"/>
          <w:lang w:val="ru-RU" w:eastAsia="ru-RU" w:bidi="ar-SA"/>
        </w:rPr>
        <w:t>2</w:t>
      </w:r>
      <w:r w:rsidR="003E706A" w:rsidRPr="000523CB">
        <w:rPr>
          <w:rFonts w:eastAsia="Times New Roman" w:cs="Times New Roman"/>
          <w:color w:val="auto"/>
          <w:sz w:val="26"/>
          <w:szCs w:val="26"/>
          <w:lang w:val="ru-RU" w:eastAsia="ru-RU" w:bidi="ar-SA"/>
        </w:rPr>
        <w:t>2-</w:t>
      </w:r>
      <w:r w:rsidR="0057222C" w:rsidRPr="000523CB">
        <w:rPr>
          <w:rFonts w:eastAsia="Times New Roman" w:cs="Times New Roman"/>
          <w:color w:val="auto"/>
          <w:sz w:val="26"/>
          <w:szCs w:val="26"/>
          <w:lang w:val="ru-RU" w:eastAsia="ru-RU" w:bidi="ar-SA"/>
        </w:rPr>
        <w:t>28</w:t>
      </w:r>
      <w:r w:rsidRPr="000523CB">
        <w:rPr>
          <w:rFonts w:eastAsia="Times New Roman" w:cs="Times New Roman"/>
          <w:color w:val="auto"/>
          <w:sz w:val="26"/>
          <w:szCs w:val="26"/>
          <w:lang w:val="ru-RU" w:eastAsia="ru-RU" w:bidi="ar-SA"/>
        </w:rPr>
        <w:t xml:space="preserve">]. В настоящее время известно более 100 тысяч вторичных метаболитов </w:t>
      </w:r>
      <w:r w:rsidR="0085370D" w:rsidRPr="000523CB">
        <w:rPr>
          <w:rFonts w:eastAsia="Times New Roman" w:cs="Times New Roman"/>
          <w:color w:val="auto"/>
          <w:sz w:val="26"/>
          <w:szCs w:val="26"/>
          <w:lang w:val="ru-RU" w:eastAsia="ru-RU" w:bidi="ar-SA"/>
        </w:rPr>
        <w:t xml:space="preserve">растений </w:t>
      </w:r>
      <w:r w:rsidRPr="000523CB">
        <w:rPr>
          <w:rFonts w:eastAsia="Times New Roman" w:cs="Times New Roman"/>
          <w:color w:val="auto"/>
          <w:sz w:val="26"/>
          <w:szCs w:val="26"/>
          <w:lang w:val="ru-RU" w:eastAsia="ru-RU" w:bidi="ar-SA"/>
        </w:rPr>
        <w:t>[</w:t>
      </w:r>
      <w:r w:rsidR="0085370D" w:rsidRPr="000523CB">
        <w:rPr>
          <w:rFonts w:eastAsia="Times New Roman" w:cs="Times New Roman"/>
          <w:color w:val="auto"/>
          <w:sz w:val="26"/>
          <w:szCs w:val="26"/>
          <w:lang w:val="ru-RU" w:eastAsia="ru-RU" w:bidi="ar-SA"/>
        </w:rPr>
        <w:t>23</w:t>
      </w:r>
      <w:r w:rsidRPr="000523CB">
        <w:rPr>
          <w:rFonts w:eastAsia="Times New Roman" w:cs="Times New Roman"/>
          <w:color w:val="auto"/>
          <w:sz w:val="26"/>
          <w:szCs w:val="26"/>
          <w:lang w:val="ru-RU" w:eastAsia="ru-RU" w:bidi="ar-SA"/>
        </w:rPr>
        <w:t xml:space="preserve">]. </w:t>
      </w:r>
    </w:p>
    <w:p w:rsidR="002F2F50" w:rsidRPr="000523CB" w:rsidRDefault="002F2F50" w:rsidP="000A6101">
      <w:pPr>
        <w:widowControl/>
        <w:tabs>
          <w:tab w:val="left" w:pos="540"/>
        </w:tabs>
        <w:suppressAutoHyphens w:val="0"/>
        <w:spacing w:line="360" w:lineRule="auto"/>
        <w:jc w:val="center"/>
        <w:rPr>
          <w:rFonts w:eastAsia="Times New Roman" w:cs="Times New Roman"/>
          <w:color w:val="auto"/>
          <w:sz w:val="26"/>
          <w:szCs w:val="26"/>
          <w:lang w:val="ru-RU" w:eastAsia="ru-RU" w:bidi="ar-SA"/>
        </w:rPr>
      </w:pPr>
      <w:r w:rsidRPr="000523CB">
        <w:rPr>
          <w:rFonts w:eastAsia="Times New Roman" w:cs="Times New Roman"/>
          <w:noProof/>
          <w:color w:val="auto"/>
          <w:sz w:val="26"/>
          <w:szCs w:val="26"/>
          <w:lang w:val="ru-RU" w:eastAsia="ru-RU" w:bidi="ar-SA"/>
        </w:rPr>
        <w:drawing>
          <wp:inline distT="0" distB="0" distL="0" distR="0" wp14:anchorId="2EDAFB72" wp14:editId="21ED0BAC">
            <wp:extent cx="4886791" cy="2828925"/>
            <wp:effectExtent l="0" t="0" r="0" b="0"/>
            <wp:docPr id="20" name="Рисунок 20" descr="D:\Айжан\ПВЗ 2018\Публикации 2018\МЖВ\Березин В.Э\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жан\ПВЗ 2018\Публикации 2018\МЖВ\Березин В.Э\Рисунок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4230" cy="2839021"/>
                    </a:xfrm>
                    <a:prstGeom prst="rect">
                      <a:avLst/>
                    </a:prstGeom>
                    <a:noFill/>
                    <a:ln>
                      <a:noFill/>
                    </a:ln>
                  </pic:spPr>
                </pic:pic>
              </a:graphicData>
            </a:graphic>
          </wp:inline>
        </w:drawing>
      </w:r>
    </w:p>
    <w:p w:rsidR="002F2F50" w:rsidRPr="000523CB" w:rsidRDefault="002F2F50" w:rsidP="000019C8">
      <w:pPr>
        <w:widowControl/>
        <w:tabs>
          <w:tab w:val="left" w:pos="540"/>
        </w:tabs>
        <w:suppressAutoHyphens w:val="0"/>
        <w:spacing w:line="360" w:lineRule="auto"/>
        <w:jc w:val="center"/>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Рисунок </w:t>
      </w:r>
      <w:r w:rsidR="000019C8" w:rsidRPr="000523CB">
        <w:rPr>
          <w:rFonts w:eastAsia="Times New Roman" w:cs="Times New Roman"/>
          <w:color w:val="auto"/>
          <w:sz w:val="26"/>
          <w:szCs w:val="26"/>
          <w:lang w:val="ru-RU" w:eastAsia="ru-RU" w:bidi="ar-SA"/>
        </w:rPr>
        <w:t>1</w:t>
      </w:r>
      <w:r w:rsidRPr="000523CB">
        <w:rPr>
          <w:rFonts w:eastAsia="Times New Roman" w:cs="Times New Roman"/>
          <w:color w:val="auto"/>
          <w:sz w:val="26"/>
          <w:szCs w:val="26"/>
          <w:lang w:val="ru-RU" w:eastAsia="ru-RU" w:bidi="ar-SA"/>
        </w:rPr>
        <w:t xml:space="preserve"> - Основны</w:t>
      </w:r>
      <w:r w:rsidR="000019C8" w:rsidRPr="000523CB">
        <w:rPr>
          <w:rFonts w:eastAsia="Times New Roman" w:cs="Times New Roman"/>
          <w:color w:val="auto"/>
          <w:sz w:val="26"/>
          <w:szCs w:val="26"/>
          <w:lang w:val="ru-RU" w:eastAsia="ru-RU" w:bidi="ar-SA"/>
        </w:rPr>
        <w:t>е классы химических соединений вторичных метаболитов высших сосудистых растений</w:t>
      </w:r>
    </w:p>
    <w:p w:rsidR="002F2F50" w:rsidRPr="000523CB" w:rsidRDefault="002F2F50" w:rsidP="000220E0">
      <w:pPr>
        <w:widowControl/>
        <w:tabs>
          <w:tab w:val="left" w:pos="540"/>
        </w:tabs>
        <w:suppressAutoHyphens w:val="0"/>
        <w:spacing w:line="360" w:lineRule="auto"/>
        <w:ind w:firstLine="709"/>
        <w:jc w:val="both"/>
        <w:rPr>
          <w:rFonts w:eastAsia="Times New Roman" w:cs="Times New Roman"/>
          <w:color w:val="auto"/>
          <w:sz w:val="26"/>
          <w:szCs w:val="26"/>
          <w:lang w:val="ru-RU" w:eastAsia="ru-RU" w:bidi="ar-SA"/>
        </w:rPr>
      </w:pPr>
    </w:p>
    <w:p w:rsidR="00C53F1B" w:rsidRPr="000523CB" w:rsidRDefault="00C53F1B"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lastRenderedPageBreak/>
        <w:t>Флора Казахстана является поистине неисчерпаемым источником биологически активных соединений, перспективных в плане создания новых лекарственных средств. Большое видовое разнообразие, наличие растений, произрастающих в экстремальных климатических условиях, значительное количество растений уже использующихся в традиционной медицине делают данный ресурс чрезвычайно привлекательным для поиска и создания новы</w:t>
      </w:r>
      <w:r w:rsidR="00875DA3" w:rsidRPr="000523CB">
        <w:rPr>
          <w:rFonts w:eastAsia="Times New Roman" w:cs="Times New Roman"/>
          <w:color w:val="auto"/>
          <w:sz w:val="26"/>
          <w:szCs w:val="26"/>
          <w:lang w:val="ru-RU" w:eastAsia="ru-RU" w:bidi="ar-SA"/>
        </w:rPr>
        <w:t>х противовирусных препаратов.</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Применение растений и препаратов на их основе для лечения различных заболеваний хорошо известно со времен античности. На современном этапе разработка лекарственных средств на основе биологически активных соединений растительного происхождения в основном связана с идентификацией и получением очищенных веществ, обладающих тем или иным видом фармакологического действия и изучением молекулярных механизмов их действия на клетки и системы организма. </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Нейраминидаза и гемагглютинин вируса гриппа входят в число основных мишеней при разработке новых противогриппозных препаратов [</w:t>
      </w:r>
      <w:r w:rsidR="00BF605C" w:rsidRPr="000523CB">
        <w:rPr>
          <w:rFonts w:eastAsia="Times New Roman" w:cs="Times New Roman"/>
          <w:color w:val="auto"/>
          <w:sz w:val="26"/>
          <w:szCs w:val="26"/>
          <w:lang w:val="ru-RU" w:eastAsia="ru-RU" w:bidi="ar-SA"/>
        </w:rPr>
        <w:t>9</w:t>
      </w:r>
      <w:r w:rsidRPr="000523CB">
        <w:rPr>
          <w:rFonts w:eastAsia="Times New Roman" w:cs="Times New Roman"/>
          <w:color w:val="auto"/>
          <w:sz w:val="26"/>
          <w:szCs w:val="26"/>
          <w:lang w:val="ru-RU" w:eastAsia="ru-RU" w:bidi="ar-SA"/>
        </w:rPr>
        <w:t xml:space="preserve">]. Фармацевтические препараты на основе перечисленных выше очищенных вторичных метаболитов растений или их сочетаний, могут оказывать селективное действие на гемагглютинин и нейраминидазу вируса гриппа, избирательно блокируя определенные этапы вирусной инфекции, в частности предотвращая прикрепление вируса к клетке или блокируя его высвобождение из клетки. Кроме того, ряд растительных соединений, в частности </w:t>
      </w:r>
      <w:proofErr w:type="spellStart"/>
      <w:r w:rsidRPr="000523CB">
        <w:rPr>
          <w:rFonts w:eastAsia="Times New Roman" w:cs="Times New Roman"/>
          <w:color w:val="auto"/>
          <w:sz w:val="26"/>
          <w:szCs w:val="26"/>
          <w:lang w:val="ru-RU" w:eastAsia="ru-RU" w:bidi="ar-SA"/>
        </w:rPr>
        <w:t>тритерпеновые</w:t>
      </w:r>
      <w:proofErr w:type="spellEnd"/>
      <w:r w:rsidRPr="000523CB">
        <w:rPr>
          <w:rFonts w:eastAsia="Times New Roman" w:cs="Times New Roman"/>
          <w:color w:val="auto"/>
          <w:sz w:val="26"/>
          <w:szCs w:val="26"/>
          <w:lang w:val="ru-RU" w:eastAsia="ru-RU" w:bidi="ar-SA"/>
        </w:rPr>
        <w:t xml:space="preserve"> сапонины, обладают выраженным иммуностимулирующим действием, что позволяет повысить эффективность лекарственной терапии за счет мобилизации иммунной системы организма. </w:t>
      </w:r>
    </w:p>
    <w:p w:rsidR="002F2F50" w:rsidRPr="000523CB" w:rsidRDefault="002F2F50" w:rsidP="000A6101">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 xml:space="preserve">Целью проекта является выявление в растениях флоры Казахстана биологически активных соединений, обладающих противовирусной активностью и их изучение для создания новых перспективных </w:t>
      </w:r>
      <w:r w:rsidR="00F534C6" w:rsidRPr="000523CB">
        <w:rPr>
          <w:rFonts w:eastAsia="Times New Roman" w:cs="Times New Roman"/>
          <w:color w:val="auto"/>
          <w:sz w:val="26"/>
          <w:szCs w:val="26"/>
          <w:lang w:val="ru-RU" w:eastAsia="ru-RU" w:bidi="ar-SA"/>
        </w:rPr>
        <w:t xml:space="preserve">профилактических и терапевтических лекарственных </w:t>
      </w:r>
      <w:r w:rsidRPr="000523CB">
        <w:rPr>
          <w:rFonts w:eastAsia="Times New Roman" w:cs="Times New Roman"/>
          <w:color w:val="auto"/>
          <w:sz w:val="26"/>
          <w:szCs w:val="26"/>
          <w:lang w:val="ru-RU" w:eastAsia="ru-RU" w:bidi="ar-SA"/>
        </w:rPr>
        <w:t>препаратов</w:t>
      </w:r>
      <w:r w:rsidR="00F534C6"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w:t>
      </w:r>
      <w:r w:rsidR="00F534C6" w:rsidRPr="000523CB">
        <w:rPr>
          <w:rFonts w:eastAsia="Times New Roman" w:cs="Times New Roman"/>
          <w:color w:val="auto"/>
          <w:sz w:val="26"/>
          <w:szCs w:val="26"/>
          <w:lang w:val="ru-RU" w:eastAsia="ru-RU" w:bidi="ar-SA"/>
        </w:rPr>
        <w:t xml:space="preserve">эффективных в отношении вируса гриппа. </w:t>
      </w:r>
      <w:r w:rsidRPr="000523CB">
        <w:rPr>
          <w:rFonts w:eastAsia="Times New Roman" w:cs="Times New Roman"/>
          <w:color w:val="auto"/>
          <w:sz w:val="26"/>
          <w:szCs w:val="26"/>
          <w:lang w:val="ru-RU" w:eastAsia="ru-RU" w:bidi="ar-SA"/>
        </w:rPr>
        <w:t>Преимуществом подобных препаратов является их комплексное действие на различные стадии взаимодействия вируса с клеткой, что позволяет рассчитывать на универсальный характер действия и широкий спектр активности.</w:t>
      </w:r>
    </w:p>
    <w:p w:rsidR="007E5E70" w:rsidRPr="000523CB" w:rsidRDefault="007E5E70" w:rsidP="000A6101">
      <w:pPr>
        <w:pStyle w:val="1"/>
        <w:spacing w:before="0" w:line="360" w:lineRule="auto"/>
        <w:ind w:firstLine="567"/>
        <w:jc w:val="both"/>
        <w:rPr>
          <w:rFonts w:ascii="Times New Roman" w:hAnsi="Times New Roman" w:cs="Times New Roman"/>
          <w:b w:val="0"/>
          <w:color w:val="auto"/>
          <w:sz w:val="26"/>
          <w:szCs w:val="26"/>
        </w:rPr>
      </w:pPr>
      <w:bookmarkStart w:id="14" w:name="_Toc526928082"/>
      <w:bookmarkStart w:id="15" w:name="_Toc527116081"/>
      <w:r w:rsidRPr="000523CB">
        <w:rPr>
          <w:rFonts w:ascii="Times New Roman" w:hAnsi="Times New Roman" w:cs="Times New Roman"/>
          <w:b w:val="0"/>
          <w:color w:val="auto"/>
          <w:sz w:val="26"/>
          <w:szCs w:val="26"/>
        </w:rPr>
        <w:lastRenderedPageBreak/>
        <w:t>Материалы и методы</w:t>
      </w:r>
      <w:bookmarkEnd w:id="14"/>
      <w:bookmarkEnd w:id="15"/>
    </w:p>
    <w:p w:rsidR="007E5E70" w:rsidRPr="000523CB" w:rsidRDefault="007E5E70" w:rsidP="000A6101">
      <w:pPr>
        <w:pStyle w:val="1"/>
        <w:spacing w:before="0" w:line="360" w:lineRule="auto"/>
        <w:ind w:firstLine="567"/>
        <w:jc w:val="both"/>
        <w:rPr>
          <w:rFonts w:ascii="Times New Roman" w:hAnsi="Times New Roman" w:cs="Times New Roman"/>
          <w:b w:val="0"/>
          <w:color w:val="auto"/>
          <w:sz w:val="26"/>
          <w:szCs w:val="26"/>
        </w:rPr>
      </w:pPr>
      <w:bookmarkStart w:id="16" w:name="_Toc526928083"/>
      <w:bookmarkStart w:id="17" w:name="_Toc527116082"/>
      <w:r w:rsidRPr="000523CB">
        <w:rPr>
          <w:rFonts w:ascii="Times New Roman" w:hAnsi="Times New Roman" w:cs="Times New Roman"/>
          <w:b w:val="0"/>
          <w:color w:val="auto"/>
          <w:sz w:val="26"/>
          <w:szCs w:val="26"/>
        </w:rPr>
        <w:t>2.1 Материалы</w:t>
      </w:r>
      <w:bookmarkEnd w:id="16"/>
      <w:bookmarkEnd w:id="17"/>
    </w:p>
    <w:p w:rsidR="007E5E70" w:rsidRPr="000523CB" w:rsidRDefault="007E5E70" w:rsidP="000A6101">
      <w:pPr>
        <w:tabs>
          <w:tab w:val="left" w:pos="540"/>
        </w:tabs>
        <w:spacing w:line="360" w:lineRule="auto"/>
        <w:ind w:firstLine="567"/>
        <w:jc w:val="both"/>
        <w:rPr>
          <w:color w:val="auto"/>
          <w:sz w:val="26"/>
          <w:szCs w:val="26"/>
          <w:lang w:val="ru-RU"/>
        </w:rPr>
      </w:pPr>
      <w:r w:rsidRPr="000523CB">
        <w:rPr>
          <w:color w:val="auto"/>
          <w:sz w:val="26"/>
          <w:szCs w:val="26"/>
          <w:lang w:val="ru-RU"/>
        </w:rPr>
        <w:t xml:space="preserve">Растения. Очищенные препараты </w:t>
      </w:r>
      <w:r w:rsidR="00F62633" w:rsidRPr="000523CB">
        <w:rPr>
          <w:color w:val="auto"/>
          <w:sz w:val="26"/>
          <w:szCs w:val="26"/>
          <w:lang w:val="ru-RU"/>
        </w:rPr>
        <w:t>фенолов,</w:t>
      </w:r>
      <w:r w:rsidRPr="000523CB">
        <w:rPr>
          <w:color w:val="auto"/>
          <w:sz w:val="26"/>
          <w:szCs w:val="26"/>
          <w:lang w:val="ru-RU"/>
        </w:rPr>
        <w:t xml:space="preserve"> </w:t>
      </w:r>
      <w:proofErr w:type="spellStart"/>
      <w:r w:rsidRPr="000523CB">
        <w:rPr>
          <w:color w:val="auto"/>
          <w:sz w:val="26"/>
          <w:szCs w:val="26"/>
          <w:lang w:val="ru-RU"/>
        </w:rPr>
        <w:t>флавоноидов</w:t>
      </w:r>
      <w:proofErr w:type="spellEnd"/>
      <w:r w:rsidRPr="000523CB">
        <w:rPr>
          <w:color w:val="auto"/>
          <w:sz w:val="26"/>
          <w:szCs w:val="26"/>
          <w:lang w:val="ru-RU"/>
        </w:rPr>
        <w:t xml:space="preserve"> </w:t>
      </w:r>
      <w:r w:rsidR="00F62633" w:rsidRPr="000523CB">
        <w:rPr>
          <w:color w:val="auto"/>
          <w:sz w:val="26"/>
          <w:szCs w:val="26"/>
          <w:lang w:val="ru-RU"/>
        </w:rPr>
        <w:t xml:space="preserve">и </w:t>
      </w:r>
      <w:proofErr w:type="spellStart"/>
      <w:r w:rsidR="00F62633" w:rsidRPr="000523CB">
        <w:rPr>
          <w:color w:val="auto"/>
          <w:sz w:val="26"/>
          <w:szCs w:val="26"/>
          <w:lang w:val="ru-RU"/>
        </w:rPr>
        <w:t>ксантонов</w:t>
      </w:r>
      <w:proofErr w:type="spellEnd"/>
      <w:r w:rsidR="00F62633" w:rsidRPr="000523CB">
        <w:rPr>
          <w:color w:val="auto"/>
          <w:sz w:val="26"/>
          <w:szCs w:val="26"/>
          <w:lang w:val="ru-RU"/>
        </w:rPr>
        <w:t xml:space="preserve"> </w:t>
      </w:r>
      <w:r w:rsidRPr="000523CB">
        <w:rPr>
          <w:color w:val="auto"/>
          <w:sz w:val="26"/>
          <w:szCs w:val="26"/>
          <w:lang w:val="ru-RU"/>
        </w:rPr>
        <w:t xml:space="preserve">получали из </w:t>
      </w:r>
      <w:r w:rsidR="00F62633" w:rsidRPr="000523CB">
        <w:rPr>
          <w:color w:val="auto"/>
          <w:sz w:val="26"/>
          <w:szCs w:val="26"/>
          <w:lang w:val="ru-RU"/>
        </w:rPr>
        <w:t>различных</w:t>
      </w:r>
      <w:r w:rsidRPr="000523CB">
        <w:rPr>
          <w:color w:val="auto"/>
          <w:sz w:val="26"/>
          <w:szCs w:val="26"/>
          <w:lang w:val="ru-RU"/>
        </w:rPr>
        <w:t xml:space="preserve"> частей растений</w:t>
      </w:r>
      <w:r w:rsidR="00F62633" w:rsidRPr="000523CB">
        <w:rPr>
          <w:color w:val="auto"/>
          <w:sz w:val="26"/>
          <w:szCs w:val="26"/>
          <w:lang w:val="ru-RU"/>
        </w:rPr>
        <w:t xml:space="preserve"> семейств</w:t>
      </w:r>
      <w:r w:rsidRPr="000523CB">
        <w:rPr>
          <w:color w:val="auto"/>
          <w:sz w:val="26"/>
          <w:szCs w:val="26"/>
          <w:lang w:val="ru-RU"/>
        </w:rPr>
        <w:t xml:space="preserve"> </w:t>
      </w:r>
      <w:r w:rsidR="00F62633" w:rsidRPr="000523CB">
        <w:rPr>
          <w:i/>
          <w:color w:val="auto"/>
          <w:sz w:val="26"/>
          <w:szCs w:val="26"/>
          <w:lang w:val="kk-KZ"/>
        </w:rPr>
        <w:t>Betulaceae, Crassulacea, Leguminosae, Lamiaceae и Caryophyllaceae.</w:t>
      </w:r>
    </w:p>
    <w:p w:rsidR="00C53F1B" w:rsidRPr="000523CB" w:rsidRDefault="007E5E70" w:rsidP="000A6101">
      <w:pPr>
        <w:widowControl/>
        <w:tabs>
          <w:tab w:val="left" w:pos="540"/>
        </w:tabs>
        <w:suppressAutoHyphens w:val="0"/>
        <w:spacing w:line="360" w:lineRule="auto"/>
        <w:ind w:firstLine="567"/>
        <w:contextualSpacing/>
        <w:jc w:val="both"/>
        <w:rPr>
          <w:color w:val="auto"/>
          <w:sz w:val="26"/>
          <w:szCs w:val="26"/>
          <w:lang w:val="ru-RU"/>
        </w:rPr>
      </w:pPr>
      <w:r w:rsidRPr="000523CB">
        <w:rPr>
          <w:color w:val="auto"/>
          <w:sz w:val="26"/>
          <w:szCs w:val="26"/>
          <w:lang w:val="ru-RU"/>
        </w:rPr>
        <w:t>Животные. В экспериментах использовали белых беспородных мышей массой 15-25 грамм, обоих полов.</w:t>
      </w:r>
      <w:r w:rsidR="0057764F" w:rsidRPr="000523CB">
        <w:rPr>
          <w:rFonts w:eastAsia="Times New Roman" w:cs="Times New Roman"/>
          <w:color w:val="auto"/>
          <w:lang w:val="ru-RU" w:eastAsia="ru-RU" w:bidi="ar-SA"/>
        </w:rPr>
        <w:t xml:space="preserve"> </w:t>
      </w:r>
      <w:r w:rsidR="0057764F" w:rsidRPr="000523CB">
        <w:rPr>
          <w:color w:val="auto"/>
          <w:sz w:val="26"/>
          <w:szCs w:val="26"/>
          <w:lang w:val="ru-RU"/>
        </w:rPr>
        <w:t>Животные содержались и подвергались экспериментальным процедурам в соответствии с международными правилами гуманного обращения с животными.</w:t>
      </w:r>
      <w:r w:rsidR="00D76118" w:rsidRPr="000523CB">
        <w:rPr>
          <w:color w:val="auto"/>
          <w:sz w:val="26"/>
          <w:szCs w:val="26"/>
          <w:lang w:val="ru-RU"/>
        </w:rPr>
        <w:t xml:space="preserve"> Куриные эмбрионы.</w:t>
      </w:r>
    </w:p>
    <w:p w:rsidR="00347011" w:rsidRPr="000523CB" w:rsidRDefault="00AF2B2C"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 xml:space="preserve">Вирус гриппа. </w:t>
      </w:r>
      <w:r w:rsidR="00347011" w:rsidRPr="000523CB">
        <w:rPr>
          <w:rFonts w:eastAsia="Calibri" w:cs="Times New Roman"/>
          <w:color w:val="auto"/>
          <w:sz w:val="26"/>
          <w:szCs w:val="26"/>
          <w:lang w:val="ru-RU" w:bidi="ar-SA"/>
        </w:rPr>
        <w:t xml:space="preserve">В экспериментах использовали </w:t>
      </w:r>
      <w:proofErr w:type="spellStart"/>
      <w:r w:rsidR="00347011" w:rsidRPr="000523CB">
        <w:rPr>
          <w:rFonts w:eastAsia="Calibri" w:cs="Times New Roman"/>
          <w:color w:val="auto"/>
          <w:sz w:val="26"/>
          <w:szCs w:val="26"/>
          <w:lang w:val="ru-RU" w:bidi="ar-SA"/>
        </w:rPr>
        <w:t>эпидемически</w:t>
      </w:r>
      <w:proofErr w:type="spellEnd"/>
      <w:r w:rsidR="00347011" w:rsidRPr="000523CB">
        <w:rPr>
          <w:rFonts w:eastAsia="Calibri" w:cs="Times New Roman"/>
          <w:color w:val="auto"/>
          <w:sz w:val="26"/>
          <w:szCs w:val="26"/>
          <w:lang w:val="ru-RU" w:bidi="ar-SA"/>
        </w:rPr>
        <w:t xml:space="preserve"> значимый штамм вируса гриппа А/Алматы/8/98 (H3N2).</w:t>
      </w:r>
    </w:p>
    <w:p w:rsidR="00523155" w:rsidRPr="000523CB" w:rsidRDefault="00523155" w:rsidP="00523155">
      <w:pPr>
        <w:pStyle w:val="1"/>
        <w:spacing w:before="0" w:line="360" w:lineRule="auto"/>
        <w:ind w:firstLine="567"/>
        <w:rPr>
          <w:rFonts w:ascii="Times New Roman" w:hAnsi="Times New Roman" w:cs="Times New Roman"/>
          <w:b w:val="0"/>
          <w:color w:val="auto"/>
          <w:sz w:val="26"/>
          <w:szCs w:val="26"/>
        </w:rPr>
      </w:pPr>
      <w:bookmarkStart w:id="18" w:name="_Toc526928084"/>
      <w:bookmarkStart w:id="19" w:name="_Toc527116083"/>
      <w:r w:rsidRPr="000523CB">
        <w:rPr>
          <w:rFonts w:ascii="Times New Roman" w:hAnsi="Times New Roman" w:cs="Times New Roman"/>
          <w:b w:val="0"/>
          <w:color w:val="auto"/>
          <w:sz w:val="26"/>
          <w:szCs w:val="26"/>
        </w:rPr>
        <w:t>2.2 Методы</w:t>
      </w:r>
      <w:bookmarkEnd w:id="18"/>
      <w:bookmarkEnd w:id="19"/>
    </w:p>
    <w:p w:rsidR="00347011" w:rsidRPr="000523CB" w:rsidRDefault="00347011"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Вирус</w:t>
      </w:r>
      <w:r w:rsidR="00523155" w:rsidRPr="000523CB">
        <w:rPr>
          <w:rFonts w:eastAsia="Calibri" w:cs="Times New Roman"/>
          <w:color w:val="auto"/>
          <w:sz w:val="26"/>
          <w:szCs w:val="26"/>
          <w:lang w:val="ru-RU" w:bidi="ar-SA"/>
        </w:rPr>
        <w:t xml:space="preserve"> гриппа</w:t>
      </w:r>
      <w:r w:rsidRPr="000523CB">
        <w:rPr>
          <w:rFonts w:eastAsia="Calibri" w:cs="Times New Roman"/>
          <w:color w:val="auto"/>
          <w:sz w:val="26"/>
          <w:szCs w:val="26"/>
          <w:lang w:val="ru-RU" w:bidi="ar-SA"/>
        </w:rPr>
        <w:t xml:space="preserve"> выращивали в аллантоисной полости 10-11-дневных куриных эмбрионов (КЭ) в течение 36 ч. при 37°С.</w:t>
      </w:r>
      <w:r w:rsidR="00511528" w:rsidRPr="000523CB">
        <w:rPr>
          <w:rFonts w:eastAsia="Calibri" w:cs="Times New Roman"/>
          <w:color w:val="auto"/>
          <w:sz w:val="26"/>
          <w:szCs w:val="26"/>
          <w:lang w:val="ru-RU" w:bidi="ar-SA"/>
        </w:rPr>
        <w:t xml:space="preserve"> Титр вируса в аллантоисной жидкости составлял 10</w:t>
      </w:r>
      <w:r w:rsidR="00511528" w:rsidRPr="000523CB">
        <w:rPr>
          <w:rFonts w:eastAsia="Calibri" w:cs="Times New Roman"/>
          <w:color w:val="auto"/>
          <w:sz w:val="26"/>
          <w:szCs w:val="26"/>
          <w:vertAlign w:val="superscript"/>
          <w:lang w:val="ru-RU" w:bidi="ar-SA"/>
        </w:rPr>
        <w:t>8</w:t>
      </w:r>
      <w:r w:rsidR="00511528" w:rsidRPr="000523CB">
        <w:rPr>
          <w:rFonts w:eastAsia="Calibri" w:cs="Times New Roman"/>
          <w:color w:val="auto"/>
          <w:sz w:val="26"/>
          <w:szCs w:val="26"/>
          <w:lang w:val="ru-RU" w:bidi="ar-SA"/>
        </w:rPr>
        <w:t>-10</w:t>
      </w:r>
      <w:r w:rsidR="00511528" w:rsidRPr="000523CB">
        <w:rPr>
          <w:rFonts w:eastAsia="Calibri" w:cs="Times New Roman"/>
          <w:color w:val="auto"/>
          <w:sz w:val="26"/>
          <w:szCs w:val="26"/>
          <w:vertAlign w:val="superscript"/>
          <w:lang w:val="ru-RU" w:bidi="ar-SA"/>
        </w:rPr>
        <w:t>9</w:t>
      </w:r>
      <w:r w:rsidR="00511528" w:rsidRPr="000523CB">
        <w:rPr>
          <w:rFonts w:eastAsia="Calibri" w:cs="Times New Roman"/>
          <w:color w:val="auto"/>
          <w:sz w:val="26"/>
          <w:szCs w:val="26"/>
          <w:lang w:val="ru-RU" w:bidi="ar-SA"/>
        </w:rPr>
        <w:t xml:space="preserve"> ЭИД</w:t>
      </w:r>
      <w:r w:rsidR="00511528" w:rsidRPr="000523CB">
        <w:rPr>
          <w:rFonts w:eastAsia="Calibri" w:cs="Times New Roman"/>
          <w:color w:val="auto"/>
          <w:sz w:val="26"/>
          <w:szCs w:val="26"/>
          <w:vertAlign w:val="subscript"/>
          <w:lang w:val="ru-RU" w:bidi="ar-SA"/>
        </w:rPr>
        <w:t>50</w:t>
      </w:r>
      <w:r w:rsidR="00511528" w:rsidRPr="000523CB">
        <w:rPr>
          <w:rFonts w:eastAsia="Calibri" w:cs="Times New Roman"/>
          <w:color w:val="auto"/>
          <w:sz w:val="26"/>
          <w:szCs w:val="26"/>
          <w:lang w:val="ru-RU" w:bidi="ar-SA"/>
        </w:rPr>
        <w:t>/мл</w:t>
      </w:r>
      <w:r w:rsidR="00D2707E" w:rsidRPr="000523CB">
        <w:rPr>
          <w:rFonts w:eastAsia="Calibri" w:cs="Times New Roman"/>
          <w:color w:val="auto"/>
          <w:sz w:val="26"/>
          <w:szCs w:val="26"/>
          <w:lang w:val="ru-RU" w:bidi="ar-SA"/>
        </w:rPr>
        <w:t>.</w:t>
      </w:r>
    </w:p>
    <w:p w:rsidR="00D2707E" w:rsidRPr="000523CB" w:rsidRDefault="00D2707E"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 xml:space="preserve">Инфекционный титр вируса гриппа определяли титрованием на куриных эмбрионах методом предельных разведений. О наличии вируса судили по реакции </w:t>
      </w:r>
      <w:proofErr w:type="spellStart"/>
      <w:r w:rsidRPr="000523CB">
        <w:rPr>
          <w:rFonts w:eastAsia="Calibri" w:cs="Times New Roman"/>
          <w:color w:val="auto"/>
          <w:sz w:val="26"/>
          <w:szCs w:val="26"/>
          <w:lang w:val="ru-RU" w:bidi="ar-SA"/>
        </w:rPr>
        <w:t>гемагглютинирующей</w:t>
      </w:r>
      <w:proofErr w:type="spellEnd"/>
      <w:r w:rsidRPr="000523CB">
        <w:rPr>
          <w:rFonts w:eastAsia="Calibri" w:cs="Times New Roman"/>
          <w:color w:val="auto"/>
          <w:sz w:val="26"/>
          <w:szCs w:val="26"/>
          <w:lang w:val="ru-RU" w:bidi="ar-SA"/>
        </w:rPr>
        <w:t xml:space="preserve"> активности. Титр инфекционности вируса высчитывали по методу Рида и </w:t>
      </w:r>
      <w:proofErr w:type="spellStart"/>
      <w:r w:rsidRPr="000523CB">
        <w:rPr>
          <w:rFonts w:eastAsia="Calibri" w:cs="Times New Roman"/>
          <w:color w:val="auto"/>
          <w:sz w:val="26"/>
          <w:szCs w:val="26"/>
          <w:lang w:val="ru-RU" w:bidi="ar-SA"/>
        </w:rPr>
        <w:t>Менча</w:t>
      </w:r>
      <w:proofErr w:type="spellEnd"/>
      <w:r w:rsidRPr="000523CB">
        <w:rPr>
          <w:rFonts w:eastAsia="Calibri" w:cs="Times New Roman"/>
          <w:color w:val="auto"/>
          <w:sz w:val="26"/>
          <w:szCs w:val="26"/>
          <w:lang w:val="ru-RU" w:bidi="ar-SA"/>
        </w:rPr>
        <w:t xml:space="preserve"> [29] и выражали в </w:t>
      </w:r>
      <w:proofErr w:type="spellStart"/>
      <w:r w:rsidRPr="000523CB">
        <w:rPr>
          <w:rFonts w:eastAsia="Calibri" w:cs="Times New Roman"/>
          <w:color w:val="auto"/>
          <w:sz w:val="26"/>
          <w:szCs w:val="26"/>
          <w:lang w:val="ru-RU" w:bidi="ar-SA"/>
        </w:rPr>
        <w:t>lg</w:t>
      </w:r>
      <w:proofErr w:type="spellEnd"/>
      <w:r w:rsidRPr="000523CB">
        <w:rPr>
          <w:rFonts w:eastAsia="Calibri" w:cs="Times New Roman"/>
          <w:color w:val="auto"/>
          <w:sz w:val="26"/>
          <w:szCs w:val="26"/>
          <w:lang w:val="ru-RU" w:bidi="ar-SA"/>
        </w:rPr>
        <w:t xml:space="preserve"> ЭИД</w:t>
      </w:r>
      <w:r w:rsidRPr="000523CB">
        <w:rPr>
          <w:rFonts w:eastAsia="Calibri" w:cs="Times New Roman"/>
          <w:color w:val="auto"/>
          <w:sz w:val="26"/>
          <w:szCs w:val="26"/>
          <w:vertAlign w:val="subscript"/>
          <w:lang w:val="ru-RU" w:bidi="ar-SA"/>
        </w:rPr>
        <w:t>50</w:t>
      </w:r>
      <w:r w:rsidRPr="000523CB">
        <w:rPr>
          <w:rFonts w:eastAsia="Calibri" w:cs="Times New Roman"/>
          <w:color w:val="auto"/>
          <w:sz w:val="26"/>
          <w:szCs w:val="26"/>
          <w:lang w:val="ru-RU" w:bidi="ar-SA"/>
        </w:rPr>
        <w:t>/мл.</w:t>
      </w:r>
    </w:p>
    <w:p w:rsidR="005A71C3" w:rsidRPr="000523CB" w:rsidRDefault="005A71C3"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proofErr w:type="spellStart"/>
      <w:r w:rsidRPr="000523CB">
        <w:rPr>
          <w:rFonts w:eastAsia="Calibri" w:cs="Times New Roman"/>
          <w:color w:val="auto"/>
          <w:sz w:val="26"/>
          <w:szCs w:val="26"/>
          <w:lang w:val="ru-RU" w:bidi="ar-SA"/>
        </w:rPr>
        <w:t>Гемагглютинирующую</w:t>
      </w:r>
      <w:proofErr w:type="spellEnd"/>
      <w:r w:rsidRPr="000523CB">
        <w:rPr>
          <w:rFonts w:eastAsia="Calibri" w:cs="Times New Roman"/>
          <w:color w:val="auto"/>
          <w:sz w:val="26"/>
          <w:szCs w:val="26"/>
          <w:lang w:val="ru-RU" w:bidi="ar-SA"/>
        </w:rPr>
        <w:t xml:space="preserve"> активность вирусов определяли по стандартной методике с использованием 0,75% взвеси куриных эритроцитов или эритроцитов морской свинки [</w:t>
      </w:r>
      <w:r w:rsidR="00491A04" w:rsidRPr="000523CB">
        <w:rPr>
          <w:rFonts w:eastAsia="Calibri" w:cs="Times New Roman"/>
          <w:color w:val="auto"/>
          <w:sz w:val="26"/>
          <w:szCs w:val="26"/>
          <w:lang w:val="ru-RU" w:bidi="ar-SA"/>
        </w:rPr>
        <w:t>29</w:t>
      </w:r>
      <w:r w:rsidRPr="000523CB">
        <w:rPr>
          <w:rFonts w:eastAsia="Calibri" w:cs="Times New Roman"/>
          <w:color w:val="auto"/>
          <w:sz w:val="26"/>
          <w:szCs w:val="26"/>
          <w:lang w:val="ru-RU" w:bidi="ar-SA"/>
        </w:rPr>
        <w:t>].</w:t>
      </w:r>
    </w:p>
    <w:p w:rsidR="004A36B7" w:rsidRPr="000523CB" w:rsidRDefault="004A36B7" w:rsidP="004A36B7">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Получение растительных экстрактов. Растительное сырье измельчали до получения частиц диаметром 2-4 мм, обрабатывали 2-3 раза 5 кратным объемом хлороформа или этилацетата при комнатной температуре в течение 1,5 часов для удаления жирорастворимых веществ. После удаления хлороформа или этилацетата растительное сырье экстрагировали 3 кратным объемом 75-85% этанола в течение 18 часов при комнатной температуре. Полученный экстракт лиофильно высушивали и использовали для исследований.</w:t>
      </w:r>
    </w:p>
    <w:p w:rsidR="004A36B7" w:rsidRPr="000523CB" w:rsidRDefault="004A36B7" w:rsidP="004A36B7">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Качественные биохимические реакции. Раствор растительного экстракта наносили на фильтровальную бумагу, высушивали и обрабатывали 0,2%-</w:t>
      </w:r>
      <w:proofErr w:type="spellStart"/>
      <w:r w:rsidRPr="000523CB">
        <w:rPr>
          <w:rFonts w:eastAsia="Calibri" w:cs="Times New Roman"/>
          <w:color w:val="auto"/>
          <w:sz w:val="26"/>
          <w:szCs w:val="26"/>
          <w:lang w:val="ru-RU" w:bidi="ar-SA"/>
        </w:rPr>
        <w:t>ным</w:t>
      </w:r>
      <w:proofErr w:type="spellEnd"/>
      <w:r w:rsidRPr="000523CB">
        <w:rPr>
          <w:rFonts w:eastAsia="Calibri" w:cs="Times New Roman"/>
          <w:color w:val="auto"/>
          <w:sz w:val="26"/>
          <w:szCs w:val="26"/>
          <w:lang w:val="ru-RU" w:bidi="ar-SA"/>
        </w:rPr>
        <w:t xml:space="preserve"> раствором </w:t>
      </w:r>
      <w:proofErr w:type="spellStart"/>
      <w:r w:rsidRPr="000523CB">
        <w:rPr>
          <w:rFonts w:eastAsia="Calibri" w:cs="Times New Roman"/>
          <w:color w:val="auto"/>
          <w:sz w:val="26"/>
          <w:szCs w:val="26"/>
          <w:lang w:val="ru-RU" w:bidi="ar-SA"/>
        </w:rPr>
        <w:t>нингидрина</w:t>
      </w:r>
      <w:proofErr w:type="spellEnd"/>
      <w:r w:rsidRPr="000523CB">
        <w:rPr>
          <w:rFonts w:eastAsia="Calibri" w:cs="Times New Roman"/>
          <w:color w:val="auto"/>
          <w:sz w:val="26"/>
          <w:szCs w:val="26"/>
          <w:lang w:val="ru-RU" w:bidi="ar-SA"/>
        </w:rPr>
        <w:t xml:space="preserve"> в бутиловом спирте, что позволяло определить наличие </w:t>
      </w:r>
      <w:r w:rsidRPr="000523CB">
        <w:rPr>
          <w:rFonts w:eastAsia="Calibri" w:cs="Times New Roman"/>
          <w:color w:val="auto"/>
          <w:sz w:val="26"/>
          <w:szCs w:val="26"/>
          <w:lang w:val="ru-RU" w:bidi="ar-SA"/>
        </w:rPr>
        <w:lastRenderedPageBreak/>
        <w:t xml:space="preserve">аминокислот с чувствительностью 1-5 мкг. Повторная обработка той же фильтровальной бумаги раствором метилового красного в этаноле (рН красителя устанавливалась с помощью </w:t>
      </w:r>
      <w:proofErr w:type="spellStart"/>
      <w:r w:rsidRPr="000523CB">
        <w:rPr>
          <w:rFonts w:eastAsia="Calibri" w:cs="Times New Roman"/>
          <w:color w:val="auto"/>
          <w:sz w:val="26"/>
          <w:szCs w:val="26"/>
          <w:lang w:val="ru-RU" w:bidi="ar-SA"/>
        </w:rPr>
        <w:t>NaOH</w:t>
      </w:r>
      <w:proofErr w:type="spellEnd"/>
      <w:r w:rsidRPr="000523CB">
        <w:rPr>
          <w:rFonts w:eastAsia="Calibri" w:cs="Times New Roman"/>
          <w:color w:val="auto"/>
          <w:sz w:val="26"/>
          <w:szCs w:val="26"/>
          <w:lang w:val="ru-RU" w:bidi="ar-SA"/>
        </w:rPr>
        <w:t xml:space="preserve"> таким образом, чтобы на бумаге раствор сразу давал оранжевое окрашивание) позволяла обнаружить в растительном экстракте наличие органических кислот (красные пятна) с чувствительностью около 25 мкг. Третья обработка той же фильтровальной бумаги 3,5-динитросалицилатом с последующим нагреванием при 105</w:t>
      </w:r>
      <w:r w:rsidRPr="000523CB">
        <w:rPr>
          <w:rFonts w:eastAsia="Calibri" w:cs="Times New Roman"/>
          <w:color w:val="auto"/>
          <w:sz w:val="26"/>
          <w:szCs w:val="26"/>
          <w:vertAlign w:val="superscript"/>
          <w:lang w:val="ru-RU" w:bidi="ar-SA"/>
        </w:rPr>
        <w:t>О</w:t>
      </w:r>
      <w:r w:rsidRPr="000523CB">
        <w:rPr>
          <w:rFonts w:eastAsia="Calibri" w:cs="Times New Roman"/>
          <w:color w:val="auto"/>
          <w:sz w:val="26"/>
          <w:szCs w:val="26"/>
          <w:lang w:val="ru-RU" w:bidi="ar-SA"/>
        </w:rPr>
        <w:t xml:space="preserve">С позволяла определить восстанавливающие (черные пятна) и </w:t>
      </w:r>
      <w:proofErr w:type="spellStart"/>
      <w:r w:rsidRPr="000523CB">
        <w:rPr>
          <w:rFonts w:eastAsia="Calibri" w:cs="Times New Roman"/>
          <w:color w:val="auto"/>
          <w:sz w:val="26"/>
          <w:szCs w:val="26"/>
          <w:lang w:val="ru-RU" w:bidi="ar-SA"/>
        </w:rPr>
        <w:t>невосстанавливающие</w:t>
      </w:r>
      <w:proofErr w:type="spellEnd"/>
      <w:r w:rsidRPr="000523CB">
        <w:rPr>
          <w:rFonts w:eastAsia="Calibri" w:cs="Times New Roman"/>
          <w:color w:val="auto"/>
          <w:sz w:val="26"/>
          <w:szCs w:val="26"/>
          <w:lang w:val="ru-RU" w:bidi="ar-SA"/>
        </w:rPr>
        <w:t xml:space="preserve"> (серо-зеленые пятна) сахара с чувствительностью от 15 до 60 мкг. Нанесение растительного экстракта на фильтровальную бумагу с последующей обработкой 0,5% раствором йода в хлороформе позволяло обнаружить основания и липиды в виде коричневых пятен. Обработка фильтровальной бумаги с нанесенным растительным экстрактом 2%</w:t>
      </w:r>
      <w:r w:rsidR="00B95481" w:rsidRPr="000523CB">
        <w:rPr>
          <w:rFonts w:eastAsia="Calibri" w:cs="Times New Roman"/>
          <w:color w:val="auto"/>
          <w:sz w:val="26"/>
          <w:szCs w:val="26"/>
          <w:lang w:val="ru-RU" w:bidi="ar-SA"/>
        </w:rPr>
        <w:t xml:space="preserve"> </w:t>
      </w:r>
      <w:r w:rsidRPr="000523CB">
        <w:rPr>
          <w:rFonts w:eastAsia="Calibri" w:cs="Times New Roman"/>
          <w:color w:val="auto"/>
          <w:sz w:val="26"/>
          <w:szCs w:val="26"/>
          <w:lang w:val="ru-RU" w:bidi="ar-SA"/>
        </w:rPr>
        <w:t>раствором FeCl</w:t>
      </w:r>
      <w:r w:rsidRPr="000523CB">
        <w:rPr>
          <w:rFonts w:eastAsia="Calibri" w:cs="Times New Roman"/>
          <w:color w:val="auto"/>
          <w:sz w:val="26"/>
          <w:szCs w:val="26"/>
          <w:vertAlign w:val="subscript"/>
          <w:lang w:val="ru-RU" w:bidi="ar-SA"/>
        </w:rPr>
        <w:t>3</w:t>
      </w:r>
      <w:r w:rsidRPr="000523CB">
        <w:rPr>
          <w:rFonts w:eastAsia="Calibri" w:cs="Times New Roman"/>
          <w:color w:val="auto"/>
          <w:sz w:val="26"/>
          <w:szCs w:val="26"/>
          <w:lang w:val="ru-RU" w:bidi="ar-SA"/>
        </w:rPr>
        <w:t xml:space="preserve"> в метаноле позволяла определить стероиды в виде пурпурных пятен [</w:t>
      </w:r>
      <w:r w:rsidR="003B11BD" w:rsidRPr="000523CB">
        <w:rPr>
          <w:rFonts w:eastAsia="Calibri" w:cs="Times New Roman"/>
          <w:color w:val="auto"/>
          <w:sz w:val="26"/>
          <w:szCs w:val="26"/>
          <w:lang w:val="ru-RU" w:bidi="ar-SA"/>
        </w:rPr>
        <w:t>3</w:t>
      </w:r>
      <w:r w:rsidRPr="000523CB">
        <w:rPr>
          <w:rFonts w:eastAsia="Calibri" w:cs="Times New Roman"/>
          <w:color w:val="auto"/>
          <w:sz w:val="26"/>
          <w:szCs w:val="26"/>
          <w:lang w:val="ru-RU" w:bidi="ar-SA"/>
        </w:rPr>
        <w:t>0].</w:t>
      </w:r>
    </w:p>
    <w:p w:rsidR="004A36B7" w:rsidRPr="000523CB" w:rsidRDefault="004A36B7" w:rsidP="004A36B7">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 xml:space="preserve">Специфической реакцией на </w:t>
      </w:r>
      <w:proofErr w:type="spellStart"/>
      <w:r w:rsidRPr="000523CB">
        <w:rPr>
          <w:rFonts w:eastAsia="Calibri" w:cs="Times New Roman"/>
          <w:color w:val="auto"/>
          <w:sz w:val="26"/>
          <w:szCs w:val="26"/>
          <w:lang w:val="ru-RU" w:bidi="ar-SA"/>
        </w:rPr>
        <w:t>флавоноиды</w:t>
      </w:r>
      <w:proofErr w:type="spellEnd"/>
      <w:r w:rsidRPr="000523CB">
        <w:rPr>
          <w:rFonts w:eastAsia="Calibri" w:cs="Times New Roman"/>
          <w:color w:val="auto"/>
          <w:sz w:val="26"/>
          <w:szCs w:val="26"/>
          <w:lang w:val="ru-RU" w:bidi="ar-SA"/>
        </w:rPr>
        <w:t xml:space="preserve"> является </w:t>
      </w:r>
      <w:proofErr w:type="spellStart"/>
      <w:r w:rsidRPr="000523CB">
        <w:rPr>
          <w:rFonts w:eastAsia="Calibri" w:cs="Times New Roman"/>
          <w:color w:val="auto"/>
          <w:sz w:val="26"/>
          <w:szCs w:val="26"/>
          <w:lang w:val="ru-RU" w:bidi="ar-SA"/>
        </w:rPr>
        <w:t>цианидиновая</w:t>
      </w:r>
      <w:proofErr w:type="spellEnd"/>
      <w:r w:rsidRPr="000523CB">
        <w:rPr>
          <w:rFonts w:eastAsia="Calibri" w:cs="Times New Roman"/>
          <w:color w:val="auto"/>
          <w:sz w:val="26"/>
          <w:szCs w:val="26"/>
          <w:lang w:val="ru-RU" w:bidi="ar-SA"/>
        </w:rPr>
        <w:t xml:space="preserve"> проба (проба </w:t>
      </w:r>
      <w:proofErr w:type="spellStart"/>
      <w:r w:rsidRPr="000523CB">
        <w:rPr>
          <w:rFonts w:eastAsia="Calibri" w:cs="Times New Roman"/>
          <w:color w:val="auto"/>
          <w:sz w:val="26"/>
          <w:szCs w:val="26"/>
          <w:lang w:val="ru-RU" w:bidi="ar-SA"/>
        </w:rPr>
        <w:t>Шинода</w:t>
      </w:r>
      <w:proofErr w:type="spellEnd"/>
      <w:r w:rsidRPr="000523CB">
        <w:rPr>
          <w:rFonts w:eastAsia="Calibri" w:cs="Times New Roman"/>
          <w:color w:val="auto"/>
          <w:sz w:val="26"/>
          <w:szCs w:val="26"/>
          <w:lang w:val="ru-RU" w:bidi="ar-SA"/>
        </w:rPr>
        <w:t xml:space="preserve">), основанная на восстановлении карбонильной группы атомарным водородом в кислой среде в присутствии металлического магния и образовании </w:t>
      </w:r>
      <w:proofErr w:type="spellStart"/>
      <w:r w:rsidRPr="000523CB">
        <w:rPr>
          <w:rFonts w:eastAsia="Calibri" w:cs="Times New Roman"/>
          <w:color w:val="auto"/>
          <w:sz w:val="26"/>
          <w:szCs w:val="26"/>
          <w:lang w:val="ru-RU" w:bidi="ar-SA"/>
        </w:rPr>
        <w:t>антоцианидинов</w:t>
      </w:r>
      <w:proofErr w:type="spellEnd"/>
      <w:r w:rsidRPr="000523CB">
        <w:rPr>
          <w:rFonts w:eastAsia="Calibri" w:cs="Times New Roman"/>
          <w:color w:val="auto"/>
          <w:sz w:val="26"/>
          <w:szCs w:val="26"/>
          <w:lang w:val="ru-RU" w:bidi="ar-SA"/>
        </w:rPr>
        <w:t xml:space="preserve">. Продукты восстановления флавонов имеют окраску оранжевую, </w:t>
      </w:r>
      <w:proofErr w:type="spellStart"/>
      <w:r w:rsidRPr="000523CB">
        <w:rPr>
          <w:rFonts w:eastAsia="Calibri" w:cs="Times New Roman"/>
          <w:color w:val="auto"/>
          <w:sz w:val="26"/>
          <w:szCs w:val="26"/>
          <w:lang w:val="ru-RU" w:bidi="ar-SA"/>
        </w:rPr>
        <w:t>флаванолов</w:t>
      </w:r>
      <w:proofErr w:type="spellEnd"/>
      <w:r w:rsidRPr="000523CB">
        <w:rPr>
          <w:rFonts w:eastAsia="Calibri" w:cs="Times New Roman"/>
          <w:color w:val="auto"/>
          <w:sz w:val="26"/>
          <w:szCs w:val="26"/>
          <w:lang w:val="ru-RU" w:bidi="ar-SA"/>
        </w:rPr>
        <w:t xml:space="preserve">, </w:t>
      </w:r>
      <w:proofErr w:type="spellStart"/>
      <w:r w:rsidRPr="000523CB">
        <w:rPr>
          <w:rFonts w:eastAsia="Calibri" w:cs="Times New Roman"/>
          <w:color w:val="auto"/>
          <w:sz w:val="26"/>
          <w:szCs w:val="26"/>
          <w:lang w:val="ru-RU" w:bidi="ar-SA"/>
        </w:rPr>
        <w:t>флаванонов</w:t>
      </w:r>
      <w:proofErr w:type="spellEnd"/>
      <w:r w:rsidRPr="000523CB">
        <w:rPr>
          <w:rFonts w:eastAsia="Calibri" w:cs="Times New Roman"/>
          <w:color w:val="auto"/>
          <w:sz w:val="26"/>
          <w:szCs w:val="26"/>
          <w:lang w:val="ru-RU" w:bidi="ar-SA"/>
        </w:rPr>
        <w:t xml:space="preserve"> - красно-фиолетовую. При использовании цинка положительную реакцию дают </w:t>
      </w:r>
      <w:proofErr w:type="spellStart"/>
      <w:r w:rsidRPr="000523CB">
        <w:rPr>
          <w:rFonts w:eastAsia="Calibri" w:cs="Times New Roman"/>
          <w:color w:val="auto"/>
          <w:sz w:val="26"/>
          <w:szCs w:val="26"/>
          <w:lang w:val="ru-RU" w:bidi="ar-SA"/>
        </w:rPr>
        <w:t>флаванолы</w:t>
      </w:r>
      <w:proofErr w:type="spellEnd"/>
      <w:r w:rsidRPr="000523CB">
        <w:rPr>
          <w:rFonts w:eastAsia="Calibri" w:cs="Times New Roman"/>
          <w:color w:val="auto"/>
          <w:sz w:val="26"/>
          <w:szCs w:val="26"/>
          <w:lang w:val="ru-RU" w:bidi="ar-SA"/>
        </w:rPr>
        <w:t xml:space="preserve"> и флаванол-3-гликозиды, </w:t>
      </w:r>
      <w:proofErr w:type="spellStart"/>
      <w:r w:rsidRPr="000523CB">
        <w:rPr>
          <w:rFonts w:eastAsia="Calibri" w:cs="Times New Roman"/>
          <w:color w:val="auto"/>
          <w:sz w:val="26"/>
          <w:szCs w:val="26"/>
          <w:lang w:val="ru-RU" w:bidi="ar-SA"/>
        </w:rPr>
        <w:t>флаваноны</w:t>
      </w:r>
      <w:proofErr w:type="spellEnd"/>
      <w:r w:rsidRPr="000523CB">
        <w:rPr>
          <w:rFonts w:eastAsia="Calibri" w:cs="Times New Roman"/>
          <w:color w:val="auto"/>
          <w:sz w:val="26"/>
          <w:szCs w:val="26"/>
          <w:lang w:val="ru-RU" w:bidi="ar-SA"/>
        </w:rPr>
        <w:t xml:space="preserve"> не дают данной реакции. </w:t>
      </w:r>
      <w:proofErr w:type="spellStart"/>
      <w:r w:rsidRPr="000523CB">
        <w:rPr>
          <w:rFonts w:eastAsia="Calibri" w:cs="Times New Roman"/>
          <w:color w:val="auto"/>
          <w:sz w:val="26"/>
          <w:szCs w:val="26"/>
          <w:lang w:val="ru-RU" w:bidi="ar-SA"/>
        </w:rPr>
        <w:t>Цианидиновую</w:t>
      </w:r>
      <w:proofErr w:type="spellEnd"/>
      <w:r w:rsidRPr="000523CB">
        <w:rPr>
          <w:rFonts w:eastAsia="Calibri" w:cs="Times New Roman"/>
          <w:color w:val="auto"/>
          <w:sz w:val="26"/>
          <w:szCs w:val="26"/>
          <w:lang w:val="ru-RU" w:bidi="ar-SA"/>
        </w:rPr>
        <w:t xml:space="preserve"> реакцию не дают также </w:t>
      </w:r>
      <w:proofErr w:type="spellStart"/>
      <w:r w:rsidRPr="000523CB">
        <w:rPr>
          <w:rFonts w:eastAsia="Calibri" w:cs="Times New Roman"/>
          <w:color w:val="auto"/>
          <w:sz w:val="26"/>
          <w:szCs w:val="26"/>
          <w:lang w:val="ru-RU" w:bidi="ar-SA"/>
        </w:rPr>
        <w:t>изофлавоны</w:t>
      </w:r>
      <w:proofErr w:type="spellEnd"/>
      <w:r w:rsidRPr="000523CB">
        <w:rPr>
          <w:rFonts w:eastAsia="Calibri" w:cs="Times New Roman"/>
          <w:color w:val="auto"/>
          <w:sz w:val="26"/>
          <w:szCs w:val="26"/>
          <w:lang w:val="ru-RU" w:bidi="ar-SA"/>
        </w:rPr>
        <w:t xml:space="preserve">, </w:t>
      </w:r>
      <w:proofErr w:type="spellStart"/>
      <w:r w:rsidRPr="000523CB">
        <w:rPr>
          <w:rFonts w:eastAsia="Calibri" w:cs="Times New Roman"/>
          <w:color w:val="auto"/>
          <w:sz w:val="26"/>
          <w:szCs w:val="26"/>
          <w:lang w:val="ru-RU" w:bidi="ar-SA"/>
        </w:rPr>
        <w:t>неофлавоноиды</w:t>
      </w:r>
      <w:proofErr w:type="spellEnd"/>
      <w:r w:rsidRPr="000523CB">
        <w:rPr>
          <w:rFonts w:eastAsia="Calibri" w:cs="Times New Roman"/>
          <w:color w:val="auto"/>
          <w:sz w:val="26"/>
          <w:szCs w:val="26"/>
          <w:lang w:val="ru-RU" w:bidi="ar-SA"/>
        </w:rPr>
        <w:t xml:space="preserve">, </w:t>
      </w:r>
      <w:proofErr w:type="spellStart"/>
      <w:r w:rsidRPr="000523CB">
        <w:rPr>
          <w:rFonts w:eastAsia="Calibri" w:cs="Times New Roman"/>
          <w:color w:val="auto"/>
          <w:sz w:val="26"/>
          <w:szCs w:val="26"/>
          <w:lang w:val="ru-RU" w:bidi="ar-SA"/>
        </w:rPr>
        <w:t>халконы</w:t>
      </w:r>
      <w:proofErr w:type="spellEnd"/>
      <w:r w:rsidRPr="000523CB">
        <w:rPr>
          <w:rFonts w:eastAsia="Calibri" w:cs="Times New Roman"/>
          <w:color w:val="auto"/>
          <w:sz w:val="26"/>
          <w:szCs w:val="26"/>
          <w:lang w:val="ru-RU" w:bidi="ar-SA"/>
        </w:rPr>
        <w:t xml:space="preserve"> и </w:t>
      </w:r>
      <w:proofErr w:type="spellStart"/>
      <w:r w:rsidRPr="000523CB">
        <w:rPr>
          <w:rFonts w:eastAsia="Calibri" w:cs="Times New Roman"/>
          <w:color w:val="auto"/>
          <w:sz w:val="26"/>
          <w:szCs w:val="26"/>
          <w:lang w:val="ru-RU" w:bidi="ar-SA"/>
        </w:rPr>
        <w:t>ауроны</w:t>
      </w:r>
      <w:proofErr w:type="spellEnd"/>
      <w:r w:rsidRPr="000523CB">
        <w:rPr>
          <w:rFonts w:eastAsia="Calibri" w:cs="Times New Roman"/>
          <w:color w:val="auto"/>
          <w:sz w:val="26"/>
          <w:szCs w:val="26"/>
          <w:lang w:val="ru-RU" w:bidi="ar-SA"/>
        </w:rPr>
        <w:t xml:space="preserve">. </w:t>
      </w:r>
      <w:proofErr w:type="spellStart"/>
      <w:r w:rsidRPr="000523CB">
        <w:rPr>
          <w:rFonts w:eastAsia="Calibri" w:cs="Times New Roman"/>
          <w:color w:val="auto"/>
          <w:sz w:val="26"/>
          <w:szCs w:val="26"/>
          <w:lang w:val="ru-RU" w:bidi="ar-SA"/>
        </w:rPr>
        <w:t>Халконы</w:t>
      </w:r>
      <w:proofErr w:type="spellEnd"/>
      <w:r w:rsidRPr="000523CB">
        <w:rPr>
          <w:rFonts w:eastAsia="Calibri" w:cs="Times New Roman"/>
          <w:color w:val="auto"/>
          <w:sz w:val="26"/>
          <w:szCs w:val="26"/>
          <w:lang w:val="ru-RU" w:bidi="ar-SA"/>
        </w:rPr>
        <w:t xml:space="preserve"> и </w:t>
      </w:r>
      <w:proofErr w:type="spellStart"/>
      <w:r w:rsidRPr="000523CB">
        <w:rPr>
          <w:rFonts w:eastAsia="Calibri" w:cs="Times New Roman"/>
          <w:color w:val="auto"/>
          <w:sz w:val="26"/>
          <w:szCs w:val="26"/>
          <w:lang w:val="ru-RU" w:bidi="ar-SA"/>
        </w:rPr>
        <w:t>ауроны</w:t>
      </w:r>
      <w:proofErr w:type="spellEnd"/>
      <w:r w:rsidRPr="000523CB">
        <w:rPr>
          <w:rFonts w:eastAsia="Calibri" w:cs="Times New Roman"/>
          <w:color w:val="auto"/>
          <w:sz w:val="26"/>
          <w:szCs w:val="26"/>
          <w:lang w:val="ru-RU" w:bidi="ar-SA"/>
        </w:rPr>
        <w:t xml:space="preserve"> образуют красное окрашивание при добавлении концентрированной хлористоводородной кислоты за счет образования </w:t>
      </w:r>
      <w:proofErr w:type="spellStart"/>
      <w:r w:rsidRPr="000523CB">
        <w:rPr>
          <w:rFonts w:eastAsia="Calibri" w:cs="Times New Roman"/>
          <w:color w:val="auto"/>
          <w:sz w:val="26"/>
          <w:szCs w:val="26"/>
          <w:lang w:val="ru-RU" w:bidi="ar-SA"/>
        </w:rPr>
        <w:t>оксониевых</w:t>
      </w:r>
      <w:proofErr w:type="spellEnd"/>
      <w:r w:rsidRPr="000523CB">
        <w:rPr>
          <w:rFonts w:eastAsia="Calibri" w:cs="Times New Roman"/>
          <w:color w:val="auto"/>
          <w:sz w:val="26"/>
          <w:szCs w:val="26"/>
          <w:lang w:val="ru-RU" w:bidi="ar-SA"/>
        </w:rPr>
        <w:t xml:space="preserve"> солей [</w:t>
      </w:r>
      <w:r w:rsidR="003B11BD" w:rsidRPr="000523CB">
        <w:rPr>
          <w:rFonts w:eastAsia="Calibri" w:cs="Times New Roman"/>
          <w:color w:val="auto"/>
          <w:sz w:val="26"/>
          <w:szCs w:val="26"/>
          <w:lang w:val="ru-RU" w:bidi="ar-SA"/>
        </w:rPr>
        <w:t>3</w:t>
      </w:r>
      <w:r w:rsidRPr="000523CB">
        <w:rPr>
          <w:rFonts w:eastAsia="Calibri" w:cs="Times New Roman"/>
          <w:color w:val="auto"/>
          <w:sz w:val="26"/>
          <w:szCs w:val="26"/>
          <w:lang w:val="ru-RU" w:bidi="ar-SA"/>
        </w:rPr>
        <w:t xml:space="preserve">0, </w:t>
      </w:r>
      <w:r w:rsidR="003B11BD" w:rsidRPr="000523CB">
        <w:rPr>
          <w:rFonts w:eastAsia="Calibri" w:cs="Times New Roman"/>
          <w:color w:val="auto"/>
          <w:sz w:val="26"/>
          <w:szCs w:val="26"/>
          <w:lang w:val="ru-RU" w:bidi="ar-SA"/>
        </w:rPr>
        <w:t>3</w:t>
      </w:r>
      <w:r w:rsidR="00726D29" w:rsidRPr="000523CB">
        <w:rPr>
          <w:rFonts w:eastAsia="Calibri" w:cs="Times New Roman"/>
          <w:color w:val="auto"/>
          <w:sz w:val="26"/>
          <w:szCs w:val="26"/>
          <w:lang w:val="ru-RU" w:bidi="ar-SA"/>
        </w:rPr>
        <w:t>1].</w:t>
      </w:r>
    </w:p>
    <w:p w:rsidR="004A36B7" w:rsidRPr="000523CB" w:rsidRDefault="00EF7668" w:rsidP="004A36B7">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Получение очищенных соединений из</w:t>
      </w:r>
      <w:r w:rsidR="004A36B7" w:rsidRPr="000523CB">
        <w:rPr>
          <w:rFonts w:eastAsia="Calibri" w:cs="Times New Roman"/>
          <w:color w:val="auto"/>
          <w:sz w:val="26"/>
          <w:szCs w:val="26"/>
          <w:lang w:val="ru-RU" w:bidi="ar-SA"/>
        </w:rPr>
        <w:t xml:space="preserve"> растительных экстрактов. Фракционирование частично очищенных растительных экстрактов проводили с </w:t>
      </w:r>
      <w:r w:rsidRPr="000523CB">
        <w:rPr>
          <w:rFonts w:eastAsia="Calibri" w:cs="Times New Roman"/>
          <w:color w:val="auto"/>
          <w:sz w:val="26"/>
          <w:szCs w:val="26"/>
          <w:lang w:val="ru-RU" w:bidi="ar-SA"/>
        </w:rPr>
        <w:t xml:space="preserve">помощью высокоэффективной жидкостной хроматографии (ВЭЖХ) </w:t>
      </w:r>
      <w:r w:rsidR="004A36B7" w:rsidRPr="000523CB">
        <w:rPr>
          <w:rFonts w:eastAsia="Calibri" w:cs="Times New Roman"/>
          <w:color w:val="auto"/>
          <w:sz w:val="26"/>
          <w:szCs w:val="26"/>
          <w:lang w:val="ru-RU" w:bidi="ar-SA"/>
        </w:rPr>
        <w:t>на системе HPLC фирмы “</w:t>
      </w:r>
      <w:proofErr w:type="spellStart"/>
      <w:r w:rsidR="004A36B7" w:rsidRPr="000523CB">
        <w:rPr>
          <w:rFonts w:eastAsia="Calibri" w:cs="Times New Roman"/>
          <w:color w:val="auto"/>
          <w:sz w:val="26"/>
          <w:szCs w:val="26"/>
          <w:lang w:val="ru-RU" w:bidi="ar-SA"/>
        </w:rPr>
        <w:t>Agilent</w:t>
      </w:r>
      <w:proofErr w:type="spellEnd"/>
      <w:r w:rsidR="004A36B7" w:rsidRPr="000523CB">
        <w:rPr>
          <w:rFonts w:eastAsia="Calibri" w:cs="Times New Roman"/>
          <w:color w:val="auto"/>
          <w:sz w:val="26"/>
          <w:szCs w:val="26"/>
          <w:lang w:val="ru-RU" w:bidi="ar-SA"/>
        </w:rPr>
        <w:t xml:space="preserve"> </w:t>
      </w:r>
      <w:proofErr w:type="spellStart"/>
      <w:r w:rsidR="004A36B7" w:rsidRPr="000523CB">
        <w:rPr>
          <w:rFonts w:eastAsia="Calibri" w:cs="Times New Roman"/>
          <w:color w:val="auto"/>
          <w:sz w:val="26"/>
          <w:szCs w:val="26"/>
          <w:lang w:val="ru-RU" w:bidi="ar-SA"/>
        </w:rPr>
        <w:t>technologies</w:t>
      </w:r>
      <w:proofErr w:type="spellEnd"/>
      <w:r w:rsidR="004A36B7" w:rsidRPr="000523CB">
        <w:rPr>
          <w:rFonts w:eastAsia="Calibri" w:cs="Times New Roman"/>
          <w:color w:val="auto"/>
          <w:sz w:val="26"/>
          <w:szCs w:val="26"/>
          <w:lang w:val="ru-RU" w:bidi="ar-SA"/>
        </w:rPr>
        <w:t>”</w:t>
      </w:r>
      <w:r w:rsidRPr="000523CB">
        <w:rPr>
          <w:rFonts w:eastAsia="Calibri" w:cs="Times New Roman"/>
          <w:color w:val="auto"/>
          <w:sz w:val="26"/>
          <w:szCs w:val="26"/>
          <w:lang w:val="ru-RU" w:bidi="ar-SA"/>
        </w:rPr>
        <w:t xml:space="preserve">, используя </w:t>
      </w:r>
      <w:proofErr w:type="spellStart"/>
      <w:r w:rsidR="004A36B7" w:rsidRPr="000523CB">
        <w:rPr>
          <w:rFonts w:eastAsia="Calibri" w:cs="Times New Roman"/>
          <w:color w:val="auto"/>
          <w:sz w:val="26"/>
          <w:szCs w:val="26"/>
          <w:lang w:val="ru-RU" w:bidi="ar-SA"/>
        </w:rPr>
        <w:t>полупрепаративн</w:t>
      </w:r>
      <w:r w:rsidRPr="000523CB">
        <w:rPr>
          <w:rFonts w:eastAsia="Calibri" w:cs="Times New Roman"/>
          <w:color w:val="auto"/>
          <w:sz w:val="26"/>
          <w:szCs w:val="26"/>
          <w:lang w:val="ru-RU" w:bidi="ar-SA"/>
        </w:rPr>
        <w:t>ую</w:t>
      </w:r>
      <w:proofErr w:type="spellEnd"/>
      <w:r w:rsidR="004A36B7" w:rsidRPr="000523CB">
        <w:rPr>
          <w:rFonts w:eastAsia="Calibri" w:cs="Times New Roman"/>
          <w:color w:val="auto"/>
          <w:sz w:val="26"/>
          <w:szCs w:val="26"/>
          <w:lang w:val="ru-RU" w:bidi="ar-SA"/>
        </w:rPr>
        <w:t xml:space="preserve"> колонк</w:t>
      </w:r>
      <w:r w:rsidRPr="000523CB">
        <w:rPr>
          <w:rFonts w:eastAsia="Calibri" w:cs="Times New Roman"/>
          <w:color w:val="auto"/>
          <w:sz w:val="26"/>
          <w:szCs w:val="26"/>
          <w:lang w:val="ru-RU" w:bidi="ar-SA"/>
        </w:rPr>
        <w:t>у</w:t>
      </w:r>
      <w:r w:rsidR="004A36B7" w:rsidRPr="000523CB">
        <w:rPr>
          <w:rFonts w:eastAsia="Calibri" w:cs="Times New Roman"/>
          <w:color w:val="auto"/>
          <w:sz w:val="26"/>
          <w:szCs w:val="26"/>
          <w:lang w:val="ru-RU" w:bidi="ar-SA"/>
        </w:rPr>
        <w:t xml:space="preserve"> “</w:t>
      </w:r>
      <w:proofErr w:type="spellStart"/>
      <w:r w:rsidR="004A36B7" w:rsidRPr="000523CB">
        <w:rPr>
          <w:rFonts w:eastAsia="Calibri" w:cs="Times New Roman"/>
          <w:color w:val="auto"/>
          <w:sz w:val="26"/>
          <w:szCs w:val="26"/>
          <w:lang w:val="ru-RU" w:bidi="ar-SA"/>
        </w:rPr>
        <w:t>Zorbax</w:t>
      </w:r>
      <w:proofErr w:type="spellEnd"/>
      <w:r w:rsidR="004A36B7" w:rsidRPr="000523CB">
        <w:rPr>
          <w:rFonts w:eastAsia="Calibri" w:cs="Times New Roman"/>
          <w:color w:val="auto"/>
          <w:sz w:val="26"/>
          <w:szCs w:val="26"/>
          <w:lang w:val="ru-RU" w:bidi="ar-SA"/>
        </w:rPr>
        <w:t xml:space="preserve"> C18”, 5u, 9,4x250 мм. Разделение проводили в градиенте 0,1% </w:t>
      </w:r>
      <w:proofErr w:type="spellStart"/>
      <w:r w:rsidR="004A36B7" w:rsidRPr="000523CB">
        <w:rPr>
          <w:rFonts w:eastAsia="Calibri" w:cs="Times New Roman"/>
          <w:color w:val="auto"/>
          <w:sz w:val="26"/>
          <w:szCs w:val="26"/>
          <w:lang w:val="ru-RU" w:bidi="ar-SA"/>
        </w:rPr>
        <w:t>Trifluoroacetic</w:t>
      </w:r>
      <w:proofErr w:type="spellEnd"/>
      <w:r w:rsidR="004A36B7" w:rsidRPr="000523CB">
        <w:rPr>
          <w:rFonts w:eastAsia="Calibri" w:cs="Times New Roman"/>
          <w:color w:val="auto"/>
          <w:sz w:val="26"/>
          <w:szCs w:val="26"/>
          <w:lang w:val="ru-RU" w:bidi="ar-SA"/>
        </w:rPr>
        <w:t xml:space="preserve"> </w:t>
      </w:r>
      <w:proofErr w:type="spellStart"/>
      <w:r w:rsidR="004A36B7" w:rsidRPr="000523CB">
        <w:rPr>
          <w:rFonts w:eastAsia="Calibri" w:cs="Times New Roman"/>
          <w:color w:val="auto"/>
          <w:sz w:val="26"/>
          <w:szCs w:val="26"/>
          <w:lang w:val="ru-RU" w:bidi="ar-SA"/>
        </w:rPr>
        <w:t>acid</w:t>
      </w:r>
      <w:proofErr w:type="spellEnd"/>
      <w:r w:rsidR="004A36B7" w:rsidRPr="000523CB">
        <w:rPr>
          <w:rFonts w:eastAsia="Calibri" w:cs="Times New Roman"/>
          <w:color w:val="auto"/>
          <w:sz w:val="26"/>
          <w:szCs w:val="26"/>
          <w:lang w:val="ru-RU" w:bidi="ar-SA"/>
        </w:rPr>
        <w:t xml:space="preserve"> (TFA) – 80% </w:t>
      </w:r>
      <w:proofErr w:type="spellStart"/>
      <w:r w:rsidR="004A36B7" w:rsidRPr="000523CB">
        <w:rPr>
          <w:rFonts w:eastAsia="Calibri" w:cs="Times New Roman"/>
          <w:color w:val="auto"/>
          <w:sz w:val="26"/>
          <w:szCs w:val="26"/>
          <w:lang w:val="ru-RU" w:bidi="ar-SA"/>
        </w:rPr>
        <w:t>Acetonitrile</w:t>
      </w:r>
      <w:proofErr w:type="spellEnd"/>
      <w:r w:rsidR="004A36B7" w:rsidRPr="000523CB">
        <w:rPr>
          <w:rFonts w:eastAsia="Calibri" w:cs="Times New Roman"/>
          <w:color w:val="auto"/>
          <w:sz w:val="26"/>
          <w:szCs w:val="26"/>
          <w:lang w:val="ru-RU" w:bidi="ar-SA"/>
        </w:rPr>
        <w:t xml:space="preserve"> (ACN). На колонку наносили до 10 мг материала. Контроль за </w:t>
      </w:r>
      <w:proofErr w:type="spellStart"/>
      <w:r w:rsidR="004A36B7" w:rsidRPr="000523CB">
        <w:rPr>
          <w:rFonts w:eastAsia="Calibri" w:cs="Times New Roman"/>
          <w:color w:val="auto"/>
          <w:sz w:val="26"/>
          <w:szCs w:val="26"/>
          <w:lang w:val="ru-RU" w:bidi="ar-SA"/>
        </w:rPr>
        <w:t>хроматографическим</w:t>
      </w:r>
      <w:proofErr w:type="spellEnd"/>
      <w:r w:rsidR="004A36B7" w:rsidRPr="000523CB">
        <w:rPr>
          <w:rFonts w:eastAsia="Calibri" w:cs="Times New Roman"/>
          <w:color w:val="auto"/>
          <w:sz w:val="26"/>
          <w:szCs w:val="26"/>
          <w:lang w:val="ru-RU" w:bidi="ar-SA"/>
        </w:rPr>
        <w:t xml:space="preserve"> процессом осуществляли </w:t>
      </w:r>
      <w:proofErr w:type="spellStart"/>
      <w:r w:rsidR="004A36B7" w:rsidRPr="000523CB">
        <w:rPr>
          <w:rFonts w:eastAsia="Calibri" w:cs="Times New Roman"/>
          <w:color w:val="auto"/>
          <w:sz w:val="26"/>
          <w:szCs w:val="26"/>
          <w:lang w:val="ru-RU" w:bidi="ar-SA"/>
        </w:rPr>
        <w:lastRenderedPageBreak/>
        <w:t>спектрофотометрически</w:t>
      </w:r>
      <w:proofErr w:type="spellEnd"/>
      <w:r w:rsidR="004A36B7" w:rsidRPr="000523CB">
        <w:rPr>
          <w:rFonts w:eastAsia="Calibri" w:cs="Times New Roman"/>
          <w:color w:val="auto"/>
          <w:sz w:val="26"/>
          <w:szCs w:val="26"/>
          <w:lang w:val="ru-RU" w:bidi="ar-SA"/>
        </w:rPr>
        <w:t xml:space="preserve"> при 208 </w:t>
      </w:r>
      <w:proofErr w:type="spellStart"/>
      <w:r w:rsidR="004A36B7" w:rsidRPr="000523CB">
        <w:rPr>
          <w:rFonts w:eastAsia="Calibri" w:cs="Times New Roman"/>
          <w:color w:val="auto"/>
          <w:sz w:val="26"/>
          <w:szCs w:val="26"/>
          <w:lang w:val="ru-RU" w:bidi="ar-SA"/>
        </w:rPr>
        <w:t>нм</w:t>
      </w:r>
      <w:proofErr w:type="spellEnd"/>
      <w:r w:rsidR="004A36B7" w:rsidRPr="000523CB">
        <w:rPr>
          <w:rFonts w:eastAsia="Calibri" w:cs="Times New Roman"/>
          <w:color w:val="auto"/>
          <w:sz w:val="26"/>
          <w:szCs w:val="26"/>
          <w:lang w:val="ru-RU" w:bidi="ar-SA"/>
        </w:rPr>
        <w:t xml:space="preserve"> (поглощение большинства окрашенных полифенольных соединений).</w:t>
      </w:r>
    </w:p>
    <w:p w:rsidR="004A36B7" w:rsidRPr="000523CB" w:rsidRDefault="004A36B7" w:rsidP="004A36B7">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proofErr w:type="spellStart"/>
      <w:r w:rsidRPr="000523CB">
        <w:rPr>
          <w:rFonts w:eastAsia="Calibri" w:cs="Times New Roman"/>
          <w:color w:val="auto"/>
          <w:sz w:val="26"/>
          <w:szCs w:val="26"/>
          <w:lang w:val="ru-RU" w:bidi="ar-SA"/>
        </w:rPr>
        <w:t>Хроматомасс</w:t>
      </w:r>
      <w:proofErr w:type="spellEnd"/>
      <w:r w:rsidRPr="000523CB">
        <w:rPr>
          <w:rFonts w:eastAsia="Calibri" w:cs="Times New Roman"/>
          <w:color w:val="auto"/>
          <w:sz w:val="26"/>
          <w:szCs w:val="26"/>
          <w:lang w:val="ru-RU" w:bidi="ar-SA"/>
        </w:rPr>
        <w:t xml:space="preserve">-спектрометрический анализ проводили на </w:t>
      </w:r>
      <w:proofErr w:type="spellStart"/>
      <w:r w:rsidRPr="000523CB">
        <w:rPr>
          <w:rFonts w:eastAsia="Calibri" w:cs="Times New Roman"/>
          <w:color w:val="auto"/>
          <w:sz w:val="26"/>
          <w:szCs w:val="26"/>
          <w:lang w:val="ru-RU" w:bidi="ar-SA"/>
        </w:rPr>
        <w:t>хроматомасс</w:t>
      </w:r>
      <w:proofErr w:type="spellEnd"/>
      <w:r w:rsidRPr="000523CB">
        <w:rPr>
          <w:rFonts w:eastAsia="Calibri" w:cs="Times New Roman"/>
          <w:color w:val="auto"/>
          <w:sz w:val="26"/>
          <w:szCs w:val="26"/>
          <w:lang w:val="ru-RU" w:bidi="ar-SA"/>
        </w:rPr>
        <w:t xml:space="preserve">-спектрометре </w:t>
      </w:r>
      <w:r w:rsidR="00702103" w:rsidRPr="000523CB">
        <w:rPr>
          <w:rFonts w:eastAsia="Calibri" w:cs="Times New Roman"/>
          <w:color w:val="auto"/>
          <w:sz w:val="26"/>
          <w:szCs w:val="26"/>
          <w:lang w:val="ru-RU" w:bidi="ar-SA"/>
        </w:rPr>
        <w:t>фирмы “</w:t>
      </w:r>
      <w:proofErr w:type="spellStart"/>
      <w:r w:rsidRPr="000523CB">
        <w:rPr>
          <w:rFonts w:eastAsia="Calibri" w:cs="Times New Roman"/>
          <w:color w:val="auto"/>
          <w:sz w:val="26"/>
          <w:szCs w:val="26"/>
          <w:lang w:val="ru-RU" w:bidi="ar-SA"/>
        </w:rPr>
        <w:t>Shimadzu</w:t>
      </w:r>
      <w:proofErr w:type="spellEnd"/>
      <w:r w:rsidR="00702103" w:rsidRPr="000523CB">
        <w:rPr>
          <w:rFonts w:eastAsia="Calibri" w:cs="Times New Roman"/>
          <w:color w:val="auto"/>
          <w:sz w:val="26"/>
          <w:szCs w:val="26"/>
          <w:lang w:val="ru-RU" w:bidi="ar-SA"/>
        </w:rPr>
        <w:t>”</w:t>
      </w:r>
      <w:r w:rsidRPr="000523CB">
        <w:rPr>
          <w:rFonts w:eastAsia="Calibri" w:cs="Times New Roman"/>
          <w:color w:val="auto"/>
          <w:sz w:val="26"/>
          <w:szCs w:val="26"/>
          <w:lang w:val="ru-RU" w:bidi="ar-SA"/>
        </w:rPr>
        <w:t xml:space="preserve"> LCMS-8040 в режиме положительной ионизации при </w:t>
      </w:r>
      <w:proofErr w:type="spellStart"/>
      <w:r w:rsidRPr="000523CB">
        <w:rPr>
          <w:rFonts w:eastAsia="Calibri" w:cs="Times New Roman"/>
          <w:color w:val="auto"/>
          <w:sz w:val="26"/>
          <w:szCs w:val="26"/>
          <w:lang w:val="ru-RU" w:bidi="ar-SA"/>
        </w:rPr>
        <w:t>электрораспылении</w:t>
      </w:r>
      <w:proofErr w:type="spellEnd"/>
      <w:r w:rsidRPr="000523CB">
        <w:rPr>
          <w:rFonts w:eastAsia="Calibri" w:cs="Times New Roman"/>
          <w:color w:val="auto"/>
          <w:sz w:val="26"/>
          <w:szCs w:val="26"/>
          <w:lang w:val="ru-RU" w:bidi="ar-SA"/>
        </w:rPr>
        <w:t xml:space="preserve">. Напряжение на конусе распыления </w:t>
      </w:r>
      <w:r w:rsidR="007C0BF0" w:rsidRPr="000523CB">
        <w:rPr>
          <w:rFonts w:eastAsia="Calibri" w:cs="Times New Roman"/>
          <w:color w:val="auto"/>
          <w:sz w:val="26"/>
          <w:szCs w:val="26"/>
          <w:lang w:val="ru-RU" w:bidi="ar-SA"/>
        </w:rPr>
        <w:t xml:space="preserve">составляло </w:t>
      </w:r>
      <w:r w:rsidRPr="000523CB">
        <w:rPr>
          <w:rFonts w:eastAsia="Calibri" w:cs="Times New Roman"/>
          <w:color w:val="auto"/>
          <w:sz w:val="26"/>
          <w:szCs w:val="26"/>
          <w:lang w:val="ru-RU" w:bidi="ar-SA"/>
        </w:rPr>
        <w:t xml:space="preserve">3,0 </w:t>
      </w:r>
      <w:proofErr w:type="spellStart"/>
      <w:r w:rsidRPr="000523CB">
        <w:rPr>
          <w:rFonts w:eastAsia="Calibri" w:cs="Times New Roman"/>
          <w:color w:val="auto"/>
          <w:sz w:val="26"/>
          <w:szCs w:val="26"/>
          <w:lang w:val="ru-RU" w:bidi="ar-SA"/>
        </w:rPr>
        <w:t>кВ</w:t>
      </w:r>
      <w:proofErr w:type="spellEnd"/>
      <w:r w:rsidRPr="000523CB">
        <w:rPr>
          <w:rFonts w:eastAsia="Calibri" w:cs="Times New Roman"/>
          <w:color w:val="auto"/>
          <w:sz w:val="26"/>
          <w:szCs w:val="26"/>
          <w:lang w:val="ru-RU" w:bidi="ar-SA"/>
        </w:rPr>
        <w:t xml:space="preserve">, температура источника 120°C, температура блока </w:t>
      </w:r>
      <w:proofErr w:type="spellStart"/>
      <w:r w:rsidRPr="000523CB">
        <w:rPr>
          <w:rFonts w:eastAsia="Calibri" w:cs="Times New Roman"/>
          <w:color w:val="auto"/>
          <w:sz w:val="26"/>
          <w:szCs w:val="26"/>
          <w:lang w:val="ru-RU" w:bidi="ar-SA"/>
        </w:rPr>
        <w:t>десольватации</w:t>
      </w:r>
      <w:proofErr w:type="spellEnd"/>
      <w:r w:rsidRPr="000523CB">
        <w:rPr>
          <w:rFonts w:eastAsia="Calibri" w:cs="Times New Roman"/>
          <w:color w:val="auto"/>
          <w:sz w:val="26"/>
          <w:szCs w:val="26"/>
          <w:lang w:val="ru-RU" w:bidi="ar-SA"/>
        </w:rPr>
        <w:t xml:space="preserve"> 275°C, поток конического газа 50 л/ч, поток газа </w:t>
      </w:r>
      <w:proofErr w:type="spellStart"/>
      <w:r w:rsidRPr="000523CB">
        <w:rPr>
          <w:rFonts w:eastAsia="Calibri" w:cs="Times New Roman"/>
          <w:color w:val="auto"/>
          <w:sz w:val="26"/>
          <w:szCs w:val="26"/>
          <w:lang w:val="ru-RU" w:bidi="ar-SA"/>
        </w:rPr>
        <w:t>десольватации</w:t>
      </w:r>
      <w:proofErr w:type="spellEnd"/>
      <w:r w:rsidRPr="000523CB">
        <w:rPr>
          <w:rFonts w:eastAsia="Calibri" w:cs="Times New Roman"/>
          <w:color w:val="auto"/>
          <w:sz w:val="26"/>
          <w:szCs w:val="26"/>
          <w:lang w:val="ru-RU" w:bidi="ar-SA"/>
        </w:rPr>
        <w:t xml:space="preserve"> 600 л/ч. Определение масс спектров проводили в режиме сканирования 200 – 2000 m/z. </w:t>
      </w:r>
    </w:p>
    <w:p w:rsidR="008D2F83" w:rsidRPr="000523CB" w:rsidRDefault="00347011"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Изучение токсичности и специфической противовирусной активности исследуемых препаратов проводил</w:t>
      </w:r>
      <w:r w:rsidR="007C0BF0" w:rsidRPr="000523CB">
        <w:rPr>
          <w:rFonts w:eastAsia="Calibri" w:cs="Times New Roman"/>
          <w:color w:val="auto"/>
          <w:sz w:val="26"/>
          <w:szCs w:val="26"/>
          <w:lang w:val="ru-RU" w:bidi="ar-SA"/>
        </w:rPr>
        <w:t>и</w:t>
      </w:r>
      <w:r w:rsidRPr="000523CB">
        <w:rPr>
          <w:rFonts w:eastAsia="Calibri" w:cs="Times New Roman"/>
          <w:color w:val="auto"/>
          <w:sz w:val="26"/>
          <w:szCs w:val="26"/>
          <w:lang w:val="ru-RU" w:bidi="ar-SA"/>
        </w:rPr>
        <w:t xml:space="preserve"> в соответствии с методическими рекомендациями «Руководства по проведению доклинических исследований лекарственных средств» [</w:t>
      </w:r>
      <w:r w:rsidR="006150C1" w:rsidRPr="000523CB">
        <w:rPr>
          <w:rFonts w:eastAsia="Calibri" w:cs="Times New Roman"/>
          <w:color w:val="auto"/>
          <w:sz w:val="26"/>
          <w:szCs w:val="26"/>
          <w:lang w:val="ru-RU" w:bidi="ar-SA"/>
        </w:rPr>
        <w:t>32</w:t>
      </w:r>
      <w:r w:rsidRPr="000523CB">
        <w:rPr>
          <w:rFonts w:eastAsia="Calibri" w:cs="Times New Roman"/>
          <w:color w:val="auto"/>
          <w:sz w:val="26"/>
          <w:szCs w:val="26"/>
          <w:lang w:val="ru-RU" w:bidi="ar-SA"/>
        </w:rPr>
        <w:t xml:space="preserve">]. </w:t>
      </w:r>
    </w:p>
    <w:p w:rsidR="008D2F83" w:rsidRPr="000523CB" w:rsidRDefault="008D2F83" w:rsidP="008D2F83">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Calibri" w:cs="Times New Roman"/>
          <w:color w:val="auto"/>
          <w:sz w:val="26"/>
          <w:szCs w:val="26"/>
          <w:lang w:val="ru-RU" w:bidi="ar-SA"/>
        </w:rPr>
        <w:t xml:space="preserve">Изучение острой токсичности </w:t>
      </w:r>
      <w:r w:rsidR="00CC0BC5" w:rsidRPr="000523CB">
        <w:rPr>
          <w:rFonts w:eastAsia="Calibri" w:cs="Times New Roman"/>
          <w:color w:val="auto"/>
          <w:sz w:val="26"/>
          <w:szCs w:val="26"/>
          <w:lang w:val="ru-RU" w:bidi="ar-SA"/>
        </w:rPr>
        <w:t>осуществляли</w:t>
      </w:r>
      <w:r w:rsidRPr="000523CB">
        <w:rPr>
          <w:rFonts w:eastAsia="Calibri" w:cs="Times New Roman"/>
          <w:color w:val="auto"/>
          <w:sz w:val="26"/>
          <w:szCs w:val="26"/>
          <w:lang w:val="ru-RU" w:bidi="ar-SA"/>
        </w:rPr>
        <w:t xml:space="preserve"> на модели белых беспородных мышей методом однократного внутрижелудочного введения животным анализируемых препаратов в различных дозах в объеме 0,2 мл. Наблюдение за общим состоянием, поведением, двигательной активностью животных велось в течение двух недель. В первый день после введения препарата животные находились под непрерывным наблюдением. О токсичности судили по клиническим симптомам интоксикации</w:t>
      </w:r>
      <w:r w:rsidR="00CC0BC5" w:rsidRPr="000523CB">
        <w:rPr>
          <w:rFonts w:eastAsia="Calibri" w:cs="Times New Roman"/>
          <w:color w:val="auto"/>
          <w:sz w:val="26"/>
          <w:szCs w:val="26"/>
          <w:lang w:val="ru-RU" w:bidi="ar-SA"/>
        </w:rPr>
        <w:t>, при этом оценивалось</w:t>
      </w:r>
      <w:r w:rsidRPr="000523CB">
        <w:rPr>
          <w:rFonts w:eastAsia="Calibri" w:cs="Times New Roman"/>
          <w:color w:val="auto"/>
          <w:sz w:val="26"/>
          <w:szCs w:val="26"/>
          <w:lang w:val="ru-RU" w:bidi="ar-SA"/>
        </w:rPr>
        <w:t xml:space="preserve"> общее состояние животных, особенности поведения, интенсивность двигательной активности, реакции на звуковые и световые раздражители, состояние кожного и волосяного покрова, окраска слизистых оболочек, динамик</w:t>
      </w:r>
      <w:r w:rsidR="00E02BA0" w:rsidRPr="000523CB">
        <w:rPr>
          <w:rFonts w:eastAsia="Calibri" w:cs="Times New Roman"/>
          <w:color w:val="auto"/>
          <w:sz w:val="26"/>
          <w:szCs w:val="26"/>
          <w:lang w:val="ru-RU" w:bidi="ar-SA"/>
        </w:rPr>
        <w:t>а</w:t>
      </w:r>
      <w:r w:rsidRPr="000523CB">
        <w:rPr>
          <w:rFonts w:eastAsia="Calibri" w:cs="Times New Roman"/>
          <w:color w:val="auto"/>
          <w:sz w:val="26"/>
          <w:szCs w:val="26"/>
          <w:lang w:val="ru-RU" w:bidi="ar-SA"/>
        </w:rPr>
        <w:t xml:space="preserve"> массы тела, потреблени</w:t>
      </w:r>
      <w:r w:rsidR="00E02BA0" w:rsidRPr="000523CB">
        <w:rPr>
          <w:rFonts w:eastAsia="Calibri" w:cs="Times New Roman"/>
          <w:color w:val="auto"/>
          <w:sz w:val="26"/>
          <w:szCs w:val="26"/>
          <w:lang w:val="ru-RU" w:bidi="ar-SA"/>
        </w:rPr>
        <w:t>е</w:t>
      </w:r>
      <w:r w:rsidRPr="000523CB">
        <w:rPr>
          <w:rFonts w:eastAsia="Calibri" w:cs="Times New Roman"/>
          <w:color w:val="auto"/>
          <w:sz w:val="26"/>
          <w:szCs w:val="26"/>
          <w:lang w:val="ru-RU" w:bidi="ar-SA"/>
        </w:rPr>
        <w:t xml:space="preserve"> кормов и воды, консистенци</w:t>
      </w:r>
      <w:r w:rsidR="00E02BA0" w:rsidRPr="000523CB">
        <w:rPr>
          <w:rFonts w:eastAsia="Calibri" w:cs="Times New Roman"/>
          <w:color w:val="auto"/>
          <w:sz w:val="26"/>
          <w:szCs w:val="26"/>
          <w:lang w:val="ru-RU" w:bidi="ar-SA"/>
        </w:rPr>
        <w:t>я</w:t>
      </w:r>
      <w:r w:rsidRPr="000523CB">
        <w:rPr>
          <w:rFonts w:eastAsia="Calibri" w:cs="Times New Roman"/>
          <w:color w:val="auto"/>
          <w:sz w:val="26"/>
          <w:szCs w:val="26"/>
          <w:lang w:val="ru-RU" w:bidi="ar-SA"/>
        </w:rPr>
        <w:t xml:space="preserve"> фекальных масс</w:t>
      </w:r>
      <w:r w:rsidR="00E02BA0" w:rsidRPr="000523CB">
        <w:rPr>
          <w:rFonts w:eastAsia="Calibri" w:cs="Times New Roman"/>
          <w:color w:val="auto"/>
          <w:sz w:val="26"/>
          <w:szCs w:val="26"/>
          <w:lang w:val="ru-RU" w:bidi="ar-SA"/>
        </w:rPr>
        <w:t>,</w:t>
      </w:r>
      <w:r w:rsidRPr="000523CB">
        <w:rPr>
          <w:rFonts w:eastAsia="Calibri" w:cs="Times New Roman"/>
          <w:color w:val="auto"/>
          <w:sz w:val="26"/>
          <w:szCs w:val="26"/>
          <w:lang w:val="ru-RU" w:bidi="ar-SA"/>
        </w:rPr>
        <w:t xml:space="preserve"> смертност</w:t>
      </w:r>
      <w:r w:rsidR="00E02BA0" w:rsidRPr="000523CB">
        <w:rPr>
          <w:rFonts w:eastAsia="Calibri" w:cs="Times New Roman"/>
          <w:color w:val="auto"/>
          <w:sz w:val="26"/>
          <w:szCs w:val="26"/>
          <w:lang w:val="ru-RU" w:bidi="ar-SA"/>
        </w:rPr>
        <w:t>ь от острой токсической реакции</w:t>
      </w:r>
      <w:r w:rsidRPr="000523CB">
        <w:rPr>
          <w:rFonts w:eastAsia="Calibri" w:cs="Times New Roman"/>
          <w:color w:val="auto"/>
          <w:sz w:val="26"/>
          <w:szCs w:val="26"/>
          <w:lang w:val="ru-RU" w:bidi="ar-SA"/>
        </w:rPr>
        <w:t xml:space="preserve"> [</w:t>
      </w:r>
      <w:r w:rsidR="006027E5" w:rsidRPr="000523CB">
        <w:rPr>
          <w:rFonts w:eastAsia="Calibri" w:cs="Times New Roman"/>
          <w:color w:val="auto"/>
          <w:sz w:val="26"/>
          <w:szCs w:val="26"/>
          <w:lang w:val="ru-RU" w:bidi="ar-SA"/>
        </w:rPr>
        <w:t>3</w:t>
      </w:r>
      <w:r w:rsidRPr="000523CB">
        <w:rPr>
          <w:rFonts w:eastAsia="Calibri" w:cs="Times New Roman"/>
          <w:color w:val="auto"/>
          <w:sz w:val="26"/>
          <w:szCs w:val="26"/>
          <w:lang w:val="ru-RU" w:bidi="ar-SA"/>
        </w:rPr>
        <w:t>1-</w:t>
      </w:r>
      <w:r w:rsidR="008E29A8" w:rsidRPr="000523CB">
        <w:rPr>
          <w:rFonts w:eastAsia="Calibri" w:cs="Times New Roman"/>
          <w:color w:val="auto"/>
          <w:sz w:val="26"/>
          <w:szCs w:val="26"/>
          <w:lang w:val="ru-RU" w:bidi="ar-SA"/>
        </w:rPr>
        <w:t>33</w:t>
      </w:r>
      <w:r w:rsidRPr="000523CB">
        <w:rPr>
          <w:rFonts w:eastAsia="Calibri" w:cs="Times New Roman"/>
          <w:color w:val="auto"/>
          <w:sz w:val="26"/>
          <w:szCs w:val="26"/>
          <w:lang w:val="ru-RU" w:bidi="ar-SA"/>
        </w:rPr>
        <w:t>].</w:t>
      </w:r>
    </w:p>
    <w:p w:rsidR="008D2F83" w:rsidRPr="000523CB" w:rsidRDefault="00104C0A" w:rsidP="00347011">
      <w:pPr>
        <w:widowControl/>
        <w:tabs>
          <w:tab w:val="left" w:pos="540"/>
        </w:tabs>
        <w:suppressAutoHyphens w:val="0"/>
        <w:spacing w:line="360" w:lineRule="auto"/>
        <w:ind w:firstLine="567"/>
        <w:contextualSpacing/>
        <w:jc w:val="both"/>
        <w:rPr>
          <w:rFonts w:eastAsia="Calibri" w:cs="Times New Roman"/>
          <w:color w:val="auto"/>
          <w:sz w:val="26"/>
          <w:szCs w:val="26"/>
          <w:lang w:val="ru-RU" w:bidi="ar-SA"/>
        </w:rPr>
      </w:pPr>
      <w:r w:rsidRPr="000523CB">
        <w:rPr>
          <w:rFonts w:eastAsia="Times New Roman" w:cs="Times New Roman"/>
          <w:color w:val="auto"/>
          <w:sz w:val="26"/>
          <w:szCs w:val="26"/>
          <w:lang w:val="kk-KZ" w:eastAsia="ru-RU" w:bidi="ar-SA"/>
        </w:rPr>
        <w:t>Вирусингибирующие свойства анализируемых препаратов изучали методом «скрининг-тест», рассчитанным на нейтрализацию вируса в количестве 100 ЭИД</w:t>
      </w:r>
      <w:r w:rsidRPr="000523CB">
        <w:rPr>
          <w:rFonts w:eastAsia="Times New Roman" w:cs="Times New Roman"/>
          <w:color w:val="auto"/>
          <w:sz w:val="26"/>
          <w:szCs w:val="26"/>
          <w:vertAlign w:val="subscript"/>
          <w:lang w:val="kk-KZ" w:eastAsia="ru-RU" w:bidi="ar-SA"/>
        </w:rPr>
        <w:t>50</w:t>
      </w:r>
      <w:r w:rsidRPr="000523CB">
        <w:rPr>
          <w:rFonts w:eastAsia="Times New Roman" w:cs="Times New Roman"/>
          <w:color w:val="auto"/>
          <w:sz w:val="26"/>
          <w:szCs w:val="26"/>
          <w:lang w:val="ru-RU" w:eastAsia="ru-RU" w:bidi="ar-SA"/>
        </w:rPr>
        <w:t>/0,2 мл</w:t>
      </w:r>
      <w:r w:rsidRPr="000523CB">
        <w:rPr>
          <w:rFonts w:eastAsia="Times New Roman" w:cs="Times New Roman"/>
          <w:color w:val="auto"/>
          <w:sz w:val="26"/>
          <w:szCs w:val="26"/>
          <w:lang w:val="kk-KZ" w:eastAsia="ru-RU" w:bidi="ar-SA"/>
        </w:rPr>
        <w:t xml:space="preserve"> заданными концентрациями изучаемых веществ. </w:t>
      </w:r>
      <w:r w:rsidRPr="000523CB">
        <w:rPr>
          <w:rFonts w:eastAsia="Times New Roman" w:cs="Times New Roman"/>
          <w:color w:val="auto"/>
          <w:sz w:val="26"/>
          <w:szCs w:val="26"/>
          <w:lang w:val="ru-RU" w:eastAsia="ru-RU" w:bidi="ar-SA"/>
        </w:rPr>
        <w:t>Критерием противовирусного действия считали различи</w:t>
      </w:r>
      <w:r w:rsidR="0004460C" w:rsidRPr="000523CB">
        <w:rPr>
          <w:rFonts w:eastAsia="Times New Roman" w:cs="Times New Roman"/>
          <w:color w:val="auto"/>
          <w:sz w:val="26"/>
          <w:szCs w:val="26"/>
          <w:lang w:val="ru-RU" w:eastAsia="ru-RU" w:bidi="ar-SA"/>
        </w:rPr>
        <w:t>е</w:t>
      </w:r>
      <w:r w:rsidRPr="000523CB">
        <w:rPr>
          <w:rFonts w:eastAsia="Times New Roman" w:cs="Times New Roman"/>
          <w:color w:val="auto"/>
          <w:sz w:val="26"/>
          <w:szCs w:val="26"/>
          <w:lang w:val="ru-RU" w:eastAsia="ru-RU" w:bidi="ar-SA"/>
        </w:rPr>
        <w:t xml:space="preserve"> </w:t>
      </w:r>
      <w:r w:rsidR="0004460C" w:rsidRPr="000523CB">
        <w:rPr>
          <w:rFonts w:eastAsia="Times New Roman" w:cs="Times New Roman"/>
          <w:color w:val="auto"/>
          <w:sz w:val="26"/>
          <w:szCs w:val="26"/>
          <w:lang w:val="ru-RU" w:eastAsia="ru-RU" w:bidi="ar-SA"/>
        </w:rPr>
        <w:t xml:space="preserve">в инфекционных </w:t>
      </w:r>
      <w:r w:rsidRPr="000523CB">
        <w:rPr>
          <w:rFonts w:eastAsia="Times New Roman" w:cs="Times New Roman"/>
          <w:color w:val="auto"/>
          <w:sz w:val="26"/>
          <w:szCs w:val="26"/>
          <w:lang w:val="ru-RU" w:eastAsia="ru-RU" w:bidi="ar-SA"/>
        </w:rPr>
        <w:t>титр</w:t>
      </w:r>
      <w:r w:rsidR="0004460C" w:rsidRPr="000523CB">
        <w:rPr>
          <w:rFonts w:eastAsia="Times New Roman" w:cs="Times New Roman"/>
          <w:color w:val="auto"/>
          <w:sz w:val="26"/>
          <w:szCs w:val="26"/>
          <w:lang w:val="ru-RU" w:eastAsia="ru-RU" w:bidi="ar-SA"/>
        </w:rPr>
        <w:t>ах</w:t>
      </w:r>
      <w:r w:rsidRPr="000523CB">
        <w:rPr>
          <w:rFonts w:eastAsia="Times New Roman" w:cs="Times New Roman"/>
          <w:color w:val="auto"/>
          <w:sz w:val="26"/>
          <w:szCs w:val="26"/>
          <w:lang w:val="ru-RU" w:eastAsia="ru-RU" w:bidi="ar-SA"/>
        </w:rPr>
        <w:t xml:space="preserve"> вируса </w:t>
      </w:r>
      <w:r w:rsidR="0004460C" w:rsidRPr="000523CB">
        <w:rPr>
          <w:rFonts w:eastAsia="Times New Roman" w:cs="Times New Roman"/>
          <w:color w:val="auto"/>
          <w:sz w:val="26"/>
          <w:szCs w:val="26"/>
          <w:lang w:val="ru-RU" w:eastAsia="ru-RU" w:bidi="ar-SA"/>
        </w:rPr>
        <w:t xml:space="preserve">при </w:t>
      </w:r>
      <w:r w:rsidRPr="000523CB">
        <w:rPr>
          <w:rFonts w:eastAsia="Times New Roman" w:cs="Times New Roman"/>
          <w:color w:val="auto"/>
          <w:sz w:val="26"/>
          <w:szCs w:val="26"/>
          <w:lang w:val="ru-RU" w:eastAsia="ru-RU" w:bidi="ar-SA"/>
        </w:rPr>
        <w:t xml:space="preserve">сравнении </w:t>
      </w:r>
      <w:r w:rsidR="0004460C" w:rsidRPr="000523CB">
        <w:rPr>
          <w:rFonts w:eastAsia="Times New Roman" w:cs="Times New Roman"/>
          <w:color w:val="auto"/>
          <w:sz w:val="26"/>
          <w:szCs w:val="26"/>
          <w:lang w:val="ru-RU" w:eastAsia="ru-RU" w:bidi="ar-SA"/>
        </w:rPr>
        <w:t>опытного образца с</w:t>
      </w:r>
      <w:r w:rsidRPr="000523CB">
        <w:rPr>
          <w:rFonts w:eastAsia="Times New Roman" w:cs="Times New Roman"/>
          <w:color w:val="auto"/>
          <w:sz w:val="26"/>
          <w:szCs w:val="26"/>
          <w:lang w:val="ru-RU" w:eastAsia="ru-RU" w:bidi="ar-SA"/>
        </w:rPr>
        <w:t xml:space="preserve"> контролем</w:t>
      </w:r>
      <w:r w:rsidR="0004460C" w:rsidRPr="000523CB">
        <w:rPr>
          <w:rFonts w:eastAsia="Times New Roman" w:cs="Times New Roman"/>
          <w:color w:val="auto"/>
          <w:sz w:val="26"/>
          <w:szCs w:val="26"/>
          <w:lang w:val="ru-RU" w:eastAsia="ru-RU" w:bidi="ar-SA"/>
        </w:rPr>
        <w:t xml:space="preserve"> (плацебо)</w:t>
      </w:r>
      <w:r w:rsidRPr="000523CB">
        <w:rPr>
          <w:rFonts w:eastAsia="Times New Roman" w:cs="Times New Roman"/>
          <w:color w:val="auto"/>
          <w:sz w:val="26"/>
          <w:szCs w:val="26"/>
          <w:lang w:val="ru-RU" w:eastAsia="ru-RU" w:bidi="ar-SA"/>
        </w:rPr>
        <w:t xml:space="preserve"> [</w:t>
      </w:r>
      <w:r w:rsidR="00A502C7" w:rsidRPr="000523CB">
        <w:rPr>
          <w:rFonts w:eastAsia="Times New Roman" w:cs="Times New Roman"/>
          <w:color w:val="auto"/>
          <w:sz w:val="26"/>
          <w:szCs w:val="26"/>
          <w:lang w:val="ru-RU" w:eastAsia="ru-RU" w:bidi="ar-SA"/>
        </w:rPr>
        <w:t>3</w:t>
      </w:r>
      <w:r w:rsidRPr="000523CB">
        <w:rPr>
          <w:rFonts w:eastAsia="Times New Roman" w:cs="Times New Roman"/>
          <w:color w:val="auto"/>
          <w:sz w:val="26"/>
          <w:szCs w:val="26"/>
          <w:lang w:val="ru-RU" w:eastAsia="ru-RU" w:bidi="ar-SA"/>
        </w:rPr>
        <w:t>4].</w:t>
      </w:r>
    </w:p>
    <w:p w:rsidR="00C1002D" w:rsidRPr="000523CB" w:rsidRDefault="00C1002D" w:rsidP="00C1002D">
      <w:pPr>
        <w:tabs>
          <w:tab w:val="left" w:pos="567"/>
        </w:tabs>
        <w:spacing w:line="360" w:lineRule="auto"/>
        <w:ind w:firstLine="567"/>
        <w:jc w:val="both"/>
        <w:rPr>
          <w:bCs/>
          <w:color w:val="auto"/>
          <w:sz w:val="26"/>
          <w:szCs w:val="26"/>
          <w:lang w:val="ru-RU"/>
        </w:rPr>
      </w:pPr>
      <w:r w:rsidRPr="000523CB">
        <w:rPr>
          <w:bCs/>
          <w:color w:val="auto"/>
          <w:sz w:val="26"/>
          <w:szCs w:val="26"/>
          <w:lang w:val="ru-RU"/>
        </w:rPr>
        <w:t>Среднее квадратичное отклонение (</w:t>
      </w:r>
      <w:proofErr w:type="spellStart"/>
      <w:r w:rsidRPr="000523CB">
        <w:rPr>
          <w:bCs/>
          <w:i/>
          <w:color w:val="auto"/>
          <w:sz w:val="26"/>
          <w:szCs w:val="26"/>
        </w:rPr>
        <w:t>StD</w:t>
      </w:r>
      <w:proofErr w:type="spellEnd"/>
      <w:r w:rsidRPr="000523CB">
        <w:rPr>
          <w:bCs/>
          <w:color w:val="auto"/>
          <w:sz w:val="26"/>
          <w:szCs w:val="26"/>
          <w:lang w:val="ru-RU"/>
        </w:rPr>
        <w:t>) для отрицательного и положительного контролей для каждой концентрации исследуемого вещества рассчитывали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1099"/>
      </w:tblGrid>
      <w:tr w:rsidR="000523CB" w:rsidRPr="000523CB" w:rsidTr="009F6E71">
        <w:trPr>
          <w:trHeight w:val="921"/>
        </w:trPr>
        <w:tc>
          <w:tcPr>
            <w:tcW w:w="8471" w:type="dxa"/>
          </w:tcPr>
          <w:p w:rsidR="00C1002D" w:rsidRPr="000523CB" w:rsidRDefault="00C1002D" w:rsidP="00DD70A4">
            <w:pPr>
              <w:tabs>
                <w:tab w:val="left" w:pos="540"/>
                <w:tab w:val="left" w:pos="851"/>
              </w:tabs>
              <w:spacing w:line="360" w:lineRule="auto"/>
              <w:jc w:val="center"/>
              <w:rPr>
                <w:bCs/>
                <w:color w:val="auto"/>
                <w:sz w:val="26"/>
                <w:szCs w:val="26"/>
              </w:rPr>
            </w:pPr>
            <w:r w:rsidRPr="000523CB">
              <w:rPr>
                <w:bCs/>
                <w:noProof/>
                <w:color w:val="auto"/>
                <w:sz w:val="26"/>
                <w:szCs w:val="26"/>
                <w:lang w:val="ru-RU" w:eastAsia="ru-RU" w:bidi="ar-SA"/>
              </w:rPr>
              <w:lastRenderedPageBreak/>
              <w:drawing>
                <wp:inline distT="0" distB="0" distL="0" distR="0" wp14:anchorId="794371A2" wp14:editId="2B6B3FD3">
                  <wp:extent cx="1794510" cy="483235"/>
                  <wp:effectExtent l="0" t="0" r="0" b="0"/>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510" cy="483235"/>
                          </a:xfrm>
                          <a:prstGeom prst="rect">
                            <a:avLst/>
                          </a:prstGeom>
                          <a:noFill/>
                          <a:ln>
                            <a:noFill/>
                          </a:ln>
                        </pic:spPr>
                      </pic:pic>
                    </a:graphicData>
                  </a:graphic>
                </wp:inline>
              </w:drawing>
            </w:r>
            <w:r w:rsidRPr="000523CB">
              <w:rPr>
                <w:bCs/>
                <w:color w:val="auto"/>
                <w:sz w:val="26"/>
                <w:szCs w:val="26"/>
              </w:rPr>
              <w:t>,</w:t>
            </w:r>
          </w:p>
        </w:tc>
        <w:tc>
          <w:tcPr>
            <w:tcW w:w="1099" w:type="dxa"/>
          </w:tcPr>
          <w:p w:rsidR="00C1002D" w:rsidRPr="000523CB" w:rsidRDefault="00C1002D" w:rsidP="003A34A0">
            <w:pPr>
              <w:tabs>
                <w:tab w:val="left" w:pos="540"/>
                <w:tab w:val="left" w:pos="851"/>
              </w:tabs>
              <w:spacing w:line="360" w:lineRule="auto"/>
              <w:jc w:val="both"/>
              <w:rPr>
                <w:bCs/>
                <w:color w:val="auto"/>
                <w:sz w:val="26"/>
                <w:szCs w:val="26"/>
              </w:rPr>
            </w:pPr>
          </w:p>
        </w:tc>
      </w:tr>
    </w:tbl>
    <w:p w:rsidR="003309E8" w:rsidRPr="008A0042" w:rsidRDefault="00C1002D" w:rsidP="00C1002D">
      <w:pPr>
        <w:widowControl/>
        <w:tabs>
          <w:tab w:val="left" w:pos="540"/>
        </w:tabs>
        <w:suppressAutoHyphens w:val="0"/>
        <w:spacing w:line="360" w:lineRule="auto"/>
        <w:ind w:firstLine="567"/>
        <w:jc w:val="both"/>
        <w:rPr>
          <w:bCs/>
          <w:color w:val="auto"/>
          <w:sz w:val="26"/>
          <w:szCs w:val="26"/>
          <w:lang w:val="ru-RU"/>
        </w:rPr>
      </w:pPr>
      <w:r w:rsidRPr="000523CB">
        <w:rPr>
          <w:bCs/>
          <w:color w:val="auto"/>
          <w:sz w:val="26"/>
          <w:szCs w:val="26"/>
          <w:lang w:val="ru-RU"/>
        </w:rPr>
        <w:t xml:space="preserve">где </w:t>
      </w:r>
      <w:r w:rsidRPr="000523CB">
        <w:rPr>
          <w:bCs/>
          <w:color w:val="auto"/>
          <w:sz w:val="26"/>
          <w:szCs w:val="26"/>
        </w:rPr>
        <w:t>Y</w:t>
      </w:r>
      <w:r w:rsidRPr="000523CB">
        <w:rPr>
          <w:bCs/>
          <w:color w:val="auto"/>
          <w:sz w:val="26"/>
          <w:szCs w:val="26"/>
          <w:vertAlign w:val="subscript"/>
        </w:rPr>
        <w:t>i</w:t>
      </w:r>
      <w:r w:rsidRPr="000523CB">
        <w:rPr>
          <w:bCs/>
          <w:color w:val="auto"/>
          <w:sz w:val="26"/>
          <w:szCs w:val="26"/>
          <w:lang w:val="ru-RU"/>
        </w:rPr>
        <w:t xml:space="preserve"> – результат измерения ОП у каждого объекта группы; </w:t>
      </w:r>
      <w:r w:rsidRPr="000523CB">
        <w:rPr>
          <w:bCs/>
          <w:color w:val="auto"/>
          <w:sz w:val="26"/>
          <w:szCs w:val="26"/>
          <w:lang w:val="en-GB"/>
        </w:rPr>
        <w:t>n</w:t>
      </w:r>
      <w:r w:rsidRPr="000523CB">
        <w:rPr>
          <w:bCs/>
          <w:color w:val="auto"/>
          <w:sz w:val="26"/>
          <w:szCs w:val="26"/>
          <w:lang w:val="ru-RU"/>
        </w:rPr>
        <w:t xml:space="preserve"> – число объектов в группе; </w:t>
      </w:r>
      <w:r w:rsidRPr="000523CB">
        <w:rPr>
          <w:bCs/>
          <w:noProof/>
          <w:color w:val="auto"/>
          <w:sz w:val="26"/>
          <w:szCs w:val="26"/>
          <w:lang w:val="ru-RU" w:eastAsia="ru-RU" w:bidi="ar-SA"/>
        </w:rPr>
        <w:drawing>
          <wp:inline distT="0" distB="0" distL="0" distR="0" wp14:anchorId="1C3F398D" wp14:editId="408F9A08">
            <wp:extent cx="146685" cy="198120"/>
            <wp:effectExtent l="0" t="0" r="5715" b="0"/>
            <wp:docPr id="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0523CB">
        <w:rPr>
          <w:bCs/>
          <w:color w:val="auto"/>
          <w:sz w:val="26"/>
          <w:szCs w:val="26"/>
          <w:lang w:val="ru-RU"/>
        </w:rPr>
        <w:t xml:space="preserve"> - среднее арифметическое значение ОП </w:t>
      </w:r>
      <w:r w:rsidRPr="000523CB">
        <w:rPr>
          <w:bCs/>
          <w:color w:val="auto"/>
          <w:sz w:val="26"/>
          <w:szCs w:val="26"/>
          <w:lang w:val="kk-KZ"/>
        </w:rPr>
        <w:t>[</w:t>
      </w:r>
      <w:r w:rsidR="00D1562C" w:rsidRPr="000523CB">
        <w:rPr>
          <w:bCs/>
          <w:color w:val="auto"/>
          <w:sz w:val="26"/>
          <w:szCs w:val="26"/>
          <w:lang w:val="ru-RU"/>
        </w:rPr>
        <w:t>3</w:t>
      </w:r>
      <w:r w:rsidRPr="000523CB">
        <w:rPr>
          <w:bCs/>
          <w:color w:val="auto"/>
          <w:sz w:val="26"/>
          <w:szCs w:val="26"/>
          <w:lang w:val="ru-RU"/>
        </w:rPr>
        <w:t>5</w:t>
      </w:r>
      <w:r w:rsidRPr="000523CB">
        <w:rPr>
          <w:bCs/>
          <w:color w:val="auto"/>
          <w:sz w:val="26"/>
          <w:szCs w:val="26"/>
          <w:lang w:val="kk-KZ"/>
        </w:rPr>
        <w:t>].</w:t>
      </w:r>
    </w:p>
    <w:p w:rsidR="009F6E71" w:rsidRPr="000523CB" w:rsidRDefault="009F6E71" w:rsidP="009F6E71">
      <w:pPr>
        <w:tabs>
          <w:tab w:val="left" w:pos="567"/>
        </w:tabs>
        <w:spacing w:line="360" w:lineRule="auto"/>
        <w:ind w:firstLine="567"/>
        <w:jc w:val="both"/>
        <w:rPr>
          <w:bCs/>
          <w:color w:val="auto"/>
          <w:sz w:val="26"/>
          <w:szCs w:val="26"/>
          <w:lang w:val="ru-RU"/>
        </w:rPr>
      </w:pPr>
      <w:r w:rsidRPr="000523CB">
        <w:rPr>
          <w:bCs/>
          <w:color w:val="auto"/>
          <w:sz w:val="26"/>
          <w:szCs w:val="26"/>
          <w:lang w:val="ru-RU"/>
        </w:rPr>
        <w:t>Статистическую обработку результатов проводили с использованием пакета программ «</w:t>
      </w:r>
      <w:r w:rsidRPr="000523CB">
        <w:rPr>
          <w:bCs/>
          <w:color w:val="auto"/>
          <w:sz w:val="26"/>
          <w:szCs w:val="26"/>
        </w:rPr>
        <w:t>Microsoft</w:t>
      </w:r>
      <w:r w:rsidRPr="000523CB">
        <w:rPr>
          <w:bCs/>
          <w:color w:val="auto"/>
          <w:sz w:val="26"/>
          <w:szCs w:val="26"/>
          <w:lang w:val="ru-RU"/>
        </w:rPr>
        <w:t xml:space="preserve"> </w:t>
      </w:r>
      <w:r w:rsidRPr="000523CB">
        <w:rPr>
          <w:bCs/>
          <w:color w:val="auto"/>
          <w:sz w:val="26"/>
          <w:szCs w:val="26"/>
        </w:rPr>
        <w:t>Excel</w:t>
      </w:r>
      <w:r w:rsidRPr="000523CB">
        <w:rPr>
          <w:bCs/>
          <w:color w:val="auto"/>
          <w:sz w:val="26"/>
          <w:szCs w:val="26"/>
          <w:lang w:val="ru-RU"/>
        </w:rPr>
        <w:t xml:space="preserve">». Для табличного и графического изображения полученных результатов использовалась программа </w:t>
      </w:r>
      <w:r w:rsidRPr="000523CB">
        <w:rPr>
          <w:bCs/>
          <w:color w:val="auto"/>
          <w:sz w:val="26"/>
          <w:szCs w:val="26"/>
        </w:rPr>
        <w:t>Microsoft</w:t>
      </w:r>
      <w:r w:rsidRPr="000523CB">
        <w:rPr>
          <w:bCs/>
          <w:color w:val="auto"/>
          <w:sz w:val="26"/>
          <w:szCs w:val="26"/>
          <w:lang w:val="ru-RU"/>
        </w:rPr>
        <w:t xml:space="preserve"> </w:t>
      </w:r>
      <w:r w:rsidRPr="000523CB">
        <w:rPr>
          <w:bCs/>
          <w:color w:val="auto"/>
          <w:sz w:val="26"/>
          <w:szCs w:val="26"/>
        </w:rPr>
        <w:t>Office</w:t>
      </w:r>
      <w:r w:rsidRPr="000523CB">
        <w:rPr>
          <w:bCs/>
          <w:color w:val="auto"/>
          <w:sz w:val="26"/>
          <w:szCs w:val="26"/>
          <w:lang w:val="ru-RU"/>
        </w:rPr>
        <w:t xml:space="preserve"> </w:t>
      </w:r>
      <w:r w:rsidRPr="000523CB">
        <w:rPr>
          <w:bCs/>
          <w:color w:val="auto"/>
          <w:sz w:val="26"/>
          <w:szCs w:val="26"/>
        </w:rPr>
        <w:t>Excel</w:t>
      </w:r>
      <w:r w:rsidRPr="000523CB">
        <w:rPr>
          <w:bCs/>
          <w:color w:val="auto"/>
          <w:sz w:val="26"/>
          <w:szCs w:val="26"/>
          <w:lang w:val="ru-RU"/>
        </w:rPr>
        <w:t>.</w:t>
      </w:r>
    </w:p>
    <w:p w:rsidR="00C54AFC" w:rsidRPr="000523CB" w:rsidRDefault="00C54AFC" w:rsidP="00C1002D">
      <w:pPr>
        <w:widowControl/>
        <w:tabs>
          <w:tab w:val="left" w:pos="540"/>
        </w:tabs>
        <w:suppressAutoHyphens w:val="0"/>
        <w:spacing w:line="360" w:lineRule="auto"/>
        <w:ind w:firstLine="567"/>
        <w:jc w:val="both"/>
        <w:rPr>
          <w:bCs/>
          <w:color w:val="auto"/>
          <w:sz w:val="26"/>
          <w:szCs w:val="26"/>
          <w:lang w:val="kk-KZ"/>
        </w:rPr>
      </w:pPr>
    </w:p>
    <w:p w:rsidR="00C54AFC" w:rsidRPr="000523CB" w:rsidRDefault="00C54AFC" w:rsidP="00C54AFC">
      <w:pPr>
        <w:pStyle w:val="1"/>
        <w:spacing w:before="0" w:line="360" w:lineRule="auto"/>
        <w:ind w:firstLine="567"/>
        <w:jc w:val="both"/>
        <w:rPr>
          <w:rFonts w:ascii="Times New Roman" w:hAnsi="Times New Roman" w:cs="Times New Roman"/>
          <w:b w:val="0"/>
          <w:color w:val="auto"/>
          <w:sz w:val="26"/>
          <w:szCs w:val="26"/>
        </w:rPr>
      </w:pPr>
      <w:bookmarkStart w:id="20" w:name="_Toc526928085"/>
      <w:bookmarkStart w:id="21" w:name="_Toc527116084"/>
      <w:r w:rsidRPr="000523CB">
        <w:rPr>
          <w:rFonts w:ascii="Times New Roman" w:hAnsi="Times New Roman" w:cs="Times New Roman"/>
          <w:b w:val="0"/>
          <w:color w:val="auto"/>
          <w:sz w:val="26"/>
          <w:szCs w:val="26"/>
          <w:lang w:val="kk-KZ"/>
        </w:rPr>
        <w:t>3 Результаты исследований</w:t>
      </w:r>
      <w:bookmarkEnd w:id="20"/>
      <w:bookmarkEnd w:id="21"/>
    </w:p>
    <w:p w:rsidR="00C54AFC" w:rsidRPr="000523CB" w:rsidRDefault="00C54AFC" w:rsidP="00C54AFC">
      <w:pPr>
        <w:pStyle w:val="1"/>
        <w:spacing w:before="0" w:line="360" w:lineRule="auto"/>
        <w:ind w:firstLine="567"/>
        <w:jc w:val="both"/>
        <w:rPr>
          <w:rFonts w:ascii="Times New Roman" w:eastAsia="Arial Unicode MS" w:hAnsi="Times New Roman" w:cs="Times New Roman"/>
          <w:color w:val="auto"/>
          <w:sz w:val="26"/>
          <w:szCs w:val="26"/>
          <w:lang w:eastAsia="en-US" w:bidi="en-US"/>
        </w:rPr>
      </w:pPr>
      <w:bookmarkStart w:id="22" w:name="_Toc526928086"/>
      <w:bookmarkStart w:id="23" w:name="_Toc527116085"/>
      <w:r w:rsidRPr="000523CB">
        <w:rPr>
          <w:rFonts w:ascii="Times New Roman" w:eastAsia="Arial Unicode MS" w:hAnsi="Times New Roman" w:cs="Times New Roman"/>
          <w:b w:val="0"/>
          <w:color w:val="auto"/>
          <w:sz w:val="26"/>
          <w:szCs w:val="26"/>
          <w:lang w:eastAsia="en-US" w:bidi="en-US"/>
        </w:rPr>
        <w:t xml:space="preserve">3.1 </w:t>
      </w:r>
      <w:bookmarkEnd w:id="22"/>
      <w:r w:rsidR="005938DB" w:rsidRPr="000523CB">
        <w:rPr>
          <w:rFonts w:ascii="Times New Roman" w:eastAsia="Arial Unicode MS" w:hAnsi="Times New Roman" w:cs="Times New Roman"/>
          <w:b w:val="0"/>
          <w:color w:val="auto"/>
          <w:sz w:val="26"/>
          <w:szCs w:val="26"/>
          <w:lang w:eastAsia="en-US" w:bidi="en-US"/>
        </w:rPr>
        <w:t>Осуществить скрининг экстрактов, полученных из растений флоры Казахстана, на наличие противовирусной активности и выявить образцы, обладающие противовирусной активностью</w:t>
      </w:r>
      <w:bookmarkEnd w:id="23"/>
    </w:p>
    <w:p w:rsidR="00CE22A9" w:rsidRPr="000523CB" w:rsidRDefault="00CE22A9" w:rsidP="00111B29">
      <w:pPr>
        <w:tabs>
          <w:tab w:val="left" w:pos="567"/>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 xml:space="preserve">В соответствии с </w:t>
      </w:r>
      <w:r w:rsidR="005F1251" w:rsidRPr="000523CB">
        <w:rPr>
          <w:rFonts w:cs="Times New Roman"/>
          <w:bCs/>
          <w:color w:val="auto"/>
          <w:spacing w:val="-2"/>
          <w:sz w:val="26"/>
          <w:szCs w:val="26"/>
          <w:lang w:val="ru-RU"/>
        </w:rPr>
        <w:t>задач</w:t>
      </w:r>
      <w:r w:rsidR="00163077" w:rsidRPr="000523CB">
        <w:rPr>
          <w:rFonts w:cs="Times New Roman"/>
          <w:bCs/>
          <w:color w:val="auto"/>
          <w:spacing w:val="-2"/>
          <w:sz w:val="26"/>
          <w:szCs w:val="26"/>
          <w:lang w:val="ru-RU"/>
        </w:rPr>
        <w:t>ами</w:t>
      </w:r>
      <w:r w:rsidR="005F1251" w:rsidRPr="000523CB">
        <w:rPr>
          <w:rFonts w:cs="Times New Roman"/>
          <w:bCs/>
          <w:color w:val="auto"/>
          <w:spacing w:val="-2"/>
          <w:sz w:val="26"/>
          <w:szCs w:val="26"/>
          <w:lang w:val="ru-RU"/>
        </w:rPr>
        <w:t xml:space="preserve"> исследований</w:t>
      </w:r>
      <w:r w:rsidRPr="000523CB">
        <w:rPr>
          <w:rFonts w:cs="Times New Roman"/>
          <w:bCs/>
          <w:color w:val="auto"/>
          <w:spacing w:val="-2"/>
          <w:sz w:val="26"/>
          <w:szCs w:val="26"/>
          <w:lang w:val="ru-RU"/>
        </w:rPr>
        <w:t xml:space="preserve"> </w:t>
      </w:r>
      <w:r w:rsidR="004D3294" w:rsidRPr="000523CB">
        <w:rPr>
          <w:rFonts w:cs="Times New Roman"/>
          <w:color w:val="auto"/>
          <w:sz w:val="26"/>
          <w:szCs w:val="26"/>
          <w:lang w:val="ru-RU"/>
        </w:rPr>
        <w:t>проведен</w:t>
      </w:r>
      <w:r w:rsidRPr="000523CB">
        <w:rPr>
          <w:rFonts w:cs="Times New Roman"/>
          <w:color w:val="auto"/>
          <w:sz w:val="26"/>
          <w:szCs w:val="26"/>
          <w:lang w:val="ru-RU"/>
        </w:rPr>
        <w:t xml:space="preserve"> скрининг экстрактов растений флоры Казахстана, относящихся к семействам </w:t>
      </w:r>
      <w:proofErr w:type="spellStart"/>
      <w:r w:rsidRPr="000523CB">
        <w:rPr>
          <w:rFonts w:cs="Times New Roman"/>
          <w:i/>
          <w:color w:val="auto"/>
          <w:sz w:val="26"/>
          <w:szCs w:val="26"/>
        </w:rPr>
        <w:t>Betulaceae</w:t>
      </w:r>
      <w:proofErr w:type="spellEnd"/>
      <w:r w:rsidRPr="000523CB">
        <w:rPr>
          <w:rFonts w:cs="Times New Roman"/>
          <w:color w:val="auto"/>
          <w:sz w:val="26"/>
          <w:szCs w:val="26"/>
          <w:lang w:val="ru-RU"/>
        </w:rPr>
        <w:t xml:space="preserve">, </w:t>
      </w:r>
      <w:proofErr w:type="spellStart"/>
      <w:r w:rsidRPr="000523CB">
        <w:rPr>
          <w:rFonts w:cs="Times New Roman"/>
          <w:i/>
          <w:color w:val="auto"/>
          <w:sz w:val="26"/>
          <w:szCs w:val="26"/>
        </w:rPr>
        <w:t>Crassulacea</w:t>
      </w:r>
      <w:proofErr w:type="spellEnd"/>
      <w:r w:rsidRPr="000523CB">
        <w:rPr>
          <w:rFonts w:cs="Times New Roman"/>
          <w:color w:val="auto"/>
          <w:sz w:val="26"/>
          <w:szCs w:val="26"/>
          <w:lang w:val="ru-RU"/>
        </w:rPr>
        <w:t xml:space="preserve">, </w:t>
      </w:r>
      <w:proofErr w:type="spellStart"/>
      <w:r w:rsidRPr="000523CB">
        <w:rPr>
          <w:rFonts w:cs="Times New Roman"/>
          <w:i/>
          <w:color w:val="auto"/>
          <w:sz w:val="26"/>
          <w:szCs w:val="26"/>
        </w:rPr>
        <w:t>Leguminosae</w:t>
      </w:r>
      <w:proofErr w:type="spellEnd"/>
      <w:r w:rsidRPr="000523CB">
        <w:rPr>
          <w:rFonts w:cs="Times New Roman"/>
          <w:color w:val="auto"/>
          <w:sz w:val="26"/>
          <w:szCs w:val="26"/>
          <w:lang w:val="ru-RU"/>
        </w:rPr>
        <w:t>,</w:t>
      </w:r>
      <w:r w:rsidRPr="000523CB">
        <w:rPr>
          <w:rFonts w:cs="Times New Roman"/>
          <w:i/>
          <w:color w:val="auto"/>
          <w:sz w:val="26"/>
          <w:szCs w:val="26"/>
          <w:lang w:val="ru-RU"/>
        </w:rPr>
        <w:t xml:space="preserve"> </w:t>
      </w:r>
      <w:proofErr w:type="spellStart"/>
      <w:r w:rsidRPr="000523CB">
        <w:rPr>
          <w:rFonts w:cs="Times New Roman"/>
          <w:i/>
          <w:color w:val="auto"/>
          <w:sz w:val="26"/>
          <w:szCs w:val="26"/>
        </w:rPr>
        <w:t>Lamiaceae</w:t>
      </w:r>
      <w:proofErr w:type="spellEnd"/>
      <w:r w:rsidRPr="000523CB">
        <w:rPr>
          <w:rFonts w:cs="Times New Roman"/>
          <w:color w:val="auto"/>
          <w:sz w:val="26"/>
          <w:szCs w:val="26"/>
          <w:lang w:val="ru-RU"/>
        </w:rPr>
        <w:t xml:space="preserve"> и </w:t>
      </w:r>
      <w:proofErr w:type="spellStart"/>
      <w:r w:rsidRPr="000523CB">
        <w:rPr>
          <w:rFonts w:cs="Times New Roman"/>
          <w:i/>
          <w:color w:val="auto"/>
          <w:sz w:val="26"/>
          <w:szCs w:val="26"/>
        </w:rPr>
        <w:t>Caryophyllaceae</w:t>
      </w:r>
      <w:proofErr w:type="spellEnd"/>
      <w:r w:rsidR="004D3294" w:rsidRPr="000523CB">
        <w:rPr>
          <w:rFonts w:cs="Times New Roman"/>
          <w:color w:val="auto"/>
          <w:sz w:val="26"/>
          <w:szCs w:val="26"/>
          <w:lang w:val="ru-RU"/>
        </w:rPr>
        <w:t xml:space="preserve">, на наличие противовирусной активности. </w:t>
      </w:r>
      <w:r w:rsidRPr="000523CB">
        <w:rPr>
          <w:rFonts w:cs="Times New Roman"/>
          <w:color w:val="auto"/>
          <w:sz w:val="26"/>
          <w:szCs w:val="26"/>
          <w:lang w:val="ru-RU"/>
        </w:rPr>
        <w:t xml:space="preserve">Всего </w:t>
      </w:r>
      <w:r w:rsidR="004D3294" w:rsidRPr="000523CB">
        <w:rPr>
          <w:rFonts w:cs="Times New Roman"/>
          <w:color w:val="auto"/>
          <w:sz w:val="26"/>
          <w:szCs w:val="26"/>
          <w:lang w:val="ru-RU"/>
        </w:rPr>
        <w:t xml:space="preserve">исследовано </w:t>
      </w:r>
      <w:r w:rsidRPr="000523CB">
        <w:rPr>
          <w:rFonts w:cs="Times New Roman"/>
          <w:color w:val="auto"/>
          <w:sz w:val="26"/>
          <w:szCs w:val="26"/>
          <w:lang w:val="ru-RU"/>
        </w:rPr>
        <w:t xml:space="preserve">40 растительных экстрактов, принадлежащих к пяти семействам высших сосудистых цветковых растений (рисунок </w:t>
      </w:r>
      <w:r w:rsidR="007A47D4" w:rsidRPr="000523CB">
        <w:rPr>
          <w:rFonts w:cs="Times New Roman"/>
          <w:color w:val="auto"/>
          <w:sz w:val="26"/>
          <w:szCs w:val="26"/>
          <w:lang w:val="ru-RU"/>
        </w:rPr>
        <w:t>2</w:t>
      </w:r>
      <w:r w:rsidRPr="000523CB">
        <w:rPr>
          <w:rFonts w:cs="Times New Roman"/>
          <w:color w:val="auto"/>
          <w:sz w:val="26"/>
          <w:szCs w:val="26"/>
          <w:lang w:val="ru-RU"/>
        </w:rPr>
        <w:t>).</w:t>
      </w:r>
      <w:r w:rsidR="00111B29" w:rsidRPr="000523CB">
        <w:rPr>
          <w:rFonts w:cs="Times New Roman"/>
          <w:color w:val="auto"/>
          <w:sz w:val="26"/>
          <w:szCs w:val="26"/>
          <w:lang w:val="ru-RU"/>
        </w:rPr>
        <w:t xml:space="preserve"> </w:t>
      </w:r>
      <w:r w:rsidRPr="000523CB">
        <w:rPr>
          <w:rFonts w:cs="Times New Roman"/>
          <w:bCs/>
          <w:color w:val="auto"/>
          <w:spacing w:val="-2"/>
          <w:sz w:val="26"/>
          <w:szCs w:val="26"/>
          <w:lang w:val="ru-RU"/>
        </w:rPr>
        <w:t xml:space="preserve">Для получения экстрактов </w:t>
      </w:r>
      <w:r w:rsidR="00111B29" w:rsidRPr="000523CB">
        <w:rPr>
          <w:rFonts w:cs="Times New Roman"/>
          <w:bCs/>
          <w:color w:val="auto"/>
          <w:spacing w:val="-2"/>
          <w:sz w:val="26"/>
          <w:szCs w:val="26"/>
          <w:lang w:val="ru-RU"/>
        </w:rPr>
        <w:t xml:space="preserve">были </w:t>
      </w:r>
      <w:r w:rsidRPr="000523CB">
        <w:rPr>
          <w:rFonts w:cs="Times New Roman"/>
          <w:bCs/>
          <w:color w:val="auto"/>
          <w:spacing w:val="-2"/>
          <w:sz w:val="26"/>
          <w:szCs w:val="26"/>
          <w:lang w:val="ru-RU"/>
        </w:rPr>
        <w:t>использова</w:t>
      </w:r>
      <w:r w:rsidR="00111B29" w:rsidRPr="000523CB">
        <w:rPr>
          <w:rFonts w:cs="Times New Roman"/>
          <w:bCs/>
          <w:color w:val="auto"/>
          <w:spacing w:val="-2"/>
          <w:sz w:val="26"/>
          <w:szCs w:val="26"/>
          <w:lang w:val="ru-RU"/>
        </w:rPr>
        <w:t>ны</w:t>
      </w:r>
      <w:r w:rsidRPr="000523CB">
        <w:rPr>
          <w:rFonts w:cs="Times New Roman"/>
          <w:bCs/>
          <w:color w:val="auto"/>
          <w:spacing w:val="-2"/>
          <w:sz w:val="26"/>
          <w:szCs w:val="26"/>
          <w:lang w:val="ru-RU"/>
        </w:rPr>
        <w:t xml:space="preserve"> корни, стебли и семена отобранных растений. </w:t>
      </w:r>
      <w:r w:rsidR="004D3294" w:rsidRPr="000523CB">
        <w:rPr>
          <w:rFonts w:cs="Times New Roman"/>
          <w:bCs/>
          <w:color w:val="auto"/>
          <w:spacing w:val="-2"/>
          <w:sz w:val="26"/>
          <w:szCs w:val="26"/>
          <w:lang w:val="ru-RU"/>
        </w:rPr>
        <w:t xml:space="preserve">Экстракты </w:t>
      </w:r>
      <w:r w:rsidR="00111B29" w:rsidRPr="000523CB">
        <w:rPr>
          <w:rFonts w:cs="Times New Roman"/>
          <w:bCs/>
          <w:color w:val="auto"/>
          <w:spacing w:val="-2"/>
          <w:sz w:val="26"/>
          <w:szCs w:val="26"/>
          <w:lang w:val="ru-RU"/>
        </w:rPr>
        <w:t>растительных тканей</w:t>
      </w:r>
      <w:r w:rsidR="004D3294" w:rsidRPr="000523CB">
        <w:rPr>
          <w:rFonts w:cs="Times New Roman"/>
          <w:bCs/>
          <w:color w:val="auto"/>
          <w:spacing w:val="-2"/>
          <w:sz w:val="26"/>
          <w:szCs w:val="26"/>
          <w:lang w:val="ru-RU"/>
        </w:rPr>
        <w:t xml:space="preserve"> получ</w:t>
      </w:r>
      <w:r w:rsidR="00111B29" w:rsidRPr="000523CB">
        <w:rPr>
          <w:rFonts w:cs="Times New Roman"/>
          <w:bCs/>
          <w:color w:val="auto"/>
          <w:spacing w:val="-2"/>
          <w:sz w:val="26"/>
          <w:szCs w:val="26"/>
          <w:lang w:val="ru-RU"/>
        </w:rPr>
        <w:t>али</w:t>
      </w:r>
      <w:r w:rsidR="004D3294" w:rsidRPr="000523CB">
        <w:rPr>
          <w:rFonts w:cs="Times New Roman"/>
          <w:bCs/>
          <w:color w:val="auto"/>
          <w:spacing w:val="-2"/>
          <w:sz w:val="26"/>
          <w:szCs w:val="26"/>
          <w:lang w:val="ru-RU"/>
        </w:rPr>
        <w:t xml:space="preserve"> с</w:t>
      </w:r>
      <w:r w:rsidR="00F150FC" w:rsidRPr="000523CB">
        <w:rPr>
          <w:rFonts w:cs="Times New Roman"/>
          <w:bCs/>
          <w:color w:val="auto"/>
          <w:spacing w:val="-2"/>
          <w:sz w:val="26"/>
          <w:szCs w:val="26"/>
          <w:lang w:val="ru-RU"/>
        </w:rPr>
        <w:t xml:space="preserve"> помощью дробной экстракции системой органических растворителей</w:t>
      </w:r>
      <w:r w:rsidR="004D3294" w:rsidRPr="000523CB">
        <w:rPr>
          <w:rFonts w:cs="Times New Roman"/>
          <w:bCs/>
          <w:color w:val="auto"/>
          <w:spacing w:val="-2"/>
          <w:sz w:val="26"/>
          <w:szCs w:val="26"/>
          <w:lang w:val="ru-RU"/>
        </w:rPr>
        <w:t>.</w:t>
      </w:r>
      <w:r w:rsidR="00F150FC" w:rsidRPr="000523CB">
        <w:rPr>
          <w:rFonts w:cs="Times New Roman"/>
          <w:bCs/>
          <w:color w:val="auto"/>
          <w:spacing w:val="-2"/>
          <w:sz w:val="26"/>
          <w:szCs w:val="26"/>
          <w:lang w:val="ru-RU"/>
        </w:rPr>
        <w:t xml:space="preserve"> </w:t>
      </w:r>
    </w:p>
    <w:p w:rsidR="00CE22A9" w:rsidRPr="000523CB" w:rsidRDefault="00CE22A9" w:rsidP="000220E0">
      <w:pPr>
        <w:tabs>
          <w:tab w:val="left" w:pos="1134"/>
        </w:tabs>
        <w:spacing w:line="360" w:lineRule="auto"/>
        <w:ind w:firstLine="567"/>
        <w:jc w:val="both"/>
        <w:rPr>
          <w:rFonts w:cs="Times New Roman"/>
          <w:bCs/>
          <w:color w:val="auto"/>
          <w:spacing w:val="-2"/>
          <w:sz w:val="26"/>
          <w:szCs w:val="26"/>
          <w:lang w:val="ru-RU"/>
        </w:rPr>
      </w:pPr>
      <w:proofErr w:type="spellStart"/>
      <w:r w:rsidRPr="000523CB">
        <w:rPr>
          <w:rFonts w:cs="Times New Roman"/>
          <w:bCs/>
          <w:color w:val="auto"/>
          <w:spacing w:val="-2"/>
          <w:sz w:val="26"/>
          <w:szCs w:val="26"/>
          <w:lang w:val="ru-RU"/>
        </w:rPr>
        <w:t>Вирусингибирующую</w:t>
      </w:r>
      <w:proofErr w:type="spellEnd"/>
      <w:r w:rsidRPr="000523CB">
        <w:rPr>
          <w:rFonts w:cs="Times New Roman"/>
          <w:bCs/>
          <w:color w:val="auto"/>
          <w:spacing w:val="-2"/>
          <w:sz w:val="26"/>
          <w:szCs w:val="26"/>
          <w:lang w:val="ru-RU"/>
        </w:rPr>
        <w:t xml:space="preserve"> активность полученных растительных экстрактов изучали на модели </w:t>
      </w:r>
      <w:proofErr w:type="spellStart"/>
      <w:r w:rsidRPr="000523CB">
        <w:rPr>
          <w:rFonts w:cs="Times New Roman"/>
          <w:bCs/>
          <w:color w:val="auto"/>
          <w:spacing w:val="-2"/>
          <w:sz w:val="26"/>
          <w:szCs w:val="26"/>
          <w:lang w:val="ru-RU"/>
        </w:rPr>
        <w:t>эпидемически</w:t>
      </w:r>
      <w:proofErr w:type="spellEnd"/>
      <w:r w:rsidRPr="000523CB">
        <w:rPr>
          <w:rFonts w:cs="Times New Roman"/>
          <w:bCs/>
          <w:color w:val="auto"/>
          <w:spacing w:val="-2"/>
          <w:sz w:val="26"/>
          <w:szCs w:val="26"/>
          <w:lang w:val="ru-RU"/>
        </w:rPr>
        <w:t xml:space="preserve"> значимого вируса гриппа штамм </w:t>
      </w:r>
      <w:r w:rsidRPr="000523CB">
        <w:rPr>
          <w:rFonts w:cs="Times New Roman"/>
          <w:bCs/>
          <w:iCs/>
          <w:color w:val="auto"/>
          <w:spacing w:val="-2"/>
          <w:sz w:val="26"/>
          <w:szCs w:val="26"/>
        </w:rPr>
        <w:t>A</w:t>
      </w:r>
      <w:r w:rsidRPr="000523CB">
        <w:rPr>
          <w:rFonts w:cs="Times New Roman"/>
          <w:bCs/>
          <w:iCs/>
          <w:color w:val="auto"/>
          <w:spacing w:val="-2"/>
          <w:sz w:val="26"/>
          <w:szCs w:val="26"/>
          <w:lang w:val="ru-RU"/>
        </w:rPr>
        <w:t>/Алматы/8/98 (</w:t>
      </w:r>
      <w:r w:rsidRPr="000523CB">
        <w:rPr>
          <w:rFonts w:cs="Times New Roman"/>
          <w:bCs/>
          <w:iCs/>
          <w:color w:val="auto"/>
          <w:spacing w:val="-2"/>
          <w:sz w:val="26"/>
          <w:szCs w:val="26"/>
        </w:rPr>
        <w:t>H</w:t>
      </w:r>
      <w:r w:rsidRPr="000523CB">
        <w:rPr>
          <w:rFonts w:cs="Times New Roman"/>
          <w:bCs/>
          <w:iCs/>
          <w:color w:val="auto"/>
          <w:spacing w:val="-2"/>
          <w:sz w:val="26"/>
          <w:szCs w:val="26"/>
          <w:lang w:val="ru-RU"/>
        </w:rPr>
        <w:t>3</w:t>
      </w:r>
      <w:r w:rsidRPr="000523CB">
        <w:rPr>
          <w:rFonts w:cs="Times New Roman"/>
          <w:bCs/>
          <w:iCs/>
          <w:color w:val="auto"/>
          <w:spacing w:val="-2"/>
          <w:sz w:val="26"/>
          <w:szCs w:val="26"/>
        </w:rPr>
        <w:t>N</w:t>
      </w:r>
      <w:r w:rsidRPr="000523CB">
        <w:rPr>
          <w:rFonts w:cs="Times New Roman"/>
          <w:bCs/>
          <w:iCs/>
          <w:color w:val="auto"/>
          <w:spacing w:val="-2"/>
          <w:sz w:val="26"/>
          <w:szCs w:val="26"/>
          <w:lang w:val="ru-RU"/>
        </w:rPr>
        <w:t>2)</w:t>
      </w:r>
      <w:r w:rsidRPr="000523CB">
        <w:rPr>
          <w:rFonts w:cs="Times New Roman"/>
          <w:bCs/>
          <w:color w:val="auto"/>
          <w:spacing w:val="-2"/>
          <w:sz w:val="26"/>
          <w:szCs w:val="26"/>
          <w:lang w:val="ru-RU"/>
        </w:rPr>
        <w:t>. Титр вируса в аллантоисной жидкости составлял 10</w:t>
      </w:r>
      <w:r w:rsidRPr="000523CB">
        <w:rPr>
          <w:rFonts w:cs="Times New Roman"/>
          <w:bCs/>
          <w:color w:val="auto"/>
          <w:spacing w:val="-2"/>
          <w:sz w:val="26"/>
          <w:szCs w:val="26"/>
          <w:vertAlign w:val="superscript"/>
          <w:lang w:val="ru-RU"/>
        </w:rPr>
        <w:t>8</w:t>
      </w:r>
      <w:r w:rsidRPr="000523CB">
        <w:rPr>
          <w:rFonts w:cs="Times New Roman"/>
          <w:bCs/>
          <w:color w:val="auto"/>
          <w:spacing w:val="-2"/>
          <w:sz w:val="26"/>
          <w:szCs w:val="26"/>
          <w:lang w:val="ru-RU"/>
        </w:rPr>
        <w:t xml:space="preserve"> ЭИД</w:t>
      </w:r>
      <w:r w:rsidRPr="000523CB">
        <w:rPr>
          <w:rFonts w:cs="Times New Roman"/>
          <w:bCs/>
          <w:color w:val="auto"/>
          <w:spacing w:val="-2"/>
          <w:sz w:val="26"/>
          <w:szCs w:val="26"/>
          <w:vertAlign w:val="subscript"/>
          <w:lang w:val="ru-RU"/>
        </w:rPr>
        <w:t>50</w:t>
      </w:r>
      <w:r w:rsidRPr="000523CB">
        <w:rPr>
          <w:rFonts w:cs="Times New Roman"/>
          <w:bCs/>
          <w:color w:val="auto"/>
          <w:spacing w:val="-2"/>
          <w:sz w:val="26"/>
          <w:szCs w:val="26"/>
          <w:lang w:val="ru-RU"/>
        </w:rPr>
        <w:t>/мл.</w:t>
      </w:r>
      <w:r w:rsidRPr="000523CB">
        <w:rPr>
          <w:rFonts w:eastAsia="Times New Roman" w:cs="Times New Roman"/>
          <w:color w:val="auto"/>
          <w:spacing w:val="2"/>
          <w:sz w:val="26"/>
          <w:szCs w:val="26"/>
          <w:lang w:val="ru-RU" w:eastAsia="ru-RU" w:bidi="ar-SA"/>
        </w:rPr>
        <w:t xml:space="preserve"> </w:t>
      </w:r>
      <w:r w:rsidRPr="000523CB">
        <w:rPr>
          <w:rFonts w:cs="Times New Roman"/>
          <w:bCs/>
          <w:color w:val="auto"/>
          <w:spacing w:val="-2"/>
          <w:sz w:val="26"/>
          <w:szCs w:val="26"/>
          <w:lang w:val="ru-RU"/>
        </w:rPr>
        <w:t xml:space="preserve">Определение антивирусной активности осуществляли при одновременном </w:t>
      </w:r>
      <w:proofErr w:type="spellStart"/>
      <w:r w:rsidRPr="000523CB">
        <w:rPr>
          <w:rFonts w:cs="Times New Roman"/>
          <w:bCs/>
          <w:color w:val="auto"/>
          <w:spacing w:val="-2"/>
          <w:sz w:val="26"/>
          <w:szCs w:val="26"/>
          <w:lang w:val="ru-RU"/>
        </w:rPr>
        <w:t>инокулировании</w:t>
      </w:r>
      <w:proofErr w:type="spellEnd"/>
      <w:r w:rsidRPr="000523CB">
        <w:rPr>
          <w:rFonts w:cs="Times New Roman"/>
          <w:bCs/>
          <w:color w:val="auto"/>
          <w:spacing w:val="-2"/>
          <w:sz w:val="26"/>
          <w:szCs w:val="26"/>
          <w:lang w:val="ru-RU"/>
        </w:rPr>
        <w:t xml:space="preserve"> в куриные эмбрионы исследуемого экстракта и вируса в количестве 100 ЭИД</w:t>
      </w:r>
      <w:r w:rsidRPr="000523CB">
        <w:rPr>
          <w:rFonts w:cs="Times New Roman"/>
          <w:bCs/>
          <w:color w:val="auto"/>
          <w:spacing w:val="-2"/>
          <w:sz w:val="26"/>
          <w:szCs w:val="26"/>
          <w:vertAlign w:val="subscript"/>
          <w:lang w:val="ru-RU"/>
        </w:rPr>
        <w:t>50</w:t>
      </w:r>
      <w:r w:rsidRPr="000523CB">
        <w:rPr>
          <w:rFonts w:cs="Times New Roman"/>
          <w:bCs/>
          <w:color w:val="auto"/>
          <w:spacing w:val="-2"/>
          <w:sz w:val="26"/>
          <w:szCs w:val="26"/>
          <w:lang w:val="ru-RU"/>
        </w:rPr>
        <w:t>/0,2 мл.</w:t>
      </w:r>
      <w:r w:rsidR="00E53EAD"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Вирусингибирующую</w:t>
      </w:r>
      <w:proofErr w:type="spellEnd"/>
      <w:r w:rsidRPr="000523CB">
        <w:rPr>
          <w:rFonts w:cs="Times New Roman"/>
          <w:bCs/>
          <w:color w:val="auto"/>
          <w:spacing w:val="-2"/>
          <w:sz w:val="26"/>
          <w:szCs w:val="26"/>
          <w:lang w:val="ru-RU"/>
        </w:rPr>
        <w:t xml:space="preserve"> активность оценивали по способности экстрактов подавлять </w:t>
      </w:r>
      <w:proofErr w:type="spellStart"/>
      <w:r w:rsidR="004817D7" w:rsidRPr="000523CB">
        <w:rPr>
          <w:rFonts w:cs="Times New Roman"/>
          <w:bCs/>
          <w:color w:val="auto"/>
          <w:spacing w:val="-2"/>
          <w:sz w:val="26"/>
          <w:szCs w:val="26"/>
          <w:lang w:val="ru-RU"/>
        </w:rPr>
        <w:t>инфекционность</w:t>
      </w:r>
      <w:proofErr w:type="spellEnd"/>
      <w:r w:rsidR="004817D7" w:rsidRPr="000523CB">
        <w:rPr>
          <w:rFonts w:cs="Times New Roman"/>
          <w:bCs/>
          <w:color w:val="auto"/>
          <w:spacing w:val="-2"/>
          <w:sz w:val="26"/>
          <w:szCs w:val="26"/>
          <w:lang w:val="ru-RU"/>
        </w:rPr>
        <w:t xml:space="preserve"> </w:t>
      </w:r>
      <w:r w:rsidRPr="000523CB">
        <w:rPr>
          <w:rFonts w:cs="Times New Roman"/>
          <w:bCs/>
          <w:color w:val="auto"/>
          <w:spacing w:val="-2"/>
          <w:sz w:val="26"/>
          <w:szCs w:val="26"/>
          <w:lang w:val="ru-RU"/>
        </w:rPr>
        <w:t>вируса через 36 часов инкубации при 37</w:t>
      </w:r>
      <w:r w:rsidRPr="000523CB">
        <w:rPr>
          <w:rFonts w:cs="Times New Roman"/>
          <w:bCs/>
          <w:color w:val="auto"/>
          <w:spacing w:val="-2"/>
          <w:sz w:val="26"/>
          <w:szCs w:val="26"/>
          <w:vertAlign w:val="superscript"/>
          <w:lang w:val="ru-RU"/>
        </w:rPr>
        <w:t>0</w:t>
      </w:r>
      <w:r w:rsidRPr="000523CB">
        <w:rPr>
          <w:rFonts w:cs="Times New Roman"/>
          <w:bCs/>
          <w:color w:val="auto"/>
          <w:spacing w:val="-2"/>
          <w:sz w:val="26"/>
          <w:szCs w:val="26"/>
          <w:lang w:val="ru-RU"/>
        </w:rPr>
        <w:t>С. Антивирусная активность экстрактов была исследована в дозе 1</w:t>
      </w:r>
      <w:r w:rsidR="00ED3954" w:rsidRPr="000523CB">
        <w:rPr>
          <w:rFonts w:cs="Times New Roman"/>
          <w:bCs/>
          <w:color w:val="auto"/>
          <w:spacing w:val="-2"/>
          <w:sz w:val="26"/>
          <w:szCs w:val="26"/>
          <w:lang w:val="ru-RU"/>
        </w:rPr>
        <w:t xml:space="preserve"> </w:t>
      </w:r>
      <w:r w:rsidRPr="000523CB">
        <w:rPr>
          <w:rFonts w:cs="Times New Roman"/>
          <w:bCs/>
          <w:color w:val="auto"/>
          <w:spacing w:val="-2"/>
          <w:sz w:val="26"/>
          <w:szCs w:val="26"/>
          <w:lang w:val="ru-RU"/>
        </w:rPr>
        <w:t>мг/мл.</w:t>
      </w:r>
    </w:p>
    <w:p w:rsidR="00CE22A9" w:rsidRPr="000523CB" w:rsidRDefault="00CE22A9" w:rsidP="00856557">
      <w:pPr>
        <w:tabs>
          <w:tab w:val="left" w:pos="1134"/>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w:drawing>
          <wp:inline distT="0" distB="0" distL="0" distR="0" wp14:anchorId="34A515E3" wp14:editId="3C4582D4">
            <wp:extent cx="5977804" cy="377433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9064" cy="3794069"/>
                    </a:xfrm>
                    <a:prstGeom prst="rect">
                      <a:avLst/>
                    </a:prstGeom>
                    <a:noFill/>
                  </pic:spPr>
                </pic:pic>
              </a:graphicData>
            </a:graphic>
          </wp:inline>
        </w:drawing>
      </w:r>
    </w:p>
    <w:p w:rsidR="00CE22A9" w:rsidRPr="000523CB" w:rsidRDefault="00CE22A9" w:rsidP="000220E0">
      <w:pPr>
        <w:tabs>
          <w:tab w:val="left" w:pos="1134"/>
        </w:tabs>
        <w:spacing w:line="360" w:lineRule="auto"/>
        <w:jc w:val="center"/>
        <w:rPr>
          <w:rFonts w:cs="Times New Roman"/>
          <w:bCs/>
          <w:color w:val="auto"/>
          <w:spacing w:val="-2"/>
          <w:sz w:val="26"/>
          <w:szCs w:val="26"/>
          <w:lang w:val="ru-RU"/>
        </w:rPr>
      </w:pPr>
      <w:r w:rsidRPr="000523CB">
        <w:rPr>
          <w:rFonts w:cs="Times New Roman"/>
          <w:bCs/>
          <w:color w:val="auto"/>
          <w:spacing w:val="-2"/>
          <w:sz w:val="26"/>
          <w:szCs w:val="26"/>
          <w:lang w:val="ru-RU"/>
        </w:rPr>
        <w:t xml:space="preserve">Рисунок </w:t>
      </w:r>
      <w:r w:rsidR="0041212A" w:rsidRPr="000523CB">
        <w:rPr>
          <w:rFonts w:cs="Times New Roman"/>
          <w:bCs/>
          <w:color w:val="auto"/>
          <w:spacing w:val="-2"/>
          <w:sz w:val="26"/>
          <w:szCs w:val="26"/>
          <w:lang w:val="ru-RU"/>
        </w:rPr>
        <w:t xml:space="preserve">2 </w:t>
      </w:r>
      <w:r w:rsidRPr="000523CB">
        <w:rPr>
          <w:rFonts w:cs="Times New Roman"/>
          <w:bCs/>
          <w:color w:val="auto"/>
          <w:spacing w:val="-2"/>
          <w:sz w:val="26"/>
          <w:szCs w:val="26"/>
          <w:lang w:val="ru-RU"/>
        </w:rPr>
        <w:t>– Семейства растений отобранные для скрининга</w:t>
      </w:r>
    </w:p>
    <w:p w:rsidR="00CE22A9" w:rsidRPr="000523CB" w:rsidRDefault="00CE22A9" w:rsidP="000220E0">
      <w:pPr>
        <w:tabs>
          <w:tab w:val="left" w:pos="1134"/>
        </w:tabs>
        <w:spacing w:line="360" w:lineRule="auto"/>
        <w:ind w:firstLine="567"/>
        <w:jc w:val="both"/>
        <w:rPr>
          <w:rFonts w:cs="Times New Roman"/>
          <w:bCs/>
          <w:color w:val="auto"/>
          <w:spacing w:val="-2"/>
          <w:sz w:val="26"/>
          <w:szCs w:val="26"/>
          <w:lang w:val="ru-RU"/>
        </w:rPr>
      </w:pPr>
    </w:p>
    <w:p w:rsidR="00CE22A9" w:rsidRDefault="00CE22A9" w:rsidP="000220E0">
      <w:pPr>
        <w:tabs>
          <w:tab w:val="left" w:pos="1134"/>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 xml:space="preserve">В результате проведенных исследований показано, что в изученной концентрации </w:t>
      </w:r>
      <w:r w:rsidR="00163077" w:rsidRPr="000523CB">
        <w:rPr>
          <w:rFonts w:cs="Times New Roman"/>
          <w:bCs/>
          <w:color w:val="auto"/>
          <w:spacing w:val="-2"/>
          <w:sz w:val="26"/>
          <w:szCs w:val="26"/>
          <w:lang w:val="ru-RU"/>
        </w:rPr>
        <w:t>четыре</w:t>
      </w:r>
      <w:r w:rsidRPr="000523CB">
        <w:rPr>
          <w:rFonts w:cs="Times New Roman"/>
          <w:bCs/>
          <w:color w:val="auto"/>
          <w:spacing w:val="-2"/>
          <w:sz w:val="26"/>
          <w:szCs w:val="26"/>
          <w:lang w:val="ru-RU"/>
        </w:rPr>
        <w:t xml:space="preserve"> экстракт</w:t>
      </w:r>
      <w:r w:rsidR="00163077" w:rsidRPr="000523CB">
        <w:rPr>
          <w:rFonts w:cs="Times New Roman"/>
          <w:bCs/>
          <w:color w:val="auto"/>
          <w:spacing w:val="-2"/>
          <w:sz w:val="26"/>
          <w:szCs w:val="26"/>
          <w:lang w:val="ru-RU"/>
        </w:rPr>
        <w:t>а</w:t>
      </w:r>
      <w:r w:rsidRPr="000523CB">
        <w:rPr>
          <w:rFonts w:cs="Times New Roman"/>
          <w:bCs/>
          <w:color w:val="auto"/>
          <w:spacing w:val="-2"/>
          <w:sz w:val="26"/>
          <w:szCs w:val="26"/>
          <w:lang w:val="ru-RU"/>
        </w:rPr>
        <w:t>, полученны</w:t>
      </w:r>
      <w:r w:rsidR="00163077" w:rsidRPr="000523CB">
        <w:rPr>
          <w:rFonts w:cs="Times New Roman"/>
          <w:bCs/>
          <w:color w:val="auto"/>
          <w:spacing w:val="-2"/>
          <w:sz w:val="26"/>
          <w:szCs w:val="26"/>
          <w:lang w:val="ru-RU"/>
        </w:rPr>
        <w:t>е</w:t>
      </w:r>
      <w:r w:rsidRPr="000523CB">
        <w:rPr>
          <w:rFonts w:cs="Times New Roman"/>
          <w:bCs/>
          <w:color w:val="auto"/>
          <w:spacing w:val="-2"/>
          <w:sz w:val="26"/>
          <w:szCs w:val="26"/>
          <w:lang w:val="ru-RU"/>
        </w:rPr>
        <w:t xml:space="preserve"> из растений семейства </w:t>
      </w:r>
      <w:proofErr w:type="spellStart"/>
      <w:r w:rsidRPr="000523CB">
        <w:rPr>
          <w:rFonts w:cs="Times New Roman"/>
          <w:bCs/>
          <w:i/>
          <w:color w:val="auto"/>
          <w:spacing w:val="-2"/>
          <w:sz w:val="26"/>
          <w:szCs w:val="26"/>
        </w:rPr>
        <w:t>Lamiaceae</w:t>
      </w:r>
      <w:proofErr w:type="spellEnd"/>
      <w:r w:rsidRPr="000523CB">
        <w:rPr>
          <w:rFonts w:cs="Times New Roman"/>
          <w:bCs/>
          <w:i/>
          <w:color w:val="auto"/>
          <w:spacing w:val="-2"/>
          <w:sz w:val="26"/>
          <w:szCs w:val="26"/>
          <w:lang w:val="ru-RU"/>
        </w:rPr>
        <w:t>,</w:t>
      </w:r>
      <w:r w:rsidRPr="000523CB">
        <w:rPr>
          <w:rFonts w:cs="Times New Roman"/>
          <w:bCs/>
          <w:color w:val="auto"/>
          <w:spacing w:val="-2"/>
          <w:sz w:val="26"/>
          <w:szCs w:val="26"/>
          <w:lang w:val="ru-RU"/>
        </w:rPr>
        <w:t xml:space="preserve"> обладали выраженной противовирусной активностью против модельного штамма вируса гриппа (рисунок </w:t>
      </w:r>
      <w:r w:rsidR="001C5155" w:rsidRPr="000523CB">
        <w:rPr>
          <w:rFonts w:cs="Times New Roman"/>
          <w:bCs/>
          <w:color w:val="auto"/>
          <w:spacing w:val="-2"/>
          <w:sz w:val="26"/>
          <w:szCs w:val="26"/>
          <w:lang w:val="ru-RU"/>
        </w:rPr>
        <w:t>3</w:t>
      </w:r>
      <w:r w:rsidRPr="000523CB">
        <w:rPr>
          <w:rFonts w:cs="Times New Roman"/>
          <w:bCs/>
          <w:color w:val="auto"/>
          <w:spacing w:val="-2"/>
          <w:sz w:val="26"/>
          <w:szCs w:val="26"/>
          <w:lang w:val="ru-RU"/>
        </w:rPr>
        <w:t xml:space="preserve">). Среди экстрактов, полученных из растений семейств </w:t>
      </w:r>
      <w:proofErr w:type="spellStart"/>
      <w:r w:rsidRPr="000523CB">
        <w:rPr>
          <w:rFonts w:cs="Times New Roman"/>
          <w:bCs/>
          <w:i/>
          <w:color w:val="auto"/>
          <w:spacing w:val="-2"/>
          <w:sz w:val="26"/>
          <w:szCs w:val="26"/>
        </w:rPr>
        <w:t>Caryophyllaceae</w:t>
      </w:r>
      <w:proofErr w:type="spellEnd"/>
      <w:r w:rsidRPr="000523CB">
        <w:rPr>
          <w:rFonts w:cs="Times New Roman"/>
          <w:bCs/>
          <w:i/>
          <w:color w:val="auto"/>
          <w:spacing w:val="-2"/>
          <w:sz w:val="26"/>
          <w:szCs w:val="26"/>
          <w:lang w:val="ru-RU"/>
        </w:rPr>
        <w:t xml:space="preserve"> </w:t>
      </w:r>
      <w:r w:rsidRPr="000523CB">
        <w:rPr>
          <w:rFonts w:cs="Times New Roman"/>
          <w:bCs/>
          <w:color w:val="auto"/>
          <w:spacing w:val="-2"/>
          <w:sz w:val="26"/>
          <w:szCs w:val="26"/>
          <w:lang w:val="ru-RU"/>
        </w:rPr>
        <w:t xml:space="preserve">(7 экстрактов), </w:t>
      </w:r>
      <w:proofErr w:type="spellStart"/>
      <w:r w:rsidRPr="000523CB">
        <w:rPr>
          <w:rFonts w:cs="Times New Roman"/>
          <w:bCs/>
          <w:i/>
          <w:color w:val="auto"/>
          <w:spacing w:val="-2"/>
          <w:sz w:val="26"/>
          <w:szCs w:val="26"/>
        </w:rPr>
        <w:t>Leguminosae</w:t>
      </w:r>
      <w:proofErr w:type="spellEnd"/>
      <w:r w:rsidRPr="000523CB">
        <w:rPr>
          <w:rFonts w:cs="Times New Roman"/>
          <w:bCs/>
          <w:color w:val="auto"/>
          <w:spacing w:val="-2"/>
          <w:sz w:val="26"/>
          <w:szCs w:val="26"/>
          <w:lang w:val="ru-RU"/>
        </w:rPr>
        <w:t xml:space="preserve"> (9 экстрактов) и </w:t>
      </w:r>
      <w:proofErr w:type="spellStart"/>
      <w:r w:rsidRPr="000523CB">
        <w:rPr>
          <w:rFonts w:cs="Times New Roman"/>
          <w:bCs/>
          <w:i/>
          <w:color w:val="auto"/>
          <w:spacing w:val="-2"/>
          <w:sz w:val="26"/>
          <w:szCs w:val="26"/>
        </w:rPr>
        <w:t>Crassulacea</w:t>
      </w:r>
      <w:proofErr w:type="spellEnd"/>
      <w:r w:rsidRPr="000523CB">
        <w:rPr>
          <w:rFonts w:cs="Times New Roman"/>
          <w:bCs/>
          <w:color w:val="auto"/>
          <w:spacing w:val="-2"/>
          <w:sz w:val="26"/>
          <w:szCs w:val="26"/>
          <w:lang w:val="ru-RU"/>
        </w:rPr>
        <w:t xml:space="preserve"> (16 экстрактов) выраженную противовирусную активность регистрировали у двух представителей из каждого семейства. </w:t>
      </w:r>
      <w:r w:rsidR="00527D32" w:rsidRPr="000523CB">
        <w:rPr>
          <w:rFonts w:cs="Times New Roman"/>
          <w:bCs/>
          <w:color w:val="auto"/>
          <w:spacing w:val="-2"/>
          <w:sz w:val="26"/>
          <w:szCs w:val="26"/>
          <w:lang w:val="ru-RU"/>
        </w:rPr>
        <w:t xml:space="preserve">Экстракты трех видов растений, принадлежащих к </w:t>
      </w:r>
      <w:r w:rsidRPr="000523CB">
        <w:rPr>
          <w:rFonts w:cs="Times New Roman"/>
          <w:bCs/>
          <w:color w:val="auto"/>
          <w:spacing w:val="-2"/>
          <w:sz w:val="26"/>
          <w:szCs w:val="26"/>
          <w:lang w:val="ru-RU"/>
        </w:rPr>
        <w:t xml:space="preserve">семейству </w:t>
      </w:r>
      <w:proofErr w:type="spellStart"/>
      <w:r w:rsidRPr="000523CB">
        <w:rPr>
          <w:rFonts w:cs="Times New Roman"/>
          <w:bCs/>
          <w:i/>
          <w:color w:val="auto"/>
          <w:spacing w:val="-2"/>
          <w:sz w:val="26"/>
          <w:szCs w:val="26"/>
        </w:rPr>
        <w:t>Betulaceae</w:t>
      </w:r>
      <w:proofErr w:type="spellEnd"/>
      <w:r w:rsidRPr="000523CB">
        <w:rPr>
          <w:rFonts w:cs="Times New Roman"/>
          <w:bCs/>
          <w:i/>
          <w:color w:val="auto"/>
          <w:spacing w:val="-2"/>
          <w:sz w:val="26"/>
          <w:szCs w:val="26"/>
          <w:lang w:val="ru-RU"/>
        </w:rPr>
        <w:t xml:space="preserve">, </w:t>
      </w:r>
      <w:r w:rsidR="00527D32" w:rsidRPr="000523CB">
        <w:rPr>
          <w:rFonts w:cs="Times New Roman"/>
          <w:bCs/>
          <w:color w:val="auto"/>
          <w:spacing w:val="-2"/>
          <w:sz w:val="26"/>
          <w:szCs w:val="26"/>
          <w:lang w:val="ru-RU"/>
        </w:rPr>
        <w:t xml:space="preserve">также </w:t>
      </w:r>
      <w:r w:rsidRPr="000523CB">
        <w:rPr>
          <w:rFonts w:cs="Times New Roman"/>
          <w:bCs/>
          <w:color w:val="auto"/>
          <w:spacing w:val="-2"/>
          <w:sz w:val="26"/>
          <w:szCs w:val="26"/>
          <w:lang w:val="ru-RU"/>
        </w:rPr>
        <w:t xml:space="preserve">проявляли высокую противовирусную активность против </w:t>
      </w:r>
      <w:r w:rsidR="00527D32" w:rsidRPr="000523CB">
        <w:rPr>
          <w:rFonts w:cs="Times New Roman"/>
          <w:bCs/>
          <w:color w:val="auto"/>
          <w:spacing w:val="-2"/>
          <w:sz w:val="26"/>
          <w:szCs w:val="26"/>
          <w:lang w:val="ru-RU"/>
        </w:rPr>
        <w:t>исследованного</w:t>
      </w:r>
      <w:r w:rsidRPr="000523CB">
        <w:rPr>
          <w:rFonts w:cs="Times New Roman"/>
          <w:bCs/>
          <w:color w:val="auto"/>
          <w:spacing w:val="-2"/>
          <w:sz w:val="26"/>
          <w:szCs w:val="26"/>
          <w:lang w:val="ru-RU"/>
        </w:rPr>
        <w:t xml:space="preserve"> вируса гриппа А</w:t>
      </w:r>
      <w:r w:rsidR="00527D32" w:rsidRPr="000523CB">
        <w:rPr>
          <w:rFonts w:cs="Times New Roman"/>
          <w:bCs/>
          <w:color w:val="auto"/>
          <w:spacing w:val="-2"/>
          <w:sz w:val="26"/>
          <w:szCs w:val="26"/>
          <w:lang w:val="ru-RU"/>
        </w:rPr>
        <w:t xml:space="preserve">. </w:t>
      </w:r>
    </w:p>
    <w:p w:rsidR="00D46FB4" w:rsidRPr="000523CB" w:rsidRDefault="00D46FB4" w:rsidP="000220E0">
      <w:pPr>
        <w:tabs>
          <w:tab w:val="left" w:pos="1134"/>
        </w:tabs>
        <w:spacing w:line="360" w:lineRule="auto"/>
        <w:ind w:firstLine="567"/>
        <w:jc w:val="both"/>
        <w:rPr>
          <w:rFonts w:cs="Times New Roman"/>
          <w:bCs/>
          <w:iCs/>
          <w:color w:val="auto"/>
          <w:spacing w:val="-2"/>
          <w:sz w:val="26"/>
          <w:szCs w:val="26"/>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6"/>
        <w:gridCol w:w="3164"/>
      </w:tblGrid>
      <w:tr w:rsidR="00FB47CD" w:rsidRPr="00AF1248" w:rsidTr="00D46FB4">
        <w:trPr>
          <w:cantSplit/>
          <w:trHeight w:val="14023"/>
        </w:trPr>
        <w:tc>
          <w:tcPr>
            <w:tcW w:w="6406" w:type="dxa"/>
          </w:tcPr>
          <w:p w:rsidR="00FB47CD" w:rsidRDefault="00FB47CD" w:rsidP="000220E0">
            <w:pPr>
              <w:tabs>
                <w:tab w:val="left" w:pos="1134"/>
              </w:tabs>
              <w:spacing w:line="360" w:lineRule="auto"/>
              <w:jc w:val="both"/>
              <w:rPr>
                <w:rFonts w:cs="Times New Roman"/>
                <w:bCs/>
                <w:iCs/>
                <w:color w:val="auto"/>
                <w:spacing w:val="-2"/>
                <w:sz w:val="26"/>
                <w:szCs w:val="26"/>
                <w:lang w:val="ru-RU"/>
              </w:rPr>
            </w:pPr>
            <w:r w:rsidRPr="000523CB">
              <w:rPr>
                <w:rFonts w:cs="Times New Roman"/>
                <w:bCs/>
                <w:noProof/>
                <w:color w:val="auto"/>
                <w:spacing w:val="-2"/>
                <w:sz w:val="26"/>
                <w:szCs w:val="26"/>
                <w:lang w:val="ru-RU" w:eastAsia="ru-RU" w:bidi="ar-SA"/>
              </w:rPr>
              <w:lastRenderedPageBreak/>
              <w:drawing>
                <wp:inline distT="0" distB="0" distL="0" distR="0" wp14:anchorId="302DA8A3" wp14:editId="62AB538C">
                  <wp:extent cx="9072732" cy="3930740"/>
                  <wp:effectExtent l="0" t="0" r="0" b="0"/>
                  <wp:docPr id="24" name="Рисунок 24" descr="D:\Айжан\ПВЗ 2018\Отчеты 2018\Годовой отчет_Березин_2018\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жан\ПВЗ 2018\Отчеты 2018\Годовой отчет_Березин_2018\Рисунок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076736" cy="3932475"/>
                          </a:xfrm>
                          <a:prstGeom prst="rect">
                            <a:avLst/>
                          </a:prstGeom>
                          <a:noFill/>
                          <a:ln>
                            <a:noFill/>
                          </a:ln>
                        </pic:spPr>
                      </pic:pic>
                    </a:graphicData>
                  </a:graphic>
                </wp:inline>
              </w:drawing>
            </w:r>
          </w:p>
        </w:tc>
        <w:tc>
          <w:tcPr>
            <w:tcW w:w="3164" w:type="dxa"/>
            <w:textDirection w:val="btLr"/>
          </w:tcPr>
          <w:p w:rsidR="00FB47CD" w:rsidRPr="000523CB" w:rsidRDefault="00FB47CD" w:rsidP="00FB47CD">
            <w:pPr>
              <w:pStyle w:val="a3"/>
              <w:tabs>
                <w:tab w:val="left" w:pos="1134"/>
              </w:tabs>
              <w:spacing w:line="360" w:lineRule="auto"/>
              <w:ind w:left="113" w:right="113" w:firstLine="454"/>
              <w:jc w:val="both"/>
              <w:rPr>
                <w:rFonts w:cs="Times New Roman"/>
                <w:bCs/>
                <w:color w:val="auto"/>
                <w:spacing w:val="-2"/>
                <w:sz w:val="22"/>
                <w:szCs w:val="22"/>
                <w:lang w:val="ru-RU"/>
              </w:rPr>
            </w:pPr>
            <w:r w:rsidRPr="000523CB">
              <w:rPr>
                <w:rFonts w:cs="Times New Roman"/>
                <w:bCs/>
                <w:color w:val="auto"/>
                <w:spacing w:val="-2"/>
                <w:sz w:val="22"/>
                <w:szCs w:val="22"/>
                <w:lang w:val="ru-RU"/>
              </w:rPr>
              <w:t xml:space="preserve">По оси абсцисс – противовирусная активность в процентах, по оси ординат – цифрами обозначены виды растений: </w:t>
            </w:r>
            <w:proofErr w:type="spellStart"/>
            <w:r w:rsidRPr="000523CB">
              <w:rPr>
                <w:rFonts w:cs="Times New Roman"/>
                <w:bCs/>
                <w:color w:val="auto"/>
                <w:spacing w:val="-2"/>
                <w:sz w:val="22"/>
                <w:szCs w:val="22"/>
                <w:lang w:val="ru-RU"/>
              </w:rPr>
              <w:t>Betulaceae</w:t>
            </w:r>
            <w:proofErr w:type="spellEnd"/>
            <w:r w:rsidRPr="000523CB">
              <w:rPr>
                <w:rFonts w:cs="Times New Roman"/>
                <w:bCs/>
                <w:color w:val="auto"/>
                <w:spacing w:val="-2"/>
                <w:sz w:val="22"/>
                <w:szCs w:val="22"/>
                <w:lang w:val="ru-RU"/>
              </w:rPr>
              <w:t xml:space="preserve">: 1 – </w:t>
            </w:r>
            <w:proofErr w:type="spellStart"/>
            <w:r w:rsidRPr="000523CB">
              <w:rPr>
                <w:rFonts w:cs="Times New Roman"/>
                <w:bCs/>
                <w:i/>
                <w:color w:val="auto"/>
                <w:spacing w:val="-2"/>
                <w:sz w:val="22"/>
                <w:szCs w:val="22"/>
                <w:lang w:val="ru-RU"/>
              </w:rPr>
              <w:t>Betula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pendula</w:t>
            </w:r>
            <w:proofErr w:type="spellEnd"/>
            <w:r w:rsidRPr="000523CB">
              <w:rPr>
                <w:rFonts w:cs="Times New Roman"/>
                <w:bCs/>
                <w:color w:val="auto"/>
                <w:spacing w:val="-2"/>
                <w:sz w:val="22"/>
                <w:szCs w:val="22"/>
                <w:lang w:val="ru-RU"/>
              </w:rPr>
              <w:t xml:space="preserve">, 2 – </w:t>
            </w:r>
            <w:proofErr w:type="spellStart"/>
            <w:r w:rsidRPr="000523CB">
              <w:rPr>
                <w:rFonts w:cs="Times New Roman"/>
                <w:bCs/>
                <w:i/>
                <w:color w:val="auto"/>
                <w:spacing w:val="-2"/>
                <w:sz w:val="22"/>
                <w:szCs w:val="22"/>
                <w:lang w:val="ru-RU"/>
              </w:rPr>
              <w:t>Córylus</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avellána</w:t>
            </w:r>
            <w:proofErr w:type="spellEnd"/>
            <w:r w:rsidRPr="000523CB">
              <w:rPr>
                <w:rFonts w:cs="Times New Roman"/>
                <w:bCs/>
                <w:color w:val="auto"/>
                <w:spacing w:val="-2"/>
                <w:sz w:val="22"/>
                <w:szCs w:val="22"/>
                <w:lang w:val="ru-RU"/>
              </w:rPr>
              <w:t xml:space="preserve">, 3 – </w:t>
            </w:r>
            <w:proofErr w:type="spellStart"/>
            <w:r w:rsidRPr="000523CB">
              <w:rPr>
                <w:rFonts w:cs="Times New Roman"/>
                <w:bCs/>
                <w:i/>
                <w:color w:val="auto"/>
                <w:spacing w:val="-2"/>
                <w:sz w:val="22"/>
                <w:szCs w:val="22"/>
                <w:lang w:val="ru-RU"/>
              </w:rPr>
              <w:t>Alnus</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incana</w:t>
            </w:r>
            <w:proofErr w:type="spellEnd"/>
            <w:r w:rsidRPr="000523CB">
              <w:rPr>
                <w:rFonts w:cs="Times New Roman"/>
                <w:bCs/>
                <w:color w:val="auto"/>
                <w:spacing w:val="-2"/>
                <w:sz w:val="22"/>
                <w:szCs w:val="22"/>
                <w:lang w:val="ru-RU"/>
              </w:rPr>
              <w:t xml:space="preserve">; </w:t>
            </w:r>
            <w:proofErr w:type="spellStart"/>
            <w:r w:rsidRPr="000523CB">
              <w:rPr>
                <w:rFonts w:cs="Times New Roman"/>
                <w:bCs/>
                <w:color w:val="auto"/>
                <w:spacing w:val="-2"/>
                <w:sz w:val="22"/>
                <w:szCs w:val="22"/>
                <w:lang w:val="ru-RU"/>
              </w:rPr>
              <w:t>Crassulacea</w:t>
            </w:r>
            <w:proofErr w:type="spellEnd"/>
            <w:r w:rsidRPr="000523CB">
              <w:rPr>
                <w:rFonts w:cs="Times New Roman"/>
                <w:bCs/>
                <w:color w:val="auto"/>
                <w:spacing w:val="-2"/>
                <w:sz w:val="22"/>
                <w:szCs w:val="22"/>
                <w:lang w:val="ru-RU"/>
              </w:rPr>
              <w:t xml:space="preserve">: 4 – </w:t>
            </w:r>
            <w:proofErr w:type="spellStart"/>
            <w:r w:rsidRPr="000523CB">
              <w:rPr>
                <w:rFonts w:cs="Times New Roman"/>
                <w:bCs/>
                <w:i/>
                <w:color w:val="auto"/>
                <w:spacing w:val="-2"/>
                <w:sz w:val="22"/>
                <w:szCs w:val="22"/>
                <w:lang w:val="ru-RU"/>
              </w:rPr>
              <w:t>Pseudosedum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lievenii</w:t>
            </w:r>
            <w:proofErr w:type="spellEnd"/>
            <w:r w:rsidRPr="000523CB">
              <w:rPr>
                <w:rFonts w:cs="Times New Roman"/>
                <w:bCs/>
                <w:color w:val="auto"/>
                <w:spacing w:val="-2"/>
                <w:sz w:val="22"/>
                <w:szCs w:val="22"/>
                <w:lang w:val="ru-RU"/>
              </w:rPr>
              <w:t xml:space="preserve">, 5 - </w:t>
            </w:r>
            <w:r w:rsidRPr="000523CB">
              <w:rPr>
                <w:rFonts w:cs="Times New Roman"/>
                <w:bCs/>
                <w:i/>
                <w:color w:val="auto"/>
                <w:spacing w:val="-2"/>
                <w:sz w:val="22"/>
                <w:szCs w:val="22"/>
                <w:lang w:val="ru-RU"/>
              </w:rPr>
              <w:t xml:space="preserve">P. </w:t>
            </w:r>
            <w:proofErr w:type="spellStart"/>
            <w:r w:rsidRPr="000523CB">
              <w:rPr>
                <w:rFonts w:cs="Times New Roman"/>
                <w:bCs/>
                <w:i/>
                <w:color w:val="auto"/>
                <w:spacing w:val="-2"/>
                <w:sz w:val="22"/>
                <w:szCs w:val="22"/>
                <w:lang w:val="ru-RU"/>
              </w:rPr>
              <w:t>longidentatum</w:t>
            </w:r>
            <w:proofErr w:type="spellEnd"/>
            <w:r w:rsidRPr="000523CB">
              <w:rPr>
                <w:rFonts w:cs="Times New Roman"/>
                <w:bCs/>
                <w:color w:val="auto"/>
                <w:spacing w:val="-2"/>
                <w:sz w:val="22"/>
                <w:szCs w:val="22"/>
                <w:lang w:val="ru-RU"/>
              </w:rPr>
              <w:t xml:space="preserve">, 6 - </w:t>
            </w:r>
            <w:r w:rsidRPr="000523CB">
              <w:rPr>
                <w:rFonts w:cs="Times New Roman"/>
                <w:bCs/>
                <w:i/>
                <w:color w:val="auto"/>
                <w:spacing w:val="-2"/>
                <w:sz w:val="22"/>
                <w:szCs w:val="22"/>
                <w:lang w:val="ru-RU"/>
              </w:rPr>
              <w:t xml:space="preserve">P. </w:t>
            </w:r>
            <w:proofErr w:type="spellStart"/>
            <w:r w:rsidRPr="000523CB">
              <w:rPr>
                <w:rFonts w:cs="Times New Roman"/>
                <w:bCs/>
                <w:i/>
                <w:color w:val="auto"/>
                <w:spacing w:val="-2"/>
                <w:sz w:val="22"/>
                <w:szCs w:val="22"/>
                <w:lang w:val="ru-RU"/>
              </w:rPr>
              <w:t>bucharicum</w:t>
            </w:r>
            <w:proofErr w:type="spellEnd"/>
            <w:r w:rsidRPr="000523CB">
              <w:rPr>
                <w:rFonts w:cs="Times New Roman"/>
                <w:bCs/>
                <w:color w:val="auto"/>
                <w:spacing w:val="-2"/>
                <w:sz w:val="22"/>
                <w:szCs w:val="22"/>
                <w:lang w:val="ru-RU"/>
              </w:rPr>
              <w:t xml:space="preserve">, 7 - </w:t>
            </w:r>
            <w:r w:rsidRPr="000523CB">
              <w:rPr>
                <w:rFonts w:cs="Times New Roman"/>
                <w:bCs/>
                <w:i/>
                <w:color w:val="auto"/>
                <w:spacing w:val="-2"/>
                <w:sz w:val="22"/>
                <w:szCs w:val="22"/>
                <w:lang w:val="ru-RU"/>
              </w:rPr>
              <w:t xml:space="preserve">P. </w:t>
            </w:r>
            <w:proofErr w:type="spellStart"/>
            <w:r w:rsidRPr="000523CB">
              <w:rPr>
                <w:rFonts w:cs="Times New Roman"/>
                <w:bCs/>
                <w:i/>
                <w:color w:val="auto"/>
                <w:spacing w:val="-2"/>
                <w:sz w:val="22"/>
                <w:szCs w:val="22"/>
                <w:lang w:val="ru-RU"/>
              </w:rPr>
              <w:t>karatavicum</w:t>
            </w:r>
            <w:proofErr w:type="spellEnd"/>
            <w:r w:rsidRPr="000523CB">
              <w:rPr>
                <w:rFonts w:cs="Times New Roman"/>
                <w:bCs/>
                <w:color w:val="auto"/>
                <w:spacing w:val="-2"/>
                <w:sz w:val="22"/>
                <w:szCs w:val="22"/>
                <w:lang w:val="ru-RU"/>
              </w:rPr>
              <w:t xml:space="preserve">, 8 - </w:t>
            </w:r>
            <w:r w:rsidRPr="000523CB">
              <w:rPr>
                <w:rFonts w:cs="Times New Roman"/>
                <w:bCs/>
                <w:i/>
                <w:color w:val="auto"/>
                <w:spacing w:val="-2"/>
                <w:sz w:val="22"/>
                <w:szCs w:val="22"/>
                <w:lang w:val="ru-RU"/>
              </w:rPr>
              <w:t xml:space="preserve">P. </w:t>
            </w:r>
            <w:proofErr w:type="spellStart"/>
            <w:r w:rsidRPr="000523CB">
              <w:rPr>
                <w:rFonts w:cs="Times New Roman"/>
                <w:bCs/>
                <w:i/>
                <w:color w:val="auto"/>
                <w:spacing w:val="-2"/>
                <w:sz w:val="22"/>
                <w:szCs w:val="22"/>
                <w:lang w:val="ru-RU"/>
              </w:rPr>
              <w:t>ferganense</w:t>
            </w:r>
            <w:proofErr w:type="spellEnd"/>
            <w:r w:rsidRPr="000523CB">
              <w:rPr>
                <w:rFonts w:cs="Times New Roman"/>
                <w:bCs/>
                <w:color w:val="auto"/>
                <w:spacing w:val="-2"/>
                <w:sz w:val="22"/>
                <w:szCs w:val="22"/>
                <w:lang w:val="ru-RU"/>
              </w:rPr>
              <w:t xml:space="preserve">, 9 - </w:t>
            </w:r>
            <w:proofErr w:type="spellStart"/>
            <w:r w:rsidRPr="000523CB">
              <w:rPr>
                <w:rFonts w:cs="Times New Roman"/>
                <w:bCs/>
                <w:i/>
                <w:color w:val="auto"/>
                <w:spacing w:val="-2"/>
                <w:sz w:val="22"/>
                <w:szCs w:val="22"/>
                <w:lang w:val="ru-RU"/>
              </w:rPr>
              <w:t>Sedum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aizoon</w:t>
            </w:r>
            <w:proofErr w:type="spellEnd"/>
            <w:r w:rsidRPr="000523CB">
              <w:rPr>
                <w:rFonts w:cs="Times New Roman"/>
                <w:bCs/>
                <w:color w:val="auto"/>
                <w:spacing w:val="-2"/>
                <w:sz w:val="22"/>
                <w:szCs w:val="22"/>
                <w:lang w:val="ru-RU"/>
              </w:rPr>
              <w:t xml:space="preserve">, 10 -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alberti</w:t>
            </w:r>
            <w:proofErr w:type="spellEnd"/>
            <w:r w:rsidRPr="000523CB">
              <w:rPr>
                <w:rFonts w:cs="Times New Roman"/>
                <w:bCs/>
                <w:color w:val="auto"/>
                <w:spacing w:val="-2"/>
                <w:sz w:val="22"/>
                <w:szCs w:val="22"/>
                <w:lang w:val="ru-RU"/>
              </w:rPr>
              <w:t xml:space="preserve">, 11 -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ewersii</w:t>
            </w:r>
            <w:proofErr w:type="spellEnd"/>
            <w:r w:rsidRPr="000523CB">
              <w:rPr>
                <w:rFonts w:cs="Times New Roman"/>
                <w:bCs/>
                <w:color w:val="auto"/>
                <w:spacing w:val="-2"/>
                <w:sz w:val="22"/>
                <w:szCs w:val="22"/>
                <w:lang w:val="ru-RU"/>
              </w:rPr>
              <w:t xml:space="preserve">, 12 -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mugodsharicum</w:t>
            </w:r>
            <w:proofErr w:type="spellEnd"/>
            <w:r w:rsidRPr="000523CB">
              <w:rPr>
                <w:rFonts w:cs="Times New Roman"/>
                <w:bCs/>
                <w:color w:val="auto"/>
                <w:spacing w:val="-2"/>
                <w:sz w:val="22"/>
                <w:szCs w:val="22"/>
                <w:lang w:val="ru-RU"/>
              </w:rPr>
              <w:t xml:space="preserve">, 13 -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pentapetalum</w:t>
            </w:r>
            <w:proofErr w:type="spellEnd"/>
            <w:r w:rsidRPr="000523CB">
              <w:rPr>
                <w:rFonts w:cs="Times New Roman"/>
                <w:bCs/>
                <w:color w:val="auto"/>
                <w:spacing w:val="-2"/>
                <w:sz w:val="22"/>
                <w:szCs w:val="22"/>
                <w:lang w:val="ru-RU"/>
              </w:rPr>
              <w:t xml:space="preserve">, 14 -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purpureum</w:t>
            </w:r>
            <w:proofErr w:type="spellEnd"/>
            <w:r w:rsidRPr="000523CB">
              <w:rPr>
                <w:rFonts w:cs="Times New Roman"/>
                <w:bCs/>
                <w:color w:val="auto"/>
                <w:spacing w:val="-2"/>
                <w:sz w:val="22"/>
                <w:szCs w:val="22"/>
                <w:lang w:val="ru-RU"/>
              </w:rPr>
              <w:t xml:space="preserve">, 15 -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telephium</w:t>
            </w:r>
            <w:proofErr w:type="spellEnd"/>
            <w:r w:rsidRPr="000523CB">
              <w:rPr>
                <w:rFonts w:cs="Times New Roman"/>
                <w:bCs/>
                <w:color w:val="auto"/>
                <w:spacing w:val="-2"/>
                <w:sz w:val="22"/>
                <w:szCs w:val="22"/>
                <w:lang w:val="ru-RU"/>
              </w:rPr>
              <w:t xml:space="preserve">, 16 -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tetramerum</w:t>
            </w:r>
            <w:proofErr w:type="spellEnd"/>
            <w:r w:rsidRPr="000523CB">
              <w:rPr>
                <w:rFonts w:cs="Times New Roman"/>
                <w:bCs/>
                <w:color w:val="auto"/>
                <w:spacing w:val="-2"/>
                <w:sz w:val="22"/>
                <w:szCs w:val="22"/>
                <w:lang w:val="ru-RU"/>
              </w:rPr>
              <w:t xml:space="preserve">, 17 - </w:t>
            </w:r>
            <w:r w:rsidRPr="000523CB">
              <w:rPr>
                <w:rFonts w:cs="Times New Roman"/>
                <w:bCs/>
                <w:i/>
                <w:color w:val="auto"/>
                <w:spacing w:val="-2"/>
                <w:sz w:val="22"/>
                <w:szCs w:val="22"/>
                <w:lang w:val="ru-RU"/>
              </w:rPr>
              <w:t xml:space="preserve">S. </w:t>
            </w:r>
            <w:proofErr w:type="spellStart"/>
            <w:r w:rsidRPr="000523CB">
              <w:rPr>
                <w:rFonts w:cs="Times New Roman"/>
                <w:bCs/>
                <w:i/>
                <w:color w:val="auto"/>
                <w:spacing w:val="-2"/>
                <w:sz w:val="22"/>
                <w:szCs w:val="22"/>
                <w:lang w:val="ru-RU"/>
              </w:rPr>
              <w:t>acre</w:t>
            </w:r>
            <w:proofErr w:type="spellEnd"/>
            <w:r w:rsidRPr="000523CB">
              <w:rPr>
                <w:rFonts w:cs="Times New Roman"/>
                <w:bCs/>
                <w:color w:val="auto"/>
                <w:spacing w:val="-2"/>
                <w:sz w:val="22"/>
                <w:szCs w:val="22"/>
                <w:lang w:val="ru-RU"/>
              </w:rPr>
              <w:t xml:space="preserve">, 18 - </w:t>
            </w:r>
            <w:proofErr w:type="spellStart"/>
            <w:r w:rsidRPr="000523CB">
              <w:rPr>
                <w:rFonts w:cs="Times New Roman"/>
                <w:bCs/>
                <w:i/>
                <w:color w:val="auto"/>
                <w:spacing w:val="-2"/>
                <w:sz w:val="22"/>
                <w:szCs w:val="22"/>
                <w:lang w:val="ru-RU"/>
              </w:rPr>
              <w:t>Sedum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hybridum</w:t>
            </w:r>
            <w:proofErr w:type="spellEnd"/>
            <w:r w:rsidRPr="000523CB">
              <w:rPr>
                <w:rFonts w:cs="Times New Roman"/>
                <w:bCs/>
                <w:color w:val="auto"/>
                <w:spacing w:val="-2"/>
                <w:sz w:val="22"/>
                <w:szCs w:val="22"/>
                <w:lang w:val="ru-RU"/>
              </w:rPr>
              <w:t xml:space="preserve">, 19 - </w:t>
            </w:r>
            <w:proofErr w:type="spellStart"/>
            <w:r w:rsidRPr="000523CB">
              <w:rPr>
                <w:rFonts w:cs="Times New Roman"/>
                <w:bCs/>
                <w:i/>
                <w:color w:val="auto"/>
                <w:spacing w:val="-2"/>
                <w:sz w:val="22"/>
                <w:szCs w:val="22"/>
                <w:lang w:val="ru-RU"/>
              </w:rPr>
              <w:t>Sedum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camtschaticum</w:t>
            </w:r>
            <w:proofErr w:type="spellEnd"/>
            <w:r w:rsidRPr="000523CB">
              <w:rPr>
                <w:rFonts w:cs="Times New Roman"/>
                <w:bCs/>
                <w:color w:val="auto"/>
                <w:spacing w:val="-2"/>
                <w:sz w:val="22"/>
                <w:szCs w:val="22"/>
                <w:lang w:val="ru-RU"/>
              </w:rPr>
              <w:t xml:space="preserve">; </w:t>
            </w:r>
            <w:proofErr w:type="spellStart"/>
            <w:r w:rsidRPr="000523CB">
              <w:rPr>
                <w:rFonts w:cs="Times New Roman"/>
                <w:bCs/>
                <w:color w:val="auto"/>
                <w:spacing w:val="-2"/>
                <w:sz w:val="22"/>
                <w:szCs w:val="22"/>
                <w:lang w:val="ru-RU"/>
              </w:rPr>
              <w:t>Leguminosae</w:t>
            </w:r>
            <w:proofErr w:type="spellEnd"/>
            <w:r w:rsidRPr="000523CB">
              <w:rPr>
                <w:rFonts w:cs="Times New Roman"/>
                <w:bCs/>
                <w:color w:val="auto"/>
                <w:spacing w:val="-2"/>
                <w:sz w:val="22"/>
                <w:szCs w:val="22"/>
                <w:lang w:val="ru-RU"/>
              </w:rPr>
              <w:t xml:space="preserve">: 20 - </w:t>
            </w:r>
            <w:proofErr w:type="spellStart"/>
            <w:r w:rsidRPr="000523CB">
              <w:rPr>
                <w:rFonts w:cs="Times New Roman"/>
                <w:bCs/>
                <w:i/>
                <w:color w:val="auto"/>
                <w:spacing w:val="-2"/>
                <w:sz w:val="22"/>
                <w:szCs w:val="22"/>
                <w:lang w:val="ru-RU"/>
              </w:rPr>
              <w:t>Halimodendron</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halodendron</w:t>
            </w:r>
            <w:proofErr w:type="spellEnd"/>
            <w:r w:rsidRPr="000523CB">
              <w:rPr>
                <w:rFonts w:cs="Times New Roman"/>
                <w:bCs/>
                <w:color w:val="auto"/>
                <w:spacing w:val="-2"/>
                <w:sz w:val="22"/>
                <w:szCs w:val="22"/>
                <w:lang w:val="ru-RU"/>
              </w:rPr>
              <w:t xml:space="preserve">, 21 - </w:t>
            </w:r>
            <w:proofErr w:type="spellStart"/>
            <w:r w:rsidRPr="000523CB">
              <w:rPr>
                <w:rFonts w:cs="Times New Roman"/>
                <w:bCs/>
                <w:i/>
                <w:color w:val="auto"/>
                <w:spacing w:val="-2"/>
                <w:sz w:val="22"/>
                <w:szCs w:val="22"/>
                <w:lang w:val="ru-RU"/>
              </w:rPr>
              <w:t>Trifolium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medium</w:t>
            </w:r>
            <w:proofErr w:type="spellEnd"/>
            <w:r w:rsidRPr="000523CB">
              <w:rPr>
                <w:rFonts w:cs="Times New Roman"/>
                <w:bCs/>
                <w:color w:val="auto"/>
                <w:spacing w:val="-2"/>
                <w:sz w:val="22"/>
                <w:szCs w:val="22"/>
                <w:lang w:val="ru-RU"/>
              </w:rPr>
              <w:t xml:space="preserve">, 22 - </w:t>
            </w:r>
            <w:proofErr w:type="spellStart"/>
            <w:r w:rsidRPr="000523CB">
              <w:rPr>
                <w:rFonts w:cs="Times New Roman"/>
                <w:bCs/>
                <w:i/>
                <w:color w:val="auto"/>
                <w:spacing w:val="-2"/>
                <w:sz w:val="22"/>
                <w:szCs w:val="22"/>
                <w:lang w:val="ru-RU"/>
              </w:rPr>
              <w:t>Gleditsia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triacanthos</w:t>
            </w:r>
            <w:proofErr w:type="spellEnd"/>
            <w:r w:rsidRPr="000523CB">
              <w:rPr>
                <w:rFonts w:cs="Times New Roman"/>
                <w:bCs/>
                <w:color w:val="auto"/>
                <w:spacing w:val="-2"/>
                <w:sz w:val="22"/>
                <w:szCs w:val="22"/>
                <w:lang w:val="ru-RU"/>
              </w:rPr>
              <w:t xml:space="preserve">, 23 - </w:t>
            </w:r>
            <w:proofErr w:type="spellStart"/>
            <w:r w:rsidRPr="000523CB">
              <w:rPr>
                <w:rFonts w:cs="Times New Roman"/>
                <w:bCs/>
                <w:i/>
                <w:color w:val="auto"/>
                <w:spacing w:val="-2"/>
                <w:sz w:val="22"/>
                <w:szCs w:val="22"/>
                <w:lang w:val="ru-RU"/>
              </w:rPr>
              <w:t>Robínia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pseudoacácia</w:t>
            </w:r>
            <w:proofErr w:type="spellEnd"/>
            <w:r w:rsidRPr="000523CB">
              <w:rPr>
                <w:rFonts w:cs="Times New Roman"/>
                <w:bCs/>
                <w:color w:val="auto"/>
                <w:spacing w:val="-2"/>
                <w:sz w:val="22"/>
                <w:szCs w:val="22"/>
                <w:lang w:val="ru-RU"/>
              </w:rPr>
              <w:t xml:space="preserve">, 24 - </w:t>
            </w:r>
            <w:proofErr w:type="spellStart"/>
            <w:r w:rsidRPr="000523CB">
              <w:rPr>
                <w:rFonts w:cs="Times New Roman"/>
                <w:bCs/>
                <w:i/>
                <w:color w:val="auto"/>
                <w:spacing w:val="-2"/>
                <w:sz w:val="22"/>
                <w:szCs w:val="22"/>
                <w:lang w:val="ru-RU"/>
              </w:rPr>
              <w:t>Acacia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tortilis</w:t>
            </w:r>
            <w:proofErr w:type="spellEnd"/>
            <w:r w:rsidRPr="000523CB">
              <w:rPr>
                <w:rFonts w:cs="Times New Roman"/>
                <w:bCs/>
                <w:color w:val="auto"/>
                <w:spacing w:val="-2"/>
                <w:sz w:val="22"/>
                <w:szCs w:val="22"/>
                <w:lang w:val="ru-RU"/>
              </w:rPr>
              <w:t xml:space="preserve">, 25 - </w:t>
            </w:r>
            <w:proofErr w:type="spellStart"/>
            <w:r w:rsidRPr="000523CB">
              <w:rPr>
                <w:rFonts w:cs="Times New Roman"/>
                <w:bCs/>
                <w:i/>
                <w:color w:val="auto"/>
                <w:spacing w:val="-2"/>
                <w:sz w:val="22"/>
                <w:szCs w:val="22"/>
                <w:lang w:val="ru-RU"/>
              </w:rPr>
              <w:t>Glycine</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max</w:t>
            </w:r>
            <w:proofErr w:type="spellEnd"/>
            <w:r w:rsidRPr="000523CB">
              <w:rPr>
                <w:rFonts w:cs="Times New Roman"/>
                <w:bCs/>
                <w:color w:val="auto"/>
                <w:spacing w:val="-2"/>
                <w:sz w:val="22"/>
                <w:szCs w:val="22"/>
                <w:lang w:val="ru-RU"/>
              </w:rPr>
              <w:t xml:space="preserve">, 26 - </w:t>
            </w:r>
            <w:proofErr w:type="spellStart"/>
            <w:r w:rsidRPr="000523CB">
              <w:rPr>
                <w:rFonts w:cs="Times New Roman"/>
                <w:bCs/>
                <w:i/>
                <w:color w:val="auto"/>
                <w:spacing w:val="-2"/>
                <w:sz w:val="22"/>
                <w:szCs w:val="22"/>
                <w:lang w:val="ru-RU"/>
              </w:rPr>
              <w:t>Glycyrrhí́za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glábra</w:t>
            </w:r>
            <w:proofErr w:type="spellEnd"/>
            <w:r w:rsidRPr="000523CB">
              <w:rPr>
                <w:rFonts w:cs="Times New Roman"/>
                <w:bCs/>
                <w:color w:val="auto"/>
                <w:spacing w:val="-2"/>
                <w:sz w:val="22"/>
                <w:szCs w:val="22"/>
                <w:lang w:val="ru-RU"/>
              </w:rPr>
              <w:t xml:space="preserve">, 27 - </w:t>
            </w:r>
            <w:proofErr w:type="spellStart"/>
            <w:r w:rsidRPr="000523CB">
              <w:rPr>
                <w:rFonts w:cs="Times New Roman"/>
                <w:bCs/>
                <w:i/>
                <w:color w:val="auto"/>
                <w:spacing w:val="-2"/>
                <w:sz w:val="22"/>
                <w:szCs w:val="22"/>
                <w:lang w:val="ru-RU"/>
              </w:rPr>
              <w:t>Alhagi</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pseudalhagi</w:t>
            </w:r>
            <w:proofErr w:type="spellEnd"/>
            <w:r w:rsidRPr="000523CB">
              <w:rPr>
                <w:rFonts w:cs="Times New Roman"/>
                <w:bCs/>
                <w:color w:val="auto"/>
                <w:spacing w:val="-2"/>
                <w:sz w:val="22"/>
                <w:szCs w:val="22"/>
                <w:lang w:val="ru-RU"/>
              </w:rPr>
              <w:t xml:space="preserve">, 28 - </w:t>
            </w:r>
            <w:proofErr w:type="spellStart"/>
            <w:r w:rsidRPr="000523CB">
              <w:rPr>
                <w:rFonts w:cs="Times New Roman"/>
                <w:bCs/>
                <w:i/>
                <w:color w:val="auto"/>
                <w:spacing w:val="-2"/>
                <w:sz w:val="22"/>
                <w:szCs w:val="22"/>
                <w:lang w:val="ru-RU"/>
              </w:rPr>
              <w:t>Hedȳsarum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neglēctum</w:t>
            </w:r>
            <w:proofErr w:type="spellEnd"/>
            <w:r w:rsidRPr="000523CB">
              <w:rPr>
                <w:rFonts w:cs="Times New Roman"/>
                <w:bCs/>
                <w:color w:val="auto"/>
                <w:spacing w:val="-2"/>
                <w:sz w:val="22"/>
                <w:szCs w:val="22"/>
                <w:lang w:val="ru-RU"/>
              </w:rPr>
              <w:t xml:space="preserve">; </w:t>
            </w:r>
            <w:proofErr w:type="spellStart"/>
            <w:r w:rsidRPr="000523CB">
              <w:rPr>
                <w:rFonts w:cs="Times New Roman"/>
                <w:bCs/>
                <w:color w:val="auto"/>
                <w:spacing w:val="-2"/>
                <w:sz w:val="22"/>
                <w:szCs w:val="22"/>
                <w:lang w:val="ru-RU"/>
              </w:rPr>
              <w:t>Caryophyllaceae</w:t>
            </w:r>
            <w:proofErr w:type="spellEnd"/>
            <w:r w:rsidRPr="000523CB">
              <w:rPr>
                <w:rFonts w:cs="Times New Roman"/>
                <w:bCs/>
                <w:color w:val="auto"/>
                <w:spacing w:val="-2"/>
                <w:sz w:val="22"/>
                <w:szCs w:val="22"/>
                <w:lang w:val="ru-RU"/>
              </w:rPr>
              <w:t xml:space="preserve">: 29 – </w:t>
            </w:r>
            <w:proofErr w:type="spellStart"/>
            <w:r w:rsidRPr="000523CB">
              <w:rPr>
                <w:rFonts w:cs="Times New Roman"/>
                <w:bCs/>
                <w:i/>
                <w:color w:val="auto"/>
                <w:spacing w:val="-2"/>
                <w:sz w:val="22"/>
                <w:szCs w:val="22"/>
                <w:lang w:val="ru-RU"/>
              </w:rPr>
              <w:t>Dianthus</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sp</w:t>
            </w:r>
            <w:proofErr w:type="spellEnd"/>
            <w:r w:rsidRPr="000523CB">
              <w:rPr>
                <w:rFonts w:cs="Times New Roman"/>
                <w:bCs/>
                <w:i/>
                <w:color w:val="auto"/>
                <w:spacing w:val="-2"/>
                <w:sz w:val="22"/>
                <w:szCs w:val="22"/>
                <w:lang w:val="ru-RU"/>
              </w:rPr>
              <w:t>.</w:t>
            </w:r>
            <w:r w:rsidRPr="000523CB">
              <w:rPr>
                <w:rFonts w:cs="Times New Roman"/>
                <w:bCs/>
                <w:color w:val="auto"/>
                <w:spacing w:val="-2"/>
                <w:sz w:val="22"/>
                <w:szCs w:val="22"/>
                <w:lang w:val="ru-RU"/>
              </w:rPr>
              <w:t xml:space="preserve">, 30 – </w:t>
            </w:r>
            <w:proofErr w:type="spellStart"/>
            <w:r w:rsidRPr="000523CB">
              <w:rPr>
                <w:rFonts w:cs="Times New Roman"/>
                <w:bCs/>
                <w:i/>
                <w:color w:val="auto"/>
                <w:spacing w:val="-2"/>
                <w:sz w:val="22"/>
                <w:szCs w:val="22"/>
                <w:lang w:val="ru-RU"/>
              </w:rPr>
              <w:t>Gypsóphila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paniculáta</w:t>
            </w:r>
            <w:proofErr w:type="spellEnd"/>
            <w:r w:rsidRPr="000523CB">
              <w:rPr>
                <w:rFonts w:cs="Times New Roman"/>
                <w:bCs/>
                <w:color w:val="auto"/>
                <w:spacing w:val="-2"/>
                <w:sz w:val="22"/>
                <w:szCs w:val="22"/>
                <w:lang w:val="ru-RU"/>
              </w:rPr>
              <w:t xml:space="preserve">, 31 - </w:t>
            </w:r>
            <w:proofErr w:type="spellStart"/>
            <w:r w:rsidRPr="000523CB">
              <w:rPr>
                <w:rFonts w:cs="Times New Roman"/>
                <w:bCs/>
                <w:i/>
                <w:color w:val="auto"/>
                <w:spacing w:val="-2"/>
                <w:sz w:val="22"/>
                <w:szCs w:val="22"/>
                <w:lang w:val="ru-RU"/>
              </w:rPr>
              <w:t>Herniária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glábra</w:t>
            </w:r>
            <w:proofErr w:type="spellEnd"/>
            <w:r w:rsidRPr="000523CB">
              <w:rPr>
                <w:rFonts w:cs="Times New Roman"/>
                <w:bCs/>
                <w:color w:val="auto"/>
                <w:spacing w:val="-2"/>
                <w:sz w:val="22"/>
                <w:szCs w:val="22"/>
                <w:lang w:val="ru-RU"/>
              </w:rPr>
              <w:t xml:space="preserve">, 32 - </w:t>
            </w:r>
            <w:proofErr w:type="spellStart"/>
            <w:r w:rsidRPr="000523CB">
              <w:rPr>
                <w:rFonts w:cs="Times New Roman"/>
                <w:bCs/>
                <w:i/>
                <w:color w:val="auto"/>
                <w:spacing w:val="-2"/>
                <w:sz w:val="22"/>
                <w:szCs w:val="22"/>
                <w:lang w:val="ru-RU"/>
              </w:rPr>
              <w:t>Silene</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songarica</w:t>
            </w:r>
            <w:proofErr w:type="spellEnd"/>
            <w:r w:rsidRPr="000523CB">
              <w:rPr>
                <w:rFonts w:cs="Times New Roman"/>
                <w:bCs/>
                <w:color w:val="auto"/>
                <w:spacing w:val="-2"/>
                <w:sz w:val="22"/>
                <w:szCs w:val="22"/>
                <w:lang w:val="ru-RU"/>
              </w:rPr>
              <w:t xml:space="preserve">, 33 - </w:t>
            </w:r>
            <w:proofErr w:type="spellStart"/>
            <w:r w:rsidRPr="000523CB">
              <w:rPr>
                <w:rFonts w:cs="Times New Roman"/>
                <w:bCs/>
                <w:i/>
                <w:color w:val="auto"/>
                <w:spacing w:val="-2"/>
                <w:sz w:val="22"/>
                <w:szCs w:val="22"/>
                <w:lang w:val="ru-RU"/>
              </w:rPr>
              <w:t>Stellaria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media</w:t>
            </w:r>
            <w:proofErr w:type="spellEnd"/>
            <w:r w:rsidRPr="000523CB">
              <w:rPr>
                <w:rFonts w:cs="Times New Roman"/>
                <w:bCs/>
                <w:color w:val="auto"/>
                <w:spacing w:val="-2"/>
                <w:sz w:val="22"/>
                <w:szCs w:val="22"/>
                <w:lang w:val="ru-RU"/>
              </w:rPr>
              <w:t xml:space="preserve">, 34 - </w:t>
            </w:r>
            <w:proofErr w:type="spellStart"/>
            <w:r w:rsidRPr="000523CB">
              <w:rPr>
                <w:rFonts w:cs="Times New Roman"/>
                <w:bCs/>
                <w:i/>
                <w:color w:val="auto"/>
                <w:spacing w:val="-2"/>
                <w:sz w:val="22"/>
                <w:szCs w:val="22"/>
                <w:lang w:val="ru-RU"/>
              </w:rPr>
              <w:t>Allochrusa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gypsophiloides</w:t>
            </w:r>
            <w:proofErr w:type="spellEnd"/>
            <w:r w:rsidRPr="000523CB">
              <w:rPr>
                <w:rFonts w:cs="Times New Roman"/>
                <w:bCs/>
                <w:color w:val="auto"/>
                <w:spacing w:val="-2"/>
                <w:sz w:val="22"/>
                <w:szCs w:val="22"/>
                <w:lang w:val="ru-RU"/>
              </w:rPr>
              <w:t xml:space="preserve">, 35 – </w:t>
            </w:r>
            <w:proofErr w:type="spellStart"/>
            <w:r w:rsidRPr="000523CB">
              <w:rPr>
                <w:rFonts w:cs="Times New Roman"/>
                <w:bCs/>
                <w:i/>
                <w:color w:val="auto"/>
                <w:spacing w:val="-2"/>
                <w:sz w:val="22"/>
                <w:szCs w:val="22"/>
                <w:lang w:val="ru-RU"/>
              </w:rPr>
              <w:t>Saponaria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officinalis</w:t>
            </w:r>
            <w:proofErr w:type="spellEnd"/>
            <w:r w:rsidRPr="000523CB">
              <w:rPr>
                <w:rFonts w:cs="Times New Roman"/>
                <w:bCs/>
                <w:color w:val="auto"/>
                <w:spacing w:val="-2"/>
                <w:sz w:val="22"/>
                <w:szCs w:val="22"/>
                <w:lang w:val="ru-RU"/>
              </w:rPr>
              <w:t xml:space="preserve">; </w:t>
            </w:r>
            <w:proofErr w:type="spellStart"/>
            <w:r w:rsidRPr="000523CB">
              <w:rPr>
                <w:rFonts w:cs="Times New Roman"/>
                <w:bCs/>
                <w:color w:val="auto"/>
                <w:spacing w:val="-2"/>
                <w:sz w:val="22"/>
                <w:szCs w:val="22"/>
                <w:lang w:val="ru-RU"/>
              </w:rPr>
              <w:t>Lamiaceae</w:t>
            </w:r>
            <w:proofErr w:type="spellEnd"/>
            <w:r w:rsidRPr="000523CB">
              <w:rPr>
                <w:rFonts w:cs="Times New Roman"/>
                <w:bCs/>
                <w:color w:val="auto"/>
                <w:spacing w:val="-2"/>
                <w:sz w:val="22"/>
                <w:szCs w:val="22"/>
                <w:lang w:val="ru-RU"/>
              </w:rPr>
              <w:t xml:space="preserve">: 36 - </w:t>
            </w:r>
            <w:proofErr w:type="spellStart"/>
            <w:r w:rsidRPr="000523CB">
              <w:rPr>
                <w:rFonts w:cs="Times New Roman"/>
                <w:bCs/>
                <w:i/>
                <w:color w:val="auto"/>
                <w:spacing w:val="-2"/>
                <w:sz w:val="22"/>
                <w:szCs w:val="22"/>
                <w:lang w:val="ru-RU"/>
              </w:rPr>
              <w:t>Hyssópus</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officinális</w:t>
            </w:r>
            <w:proofErr w:type="spellEnd"/>
            <w:r w:rsidRPr="000523CB">
              <w:rPr>
                <w:rFonts w:cs="Times New Roman"/>
                <w:bCs/>
                <w:color w:val="auto"/>
                <w:spacing w:val="-2"/>
                <w:sz w:val="22"/>
                <w:szCs w:val="22"/>
                <w:lang w:val="ru-RU"/>
              </w:rPr>
              <w:t xml:space="preserve">, 37 – </w:t>
            </w:r>
            <w:proofErr w:type="spellStart"/>
            <w:r w:rsidRPr="000523CB">
              <w:rPr>
                <w:rFonts w:cs="Times New Roman"/>
                <w:bCs/>
                <w:i/>
                <w:color w:val="auto"/>
                <w:spacing w:val="-2"/>
                <w:sz w:val="22"/>
                <w:szCs w:val="22"/>
                <w:lang w:val="ru-RU"/>
              </w:rPr>
              <w:t>Oríganum</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vulgare</w:t>
            </w:r>
            <w:proofErr w:type="spellEnd"/>
            <w:r w:rsidRPr="000523CB">
              <w:rPr>
                <w:rFonts w:cs="Times New Roman"/>
                <w:bCs/>
                <w:color w:val="auto"/>
                <w:spacing w:val="-2"/>
                <w:sz w:val="22"/>
                <w:szCs w:val="22"/>
                <w:lang w:val="ru-RU"/>
              </w:rPr>
              <w:t xml:space="preserve">, 38 – </w:t>
            </w:r>
            <w:proofErr w:type="spellStart"/>
            <w:r w:rsidRPr="000523CB">
              <w:rPr>
                <w:rFonts w:cs="Times New Roman"/>
                <w:bCs/>
                <w:i/>
                <w:color w:val="auto"/>
                <w:spacing w:val="-2"/>
                <w:sz w:val="22"/>
                <w:szCs w:val="22"/>
                <w:lang w:val="ru-RU"/>
              </w:rPr>
              <w:t>Salvia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sclarea</w:t>
            </w:r>
            <w:proofErr w:type="spellEnd"/>
            <w:r w:rsidRPr="000523CB">
              <w:rPr>
                <w:rFonts w:cs="Times New Roman"/>
                <w:bCs/>
                <w:color w:val="auto"/>
                <w:spacing w:val="-2"/>
                <w:sz w:val="22"/>
                <w:szCs w:val="22"/>
                <w:lang w:val="ru-RU"/>
              </w:rPr>
              <w:t xml:space="preserve">, 39 – </w:t>
            </w:r>
            <w:proofErr w:type="spellStart"/>
            <w:r w:rsidRPr="000523CB">
              <w:rPr>
                <w:rFonts w:cs="Times New Roman"/>
                <w:bCs/>
                <w:i/>
                <w:color w:val="auto"/>
                <w:spacing w:val="-2"/>
                <w:sz w:val="22"/>
                <w:szCs w:val="22"/>
                <w:lang w:val="ru-RU"/>
              </w:rPr>
              <w:t>Scutellaria</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galericulata</w:t>
            </w:r>
            <w:proofErr w:type="spellEnd"/>
            <w:r w:rsidRPr="000523CB">
              <w:rPr>
                <w:rFonts w:cs="Times New Roman"/>
                <w:bCs/>
                <w:color w:val="auto"/>
                <w:spacing w:val="-2"/>
                <w:sz w:val="22"/>
                <w:szCs w:val="22"/>
                <w:lang w:val="ru-RU"/>
              </w:rPr>
              <w:t xml:space="preserve">, 40 – </w:t>
            </w:r>
            <w:proofErr w:type="spellStart"/>
            <w:r w:rsidRPr="000523CB">
              <w:rPr>
                <w:rFonts w:cs="Times New Roman"/>
                <w:bCs/>
                <w:i/>
                <w:color w:val="auto"/>
                <w:spacing w:val="-2"/>
                <w:sz w:val="22"/>
                <w:szCs w:val="22"/>
                <w:lang w:val="ru-RU"/>
              </w:rPr>
              <w:t>Thymus</w:t>
            </w:r>
            <w:proofErr w:type="spellEnd"/>
            <w:r w:rsidRPr="000523CB">
              <w:rPr>
                <w:rFonts w:cs="Times New Roman"/>
                <w:bCs/>
                <w:i/>
                <w:color w:val="auto"/>
                <w:spacing w:val="-2"/>
                <w:sz w:val="22"/>
                <w:szCs w:val="22"/>
                <w:lang w:val="ru-RU"/>
              </w:rPr>
              <w:t xml:space="preserve"> </w:t>
            </w:r>
            <w:proofErr w:type="spellStart"/>
            <w:r w:rsidRPr="000523CB">
              <w:rPr>
                <w:rFonts w:cs="Times New Roman"/>
                <w:bCs/>
                <w:i/>
                <w:color w:val="auto"/>
                <w:spacing w:val="-2"/>
                <w:sz w:val="22"/>
                <w:szCs w:val="22"/>
                <w:lang w:val="ru-RU"/>
              </w:rPr>
              <w:t>sp</w:t>
            </w:r>
            <w:proofErr w:type="spellEnd"/>
            <w:r w:rsidRPr="000523CB">
              <w:rPr>
                <w:rFonts w:cs="Times New Roman"/>
                <w:bCs/>
                <w:i/>
                <w:color w:val="auto"/>
                <w:spacing w:val="-2"/>
                <w:sz w:val="22"/>
                <w:szCs w:val="22"/>
                <w:lang w:val="ru-RU"/>
              </w:rPr>
              <w:t>.</w:t>
            </w:r>
          </w:p>
          <w:p w:rsidR="00FB47CD" w:rsidRDefault="00FB47CD" w:rsidP="00FB47CD">
            <w:pPr>
              <w:tabs>
                <w:tab w:val="left" w:pos="1134"/>
              </w:tabs>
              <w:spacing w:line="360" w:lineRule="auto"/>
              <w:ind w:left="113" w:right="113"/>
              <w:jc w:val="center"/>
              <w:rPr>
                <w:rFonts w:cs="Times New Roman"/>
                <w:bCs/>
                <w:iCs/>
                <w:color w:val="auto"/>
                <w:spacing w:val="-2"/>
                <w:sz w:val="26"/>
                <w:szCs w:val="26"/>
                <w:lang w:val="ru-RU"/>
              </w:rPr>
            </w:pPr>
            <w:r w:rsidRPr="000523CB">
              <w:rPr>
                <w:rFonts w:cs="Times New Roman"/>
                <w:bCs/>
                <w:color w:val="auto"/>
                <w:spacing w:val="-2"/>
                <w:sz w:val="26"/>
                <w:szCs w:val="26"/>
                <w:lang w:val="ru-RU"/>
              </w:rPr>
              <w:t>Рисунок 3 – Противовирусная активность растительных экстрактов</w:t>
            </w:r>
          </w:p>
        </w:tc>
      </w:tr>
    </w:tbl>
    <w:p w:rsidR="00CE22A9" w:rsidRPr="000523CB" w:rsidRDefault="00CE22A9" w:rsidP="000220E0">
      <w:pPr>
        <w:pStyle w:val="a3"/>
        <w:tabs>
          <w:tab w:val="left" w:pos="1134"/>
        </w:tabs>
        <w:spacing w:line="360" w:lineRule="auto"/>
        <w:ind w:left="0"/>
        <w:jc w:val="both"/>
        <w:rPr>
          <w:rFonts w:cs="Times New Roman"/>
          <w:bCs/>
          <w:color w:val="auto"/>
          <w:spacing w:val="-2"/>
          <w:sz w:val="26"/>
          <w:szCs w:val="26"/>
          <w:lang w:val="ru-RU"/>
        </w:rPr>
        <w:sectPr w:rsidR="00CE22A9" w:rsidRPr="000523CB" w:rsidSect="00B74C97">
          <w:footerReference w:type="default" r:id="rId16"/>
          <w:pgSz w:w="11906" w:h="16838"/>
          <w:pgMar w:top="1134" w:right="851" w:bottom="1134" w:left="1701" w:header="709" w:footer="709" w:gutter="0"/>
          <w:cols w:space="708"/>
          <w:titlePg/>
          <w:docGrid w:linePitch="360"/>
        </w:sectPr>
      </w:pPr>
    </w:p>
    <w:p w:rsidR="005E52FF" w:rsidRPr="000523CB" w:rsidRDefault="005E52FF" w:rsidP="005E52FF">
      <w:pPr>
        <w:tabs>
          <w:tab w:val="left" w:pos="1134"/>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lastRenderedPageBreak/>
        <w:t xml:space="preserve">Таким образом, в результате первичного скрининга </w:t>
      </w:r>
      <w:r w:rsidR="00163077" w:rsidRPr="000523CB">
        <w:rPr>
          <w:rFonts w:cs="Times New Roman"/>
          <w:bCs/>
          <w:color w:val="auto"/>
          <w:spacing w:val="-2"/>
          <w:sz w:val="26"/>
          <w:szCs w:val="26"/>
          <w:lang w:val="ru-RU"/>
        </w:rPr>
        <w:t xml:space="preserve">40 </w:t>
      </w:r>
      <w:r w:rsidRPr="000523CB">
        <w:rPr>
          <w:rFonts w:cs="Times New Roman"/>
          <w:bCs/>
          <w:color w:val="auto"/>
          <w:spacing w:val="-2"/>
          <w:sz w:val="26"/>
          <w:szCs w:val="26"/>
          <w:lang w:val="ru-RU"/>
        </w:rPr>
        <w:t xml:space="preserve">экстрактов, полученных из растений </w:t>
      </w:r>
      <w:r w:rsidRPr="000523CB">
        <w:rPr>
          <w:rFonts w:cs="Times New Roman"/>
          <w:color w:val="auto"/>
          <w:sz w:val="26"/>
          <w:szCs w:val="26"/>
          <w:lang w:val="ru-RU"/>
        </w:rPr>
        <w:t xml:space="preserve">семейств </w:t>
      </w:r>
      <w:proofErr w:type="spellStart"/>
      <w:r w:rsidRPr="000523CB">
        <w:rPr>
          <w:rFonts w:cs="Times New Roman"/>
          <w:i/>
          <w:color w:val="auto"/>
          <w:sz w:val="26"/>
          <w:szCs w:val="26"/>
        </w:rPr>
        <w:t>Betulaceae</w:t>
      </w:r>
      <w:proofErr w:type="spellEnd"/>
      <w:r w:rsidRPr="000523CB">
        <w:rPr>
          <w:rFonts w:cs="Times New Roman"/>
          <w:color w:val="auto"/>
          <w:sz w:val="26"/>
          <w:szCs w:val="26"/>
          <w:lang w:val="ru-RU"/>
        </w:rPr>
        <w:t xml:space="preserve">, </w:t>
      </w:r>
      <w:proofErr w:type="spellStart"/>
      <w:r w:rsidRPr="000523CB">
        <w:rPr>
          <w:rFonts w:cs="Times New Roman"/>
          <w:i/>
          <w:color w:val="auto"/>
          <w:sz w:val="26"/>
          <w:szCs w:val="26"/>
        </w:rPr>
        <w:t>Crassulacea</w:t>
      </w:r>
      <w:proofErr w:type="spellEnd"/>
      <w:r w:rsidRPr="000523CB">
        <w:rPr>
          <w:rFonts w:cs="Times New Roman"/>
          <w:color w:val="auto"/>
          <w:sz w:val="26"/>
          <w:szCs w:val="26"/>
          <w:lang w:val="ru-RU"/>
        </w:rPr>
        <w:t xml:space="preserve">, </w:t>
      </w:r>
      <w:proofErr w:type="spellStart"/>
      <w:r w:rsidRPr="000523CB">
        <w:rPr>
          <w:rFonts w:cs="Times New Roman"/>
          <w:i/>
          <w:color w:val="auto"/>
          <w:sz w:val="26"/>
          <w:szCs w:val="26"/>
        </w:rPr>
        <w:t>Leguminosae</w:t>
      </w:r>
      <w:proofErr w:type="spellEnd"/>
      <w:r w:rsidRPr="000523CB">
        <w:rPr>
          <w:rFonts w:cs="Times New Roman"/>
          <w:color w:val="auto"/>
          <w:sz w:val="26"/>
          <w:szCs w:val="26"/>
          <w:lang w:val="ru-RU"/>
        </w:rPr>
        <w:t>,</w:t>
      </w:r>
      <w:r w:rsidRPr="000523CB">
        <w:rPr>
          <w:rFonts w:cs="Times New Roman"/>
          <w:i/>
          <w:color w:val="auto"/>
          <w:sz w:val="26"/>
          <w:szCs w:val="26"/>
          <w:lang w:val="ru-RU"/>
        </w:rPr>
        <w:t xml:space="preserve"> </w:t>
      </w:r>
      <w:proofErr w:type="spellStart"/>
      <w:r w:rsidRPr="000523CB">
        <w:rPr>
          <w:rFonts w:cs="Times New Roman"/>
          <w:i/>
          <w:color w:val="auto"/>
          <w:sz w:val="26"/>
          <w:szCs w:val="26"/>
        </w:rPr>
        <w:t>Lamiaceae</w:t>
      </w:r>
      <w:proofErr w:type="spellEnd"/>
      <w:r w:rsidRPr="000523CB">
        <w:rPr>
          <w:rFonts w:cs="Times New Roman"/>
          <w:color w:val="auto"/>
          <w:sz w:val="26"/>
          <w:szCs w:val="26"/>
          <w:lang w:val="ru-RU"/>
        </w:rPr>
        <w:t xml:space="preserve"> и </w:t>
      </w:r>
      <w:proofErr w:type="spellStart"/>
      <w:r w:rsidRPr="000523CB">
        <w:rPr>
          <w:rFonts w:cs="Times New Roman"/>
          <w:i/>
          <w:color w:val="auto"/>
          <w:sz w:val="26"/>
          <w:szCs w:val="26"/>
        </w:rPr>
        <w:t>Caryophyllaceae</w:t>
      </w:r>
      <w:proofErr w:type="spellEnd"/>
      <w:r w:rsidRPr="000523CB">
        <w:rPr>
          <w:rFonts w:cs="Times New Roman"/>
          <w:color w:val="auto"/>
          <w:sz w:val="26"/>
          <w:szCs w:val="26"/>
          <w:lang w:val="ru-RU"/>
        </w:rPr>
        <w:t xml:space="preserve">, </w:t>
      </w:r>
      <w:r w:rsidR="00527D32" w:rsidRPr="000523CB">
        <w:rPr>
          <w:rFonts w:cs="Times New Roman"/>
          <w:color w:val="auto"/>
          <w:sz w:val="26"/>
          <w:szCs w:val="26"/>
          <w:lang w:val="ru-RU"/>
        </w:rPr>
        <w:t>выявлено 1</w:t>
      </w:r>
      <w:r w:rsidR="00163077" w:rsidRPr="000523CB">
        <w:rPr>
          <w:rFonts w:cs="Times New Roman"/>
          <w:color w:val="auto"/>
          <w:sz w:val="26"/>
          <w:szCs w:val="26"/>
          <w:lang w:val="ru-RU"/>
        </w:rPr>
        <w:t>3</w:t>
      </w:r>
      <w:r w:rsidR="00527D32" w:rsidRPr="000523CB">
        <w:rPr>
          <w:rFonts w:cs="Times New Roman"/>
          <w:color w:val="auto"/>
          <w:sz w:val="26"/>
          <w:szCs w:val="26"/>
          <w:lang w:val="ru-RU"/>
        </w:rPr>
        <w:t xml:space="preserve"> </w:t>
      </w:r>
      <w:r w:rsidRPr="000523CB">
        <w:rPr>
          <w:rFonts w:cs="Times New Roman"/>
          <w:color w:val="auto"/>
          <w:sz w:val="26"/>
          <w:szCs w:val="26"/>
          <w:lang w:val="ru-RU"/>
        </w:rPr>
        <w:t xml:space="preserve">перспективных образцов, обладающих </w:t>
      </w:r>
      <w:proofErr w:type="spellStart"/>
      <w:r w:rsidRPr="000523CB">
        <w:rPr>
          <w:rFonts w:cs="Times New Roman"/>
          <w:color w:val="auto"/>
          <w:sz w:val="26"/>
          <w:szCs w:val="26"/>
          <w:lang w:val="ru-RU"/>
        </w:rPr>
        <w:t>вирусингибирующей</w:t>
      </w:r>
      <w:proofErr w:type="spellEnd"/>
      <w:r w:rsidRPr="000523CB">
        <w:rPr>
          <w:rFonts w:cs="Times New Roman"/>
          <w:color w:val="auto"/>
          <w:sz w:val="26"/>
          <w:szCs w:val="26"/>
          <w:lang w:val="ru-RU"/>
        </w:rPr>
        <w:t xml:space="preserve"> активностью </w:t>
      </w:r>
      <w:r w:rsidR="00163077" w:rsidRPr="000523CB">
        <w:rPr>
          <w:rFonts w:cs="Times New Roman"/>
          <w:color w:val="auto"/>
          <w:sz w:val="26"/>
          <w:szCs w:val="26"/>
          <w:lang w:val="ru-RU"/>
        </w:rPr>
        <w:t xml:space="preserve">в отношении вируса гриппа, полученные из растений, принадлежащих </w:t>
      </w:r>
      <w:r w:rsidRPr="000523CB">
        <w:rPr>
          <w:rFonts w:cs="Times New Roman"/>
          <w:color w:val="auto"/>
          <w:sz w:val="26"/>
          <w:szCs w:val="26"/>
          <w:lang w:val="ru-RU"/>
        </w:rPr>
        <w:t xml:space="preserve"> ко всем пяти изученным семействам флоры Казахстана. </w:t>
      </w:r>
    </w:p>
    <w:p w:rsidR="005E52FF" w:rsidRPr="000523CB" w:rsidRDefault="005E52FF" w:rsidP="000220E0">
      <w:pPr>
        <w:pStyle w:val="a3"/>
        <w:tabs>
          <w:tab w:val="left" w:pos="1134"/>
        </w:tabs>
        <w:spacing w:line="360" w:lineRule="auto"/>
        <w:ind w:left="0" w:firstLine="567"/>
        <w:jc w:val="both"/>
        <w:rPr>
          <w:rFonts w:cs="Times New Roman"/>
          <w:b/>
          <w:bCs/>
          <w:color w:val="auto"/>
          <w:spacing w:val="-2"/>
          <w:sz w:val="26"/>
          <w:szCs w:val="26"/>
          <w:lang w:val="ru-RU"/>
        </w:rPr>
      </w:pPr>
    </w:p>
    <w:p w:rsidR="00C90987" w:rsidRPr="000523CB" w:rsidRDefault="00C90987" w:rsidP="00C90987">
      <w:pPr>
        <w:pStyle w:val="1"/>
        <w:spacing w:before="0" w:line="360" w:lineRule="auto"/>
        <w:ind w:firstLine="567"/>
        <w:jc w:val="both"/>
        <w:rPr>
          <w:rFonts w:ascii="Times New Roman" w:eastAsia="Arial Unicode MS" w:hAnsi="Times New Roman" w:cs="Times New Roman"/>
          <w:b w:val="0"/>
          <w:color w:val="auto"/>
          <w:sz w:val="26"/>
          <w:szCs w:val="26"/>
          <w:lang w:eastAsia="en-US" w:bidi="en-US"/>
        </w:rPr>
      </w:pPr>
      <w:bookmarkStart w:id="24" w:name="_Toc526928087"/>
      <w:bookmarkStart w:id="25" w:name="_Toc527116086"/>
      <w:r w:rsidRPr="000523CB">
        <w:rPr>
          <w:rFonts w:ascii="Times New Roman" w:eastAsia="Arial Unicode MS" w:hAnsi="Times New Roman" w:cs="Times New Roman"/>
          <w:b w:val="0"/>
          <w:color w:val="auto"/>
          <w:spacing w:val="-2"/>
          <w:sz w:val="26"/>
          <w:szCs w:val="26"/>
          <w:lang w:eastAsia="en-US" w:bidi="en-US"/>
        </w:rPr>
        <w:t>3.2</w:t>
      </w:r>
      <w:r w:rsidRPr="000523CB">
        <w:rPr>
          <w:rFonts w:ascii="Times New Roman" w:eastAsia="Arial Unicode MS" w:hAnsi="Times New Roman" w:cs="Times New Roman"/>
          <w:b w:val="0"/>
          <w:color w:val="auto"/>
          <w:sz w:val="26"/>
          <w:szCs w:val="26"/>
          <w:lang w:eastAsia="en-US" w:bidi="en-US"/>
        </w:rPr>
        <w:t xml:space="preserve"> </w:t>
      </w:r>
      <w:bookmarkEnd w:id="24"/>
      <w:r w:rsidR="005938DB" w:rsidRPr="000523CB">
        <w:rPr>
          <w:rFonts w:ascii="Times New Roman" w:eastAsia="Arial Unicode MS" w:hAnsi="Times New Roman" w:cs="Times New Roman"/>
          <w:b w:val="0"/>
          <w:color w:val="auto"/>
          <w:sz w:val="26"/>
          <w:szCs w:val="26"/>
          <w:lang w:eastAsia="en-US" w:bidi="en-US"/>
        </w:rPr>
        <w:t>Идентифицировать биологически активные соединения в растительных экстрактах, обладающих противовирусной активностью</w:t>
      </w:r>
      <w:bookmarkEnd w:id="25"/>
    </w:p>
    <w:p w:rsidR="00FF1F29" w:rsidRPr="000523CB" w:rsidRDefault="004D4E4C" w:rsidP="004D4E4C">
      <w:pPr>
        <w:pStyle w:val="a3"/>
        <w:tabs>
          <w:tab w:val="left" w:pos="1134"/>
        </w:tabs>
        <w:spacing w:line="360" w:lineRule="auto"/>
        <w:ind w:left="0" w:firstLine="567"/>
        <w:jc w:val="both"/>
        <w:rPr>
          <w:rFonts w:cs="Times New Roman"/>
          <w:bCs/>
          <w:color w:val="auto"/>
          <w:sz w:val="26"/>
          <w:szCs w:val="26"/>
          <w:lang w:val="ru-RU"/>
        </w:rPr>
      </w:pPr>
      <w:r w:rsidRPr="000523CB">
        <w:rPr>
          <w:rFonts w:cs="Times New Roman"/>
          <w:bCs/>
          <w:color w:val="auto"/>
          <w:sz w:val="26"/>
          <w:szCs w:val="26"/>
          <w:lang w:val="ru-RU"/>
        </w:rPr>
        <w:t xml:space="preserve">Растения являются основным природным источником получения биологически активных соединений, в том числе обладающих противовирусными свойствами. Биологически активные соединения растительного происхождения, имеющие противовирусные свойства, весьма разнообразны. Среди них есть такие классы соединений, как алкалоиды, кумарины, </w:t>
      </w:r>
      <w:proofErr w:type="spellStart"/>
      <w:r w:rsidRPr="000523CB">
        <w:rPr>
          <w:rFonts w:cs="Times New Roman"/>
          <w:bCs/>
          <w:color w:val="auto"/>
          <w:sz w:val="26"/>
          <w:szCs w:val="26"/>
          <w:lang w:val="ru-RU"/>
        </w:rPr>
        <w:t>лигнаны</w:t>
      </w:r>
      <w:proofErr w:type="spellEnd"/>
      <w:r w:rsidRPr="000523CB">
        <w:rPr>
          <w:rFonts w:cs="Times New Roman"/>
          <w:bCs/>
          <w:color w:val="auto"/>
          <w:sz w:val="26"/>
          <w:szCs w:val="26"/>
          <w:lang w:val="ru-RU"/>
        </w:rPr>
        <w:t xml:space="preserve">, моно-, </w:t>
      </w:r>
      <w:proofErr w:type="spellStart"/>
      <w:r w:rsidRPr="000523CB">
        <w:rPr>
          <w:rFonts w:cs="Times New Roman"/>
          <w:bCs/>
          <w:color w:val="auto"/>
          <w:sz w:val="26"/>
          <w:szCs w:val="26"/>
          <w:lang w:val="ru-RU"/>
        </w:rPr>
        <w:t>сескви</w:t>
      </w:r>
      <w:proofErr w:type="spellEnd"/>
      <w:r w:rsidRPr="000523CB">
        <w:rPr>
          <w:rFonts w:cs="Times New Roman"/>
          <w:bCs/>
          <w:color w:val="auto"/>
          <w:sz w:val="26"/>
          <w:szCs w:val="26"/>
          <w:lang w:val="ru-RU"/>
        </w:rPr>
        <w:t xml:space="preserve">- и </w:t>
      </w:r>
      <w:proofErr w:type="spellStart"/>
      <w:r w:rsidRPr="000523CB">
        <w:rPr>
          <w:rFonts w:cs="Times New Roman"/>
          <w:bCs/>
          <w:color w:val="auto"/>
          <w:sz w:val="26"/>
          <w:szCs w:val="26"/>
          <w:lang w:val="ru-RU"/>
        </w:rPr>
        <w:t>тритерпеноиды</w:t>
      </w:r>
      <w:proofErr w:type="spellEnd"/>
      <w:r w:rsidRPr="000523CB">
        <w:rPr>
          <w:rFonts w:cs="Times New Roman"/>
          <w:bCs/>
          <w:color w:val="auto"/>
          <w:sz w:val="26"/>
          <w:szCs w:val="26"/>
          <w:lang w:val="ru-RU"/>
        </w:rPr>
        <w:t xml:space="preserve">, фенолы, </w:t>
      </w:r>
      <w:proofErr w:type="spellStart"/>
      <w:r w:rsidRPr="000523CB">
        <w:rPr>
          <w:rFonts w:cs="Times New Roman"/>
          <w:bCs/>
          <w:color w:val="auto"/>
          <w:sz w:val="26"/>
          <w:szCs w:val="26"/>
          <w:lang w:val="ru-RU"/>
        </w:rPr>
        <w:t>фенилпропаноиды</w:t>
      </w:r>
      <w:proofErr w:type="spellEnd"/>
      <w:r w:rsidRPr="000523CB">
        <w:rPr>
          <w:rFonts w:cs="Times New Roman"/>
          <w:bCs/>
          <w:color w:val="auto"/>
          <w:sz w:val="26"/>
          <w:szCs w:val="26"/>
          <w:lang w:val="ru-RU"/>
        </w:rPr>
        <w:t xml:space="preserve">, хиноны, танины, тиофены, </w:t>
      </w:r>
      <w:proofErr w:type="spellStart"/>
      <w:r w:rsidRPr="000523CB">
        <w:rPr>
          <w:rFonts w:cs="Times New Roman"/>
          <w:bCs/>
          <w:color w:val="auto"/>
          <w:sz w:val="26"/>
          <w:szCs w:val="26"/>
          <w:lang w:val="ru-RU"/>
        </w:rPr>
        <w:t>полиацетилены</w:t>
      </w:r>
      <w:proofErr w:type="spellEnd"/>
      <w:r w:rsidRPr="000523CB">
        <w:rPr>
          <w:rFonts w:cs="Times New Roman"/>
          <w:bCs/>
          <w:color w:val="auto"/>
          <w:sz w:val="26"/>
          <w:szCs w:val="26"/>
          <w:lang w:val="ru-RU"/>
        </w:rPr>
        <w:t xml:space="preserve"> и </w:t>
      </w:r>
      <w:proofErr w:type="spellStart"/>
      <w:r w:rsidRPr="000523CB">
        <w:rPr>
          <w:rFonts w:cs="Times New Roman"/>
          <w:bCs/>
          <w:color w:val="auto"/>
          <w:sz w:val="26"/>
          <w:szCs w:val="26"/>
          <w:lang w:val="ru-RU"/>
        </w:rPr>
        <w:t>флавоноиды</w:t>
      </w:r>
      <w:proofErr w:type="spellEnd"/>
      <w:r w:rsidRPr="000523CB">
        <w:rPr>
          <w:rFonts w:cs="Times New Roman"/>
          <w:bCs/>
          <w:color w:val="auto"/>
          <w:sz w:val="26"/>
          <w:szCs w:val="26"/>
          <w:lang w:val="ru-RU"/>
        </w:rPr>
        <w:t xml:space="preserve">. Механизм противовирусного действия данных препаратов разнообразен. </w:t>
      </w:r>
      <w:r w:rsidR="00FF1F29" w:rsidRPr="000523CB">
        <w:rPr>
          <w:rFonts w:cs="Times New Roman"/>
          <w:bCs/>
          <w:color w:val="auto"/>
          <w:sz w:val="26"/>
          <w:szCs w:val="26"/>
          <w:lang w:val="ru-RU"/>
        </w:rPr>
        <w:t xml:space="preserve">Однако, низкая токсичность и высокая биологическая активность природных соединений растительного происхождения, неисчерпаемый потенциал природного растительного биоразнообразия, дают возможность для создания принципиально новых лекарственных средств, в том числе для контроля гриппозной инфекции. </w:t>
      </w:r>
    </w:p>
    <w:p w:rsidR="00CE22A9" w:rsidRPr="000523CB" w:rsidRDefault="00CE22A9" w:rsidP="000220E0">
      <w:pPr>
        <w:pStyle w:val="a3"/>
        <w:tabs>
          <w:tab w:val="left" w:pos="1134"/>
        </w:tabs>
        <w:spacing w:line="360" w:lineRule="auto"/>
        <w:ind w:left="0" w:firstLine="567"/>
        <w:jc w:val="both"/>
        <w:rPr>
          <w:rFonts w:cs="Times New Roman"/>
          <w:bCs/>
          <w:color w:val="auto"/>
          <w:sz w:val="26"/>
          <w:szCs w:val="26"/>
          <w:lang w:val="ru-RU"/>
        </w:rPr>
      </w:pPr>
      <w:r w:rsidRPr="000523CB">
        <w:rPr>
          <w:rFonts w:cs="Times New Roman"/>
          <w:bCs/>
          <w:color w:val="auto"/>
          <w:sz w:val="26"/>
          <w:szCs w:val="26"/>
          <w:lang w:val="ru-RU"/>
        </w:rPr>
        <w:t xml:space="preserve">В отобранных ранее растительных экстрактах, обладающих противовирусной активностью, с помощью </w:t>
      </w:r>
      <w:r w:rsidR="000C41DF" w:rsidRPr="000523CB">
        <w:rPr>
          <w:rFonts w:cs="Times New Roman"/>
          <w:bCs/>
          <w:color w:val="auto"/>
          <w:sz w:val="26"/>
          <w:szCs w:val="26"/>
          <w:lang w:val="ru-RU"/>
        </w:rPr>
        <w:t>высокоэффективной жидкостной хроматографии (ВЭЖХ)</w:t>
      </w:r>
      <w:r w:rsidRPr="000523CB">
        <w:rPr>
          <w:rFonts w:cs="Times New Roman"/>
          <w:bCs/>
          <w:color w:val="auto"/>
          <w:sz w:val="26"/>
          <w:szCs w:val="26"/>
          <w:lang w:val="ru-RU"/>
        </w:rPr>
        <w:t xml:space="preserve"> идентифицированы основные классы биологически активных соединений (рисунк</w:t>
      </w:r>
      <w:r w:rsidR="00FC7D25" w:rsidRPr="000523CB">
        <w:rPr>
          <w:rFonts w:cs="Times New Roman"/>
          <w:bCs/>
          <w:color w:val="auto"/>
          <w:sz w:val="26"/>
          <w:szCs w:val="26"/>
          <w:lang w:val="ru-RU"/>
        </w:rPr>
        <w:t>и</w:t>
      </w:r>
      <w:r w:rsidRPr="000523CB">
        <w:rPr>
          <w:rFonts w:cs="Times New Roman"/>
          <w:bCs/>
          <w:color w:val="auto"/>
          <w:sz w:val="26"/>
          <w:szCs w:val="26"/>
          <w:lang w:val="ru-RU"/>
        </w:rPr>
        <w:t xml:space="preserve"> </w:t>
      </w:r>
      <w:r w:rsidR="000C41DF" w:rsidRPr="000523CB">
        <w:rPr>
          <w:rFonts w:cs="Times New Roman"/>
          <w:bCs/>
          <w:color w:val="auto"/>
          <w:sz w:val="26"/>
          <w:szCs w:val="26"/>
          <w:lang w:val="ru-RU"/>
        </w:rPr>
        <w:t>4</w:t>
      </w:r>
      <w:r w:rsidR="00FC7D25" w:rsidRPr="000523CB">
        <w:rPr>
          <w:rFonts w:cs="Times New Roman"/>
          <w:bCs/>
          <w:color w:val="auto"/>
          <w:sz w:val="26"/>
          <w:szCs w:val="26"/>
          <w:lang w:val="ru-RU"/>
        </w:rPr>
        <w:t>-5</w:t>
      </w:r>
      <w:r w:rsidRPr="000523CB">
        <w:rPr>
          <w:rFonts w:cs="Times New Roman"/>
          <w:bCs/>
          <w:color w:val="auto"/>
          <w:sz w:val="26"/>
          <w:szCs w:val="26"/>
          <w:lang w:val="ru-RU"/>
        </w:rPr>
        <w:t xml:space="preserve">). </w:t>
      </w:r>
    </w:p>
    <w:p w:rsidR="00B156A8" w:rsidRPr="000523CB" w:rsidRDefault="008031F7" w:rsidP="00B156A8">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z w:val="26"/>
          <w:szCs w:val="26"/>
          <w:lang w:val="ru-RU"/>
        </w:rPr>
        <w:t xml:space="preserve">Показано, что </w:t>
      </w:r>
      <w:r w:rsidR="00E52EE3" w:rsidRPr="000523CB">
        <w:rPr>
          <w:rFonts w:cs="Times New Roman"/>
          <w:bCs/>
          <w:color w:val="auto"/>
          <w:sz w:val="26"/>
          <w:szCs w:val="26"/>
          <w:lang w:val="ru-RU"/>
        </w:rPr>
        <w:t xml:space="preserve">в </w:t>
      </w:r>
      <w:r w:rsidR="00B156A8" w:rsidRPr="000523CB">
        <w:rPr>
          <w:rFonts w:cs="Times New Roman"/>
          <w:bCs/>
          <w:color w:val="auto"/>
          <w:sz w:val="26"/>
          <w:szCs w:val="26"/>
          <w:lang w:val="ru-RU"/>
        </w:rPr>
        <w:t xml:space="preserve">отобранных экстрактах </w:t>
      </w:r>
      <w:r w:rsidR="00E52EE3" w:rsidRPr="000523CB">
        <w:rPr>
          <w:rFonts w:cs="Times New Roman"/>
          <w:bCs/>
          <w:color w:val="auto"/>
          <w:sz w:val="26"/>
          <w:szCs w:val="26"/>
          <w:lang w:val="ru-RU"/>
        </w:rPr>
        <w:t>растени</w:t>
      </w:r>
      <w:r w:rsidR="00B156A8" w:rsidRPr="000523CB">
        <w:rPr>
          <w:rFonts w:cs="Times New Roman"/>
          <w:bCs/>
          <w:color w:val="auto"/>
          <w:sz w:val="26"/>
          <w:szCs w:val="26"/>
          <w:lang w:val="ru-RU"/>
        </w:rPr>
        <w:t>й</w:t>
      </w:r>
      <w:r w:rsidR="00E52EE3" w:rsidRPr="000523CB">
        <w:rPr>
          <w:rFonts w:cs="Times New Roman"/>
          <w:bCs/>
          <w:color w:val="auto"/>
          <w:sz w:val="26"/>
          <w:szCs w:val="26"/>
          <w:lang w:val="ru-RU"/>
        </w:rPr>
        <w:t xml:space="preserve"> семейства </w:t>
      </w:r>
      <w:proofErr w:type="spellStart"/>
      <w:r w:rsidR="00E52EE3" w:rsidRPr="000523CB">
        <w:rPr>
          <w:rFonts w:cs="Times New Roman"/>
          <w:bCs/>
          <w:i/>
          <w:color w:val="auto"/>
          <w:sz w:val="26"/>
          <w:szCs w:val="26"/>
        </w:rPr>
        <w:t>Betulaceae</w:t>
      </w:r>
      <w:proofErr w:type="spellEnd"/>
      <w:r w:rsidR="00E52EE3" w:rsidRPr="000523CB">
        <w:rPr>
          <w:rFonts w:cs="Times New Roman"/>
          <w:bCs/>
          <w:i/>
          <w:color w:val="auto"/>
          <w:sz w:val="26"/>
          <w:szCs w:val="26"/>
          <w:lang w:val="ru-RU"/>
        </w:rPr>
        <w:t>,</w:t>
      </w:r>
      <w:r w:rsidR="00E52EE3" w:rsidRPr="000523CB">
        <w:rPr>
          <w:rFonts w:cs="Times New Roman"/>
          <w:bCs/>
          <w:color w:val="auto"/>
          <w:sz w:val="26"/>
          <w:szCs w:val="26"/>
          <w:lang w:val="ru-RU"/>
        </w:rPr>
        <w:t xml:space="preserve"> </w:t>
      </w:r>
      <w:r w:rsidR="00B156A8" w:rsidRPr="000523CB">
        <w:rPr>
          <w:rFonts w:cs="Times New Roman"/>
          <w:bCs/>
          <w:color w:val="auto"/>
          <w:sz w:val="26"/>
          <w:szCs w:val="26"/>
          <w:lang w:val="ru-RU"/>
        </w:rPr>
        <w:t xml:space="preserve">преобладающими классами биологически активных соединений </w:t>
      </w:r>
      <w:r w:rsidR="00E52EE3" w:rsidRPr="000523CB">
        <w:rPr>
          <w:rFonts w:cs="Times New Roman"/>
          <w:bCs/>
          <w:color w:val="auto"/>
          <w:sz w:val="26"/>
          <w:szCs w:val="26"/>
          <w:lang w:val="ru-RU"/>
        </w:rPr>
        <w:t xml:space="preserve">являлись фенолы и фенольные кислоты. В </w:t>
      </w:r>
      <w:r w:rsidR="00B156A8" w:rsidRPr="000523CB">
        <w:rPr>
          <w:rFonts w:cs="Times New Roman"/>
          <w:bCs/>
          <w:color w:val="auto"/>
          <w:sz w:val="26"/>
          <w:szCs w:val="26"/>
          <w:lang w:val="ru-RU"/>
        </w:rPr>
        <w:t xml:space="preserve">отобранных экстрактах растений, относящихся к семействам </w:t>
      </w:r>
      <w:proofErr w:type="spellStart"/>
      <w:r w:rsidR="00E52EE3" w:rsidRPr="000523CB">
        <w:rPr>
          <w:rFonts w:cs="Times New Roman"/>
          <w:i/>
          <w:color w:val="auto"/>
          <w:sz w:val="26"/>
          <w:szCs w:val="26"/>
        </w:rPr>
        <w:t>Lamiaceae</w:t>
      </w:r>
      <w:proofErr w:type="spellEnd"/>
      <w:r w:rsidR="00E52EE3" w:rsidRPr="000523CB">
        <w:rPr>
          <w:rFonts w:cs="Times New Roman"/>
          <w:color w:val="auto"/>
          <w:sz w:val="26"/>
          <w:szCs w:val="26"/>
          <w:lang w:val="ru-RU"/>
        </w:rPr>
        <w:t xml:space="preserve"> </w:t>
      </w:r>
      <w:r w:rsidR="00DB02D8" w:rsidRPr="000523CB">
        <w:rPr>
          <w:rFonts w:cs="Times New Roman"/>
          <w:color w:val="auto"/>
          <w:sz w:val="26"/>
          <w:szCs w:val="26"/>
          <w:lang w:val="ru-RU"/>
        </w:rPr>
        <w:t xml:space="preserve">и </w:t>
      </w:r>
      <w:proofErr w:type="spellStart"/>
      <w:r w:rsidR="00DB02D8" w:rsidRPr="000523CB">
        <w:rPr>
          <w:rFonts w:cs="Times New Roman"/>
          <w:i/>
          <w:color w:val="auto"/>
          <w:sz w:val="26"/>
          <w:szCs w:val="26"/>
        </w:rPr>
        <w:t>Crassulacea</w:t>
      </w:r>
      <w:proofErr w:type="spellEnd"/>
      <w:r w:rsidR="00853FCE" w:rsidRPr="000523CB">
        <w:rPr>
          <w:rFonts w:cs="Times New Roman"/>
          <w:color w:val="auto"/>
          <w:sz w:val="26"/>
          <w:szCs w:val="26"/>
          <w:lang w:val="ru-RU"/>
        </w:rPr>
        <w:t>,</w:t>
      </w:r>
      <w:r w:rsidR="00E52EE3" w:rsidRPr="000523CB">
        <w:rPr>
          <w:rFonts w:cs="Times New Roman"/>
          <w:color w:val="auto"/>
          <w:sz w:val="26"/>
          <w:szCs w:val="26"/>
          <w:lang w:val="ru-RU"/>
        </w:rPr>
        <w:t xml:space="preserve"> </w:t>
      </w:r>
      <w:r w:rsidR="00B156A8" w:rsidRPr="000523CB">
        <w:rPr>
          <w:rFonts w:cs="Times New Roman"/>
          <w:color w:val="auto"/>
          <w:sz w:val="26"/>
          <w:szCs w:val="26"/>
          <w:lang w:val="ru-RU"/>
        </w:rPr>
        <w:t xml:space="preserve">преобладающим классом биологически активных соединений </w:t>
      </w:r>
      <w:r w:rsidR="00E52EE3" w:rsidRPr="000523CB">
        <w:rPr>
          <w:rFonts w:cs="Times New Roman"/>
          <w:color w:val="auto"/>
          <w:sz w:val="26"/>
          <w:szCs w:val="26"/>
          <w:lang w:val="ru-RU"/>
        </w:rPr>
        <w:t xml:space="preserve">являлись </w:t>
      </w:r>
      <w:proofErr w:type="spellStart"/>
      <w:r w:rsidR="00E52EE3" w:rsidRPr="000523CB">
        <w:rPr>
          <w:rFonts w:cs="Times New Roman"/>
          <w:color w:val="auto"/>
          <w:sz w:val="26"/>
          <w:szCs w:val="26"/>
          <w:lang w:val="ru-RU"/>
        </w:rPr>
        <w:t>флавоноиды</w:t>
      </w:r>
      <w:proofErr w:type="spellEnd"/>
      <w:r w:rsidR="00853FCE" w:rsidRPr="000523CB">
        <w:rPr>
          <w:rFonts w:cs="Times New Roman"/>
          <w:color w:val="auto"/>
          <w:sz w:val="26"/>
          <w:szCs w:val="26"/>
          <w:lang w:val="ru-RU"/>
        </w:rPr>
        <w:t>.</w:t>
      </w:r>
      <w:r w:rsidR="00DB02D8" w:rsidRPr="000523CB">
        <w:rPr>
          <w:rFonts w:cs="Times New Roman"/>
          <w:color w:val="auto"/>
          <w:sz w:val="26"/>
          <w:szCs w:val="26"/>
          <w:lang w:val="ru-RU"/>
        </w:rPr>
        <w:t xml:space="preserve"> </w:t>
      </w:r>
      <w:r w:rsidR="00B156A8" w:rsidRPr="000523CB">
        <w:rPr>
          <w:rFonts w:cs="Times New Roman"/>
          <w:bCs/>
          <w:color w:val="auto"/>
          <w:spacing w:val="-2"/>
          <w:sz w:val="26"/>
          <w:szCs w:val="26"/>
          <w:lang w:val="ru-RU"/>
        </w:rPr>
        <w:t xml:space="preserve">В экстрактах растений, принадлежащих к семейству </w:t>
      </w:r>
      <w:proofErr w:type="spellStart"/>
      <w:r w:rsidR="00B156A8" w:rsidRPr="000523CB">
        <w:rPr>
          <w:rFonts w:cs="Times New Roman"/>
          <w:bCs/>
          <w:i/>
          <w:color w:val="auto"/>
          <w:spacing w:val="-2"/>
          <w:sz w:val="26"/>
          <w:szCs w:val="26"/>
          <w:lang w:val="ru-RU"/>
        </w:rPr>
        <w:t>Leguminosae</w:t>
      </w:r>
      <w:proofErr w:type="spellEnd"/>
      <w:r w:rsidR="00B156A8" w:rsidRPr="000523CB">
        <w:rPr>
          <w:rFonts w:cs="Times New Roman"/>
          <w:bCs/>
          <w:color w:val="auto"/>
          <w:spacing w:val="-2"/>
          <w:sz w:val="26"/>
          <w:szCs w:val="26"/>
          <w:lang w:val="ru-RU"/>
        </w:rPr>
        <w:t xml:space="preserve">, </w:t>
      </w:r>
      <w:r w:rsidR="00FA462E" w:rsidRPr="000523CB">
        <w:rPr>
          <w:rFonts w:cs="Times New Roman"/>
          <w:bCs/>
          <w:color w:val="auto"/>
          <w:spacing w:val="-2"/>
          <w:sz w:val="26"/>
          <w:szCs w:val="26"/>
          <w:lang w:val="ru-RU"/>
        </w:rPr>
        <w:t xml:space="preserve">обнаружено преобладание биологически активных соединений, относящихся к классу </w:t>
      </w:r>
      <w:proofErr w:type="spellStart"/>
      <w:r w:rsidR="00FA462E" w:rsidRPr="000523CB">
        <w:rPr>
          <w:rFonts w:cs="Times New Roman"/>
          <w:bCs/>
          <w:color w:val="auto"/>
          <w:spacing w:val="-2"/>
          <w:sz w:val="26"/>
          <w:szCs w:val="26"/>
          <w:lang w:val="ru-RU"/>
        </w:rPr>
        <w:t>ксантонов</w:t>
      </w:r>
      <w:proofErr w:type="spellEnd"/>
      <w:r w:rsidR="00FA462E" w:rsidRPr="000523CB">
        <w:rPr>
          <w:rFonts w:cs="Times New Roman"/>
          <w:bCs/>
          <w:color w:val="auto"/>
          <w:spacing w:val="-2"/>
          <w:sz w:val="26"/>
          <w:szCs w:val="26"/>
          <w:lang w:val="ru-RU"/>
        </w:rPr>
        <w:t xml:space="preserve">. </w:t>
      </w:r>
    </w:p>
    <w:p w:rsidR="00FC7D25" w:rsidRPr="000523CB" w:rsidRDefault="00FC7D25" w:rsidP="000220E0">
      <w:pPr>
        <w:pStyle w:val="a3"/>
        <w:tabs>
          <w:tab w:val="left" w:pos="1134"/>
        </w:tabs>
        <w:spacing w:line="360" w:lineRule="auto"/>
        <w:ind w:left="0" w:firstLine="567"/>
        <w:jc w:val="both"/>
        <w:rPr>
          <w:rFonts w:cs="Times New Roman"/>
          <w:bCs/>
          <w:color w:val="auto"/>
          <w:sz w:val="26"/>
          <w:szCs w:val="26"/>
          <w:lang w:val="ru-RU"/>
        </w:rPr>
      </w:pPr>
    </w:p>
    <w:p w:rsidR="00CE22A9" w:rsidRPr="000523CB" w:rsidRDefault="00CE22A9" w:rsidP="000220E0">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mc:AlternateContent>
          <mc:Choice Requires="wps">
            <w:drawing>
              <wp:anchor distT="0" distB="0" distL="114300" distR="114300" simplePos="0" relativeHeight="251659264" behindDoc="0" locked="0" layoutInCell="1" allowOverlap="1" wp14:anchorId="0E3EF856" wp14:editId="20C9B1B8">
                <wp:simplePos x="0" y="0"/>
                <wp:positionH relativeFrom="column">
                  <wp:posOffset>462915</wp:posOffset>
                </wp:positionH>
                <wp:positionV relativeFrom="paragraph">
                  <wp:posOffset>121920</wp:posOffset>
                </wp:positionV>
                <wp:extent cx="352425" cy="314325"/>
                <wp:effectExtent l="0" t="0" r="9525" b="9525"/>
                <wp:wrapNone/>
                <wp:docPr id="102" name="Прямоугольник 102"/>
                <wp:cNvGraphicFramePr/>
                <a:graphic xmlns:a="http://schemas.openxmlformats.org/drawingml/2006/main">
                  <a:graphicData uri="http://schemas.microsoft.com/office/word/2010/wordprocessingShape">
                    <wps:wsp>
                      <wps:cNvSpPr/>
                      <wps:spPr>
                        <a:xfrm>
                          <a:off x="0" y="0"/>
                          <a:ext cx="352425" cy="314325"/>
                        </a:xfrm>
                        <a:prstGeom prst="rect">
                          <a:avLst/>
                        </a:prstGeom>
                        <a:solidFill>
                          <a:sysClr val="window" lastClr="FFFFFF"/>
                        </a:solidFill>
                        <a:ln w="25400" cap="flat" cmpd="sng" algn="ctr">
                          <a:noFill/>
                          <a:prstDash val="solid"/>
                        </a:ln>
                        <a:effectLst/>
                      </wps:spPr>
                      <wps:txbx>
                        <w:txbxContent>
                          <w:p w:rsidR="00550E73" w:rsidRPr="00845FD5" w:rsidRDefault="00550E73" w:rsidP="00CE22A9">
                            <w:pPr>
                              <w:jc w:val="center"/>
                              <w:rPr>
                                <w:b/>
                                <w:sz w:val="28"/>
                                <w:szCs w:val="28"/>
                                <w:lang w:val="ru-RU"/>
                              </w:rPr>
                            </w:pPr>
                            <w:r w:rsidRPr="00845FD5">
                              <w:rPr>
                                <w:b/>
                                <w:sz w:val="28"/>
                                <w:szCs w:val="28"/>
                                <w:lang w:val="ru-RU"/>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2" o:spid="_x0000_s1026" style="position:absolute;left:0;text-align:left;margin-left:36.45pt;margin-top:9.6pt;width:27.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" fillcolor="window" stroked="f" strokeweight="2pt">
                <v:textbox>
                  <w:txbxContent>
                    <w:p w:rsidR="00550E73" w:rsidRPr="00845FD5" w:rsidRDefault="00550E73" w:rsidP="00CE22A9">
                      <w:pPr>
                        <w:jc w:val="center"/>
                        <w:rPr>
                          <w:b/>
                          <w:sz w:val="28"/>
                          <w:szCs w:val="28"/>
                          <w:lang w:val="ru-RU"/>
                        </w:rPr>
                      </w:pPr>
                      <w:r w:rsidRPr="00845FD5">
                        <w:rPr>
                          <w:b/>
                          <w:sz w:val="28"/>
                          <w:szCs w:val="28"/>
                          <w:lang w:val="ru-RU"/>
                        </w:rPr>
                        <w:t>А</w:t>
                      </w:r>
                    </w:p>
                  </w:txbxContent>
                </v:textbox>
              </v:rect>
            </w:pict>
          </mc:Fallback>
        </mc:AlternateContent>
      </w:r>
      <w:r w:rsidRPr="000523CB">
        <w:rPr>
          <w:rFonts w:cs="Times New Roman"/>
          <w:bCs/>
          <w:noProof/>
          <w:color w:val="auto"/>
          <w:spacing w:val="-2"/>
          <w:sz w:val="26"/>
          <w:szCs w:val="26"/>
          <w:lang w:val="ru-RU" w:eastAsia="ru-RU" w:bidi="ar-SA"/>
        </w:rPr>
        <w:drawing>
          <wp:inline distT="0" distB="0" distL="0" distR="0" wp14:anchorId="28751EF9" wp14:editId="3031ED61">
            <wp:extent cx="6172199" cy="3590925"/>
            <wp:effectExtent l="0" t="0" r="635" b="0"/>
            <wp:docPr id="4" name="Рисунок 4" descr="C:\ПВЗ 2018\Отчеты 2018\Полугодовые\Рисунок 3_Оль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ВЗ 2018\Отчеты 2018\Полугодовые\Рисунок 3_Ольх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199" cy="3590925"/>
                    </a:xfrm>
                    <a:prstGeom prst="rect">
                      <a:avLst/>
                    </a:prstGeom>
                    <a:noFill/>
                    <a:ln>
                      <a:noFill/>
                    </a:ln>
                  </pic:spPr>
                </pic:pic>
              </a:graphicData>
            </a:graphic>
          </wp:inline>
        </w:drawing>
      </w:r>
    </w:p>
    <w:p w:rsidR="00ED6454" w:rsidRPr="000523CB" w:rsidRDefault="00ED6454" w:rsidP="000220E0">
      <w:pPr>
        <w:tabs>
          <w:tab w:val="left" w:pos="993"/>
        </w:tabs>
        <w:spacing w:line="360" w:lineRule="auto"/>
        <w:jc w:val="center"/>
        <w:rPr>
          <w:rFonts w:cs="Times New Roman"/>
          <w:bCs/>
          <w:color w:val="auto"/>
          <w:spacing w:val="-2"/>
          <w:sz w:val="26"/>
          <w:szCs w:val="26"/>
          <w:lang w:val="ru-RU"/>
        </w:rPr>
      </w:pPr>
    </w:p>
    <w:p w:rsidR="00FF1F29" w:rsidRPr="000523CB" w:rsidRDefault="00FF1F29" w:rsidP="000220E0">
      <w:pPr>
        <w:tabs>
          <w:tab w:val="left" w:pos="993"/>
        </w:tabs>
        <w:spacing w:line="360" w:lineRule="auto"/>
        <w:jc w:val="center"/>
        <w:rPr>
          <w:rFonts w:cs="Times New Roman"/>
          <w:bCs/>
          <w:color w:val="auto"/>
          <w:spacing w:val="-2"/>
          <w:sz w:val="26"/>
          <w:szCs w:val="26"/>
          <w:lang w:val="ru-RU"/>
        </w:rPr>
      </w:pPr>
    </w:p>
    <w:p w:rsidR="00CE22A9" w:rsidRPr="000523CB" w:rsidRDefault="00CE22A9" w:rsidP="000220E0">
      <w:pPr>
        <w:tabs>
          <w:tab w:val="left" w:pos="993"/>
        </w:tabs>
        <w:spacing w:line="360" w:lineRule="auto"/>
        <w:jc w:val="center"/>
        <w:rPr>
          <w:rFonts w:eastAsia="Times New Roman" w:cs="Times New Roman"/>
          <w:snapToGrid w:val="0"/>
          <w:color w:val="auto"/>
          <w:w w:val="0"/>
          <w:sz w:val="26"/>
          <w:szCs w:val="26"/>
          <w:u w:color="000000"/>
          <w:bdr w:val="none" w:sz="0" w:space="0" w:color="000000"/>
          <w:shd w:val="clear" w:color="000000" w:fill="000000"/>
          <w:lang w:val="ru-RU" w:eastAsia="x-none" w:bidi="x-none"/>
        </w:rPr>
      </w:pPr>
      <w:r w:rsidRPr="000523CB">
        <w:rPr>
          <w:rFonts w:cs="Times New Roman"/>
          <w:bCs/>
          <w:noProof/>
          <w:color w:val="auto"/>
          <w:spacing w:val="-2"/>
          <w:sz w:val="26"/>
          <w:szCs w:val="26"/>
          <w:lang w:val="ru-RU" w:eastAsia="ru-RU" w:bidi="ar-SA"/>
        </w:rPr>
        <mc:AlternateContent>
          <mc:Choice Requires="wps">
            <w:drawing>
              <wp:anchor distT="0" distB="0" distL="114300" distR="114300" simplePos="0" relativeHeight="251660288" behindDoc="0" locked="0" layoutInCell="1" allowOverlap="1" wp14:anchorId="708A3179" wp14:editId="0098D670">
                <wp:simplePos x="0" y="0"/>
                <wp:positionH relativeFrom="column">
                  <wp:posOffset>386715</wp:posOffset>
                </wp:positionH>
                <wp:positionV relativeFrom="paragraph">
                  <wp:posOffset>196215</wp:posOffset>
                </wp:positionV>
                <wp:extent cx="381000" cy="361950"/>
                <wp:effectExtent l="0" t="0" r="0" b="0"/>
                <wp:wrapNone/>
                <wp:docPr id="103" name="Прямоугольник 103"/>
                <wp:cNvGraphicFramePr/>
                <a:graphic xmlns:a="http://schemas.openxmlformats.org/drawingml/2006/main">
                  <a:graphicData uri="http://schemas.microsoft.com/office/word/2010/wordprocessingShape">
                    <wps:wsp>
                      <wps:cNvSpPr/>
                      <wps:spPr>
                        <a:xfrm>
                          <a:off x="0" y="0"/>
                          <a:ext cx="381000" cy="361950"/>
                        </a:xfrm>
                        <a:prstGeom prst="rect">
                          <a:avLst/>
                        </a:prstGeom>
                        <a:solidFill>
                          <a:sysClr val="window" lastClr="FFFFFF"/>
                        </a:solidFill>
                        <a:ln w="25400" cap="flat" cmpd="sng" algn="ctr">
                          <a:noFill/>
                          <a:prstDash val="solid"/>
                        </a:ln>
                        <a:effectLst/>
                      </wps:spPr>
                      <wps:txbx>
                        <w:txbxContent>
                          <w:p w:rsidR="00550E73" w:rsidRPr="00845FD5" w:rsidRDefault="00550E73" w:rsidP="00CE22A9">
                            <w:pPr>
                              <w:jc w:val="center"/>
                              <w:rPr>
                                <w:b/>
                                <w:sz w:val="28"/>
                                <w:szCs w:val="28"/>
                                <w:lang w:val="ru-RU"/>
                              </w:rPr>
                            </w:pPr>
                            <w:r w:rsidRPr="00845FD5">
                              <w:rPr>
                                <w:b/>
                                <w:sz w:val="28"/>
                                <w:szCs w:val="28"/>
                                <w:lang w:val="ru-RU"/>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3" o:spid="_x0000_s1027" style="position:absolute;left:0;text-align:left;margin-left:30.45pt;margin-top:15.45pt;width:30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" fillcolor="window" stroked="f" strokeweight="2pt">
                <v:textbox>
                  <w:txbxContent>
                    <w:p w:rsidR="00550E73" w:rsidRPr="00845FD5" w:rsidRDefault="00550E73" w:rsidP="00CE22A9">
                      <w:pPr>
                        <w:jc w:val="center"/>
                        <w:rPr>
                          <w:b/>
                          <w:sz w:val="28"/>
                          <w:szCs w:val="28"/>
                          <w:lang w:val="ru-RU"/>
                        </w:rPr>
                      </w:pPr>
                      <w:r w:rsidRPr="00845FD5">
                        <w:rPr>
                          <w:b/>
                          <w:sz w:val="28"/>
                          <w:szCs w:val="28"/>
                          <w:lang w:val="ru-RU"/>
                        </w:rPr>
                        <w:t>Б</w:t>
                      </w:r>
                    </w:p>
                  </w:txbxContent>
                </v:textbox>
              </v:rect>
            </w:pict>
          </mc:Fallback>
        </mc:AlternateContent>
      </w:r>
      <w:r w:rsidRPr="000523CB">
        <w:rPr>
          <w:rFonts w:eastAsia="Times New Roman" w:cs="Times New Roman"/>
          <w:snapToGrid w:val="0"/>
          <w:color w:val="auto"/>
          <w:w w:val="0"/>
          <w:sz w:val="26"/>
          <w:szCs w:val="26"/>
          <w:u w:color="000000"/>
          <w:bdr w:val="none" w:sz="0" w:space="0" w:color="000000"/>
          <w:shd w:val="clear" w:color="000000" w:fill="000000"/>
          <w:lang w:val="x-none" w:eastAsia="x-none" w:bidi="x-none"/>
        </w:rPr>
        <w:t xml:space="preserve"> </w:t>
      </w:r>
      <w:r w:rsidRPr="000523CB">
        <w:rPr>
          <w:rFonts w:cs="Times New Roman"/>
          <w:bCs/>
          <w:noProof/>
          <w:color w:val="auto"/>
          <w:spacing w:val="-2"/>
          <w:sz w:val="26"/>
          <w:szCs w:val="26"/>
          <w:lang w:val="ru-RU" w:eastAsia="ru-RU" w:bidi="ar-SA"/>
        </w:rPr>
        <w:drawing>
          <wp:inline distT="0" distB="0" distL="0" distR="0" wp14:anchorId="0CB401E2" wp14:editId="70B8E3C9">
            <wp:extent cx="6048373" cy="3067050"/>
            <wp:effectExtent l="0" t="0" r="0" b="0"/>
            <wp:docPr id="7" name="Рисунок 7" descr="C:\ПВЗ 2018\Отчеты 2018\Полугодовые\Рисунок 3_Шлем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ВЗ 2018\Отчеты 2018\Полугодовые\Рисунок 3_Шлемни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662" cy="3070746"/>
                    </a:xfrm>
                    <a:prstGeom prst="rect">
                      <a:avLst/>
                    </a:prstGeom>
                    <a:noFill/>
                    <a:ln>
                      <a:noFill/>
                    </a:ln>
                  </pic:spPr>
                </pic:pic>
              </a:graphicData>
            </a:graphic>
          </wp:inline>
        </w:drawing>
      </w:r>
    </w:p>
    <w:p w:rsidR="00293F55" w:rsidRDefault="00293F55" w:rsidP="00AF1248">
      <w:pPr>
        <w:tabs>
          <w:tab w:val="left" w:pos="993"/>
        </w:tabs>
        <w:spacing w:line="360" w:lineRule="auto"/>
        <w:ind w:firstLine="567"/>
        <w:jc w:val="both"/>
        <w:rPr>
          <w:rFonts w:cs="Times New Roman"/>
          <w:bCs/>
          <w:color w:val="auto"/>
          <w:spacing w:val="-2"/>
          <w:sz w:val="26"/>
          <w:szCs w:val="26"/>
        </w:rPr>
      </w:pPr>
    </w:p>
    <w:p w:rsidR="00324A14" w:rsidRPr="00293F55" w:rsidRDefault="00AF1248" w:rsidP="00AF1248">
      <w:pPr>
        <w:tabs>
          <w:tab w:val="left" w:pos="993"/>
        </w:tabs>
        <w:spacing w:line="360" w:lineRule="auto"/>
        <w:ind w:firstLine="567"/>
        <w:jc w:val="both"/>
        <w:rPr>
          <w:rFonts w:eastAsia="Times New Roman" w:cs="Times New Roman"/>
          <w:snapToGrid w:val="0"/>
          <w:color w:val="auto"/>
          <w:w w:val="0"/>
          <w:sz w:val="26"/>
          <w:szCs w:val="26"/>
          <w:u w:color="000000"/>
          <w:bdr w:val="none" w:sz="0" w:space="0" w:color="000000"/>
          <w:shd w:val="clear" w:color="000000" w:fill="000000"/>
          <w:lang w:eastAsia="x-none" w:bidi="x-none"/>
        </w:rPr>
      </w:pPr>
      <w:r w:rsidRPr="000523CB">
        <w:rPr>
          <w:rFonts w:cs="Times New Roman"/>
          <w:bCs/>
          <w:color w:val="auto"/>
          <w:spacing w:val="-2"/>
          <w:sz w:val="26"/>
          <w:szCs w:val="26"/>
          <w:lang w:val="ru-RU"/>
        </w:rPr>
        <w:t>А</w:t>
      </w:r>
      <w:r w:rsidRPr="00293F55">
        <w:rPr>
          <w:rFonts w:cs="Times New Roman"/>
          <w:bCs/>
          <w:color w:val="auto"/>
          <w:spacing w:val="-2"/>
          <w:sz w:val="26"/>
          <w:szCs w:val="26"/>
        </w:rPr>
        <w:t xml:space="preserve"> – </w:t>
      </w:r>
      <w:r w:rsidRPr="000523CB">
        <w:rPr>
          <w:rFonts w:cs="Times New Roman"/>
          <w:bCs/>
          <w:color w:val="auto"/>
          <w:spacing w:val="-2"/>
          <w:sz w:val="26"/>
          <w:szCs w:val="26"/>
          <w:lang w:val="ru-RU"/>
        </w:rPr>
        <w:t>экстракт</w:t>
      </w:r>
      <w:r w:rsidRPr="00293F55">
        <w:rPr>
          <w:rFonts w:cs="Times New Roman"/>
          <w:bCs/>
          <w:color w:val="auto"/>
          <w:spacing w:val="-2"/>
          <w:sz w:val="26"/>
          <w:szCs w:val="26"/>
        </w:rPr>
        <w:t xml:space="preserve"> </w:t>
      </w:r>
      <w:r w:rsidRPr="000523CB">
        <w:rPr>
          <w:rFonts w:cs="Times New Roman"/>
          <w:bCs/>
          <w:color w:val="auto"/>
          <w:spacing w:val="-2"/>
          <w:sz w:val="26"/>
          <w:szCs w:val="26"/>
          <w:lang w:val="ru-RU"/>
        </w:rPr>
        <w:t>растения</w:t>
      </w:r>
      <w:r w:rsidRPr="00293F55">
        <w:rPr>
          <w:rFonts w:cs="Times New Roman"/>
          <w:bCs/>
          <w:color w:val="auto"/>
          <w:spacing w:val="-2"/>
          <w:sz w:val="26"/>
          <w:szCs w:val="26"/>
        </w:rPr>
        <w:t xml:space="preserve"> </w:t>
      </w:r>
      <w:proofErr w:type="spellStart"/>
      <w:r w:rsidRPr="000523CB">
        <w:rPr>
          <w:rFonts w:cs="Times New Roman"/>
          <w:bCs/>
          <w:i/>
          <w:color w:val="auto"/>
          <w:spacing w:val="-2"/>
          <w:sz w:val="26"/>
          <w:szCs w:val="26"/>
        </w:rPr>
        <w:t>Alnus</w:t>
      </w:r>
      <w:proofErr w:type="spellEnd"/>
      <w:r w:rsidRPr="00293F55">
        <w:rPr>
          <w:rFonts w:cs="Times New Roman"/>
          <w:bCs/>
          <w:i/>
          <w:color w:val="auto"/>
          <w:spacing w:val="-2"/>
          <w:sz w:val="26"/>
          <w:szCs w:val="26"/>
        </w:rPr>
        <w:t xml:space="preserve"> </w:t>
      </w:r>
      <w:proofErr w:type="spellStart"/>
      <w:r w:rsidRPr="000523CB">
        <w:rPr>
          <w:rFonts w:cs="Times New Roman"/>
          <w:bCs/>
          <w:i/>
          <w:color w:val="auto"/>
          <w:spacing w:val="-2"/>
          <w:sz w:val="26"/>
          <w:szCs w:val="26"/>
        </w:rPr>
        <w:t>incana</w:t>
      </w:r>
      <w:proofErr w:type="spellEnd"/>
      <w:r w:rsidRPr="00293F55">
        <w:rPr>
          <w:rFonts w:cs="Times New Roman"/>
          <w:bCs/>
          <w:color w:val="auto"/>
          <w:spacing w:val="-2"/>
          <w:sz w:val="26"/>
          <w:szCs w:val="26"/>
        </w:rPr>
        <w:t xml:space="preserve">, </w:t>
      </w:r>
      <w:r w:rsidRPr="000523CB">
        <w:rPr>
          <w:rFonts w:cs="Times New Roman"/>
          <w:bCs/>
          <w:color w:val="auto"/>
          <w:spacing w:val="-2"/>
          <w:sz w:val="26"/>
          <w:szCs w:val="26"/>
          <w:lang w:val="ru-RU"/>
        </w:rPr>
        <w:t>Б</w:t>
      </w:r>
      <w:r w:rsidRPr="00293F55">
        <w:rPr>
          <w:rFonts w:cs="Times New Roman"/>
          <w:bCs/>
          <w:color w:val="auto"/>
          <w:spacing w:val="-2"/>
          <w:sz w:val="26"/>
          <w:szCs w:val="26"/>
        </w:rPr>
        <w:t xml:space="preserve"> – </w:t>
      </w:r>
      <w:r w:rsidRPr="000523CB">
        <w:rPr>
          <w:rFonts w:cs="Times New Roman"/>
          <w:bCs/>
          <w:color w:val="auto"/>
          <w:spacing w:val="-2"/>
          <w:sz w:val="26"/>
          <w:szCs w:val="26"/>
          <w:lang w:val="ru-RU"/>
        </w:rPr>
        <w:t>экстракт</w:t>
      </w:r>
      <w:r w:rsidRPr="00293F55">
        <w:rPr>
          <w:rFonts w:cs="Times New Roman"/>
          <w:bCs/>
          <w:color w:val="auto"/>
          <w:spacing w:val="-2"/>
          <w:sz w:val="26"/>
          <w:szCs w:val="26"/>
        </w:rPr>
        <w:t xml:space="preserve"> </w:t>
      </w:r>
      <w:r w:rsidRPr="000523CB">
        <w:rPr>
          <w:rFonts w:cs="Times New Roman"/>
          <w:bCs/>
          <w:color w:val="auto"/>
          <w:spacing w:val="-2"/>
          <w:sz w:val="26"/>
          <w:szCs w:val="26"/>
          <w:lang w:val="ru-RU"/>
        </w:rPr>
        <w:t>растения</w:t>
      </w:r>
      <w:r w:rsidRPr="00293F55">
        <w:rPr>
          <w:rFonts w:cs="Times New Roman"/>
          <w:bCs/>
          <w:color w:val="auto"/>
          <w:spacing w:val="-2"/>
          <w:sz w:val="26"/>
          <w:szCs w:val="26"/>
        </w:rPr>
        <w:t xml:space="preserve"> </w:t>
      </w:r>
      <w:proofErr w:type="spellStart"/>
      <w:r w:rsidRPr="000523CB">
        <w:rPr>
          <w:rFonts w:cs="Times New Roman"/>
          <w:bCs/>
          <w:i/>
          <w:color w:val="auto"/>
          <w:spacing w:val="-2"/>
          <w:sz w:val="26"/>
          <w:szCs w:val="26"/>
        </w:rPr>
        <w:t>Scutellaria</w:t>
      </w:r>
      <w:proofErr w:type="spellEnd"/>
      <w:r w:rsidRPr="00293F55">
        <w:rPr>
          <w:rFonts w:cs="Times New Roman"/>
          <w:bCs/>
          <w:i/>
          <w:color w:val="auto"/>
          <w:spacing w:val="-2"/>
          <w:sz w:val="26"/>
          <w:szCs w:val="26"/>
        </w:rPr>
        <w:t xml:space="preserve"> </w:t>
      </w:r>
      <w:proofErr w:type="spellStart"/>
      <w:r w:rsidRPr="000523CB">
        <w:rPr>
          <w:rFonts w:cs="Times New Roman"/>
          <w:bCs/>
          <w:i/>
          <w:color w:val="auto"/>
          <w:spacing w:val="-2"/>
          <w:sz w:val="26"/>
          <w:szCs w:val="26"/>
        </w:rPr>
        <w:t>galericulata</w:t>
      </w:r>
      <w:proofErr w:type="spellEnd"/>
      <w:r w:rsidRPr="00293F55">
        <w:rPr>
          <w:rFonts w:cs="Times New Roman"/>
          <w:bCs/>
          <w:i/>
          <w:color w:val="auto"/>
          <w:spacing w:val="-2"/>
          <w:sz w:val="26"/>
          <w:szCs w:val="26"/>
        </w:rPr>
        <w:t>.</w:t>
      </w:r>
    </w:p>
    <w:p w:rsidR="00324A14" w:rsidRPr="00AF1248" w:rsidRDefault="00324A14" w:rsidP="000220E0">
      <w:pPr>
        <w:tabs>
          <w:tab w:val="left" w:pos="993"/>
        </w:tabs>
        <w:spacing w:line="360" w:lineRule="auto"/>
        <w:jc w:val="center"/>
        <w:rPr>
          <w:rFonts w:cs="Times New Roman"/>
          <w:bCs/>
          <w:color w:val="auto"/>
          <w:spacing w:val="-2"/>
          <w:sz w:val="26"/>
          <w:szCs w:val="26"/>
          <w:lang w:val="ru-RU"/>
        </w:rPr>
      </w:pPr>
      <w:r w:rsidRPr="000523CB">
        <w:rPr>
          <w:rFonts w:cs="Times New Roman"/>
          <w:bCs/>
          <w:color w:val="auto"/>
          <w:spacing w:val="-2"/>
          <w:sz w:val="26"/>
          <w:szCs w:val="26"/>
          <w:lang w:val="ru-RU"/>
        </w:rPr>
        <w:t xml:space="preserve">Рисунок 4 – </w:t>
      </w:r>
      <w:r w:rsidR="001E765A" w:rsidRPr="000523CB">
        <w:rPr>
          <w:rFonts w:cs="Times New Roman"/>
          <w:bCs/>
          <w:color w:val="auto"/>
          <w:spacing w:val="-2"/>
          <w:sz w:val="26"/>
          <w:szCs w:val="26"/>
          <w:lang w:val="ru-RU"/>
        </w:rPr>
        <w:t xml:space="preserve">Результаты анализа </w:t>
      </w:r>
      <w:r w:rsidRPr="000523CB">
        <w:rPr>
          <w:rFonts w:cs="Times New Roman"/>
          <w:bCs/>
          <w:color w:val="auto"/>
          <w:spacing w:val="-2"/>
          <w:sz w:val="26"/>
          <w:szCs w:val="26"/>
          <w:lang w:val="ru-RU"/>
        </w:rPr>
        <w:t>растительных экстрактов</w:t>
      </w:r>
      <w:r w:rsidR="00DC232A">
        <w:rPr>
          <w:rFonts w:cs="Times New Roman"/>
          <w:bCs/>
          <w:color w:val="auto"/>
          <w:spacing w:val="-2"/>
          <w:sz w:val="26"/>
          <w:szCs w:val="26"/>
          <w:lang w:val="ru-RU"/>
        </w:rPr>
        <w:t xml:space="preserve"> с использованием ВЭЖХ</w:t>
      </w:r>
    </w:p>
    <w:p w:rsidR="00CE22A9" w:rsidRPr="000523CB" w:rsidRDefault="00CE22A9" w:rsidP="000220E0">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mc:AlternateContent>
          <mc:Choice Requires="wps">
            <w:drawing>
              <wp:anchor distT="0" distB="0" distL="114300" distR="114300" simplePos="0" relativeHeight="251661312" behindDoc="0" locked="0" layoutInCell="1" allowOverlap="1" wp14:anchorId="54D3C8D9" wp14:editId="5BCD15E1">
                <wp:simplePos x="0" y="0"/>
                <wp:positionH relativeFrom="column">
                  <wp:posOffset>539115</wp:posOffset>
                </wp:positionH>
                <wp:positionV relativeFrom="paragraph">
                  <wp:posOffset>2540</wp:posOffset>
                </wp:positionV>
                <wp:extent cx="466725" cy="476250"/>
                <wp:effectExtent l="0" t="0" r="9525" b="0"/>
                <wp:wrapNone/>
                <wp:docPr id="108" name="Прямоугольник 108"/>
                <wp:cNvGraphicFramePr/>
                <a:graphic xmlns:a="http://schemas.openxmlformats.org/drawingml/2006/main">
                  <a:graphicData uri="http://schemas.microsoft.com/office/word/2010/wordprocessingShape">
                    <wps:wsp>
                      <wps:cNvSpPr/>
                      <wps:spPr>
                        <a:xfrm>
                          <a:off x="0" y="0"/>
                          <a:ext cx="466725" cy="476250"/>
                        </a:xfrm>
                        <a:prstGeom prst="rect">
                          <a:avLst/>
                        </a:prstGeom>
                        <a:solidFill>
                          <a:sysClr val="window" lastClr="FFFFFF"/>
                        </a:solidFill>
                        <a:ln w="25400" cap="flat" cmpd="sng" algn="ctr">
                          <a:noFill/>
                          <a:prstDash val="solid"/>
                        </a:ln>
                        <a:effectLst/>
                      </wps:spPr>
                      <wps:txbx>
                        <w:txbxContent>
                          <w:p w:rsidR="00550E73" w:rsidRPr="00845FD5" w:rsidRDefault="00550E73" w:rsidP="00CE22A9">
                            <w:pPr>
                              <w:jc w:val="center"/>
                              <w:rPr>
                                <w:b/>
                                <w:sz w:val="28"/>
                                <w:szCs w:val="28"/>
                                <w:lang w:val="ru-RU"/>
                              </w:rPr>
                            </w:pPr>
                            <w:r w:rsidRPr="00845FD5">
                              <w:rPr>
                                <w:b/>
                                <w:sz w:val="28"/>
                                <w:szCs w:val="28"/>
                                <w:lang w:val="ru-RU"/>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28" style="position:absolute;left:0;text-align:left;margin-left:42.45pt;margin-top:.2pt;width:36.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" fillcolor="window" stroked="f" strokeweight="2pt">
                <v:textbox>
                  <w:txbxContent>
                    <w:p w:rsidR="00550E73" w:rsidRPr="00845FD5" w:rsidRDefault="00550E73" w:rsidP="00CE22A9">
                      <w:pPr>
                        <w:jc w:val="center"/>
                        <w:rPr>
                          <w:b/>
                          <w:sz w:val="28"/>
                          <w:szCs w:val="28"/>
                          <w:lang w:val="ru-RU"/>
                        </w:rPr>
                      </w:pPr>
                      <w:r w:rsidRPr="00845FD5">
                        <w:rPr>
                          <w:b/>
                          <w:sz w:val="28"/>
                          <w:szCs w:val="28"/>
                          <w:lang w:val="ru-RU"/>
                        </w:rPr>
                        <w:t>А</w:t>
                      </w:r>
                    </w:p>
                  </w:txbxContent>
                </v:textbox>
              </v:rect>
            </w:pict>
          </mc:Fallback>
        </mc:AlternateContent>
      </w:r>
      <w:r w:rsidRPr="000523CB">
        <w:rPr>
          <w:rFonts w:cs="Times New Roman"/>
          <w:bCs/>
          <w:noProof/>
          <w:color w:val="auto"/>
          <w:spacing w:val="-2"/>
          <w:sz w:val="26"/>
          <w:szCs w:val="26"/>
          <w:lang w:val="ru-RU" w:eastAsia="ru-RU" w:bidi="ar-SA"/>
        </w:rPr>
        <w:drawing>
          <wp:inline distT="0" distB="0" distL="0" distR="0" wp14:anchorId="0FE5BDBB" wp14:editId="7BAC561E">
            <wp:extent cx="5995693" cy="3562066"/>
            <wp:effectExtent l="0" t="0" r="5080" b="635"/>
            <wp:docPr id="8" name="Рисунок 8" descr="C:\ПВЗ 2018\Отчеты 2018\Полугодовые\Рисунок 3_Копее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ВЗ 2018\Отчеты 2018\Полугодовые\Рисунок 3_Копеечни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770" cy="3580529"/>
                    </a:xfrm>
                    <a:prstGeom prst="rect">
                      <a:avLst/>
                    </a:prstGeom>
                    <a:noFill/>
                    <a:ln>
                      <a:noFill/>
                    </a:ln>
                  </pic:spPr>
                </pic:pic>
              </a:graphicData>
            </a:graphic>
          </wp:inline>
        </w:drawing>
      </w:r>
    </w:p>
    <w:p w:rsidR="00ED6454" w:rsidRPr="000523CB" w:rsidRDefault="00ED6454" w:rsidP="000220E0">
      <w:pPr>
        <w:tabs>
          <w:tab w:val="left" w:pos="993"/>
        </w:tabs>
        <w:spacing w:line="360" w:lineRule="auto"/>
        <w:jc w:val="center"/>
        <w:rPr>
          <w:rFonts w:cs="Times New Roman"/>
          <w:bCs/>
          <w:color w:val="auto"/>
          <w:spacing w:val="-2"/>
          <w:sz w:val="26"/>
          <w:szCs w:val="26"/>
          <w:lang w:val="ru-RU"/>
        </w:rPr>
      </w:pPr>
    </w:p>
    <w:p w:rsidR="00FF1F29" w:rsidRPr="000523CB" w:rsidRDefault="00FF1F29" w:rsidP="000220E0">
      <w:pPr>
        <w:tabs>
          <w:tab w:val="left" w:pos="993"/>
        </w:tabs>
        <w:spacing w:line="360" w:lineRule="auto"/>
        <w:jc w:val="center"/>
        <w:rPr>
          <w:rFonts w:cs="Times New Roman"/>
          <w:bCs/>
          <w:color w:val="auto"/>
          <w:spacing w:val="-2"/>
          <w:sz w:val="26"/>
          <w:szCs w:val="26"/>
          <w:lang w:val="ru-RU"/>
        </w:rPr>
      </w:pPr>
    </w:p>
    <w:p w:rsidR="00CE22A9" w:rsidRPr="000523CB" w:rsidRDefault="00CE22A9" w:rsidP="000220E0">
      <w:pPr>
        <w:tabs>
          <w:tab w:val="left" w:pos="993"/>
        </w:tabs>
        <w:spacing w:line="360" w:lineRule="auto"/>
        <w:jc w:val="center"/>
        <w:rPr>
          <w:rFonts w:cs="Times New Roman"/>
          <w:bCs/>
          <w:color w:val="auto"/>
          <w:spacing w:val="-2"/>
          <w:sz w:val="26"/>
          <w:szCs w:val="26"/>
        </w:rPr>
      </w:pPr>
      <w:r w:rsidRPr="000523CB">
        <w:rPr>
          <w:rFonts w:cs="Times New Roman"/>
          <w:bCs/>
          <w:noProof/>
          <w:color w:val="auto"/>
          <w:spacing w:val="-2"/>
          <w:sz w:val="26"/>
          <w:szCs w:val="26"/>
          <w:lang w:val="ru-RU" w:eastAsia="ru-RU" w:bidi="ar-SA"/>
        </w:rPr>
        <mc:AlternateContent>
          <mc:Choice Requires="wps">
            <w:drawing>
              <wp:anchor distT="0" distB="0" distL="114300" distR="114300" simplePos="0" relativeHeight="251662336" behindDoc="0" locked="0" layoutInCell="1" allowOverlap="1" wp14:anchorId="31B46572" wp14:editId="70A489EC">
                <wp:simplePos x="0" y="0"/>
                <wp:positionH relativeFrom="column">
                  <wp:posOffset>1034415</wp:posOffset>
                </wp:positionH>
                <wp:positionV relativeFrom="paragraph">
                  <wp:posOffset>165735</wp:posOffset>
                </wp:positionV>
                <wp:extent cx="476250" cy="466725"/>
                <wp:effectExtent l="0" t="0" r="0" b="9525"/>
                <wp:wrapNone/>
                <wp:docPr id="111" name="Прямоугольник 111"/>
                <wp:cNvGraphicFramePr/>
                <a:graphic xmlns:a="http://schemas.openxmlformats.org/drawingml/2006/main">
                  <a:graphicData uri="http://schemas.microsoft.com/office/word/2010/wordprocessingShape">
                    <wps:wsp>
                      <wps:cNvSpPr/>
                      <wps:spPr>
                        <a:xfrm>
                          <a:off x="0" y="0"/>
                          <a:ext cx="476250" cy="466725"/>
                        </a:xfrm>
                        <a:prstGeom prst="rect">
                          <a:avLst/>
                        </a:prstGeom>
                        <a:solidFill>
                          <a:sysClr val="window" lastClr="FFFFFF"/>
                        </a:solidFill>
                        <a:ln w="25400" cap="flat" cmpd="sng" algn="ctr">
                          <a:noFill/>
                          <a:prstDash val="solid"/>
                        </a:ln>
                        <a:effectLst/>
                      </wps:spPr>
                      <wps:txbx>
                        <w:txbxContent>
                          <w:p w:rsidR="00550E73" w:rsidRPr="00845FD5" w:rsidRDefault="00550E73" w:rsidP="00CE22A9">
                            <w:pPr>
                              <w:jc w:val="center"/>
                              <w:rPr>
                                <w:b/>
                                <w:sz w:val="28"/>
                                <w:szCs w:val="28"/>
                                <w:lang w:val="ru-RU"/>
                              </w:rPr>
                            </w:pPr>
                            <w:r w:rsidRPr="00845FD5">
                              <w:rPr>
                                <w:b/>
                                <w:sz w:val="28"/>
                                <w:szCs w:val="28"/>
                                <w:lang w:val="ru-RU"/>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29" style="position:absolute;left:0;text-align:left;margin-left:81.45pt;margin-top:13.05pt;width:3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" fillcolor="window" stroked="f" strokeweight="2pt">
                <v:textbox>
                  <w:txbxContent>
                    <w:p w:rsidR="00550E73" w:rsidRPr="00845FD5" w:rsidRDefault="00550E73" w:rsidP="00CE22A9">
                      <w:pPr>
                        <w:jc w:val="center"/>
                        <w:rPr>
                          <w:b/>
                          <w:sz w:val="28"/>
                          <w:szCs w:val="28"/>
                          <w:lang w:val="ru-RU"/>
                        </w:rPr>
                      </w:pPr>
                      <w:r w:rsidRPr="00845FD5">
                        <w:rPr>
                          <w:b/>
                          <w:sz w:val="28"/>
                          <w:szCs w:val="28"/>
                          <w:lang w:val="ru-RU"/>
                        </w:rPr>
                        <w:t>Б</w:t>
                      </w:r>
                    </w:p>
                  </w:txbxContent>
                </v:textbox>
              </v:rect>
            </w:pict>
          </mc:Fallback>
        </mc:AlternateContent>
      </w:r>
      <w:r w:rsidRPr="000523CB">
        <w:rPr>
          <w:rFonts w:cs="Times New Roman"/>
          <w:bCs/>
          <w:noProof/>
          <w:color w:val="auto"/>
          <w:spacing w:val="-2"/>
          <w:sz w:val="26"/>
          <w:szCs w:val="26"/>
          <w:lang w:val="ru-RU" w:eastAsia="ru-RU" w:bidi="ar-SA"/>
        </w:rPr>
        <w:drawing>
          <wp:inline distT="0" distB="0" distL="0" distR="0" wp14:anchorId="48EE197E" wp14:editId="7154C884">
            <wp:extent cx="6086902" cy="3370997"/>
            <wp:effectExtent l="0" t="0" r="0" b="1270"/>
            <wp:docPr id="9" name="Рисунок 9" descr="C:\ПВЗ 2018\Отчеты 2018\Полугодовые\Рисунок 3_Сед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ПВЗ 2018\Отчеты 2018\Полугодовые\Рисунок 3_Седум.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0863" cy="3378729"/>
                    </a:xfrm>
                    <a:prstGeom prst="rect">
                      <a:avLst/>
                    </a:prstGeom>
                    <a:noFill/>
                    <a:ln>
                      <a:noFill/>
                    </a:ln>
                  </pic:spPr>
                </pic:pic>
              </a:graphicData>
            </a:graphic>
          </wp:inline>
        </w:drawing>
      </w:r>
    </w:p>
    <w:p w:rsidR="00293F55" w:rsidRDefault="00293F55" w:rsidP="00130D78">
      <w:pPr>
        <w:tabs>
          <w:tab w:val="left" w:pos="993"/>
        </w:tabs>
        <w:spacing w:line="360" w:lineRule="auto"/>
        <w:ind w:firstLine="567"/>
        <w:jc w:val="both"/>
        <w:rPr>
          <w:rFonts w:cs="Times New Roman"/>
          <w:bCs/>
          <w:color w:val="auto"/>
          <w:spacing w:val="-2"/>
          <w:sz w:val="26"/>
          <w:szCs w:val="26"/>
        </w:rPr>
      </w:pPr>
    </w:p>
    <w:p w:rsidR="00ED6454" w:rsidRPr="00130D78" w:rsidRDefault="00130D78" w:rsidP="00130D78">
      <w:pPr>
        <w:tabs>
          <w:tab w:val="left" w:pos="993"/>
        </w:tabs>
        <w:spacing w:line="360" w:lineRule="auto"/>
        <w:ind w:firstLine="567"/>
        <w:jc w:val="both"/>
        <w:rPr>
          <w:rFonts w:cs="Times New Roman"/>
          <w:bCs/>
          <w:color w:val="auto"/>
          <w:spacing w:val="-2"/>
          <w:sz w:val="26"/>
          <w:szCs w:val="26"/>
        </w:rPr>
      </w:pPr>
      <w:r w:rsidRPr="000523CB">
        <w:rPr>
          <w:rFonts w:cs="Times New Roman"/>
          <w:bCs/>
          <w:color w:val="auto"/>
          <w:spacing w:val="-2"/>
          <w:sz w:val="26"/>
          <w:szCs w:val="26"/>
          <w:lang w:val="ru-RU"/>
        </w:rPr>
        <w:t>А</w:t>
      </w:r>
      <w:r w:rsidRPr="00130D78">
        <w:rPr>
          <w:rFonts w:cs="Times New Roman"/>
          <w:bCs/>
          <w:color w:val="auto"/>
          <w:spacing w:val="-2"/>
          <w:sz w:val="26"/>
          <w:szCs w:val="26"/>
        </w:rPr>
        <w:t xml:space="preserve"> – </w:t>
      </w:r>
      <w:r w:rsidRPr="000523CB">
        <w:rPr>
          <w:rFonts w:cs="Times New Roman"/>
          <w:bCs/>
          <w:color w:val="auto"/>
          <w:spacing w:val="-2"/>
          <w:sz w:val="26"/>
          <w:szCs w:val="26"/>
          <w:lang w:val="ru-RU"/>
        </w:rPr>
        <w:t>экстракт</w:t>
      </w:r>
      <w:r w:rsidRPr="00130D78">
        <w:rPr>
          <w:rFonts w:cs="Times New Roman"/>
          <w:bCs/>
          <w:color w:val="auto"/>
          <w:spacing w:val="-2"/>
          <w:sz w:val="26"/>
          <w:szCs w:val="26"/>
        </w:rPr>
        <w:t xml:space="preserve"> </w:t>
      </w:r>
      <w:r w:rsidRPr="000523CB">
        <w:rPr>
          <w:rFonts w:cs="Times New Roman"/>
          <w:bCs/>
          <w:color w:val="auto"/>
          <w:spacing w:val="-2"/>
          <w:sz w:val="26"/>
          <w:szCs w:val="26"/>
          <w:lang w:val="ru-RU"/>
        </w:rPr>
        <w:t>растения</w:t>
      </w:r>
      <w:r w:rsidRPr="00130D78">
        <w:rPr>
          <w:rFonts w:cs="Times New Roman"/>
          <w:bCs/>
          <w:color w:val="auto"/>
          <w:spacing w:val="-2"/>
          <w:sz w:val="26"/>
          <w:szCs w:val="26"/>
        </w:rPr>
        <w:t xml:space="preserve"> </w:t>
      </w:r>
      <w:proofErr w:type="spellStart"/>
      <w:r w:rsidRPr="000523CB">
        <w:rPr>
          <w:rFonts w:cs="Times New Roman"/>
          <w:bCs/>
          <w:i/>
          <w:color w:val="auto"/>
          <w:spacing w:val="-2"/>
          <w:sz w:val="26"/>
          <w:szCs w:val="26"/>
        </w:rPr>
        <w:t>Hedysarum</w:t>
      </w:r>
      <w:proofErr w:type="spellEnd"/>
      <w:r w:rsidRPr="00130D78">
        <w:rPr>
          <w:rFonts w:cs="Times New Roman"/>
          <w:bCs/>
          <w:i/>
          <w:color w:val="auto"/>
          <w:spacing w:val="-2"/>
          <w:sz w:val="26"/>
          <w:szCs w:val="26"/>
        </w:rPr>
        <w:t xml:space="preserve"> </w:t>
      </w:r>
      <w:proofErr w:type="spellStart"/>
      <w:r w:rsidRPr="000523CB">
        <w:rPr>
          <w:rFonts w:cs="Times New Roman"/>
          <w:bCs/>
          <w:i/>
          <w:color w:val="auto"/>
          <w:spacing w:val="-2"/>
          <w:sz w:val="26"/>
          <w:szCs w:val="26"/>
        </w:rPr>
        <w:t>neglectum</w:t>
      </w:r>
      <w:proofErr w:type="spellEnd"/>
      <w:r w:rsidRPr="00130D78">
        <w:rPr>
          <w:rFonts w:cs="Times New Roman"/>
          <w:bCs/>
          <w:i/>
          <w:color w:val="auto"/>
          <w:spacing w:val="-2"/>
          <w:sz w:val="26"/>
          <w:szCs w:val="26"/>
        </w:rPr>
        <w:t xml:space="preserve">, </w:t>
      </w:r>
      <w:r w:rsidRPr="000523CB">
        <w:rPr>
          <w:rFonts w:cs="Times New Roman"/>
          <w:bCs/>
          <w:color w:val="auto"/>
          <w:spacing w:val="-2"/>
          <w:sz w:val="26"/>
          <w:szCs w:val="26"/>
          <w:lang w:val="ru-RU"/>
        </w:rPr>
        <w:t>Б</w:t>
      </w:r>
      <w:r w:rsidRPr="00130D78">
        <w:rPr>
          <w:rFonts w:cs="Times New Roman"/>
          <w:bCs/>
          <w:color w:val="auto"/>
          <w:spacing w:val="-2"/>
          <w:sz w:val="26"/>
          <w:szCs w:val="26"/>
        </w:rPr>
        <w:t xml:space="preserve"> </w:t>
      </w:r>
      <w:r w:rsidRPr="00130D78">
        <w:rPr>
          <w:rFonts w:cs="Times New Roman"/>
          <w:bCs/>
          <w:i/>
          <w:color w:val="auto"/>
          <w:spacing w:val="-2"/>
          <w:sz w:val="26"/>
          <w:szCs w:val="26"/>
        </w:rPr>
        <w:t xml:space="preserve">– </w:t>
      </w:r>
      <w:r w:rsidRPr="000523CB">
        <w:rPr>
          <w:rFonts w:cs="Times New Roman"/>
          <w:bCs/>
          <w:color w:val="auto"/>
          <w:spacing w:val="-2"/>
          <w:sz w:val="26"/>
          <w:szCs w:val="26"/>
          <w:lang w:val="ru-RU"/>
        </w:rPr>
        <w:t>экстракт</w:t>
      </w:r>
      <w:r w:rsidRPr="00130D78">
        <w:rPr>
          <w:rFonts w:cs="Times New Roman"/>
          <w:bCs/>
          <w:color w:val="auto"/>
          <w:spacing w:val="-2"/>
          <w:sz w:val="26"/>
          <w:szCs w:val="26"/>
        </w:rPr>
        <w:t xml:space="preserve"> </w:t>
      </w:r>
      <w:r w:rsidRPr="000523CB">
        <w:rPr>
          <w:rFonts w:cs="Times New Roman"/>
          <w:bCs/>
          <w:color w:val="auto"/>
          <w:spacing w:val="-2"/>
          <w:sz w:val="26"/>
          <w:szCs w:val="26"/>
          <w:lang w:val="ru-RU"/>
        </w:rPr>
        <w:t>растения</w:t>
      </w:r>
      <w:r w:rsidRPr="00130D78">
        <w:rPr>
          <w:rFonts w:cs="Times New Roman"/>
          <w:bCs/>
          <w:i/>
          <w:color w:val="auto"/>
          <w:spacing w:val="-2"/>
          <w:sz w:val="26"/>
          <w:szCs w:val="26"/>
        </w:rPr>
        <w:t xml:space="preserve"> </w:t>
      </w:r>
      <w:r w:rsidRPr="000523CB">
        <w:rPr>
          <w:rFonts w:eastAsia="Times New Roman" w:cs="Times New Roman"/>
          <w:i/>
          <w:color w:val="auto"/>
          <w:sz w:val="26"/>
          <w:szCs w:val="26"/>
          <w:lang w:eastAsia="ru-RU" w:bidi="ar-SA"/>
        </w:rPr>
        <w:t>Sedum</w:t>
      </w:r>
      <w:r w:rsidRPr="00130D78">
        <w:rPr>
          <w:rFonts w:eastAsia="Times New Roman" w:cs="Times New Roman"/>
          <w:i/>
          <w:color w:val="auto"/>
          <w:sz w:val="26"/>
          <w:szCs w:val="26"/>
          <w:lang w:eastAsia="ru-RU" w:bidi="ar-SA"/>
        </w:rPr>
        <w:t xml:space="preserve"> </w:t>
      </w:r>
      <w:proofErr w:type="spellStart"/>
      <w:r w:rsidRPr="000523CB">
        <w:rPr>
          <w:rFonts w:eastAsia="Times New Roman" w:cs="Times New Roman"/>
          <w:i/>
          <w:color w:val="auto"/>
          <w:sz w:val="26"/>
          <w:szCs w:val="26"/>
          <w:lang w:eastAsia="ru-RU" w:bidi="ar-SA"/>
        </w:rPr>
        <w:t>hybridum</w:t>
      </w:r>
      <w:proofErr w:type="spellEnd"/>
      <w:r>
        <w:rPr>
          <w:rFonts w:eastAsia="Times New Roman" w:cs="Times New Roman"/>
          <w:i/>
          <w:color w:val="auto"/>
          <w:sz w:val="26"/>
          <w:szCs w:val="26"/>
          <w:lang w:eastAsia="ru-RU" w:bidi="ar-SA"/>
        </w:rPr>
        <w:t>.</w:t>
      </w:r>
    </w:p>
    <w:p w:rsidR="00CE22A9" w:rsidRPr="00130D78" w:rsidRDefault="00CE22A9" w:rsidP="000220E0">
      <w:pPr>
        <w:tabs>
          <w:tab w:val="left" w:pos="993"/>
        </w:tabs>
        <w:spacing w:line="360" w:lineRule="auto"/>
        <w:jc w:val="center"/>
        <w:rPr>
          <w:rFonts w:cs="Times New Roman"/>
          <w:bCs/>
          <w:color w:val="auto"/>
          <w:spacing w:val="-2"/>
          <w:sz w:val="26"/>
          <w:szCs w:val="26"/>
          <w:lang w:val="ru-RU"/>
        </w:rPr>
      </w:pPr>
      <w:r w:rsidRPr="000523CB">
        <w:rPr>
          <w:rFonts w:cs="Times New Roman"/>
          <w:bCs/>
          <w:color w:val="auto"/>
          <w:spacing w:val="-2"/>
          <w:sz w:val="26"/>
          <w:szCs w:val="26"/>
          <w:lang w:val="ru-RU"/>
        </w:rPr>
        <w:t xml:space="preserve">Рисунок </w:t>
      </w:r>
      <w:r w:rsidR="00ED6454" w:rsidRPr="000523CB">
        <w:rPr>
          <w:rFonts w:cs="Times New Roman"/>
          <w:bCs/>
          <w:color w:val="auto"/>
          <w:spacing w:val="-2"/>
          <w:sz w:val="26"/>
          <w:szCs w:val="26"/>
          <w:lang w:val="ru-RU"/>
        </w:rPr>
        <w:t>5</w:t>
      </w:r>
      <w:r w:rsidRPr="000523CB">
        <w:rPr>
          <w:rFonts w:cs="Times New Roman"/>
          <w:bCs/>
          <w:color w:val="auto"/>
          <w:spacing w:val="-2"/>
          <w:sz w:val="26"/>
          <w:szCs w:val="26"/>
          <w:lang w:val="ru-RU"/>
        </w:rPr>
        <w:t xml:space="preserve"> – </w:t>
      </w:r>
      <w:r w:rsidR="001E765A" w:rsidRPr="000523CB">
        <w:rPr>
          <w:rFonts w:cs="Times New Roman"/>
          <w:bCs/>
          <w:color w:val="auto"/>
          <w:spacing w:val="-2"/>
          <w:sz w:val="26"/>
          <w:szCs w:val="26"/>
          <w:lang w:val="ru-RU"/>
        </w:rPr>
        <w:t>Результаты анализа растительных эк</w:t>
      </w:r>
      <w:r w:rsidR="00A76089">
        <w:rPr>
          <w:rFonts w:cs="Times New Roman"/>
          <w:bCs/>
          <w:color w:val="auto"/>
          <w:spacing w:val="-2"/>
          <w:sz w:val="26"/>
          <w:szCs w:val="26"/>
          <w:lang w:val="ru-RU"/>
        </w:rPr>
        <w:t>страктов с использованием ВЭЖХ</w:t>
      </w:r>
    </w:p>
    <w:p w:rsidR="00D83778" w:rsidRPr="000523CB" w:rsidRDefault="00D83778" w:rsidP="00FF1F29">
      <w:pPr>
        <w:tabs>
          <w:tab w:val="left" w:pos="993"/>
        </w:tabs>
        <w:spacing w:line="360" w:lineRule="auto"/>
        <w:ind w:firstLine="567"/>
        <w:jc w:val="both"/>
        <w:rPr>
          <w:rFonts w:cs="Times New Roman"/>
          <w:bCs/>
          <w:color w:val="auto"/>
          <w:spacing w:val="-2"/>
          <w:sz w:val="26"/>
          <w:szCs w:val="26"/>
          <w:lang w:val="ru-RU"/>
        </w:rPr>
      </w:pPr>
    </w:p>
    <w:p w:rsidR="00B10D4A" w:rsidRPr="000523CB" w:rsidRDefault="00B10D4A" w:rsidP="00B10D4A">
      <w:pPr>
        <w:pStyle w:val="1"/>
        <w:spacing w:before="0" w:line="360" w:lineRule="auto"/>
        <w:ind w:firstLine="567"/>
        <w:jc w:val="both"/>
        <w:rPr>
          <w:rFonts w:ascii="Times New Roman" w:eastAsia="Arial Unicode MS" w:hAnsi="Times New Roman" w:cs="Times New Roman"/>
          <w:b w:val="0"/>
          <w:color w:val="auto"/>
          <w:sz w:val="26"/>
          <w:szCs w:val="26"/>
          <w:lang w:eastAsia="en-US" w:bidi="en-US"/>
        </w:rPr>
      </w:pPr>
      <w:bookmarkStart w:id="26" w:name="_Toc527116087"/>
      <w:r w:rsidRPr="000523CB">
        <w:rPr>
          <w:rFonts w:ascii="Times New Roman" w:eastAsia="Arial Unicode MS" w:hAnsi="Times New Roman" w:cs="Times New Roman"/>
          <w:b w:val="0"/>
          <w:color w:val="auto"/>
          <w:spacing w:val="-2"/>
          <w:sz w:val="26"/>
          <w:szCs w:val="26"/>
          <w:lang w:eastAsia="en-US" w:bidi="en-US"/>
        </w:rPr>
        <w:lastRenderedPageBreak/>
        <w:t>3.3</w:t>
      </w:r>
      <w:proofErr w:type="gramStart"/>
      <w:r w:rsidRPr="000523CB">
        <w:rPr>
          <w:rFonts w:ascii="Times New Roman" w:eastAsia="Arial Unicode MS" w:hAnsi="Times New Roman" w:cs="Times New Roman"/>
          <w:b w:val="0"/>
          <w:color w:val="auto"/>
          <w:sz w:val="26"/>
          <w:szCs w:val="26"/>
          <w:lang w:eastAsia="en-US" w:bidi="en-US"/>
        </w:rPr>
        <w:t xml:space="preserve"> </w:t>
      </w:r>
      <w:r w:rsidRPr="000523CB">
        <w:rPr>
          <w:rFonts w:ascii="Times New Roman" w:hAnsi="Times New Roman" w:cs="Times New Roman"/>
          <w:b w:val="0"/>
          <w:color w:val="auto"/>
          <w:sz w:val="26"/>
          <w:szCs w:val="26"/>
        </w:rPr>
        <w:t>П</w:t>
      </w:r>
      <w:proofErr w:type="gramEnd"/>
      <w:r w:rsidRPr="000523CB">
        <w:rPr>
          <w:rFonts w:ascii="Times New Roman" w:hAnsi="Times New Roman" w:cs="Times New Roman"/>
          <w:b w:val="0"/>
          <w:color w:val="auto"/>
          <w:sz w:val="26"/>
          <w:szCs w:val="26"/>
        </w:rPr>
        <w:t>олучить очищенные препараты биологически активных соединений из растительных экстрактов, обладающих наиболее высокой противовирусной активностью</w:t>
      </w:r>
      <w:bookmarkEnd w:id="26"/>
    </w:p>
    <w:p w:rsidR="002A4F6F" w:rsidRPr="000523CB" w:rsidRDefault="002A4F6F"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kk-KZ"/>
        </w:rPr>
        <w:t xml:space="preserve">Вторичные метаболиты растений являются основным источником для получения биологически активных веществ, обладающих самыми разнообразными </w:t>
      </w:r>
      <w:r w:rsidR="00E66125" w:rsidRPr="000523CB">
        <w:rPr>
          <w:rFonts w:cs="Times New Roman"/>
          <w:bCs/>
          <w:color w:val="auto"/>
          <w:spacing w:val="-2"/>
          <w:sz w:val="26"/>
          <w:szCs w:val="26"/>
          <w:lang w:val="kk-KZ"/>
        </w:rPr>
        <w:t xml:space="preserve">фармакологическими </w:t>
      </w:r>
      <w:r w:rsidRPr="000523CB">
        <w:rPr>
          <w:rFonts w:cs="Times New Roman"/>
          <w:bCs/>
          <w:color w:val="auto"/>
          <w:spacing w:val="-2"/>
          <w:sz w:val="26"/>
          <w:szCs w:val="26"/>
          <w:lang w:val="kk-KZ"/>
        </w:rPr>
        <w:t>свойствами</w:t>
      </w:r>
      <w:r w:rsidR="00E66125" w:rsidRPr="000523CB">
        <w:rPr>
          <w:rFonts w:cs="Times New Roman"/>
          <w:bCs/>
          <w:color w:val="auto"/>
          <w:spacing w:val="-2"/>
          <w:sz w:val="26"/>
          <w:szCs w:val="26"/>
          <w:lang w:val="kk-KZ"/>
        </w:rPr>
        <w:t>, в том числе противовирусной активностью</w:t>
      </w:r>
      <w:r w:rsidRPr="000523CB">
        <w:rPr>
          <w:rFonts w:cs="Times New Roman"/>
          <w:bCs/>
          <w:color w:val="auto"/>
          <w:spacing w:val="-2"/>
          <w:sz w:val="26"/>
          <w:szCs w:val="26"/>
          <w:lang w:val="kk-KZ"/>
        </w:rPr>
        <w:t xml:space="preserve">. </w:t>
      </w:r>
      <w:r w:rsidRPr="000523CB">
        <w:rPr>
          <w:rFonts w:cs="Times New Roman"/>
          <w:bCs/>
          <w:color w:val="auto"/>
          <w:spacing w:val="-2"/>
          <w:sz w:val="26"/>
          <w:szCs w:val="26"/>
          <w:lang w:val="ru-RU"/>
        </w:rPr>
        <w:t xml:space="preserve">Вторичные метаболиты растений – это относительно низкомолекулярные соединения, относящиеся к различным </w:t>
      </w:r>
      <w:r w:rsidR="0079473B" w:rsidRPr="000523CB">
        <w:rPr>
          <w:rFonts w:cs="Times New Roman"/>
          <w:bCs/>
          <w:color w:val="auto"/>
          <w:spacing w:val="-2"/>
          <w:sz w:val="26"/>
          <w:szCs w:val="26"/>
          <w:lang w:val="ru-RU"/>
        </w:rPr>
        <w:t xml:space="preserve">химическим </w:t>
      </w:r>
      <w:r w:rsidRPr="000523CB">
        <w:rPr>
          <w:rFonts w:cs="Times New Roman"/>
          <w:bCs/>
          <w:color w:val="auto"/>
          <w:spacing w:val="-2"/>
          <w:sz w:val="26"/>
          <w:szCs w:val="26"/>
          <w:lang w:val="ru-RU"/>
        </w:rPr>
        <w:t xml:space="preserve">классам: дубильные вещества, </w:t>
      </w:r>
      <w:proofErr w:type="spellStart"/>
      <w:r w:rsidRPr="000523CB">
        <w:rPr>
          <w:rFonts w:cs="Times New Roman"/>
          <w:bCs/>
          <w:color w:val="auto"/>
          <w:spacing w:val="-2"/>
          <w:sz w:val="26"/>
          <w:szCs w:val="26"/>
          <w:lang w:val="ru-RU"/>
        </w:rPr>
        <w:t>ксантоны</w:t>
      </w:r>
      <w:proofErr w:type="spellEnd"/>
      <w:r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терпеноиды</w:t>
      </w:r>
      <w:proofErr w:type="spellEnd"/>
      <w:r w:rsidRPr="000523CB">
        <w:rPr>
          <w:rFonts w:cs="Times New Roman"/>
          <w:bCs/>
          <w:color w:val="auto"/>
          <w:spacing w:val="-2"/>
          <w:sz w:val="26"/>
          <w:szCs w:val="26"/>
          <w:lang w:val="ru-RU"/>
        </w:rPr>
        <w:t xml:space="preserve">, фенолы, </w:t>
      </w:r>
      <w:proofErr w:type="spellStart"/>
      <w:r w:rsidRPr="000523CB">
        <w:rPr>
          <w:rFonts w:cs="Times New Roman"/>
          <w:bCs/>
          <w:color w:val="auto"/>
          <w:spacing w:val="-2"/>
          <w:sz w:val="26"/>
          <w:szCs w:val="26"/>
          <w:lang w:val="ru-RU"/>
        </w:rPr>
        <w:t>флавоноиды</w:t>
      </w:r>
      <w:proofErr w:type="spellEnd"/>
      <w:r w:rsidRPr="000523CB">
        <w:rPr>
          <w:rFonts w:cs="Times New Roman"/>
          <w:bCs/>
          <w:color w:val="auto"/>
          <w:spacing w:val="-2"/>
          <w:sz w:val="26"/>
          <w:szCs w:val="26"/>
          <w:lang w:val="ru-RU"/>
        </w:rPr>
        <w:t xml:space="preserve">, кумарины и др. В число перспективных групп для создания противовирусных препаратов с использованием вторичных метаболитов растительного происхождения входят </w:t>
      </w:r>
      <w:proofErr w:type="spellStart"/>
      <w:r w:rsidRPr="000523CB">
        <w:rPr>
          <w:rFonts w:cs="Times New Roman"/>
          <w:bCs/>
          <w:color w:val="auto"/>
          <w:spacing w:val="-2"/>
          <w:sz w:val="26"/>
          <w:szCs w:val="26"/>
          <w:lang w:val="ru-RU"/>
        </w:rPr>
        <w:t>флавоноиды</w:t>
      </w:r>
      <w:proofErr w:type="spellEnd"/>
      <w:r w:rsidRPr="000523CB">
        <w:rPr>
          <w:rFonts w:cs="Times New Roman"/>
          <w:bCs/>
          <w:color w:val="auto"/>
          <w:spacing w:val="-2"/>
          <w:sz w:val="26"/>
          <w:szCs w:val="26"/>
          <w:lang w:val="ru-RU"/>
        </w:rPr>
        <w:t xml:space="preserve">, полифенолы и </w:t>
      </w:r>
      <w:proofErr w:type="spellStart"/>
      <w:r w:rsidRPr="000523CB">
        <w:rPr>
          <w:rFonts w:cs="Times New Roman"/>
          <w:bCs/>
          <w:color w:val="auto"/>
          <w:spacing w:val="-2"/>
          <w:sz w:val="26"/>
          <w:szCs w:val="26"/>
          <w:lang w:val="ru-RU"/>
        </w:rPr>
        <w:t>ксантоны</w:t>
      </w:r>
      <w:proofErr w:type="spellEnd"/>
      <w:r w:rsidRPr="000523CB">
        <w:rPr>
          <w:rFonts w:cs="Times New Roman"/>
          <w:bCs/>
          <w:color w:val="auto"/>
          <w:spacing w:val="-2"/>
          <w:sz w:val="26"/>
          <w:szCs w:val="26"/>
          <w:lang w:val="ru-RU"/>
        </w:rPr>
        <w:t xml:space="preserve">. </w:t>
      </w:r>
    </w:p>
    <w:p w:rsidR="002A4F6F" w:rsidRPr="000523CB" w:rsidRDefault="002A4F6F"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Из отобранных нами ранее растительных экстрактов, обладающих наиболее высокой противовирусной активностью, с использованием техн</w:t>
      </w:r>
      <w:r w:rsidR="00DB5BA3" w:rsidRPr="000523CB">
        <w:rPr>
          <w:rFonts w:cs="Times New Roman"/>
          <w:bCs/>
          <w:color w:val="auto"/>
          <w:spacing w:val="-2"/>
          <w:sz w:val="26"/>
          <w:szCs w:val="26"/>
          <w:lang w:val="ru-RU"/>
        </w:rPr>
        <w:t>ики</w:t>
      </w:r>
      <w:r w:rsidRPr="000523CB">
        <w:rPr>
          <w:rFonts w:cs="Times New Roman"/>
          <w:bCs/>
          <w:color w:val="auto"/>
          <w:spacing w:val="-2"/>
          <w:sz w:val="26"/>
          <w:szCs w:val="26"/>
          <w:lang w:val="ru-RU"/>
        </w:rPr>
        <w:t xml:space="preserve"> </w:t>
      </w:r>
      <w:r w:rsidR="009D3F0E" w:rsidRPr="000523CB">
        <w:rPr>
          <w:rFonts w:cs="Times New Roman"/>
          <w:bCs/>
          <w:color w:val="auto"/>
          <w:spacing w:val="-2"/>
          <w:sz w:val="26"/>
          <w:szCs w:val="26"/>
          <w:lang w:val="ru-RU"/>
        </w:rPr>
        <w:t>ВЭЖХ</w:t>
      </w:r>
      <w:r w:rsidRPr="000523CB">
        <w:rPr>
          <w:rFonts w:cs="Times New Roman"/>
          <w:bCs/>
          <w:color w:val="auto"/>
          <w:spacing w:val="-2"/>
          <w:sz w:val="26"/>
          <w:szCs w:val="26"/>
          <w:lang w:val="ru-RU"/>
        </w:rPr>
        <w:t xml:space="preserve"> получены препараты </w:t>
      </w:r>
      <w:r w:rsidR="00FA462E" w:rsidRPr="000523CB">
        <w:rPr>
          <w:rFonts w:cs="Times New Roman"/>
          <w:bCs/>
          <w:color w:val="auto"/>
          <w:spacing w:val="-2"/>
          <w:sz w:val="26"/>
          <w:szCs w:val="26"/>
          <w:lang w:val="ru-RU"/>
        </w:rPr>
        <w:t xml:space="preserve">очищенных </w:t>
      </w:r>
      <w:r w:rsidRPr="000523CB">
        <w:rPr>
          <w:rFonts w:cs="Times New Roman"/>
          <w:bCs/>
          <w:color w:val="auto"/>
          <w:spacing w:val="-2"/>
          <w:sz w:val="26"/>
          <w:szCs w:val="26"/>
          <w:lang w:val="ru-RU"/>
        </w:rPr>
        <w:t>биологически активных соединений, которые затем были охарактеризованы с помощью масс</w:t>
      </w:r>
      <w:r w:rsidR="00DB5BA3" w:rsidRPr="000523CB">
        <w:rPr>
          <w:rFonts w:cs="Times New Roman"/>
          <w:bCs/>
          <w:color w:val="auto"/>
          <w:spacing w:val="-2"/>
          <w:sz w:val="26"/>
          <w:szCs w:val="26"/>
          <w:lang w:val="ru-RU"/>
        </w:rPr>
        <w:t>-</w:t>
      </w:r>
      <w:r w:rsidRPr="000523CB">
        <w:rPr>
          <w:rFonts w:cs="Times New Roman"/>
          <w:bCs/>
          <w:color w:val="auto"/>
          <w:spacing w:val="-2"/>
          <w:sz w:val="26"/>
          <w:szCs w:val="26"/>
          <w:lang w:val="ru-RU"/>
        </w:rPr>
        <w:t>спектрометрии (рисунк</w:t>
      </w:r>
      <w:r w:rsidR="00983E53" w:rsidRPr="000523CB">
        <w:rPr>
          <w:rFonts w:cs="Times New Roman"/>
          <w:bCs/>
          <w:color w:val="auto"/>
          <w:spacing w:val="-2"/>
          <w:sz w:val="26"/>
          <w:szCs w:val="26"/>
          <w:lang w:val="ru-RU"/>
        </w:rPr>
        <w:t>и</w:t>
      </w:r>
      <w:r w:rsidRPr="000523CB">
        <w:rPr>
          <w:rFonts w:cs="Times New Roman"/>
          <w:bCs/>
          <w:color w:val="auto"/>
          <w:spacing w:val="-2"/>
          <w:sz w:val="26"/>
          <w:szCs w:val="26"/>
          <w:lang w:val="ru-RU"/>
        </w:rPr>
        <w:t xml:space="preserve"> </w:t>
      </w:r>
      <w:r w:rsidR="009D3F0E" w:rsidRPr="000523CB">
        <w:rPr>
          <w:rFonts w:cs="Times New Roman"/>
          <w:bCs/>
          <w:color w:val="auto"/>
          <w:spacing w:val="-2"/>
          <w:sz w:val="26"/>
          <w:szCs w:val="26"/>
          <w:lang w:val="ru-RU"/>
        </w:rPr>
        <w:t>6</w:t>
      </w:r>
      <w:r w:rsidR="00983E53" w:rsidRPr="000523CB">
        <w:rPr>
          <w:rFonts w:cs="Times New Roman"/>
          <w:bCs/>
          <w:color w:val="auto"/>
          <w:spacing w:val="-2"/>
          <w:sz w:val="26"/>
          <w:szCs w:val="26"/>
          <w:lang w:val="ru-RU"/>
        </w:rPr>
        <w:t>-8</w:t>
      </w:r>
      <w:r w:rsidRPr="000523CB">
        <w:rPr>
          <w:rFonts w:cs="Times New Roman"/>
          <w:bCs/>
          <w:color w:val="auto"/>
          <w:spacing w:val="-2"/>
          <w:sz w:val="26"/>
          <w:szCs w:val="26"/>
          <w:lang w:val="ru-RU"/>
        </w:rPr>
        <w:t xml:space="preserve">). </w:t>
      </w:r>
    </w:p>
    <w:p w:rsidR="00A84E11" w:rsidRPr="000523CB" w:rsidRDefault="00A84E11"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 xml:space="preserve">Полученные соединения принадлежат к трем разным классам: фенолы (галловая кислота, сиреневая кислота, </w:t>
      </w:r>
      <w:proofErr w:type="spellStart"/>
      <w:r w:rsidRPr="000523CB">
        <w:rPr>
          <w:rFonts w:cs="Times New Roman"/>
          <w:bCs/>
          <w:color w:val="auto"/>
          <w:spacing w:val="-2"/>
          <w:sz w:val="26"/>
          <w:szCs w:val="26"/>
          <w:lang w:val="ru-RU"/>
        </w:rPr>
        <w:t>хлорогеновая</w:t>
      </w:r>
      <w:proofErr w:type="spellEnd"/>
      <w:r w:rsidRPr="000523CB">
        <w:rPr>
          <w:rFonts w:cs="Times New Roman"/>
          <w:bCs/>
          <w:color w:val="auto"/>
          <w:spacing w:val="-2"/>
          <w:sz w:val="26"/>
          <w:szCs w:val="26"/>
          <w:lang w:val="ru-RU"/>
        </w:rPr>
        <w:t xml:space="preserve"> кислота, </w:t>
      </w:r>
      <w:proofErr w:type="spellStart"/>
      <w:r w:rsidRPr="000523CB">
        <w:rPr>
          <w:rFonts w:cs="Times New Roman"/>
          <w:bCs/>
          <w:color w:val="auto"/>
          <w:spacing w:val="-2"/>
          <w:sz w:val="26"/>
          <w:szCs w:val="26"/>
          <w:lang w:val="ru-RU"/>
        </w:rPr>
        <w:t>эллаговая</w:t>
      </w:r>
      <w:proofErr w:type="spellEnd"/>
      <w:r w:rsidRPr="000523CB">
        <w:rPr>
          <w:rFonts w:cs="Times New Roman"/>
          <w:bCs/>
          <w:color w:val="auto"/>
          <w:spacing w:val="-2"/>
          <w:sz w:val="26"/>
          <w:szCs w:val="26"/>
          <w:lang w:val="ru-RU"/>
        </w:rPr>
        <w:t xml:space="preserve"> кислота, </w:t>
      </w:r>
      <w:proofErr w:type="spellStart"/>
      <w:r w:rsidRPr="000523CB">
        <w:rPr>
          <w:rFonts w:cs="Times New Roman"/>
          <w:bCs/>
          <w:color w:val="auto"/>
          <w:spacing w:val="-2"/>
          <w:sz w:val="26"/>
          <w:szCs w:val="26"/>
          <w:lang w:val="ru-RU"/>
        </w:rPr>
        <w:t>ресвератрол</w:t>
      </w:r>
      <w:proofErr w:type="spellEnd"/>
      <w:r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флавоноиды</w:t>
      </w:r>
      <w:proofErr w:type="spellEnd"/>
      <w:r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вогонин</w:t>
      </w:r>
      <w:proofErr w:type="spellEnd"/>
      <w:r w:rsidRPr="000523CB">
        <w:rPr>
          <w:rFonts w:cs="Times New Roman"/>
          <w:bCs/>
          <w:color w:val="auto"/>
          <w:spacing w:val="-2"/>
          <w:sz w:val="26"/>
          <w:szCs w:val="26"/>
          <w:lang w:val="ru-RU"/>
        </w:rPr>
        <w:t xml:space="preserve"> и </w:t>
      </w:r>
      <w:proofErr w:type="spellStart"/>
      <w:r w:rsidRPr="000523CB">
        <w:rPr>
          <w:rFonts w:cs="Times New Roman"/>
          <w:bCs/>
          <w:color w:val="auto"/>
          <w:spacing w:val="-2"/>
          <w:sz w:val="26"/>
          <w:szCs w:val="26"/>
          <w:lang w:val="ru-RU"/>
        </w:rPr>
        <w:t>патулетин</w:t>
      </w:r>
      <w:proofErr w:type="spellEnd"/>
      <w:r w:rsidRPr="000523CB">
        <w:rPr>
          <w:rFonts w:cs="Times New Roman"/>
          <w:bCs/>
          <w:color w:val="auto"/>
          <w:spacing w:val="-2"/>
          <w:sz w:val="26"/>
          <w:szCs w:val="26"/>
          <w:lang w:val="ru-RU"/>
        </w:rPr>
        <w:t>)</w:t>
      </w:r>
      <w:r w:rsidR="00DB5BA3" w:rsidRPr="000523CB">
        <w:rPr>
          <w:rFonts w:cs="Times New Roman"/>
          <w:bCs/>
          <w:color w:val="auto"/>
          <w:spacing w:val="-2"/>
          <w:sz w:val="26"/>
          <w:szCs w:val="26"/>
          <w:lang w:val="ru-RU"/>
        </w:rPr>
        <w:t xml:space="preserve"> и</w:t>
      </w:r>
      <w:r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ксантоны</w:t>
      </w:r>
      <w:proofErr w:type="spellEnd"/>
      <w:r w:rsidRPr="000523CB">
        <w:rPr>
          <w:rFonts w:cs="Times New Roman"/>
          <w:bCs/>
          <w:color w:val="auto"/>
          <w:spacing w:val="-2"/>
          <w:sz w:val="26"/>
          <w:szCs w:val="26"/>
          <w:lang w:val="ru-RU"/>
        </w:rPr>
        <w:t xml:space="preserve"> (</w:t>
      </w:r>
      <w:proofErr w:type="spellStart"/>
      <w:r w:rsidRPr="000523CB">
        <w:rPr>
          <w:rFonts w:cs="Times New Roman"/>
          <w:bCs/>
          <w:color w:val="auto"/>
          <w:spacing w:val="-2"/>
          <w:sz w:val="26"/>
          <w:szCs w:val="26"/>
          <w:lang w:val="ru-RU"/>
        </w:rPr>
        <w:t>мангустин</w:t>
      </w:r>
      <w:proofErr w:type="spellEnd"/>
      <w:r w:rsidRPr="000523CB">
        <w:rPr>
          <w:rFonts w:cs="Times New Roman"/>
          <w:bCs/>
          <w:color w:val="auto"/>
          <w:spacing w:val="-2"/>
          <w:sz w:val="26"/>
          <w:szCs w:val="26"/>
          <w:lang w:val="ru-RU"/>
        </w:rPr>
        <w:t xml:space="preserve"> и </w:t>
      </w:r>
      <w:proofErr w:type="spellStart"/>
      <w:r w:rsidRPr="000523CB">
        <w:rPr>
          <w:rFonts w:cs="Times New Roman"/>
          <w:bCs/>
          <w:color w:val="auto"/>
          <w:spacing w:val="-2"/>
          <w:sz w:val="26"/>
          <w:szCs w:val="26"/>
          <w:lang w:val="ru-RU"/>
        </w:rPr>
        <w:t>гартанин</w:t>
      </w:r>
      <w:proofErr w:type="spellEnd"/>
      <w:r w:rsidRPr="000523CB">
        <w:rPr>
          <w:rFonts w:cs="Times New Roman"/>
          <w:bCs/>
          <w:color w:val="auto"/>
          <w:spacing w:val="-2"/>
          <w:sz w:val="26"/>
          <w:szCs w:val="26"/>
          <w:lang w:val="ru-RU"/>
        </w:rPr>
        <w:t>).</w:t>
      </w:r>
    </w:p>
    <w:p w:rsidR="003B0089" w:rsidRPr="000523CB" w:rsidRDefault="00A84E11" w:rsidP="00A84E11">
      <w:pPr>
        <w:tabs>
          <w:tab w:val="left" w:pos="993"/>
        </w:tabs>
        <w:spacing w:line="360" w:lineRule="auto"/>
        <w:ind w:firstLine="567"/>
        <w:jc w:val="both"/>
        <w:rPr>
          <w:rFonts w:cs="Times New Roman"/>
          <w:bCs/>
          <w:color w:val="auto"/>
          <w:spacing w:val="-2"/>
          <w:sz w:val="26"/>
          <w:szCs w:val="26"/>
          <w:lang w:val="ru-RU"/>
        </w:rPr>
      </w:pPr>
      <w:proofErr w:type="spellStart"/>
      <w:r w:rsidRPr="000523CB">
        <w:rPr>
          <w:rFonts w:cs="Times New Roman"/>
          <w:bCs/>
          <w:color w:val="auto"/>
          <w:spacing w:val="-2"/>
          <w:sz w:val="26"/>
          <w:szCs w:val="26"/>
          <w:lang w:val="ru-RU"/>
        </w:rPr>
        <w:t>Флавоноиды</w:t>
      </w:r>
      <w:proofErr w:type="spellEnd"/>
      <w:r w:rsidRPr="000523CB">
        <w:rPr>
          <w:rFonts w:cs="Times New Roman"/>
          <w:bCs/>
          <w:color w:val="auto"/>
          <w:spacing w:val="-2"/>
          <w:sz w:val="26"/>
          <w:szCs w:val="26"/>
          <w:lang w:val="ru-RU"/>
        </w:rPr>
        <w:t xml:space="preserve"> выделены из </w:t>
      </w:r>
      <w:r w:rsidR="00FA462E" w:rsidRPr="000523CB">
        <w:rPr>
          <w:rFonts w:cs="Times New Roman"/>
          <w:bCs/>
          <w:color w:val="auto"/>
          <w:spacing w:val="-2"/>
          <w:sz w:val="26"/>
          <w:szCs w:val="26"/>
          <w:lang w:val="ru-RU"/>
        </w:rPr>
        <w:t xml:space="preserve">экстрактов тканей, полученных из </w:t>
      </w:r>
      <w:r w:rsidRPr="000523CB">
        <w:rPr>
          <w:rFonts w:cs="Times New Roman"/>
          <w:bCs/>
          <w:color w:val="auto"/>
          <w:spacing w:val="-2"/>
          <w:sz w:val="26"/>
          <w:szCs w:val="26"/>
          <w:lang w:val="ru-RU"/>
        </w:rPr>
        <w:t xml:space="preserve">растений семейств </w:t>
      </w:r>
      <w:proofErr w:type="spellStart"/>
      <w:r w:rsidRPr="000523CB">
        <w:rPr>
          <w:rFonts w:cs="Times New Roman"/>
          <w:bCs/>
          <w:i/>
          <w:color w:val="auto"/>
          <w:spacing w:val="-2"/>
          <w:sz w:val="26"/>
          <w:szCs w:val="26"/>
        </w:rPr>
        <w:t>Lamiaceae</w:t>
      </w:r>
      <w:proofErr w:type="spellEnd"/>
      <w:r w:rsidRPr="000523CB">
        <w:rPr>
          <w:rFonts w:cs="Times New Roman"/>
          <w:bCs/>
          <w:color w:val="auto"/>
          <w:spacing w:val="-2"/>
          <w:sz w:val="26"/>
          <w:szCs w:val="26"/>
          <w:lang w:val="ru-RU"/>
        </w:rPr>
        <w:t xml:space="preserve"> и </w:t>
      </w:r>
      <w:proofErr w:type="spellStart"/>
      <w:r w:rsidRPr="000523CB">
        <w:rPr>
          <w:rFonts w:cs="Times New Roman"/>
          <w:bCs/>
          <w:i/>
          <w:color w:val="auto"/>
          <w:spacing w:val="-2"/>
          <w:sz w:val="26"/>
          <w:szCs w:val="26"/>
        </w:rPr>
        <w:t>Crassulacea</w:t>
      </w:r>
      <w:proofErr w:type="spellEnd"/>
      <w:r w:rsidR="00DB5BA3" w:rsidRPr="000523CB">
        <w:rPr>
          <w:rFonts w:cs="Times New Roman"/>
          <w:bCs/>
          <w:i/>
          <w:color w:val="auto"/>
          <w:spacing w:val="-2"/>
          <w:sz w:val="26"/>
          <w:szCs w:val="26"/>
          <w:lang w:val="ru-RU"/>
        </w:rPr>
        <w:t xml:space="preserve">. </w:t>
      </w:r>
      <w:proofErr w:type="spellStart"/>
      <w:r w:rsidRPr="000523CB">
        <w:rPr>
          <w:rFonts w:cs="Times New Roman"/>
          <w:bCs/>
          <w:color w:val="auto"/>
          <w:spacing w:val="-2"/>
          <w:sz w:val="26"/>
          <w:szCs w:val="26"/>
          <w:lang w:val="ru-RU"/>
        </w:rPr>
        <w:t>Ксантоны</w:t>
      </w:r>
      <w:proofErr w:type="spellEnd"/>
      <w:r w:rsidRPr="000523CB">
        <w:rPr>
          <w:rFonts w:cs="Times New Roman"/>
          <w:bCs/>
          <w:color w:val="auto"/>
          <w:spacing w:val="-2"/>
          <w:sz w:val="26"/>
          <w:szCs w:val="26"/>
          <w:lang w:val="ru-RU"/>
        </w:rPr>
        <w:t xml:space="preserve"> выделены из экстрактов</w:t>
      </w:r>
      <w:r w:rsidR="00FA462E" w:rsidRPr="000523CB">
        <w:rPr>
          <w:rFonts w:cs="Times New Roman"/>
          <w:bCs/>
          <w:color w:val="auto"/>
          <w:spacing w:val="-2"/>
          <w:sz w:val="26"/>
          <w:szCs w:val="26"/>
          <w:lang w:val="ru-RU"/>
        </w:rPr>
        <w:t xml:space="preserve"> тканей</w:t>
      </w:r>
      <w:r w:rsidRPr="000523CB">
        <w:rPr>
          <w:rFonts w:cs="Times New Roman"/>
          <w:bCs/>
          <w:color w:val="auto"/>
          <w:spacing w:val="-2"/>
          <w:sz w:val="26"/>
          <w:szCs w:val="26"/>
          <w:lang w:val="ru-RU"/>
        </w:rPr>
        <w:t xml:space="preserve">, </w:t>
      </w:r>
      <w:r w:rsidR="00FA462E" w:rsidRPr="000523CB">
        <w:rPr>
          <w:rFonts w:cs="Times New Roman"/>
          <w:bCs/>
          <w:color w:val="auto"/>
          <w:spacing w:val="-2"/>
          <w:sz w:val="26"/>
          <w:szCs w:val="26"/>
          <w:lang w:val="ru-RU"/>
        </w:rPr>
        <w:t xml:space="preserve">полученных из растений семейства </w:t>
      </w:r>
      <w:proofErr w:type="spellStart"/>
      <w:r w:rsidRPr="000523CB">
        <w:rPr>
          <w:rFonts w:cs="Times New Roman"/>
          <w:bCs/>
          <w:i/>
          <w:color w:val="auto"/>
          <w:spacing w:val="-2"/>
          <w:sz w:val="26"/>
          <w:szCs w:val="26"/>
        </w:rPr>
        <w:t>Lamiaceae</w:t>
      </w:r>
      <w:proofErr w:type="spellEnd"/>
      <w:r w:rsidRPr="000523CB">
        <w:rPr>
          <w:rFonts w:cs="Times New Roman"/>
          <w:bCs/>
          <w:i/>
          <w:color w:val="auto"/>
          <w:spacing w:val="-2"/>
          <w:sz w:val="26"/>
          <w:szCs w:val="26"/>
          <w:lang w:val="ru-RU"/>
        </w:rPr>
        <w:t xml:space="preserve">. </w:t>
      </w:r>
      <w:r w:rsidRPr="000523CB">
        <w:rPr>
          <w:rFonts w:cs="Times New Roman"/>
          <w:bCs/>
          <w:color w:val="auto"/>
          <w:spacing w:val="-2"/>
          <w:sz w:val="26"/>
          <w:szCs w:val="26"/>
          <w:lang w:val="ru-RU"/>
        </w:rPr>
        <w:t xml:space="preserve">Фенолы выделены из </w:t>
      </w:r>
      <w:r w:rsidR="00FA462E" w:rsidRPr="000523CB">
        <w:rPr>
          <w:rFonts w:cs="Times New Roman"/>
          <w:bCs/>
          <w:color w:val="auto"/>
          <w:spacing w:val="-2"/>
          <w:sz w:val="26"/>
          <w:szCs w:val="26"/>
          <w:lang w:val="ru-RU"/>
        </w:rPr>
        <w:t xml:space="preserve">экстрактов тканей растений </w:t>
      </w:r>
      <w:r w:rsidRPr="000523CB">
        <w:rPr>
          <w:rFonts w:cs="Times New Roman"/>
          <w:bCs/>
          <w:color w:val="auto"/>
          <w:spacing w:val="-2"/>
          <w:sz w:val="26"/>
          <w:szCs w:val="26"/>
          <w:lang w:val="ru-RU"/>
        </w:rPr>
        <w:t xml:space="preserve">семейств </w:t>
      </w:r>
      <w:proofErr w:type="spellStart"/>
      <w:r w:rsidRPr="000523CB">
        <w:rPr>
          <w:rFonts w:cs="Times New Roman"/>
          <w:bCs/>
          <w:i/>
          <w:color w:val="auto"/>
          <w:spacing w:val="-2"/>
          <w:sz w:val="26"/>
          <w:szCs w:val="26"/>
        </w:rPr>
        <w:t>Betulaceae</w:t>
      </w:r>
      <w:proofErr w:type="spellEnd"/>
      <w:r w:rsidRPr="000523CB">
        <w:rPr>
          <w:rFonts w:cs="Times New Roman"/>
          <w:bCs/>
          <w:color w:val="auto"/>
          <w:spacing w:val="-2"/>
          <w:sz w:val="26"/>
          <w:szCs w:val="26"/>
          <w:lang w:val="ru-RU"/>
        </w:rPr>
        <w:t xml:space="preserve">, </w:t>
      </w:r>
      <w:proofErr w:type="spellStart"/>
      <w:r w:rsidRPr="000523CB">
        <w:rPr>
          <w:rFonts w:cs="Times New Roman"/>
          <w:bCs/>
          <w:i/>
          <w:color w:val="auto"/>
          <w:spacing w:val="-2"/>
          <w:sz w:val="26"/>
          <w:szCs w:val="26"/>
        </w:rPr>
        <w:t>Leguminosae</w:t>
      </w:r>
      <w:proofErr w:type="spellEnd"/>
      <w:r w:rsidRPr="000523CB">
        <w:rPr>
          <w:rFonts w:cs="Times New Roman"/>
          <w:bCs/>
          <w:i/>
          <w:color w:val="auto"/>
          <w:spacing w:val="-2"/>
          <w:sz w:val="26"/>
          <w:szCs w:val="26"/>
          <w:lang w:val="ru-RU"/>
        </w:rPr>
        <w:t xml:space="preserve"> </w:t>
      </w:r>
      <w:r w:rsidRPr="000523CB">
        <w:rPr>
          <w:rFonts w:cs="Times New Roman"/>
          <w:bCs/>
          <w:color w:val="auto"/>
          <w:spacing w:val="-2"/>
          <w:sz w:val="26"/>
          <w:szCs w:val="26"/>
          <w:lang w:val="ru-RU"/>
        </w:rPr>
        <w:t xml:space="preserve">и </w:t>
      </w:r>
      <w:proofErr w:type="spellStart"/>
      <w:r w:rsidRPr="000523CB">
        <w:rPr>
          <w:rFonts w:cs="Times New Roman"/>
          <w:bCs/>
          <w:i/>
          <w:color w:val="auto"/>
          <w:spacing w:val="-2"/>
          <w:sz w:val="26"/>
          <w:szCs w:val="26"/>
        </w:rPr>
        <w:t>Caryophyllaceae</w:t>
      </w:r>
      <w:proofErr w:type="spellEnd"/>
      <w:r w:rsidRPr="000523CB">
        <w:rPr>
          <w:rFonts w:cs="Times New Roman"/>
          <w:bCs/>
          <w:color w:val="auto"/>
          <w:spacing w:val="-2"/>
          <w:sz w:val="26"/>
          <w:szCs w:val="26"/>
          <w:lang w:val="ru-RU"/>
        </w:rPr>
        <w:t>.</w:t>
      </w:r>
    </w:p>
    <w:p w:rsidR="00FA462E" w:rsidRDefault="00FA462E" w:rsidP="00FA462E">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 xml:space="preserve">Таким образом, из отобранных растительных экстрактов, обладающих выраженной противовирусной активностью, с использованием техники ВЭЖХ и масс-спектрометрии </w:t>
      </w:r>
      <w:r w:rsidRPr="000523CB">
        <w:rPr>
          <w:rFonts w:cs="Times New Roman"/>
          <w:bCs/>
          <w:iCs/>
          <w:color w:val="auto"/>
          <w:spacing w:val="-2"/>
          <w:sz w:val="26"/>
          <w:szCs w:val="26"/>
          <w:lang w:val="ru-RU"/>
        </w:rPr>
        <w:t>выделено и идентифицировано 9</w:t>
      </w:r>
      <w:r w:rsidRPr="000523CB">
        <w:rPr>
          <w:rFonts w:cs="Times New Roman"/>
          <w:bCs/>
          <w:color w:val="auto"/>
          <w:spacing w:val="-2"/>
          <w:sz w:val="26"/>
          <w:szCs w:val="26"/>
          <w:lang w:val="ru-RU"/>
        </w:rPr>
        <w:t xml:space="preserve"> биологически активных соединений, принадлежащих к следующим основным классам: фенолы, </w:t>
      </w:r>
      <w:proofErr w:type="spellStart"/>
      <w:r w:rsidRPr="000523CB">
        <w:rPr>
          <w:rFonts w:cs="Times New Roman"/>
          <w:bCs/>
          <w:color w:val="auto"/>
          <w:spacing w:val="-2"/>
          <w:sz w:val="26"/>
          <w:szCs w:val="26"/>
          <w:lang w:val="ru-RU"/>
        </w:rPr>
        <w:t>флавоноиды</w:t>
      </w:r>
      <w:proofErr w:type="spellEnd"/>
      <w:r w:rsidRPr="000523CB">
        <w:rPr>
          <w:rFonts w:cs="Times New Roman"/>
          <w:bCs/>
          <w:color w:val="auto"/>
          <w:spacing w:val="-2"/>
          <w:sz w:val="26"/>
          <w:szCs w:val="26"/>
          <w:lang w:val="ru-RU"/>
        </w:rPr>
        <w:t xml:space="preserve"> и </w:t>
      </w:r>
      <w:proofErr w:type="spellStart"/>
      <w:r w:rsidRPr="000523CB">
        <w:rPr>
          <w:rFonts w:cs="Times New Roman"/>
          <w:bCs/>
          <w:color w:val="auto"/>
          <w:spacing w:val="-2"/>
          <w:sz w:val="26"/>
          <w:szCs w:val="26"/>
          <w:lang w:val="ru-RU"/>
        </w:rPr>
        <w:t>ксантоны</w:t>
      </w:r>
      <w:proofErr w:type="spellEnd"/>
      <w:r w:rsidRPr="000523CB">
        <w:rPr>
          <w:rFonts w:cs="Times New Roman"/>
          <w:bCs/>
          <w:color w:val="auto"/>
          <w:spacing w:val="-2"/>
          <w:sz w:val="26"/>
          <w:szCs w:val="26"/>
          <w:lang w:val="ru-RU"/>
        </w:rPr>
        <w:t>. Полученные очищенные препараты биологически активных соединений необходимы для дальнейшего изучения их токсических свойств и противовирусной активности.</w:t>
      </w:r>
    </w:p>
    <w:p w:rsidR="001061C1" w:rsidRDefault="001061C1" w:rsidP="00FA462E">
      <w:pPr>
        <w:tabs>
          <w:tab w:val="left" w:pos="993"/>
        </w:tabs>
        <w:spacing w:line="360" w:lineRule="auto"/>
        <w:ind w:firstLine="567"/>
        <w:jc w:val="both"/>
        <w:rPr>
          <w:rFonts w:cs="Times New Roman"/>
          <w:bCs/>
          <w:color w:val="auto"/>
          <w:spacing w:val="-2"/>
          <w:sz w:val="26"/>
          <w:szCs w:val="26"/>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2772"/>
        <w:gridCol w:w="2751"/>
        <w:gridCol w:w="1154"/>
      </w:tblGrid>
      <w:tr w:rsidR="001061C1" w:rsidRPr="00AF1248" w:rsidTr="001061C1">
        <w:trPr>
          <w:trHeight w:val="7219"/>
        </w:trPr>
        <w:tc>
          <w:tcPr>
            <w:tcW w:w="2392" w:type="dxa"/>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w:drawing>
                <wp:inline distT="0" distB="0" distL="0" distR="0" wp14:anchorId="7CD9CB4C" wp14:editId="4A5912A0">
                  <wp:extent cx="4133850" cy="1695450"/>
                  <wp:effectExtent l="0" t="0" r="0" b="0"/>
                  <wp:docPr id="37" name="Рисунок 37" descr="D:\Айжан\ПВЗ 2018\Отчеты 2018\Данные для отчета Березин\Figure 6-8\Эллаговая кисл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йжан\ПВЗ 2018\Отчеты 2018\Данные для отчета Березин\Figure 6-8\Эллаговая кислота.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133850" cy="1695450"/>
                          </a:xfrm>
                          <a:prstGeom prst="rect">
                            <a:avLst/>
                          </a:prstGeom>
                          <a:noFill/>
                          <a:ln>
                            <a:noFill/>
                          </a:ln>
                        </pic:spPr>
                      </pic:pic>
                    </a:graphicData>
                  </a:graphic>
                </wp:inline>
              </w:drawing>
            </w:r>
          </w:p>
        </w:tc>
        <w:tc>
          <w:tcPr>
            <w:tcW w:w="2393" w:type="dxa"/>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562C733E" wp14:editId="024DF9AE">
                  <wp:extent cx="4275117" cy="1615044"/>
                  <wp:effectExtent l="0" t="3493" r="7938" b="7937"/>
                  <wp:docPr id="34" name="Рисунок 34" descr="D:\Айжан\ПВЗ 2018\Отчеты 2018\Данные для отчета Березин\Figure 6-8\Ресверат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йжан\ПВЗ 2018\Отчеты 2018\Данные для отчета Березин\Figure 6-8\Ресвератрол.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273706" cy="1614511"/>
                          </a:xfrm>
                          <a:prstGeom prst="rect">
                            <a:avLst/>
                          </a:prstGeom>
                          <a:noFill/>
                          <a:ln>
                            <a:noFill/>
                          </a:ln>
                        </pic:spPr>
                      </pic:pic>
                    </a:graphicData>
                  </a:graphic>
                </wp:inline>
              </w:drawing>
            </w:r>
          </w:p>
        </w:tc>
        <w:tc>
          <w:tcPr>
            <w:tcW w:w="2393" w:type="dxa"/>
            <w:vMerge w:val="restart"/>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047027C2" wp14:editId="5DB20303">
                  <wp:extent cx="4702628" cy="1603169"/>
                  <wp:effectExtent l="6668" t="0" r="0" b="0"/>
                  <wp:docPr id="36" name="Рисунок 36" descr="D:\Айжан\ПВЗ 2018\Отчеты 2018\Данные для отчета Березин\Figure 6-8\Хлорогеновая кисл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йжан\ПВЗ 2018\Отчеты 2018\Данные для отчета Березин\Figure 6-8\Хлорогеновая кислота.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702628" cy="1603169"/>
                          </a:xfrm>
                          <a:prstGeom prst="rect">
                            <a:avLst/>
                          </a:prstGeom>
                          <a:noFill/>
                          <a:ln>
                            <a:noFill/>
                          </a:ln>
                        </pic:spPr>
                      </pic:pic>
                    </a:graphicData>
                  </a:graphic>
                </wp:inline>
              </w:drawing>
            </w:r>
          </w:p>
        </w:tc>
        <w:tc>
          <w:tcPr>
            <w:tcW w:w="2393" w:type="dxa"/>
            <w:vMerge w:val="restart"/>
            <w:textDirection w:val="btLr"/>
            <w:vAlign w:val="center"/>
          </w:tcPr>
          <w:p w:rsidR="001061C1" w:rsidRPr="007F2E91" w:rsidRDefault="001061C1" w:rsidP="001061C1">
            <w:pPr>
              <w:tabs>
                <w:tab w:val="left" w:pos="993"/>
              </w:tabs>
              <w:spacing w:line="360" w:lineRule="auto"/>
              <w:ind w:firstLine="567"/>
              <w:jc w:val="both"/>
              <w:rPr>
                <w:rFonts w:cs="Times New Roman"/>
                <w:bCs/>
                <w:color w:val="auto"/>
                <w:spacing w:val="-2"/>
                <w:sz w:val="22"/>
                <w:szCs w:val="22"/>
                <w:lang w:val="ru-RU"/>
              </w:rPr>
            </w:pPr>
            <w:r w:rsidRPr="007F2E91">
              <w:rPr>
                <w:color w:val="auto"/>
                <w:sz w:val="22"/>
                <w:szCs w:val="22"/>
                <w:lang w:val="ru-RU"/>
              </w:rPr>
              <w:t>По оси ординат – оптическая плотность; по оси абсцисс – масс ион.</w:t>
            </w:r>
          </w:p>
          <w:p w:rsidR="001061C1" w:rsidRDefault="001061C1" w:rsidP="001061C1">
            <w:pPr>
              <w:tabs>
                <w:tab w:val="left" w:pos="993"/>
              </w:tabs>
              <w:spacing w:line="360" w:lineRule="auto"/>
              <w:ind w:left="113" w:right="113"/>
              <w:jc w:val="center"/>
              <w:rPr>
                <w:rFonts w:cs="Times New Roman"/>
                <w:bCs/>
                <w:color w:val="auto"/>
                <w:spacing w:val="-2"/>
                <w:sz w:val="26"/>
                <w:szCs w:val="26"/>
                <w:lang w:val="ru-RU"/>
              </w:rPr>
            </w:pPr>
            <w:r w:rsidRPr="000523CB">
              <w:rPr>
                <w:color w:val="auto"/>
                <w:sz w:val="26"/>
                <w:szCs w:val="26"/>
                <w:lang w:val="ru-RU"/>
              </w:rPr>
              <w:t>Рисунок 6 – Масс-спектры и химическая формула фенольных соединений</w:t>
            </w:r>
          </w:p>
        </w:tc>
      </w:tr>
      <w:tr w:rsidR="001061C1" w:rsidTr="001061C1">
        <w:trPr>
          <w:trHeight w:val="7054"/>
        </w:trPr>
        <w:tc>
          <w:tcPr>
            <w:tcW w:w="2392" w:type="dxa"/>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50246503" wp14:editId="1F43FEC1">
                  <wp:extent cx="4314825" cy="1695450"/>
                  <wp:effectExtent l="0" t="4762" r="4762" b="4763"/>
                  <wp:docPr id="29" name="Рисунок 29" descr="D:\Айжан\ПВЗ 2018\Отчеты 2018\Данные для отчета Березин\Figure 6-8\Галловая кисл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йжан\ПВЗ 2018\Отчеты 2018\Данные для отчета Березин\Figure 6-8\Галловая кислота.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314825" cy="1695450"/>
                          </a:xfrm>
                          <a:prstGeom prst="rect">
                            <a:avLst/>
                          </a:prstGeom>
                          <a:noFill/>
                          <a:ln>
                            <a:noFill/>
                          </a:ln>
                        </pic:spPr>
                      </pic:pic>
                    </a:graphicData>
                  </a:graphic>
                </wp:inline>
              </w:drawing>
            </w:r>
          </w:p>
        </w:tc>
        <w:tc>
          <w:tcPr>
            <w:tcW w:w="2393" w:type="dxa"/>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0E9103B7" wp14:editId="6C482F89">
                  <wp:extent cx="3823854" cy="1615044"/>
                  <wp:effectExtent l="0" t="635" r="5080" b="5080"/>
                  <wp:docPr id="35" name="Рисунок 35" descr="D:\Айжан\ПВЗ 2018\Отчеты 2018\Данные для отчета Березин\Figure 6-8\Сиреневая кисл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йжан\ПВЗ 2018\Отчеты 2018\Данные для отчета Березин\Figure 6-8\Сиреневая кислот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828858" cy="1617157"/>
                          </a:xfrm>
                          <a:prstGeom prst="rect">
                            <a:avLst/>
                          </a:prstGeom>
                          <a:noFill/>
                          <a:ln>
                            <a:noFill/>
                          </a:ln>
                        </pic:spPr>
                      </pic:pic>
                    </a:graphicData>
                  </a:graphic>
                </wp:inline>
              </w:drawing>
            </w:r>
          </w:p>
        </w:tc>
        <w:tc>
          <w:tcPr>
            <w:tcW w:w="2393" w:type="dxa"/>
            <w:vMerge/>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p>
        </w:tc>
        <w:tc>
          <w:tcPr>
            <w:tcW w:w="2393" w:type="dxa"/>
            <w:vMerge/>
            <w:vAlign w:val="center"/>
          </w:tcPr>
          <w:p w:rsidR="001061C1" w:rsidRDefault="001061C1" w:rsidP="001061C1">
            <w:pPr>
              <w:tabs>
                <w:tab w:val="left" w:pos="993"/>
              </w:tabs>
              <w:spacing w:line="360" w:lineRule="auto"/>
              <w:jc w:val="center"/>
              <w:rPr>
                <w:rFonts w:cs="Times New Roman"/>
                <w:bCs/>
                <w:color w:val="auto"/>
                <w:spacing w:val="-2"/>
                <w:sz w:val="26"/>
                <w:szCs w:val="26"/>
                <w:lang w:val="ru-RU"/>
              </w:rPr>
            </w:pPr>
          </w:p>
        </w:tc>
      </w:tr>
    </w:tbl>
    <w:p w:rsidR="008A3248" w:rsidRPr="000523CB" w:rsidRDefault="00444B4B" w:rsidP="00444B4B">
      <w:pPr>
        <w:tabs>
          <w:tab w:val="left" w:pos="993"/>
        </w:tabs>
        <w:spacing w:line="360" w:lineRule="auto"/>
        <w:jc w:val="both"/>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w:drawing>
          <wp:inline distT="0" distB="0" distL="0" distR="0" wp14:anchorId="213AA823" wp14:editId="62511696">
            <wp:extent cx="5922484" cy="3503220"/>
            <wp:effectExtent l="0" t="0" r="2540" b="2540"/>
            <wp:docPr id="28" name="Рисунок 28" descr="D:\Айжан\ПВЗ 2018\Отчеты 2018\Данные для отчета Березин\Figure 6-8\Вого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йжан\ПВЗ 2018\Отчеты 2018\Данные для отчета Березин\Figure 6-8\Вогони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513833"/>
                    </a:xfrm>
                    <a:prstGeom prst="rect">
                      <a:avLst/>
                    </a:prstGeom>
                    <a:noFill/>
                    <a:ln>
                      <a:noFill/>
                    </a:ln>
                  </pic:spPr>
                </pic:pic>
              </a:graphicData>
            </a:graphic>
          </wp:inline>
        </w:drawing>
      </w:r>
    </w:p>
    <w:p w:rsidR="008A3248" w:rsidRPr="000523CB" w:rsidRDefault="008A3248" w:rsidP="00C56C50">
      <w:pPr>
        <w:tabs>
          <w:tab w:val="left" w:pos="993"/>
        </w:tabs>
        <w:spacing w:line="360" w:lineRule="auto"/>
        <w:jc w:val="both"/>
        <w:rPr>
          <w:rFonts w:cs="Times New Roman"/>
          <w:bCs/>
          <w:color w:val="auto"/>
          <w:spacing w:val="-2"/>
          <w:sz w:val="26"/>
          <w:szCs w:val="26"/>
          <w:lang w:val="ru-RU"/>
        </w:rPr>
      </w:pPr>
    </w:p>
    <w:p w:rsidR="001368AF" w:rsidRDefault="001368AF" w:rsidP="00C56C50">
      <w:pPr>
        <w:tabs>
          <w:tab w:val="left" w:pos="993"/>
        </w:tabs>
        <w:spacing w:line="360" w:lineRule="auto"/>
        <w:jc w:val="both"/>
        <w:rPr>
          <w:rFonts w:cs="Times New Roman"/>
          <w:bCs/>
          <w:color w:val="auto"/>
          <w:spacing w:val="-2"/>
          <w:sz w:val="26"/>
          <w:szCs w:val="26"/>
          <w:lang w:val="ru-RU"/>
        </w:rPr>
      </w:pPr>
    </w:p>
    <w:p w:rsidR="00D25D42" w:rsidRPr="000523CB" w:rsidRDefault="00D25D42" w:rsidP="00C56C50">
      <w:pPr>
        <w:tabs>
          <w:tab w:val="left" w:pos="993"/>
        </w:tabs>
        <w:spacing w:line="360" w:lineRule="auto"/>
        <w:jc w:val="both"/>
        <w:rPr>
          <w:rFonts w:cs="Times New Roman"/>
          <w:bCs/>
          <w:color w:val="auto"/>
          <w:spacing w:val="-2"/>
          <w:sz w:val="26"/>
          <w:szCs w:val="26"/>
          <w:lang w:val="ru-RU"/>
        </w:rPr>
      </w:pPr>
    </w:p>
    <w:p w:rsidR="00C56C50" w:rsidRPr="000523CB" w:rsidRDefault="00C56C50" w:rsidP="00E05072">
      <w:pPr>
        <w:tabs>
          <w:tab w:val="left" w:pos="993"/>
        </w:tabs>
        <w:spacing w:line="360" w:lineRule="auto"/>
        <w:ind w:left="-709"/>
        <w:jc w:val="both"/>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07C29DEA" wp14:editId="5030C192">
            <wp:extent cx="6519553" cy="3538847"/>
            <wp:effectExtent l="0" t="0" r="0" b="5080"/>
            <wp:docPr id="33" name="Рисунок 33" descr="D:\Айжан\ПВЗ 2018\Отчеты 2018\Данные для отчета Березин\Figure 6-8\Патулет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йжан\ПВЗ 2018\Отчеты 2018\Данные для отчета Березин\Figure 6-8\Патулети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8782" cy="3543857"/>
                    </a:xfrm>
                    <a:prstGeom prst="rect">
                      <a:avLst/>
                    </a:prstGeom>
                    <a:noFill/>
                    <a:ln>
                      <a:noFill/>
                    </a:ln>
                  </pic:spPr>
                </pic:pic>
              </a:graphicData>
            </a:graphic>
          </wp:inline>
        </w:drawing>
      </w:r>
    </w:p>
    <w:p w:rsidR="002E1D54" w:rsidRPr="000523CB" w:rsidRDefault="002E1D54" w:rsidP="002E1D54">
      <w:pPr>
        <w:tabs>
          <w:tab w:val="left" w:pos="993"/>
        </w:tabs>
        <w:spacing w:line="360" w:lineRule="auto"/>
        <w:ind w:firstLine="567"/>
        <w:jc w:val="both"/>
        <w:rPr>
          <w:rFonts w:cs="Times New Roman"/>
          <w:bCs/>
          <w:color w:val="auto"/>
          <w:spacing w:val="-2"/>
          <w:sz w:val="26"/>
          <w:szCs w:val="26"/>
          <w:lang w:val="ru-RU"/>
        </w:rPr>
      </w:pPr>
      <w:r w:rsidRPr="000523CB">
        <w:rPr>
          <w:color w:val="auto"/>
          <w:sz w:val="26"/>
          <w:szCs w:val="26"/>
          <w:lang w:val="ru-RU"/>
        </w:rPr>
        <w:t>По оси ординат – оптическая плотность; по оси абсцисс – масс ион.</w:t>
      </w:r>
    </w:p>
    <w:p w:rsidR="002E1D54" w:rsidRPr="000523CB" w:rsidRDefault="002E1D54" w:rsidP="002E1D54">
      <w:pPr>
        <w:tabs>
          <w:tab w:val="left" w:pos="993"/>
        </w:tabs>
        <w:spacing w:line="360" w:lineRule="auto"/>
        <w:jc w:val="center"/>
        <w:rPr>
          <w:rFonts w:cs="Times New Roman"/>
          <w:bCs/>
          <w:color w:val="auto"/>
          <w:spacing w:val="-2"/>
          <w:sz w:val="26"/>
          <w:szCs w:val="26"/>
          <w:lang w:val="ru-RU"/>
        </w:rPr>
      </w:pPr>
      <w:r w:rsidRPr="000523CB">
        <w:rPr>
          <w:color w:val="auto"/>
          <w:sz w:val="26"/>
          <w:szCs w:val="26"/>
          <w:lang w:val="ru-RU"/>
        </w:rPr>
        <w:t>Рисунок 7 – Масс</w:t>
      </w:r>
      <w:r w:rsidR="00DB5BA3" w:rsidRPr="000523CB">
        <w:rPr>
          <w:color w:val="auto"/>
          <w:sz w:val="26"/>
          <w:szCs w:val="26"/>
          <w:lang w:val="ru-RU"/>
        </w:rPr>
        <w:t>-</w:t>
      </w:r>
      <w:r w:rsidRPr="000523CB">
        <w:rPr>
          <w:color w:val="auto"/>
          <w:sz w:val="26"/>
          <w:szCs w:val="26"/>
          <w:lang w:val="ru-RU"/>
        </w:rPr>
        <w:t>спектр</w:t>
      </w:r>
      <w:r w:rsidR="00DB5BA3" w:rsidRPr="000523CB">
        <w:rPr>
          <w:color w:val="auto"/>
          <w:sz w:val="26"/>
          <w:szCs w:val="26"/>
          <w:lang w:val="ru-RU"/>
        </w:rPr>
        <w:t>ы</w:t>
      </w:r>
      <w:r w:rsidRPr="000523CB">
        <w:rPr>
          <w:color w:val="auto"/>
          <w:sz w:val="26"/>
          <w:szCs w:val="26"/>
          <w:lang w:val="ru-RU"/>
        </w:rPr>
        <w:t xml:space="preserve"> и химическая формула полученных </w:t>
      </w:r>
      <w:proofErr w:type="spellStart"/>
      <w:r w:rsidRPr="000523CB">
        <w:rPr>
          <w:color w:val="auto"/>
          <w:sz w:val="26"/>
          <w:szCs w:val="26"/>
          <w:lang w:val="ru-RU"/>
        </w:rPr>
        <w:t>флавоноидов</w:t>
      </w:r>
      <w:proofErr w:type="spellEnd"/>
    </w:p>
    <w:p w:rsidR="009D3F0E" w:rsidRPr="000523CB" w:rsidRDefault="009D3F0E" w:rsidP="000220E0">
      <w:pPr>
        <w:tabs>
          <w:tab w:val="left" w:pos="993"/>
        </w:tabs>
        <w:spacing w:line="360" w:lineRule="auto"/>
        <w:ind w:firstLine="567"/>
        <w:jc w:val="both"/>
        <w:rPr>
          <w:rFonts w:cs="Times New Roman"/>
          <w:bCs/>
          <w:color w:val="auto"/>
          <w:spacing w:val="-2"/>
          <w:sz w:val="26"/>
          <w:szCs w:val="26"/>
          <w:lang w:val="ru-RU"/>
        </w:rPr>
      </w:pPr>
    </w:p>
    <w:p w:rsidR="009D3F0E" w:rsidRPr="000523CB" w:rsidRDefault="006D1B98" w:rsidP="006D1B98">
      <w:pPr>
        <w:tabs>
          <w:tab w:val="left" w:pos="993"/>
        </w:tabs>
        <w:spacing w:line="360" w:lineRule="auto"/>
        <w:jc w:val="both"/>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lastRenderedPageBreak/>
        <w:drawing>
          <wp:inline distT="0" distB="0" distL="0" distR="0" wp14:anchorId="148DFB86" wp14:editId="25F6F369">
            <wp:extent cx="6057900" cy="3676650"/>
            <wp:effectExtent l="0" t="0" r="0" b="0"/>
            <wp:docPr id="31" name="Рисунок 31" descr="D:\Айжан\ПВЗ 2018\Отчеты 2018\Данные для отчета Березин\Figure 6-8\Гарта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йжан\ПВЗ 2018\Отчеты 2018\Данные для отчета Березин\Figure 6-8\Гартанин.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4383" cy="3680585"/>
                    </a:xfrm>
                    <a:prstGeom prst="rect">
                      <a:avLst/>
                    </a:prstGeom>
                    <a:noFill/>
                    <a:ln>
                      <a:noFill/>
                    </a:ln>
                  </pic:spPr>
                </pic:pic>
              </a:graphicData>
            </a:graphic>
          </wp:inline>
        </w:drawing>
      </w:r>
    </w:p>
    <w:p w:rsidR="006D1B98" w:rsidRPr="000523CB" w:rsidRDefault="006D1B98" w:rsidP="006D1B98">
      <w:pPr>
        <w:tabs>
          <w:tab w:val="left" w:pos="993"/>
        </w:tabs>
        <w:spacing w:line="360" w:lineRule="auto"/>
        <w:jc w:val="both"/>
        <w:rPr>
          <w:rFonts w:cs="Times New Roman"/>
          <w:bCs/>
          <w:color w:val="auto"/>
          <w:spacing w:val="-2"/>
          <w:sz w:val="26"/>
          <w:szCs w:val="26"/>
          <w:lang w:val="ru-RU"/>
        </w:rPr>
      </w:pPr>
    </w:p>
    <w:p w:rsidR="006D1B98" w:rsidRPr="000523CB" w:rsidRDefault="006D1B98" w:rsidP="006D1B98">
      <w:pPr>
        <w:tabs>
          <w:tab w:val="left" w:pos="993"/>
        </w:tabs>
        <w:spacing w:line="360" w:lineRule="auto"/>
        <w:jc w:val="both"/>
        <w:rPr>
          <w:rFonts w:cs="Times New Roman"/>
          <w:bCs/>
          <w:color w:val="auto"/>
          <w:spacing w:val="-2"/>
          <w:sz w:val="26"/>
          <w:szCs w:val="26"/>
          <w:lang w:val="ru-RU"/>
        </w:rPr>
      </w:pPr>
    </w:p>
    <w:p w:rsidR="006D1B98" w:rsidRPr="000523CB" w:rsidRDefault="006D1B98" w:rsidP="006D1B98">
      <w:pPr>
        <w:tabs>
          <w:tab w:val="left" w:pos="993"/>
        </w:tabs>
        <w:spacing w:line="360" w:lineRule="auto"/>
        <w:jc w:val="both"/>
        <w:rPr>
          <w:rFonts w:cs="Times New Roman"/>
          <w:bCs/>
          <w:color w:val="auto"/>
          <w:spacing w:val="-2"/>
          <w:sz w:val="26"/>
          <w:szCs w:val="26"/>
          <w:lang w:val="ru-RU"/>
        </w:rPr>
      </w:pPr>
      <w:r w:rsidRPr="000523CB">
        <w:rPr>
          <w:rFonts w:cs="Times New Roman"/>
          <w:bCs/>
          <w:noProof/>
          <w:color w:val="auto"/>
          <w:spacing w:val="-2"/>
          <w:sz w:val="26"/>
          <w:szCs w:val="26"/>
          <w:lang w:val="ru-RU" w:eastAsia="ru-RU" w:bidi="ar-SA"/>
        </w:rPr>
        <w:drawing>
          <wp:inline distT="0" distB="0" distL="0" distR="0" wp14:anchorId="61B713C9" wp14:editId="477F034D">
            <wp:extent cx="5941847" cy="3800475"/>
            <wp:effectExtent l="0" t="0" r="1905" b="0"/>
            <wp:docPr id="32" name="Рисунок 32" descr="D:\Айжан\ПВЗ 2018\Отчеты 2018\Данные для отчета Березин\Figure 6-8\Мангуст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йжан\ПВЗ 2018\Отчеты 2018\Данные для отчета Березин\Figure 6-8\Мангустин.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799566"/>
                    </a:xfrm>
                    <a:prstGeom prst="rect">
                      <a:avLst/>
                    </a:prstGeom>
                    <a:noFill/>
                    <a:ln>
                      <a:noFill/>
                    </a:ln>
                  </pic:spPr>
                </pic:pic>
              </a:graphicData>
            </a:graphic>
          </wp:inline>
        </w:drawing>
      </w:r>
    </w:p>
    <w:p w:rsidR="007D1B7D" w:rsidRPr="000523CB" w:rsidRDefault="007D1B7D" w:rsidP="002E1D54">
      <w:pPr>
        <w:tabs>
          <w:tab w:val="left" w:pos="993"/>
        </w:tabs>
        <w:spacing w:line="360" w:lineRule="auto"/>
        <w:ind w:firstLine="567"/>
        <w:jc w:val="both"/>
        <w:rPr>
          <w:color w:val="auto"/>
          <w:sz w:val="26"/>
          <w:szCs w:val="26"/>
          <w:lang w:val="ru-RU"/>
        </w:rPr>
      </w:pPr>
    </w:p>
    <w:p w:rsidR="002E1D54" w:rsidRPr="000523CB" w:rsidRDefault="002E1D54" w:rsidP="002E1D54">
      <w:pPr>
        <w:tabs>
          <w:tab w:val="left" w:pos="993"/>
        </w:tabs>
        <w:spacing w:line="360" w:lineRule="auto"/>
        <w:ind w:firstLine="567"/>
        <w:jc w:val="both"/>
        <w:rPr>
          <w:rFonts w:cs="Times New Roman"/>
          <w:bCs/>
          <w:color w:val="auto"/>
          <w:spacing w:val="-2"/>
          <w:sz w:val="26"/>
          <w:szCs w:val="26"/>
          <w:lang w:val="ru-RU"/>
        </w:rPr>
      </w:pPr>
      <w:r w:rsidRPr="000523CB">
        <w:rPr>
          <w:color w:val="auto"/>
          <w:sz w:val="26"/>
          <w:szCs w:val="26"/>
          <w:lang w:val="ru-RU"/>
        </w:rPr>
        <w:t>По оси ординат – оптическая плотность; по оси абсцисс – масс ион.</w:t>
      </w:r>
    </w:p>
    <w:p w:rsidR="002E1D54" w:rsidRPr="000523CB" w:rsidRDefault="002E1D54" w:rsidP="002E1D54">
      <w:pPr>
        <w:tabs>
          <w:tab w:val="left" w:pos="993"/>
        </w:tabs>
        <w:spacing w:line="360" w:lineRule="auto"/>
        <w:jc w:val="center"/>
        <w:rPr>
          <w:rFonts w:cs="Times New Roman"/>
          <w:bCs/>
          <w:color w:val="auto"/>
          <w:spacing w:val="-2"/>
          <w:sz w:val="26"/>
          <w:szCs w:val="26"/>
          <w:lang w:val="ru-RU"/>
        </w:rPr>
      </w:pPr>
      <w:r w:rsidRPr="000523CB">
        <w:rPr>
          <w:color w:val="auto"/>
          <w:sz w:val="26"/>
          <w:szCs w:val="26"/>
          <w:lang w:val="ru-RU"/>
        </w:rPr>
        <w:t>Рисунок 8 – Масс</w:t>
      </w:r>
      <w:r w:rsidR="00DB5BA3" w:rsidRPr="000523CB">
        <w:rPr>
          <w:color w:val="auto"/>
          <w:sz w:val="26"/>
          <w:szCs w:val="26"/>
          <w:lang w:val="ru-RU"/>
        </w:rPr>
        <w:t>-</w:t>
      </w:r>
      <w:r w:rsidRPr="000523CB">
        <w:rPr>
          <w:color w:val="auto"/>
          <w:sz w:val="26"/>
          <w:szCs w:val="26"/>
          <w:lang w:val="ru-RU"/>
        </w:rPr>
        <w:t>спектр</w:t>
      </w:r>
      <w:r w:rsidR="00DB5BA3" w:rsidRPr="000523CB">
        <w:rPr>
          <w:color w:val="auto"/>
          <w:sz w:val="26"/>
          <w:szCs w:val="26"/>
          <w:lang w:val="ru-RU"/>
        </w:rPr>
        <w:t>ы</w:t>
      </w:r>
      <w:r w:rsidRPr="000523CB">
        <w:rPr>
          <w:color w:val="auto"/>
          <w:sz w:val="26"/>
          <w:szCs w:val="26"/>
          <w:lang w:val="ru-RU"/>
        </w:rPr>
        <w:t xml:space="preserve"> и химическая формула </w:t>
      </w:r>
      <w:proofErr w:type="spellStart"/>
      <w:r w:rsidRPr="000523CB">
        <w:rPr>
          <w:color w:val="auto"/>
          <w:sz w:val="26"/>
          <w:szCs w:val="26"/>
          <w:lang w:val="ru-RU"/>
        </w:rPr>
        <w:t>ксантонов</w:t>
      </w:r>
      <w:proofErr w:type="spellEnd"/>
    </w:p>
    <w:p w:rsidR="001664A4" w:rsidRPr="000523CB" w:rsidRDefault="001664A4" w:rsidP="001664A4">
      <w:pPr>
        <w:pStyle w:val="1"/>
        <w:spacing w:before="0" w:line="360" w:lineRule="auto"/>
        <w:ind w:firstLine="567"/>
        <w:jc w:val="both"/>
        <w:rPr>
          <w:rFonts w:ascii="Times New Roman" w:eastAsia="Arial Unicode MS" w:hAnsi="Times New Roman" w:cs="Times New Roman"/>
          <w:b w:val="0"/>
          <w:color w:val="auto"/>
          <w:sz w:val="26"/>
          <w:szCs w:val="26"/>
          <w:lang w:eastAsia="en-US" w:bidi="en-US"/>
        </w:rPr>
      </w:pPr>
      <w:bookmarkStart w:id="27" w:name="_Toc526928089"/>
      <w:bookmarkStart w:id="28" w:name="_Toc527116088"/>
      <w:r w:rsidRPr="000523CB">
        <w:rPr>
          <w:rFonts w:ascii="Times New Roman" w:eastAsia="Arial Unicode MS" w:hAnsi="Times New Roman" w:cs="Times New Roman"/>
          <w:b w:val="0"/>
          <w:color w:val="auto"/>
          <w:sz w:val="26"/>
          <w:szCs w:val="26"/>
          <w:lang w:eastAsia="en-US" w:bidi="en-US"/>
        </w:rPr>
        <w:lastRenderedPageBreak/>
        <w:t>3.4</w:t>
      </w:r>
      <w:r w:rsidRPr="000523CB">
        <w:rPr>
          <w:rFonts w:ascii="Times New Roman" w:hAnsi="Times New Roman" w:cs="Times New Roman"/>
          <w:b w:val="0"/>
          <w:color w:val="auto"/>
          <w:sz w:val="26"/>
          <w:szCs w:val="26"/>
        </w:rPr>
        <w:t xml:space="preserve"> </w:t>
      </w:r>
      <w:bookmarkEnd w:id="27"/>
      <w:r w:rsidR="005938DB" w:rsidRPr="000523CB">
        <w:rPr>
          <w:rFonts w:ascii="Times New Roman" w:hAnsi="Times New Roman" w:cs="Times New Roman"/>
          <w:b w:val="0"/>
          <w:color w:val="auto"/>
          <w:sz w:val="26"/>
          <w:szCs w:val="26"/>
        </w:rPr>
        <w:t>Изучить острую токсичность очищенных биологически активных соединений, полученных из растительных экстрактов</w:t>
      </w:r>
      <w:bookmarkEnd w:id="28"/>
    </w:p>
    <w:p w:rsidR="004A02F2" w:rsidRPr="000523CB" w:rsidRDefault="00EC0D0B"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kk-KZ"/>
        </w:rPr>
        <w:t>О</w:t>
      </w:r>
      <w:r w:rsidR="008E032B" w:rsidRPr="000523CB">
        <w:rPr>
          <w:rFonts w:cs="Times New Roman"/>
          <w:bCs/>
          <w:color w:val="auto"/>
          <w:spacing w:val="-2"/>
          <w:sz w:val="26"/>
          <w:szCs w:val="26"/>
          <w:lang w:val="kk-KZ"/>
        </w:rPr>
        <w:t>стр</w:t>
      </w:r>
      <w:r w:rsidRPr="000523CB">
        <w:rPr>
          <w:rFonts w:cs="Times New Roman"/>
          <w:bCs/>
          <w:color w:val="auto"/>
          <w:spacing w:val="-2"/>
          <w:sz w:val="26"/>
          <w:szCs w:val="26"/>
          <w:lang w:val="kk-KZ"/>
        </w:rPr>
        <w:t xml:space="preserve">ую </w:t>
      </w:r>
      <w:r w:rsidR="008E032B" w:rsidRPr="000523CB">
        <w:rPr>
          <w:rFonts w:cs="Times New Roman"/>
          <w:bCs/>
          <w:color w:val="auto"/>
          <w:spacing w:val="-2"/>
          <w:sz w:val="26"/>
          <w:szCs w:val="26"/>
          <w:lang w:val="kk-KZ"/>
        </w:rPr>
        <w:t>токсичност</w:t>
      </w:r>
      <w:r w:rsidRPr="000523CB">
        <w:rPr>
          <w:rFonts w:cs="Times New Roman"/>
          <w:bCs/>
          <w:color w:val="auto"/>
          <w:spacing w:val="-2"/>
          <w:sz w:val="26"/>
          <w:szCs w:val="26"/>
          <w:lang w:val="kk-KZ"/>
        </w:rPr>
        <w:t>ь</w:t>
      </w:r>
      <w:r w:rsidR="008E032B" w:rsidRPr="000523CB">
        <w:rPr>
          <w:rFonts w:cs="Times New Roman"/>
          <w:bCs/>
          <w:color w:val="auto"/>
          <w:spacing w:val="-2"/>
          <w:sz w:val="26"/>
          <w:szCs w:val="26"/>
          <w:lang w:val="kk-KZ"/>
        </w:rPr>
        <w:t xml:space="preserve"> </w:t>
      </w:r>
      <w:r w:rsidR="008E032B" w:rsidRPr="000523CB">
        <w:rPr>
          <w:rFonts w:cs="Times New Roman"/>
          <w:bCs/>
          <w:color w:val="auto"/>
          <w:spacing w:val="-2"/>
          <w:sz w:val="26"/>
          <w:szCs w:val="26"/>
          <w:lang w:val="ru-RU"/>
        </w:rPr>
        <w:t>9 очищенных растительных препаратов</w:t>
      </w:r>
      <w:r w:rsidR="008E032B" w:rsidRPr="000523CB">
        <w:rPr>
          <w:rFonts w:cs="Times New Roman"/>
          <w:bCs/>
          <w:color w:val="auto"/>
          <w:spacing w:val="-2"/>
          <w:sz w:val="26"/>
          <w:szCs w:val="26"/>
          <w:lang w:val="kk-KZ"/>
        </w:rPr>
        <w:t xml:space="preserve"> </w:t>
      </w:r>
      <w:r w:rsidRPr="000523CB">
        <w:rPr>
          <w:rFonts w:cs="Times New Roman"/>
          <w:bCs/>
          <w:color w:val="auto"/>
          <w:spacing w:val="-2"/>
          <w:sz w:val="26"/>
          <w:szCs w:val="26"/>
          <w:lang w:val="kk-KZ"/>
        </w:rPr>
        <w:t xml:space="preserve">изучали на модели белых беспородных мышей. Отобранные препараты </w:t>
      </w:r>
      <w:r w:rsidR="008E032B" w:rsidRPr="000523CB">
        <w:rPr>
          <w:rFonts w:cs="Times New Roman"/>
          <w:bCs/>
          <w:color w:val="auto"/>
          <w:spacing w:val="-2"/>
          <w:sz w:val="26"/>
          <w:szCs w:val="26"/>
          <w:lang w:val="kk-KZ"/>
        </w:rPr>
        <w:t>вводили внутрижелудочно с помощью специализированного металлического атравматического зонда в максимально допустимом объеме для мышей весом 18-20 г</w:t>
      </w:r>
      <w:r w:rsidRPr="000523CB">
        <w:rPr>
          <w:rFonts w:cs="Times New Roman"/>
          <w:bCs/>
          <w:color w:val="auto"/>
          <w:spacing w:val="-2"/>
          <w:sz w:val="26"/>
          <w:szCs w:val="26"/>
          <w:lang w:val="kk-KZ"/>
        </w:rPr>
        <w:t xml:space="preserve"> (0,5 мл)</w:t>
      </w:r>
      <w:r w:rsidR="008E032B" w:rsidRPr="000523CB">
        <w:rPr>
          <w:rFonts w:cs="Times New Roman"/>
          <w:bCs/>
          <w:color w:val="auto"/>
          <w:spacing w:val="-2"/>
          <w:sz w:val="26"/>
          <w:szCs w:val="26"/>
          <w:lang w:val="kk-KZ"/>
        </w:rPr>
        <w:t xml:space="preserve">. </w:t>
      </w:r>
      <w:r w:rsidR="00D37F47" w:rsidRPr="000523CB">
        <w:rPr>
          <w:rFonts w:cs="Times New Roman"/>
          <w:bCs/>
          <w:color w:val="auto"/>
          <w:spacing w:val="-2"/>
          <w:sz w:val="26"/>
          <w:szCs w:val="26"/>
          <w:lang w:val="ru-RU"/>
        </w:rPr>
        <w:t>Контрольной группе вводили фосфатный буфер в аналогичном объеме.</w:t>
      </w:r>
      <w:r w:rsidR="00D37F47" w:rsidRPr="000523CB">
        <w:rPr>
          <w:rFonts w:cs="Times New Roman"/>
          <w:bCs/>
          <w:color w:val="auto"/>
          <w:spacing w:val="-2"/>
          <w:sz w:val="26"/>
          <w:szCs w:val="26"/>
          <w:lang w:val="kk-KZ"/>
        </w:rPr>
        <w:t xml:space="preserve"> </w:t>
      </w:r>
      <w:r w:rsidR="008E032B" w:rsidRPr="000523CB">
        <w:rPr>
          <w:rFonts w:cs="Times New Roman"/>
          <w:bCs/>
          <w:color w:val="auto"/>
          <w:spacing w:val="-2"/>
          <w:sz w:val="26"/>
          <w:szCs w:val="26"/>
          <w:lang w:val="kk-KZ"/>
        </w:rPr>
        <w:t xml:space="preserve">Доза для всех препаратов составляла 1, 3, </w:t>
      </w:r>
      <w:r w:rsidR="008E032B" w:rsidRPr="000523CB">
        <w:rPr>
          <w:rFonts w:cs="Times New Roman"/>
          <w:bCs/>
          <w:color w:val="auto"/>
          <w:spacing w:val="-2"/>
          <w:sz w:val="26"/>
          <w:szCs w:val="26"/>
          <w:lang w:val="ru-RU"/>
        </w:rPr>
        <w:t>5 мг.</w:t>
      </w:r>
    </w:p>
    <w:p w:rsidR="008E032B" w:rsidRPr="000523CB" w:rsidRDefault="008E032B"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Наблюдение за животными осуществляли в течение 2 недель. При вскрытии мышей патологических изменений в органах и тканях, вызванных воздействием исследуемых препаратов, не обнаружено. Установлено, что все исследуемые соединения при однократном внутрижелудочном введении не проявляли токсического действия в исследуемом интервале доз</w:t>
      </w:r>
      <w:r w:rsidR="00AD2795" w:rsidRPr="000523CB">
        <w:rPr>
          <w:rFonts w:cs="Times New Roman"/>
          <w:bCs/>
          <w:color w:val="auto"/>
          <w:spacing w:val="-2"/>
          <w:sz w:val="26"/>
          <w:szCs w:val="26"/>
          <w:lang w:val="ru-RU"/>
        </w:rPr>
        <w:t xml:space="preserve"> (таблица 1)</w:t>
      </w:r>
      <w:r w:rsidRPr="000523CB">
        <w:rPr>
          <w:rFonts w:cs="Times New Roman"/>
          <w:bCs/>
          <w:color w:val="auto"/>
          <w:spacing w:val="-2"/>
          <w:sz w:val="26"/>
          <w:szCs w:val="26"/>
          <w:lang w:val="ru-RU"/>
        </w:rPr>
        <w:t>.</w:t>
      </w:r>
    </w:p>
    <w:p w:rsidR="00C87F5D" w:rsidRPr="000523CB" w:rsidRDefault="00AD2795"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Согласно «Согласованной на глобальном уровне системе классификации опасности и маркировки химической продукции» (СГС) (</w:t>
      </w:r>
      <w:r w:rsidRPr="000523CB">
        <w:rPr>
          <w:rFonts w:cs="Times New Roman"/>
          <w:bCs/>
          <w:color w:val="auto"/>
          <w:spacing w:val="-2"/>
          <w:sz w:val="26"/>
          <w:szCs w:val="26"/>
        </w:rPr>
        <w:t>IV</w:t>
      </w:r>
      <w:r w:rsidRPr="000523CB">
        <w:rPr>
          <w:rFonts w:cs="Times New Roman"/>
          <w:bCs/>
          <w:color w:val="auto"/>
          <w:spacing w:val="-2"/>
          <w:sz w:val="26"/>
          <w:szCs w:val="26"/>
          <w:lang w:val="ru-RU"/>
        </w:rPr>
        <w:t xml:space="preserve"> пересмотренное издание, ООН, 2011 г) исследуемы</w:t>
      </w:r>
      <w:r w:rsidR="00D96638" w:rsidRPr="000523CB">
        <w:rPr>
          <w:rFonts w:cs="Times New Roman"/>
          <w:bCs/>
          <w:color w:val="auto"/>
          <w:spacing w:val="-2"/>
          <w:sz w:val="26"/>
          <w:szCs w:val="26"/>
          <w:lang w:val="ru-RU"/>
        </w:rPr>
        <w:t>е</w:t>
      </w:r>
      <w:r w:rsidRPr="000523CB">
        <w:rPr>
          <w:rFonts w:cs="Times New Roman"/>
          <w:bCs/>
          <w:color w:val="auto"/>
          <w:spacing w:val="-2"/>
          <w:sz w:val="26"/>
          <w:szCs w:val="26"/>
          <w:lang w:val="ru-RU"/>
        </w:rPr>
        <w:t xml:space="preserve"> противовирусны</w:t>
      </w:r>
      <w:r w:rsidR="00D96638" w:rsidRPr="000523CB">
        <w:rPr>
          <w:rFonts w:cs="Times New Roman"/>
          <w:bCs/>
          <w:color w:val="auto"/>
          <w:spacing w:val="-2"/>
          <w:sz w:val="26"/>
          <w:szCs w:val="26"/>
          <w:lang w:val="ru-RU"/>
        </w:rPr>
        <w:t>е</w:t>
      </w:r>
      <w:r w:rsidRPr="000523CB">
        <w:rPr>
          <w:rFonts w:cs="Times New Roman"/>
          <w:bCs/>
          <w:color w:val="auto"/>
          <w:spacing w:val="-2"/>
          <w:sz w:val="26"/>
          <w:szCs w:val="26"/>
          <w:lang w:val="ru-RU"/>
        </w:rPr>
        <w:t xml:space="preserve"> препарат</w:t>
      </w:r>
      <w:r w:rsidR="00D96638" w:rsidRPr="000523CB">
        <w:rPr>
          <w:rFonts w:cs="Times New Roman"/>
          <w:bCs/>
          <w:color w:val="auto"/>
          <w:spacing w:val="-2"/>
          <w:sz w:val="26"/>
          <w:szCs w:val="26"/>
          <w:lang w:val="ru-RU"/>
        </w:rPr>
        <w:t>ы</w:t>
      </w:r>
      <w:r w:rsidRPr="000523CB">
        <w:rPr>
          <w:rFonts w:cs="Times New Roman"/>
          <w:bCs/>
          <w:color w:val="auto"/>
          <w:spacing w:val="-2"/>
          <w:sz w:val="26"/>
          <w:szCs w:val="26"/>
          <w:lang w:val="ru-RU"/>
        </w:rPr>
        <w:t xml:space="preserve"> </w:t>
      </w:r>
      <w:r w:rsidR="00D96638" w:rsidRPr="000523CB">
        <w:rPr>
          <w:rFonts w:cs="Times New Roman"/>
          <w:bCs/>
          <w:color w:val="auto"/>
          <w:spacing w:val="-2"/>
          <w:sz w:val="26"/>
          <w:szCs w:val="26"/>
          <w:lang w:val="ru-RU"/>
        </w:rPr>
        <w:t xml:space="preserve">можно </w:t>
      </w:r>
      <w:r w:rsidRPr="000523CB">
        <w:rPr>
          <w:rFonts w:cs="Times New Roman"/>
          <w:bCs/>
          <w:color w:val="auto"/>
          <w:spacing w:val="-2"/>
          <w:sz w:val="26"/>
          <w:szCs w:val="26"/>
          <w:lang w:val="ru-RU"/>
        </w:rPr>
        <w:t>отнес</w:t>
      </w:r>
      <w:r w:rsidR="00D96638" w:rsidRPr="000523CB">
        <w:rPr>
          <w:rFonts w:cs="Times New Roman"/>
          <w:bCs/>
          <w:color w:val="auto"/>
          <w:spacing w:val="-2"/>
          <w:sz w:val="26"/>
          <w:szCs w:val="26"/>
          <w:lang w:val="ru-RU"/>
        </w:rPr>
        <w:t>ти</w:t>
      </w:r>
      <w:r w:rsidRPr="000523CB">
        <w:rPr>
          <w:rFonts w:cs="Times New Roman"/>
          <w:bCs/>
          <w:color w:val="auto"/>
          <w:spacing w:val="-2"/>
          <w:sz w:val="26"/>
          <w:szCs w:val="26"/>
          <w:lang w:val="ru-RU"/>
        </w:rPr>
        <w:t xml:space="preserve"> к </w:t>
      </w:r>
      <w:r w:rsidRPr="000523CB">
        <w:rPr>
          <w:rFonts w:cs="Times New Roman"/>
          <w:bCs/>
          <w:color w:val="auto"/>
          <w:spacing w:val="-2"/>
          <w:sz w:val="26"/>
          <w:szCs w:val="26"/>
        </w:rPr>
        <w:t>V</w:t>
      </w:r>
      <w:r w:rsidRPr="000523CB">
        <w:rPr>
          <w:rFonts w:cs="Times New Roman"/>
          <w:bCs/>
          <w:color w:val="auto"/>
          <w:spacing w:val="-2"/>
          <w:sz w:val="26"/>
          <w:szCs w:val="26"/>
          <w:lang w:val="ru-RU"/>
        </w:rPr>
        <w:t xml:space="preserve"> классу – малотоксичные препараты.</w:t>
      </w:r>
    </w:p>
    <w:p w:rsidR="00E2201A" w:rsidRPr="000523CB" w:rsidRDefault="00E2201A" w:rsidP="00C87F5D">
      <w:pPr>
        <w:tabs>
          <w:tab w:val="left" w:pos="993"/>
        </w:tabs>
        <w:spacing w:line="360" w:lineRule="auto"/>
        <w:jc w:val="both"/>
        <w:rPr>
          <w:rFonts w:cs="Times New Roman"/>
          <w:bCs/>
          <w:color w:val="auto"/>
          <w:spacing w:val="-2"/>
          <w:sz w:val="26"/>
          <w:szCs w:val="26"/>
          <w:lang w:val="ru-RU"/>
        </w:rPr>
      </w:pPr>
    </w:p>
    <w:p w:rsidR="00C87F5D" w:rsidRDefault="00C87F5D" w:rsidP="00C87F5D">
      <w:pPr>
        <w:tabs>
          <w:tab w:val="left" w:pos="993"/>
        </w:tabs>
        <w:spacing w:line="360" w:lineRule="auto"/>
        <w:jc w:val="both"/>
        <w:rPr>
          <w:color w:val="auto"/>
          <w:sz w:val="26"/>
          <w:szCs w:val="26"/>
        </w:rPr>
      </w:pPr>
      <w:r w:rsidRPr="000523CB">
        <w:rPr>
          <w:rFonts w:cs="Times New Roman"/>
          <w:bCs/>
          <w:color w:val="auto"/>
          <w:spacing w:val="-2"/>
          <w:sz w:val="26"/>
          <w:szCs w:val="26"/>
          <w:lang w:val="ru-RU"/>
        </w:rPr>
        <w:t xml:space="preserve">Таблица 1 - </w:t>
      </w:r>
      <w:r w:rsidRPr="000523CB">
        <w:rPr>
          <w:color w:val="auto"/>
          <w:sz w:val="26"/>
          <w:szCs w:val="26"/>
          <w:lang w:val="ru-RU"/>
        </w:rPr>
        <w:t xml:space="preserve">Смертность экспериментальных животных </w:t>
      </w:r>
      <w:proofErr w:type="gramStart"/>
      <w:r w:rsidR="00426AAC" w:rsidRPr="000523CB">
        <w:rPr>
          <w:color w:val="auto"/>
          <w:sz w:val="26"/>
          <w:szCs w:val="26"/>
          <w:lang w:val="ru-RU"/>
        </w:rPr>
        <w:t>в</w:t>
      </w:r>
      <w:proofErr w:type="gramEnd"/>
      <w:r w:rsidR="00426AAC" w:rsidRPr="000523CB">
        <w:rPr>
          <w:color w:val="auto"/>
          <w:sz w:val="26"/>
          <w:szCs w:val="26"/>
          <w:lang w:val="ru-RU"/>
        </w:rPr>
        <w:t xml:space="preserve"> </w:t>
      </w:r>
      <w:r w:rsidRPr="000523CB">
        <w:rPr>
          <w:color w:val="auto"/>
          <w:sz w:val="26"/>
          <w:szCs w:val="26"/>
          <w:lang w:val="ru-RU"/>
        </w:rPr>
        <w:t>%</w:t>
      </w:r>
    </w:p>
    <w:tbl>
      <w:tblPr>
        <w:tblW w:w="9465" w:type="dxa"/>
        <w:tblLayout w:type="fixed"/>
        <w:tblLook w:val="01E0" w:firstRow="1" w:lastRow="1" w:firstColumn="1" w:lastColumn="1" w:noHBand="0" w:noVBand="0"/>
      </w:tblPr>
      <w:tblGrid>
        <w:gridCol w:w="4362"/>
        <w:gridCol w:w="3118"/>
        <w:gridCol w:w="1985"/>
      </w:tblGrid>
      <w:tr w:rsidR="00FD2381" w:rsidTr="00FD2381">
        <w:tc>
          <w:tcPr>
            <w:tcW w:w="4361"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Доза, препарат</w:t>
            </w:r>
          </w:p>
        </w:tc>
        <w:tc>
          <w:tcPr>
            <w:tcW w:w="3118"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Количество павших / общее количество животных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Смертность</w:t>
            </w:r>
          </w:p>
          <w:p w:rsidR="00FD2381" w:rsidRDefault="00FD2381">
            <w:pPr>
              <w:spacing w:line="264" w:lineRule="auto"/>
              <w:jc w:val="center"/>
              <w:rPr>
                <w:color w:val="auto"/>
                <w:sz w:val="26"/>
                <w:szCs w:val="26"/>
                <w:lang w:val="ru-RU"/>
              </w:rPr>
            </w:pPr>
            <w:r>
              <w:rPr>
                <w:color w:val="auto"/>
                <w:sz w:val="26"/>
                <w:szCs w:val="26"/>
                <w:lang w:val="ru-RU"/>
              </w:rPr>
              <w:t>(в %)</w:t>
            </w:r>
          </w:p>
        </w:tc>
      </w:tr>
      <w:tr w:rsidR="00FD2381" w:rsidTr="00FD2381">
        <w:trPr>
          <w:trHeight w:val="250"/>
        </w:trPr>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Контрольная группа</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Сиреневая кислота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Сиреневая кислота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Сиреневая кислота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Хлорогеновая</w:t>
            </w:r>
            <w:proofErr w:type="spellEnd"/>
            <w:r>
              <w:rPr>
                <w:color w:val="auto"/>
                <w:sz w:val="26"/>
                <w:szCs w:val="26"/>
                <w:lang w:val="ru-RU"/>
              </w:rPr>
              <w:t xml:space="preserve"> кислота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Хлорогеновая</w:t>
            </w:r>
            <w:proofErr w:type="spellEnd"/>
            <w:r>
              <w:rPr>
                <w:color w:val="auto"/>
                <w:sz w:val="26"/>
                <w:szCs w:val="26"/>
                <w:lang w:val="ru-RU"/>
              </w:rPr>
              <w:t xml:space="preserve"> кислота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Хлорогеновая</w:t>
            </w:r>
            <w:proofErr w:type="spellEnd"/>
            <w:r>
              <w:rPr>
                <w:color w:val="auto"/>
                <w:sz w:val="26"/>
                <w:szCs w:val="26"/>
                <w:lang w:val="ru-RU"/>
              </w:rPr>
              <w:t xml:space="preserve"> кислота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Эллаговая</w:t>
            </w:r>
            <w:proofErr w:type="spellEnd"/>
            <w:r>
              <w:rPr>
                <w:color w:val="auto"/>
                <w:sz w:val="26"/>
                <w:szCs w:val="26"/>
                <w:lang w:val="ru-RU"/>
              </w:rPr>
              <w:t xml:space="preserve"> кислота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Эллаговая</w:t>
            </w:r>
            <w:proofErr w:type="spellEnd"/>
            <w:r>
              <w:rPr>
                <w:color w:val="auto"/>
                <w:sz w:val="26"/>
                <w:szCs w:val="26"/>
                <w:lang w:val="ru-RU"/>
              </w:rPr>
              <w:t xml:space="preserve"> кислота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Эллаговая</w:t>
            </w:r>
            <w:proofErr w:type="spellEnd"/>
            <w:r>
              <w:rPr>
                <w:color w:val="auto"/>
                <w:sz w:val="26"/>
                <w:szCs w:val="26"/>
                <w:lang w:val="ru-RU"/>
              </w:rPr>
              <w:t xml:space="preserve"> кислота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Галловая кислота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Галловая кислота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r>
              <w:rPr>
                <w:color w:val="auto"/>
                <w:sz w:val="26"/>
                <w:szCs w:val="26"/>
                <w:lang w:val="ru-RU"/>
              </w:rPr>
              <w:t>Галловая кислота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Ресвератрол</w:t>
            </w:r>
            <w:proofErr w:type="spellEnd"/>
            <w:r>
              <w:rPr>
                <w:color w:val="auto"/>
                <w:sz w:val="26"/>
                <w:szCs w:val="26"/>
                <w:lang w:val="ru-RU"/>
              </w:rPr>
              <w:t xml:space="preserve">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9464" w:type="dxa"/>
            <w:gridSpan w:val="3"/>
            <w:tcBorders>
              <w:top w:val="single" w:sz="4" w:space="0" w:color="auto"/>
              <w:left w:val="single" w:sz="4" w:space="0" w:color="auto"/>
              <w:bottom w:val="nil"/>
              <w:right w:val="single" w:sz="4" w:space="0" w:color="auto"/>
            </w:tcBorders>
          </w:tcPr>
          <w:p w:rsidR="00FD2381" w:rsidRDefault="00FD2381">
            <w:pPr>
              <w:spacing w:line="264" w:lineRule="auto"/>
              <w:jc w:val="center"/>
              <w:rPr>
                <w:color w:val="auto"/>
                <w:sz w:val="4"/>
                <w:szCs w:val="4"/>
                <w:lang w:val="ru-RU"/>
              </w:rPr>
            </w:pPr>
          </w:p>
        </w:tc>
      </w:tr>
      <w:tr w:rsidR="00FD2381" w:rsidTr="00FD2381">
        <w:tc>
          <w:tcPr>
            <w:tcW w:w="9464" w:type="dxa"/>
            <w:gridSpan w:val="3"/>
            <w:tcBorders>
              <w:top w:val="nil"/>
              <w:left w:val="nil"/>
              <w:bottom w:val="single" w:sz="4" w:space="0" w:color="auto"/>
              <w:right w:val="nil"/>
            </w:tcBorders>
            <w:hideMark/>
          </w:tcPr>
          <w:p w:rsidR="00FD2381" w:rsidRDefault="00FD2381">
            <w:pPr>
              <w:spacing w:line="264" w:lineRule="auto"/>
              <w:jc w:val="both"/>
              <w:rPr>
                <w:color w:val="auto"/>
                <w:sz w:val="26"/>
                <w:szCs w:val="26"/>
                <w:lang w:val="ru-RU"/>
              </w:rPr>
            </w:pPr>
            <w:r>
              <w:rPr>
                <w:color w:val="auto"/>
                <w:sz w:val="26"/>
                <w:szCs w:val="26"/>
                <w:lang w:val="ru-RU"/>
              </w:rPr>
              <w:lastRenderedPageBreak/>
              <w:t>Продолжение таблицы 1</w:t>
            </w:r>
          </w:p>
        </w:tc>
      </w:tr>
      <w:tr w:rsidR="00FD2381" w:rsidTr="00FD2381">
        <w:tc>
          <w:tcPr>
            <w:tcW w:w="4361"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Доза, препарат</w:t>
            </w:r>
          </w:p>
        </w:tc>
        <w:tc>
          <w:tcPr>
            <w:tcW w:w="3118"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Количество павших / общее количество животных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FD2381" w:rsidRDefault="00FD2381">
            <w:pPr>
              <w:spacing w:line="264" w:lineRule="auto"/>
              <w:jc w:val="center"/>
              <w:rPr>
                <w:color w:val="auto"/>
                <w:sz w:val="26"/>
                <w:szCs w:val="26"/>
                <w:lang w:val="ru-RU"/>
              </w:rPr>
            </w:pPr>
            <w:r>
              <w:rPr>
                <w:color w:val="auto"/>
                <w:sz w:val="26"/>
                <w:szCs w:val="26"/>
                <w:lang w:val="ru-RU"/>
              </w:rPr>
              <w:t>Смертность</w:t>
            </w:r>
          </w:p>
          <w:p w:rsidR="00FD2381" w:rsidRDefault="00FD2381">
            <w:pPr>
              <w:spacing w:line="264" w:lineRule="auto"/>
              <w:jc w:val="center"/>
              <w:rPr>
                <w:color w:val="auto"/>
                <w:sz w:val="26"/>
                <w:szCs w:val="26"/>
                <w:lang w:val="ru-RU"/>
              </w:rPr>
            </w:pPr>
            <w:r>
              <w:rPr>
                <w:color w:val="auto"/>
                <w:sz w:val="26"/>
                <w:szCs w:val="26"/>
                <w:lang w:val="ru-RU"/>
              </w:rPr>
              <w:t>(в %)</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Ресвератрол</w:t>
            </w:r>
            <w:proofErr w:type="spellEnd"/>
            <w:r>
              <w:rPr>
                <w:color w:val="auto"/>
                <w:sz w:val="26"/>
                <w:szCs w:val="26"/>
                <w:lang w:val="ru-RU"/>
              </w:rPr>
              <w:t xml:space="preserve">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Ресвератрол</w:t>
            </w:r>
            <w:proofErr w:type="spellEnd"/>
            <w:r>
              <w:rPr>
                <w:color w:val="auto"/>
                <w:sz w:val="26"/>
                <w:szCs w:val="26"/>
                <w:lang w:val="ru-RU"/>
              </w:rPr>
              <w:t xml:space="preserve">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Вогонин</w:t>
            </w:r>
            <w:proofErr w:type="spellEnd"/>
            <w:r>
              <w:rPr>
                <w:color w:val="auto"/>
                <w:sz w:val="26"/>
                <w:szCs w:val="26"/>
                <w:lang w:val="ru-RU"/>
              </w:rPr>
              <w:t xml:space="preserve">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Вогонин</w:t>
            </w:r>
            <w:proofErr w:type="spellEnd"/>
            <w:r>
              <w:rPr>
                <w:color w:val="auto"/>
                <w:sz w:val="26"/>
                <w:szCs w:val="26"/>
                <w:lang w:val="ru-RU"/>
              </w:rPr>
              <w:t xml:space="preserve">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Вогонин</w:t>
            </w:r>
            <w:proofErr w:type="spellEnd"/>
            <w:r>
              <w:rPr>
                <w:color w:val="auto"/>
                <w:sz w:val="26"/>
                <w:szCs w:val="26"/>
                <w:lang w:val="ru-RU"/>
              </w:rPr>
              <w:t xml:space="preserve">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Патулетин</w:t>
            </w:r>
            <w:proofErr w:type="spellEnd"/>
            <w:r>
              <w:rPr>
                <w:color w:val="auto"/>
                <w:sz w:val="26"/>
                <w:szCs w:val="26"/>
                <w:lang w:val="ru-RU"/>
              </w:rPr>
              <w:t xml:space="preserve">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Патулетин</w:t>
            </w:r>
            <w:proofErr w:type="spellEnd"/>
            <w:r>
              <w:rPr>
                <w:color w:val="auto"/>
                <w:sz w:val="26"/>
                <w:szCs w:val="26"/>
                <w:lang w:val="ru-RU"/>
              </w:rPr>
              <w:t xml:space="preserve">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Патулетин</w:t>
            </w:r>
            <w:proofErr w:type="spellEnd"/>
            <w:r>
              <w:rPr>
                <w:color w:val="auto"/>
                <w:sz w:val="26"/>
                <w:szCs w:val="26"/>
                <w:lang w:val="ru-RU"/>
              </w:rPr>
              <w:t xml:space="preserve">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Гартанин</w:t>
            </w:r>
            <w:proofErr w:type="spellEnd"/>
            <w:r>
              <w:rPr>
                <w:color w:val="auto"/>
                <w:sz w:val="26"/>
                <w:szCs w:val="26"/>
                <w:lang w:val="ru-RU"/>
              </w:rPr>
              <w:t xml:space="preserve">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Гартанин</w:t>
            </w:r>
            <w:proofErr w:type="spellEnd"/>
            <w:r>
              <w:rPr>
                <w:color w:val="auto"/>
                <w:sz w:val="26"/>
                <w:szCs w:val="26"/>
                <w:lang w:val="ru-RU"/>
              </w:rPr>
              <w:t xml:space="preserve">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Гартанин</w:t>
            </w:r>
            <w:proofErr w:type="spellEnd"/>
            <w:r>
              <w:rPr>
                <w:color w:val="auto"/>
                <w:sz w:val="26"/>
                <w:szCs w:val="26"/>
                <w:lang w:val="ru-RU"/>
              </w:rPr>
              <w:t xml:space="preserve">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sz w:val="26"/>
                <w:szCs w:val="26"/>
                <w:lang w:val="ru-RU"/>
              </w:rPr>
            </w:pPr>
            <w:proofErr w:type="spellStart"/>
            <w:r>
              <w:rPr>
                <w:color w:val="auto"/>
                <w:sz w:val="26"/>
                <w:szCs w:val="26"/>
                <w:lang w:val="ru-RU"/>
              </w:rPr>
              <w:t>Мангустин</w:t>
            </w:r>
            <w:proofErr w:type="spellEnd"/>
            <w:r>
              <w:rPr>
                <w:color w:val="auto"/>
                <w:sz w:val="26"/>
                <w:szCs w:val="26"/>
                <w:lang w:val="ru-RU"/>
              </w:rPr>
              <w:t xml:space="preserve"> (1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Мангустин</w:t>
            </w:r>
            <w:proofErr w:type="spellEnd"/>
            <w:r>
              <w:rPr>
                <w:color w:val="auto"/>
                <w:sz w:val="26"/>
                <w:szCs w:val="26"/>
                <w:lang w:val="ru-RU"/>
              </w:rPr>
              <w:t xml:space="preserve"> (3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r w:rsidR="00FD2381" w:rsidTr="00FD2381">
        <w:tc>
          <w:tcPr>
            <w:tcW w:w="4361"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rPr>
                <w:color w:val="auto"/>
              </w:rPr>
            </w:pPr>
            <w:proofErr w:type="spellStart"/>
            <w:r>
              <w:rPr>
                <w:color w:val="auto"/>
                <w:sz w:val="26"/>
                <w:szCs w:val="26"/>
                <w:lang w:val="ru-RU"/>
              </w:rPr>
              <w:t>Мангустин</w:t>
            </w:r>
            <w:proofErr w:type="spellEnd"/>
            <w:r>
              <w:rPr>
                <w:color w:val="auto"/>
                <w:sz w:val="26"/>
                <w:szCs w:val="26"/>
                <w:lang w:val="ru-RU"/>
              </w:rPr>
              <w:t xml:space="preserve"> (5 мг)/20 г</w:t>
            </w:r>
          </w:p>
        </w:tc>
        <w:tc>
          <w:tcPr>
            <w:tcW w:w="3118"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0/6</w:t>
            </w:r>
          </w:p>
        </w:tc>
        <w:tc>
          <w:tcPr>
            <w:tcW w:w="1985" w:type="dxa"/>
            <w:tcBorders>
              <w:top w:val="single" w:sz="4" w:space="0" w:color="auto"/>
              <w:left w:val="single" w:sz="4" w:space="0" w:color="auto"/>
              <w:bottom w:val="single" w:sz="4" w:space="0" w:color="auto"/>
              <w:right w:val="single" w:sz="4" w:space="0" w:color="auto"/>
            </w:tcBorders>
            <w:hideMark/>
          </w:tcPr>
          <w:p w:rsidR="00FD2381" w:rsidRDefault="00FD2381">
            <w:pPr>
              <w:spacing w:line="264" w:lineRule="auto"/>
              <w:jc w:val="center"/>
              <w:rPr>
                <w:color w:val="auto"/>
                <w:sz w:val="26"/>
                <w:szCs w:val="26"/>
                <w:lang w:val="ru-RU"/>
              </w:rPr>
            </w:pPr>
            <w:r>
              <w:rPr>
                <w:color w:val="auto"/>
                <w:sz w:val="26"/>
                <w:szCs w:val="26"/>
                <w:lang w:val="ru-RU"/>
              </w:rPr>
              <w:t>0</w:t>
            </w:r>
          </w:p>
        </w:tc>
      </w:tr>
    </w:tbl>
    <w:p w:rsidR="00FD2381" w:rsidRDefault="00FD2381" w:rsidP="00C87F5D">
      <w:pPr>
        <w:tabs>
          <w:tab w:val="left" w:pos="993"/>
        </w:tabs>
        <w:spacing w:line="360" w:lineRule="auto"/>
        <w:jc w:val="both"/>
        <w:rPr>
          <w:color w:val="auto"/>
          <w:sz w:val="26"/>
          <w:szCs w:val="26"/>
        </w:rPr>
      </w:pPr>
    </w:p>
    <w:p w:rsidR="00C87F5D" w:rsidRPr="000523CB" w:rsidRDefault="00D96638" w:rsidP="000220E0">
      <w:pPr>
        <w:tabs>
          <w:tab w:val="left" w:pos="993"/>
        </w:tabs>
        <w:spacing w:line="360" w:lineRule="auto"/>
        <w:ind w:firstLine="567"/>
        <w:jc w:val="both"/>
        <w:rPr>
          <w:rFonts w:cs="Times New Roman"/>
          <w:bCs/>
          <w:color w:val="auto"/>
          <w:spacing w:val="-2"/>
          <w:sz w:val="26"/>
          <w:szCs w:val="26"/>
          <w:lang w:val="ru-RU"/>
        </w:rPr>
      </w:pPr>
      <w:bookmarkStart w:id="29" w:name="_GoBack"/>
      <w:bookmarkEnd w:id="29"/>
      <w:r w:rsidRPr="000523CB">
        <w:rPr>
          <w:rFonts w:cs="Times New Roman"/>
          <w:bCs/>
          <w:color w:val="auto"/>
          <w:spacing w:val="-2"/>
          <w:sz w:val="26"/>
          <w:szCs w:val="26"/>
          <w:lang w:val="ru-RU"/>
        </w:rPr>
        <w:t xml:space="preserve">Таким образом, </w:t>
      </w:r>
      <w:r w:rsidR="002A5654" w:rsidRPr="000523CB">
        <w:rPr>
          <w:rFonts w:cs="Times New Roman"/>
          <w:bCs/>
          <w:color w:val="auto"/>
          <w:spacing w:val="-2"/>
          <w:sz w:val="26"/>
          <w:szCs w:val="26"/>
          <w:lang w:val="ru-RU"/>
        </w:rPr>
        <w:t xml:space="preserve">при изучении острой токсичности </w:t>
      </w:r>
      <w:r w:rsidRPr="000523CB">
        <w:rPr>
          <w:rFonts w:cs="Times New Roman"/>
          <w:bCs/>
          <w:color w:val="auto"/>
          <w:spacing w:val="-2"/>
          <w:sz w:val="26"/>
          <w:szCs w:val="26"/>
          <w:lang w:val="ru-RU"/>
        </w:rPr>
        <w:t xml:space="preserve">на модели белых беспородных мышей показано, что </w:t>
      </w:r>
      <w:r w:rsidR="002A5654" w:rsidRPr="000523CB">
        <w:rPr>
          <w:rFonts w:cs="Times New Roman"/>
          <w:bCs/>
          <w:color w:val="auto"/>
          <w:spacing w:val="-2"/>
          <w:sz w:val="26"/>
          <w:szCs w:val="26"/>
          <w:lang w:val="ru-RU"/>
        </w:rPr>
        <w:t>полученные очищенные препараты биологически активных соединений</w:t>
      </w:r>
      <w:r w:rsidR="00337B10" w:rsidRPr="000523CB">
        <w:rPr>
          <w:rFonts w:cs="Times New Roman"/>
          <w:bCs/>
          <w:color w:val="auto"/>
          <w:spacing w:val="-2"/>
          <w:sz w:val="26"/>
          <w:szCs w:val="26"/>
          <w:lang w:val="ru-RU"/>
        </w:rPr>
        <w:t>, обладающие</w:t>
      </w:r>
      <w:r w:rsidR="002A5654" w:rsidRPr="000523CB">
        <w:rPr>
          <w:rFonts w:cs="Times New Roman"/>
          <w:bCs/>
          <w:color w:val="auto"/>
          <w:spacing w:val="-2"/>
          <w:sz w:val="26"/>
          <w:szCs w:val="26"/>
          <w:lang w:val="ru-RU"/>
        </w:rPr>
        <w:t xml:space="preserve"> </w:t>
      </w:r>
      <w:r w:rsidR="00337B10" w:rsidRPr="000523CB">
        <w:rPr>
          <w:rFonts w:eastAsia="Times New Roman" w:cs="Times New Roman"/>
          <w:bCs/>
          <w:iCs/>
          <w:color w:val="auto"/>
          <w:sz w:val="26"/>
          <w:szCs w:val="26"/>
          <w:lang w:val="ru-RU" w:eastAsia="ar-SA" w:bidi="ar-SA"/>
        </w:rPr>
        <w:t xml:space="preserve">выраженной противовирусной активностью в отношении вируса гриппа А, </w:t>
      </w:r>
      <w:r w:rsidRPr="000523CB">
        <w:rPr>
          <w:rFonts w:cs="Times New Roman"/>
          <w:bCs/>
          <w:color w:val="auto"/>
          <w:spacing w:val="-2"/>
          <w:sz w:val="26"/>
          <w:szCs w:val="26"/>
          <w:lang w:val="ru-RU"/>
        </w:rPr>
        <w:t>не проявляли острой токсичности при однократном внутрижелудочном введении в дозе до 5 мг</w:t>
      </w:r>
      <w:r w:rsidR="00FE53AC" w:rsidRPr="000523CB">
        <w:rPr>
          <w:rFonts w:cs="Times New Roman"/>
          <w:bCs/>
          <w:color w:val="auto"/>
          <w:spacing w:val="-2"/>
          <w:sz w:val="26"/>
          <w:szCs w:val="26"/>
          <w:lang w:val="ru-RU"/>
        </w:rPr>
        <w:t xml:space="preserve">. Согласно системе классификации опасности и маркировки химической продукции данные препараты относятся к </w:t>
      </w:r>
      <w:r w:rsidRPr="000523CB">
        <w:rPr>
          <w:rFonts w:cs="Times New Roman"/>
          <w:bCs/>
          <w:color w:val="auto"/>
          <w:spacing w:val="-2"/>
          <w:sz w:val="26"/>
          <w:szCs w:val="26"/>
          <w:lang w:val="ru-RU"/>
        </w:rPr>
        <w:t>V классу – малотоксичные препараты</w:t>
      </w:r>
      <w:r w:rsidR="00FE53AC" w:rsidRPr="000523CB">
        <w:rPr>
          <w:rFonts w:cs="Times New Roman"/>
          <w:bCs/>
          <w:color w:val="auto"/>
          <w:spacing w:val="-2"/>
          <w:sz w:val="26"/>
          <w:szCs w:val="26"/>
          <w:lang w:val="ru-RU"/>
        </w:rPr>
        <w:t>.</w:t>
      </w:r>
    </w:p>
    <w:p w:rsidR="0094659D" w:rsidRPr="000523CB" w:rsidRDefault="0094659D" w:rsidP="000220E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br w:type="page"/>
      </w:r>
    </w:p>
    <w:p w:rsidR="0007653E" w:rsidRPr="000523CB" w:rsidRDefault="0007653E" w:rsidP="00462B3C">
      <w:pPr>
        <w:pStyle w:val="1"/>
        <w:spacing w:before="0" w:line="360" w:lineRule="auto"/>
        <w:ind w:left="360"/>
        <w:jc w:val="center"/>
        <w:rPr>
          <w:rFonts w:ascii="Times New Roman" w:eastAsia="Arial Unicode MS" w:hAnsi="Times New Roman" w:cs="Times New Roman"/>
          <w:b w:val="0"/>
          <w:color w:val="auto"/>
          <w:sz w:val="26"/>
          <w:szCs w:val="26"/>
          <w:lang w:eastAsia="en-US" w:bidi="en-US"/>
        </w:rPr>
      </w:pPr>
      <w:bookmarkStart w:id="30" w:name="_Toc526928090"/>
      <w:bookmarkStart w:id="31" w:name="_Toc527116089"/>
      <w:r w:rsidRPr="000523CB">
        <w:rPr>
          <w:rFonts w:ascii="Times New Roman" w:eastAsia="Arial Unicode MS" w:hAnsi="Times New Roman" w:cs="Times New Roman"/>
          <w:b w:val="0"/>
          <w:color w:val="auto"/>
          <w:sz w:val="26"/>
          <w:szCs w:val="26"/>
          <w:lang w:eastAsia="en-US" w:bidi="en-US"/>
        </w:rPr>
        <w:lastRenderedPageBreak/>
        <w:t>ЗАКЛЮЧЕНИЕ</w:t>
      </w:r>
      <w:bookmarkEnd w:id="30"/>
      <w:bookmarkEnd w:id="31"/>
    </w:p>
    <w:p w:rsidR="007A47F3" w:rsidRPr="000523CB" w:rsidRDefault="007A47F3" w:rsidP="003D778B">
      <w:pPr>
        <w:widowControl/>
        <w:tabs>
          <w:tab w:val="left" w:pos="540"/>
        </w:tabs>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Флора Казахстана является поистине неисчерпаемым источником биологически активных соединений, перспективных в плане создания новых лекарственных средств. Большое видовое разнообразие, наличие растений, произрастающих в экстремальных климатических условиях, значительное количество растений уже использующихся в традиционной медицине</w:t>
      </w:r>
      <w:r w:rsidR="00337B10"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делают данный ресурс чрезвычайно привлекательным для поиска и создания новых противовирусных препаратов.</w:t>
      </w:r>
    </w:p>
    <w:p w:rsidR="007A47F3" w:rsidRPr="000523CB" w:rsidRDefault="00194656" w:rsidP="003D778B">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kk-KZ"/>
        </w:rPr>
        <w:t xml:space="preserve">Особый интерес для создания лекарственных средств представляют вторичные мтаболиты растений. </w:t>
      </w:r>
      <w:r w:rsidR="007A47F3" w:rsidRPr="000523CB">
        <w:rPr>
          <w:rFonts w:cs="Times New Roman"/>
          <w:bCs/>
          <w:color w:val="auto"/>
          <w:spacing w:val="-2"/>
          <w:sz w:val="26"/>
          <w:szCs w:val="26"/>
          <w:lang w:val="kk-KZ"/>
        </w:rPr>
        <w:t>Вторичные метаболиты растений служат основным источником для получения биологически активных веществ, обладающих самыми разнообразными фармакологическими свойствами</w:t>
      </w:r>
      <w:r w:rsidR="007519A6" w:rsidRPr="000523CB">
        <w:rPr>
          <w:rFonts w:cs="Times New Roman"/>
          <w:bCs/>
          <w:color w:val="auto"/>
          <w:spacing w:val="-2"/>
          <w:sz w:val="26"/>
          <w:szCs w:val="26"/>
          <w:lang w:val="kk-KZ"/>
        </w:rPr>
        <w:t>, в том числе противовирусной активностью</w:t>
      </w:r>
      <w:r w:rsidR="007A47F3" w:rsidRPr="000523CB">
        <w:rPr>
          <w:rFonts w:cs="Times New Roman"/>
          <w:bCs/>
          <w:color w:val="auto"/>
          <w:spacing w:val="-2"/>
          <w:sz w:val="26"/>
          <w:szCs w:val="26"/>
          <w:lang w:val="kk-KZ"/>
        </w:rPr>
        <w:t xml:space="preserve">. </w:t>
      </w:r>
      <w:r w:rsidR="007A47F3" w:rsidRPr="000523CB">
        <w:rPr>
          <w:rFonts w:cs="Times New Roman"/>
          <w:bCs/>
          <w:color w:val="auto"/>
          <w:spacing w:val="-2"/>
          <w:sz w:val="26"/>
          <w:szCs w:val="26"/>
          <w:lang w:val="ru-RU"/>
        </w:rPr>
        <w:t xml:space="preserve">Вторичные метаболиты растений – это относительно низкомолекулярные соединения, относящиеся к различным химическим классам: дубильные вещества, </w:t>
      </w:r>
      <w:proofErr w:type="spellStart"/>
      <w:r w:rsidR="007A47F3" w:rsidRPr="000523CB">
        <w:rPr>
          <w:rFonts w:cs="Times New Roman"/>
          <w:bCs/>
          <w:color w:val="auto"/>
          <w:spacing w:val="-2"/>
          <w:sz w:val="26"/>
          <w:szCs w:val="26"/>
          <w:lang w:val="ru-RU"/>
        </w:rPr>
        <w:t>ксантоны</w:t>
      </w:r>
      <w:proofErr w:type="spellEnd"/>
      <w:r w:rsidR="007A47F3" w:rsidRPr="000523CB">
        <w:rPr>
          <w:rFonts w:cs="Times New Roman"/>
          <w:bCs/>
          <w:color w:val="auto"/>
          <w:spacing w:val="-2"/>
          <w:sz w:val="26"/>
          <w:szCs w:val="26"/>
          <w:lang w:val="ru-RU"/>
        </w:rPr>
        <w:t xml:space="preserve">, </w:t>
      </w:r>
      <w:proofErr w:type="spellStart"/>
      <w:r w:rsidR="007A47F3" w:rsidRPr="000523CB">
        <w:rPr>
          <w:rFonts w:cs="Times New Roman"/>
          <w:bCs/>
          <w:color w:val="auto"/>
          <w:spacing w:val="-2"/>
          <w:sz w:val="26"/>
          <w:szCs w:val="26"/>
          <w:lang w:val="ru-RU"/>
        </w:rPr>
        <w:t>терпеноиды</w:t>
      </w:r>
      <w:proofErr w:type="spellEnd"/>
      <w:r w:rsidR="007A47F3" w:rsidRPr="000523CB">
        <w:rPr>
          <w:rFonts w:cs="Times New Roman"/>
          <w:bCs/>
          <w:color w:val="auto"/>
          <w:spacing w:val="-2"/>
          <w:sz w:val="26"/>
          <w:szCs w:val="26"/>
          <w:lang w:val="ru-RU"/>
        </w:rPr>
        <w:t xml:space="preserve">, фенолы, </w:t>
      </w:r>
      <w:proofErr w:type="spellStart"/>
      <w:r w:rsidR="007A47F3" w:rsidRPr="000523CB">
        <w:rPr>
          <w:rFonts w:cs="Times New Roman"/>
          <w:bCs/>
          <w:color w:val="auto"/>
          <w:spacing w:val="-2"/>
          <w:sz w:val="26"/>
          <w:szCs w:val="26"/>
          <w:lang w:val="ru-RU"/>
        </w:rPr>
        <w:t>флавоноиды</w:t>
      </w:r>
      <w:proofErr w:type="spellEnd"/>
      <w:r w:rsidR="007A47F3" w:rsidRPr="000523CB">
        <w:rPr>
          <w:rFonts w:cs="Times New Roman"/>
          <w:bCs/>
          <w:color w:val="auto"/>
          <w:spacing w:val="-2"/>
          <w:sz w:val="26"/>
          <w:szCs w:val="26"/>
          <w:lang w:val="ru-RU"/>
        </w:rPr>
        <w:t xml:space="preserve">, кумарины и др. </w:t>
      </w:r>
    </w:p>
    <w:p w:rsidR="00194656" w:rsidRPr="000523CB" w:rsidRDefault="00194656" w:rsidP="003D778B">
      <w:pPr>
        <w:widowControl/>
        <w:suppressAutoHyphens w:val="0"/>
        <w:spacing w:line="360" w:lineRule="auto"/>
        <w:ind w:firstLine="567"/>
        <w:jc w:val="both"/>
        <w:rPr>
          <w:rFonts w:eastAsia="Times New Roman" w:cs="Times New Roman"/>
          <w:color w:val="auto"/>
          <w:sz w:val="26"/>
          <w:szCs w:val="26"/>
          <w:lang w:val="ru-RU" w:eastAsia="ru-RU" w:bidi="ar-SA"/>
        </w:rPr>
      </w:pPr>
      <w:r w:rsidRPr="000523CB">
        <w:rPr>
          <w:rFonts w:eastAsia="Times New Roman" w:cs="Times New Roman"/>
          <w:color w:val="auto"/>
          <w:sz w:val="26"/>
          <w:szCs w:val="26"/>
          <w:lang w:val="ru-RU" w:eastAsia="ru-RU" w:bidi="ar-SA"/>
        </w:rPr>
        <w:t>Поскольку одной из основных задач настоящего проекта является выявление в растениях флоры Казахстана биологически активных соединений, обладающих противовирусной активностью</w:t>
      </w:r>
      <w:r w:rsidR="00337B10" w:rsidRPr="000523CB">
        <w:rPr>
          <w:rFonts w:eastAsia="Times New Roman" w:cs="Times New Roman"/>
          <w:color w:val="auto"/>
          <w:sz w:val="26"/>
          <w:szCs w:val="26"/>
          <w:lang w:val="ru-RU" w:eastAsia="ru-RU" w:bidi="ar-SA"/>
        </w:rPr>
        <w:t>,</w:t>
      </w:r>
      <w:r w:rsidRPr="000523CB">
        <w:rPr>
          <w:rFonts w:eastAsia="Times New Roman" w:cs="Times New Roman"/>
          <w:color w:val="auto"/>
          <w:sz w:val="26"/>
          <w:szCs w:val="26"/>
          <w:lang w:val="ru-RU" w:eastAsia="ru-RU" w:bidi="ar-SA"/>
        </w:rPr>
        <w:t xml:space="preserve"> в</w:t>
      </w:r>
      <w:r w:rsidRPr="000523CB">
        <w:rPr>
          <w:rFonts w:eastAsia="Times New Roman" w:cs="Times New Roman"/>
          <w:bCs/>
          <w:color w:val="auto"/>
          <w:sz w:val="26"/>
          <w:szCs w:val="26"/>
          <w:lang w:val="ru-RU" w:eastAsia="ru-RU" w:bidi="ar-SA"/>
        </w:rPr>
        <w:t xml:space="preserve"> задани</w:t>
      </w:r>
      <w:r w:rsidR="00337B10" w:rsidRPr="000523CB">
        <w:rPr>
          <w:rFonts w:eastAsia="Times New Roman" w:cs="Times New Roman"/>
          <w:bCs/>
          <w:color w:val="auto"/>
          <w:sz w:val="26"/>
          <w:szCs w:val="26"/>
          <w:lang w:val="ru-RU" w:eastAsia="ru-RU" w:bidi="ar-SA"/>
        </w:rPr>
        <w:t>е</w:t>
      </w:r>
      <w:r w:rsidRPr="000523CB">
        <w:rPr>
          <w:rFonts w:eastAsia="Times New Roman" w:cs="Times New Roman"/>
          <w:bCs/>
          <w:color w:val="auto"/>
          <w:sz w:val="26"/>
          <w:szCs w:val="26"/>
          <w:lang w:val="ru-RU" w:eastAsia="ru-RU" w:bidi="ar-SA"/>
        </w:rPr>
        <w:t xml:space="preserve"> этапа исследований на 2018 г. входило</w:t>
      </w:r>
      <w:r w:rsidRPr="000523CB">
        <w:rPr>
          <w:rFonts w:eastAsia="Times New Roman" w:cs="Times New Roman"/>
          <w:color w:val="auto"/>
          <w:sz w:val="26"/>
          <w:szCs w:val="26"/>
          <w:lang w:val="ru-RU" w:eastAsia="ru-RU" w:bidi="ar-SA"/>
        </w:rPr>
        <w:t xml:space="preserve"> проведение скрининга экстрактов растений флоры Казахстана на наличие противовирусной активности, идентификация основных классов биологически активных соединений в растительных экстрактах, обладающих противовирусной активностью, получение из отобранных </w:t>
      </w:r>
      <w:r w:rsidR="00074C42" w:rsidRPr="000523CB">
        <w:rPr>
          <w:rFonts w:eastAsia="Times New Roman" w:cs="Times New Roman"/>
          <w:color w:val="auto"/>
          <w:sz w:val="26"/>
          <w:szCs w:val="26"/>
          <w:lang w:val="ru-RU" w:eastAsia="ru-RU" w:bidi="ar-SA"/>
        </w:rPr>
        <w:t xml:space="preserve">растительных </w:t>
      </w:r>
      <w:r w:rsidRPr="000523CB">
        <w:rPr>
          <w:rFonts w:eastAsia="Times New Roman" w:cs="Times New Roman"/>
          <w:color w:val="auto"/>
          <w:sz w:val="26"/>
          <w:szCs w:val="26"/>
          <w:lang w:val="ru-RU" w:eastAsia="ru-RU" w:bidi="ar-SA"/>
        </w:rPr>
        <w:t>экстрактов очищенных соединений с противовирусной активностью и изучение их острой токсичности.</w:t>
      </w:r>
    </w:p>
    <w:p w:rsidR="00462B3C" w:rsidRPr="000523CB" w:rsidRDefault="00194656" w:rsidP="003D778B">
      <w:pPr>
        <w:widowControl/>
        <w:spacing w:line="360" w:lineRule="auto"/>
        <w:ind w:firstLine="567"/>
        <w:jc w:val="both"/>
        <w:outlineLvl w:val="4"/>
        <w:rPr>
          <w:rFonts w:eastAsia="Times New Roman" w:cs="Times New Roman"/>
          <w:bCs/>
          <w:iCs/>
          <w:color w:val="auto"/>
          <w:sz w:val="26"/>
          <w:szCs w:val="26"/>
          <w:lang w:val="ru-RU" w:eastAsia="ar-SA" w:bidi="ar-SA"/>
        </w:rPr>
      </w:pPr>
      <w:r w:rsidRPr="000523CB">
        <w:rPr>
          <w:color w:val="auto"/>
          <w:sz w:val="26"/>
          <w:szCs w:val="26"/>
          <w:lang w:val="ru-RU"/>
        </w:rPr>
        <w:t>В</w:t>
      </w:r>
      <w:r w:rsidR="00462B3C" w:rsidRPr="000523CB">
        <w:rPr>
          <w:color w:val="auto"/>
          <w:sz w:val="26"/>
          <w:szCs w:val="26"/>
          <w:lang w:val="ru-RU"/>
        </w:rPr>
        <w:t xml:space="preserve"> результате </w:t>
      </w:r>
      <w:r w:rsidRPr="000523CB">
        <w:rPr>
          <w:color w:val="auto"/>
          <w:sz w:val="26"/>
          <w:szCs w:val="26"/>
          <w:lang w:val="ru-RU"/>
        </w:rPr>
        <w:t>проведенных</w:t>
      </w:r>
      <w:r w:rsidR="00462B3C" w:rsidRPr="000523CB">
        <w:rPr>
          <w:color w:val="auto"/>
          <w:sz w:val="26"/>
          <w:szCs w:val="26"/>
          <w:lang w:val="ru-RU"/>
        </w:rPr>
        <w:t xml:space="preserve"> исследований </w:t>
      </w:r>
      <w:r w:rsidR="00462B3C" w:rsidRPr="000523CB">
        <w:rPr>
          <w:rFonts w:eastAsia="Times New Roman" w:cs="Times New Roman"/>
          <w:bCs/>
          <w:iCs/>
          <w:color w:val="auto"/>
          <w:sz w:val="26"/>
          <w:szCs w:val="26"/>
          <w:lang w:val="ru-RU" w:eastAsia="ar-SA" w:bidi="ar-SA"/>
        </w:rPr>
        <w:t>получены следующие основные результаты:</w:t>
      </w:r>
    </w:p>
    <w:p w:rsidR="00462B3C" w:rsidRPr="000523CB" w:rsidRDefault="00194656" w:rsidP="003D778B">
      <w:pPr>
        <w:pStyle w:val="a3"/>
        <w:widowControl/>
        <w:numPr>
          <w:ilvl w:val="0"/>
          <w:numId w:val="7"/>
        </w:numPr>
        <w:tabs>
          <w:tab w:val="left" w:pos="851"/>
        </w:tabs>
        <w:spacing w:line="360" w:lineRule="auto"/>
        <w:ind w:left="0" w:firstLine="567"/>
        <w:jc w:val="both"/>
        <w:outlineLvl w:val="4"/>
        <w:rPr>
          <w:rFonts w:eastAsia="Times New Roman" w:cs="Times New Roman"/>
          <w:bCs/>
          <w:iCs/>
          <w:color w:val="auto"/>
          <w:sz w:val="26"/>
          <w:szCs w:val="26"/>
          <w:lang w:val="ru-RU" w:eastAsia="ar-SA" w:bidi="ar-SA"/>
        </w:rPr>
      </w:pPr>
      <w:r w:rsidRPr="000523CB">
        <w:rPr>
          <w:rFonts w:eastAsia="Times New Roman" w:cs="Times New Roman"/>
          <w:bCs/>
          <w:iCs/>
          <w:color w:val="auto"/>
          <w:sz w:val="26"/>
          <w:szCs w:val="26"/>
          <w:lang w:val="ru-RU" w:eastAsia="ar-SA" w:bidi="ar-SA"/>
        </w:rPr>
        <w:t>Осуществлен</w:t>
      </w:r>
      <w:r w:rsidR="00462B3C" w:rsidRPr="000523CB">
        <w:rPr>
          <w:rFonts w:eastAsia="Times New Roman" w:cs="Times New Roman"/>
          <w:bCs/>
          <w:iCs/>
          <w:color w:val="auto"/>
          <w:sz w:val="26"/>
          <w:szCs w:val="26"/>
          <w:lang w:val="ru-RU" w:eastAsia="ar-SA" w:bidi="ar-SA"/>
        </w:rPr>
        <w:t xml:space="preserve"> первичный скрининг 40 экстрактов, полученных из растений </w:t>
      </w:r>
      <w:r w:rsidR="00337B10" w:rsidRPr="000523CB">
        <w:rPr>
          <w:rFonts w:eastAsia="Times New Roman" w:cs="Times New Roman"/>
          <w:bCs/>
          <w:iCs/>
          <w:color w:val="auto"/>
          <w:sz w:val="26"/>
          <w:szCs w:val="26"/>
          <w:lang w:val="ru-RU" w:eastAsia="ar-SA" w:bidi="ar-SA"/>
        </w:rPr>
        <w:t xml:space="preserve">флоры Казахстана, относящихся к </w:t>
      </w:r>
      <w:r w:rsidR="00462B3C" w:rsidRPr="000523CB">
        <w:rPr>
          <w:rFonts w:eastAsia="Times New Roman" w:cs="Times New Roman"/>
          <w:bCs/>
          <w:iCs/>
          <w:color w:val="auto"/>
          <w:sz w:val="26"/>
          <w:szCs w:val="26"/>
          <w:lang w:val="ru-RU" w:eastAsia="ar-SA" w:bidi="ar-SA"/>
        </w:rPr>
        <w:t>семейств</w:t>
      </w:r>
      <w:r w:rsidR="00337B10" w:rsidRPr="000523CB">
        <w:rPr>
          <w:rFonts w:eastAsia="Times New Roman" w:cs="Times New Roman"/>
          <w:bCs/>
          <w:iCs/>
          <w:color w:val="auto"/>
          <w:sz w:val="26"/>
          <w:szCs w:val="26"/>
          <w:lang w:val="ru-RU" w:eastAsia="ar-SA" w:bidi="ar-SA"/>
        </w:rPr>
        <w:t>ам</w:t>
      </w:r>
      <w:r w:rsidR="00462B3C" w:rsidRPr="000523CB">
        <w:rPr>
          <w:rFonts w:eastAsia="Times New Roman" w:cs="Times New Roman"/>
          <w:bCs/>
          <w:iCs/>
          <w:color w:val="auto"/>
          <w:sz w:val="26"/>
          <w:szCs w:val="26"/>
          <w:lang w:val="ru-RU" w:eastAsia="ar-SA" w:bidi="ar-SA"/>
        </w:rPr>
        <w:t xml:space="preserve"> </w:t>
      </w:r>
      <w:proofErr w:type="spellStart"/>
      <w:r w:rsidR="00462B3C" w:rsidRPr="000523CB">
        <w:rPr>
          <w:rFonts w:eastAsia="Times New Roman" w:cs="Times New Roman"/>
          <w:bCs/>
          <w:i/>
          <w:iCs/>
          <w:color w:val="auto"/>
          <w:sz w:val="26"/>
          <w:szCs w:val="26"/>
          <w:lang w:val="ru-RU" w:eastAsia="ar-SA" w:bidi="ar-SA"/>
        </w:rPr>
        <w:t>Betulaceae</w:t>
      </w:r>
      <w:proofErr w:type="spellEnd"/>
      <w:r w:rsidR="00462B3C" w:rsidRPr="000523CB">
        <w:rPr>
          <w:rFonts w:eastAsia="Times New Roman" w:cs="Times New Roman"/>
          <w:bCs/>
          <w:i/>
          <w:iCs/>
          <w:color w:val="auto"/>
          <w:sz w:val="26"/>
          <w:szCs w:val="26"/>
          <w:lang w:val="ru-RU" w:eastAsia="ar-SA" w:bidi="ar-SA"/>
        </w:rPr>
        <w:t xml:space="preserve">, </w:t>
      </w:r>
      <w:proofErr w:type="spellStart"/>
      <w:r w:rsidR="00462B3C" w:rsidRPr="000523CB">
        <w:rPr>
          <w:rFonts w:eastAsia="Times New Roman" w:cs="Times New Roman"/>
          <w:bCs/>
          <w:i/>
          <w:iCs/>
          <w:color w:val="auto"/>
          <w:sz w:val="26"/>
          <w:szCs w:val="26"/>
          <w:lang w:val="ru-RU" w:eastAsia="ar-SA" w:bidi="ar-SA"/>
        </w:rPr>
        <w:t>Crassulacea</w:t>
      </w:r>
      <w:proofErr w:type="spellEnd"/>
      <w:r w:rsidR="00462B3C" w:rsidRPr="000523CB">
        <w:rPr>
          <w:rFonts w:eastAsia="Times New Roman" w:cs="Times New Roman"/>
          <w:bCs/>
          <w:i/>
          <w:iCs/>
          <w:color w:val="auto"/>
          <w:sz w:val="26"/>
          <w:szCs w:val="26"/>
          <w:lang w:val="ru-RU" w:eastAsia="ar-SA" w:bidi="ar-SA"/>
        </w:rPr>
        <w:t xml:space="preserve">, </w:t>
      </w:r>
      <w:proofErr w:type="spellStart"/>
      <w:r w:rsidR="00462B3C" w:rsidRPr="000523CB">
        <w:rPr>
          <w:rFonts w:eastAsia="Times New Roman" w:cs="Times New Roman"/>
          <w:bCs/>
          <w:i/>
          <w:iCs/>
          <w:color w:val="auto"/>
          <w:sz w:val="26"/>
          <w:szCs w:val="26"/>
          <w:lang w:val="ru-RU" w:eastAsia="ar-SA" w:bidi="ar-SA"/>
        </w:rPr>
        <w:t>Leguminosae</w:t>
      </w:r>
      <w:proofErr w:type="spellEnd"/>
      <w:r w:rsidR="00462B3C" w:rsidRPr="000523CB">
        <w:rPr>
          <w:rFonts w:eastAsia="Times New Roman" w:cs="Times New Roman"/>
          <w:bCs/>
          <w:i/>
          <w:iCs/>
          <w:color w:val="auto"/>
          <w:sz w:val="26"/>
          <w:szCs w:val="26"/>
          <w:lang w:val="ru-RU" w:eastAsia="ar-SA" w:bidi="ar-SA"/>
        </w:rPr>
        <w:t xml:space="preserve">, </w:t>
      </w:r>
      <w:proofErr w:type="spellStart"/>
      <w:r w:rsidR="00462B3C" w:rsidRPr="000523CB">
        <w:rPr>
          <w:rFonts w:eastAsia="Times New Roman" w:cs="Times New Roman"/>
          <w:bCs/>
          <w:i/>
          <w:iCs/>
          <w:color w:val="auto"/>
          <w:sz w:val="26"/>
          <w:szCs w:val="26"/>
          <w:lang w:val="ru-RU" w:eastAsia="ar-SA" w:bidi="ar-SA"/>
        </w:rPr>
        <w:t>Lamiaceae</w:t>
      </w:r>
      <w:proofErr w:type="spellEnd"/>
      <w:r w:rsidR="00462B3C" w:rsidRPr="000523CB">
        <w:rPr>
          <w:rFonts w:eastAsia="Times New Roman" w:cs="Times New Roman"/>
          <w:bCs/>
          <w:i/>
          <w:iCs/>
          <w:color w:val="auto"/>
          <w:sz w:val="26"/>
          <w:szCs w:val="26"/>
          <w:lang w:val="ru-RU" w:eastAsia="ar-SA" w:bidi="ar-SA"/>
        </w:rPr>
        <w:t xml:space="preserve"> </w:t>
      </w:r>
      <w:r w:rsidR="00462B3C" w:rsidRPr="000523CB">
        <w:rPr>
          <w:rFonts w:eastAsia="Times New Roman" w:cs="Times New Roman"/>
          <w:bCs/>
          <w:iCs/>
          <w:color w:val="auto"/>
          <w:sz w:val="26"/>
          <w:szCs w:val="26"/>
          <w:lang w:val="ru-RU" w:eastAsia="ar-SA" w:bidi="ar-SA"/>
        </w:rPr>
        <w:t xml:space="preserve">и </w:t>
      </w:r>
      <w:proofErr w:type="spellStart"/>
      <w:r w:rsidR="00462B3C" w:rsidRPr="000523CB">
        <w:rPr>
          <w:rFonts w:eastAsia="Times New Roman" w:cs="Times New Roman"/>
          <w:bCs/>
          <w:i/>
          <w:iCs/>
          <w:color w:val="auto"/>
          <w:sz w:val="26"/>
          <w:szCs w:val="26"/>
          <w:lang w:val="ru-RU" w:eastAsia="ar-SA" w:bidi="ar-SA"/>
        </w:rPr>
        <w:t>Caryophyllaceae</w:t>
      </w:r>
      <w:proofErr w:type="spellEnd"/>
      <w:r w:rsidR="00337B10" w:rsidRPr="000523CB">
        <w:rPr>
          <w:rFonts w:eastAsia="Times New Roman" w:cs="Times New Roman"/>
          <w:bCs/>
          <w:iCs/>
          <w:color w:val="auto"/>
          <w:sz w:val="26"/>
          <w:szCs w:val="26"/>
          <w:lang w:val="ru-RU" w:eastAsia="ar-SA" w:bidi="ar-SA"/>
        </w:rPr>
        <w:t>,</w:t>
      </w:r>
      <w:r w:rsidR="00462B3C" w:rsidRPr="000523CB">
        <w:rPr>
          <w:rFonts w:eastAsia="Times New Roman" w:cs="Times New Roman"/>
          <w:bCs/>
          <w:iCs/>
          <w:color w:val="auto"/>
          <w:sz w:val="26"/>
          <w:szCs w:val="26"/>
          <w:lang w:val="ru-RU" w:eastAsia="ar-SA" w:bidi="ar-SA"/>
        </w:rPr>
        <w:t xml:space="preserve"> на наличие противовирусной активности. </w:t>
      </w:r>
    </w:p>
    <w:p w:rsidR="005D4595" w:rsidRPr="000523CB" w:rsidRDefault="005D4595" w:rsidP="003D778B">
      <w:pPr>
        <w:pStyle w:val="a3"/>
        <w:widowControl/>
        <w:numPr>
          <w:ilvl w:val="0"/>
          <w:numId w:val="7"/>
        </w:numPr>
        <w:tabs>
          <w:tab w:val="left" w:pos="851"/>
        </w:tabs>
        <w:spacing w:line="360" w:lineRule="auto"/>
        <w:ind w:left="0" w:firstLine="567"/>
        <w:jc w:val="both"/>
        <w:outlineLvl w:val="4"/>
        <w:rPr>
          <w:rFonts w:eastAsia="Times New Roman" w:cs="Times New Roman"/>
          <w:bCs/>
          <w:iCs/>
          <w:color w:val="auto"/>
          <w:sz w:val="26"/>
          <w:szCs w:val="26"/>
          <w:lang w:val="ru-RU" w:eastAsia="ar-SA" w:bidi="ar-SA"/>
        </w:rPr>
      </w:pPr>
      <w:r w:rsidRPr="000523CB">
        <w:rPr>
          <w:rFonts w:eastAsia="Times New Roman" w:cs="Times New Roman"/>
          <w:bCs/>
          <w:iCs/>
          <w:color w:val="auto"/>
          <w:sz w:val="26"/>
          <w:szCs w:val="26"/>
          <w:lang w:val="ru-RU" w:eastAsia="ar-SA" w:bidi="ar-SA"/>
        </w:rPr>
        <w:t xml:space="preserve">Выявлено 13 перспективных образцов, обладающих </w:t>
      </w:r>
      <w:proofErr w:type="spellStart"/>
      <w:r w:rsidRPr="000523CB">
        <w:rPr>
          <w:rFonts w:eastAsia="Times New Roman" w:cs="Times New Roman"/>
          <w:bCs/>
          <w:iCs/>
          <w:color w:val="auto"/>
          <w:sz w:val="26"/>
          <w:szCs w:val="26"/>
          <w:lang w:val="ru-RU" w:eastAsia="ar-SA" w:bidi="ar-SA"/>
        </w:rPr>
        <w:t>вирусингибирующей</w:t>
      </w:r>
      <w:proofErr w:type="spellEnd"/>
      <w:r w:rsidRPr="000523CB">
        <w:rPr>
          <w:rFonts w:eastAsia="Times New Roman" w:cs="Times New Roman"/>
          <w:bCs/>
          <w:iCs/>
          <w:color w:val="auto"/>
          <w:sz w:val="26"/>
          <w:szCs w:val="26"/>
          <w:lang w:val="ru-RU" w:eastAsia="ar-SA" w:bidi="ar-SA"/>
        </w:rPr>
        <w:t xml:space="preserve"> активностью по отношению к вирусу гриппа А, принадлежащие ко всем пяти изученным семействам флоры Казахстана. </w:t>
      </w:r>
    </w:p>
    <w:p w:rsidR="00462B3C" w:rsidRPr="000523CB" w:rsidRDefault="00462B3C" w:rsidP="003D778B">
      <w:pPr>
        <w:pStyle w:val="a3"/>
        <w:widowControl/>
        <w:numPr>
          <w:ilvl w:val="0"/>
          <w:numId w:val="7"/>
        </w:numPr>
        <w:tabs>
          <w:tab w:val="left" w:pos="851"/>
        </w:tabs>
        <w:spacing w:line="360" w:lineRule="auto"/>
        <w:ind w:left="0" w:firstLine="567"/>
        <w:jc w:val="both"/>
        <w:outlineLvl w:val="4"/>
        <w:rPr>
          <w:rFonts w:eastAsia="Times New Roman" w:cs="Times New Roman"/>
          <w:bCs/>
          <w:iCs/>
          <w:color w:val="auto"/>
          <w:sz w:val="26"/>
          <w:szCs w:val="26"/>
          <w:lang w:val="ru-RU" w:eastAsia="ar-SA" w:bidi="ar-SA"/>
        </w:rPr>
      </w:pPr>
      <w:r w:rsidRPr="000523CB">
        <w:rPr>
          <w:rFonts w:eastAsia="Times New Roman" w:cs="Times New Roman"/>
          <w:bCs/>
          <w:iCs/>
          <w:color w:val="auto"/>
          <w:sz w:val="26"/>
          <w:szCs w:val="26"/>
          <w:lang w:val="ru-RU" w:eastAsia="ar-SA" w:bidi="ar-SA"/>
        </w:rPr>
        <w:lastRenderedPageBreak/>
        <w:t xml:space="preserve">Из отобранных экстрактов, проявляющих выраженную антивирусную активность в отношении вируса гриппа А, с использованием высокоэффективной жидкостной хроматографии (ВЭЖХ) и масс-спектрометрии получены и идентифицированы очищенные препараты, принадлежащие к следующим классам биологически активных соединений: фенолы, </w:t>
      </w:r>
      <w:proofErr w:type="spellStart"/>
      <w:r w:rsidRPr="000523CB">
        <w:rPr>
          <w:rFonts w:eastAsia="Times New Roman" w:cs="Times New Roman"/>
          <w:bCs/>
          <w:iCs/>
          <w:color w:val="auto"/>
          <w:sz w:val="26"/>
          <w:szCs w:val="26"/>
          <w:lang w:val="ru-RU" w:eastAsia="ar-SA" w:bidi="ar-SA"/>
        </w:rPr>
        <w:t>флавоноиды</w:t>
      </w:r>
      <w:proofErr w:type="spellEnd"/>
      <w:r w:rsidRPr="000523CB">
        <w:rPr>
          <w:rFonts w:eastAsia="Times New Roman" w:cs="Times New Roman"/>
          <w:bCs/>
          <w:iCs/>
          <w:color w:val="auto"/>
          <w:sz w:val="26"/>
          <w:szCs w:val="26"/>
          <w:lang w:val="ru-RU" w:eastAsia="ar-SA" w:bidi="ar-SA"/>
        </w:rPr>
        <w:t xml:space="preserve"> и </w:t>
      </w:r>
      <w:proofErr w:type="spellStart"/>
      <w:r w:rsidRPr="000523CB">
        <w:rPr>
          <w:rFonts w:eastAsia="Times New Roman" w:cs="Times New Roman"/>
          <w:bCs/>
          <w:iCs/>
          <w:color w:val="auto"/>
          <w:sz w:val="26"/>
          <w:szCs w:val="26"/>
          <w:lang w:val="ru-RU" w:eastAsia="ar-SA" w:bidi="ar-SA"/>
        </w:rPr>
        <w:t>ксантоны</w:t>
      </w:r>
      <w:proofErr w:type="spellEnd"/>
      <w:r w:rsidRPr="000523CB">
        <w:rPr>
          <w:rFonts w:eastAsia="Times New Roman" w:cs="Times New Roman"/>
          <w:bCs/>
          <w:iCs/>
          <w:color w:val="auto"/>
          <w:sz w:val="26"/>
          <w:szCs w:val="26"/>
          <w:lang w:val="ru-RU" w:eastAsia="ar-SA" w:bidi="ar-SA"/>
        </w:rPr>
        <w:t xml:space="preserve">. </w:t>
      </w:r>
    </w:p>
    <w:p w:rsidR="001B4120" w:rsidRPr="000523CB" w:rsidRDefault="00462B3C" w:rsidP="003D778B">
      <w:pPr>
        <w:pStyle w:val="a3"/>
        <w:widowControl/>
        <w:numPr>
          <w:ilvl w:val="0"/>
          <w:numId w:val="7"/>
        </w:numPr>
        <w:tabs>
          <w:tab w:val="left" w:pos="851"/>
        </w:tabs>
        <w:spacing w:line="360" w:lineRule="auto"/>
        <w:ind w:left="0" w:firstLine="567"/>
        <w:jc w:val="both"/>
        <w:outlineLvl w:val="4"/>
        <w:rPr>
          <w:rFonts w:cs="Times New Roman"/>
          <w:bCs/>
          <w:color w:val="auto"/>
          <w:sz w:val="26"/>
          <w:szCs w:val="26"/>
          <w:lang w:val="ru-RU"/>
        </w:rPr>
      </w:pPr>
      <w:r w:rsidRPr="000523CB">
        <w:rPr>
          <w:rFonts w:eastAsia="Times New Roman" w:cs="Times New Roman"/>
          <w:bCs/>
          <w:iCs/>
          <w:color w:val="auto"/>
          <w:sz w:val="26"/>
          <w:szCs w:val="26"/>
          <w:lang w:val="ru-RU" w:eastAsia="ar-SA" w:bidi="ar-SA"/>
        </w:rPr>
        <w:t xml:space="preserve">При изучении острой токсичности 9 отобранных препаратов биологически активных соединений, обладающих выраженной противовирусной активностью </w:t>
      </w:r>
      <w:r w:rsidR="00EE2DE2" w:rsidRPr="000523CB">
        <w:rPr>
          <w:rFonts w:eastAsia="Times New Roman" w:cs="Times New Roman"/>
          <w:bCs/>
          <w:iCs/>
          <w:color w:val="auto"/>
          <w:sz w:val="26"/>
          <w:szCs w:val="26"/>
          <w:lang w:val="ru-RU" w:eastAsia="ar-SA" w:bidi="ar-SA"/>
        </w:rPr>
        <w:t>в</w:t>
      </w:r>
      <w:r w:rsidRPr="000523CB">
        <w:rPr>
          <w:rFonts w:eastAsia="Times New Roman" w:cs="Times New Roman"/>
          <w:bCs/>
          <w:iCs/>
          <w:color w:val="auto"/>
          <w:sz w:val="26"/>
          <w:szCs w:val="26"/>
          <w:lang w:val="ru-RU" w:eastAsia="ar-SA" w:bidi="ar-SA"/>
        </w:rPr>
        <w:t xml:space="preserve"> отношени</w:t>
      </w:r>
      <w:r w:rsidR="00EE2DE2" w:rsidRPr="000523CB">
        <w:rPr>
          <w:rFonts w:eastAsia="Times New Roman" w:cs="Times New Roman"/>
          <w:bCs/>
          <w:iCs/>
          <w:color w:val="auto"/>
          <w:sz w:val="26"/>
          <w:szCs w:val="26"/>
          <w:lang w:val="ru-RU" w:eastAsia="ar-SA" w:bidi="ar-SA"/>
        </w:rPr>
        <w:t>и</w:t>
      </w:r>
      <w:r w:rsidRPr="000523CB">
        <w:rPr>
          <w:rFonts w:eastAsia="Times New Roman" w:cs="Times New Roman"/>
          <w:bCs/>
          <w:iCs/>
          <w:color w:val="auto"/>
          <w:sz w:val="26"/>
          <w:szCs w:val="26"/>
          <w:lang w:val="ru-RU" w:eastAsia="ar-SA" w:bidi="ar-SA"/>
        </w:rPr>
        <w:t xml:space="preserve"> вирус</w:t>
      </w:r>
      <w:r w:rsidR="00EE2DE2" w:rsidRPr="000523CB">
        <w:rPr>
          <w:rFonts w:eastAsia="Times New Roman" w:cs="Times New Roman"/>
          <w:bCs/>
          <w:iCs/>
          <w:color w:val="auto"/>
          <w:sz w:val="26"/>
          <w:szCs w:val="26"/>
          <w:lang w:val="ru-RU" w:eastAsia="ar-SA" w:bidi="ar-SA"/>
        </w:rPr>
        <w:t>а</w:t>
      </w:r>
      <w:r w:rsidRPr="000523CB">
        <w:rPr>
          <w:rFonts w:eastAsia="Times New Roman" w:cs="Times New Roman"/>
          <w:bCs/>
          <w:iCs/>
          <w:color w:val="auto"/>
          <w:sz w:val="26"/>
          <w:szCs w:val="26"/>
          <w:lang w:val="ru-RU" w:eastAsia="ar-SA" w:bidi="ar-SA"/>
        </w:rPr>
        <w:t xml:space="preserve"> гриппа А, показано, что в интервале доз от 1 до 5 мг/животное данные препараты не проявляют острой токсичности при однократном пероральном (внутрижелудочном) введении, что позволяет отнести их согласно системе классификации опасности и маркировки химической продукции к V классу – малотоксичные препараты.</w:t>
      </w:r>
    </w:p>
    <w:p w:rsidR="00462B3C" w:rsidRPr="000523CB" w:rsidRDefault="00462B3C" w:rsidP="003D778B">
      <w:pPr>
        <w:pStyle w:val="a3"/>
        <w:widowControl/>
        <w:numPr>
          <w:ilvl w:val="0"/>
          <w:numId w:val="7"/>
        </w:numPr>
        <w:tabs>
          <w:tab w:val="left" w:pos="851"/>
        </w:tabs>
        <w:spacing w:line="360" w:lineRule="auto"/>
        <w:ind w:left="0" w:firstLine="567"/>
        <w:jc w:val="both"/>
        <w:outlineLvl w:val="4"/>
        <w:rPr>
          <w:rFonts w:cs="Times New Roman"/>
          <w:bCs/>
          <w:color w:val="auto"/>
          <w:sz w:val="26"/>
          <w:szCs w:val="26"/>
          <w:lang w:val="ru-RU"/>
        </w:rPr>
      </w:pPr>
      <w:r w:rsidRPr="000523CB">
        <w:rPr>
          <w:rFonts w:eastAsia="Times New Roman" w:cs="Times New Roman"/>
          <w:bCs/>
          <w:iCs/>
          <w:color w:val="auto"/>
          <w:sz w:val="26"/>
          <w:szCs w:val="26"/>
          <w:lang w:val="ru-RU" w:eastAsia="ar-SA" w:bidi="ar-SA"/>
        </w:rPr>
        <w:t xml:space="preserve">По результатам исследований опубликованы три печатные работы, в том числе две статьи в отечественных журналах с ненулевым </w:t>
      </w:r>
      <w:proofErr w:type="spellStart"/>
      <w:r w:rsidRPr="000523CB">
        <w:rPr>
          <w:rFonts w:eastAsia="Times New Roman" w:cs="Times New Roman"/>
          <w:bCs/>
          <w:iCs/>
          <w:color w:val="auto"/>
          <w:sz w:val="26"/>
          <w:szCs w:val="26"/>
          <w:lang w:val="ru-RU" w:eastAsia="ar-SA" w:bidi="ar-SA"/>
        </w:rPr>
        <w:t>импакт</w:t>
      </w:r>
      <w:proofErr w:type="spellEnd"/>
      <w:r w:rsidRPr="000523CB">
        <w:rPr>
          <w:rFonts w:eastAsia="Times New Roman" w:cs="Times New Roman"/>
          <w:bCs/>
          <w:iCs/>
          <w:color w:val="auto"/>
          <w:sz w:val="26"/>
          <w:szCs w:val="26"/>
          <w:lang w:val="ru-RU" w:eastAsia="ar-SA" w:bidi="ar-SA"/>
        </w:rPr>
        <w:t>-фактором</w:t>
      </w:r>
      <w:r w:rsidR="00EE2DE2" w:rsidRPr="000523CB">
        <w:rPr>
          <w:rFonts w:eastAsia="Times New Roman" w:cs="Times New Roman"/>
          <w:bCs/>
          <w:iCs/>
          <w:color w:val="auto"/>
          <w:sz w:val="26"/>
          <w:szCs w:val="26"/>
          <w:lang w:val="ru-RU" w:eastAsia="ar-SA" w:bidi="ar-SA"/>
        </w:rPr>
        <w:t>, принято участие в международном симпозиуме</w:t>
      </w:r>
      <w:r w:rsidRPr="000523CB">
        <w:rPr>
          <w:rFonts w:eastAsia="Times New Roman" w:cs="Times New Roman"/>
          <w:bCs/>
          <w:iCs/>
          <w:color w:val="auto"/>
          <w:sz w:val="26"/>
          <w:szCs w:val="26"/>
          <w:lang w:val="ru-RU" w:eastAsia="ar-SA" w:bidi="ar-SA"/>
        </w:rPr>
        <w:t>.</w:t>
      </w:r>
    </w:p>
    <w:p w:rsidR="001B4120" w:rsidRPr="000523CB" w:rsidRDefault="00462B3C" w:rsidP="003D778B">
      <w:pPr>
        <w:widowControl/>
        <w:spacing w:line="360" w:lineRule="auto"/>
        <w:ind w:firstLine="567"/>
        <w:jc w:val="both"/>
        <w:outlineLvl w:val="4"/>
        <w:rPr>
          <w:rFonts w:cs="Times New Roman"/>
          <w:bCs/>
          <w:color w:val="auto"/>
          <w:sz w:val="26"/>
          <w:szCs w:val="26"/>
          <w:lang w:val="ru-RU"/>
        </w:rPr>
      </w:pPr>
      <w:r w:rsidRPr="000523CB">
        <w:rPr>
          <w:rFonts w:cs="Times New Roman"/>
          <w:bCs/>
          <w:color w:val="auto"/>
          <w:sz w:val="26"/>
          <w:szCs w:val="26"/>
          <w:lang w:val="ru-RU"/>
        </w:rPr>
        <w:t xml:space="preserve">Задания этапа работ по проекту на 2018 г. выполнены в полном объеме и в соответствии с календарным планом. </w:t>
      </w:r>
    </w:p>
    <w:p w:rsidR="00840BA7" w:rsidRPr="000523CB" w:rsidRDefault="00840BA7" w:rsidP="000220E0">
      <w:pPr>
        <w:spacing w:line="360" w:lineRule="auto"/>
        <w:ind w:firstLine="708"/>
        <w:contextualSpacing/>
        <w:jc w:val="both"/>
        <w:rPr>
          <w:rFonts w:cs="Times New Roman"/>
          <w:bCs/>
          <w:color w:val="auto"/>
          <w:sz w:val="26"/>
          <w:szCs w:val="26"/>
          <w:lang w:val="ru-RU"/>
        </w:rPr>
      </w:pPr>
      <w:r w:rsidRPr="000523CB">
        <w:rPr>
          <w:rFonts w:cs="Times New Roman"/>
          <w:bCs/>
          <w:color w:val="auto"/>
          <w:sz w:val="26"/>
          <w:szCs w:val="26"/>
          <w:lang w:val="ru-RU"/>
        </w:rPr>
        <w:br w:type="page"/>
      </w:r>
    </w:p>
    <w:p w:rsidR="006E7265" w:rsidRPr="000523CB" w:rsidRDefault="006E7265" w:rsidP="006E7265">
      <w:pPr>
        <w:pStyle w:val="1"/>
        <w:spacing w:before="0" w:line="360" w:lineRule="auto"/>
        <w:jc w:val="center"/>
        <w:rPr>
          <w:rFonts w:ascii="Times New Roman" w:hAnsi="Times New Roman" w:cs="Times New Roman"/>
          <w:b w:val="0"/>
          <w:color w:val="auto"/>
          <w:sz w:val="26"/>
          <w:szCs w:val="26"/>
          <w:lang w:val="en-US" w:eastAsia="en-US"/>
        </w:rPr>
      </w:pPr>
      <w:bookmarkStart w:id="32" w:name="_Toc496614169"/>
      <w:bookmarkStart w:id="33" w:name="_Toc526928091"/>
      <w:bookmarkStart w:id="34" w:name="_Toc527116090"/>
      <w:r w:rsidRPr="000523CB">
        <w:rPr>
          <w:rFonts w:ascii="Times New Roman" w:hAnsi="Times New Roman" w:cs="Times New Roman"/>
          <w:b w:val="0"/>
          <w:color w:val="auto"/>
          <w:sz w:val="26"/>
          <w:szCs w:val="26"/>
          <w:lang w:eastAsia="en-US"/>
        </w:rPr>
        <w:lastRenderedPageBreak/>
        <w:t>СПИСОК</w:t>
      </w:r>
      <w:r w:rsidRPr="000523CB">
        <w:rPr>
          <w:rFonts w:ascii="Times New Roman" w:hAnsi="Times New Roman" w:cs="Times New Roman"/>
          <w:b w:val="0"/>
          <w:color w:val="auto"/>
          <w:sz w:val="26"/>
          <w:szCs w:val="26"/>
          <w:lang w:val="en-US" w:eastAsia="en-US"/>
        </w:rPr>
        <w:t xml:space="preserve"> </w:t>
      </w:r>
      <w:r w:rsidRPr="000523CB">
        <w:rPr>
          <w:rFonts w:ascii="Times New Roman" w:hAnsi="Times New Roman" w:cs="Times New Roman"/>
          <w:b w:val="0"/>
          <w:color w:val="auto"/>
          <w:sz w:val="26"/>
          <w:szCs w:val="26"/>
          <w:lang w:eastAsia="en-US"/>
        </w:rPr>
        <w:t>ИСПОЛЬ</w:t>
      </w:r>
      <w:r w:rsidR="003F54FB" w:rsidRPr="000523CB">
        <w:rPr>
          <w:rFonts w:ascii="Times New Roman" w:hAnsi="Times New Roman" w:cs="Times New Roman"/>
          <w:b w:val="0"/>
          <w:color w:val="auto"/>
          <w:sz w:val="26"/>
          <w:szCs w:val="26"/>
          <w:lang w:eastAsia="en-US"/>
        </w:rPr>
        <w:t>З</w:t>
      </w:r>
      <w:r w:rsidRPr="000523CB">
        <w:rPr>
          <w:rFonts w:ascii="Times New Roman" w:hAnsi="Times New Roman" w:cs="Times New Roman"/>
          <w:b w:val="0"/>
          <w:color w:val="auto"/>
          <w:sz w:val="26"/>
          <w:szCs w:val="26"/>
          <w:lang w:eastAsia="en-US"/>
        </w:rPr>
        <w:t>ОВАННЫХ</w:t>
      </w:r>
      <w:r w:rsidRPr="000523CB">
        <w:rPr>
          <w:rFonts w:ascii="Times New Roman" w:hAnsi="Times New Roman" w:cs="Times New Roman"/>
          <w:b w:val="0"/>
          <w:color w:val="auto"/>
          <w:sz w:val="26"/>
          <w:szCs w:val="26"/>
          <w:lang w:val="en-US" w:eastAsia="en-US"/>
        </w:rPr>
        <w:t xml:space="preserve"> </w:t>
      </w:r>
      <w:r w:rsidRPr="000523CB">
        <w:rPr>
          <w:rFonts w:ascii="Times New Roman" w:hAnsi="Times New Roman" w:cs="Times New Roman"/>
          <w:b w:val="0"/>
          <w:color w:val="auto"/>
          <w:sz w:val="26"/>
          <w:szCs w:val="26"/>
          <w:lang w:eastAsia="en-US"/>
        </w:rPr>
        <w:t>ИСТОЧНИКОВ</w:t>
      </w:r>
      <w:bookmarkEnd w:id="32"/>
      <w:bookmarkEnd w:id="33"/>
      <w:bookmarkEnd w:id="34"/>
    </w:p>
    <w:p w:rsidR="005837C9" w:rsidRPr="000523CB" w:rsidRDefault="005837C9"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proofErr w:type="gramStart"/>
      <w:r w:rsidRPr="000523CB">
        <w:rPr>
          <w:rFonts w:eastAsia="Calibri" w:cs="Times New Roman"/>
          <w:color w:val="auto"/>
          <w:sz w:val="25"/>
          <w:szCs w:val="25"/>
          <w:lang w:bidi="ar-SA"/>
        </w:rPr>
        <w:t>1 World Health Organization (WHO), World Health Statistics 2011.</w:t>
      </w:r>
      <w:proofErr w:type="gramEnd"/>
      <w:r w:rsidRPr="000523CB">
        <w:rPr>
          <w:rFonts w:eastAsia="Calibri" w:cs="Times New Roman"/>
          <w:color w:val="auto"/>
          <w:sz w:val="25"/>
          <w:szCs w:val="25"/>
          <w:lang w:bidi="ar-SA"/>
        </w:rPr>
        <w:t xml:space="preserve"> Available from: http://www.who.int/whosis/whostat/EN_WHS2011_TOC.pdf.</w:t>
      </w:r>
    </w:p>
    <w:p w:rsidR="005837C9" w:rsidRPr="000523CB" w:rsidRDefault="005837C9"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2 </w:t>
      </w:r>
      <w:proofErr w:type="spellStart"/>
      <w:r w:rsidRPr="000523CB">
        <w:rPr>
          <w:rFonts w:eastAsia="Calibri" w:cs="Times New Roman"/>
          <w:color w:val="auto"/>
          <w:sz w:val="25"/>
          <w:szCs w:val="25"/>
          <w:lang w:val="ru-RU" w:bidi="ar-SA"/>
        </w:rPr>
        <w:t>Черданцев</w:t>
      </w:r>
      <w:proofErr w:type="spellEnd"/>
      <w:r w:rsidRPr="000523CB">
        <w:rPr>
          <w:rFonts w:eastAsia="Calibri" w:cs="Times New Roman"/>
          <w:color w:val="auto"/>
          <w:sz w:val="25"/>
          <w:szCs w:val="25"/>
          <w:lang w:val="ru-RU" w:bidi="ar-SA"/>
        </w:rPr>
        <w:t xml:space="preserve"> А.П., </w:t>
      </w:r>
      <w:proofErr w:type="spellStart"/>
      <w:r w:rsidRPr="000523CB">
        <w:rPr>
          <w:rFonts w:eastAsia="Calibri" w:cs="Times New Roman"/>
          <w:color w:val="auto"/>
          <w:sz w:val="25"/>
          <w:szCs w:val="25"/>
          <w:lang w:val="ru-RU" w:bidi="ar-SA"/>
        </w:rPr>
        <w:t>Костинов</w:t>
      </w:r>
      <w:proofErr w:type="spellEnd"/>
      <w:r w:rsidRPr="000523CB">
        <w:rPr>
          <w:rFonts w:eastAsia="Calibri" w:cs="Times New Roman"/>
          <w:color w:val="auto"/>
          <w:sz w:val="25"/>
          <w:szCs w:val="25"/>
          <w:lang w:val="ru-RU" w:bidi="ar-SA"/>
        </w:rPr>
        <w:t xml:space="preserve"> М.П., </w:t>
      </w:r>
      <w:proofErr w:type="spellStart"/>
      <w:r w:rsidRPr="000523CB">
        <w:rPr>
          <w:rFonts w:eastAsia="Calibri" w:cs="Times New Roman"/>
          <w:color w:val="auto"/>
          <w:sz w:val="25"/>
          <w:szCs w:val="25"/>
          <w:lang w:val="ru-RU" w:bidi="ar-SA"/>
        </w:rPr>
        <w:t>Кусельман</w:t>
      </w:r>
      <w:proofErr w:type="spellEnd"/>
      <w:r w:rsidRPr="000523CB">
        <w:rPr>
          <w:rFonts w:eastAsia="Calibri" w:cs="Times New Roman"/>
          <w:color w:val="auto"/>
          <w:sz w:val="25"/>
          <w:szCs w:val="25"/>
          <w:lang w:val="ru-RU" w:bidi="ar-SA"/>
        </w:rPr>
        <w:t xml:space="preserve"> А.И., </w:t>
      </w:r>
      <w:proofErr w:type="spellStart"/>
      <w:r w:rsidRPr="000523CB">
        <w:rPr>
          <w:rFonts w:eastAsia="Calibri" w:cs="Times New Roman"/>
          <w:color w:val="auto"/>
          <w:sz w:val="25"/>
          <w:szCs w:val="25"/>
          <w:lang w:val="ru-RU" w:bidi="ar-SA"/>
        </w:rPr>
        <w:t>Дагиль</w:t>
      </w:r>
      <w:proofErr w:type="spellEnd"/>
      <w:r w:rsidRPr="000523CB">
        <w:rPr>
          <w:rFonts w:eastAsia="Calibri" w:cs="Times New Roman"/>
          <w:color w:val="auto"/>
          <w:sz w:val="25"/>
          <w:szCs w:val="25"/>
          <w:lang w:val="ru-RU" w:bidi="ar-SA"/>
        </w:rPr>
        <w:t xml:space="preserve"> Ю.А., </w:t>
      </w:r>
      <w:proofErr w:type="spellStart"/>
      <w:r w:rsidRPr="000523CB">
        <w:rPr>
          <w:rFonts w:eastAsia="Calibri" w:cs="Times New Roman"/>
          <w:color w:val="auto"/>
          <w:sz w:val="25"/>
          <w:szCs w:val="25"/>
          <w:lang w:val="ru-RU" w:bidi="ar-SA"/>
        </w:rPr>
        <w:t>Сависько</w:t>
      </w:r>
      <w:proofErr w:type="spellEnd"/>
      <w:r w:rsidRPr="000523CB">
        <w:rPr>
          <w:rFonts w:eastAsia="Calibri" w:cs="Times New Roman"/>
          <w:color w:val="auto"/>
          <w:sz w:val="25"/>
          <w:szCs w:val="25"/>
          <w:lang w:val="ru-RU" w:bidi="ar-SA"/>
        </w:rPr>
        <w:t xml:space="preserve"> А.А. Поствакцинальный иммунитет к вирусу гриппа </w:t>
      </w:r>
      <w:r w:rsidRPr="000523CB">
        <w:rPr>
          <w:rFonts w:eastAsia="Calibri" w:cs="Times New Roman"/>
          <w:color w:val="auto"/>
          <w:sz w:val="25"/>
          <w:szCs w:val="25"/>
          <w:lang w:bidi="ar-SA"/>
        </w:rPr>
        <w:t>A</w:t>
      </w:r>
      <w:r w:rsidRPr="000523CB">
        <w:rPr>
          <w:rFonts w:eastAsia="Calibri" w:cs="Times New Roman"/>
          <w:color w:val="auto"/>
          <w:sz w:val="25"/>
          <w:szCs w:val="25"/>
          <w:lang w:val="ru-RU" w:bidi="ar-SA"/>
        </w:rPr>
        <w:t>/</w:t>
      </w:r>
      <w:r w:rsidRPr="000523CB">
        <w:rPr>
          <w:rFonts w:eastAsia="Calibri" w:cs="Times New Roman"/>
          <w:color w:val="auto"/>
          <w:sz w:val="25"/>
          <w:szCs w:val="25"/>
          <w:lang w:bidi="ar-SA"/>
        </w:rPr>
        <w:t>California</w:t>
      </w:r>
      <w:r w:rsidRPr="000523CB">
        <w:rPr>
          <w:rFonts w:eastAsia="Calibri" w:cs="Times New Roman"/>
          <w:color w:val="auto"/>
          <w:sz w:val="25"/>
          <w:szCs w:val="25"/>
          <w:lang w:val="ru-RU" w:bidi="ar-SA"/>
        </w:rPr>
        <w:t>/7/2009(</w:t>
      </w:r>
      <w:r w:rsidRPr="000523CB">
        <w:rPr>
          <w:rFonts w:eastAsia="Calibri" w:cs="Times New Roman"/>
          <w:color w:val="auto"/>
          <w:sz w:val="25"/>
          <w:szCs w:val="25"/>
          <w:lang w:bidi="ar-SA"/>
        </w:rPr>
        <w:t>H</w:t>
      </w:r>
      <w:r w:rsidRPr="000523CB">
        <w:rPr>
          <w:rFonts w:eastAsia="Calibri" w:cs="Times New Roman"/>
          <w:color w:val="auto"/>
          <w:sz w:val="25"/>
          <w:szCs w:val="25"/>
          <w:lang w:val="ru-RU" w:bidi="ar-SA"/>
        </w:rPr>
        <w:t>1</w:t>
      </w:r>
      <w:r w:rsidRPr="000523CB">
        <w:rPr>
          <w:rFonts w:eastAsia="Calibri" w:cs="Times New Roman"/>
          <w:color w:val="auto"/>
          <w:sz w:val="25"/>
          <w:szCs w:val="25"/>
          <w:lang w:bidi="ar-SA"/>
        </w:rPr>
        <w:t>n</w:t>
      </w:r>
      <w:r w:rsidRPr="000523CB">
        <w:rPr>
          <w:rFonts w:eastAsia="Calibri" w:cs="Times New Roman"/>
          <w:color w:val="auto"/>
          <w:sz w:val="25"/>
          <w:szCs w:val="25"/>
          <w:lang w:val="ru-RU" w:bidi="ar-SA"/>
        </w:rPr>
        <w:t>1)</w:t>
      </w:r>
      <w:r w:rsidRPr="000523CB">
        <w:rPr>
          <w:rFonts w:eastAsia="Calibri" w:cs="Times New Roman"/>
          <w:color w:val="auto"/>
          <w:sz w:val="25"/>
          <w:szCs w:val="25"/>
          <w:lang w:bidi="ar-SA"/>
        </w:rPr>
        <w:t>v</w:t>
      </w:r>
      <w:r w:rsidRPr="000523CB">
        <w:rPr>
          <w:rFonts w:eastAsia="Calibri" w:cs="Times New Roman"/>
          <w:color w:val="auto"/>
          <w:sz w:val="25"/>
          <w:szCs w:val="25"/>
          <w:lang w:val="ru-RU" w:bidi="ar-SA"/>
        </w:rPr>
        <w:t xml:space="preserve"> у иммунизированных беременных //</w:t>
      </w:r>
      <w:r w:rsidRPr="000523CB">
        <w:rPr>
          <w:color w:val="auto"/>
          <w:sz w:val="25"/>
          <w:szCs w:val="25"/>
          <w:lang w:val="ru-RU"/>
        </w:rPr>
        <w:t xml:space="preserve"> </w:t>
      </w:r>
      <w:r w:rsidRPr="000523CB">
        <w:rPr>
          <w:rFonts w:eastAsia="Calibri" w:cs="Times New Roman"/>
          <w:color w:val="auto"/>
          <w:sz w:val="25"/>
          <w:szCs w:val="25"/>
          <w:lang w:val="ru-RU" w:bidi="ar-SA"/>
        </w:rPr>
        <w:t>Медицинская иммунология. – 2012. - Т. 14, № 6. – С. 527-532.</w:t>
      </w:r>
    </w:p>
    <w:p w:rsidR="004202A3" w:rsidRPr="000523CB" w:rsidRDefault="004202A3"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3 </w:t>
      </w:r>
      <w:proofErr w:type="spellStart"/>
      <w:r w:rsidR="009F7FC8" w:rsidRPr="000523CB">
        <w:rPr>
          <w:rFonts w:eastAsia="Calibri" w:cs="Times New Roman"/>
          <w:color w:val="auto"/>
          <w:sz w:val="25"/>
          <w:szCs w:val="25"/>
          <w:lang w:val="ru-RU" w:bidi="ar-SA"/>
        </w:rPr>
        <w:t>Лиознов</w:t>
      </w:r>
      <w:proofErr w:type="spellEnd"/>
      <w:r w:rsidR="009F7FC8" w:rsidRPr="000523CB">
        <w:rPr>
          <w:rFonts w:eastAsia="Calibri" w:cs="Times New Roman"/>
          <w:color w:val="auto"/>
          <w:sz w:val="25"/>
          <w:szCs w:val="25"/>
          <w:lang w:val="ru-RU" w:bidi="ar-SA"/>
        </w:rPr>
        <w:t xml:space="preserve"> Д.А., Харит С.М., Ерофеева М.К., Зубкова Т.Г., Горчакова О.В., Николаенко С.Л. </w:t>
      </w:r>
      <w:r w:rsidRPr="000523CB">
        <w:rPr>
          <w:rFonts w:eastAsia="Calibri" w:cs="Times New Roman"/>
          <w:color w:val="auto"/>
          <w:sz w:val="25"/>
          <w:szCs w:val="25"/>
          <w:lang w:val="ru-RU" w:bidi="ar-SA"/>
        </w:rPr>
        <w:t xml:space="preserve">Оценка </w:t>
      </w:r>
      <w:proofErr w:type="spellStart"/>
      <w:r w:rsidRPr="000523CB">
        <w:rPr>
          <w:rFonts w:eastAsia="Calibri" w:cs="Times New Roman"/>
          <w:color w:val="auto"/>
          <w:sz w:val="25"/>
          <w:szCs w:val="25"/>
          <w:lang w:val="ru-RU" w:bidi="ar-SA"/>
        </w:rPr>
        <w:t>реактогенности</w:t>
      </w:r>
      <w:proofErr w:type="spellEnd"/>
      <w:r w:rsidRPr="000523CB">
        <w:rPr>
          <w:rFonts w:eastAsia="Calibri" w:cs="Times New Roman"/>
          <w:color w:val="auto"/>
          <w:sz w:val="25"/>
          <w:szCs w:val="25"/>
          <w:lang w:val="ru-RU" w:bidi="ar-SA"/>
        </w:rPr>
        <w:t xml:space="preserve"> и иммуногенности вакцины гриппозной четырехвалентной инактивированной субъединичной // Эпидемиология и вакцинопрофилактика</w:t>
      </w:r>
      <w:r w:rsidR="001E1A5E" w:rsidRPr="000523CB">
        <w:rPr>
          <w:rFonts w:eastAsia="Calibri" w:cs="Times New Roman"/>
          <w:color w:val="auto"/>
          <w:sz w:val="25"/>
          <w:szCs w:val="25"/>
          <w:lang w:val="ru-RU" w:bidi="ar-SA"/>
        </w:rPr>
        <w:t xml:space="preserve">. – 2018. – </w:t>
      </w:r>
      <w:r w:rsidR="003764EB" w:rsidRPr="000523CB">
        <w:rPr>
          <w:rFonts w:eastAsia="Calibri" w:cs="Times New Roman"/>
          <w:color w:val="auto"/>
          <w:sz w:val="25"/>
          <w:szCs w:val="25"/>
          <w:lang w:val="ru-RU" w:bidi="ar-SA"/>
        </w:rPr>
        <w:t>№</w:t>
      </w:r>
      <w:r w:rsidR="001E1A5E" w:rsidRPr="000523CB">
        <w:rPr>
          <w:rFonts w:eastAsia="Calibri" w:cs="Times New Roman"/>
          <w:color w:val="auto"/>
          <w:sz w:val="25"/>
          <w:szCs w:val="25"/>
          <w:lang w:val="ru-RU" w:bidi="ar-SA"/>
        </w:rPr>
        <w:t xml:space="preserve"> </w:t>
      </w:r>
      <w:r w:rsidR="009F7FC8" w:rsidRPr="000523CB">
        <w:rPr>
          <w:rFonts w:eastAsia="Calibri" w:cs="Times New Roman"/>
          <w:color w:val="auto"/>
          <w:sz w:val="25"/>
          <w:szCs w:val="25"/>
          <w:lang w:val="ru-RU" w:bidi="ar-SA"/>
        </w:rPr>
        <w:t xml:space="preserve">17. – С. 57-62. </w:t>
      </w:r>
    </w:p>
    <w:p w:rsidR="00B7457C" w:rsidRPr="000523CB" w:rsidRDefault="009F7FC8"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4 </w:t>
      </w:r>
      <w:proofErr w:type="spellStart"/>
      <w:r w:rsidR="00283244" w:rsidRPr="000523CB">
        <w:rPr>
          <w:rFonts w:eastAsia="Calibri" w:cs="Times New Roman"/>
          <w:color w:val="auto"/>
          <w:sz w:val="25"/>
          <w:szCs w:val="25"/>
          <w:lang w:val="ru-RU" w:bidi="ar-SA"/>
        </w:rPr>
        <w:t>Лонская</w:t>
      </w:r>
      <w:proofErr w:type="spellEnd"/>
      <w:r w:rsidR="00283244" w:rsidRPr="000523CB">
        <w:rPr>
          <w:rFonts w:eastAsia="Calibri" w:cs="Times New Roman"/>
          <w:color w:val="auto"/>
          <w:sz w:val="25"/>
          <w:szCs w:val="25"/>
          <w:lang w:val="ru-RU" w:bidi="ar-SA"/>
        </w:rPr>
        <w:t xml:space="preserve"> Н.И., Горбунов М.А., Рукавишников А.В., Шевцов В.А., Миронов А.Н. </w:t>
      </w:r>
      <w:r w:rsidRPr="000523CB">
        <w:rPr>
          <w:rFonts w:eastAsia="Calibri" w:cs="Times New Roman"/>
          <w:color w:val="auto"/>
          <w:sz w:val="25"/>
          <w:szCs w:val="25"/>
          <w:lang w:val="ru-RU" w:bidi="ar-SA"/>
        </w:rPr>
        <w:t>Основные критерии оценки эффективности гриппозных вакцин // Б</w:t>
      </w:r>
      <w:r w:rsidR="00283244" w:rsidRPr="000523CB">
        <w:rPr>
          <w:rFonts w:eastAsia="Calibri" w:cs="Times New Roman"/>
          <w:color w:val="auto"/>
          <w:sz w:val="25"/>
          <w:szCs w:val="25"/>
          <w:lang w:val="ru-RU" w:bidi="ar-SA"/>
        </w:rPr>
        <w:t>ио</w:t>
      </w:r>
      <w:r w:rsidRPr="000523CB">
        <w:rPr>
          <w:rFonts w:eastAsia="Calibri" w:cs="Times New Roman"/>
          <w:color w:val="auto"/>
          <w:sz w:val="25"/>
          <w:szCs w:val="25"/>
          <w:lang w:val="ru-RU" w:bidi="ar-SA"/>
        </w:rPr>
        <w:t xml:space="preserve">препараты. – 2014. – </w:t>
      </w:r>
      <w:r w:rsidR="00283244" w:rsidRPr="000523CB">
        <w:rPr>
          <w:rFonts w:eastAsia="Calibri" w:cs="Times New Roman"/>
          <w:color w:val="auto"/>
          <w:sz w:val="25"/>
          <w:szCs w:val="25"/>
          <w:lang w:val="ru-RU" w:bidi="ar-SA"/>
        </w:rPr>
        <w:t>№ 3. – С. 11-18.</w:t>
      </w:r>
    </w:p>
    <w:p w:rsidR="009F7FC8" w:rsidRPr="000523CB" w:rsidRDefault="00B7457C"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proofErr w:type="gramStart"/>
      <w:r w:rsidRPr="000523CB">
        <w:rPr>
          <w:rFonts w:eastAsia="Calibri" w:cs="Times New Roman"/>
          <w:color w:val="auto"/>
          <w:sz w:val="25"/>
          <w:szCs w:val="25"/>
          <w:lang w:bidi="ar-SA"/>
        </w:rPr>
        <w:t xml:space="preserve">5 </w:t>
      </w:r>
      <w:r w:rsidR="00AD1A46" w:rsidRPr="000523CB">
        <w:rPr>
          <w:rFonts w:eastAsia="Calibri" w:cs="Times New Roman"/>
          <w:color w:val="auto"/>
          <w:sz w:val="25"/>
          <w:szCs w:val="25"/>
          <w:lang w:bidi="ar-SA"/>
        </w:rPr>
        <w:t>Fabricant D.S.</w:t>
      </w:r>
      <w:proofErr w:type="gramEnd"/>
      <w:r w:rsidR="00AD1A46" w:rsidRPr="000523CB">
        <w:rPr>
          <w:rFonts w:eastAsia="Calibri" w:cs="Times New Roman"/>
          <w:color w:val="auto"/>
          <w:sz w:val="25"/>
          <w:szCs w:val="25"/>
          <w:lang w:bidi="ar-SA"/>
        </w:rPr>
        <w:t>, Farnsworth N.R. The value of plants used in traditional Medicine for drug discovery // Environmental Health Perspectives. - 2001. - V. 109. - P. 69-75.</w:t>
      </w:r>
    </w:p>
    <w:p w:rsidR="00B7457C" w:rsidRPr="000523CB" w:rsidRDefault="00B7457C"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6 </w:t>
      </w:r>
      <w:proofErr w:type="spellStart"/>
      <w:r w:rsidR="00AD1A46" w:rsidRPr="000523CB">
        <w:rPr>
          <w:rFonts w:eastAsia="Calibri" w:cs="Times New Roman"/>
          <w:color w:val="auto"/>
          <w:sz w:val="25"/>
          <w:szCs w:val="25"/>
          <w:lang w:bidi="ar-SA"/>
        </w:rPr>
        <w:t>Teles</w:t>
      </w:r>
      <w:proofErr w:type="spellEnd"/>
      <w:r w:rsidR="00AD1A46" w:rsidRPr="000523CB">
        <w:rPr>
          <w:rFonts w:eastAsia="Calibri" w:cs="Times New Roman"/>
          <w:color w:val="auto"/>
          <w:sz w:val="25"/>
          <w:szCs w:val="25"/>
          <w:lang w:bidi="ar-SA"/>
        </w:rPr>
        <w:t xml:space="preserve"> Y.C.F., Souza M.S.R., </w:t>
      </w:r>
      <w:proofErr w:type="spellStart"/>
      <w:r w:rsidR="00AD1A46" w:rsidRPr="000523CB">
        <w:rPr>
          <w:rFonts w:eastAsia="Calibri" w:cs="Times New Roman"/>
          <w:color w:val="auto"/>
          <w:sz w:val="25"/>
          <w:szCs w:val="25"/>
          <w:lang w:bidi="ar-SA"/>
        </w:rPr>
        <w:t>Vanderlei</w:t>
      </w:r>
      <w:proofErr w:type="spellEnd"/>
      <w:r w:rsidR="00AD1A46" w:rsidRPr="000523CB">
        <w:rPr>
          <w:rFonts w:eastAsia="Calibri" w:cs="Times New Roman"/>
          <w:color w:val="auto"/>
          <w:sz w:val="25"/>
          <w:szCs w:val="25"/>
          <w:lang w:bidi="ar-SA"/>
        </w:rPr>
        <w:t xml:space="preserve"> de Souza M. </w:t>
      </w:r>
      <w:proofErr w:type="spellStart"/>
      <w:r w:rsidR="00AD1A46" w:rsidRPr="000523CB">
        <w:rPr>
          <w:rFonts w:eastAsia="Calibri" w:cs="Times New Roman"/>
          <w:color w:val="auto"/>
          <w:sz w:val="25"/>
          <w:szCs w:val="25"/>
          <w:lang w:bidi="ar-SA"/>
        </w:rPr>
        <w:t>Sulphated</w:t>
      </w:r>
      <w:proofErr w:type="spellEnd"/>
      <w:r w:rsidR="00AD1A46" w:rsidRPr="000523CB">
        <w:rPr>
          <w:rFonts w:eastAsia="Calibri" w:cs="Times New Roman"/>
          <w:color w:val="auto"/>
          <w:sz w:val="25"/>
          <w:szCs w:val="25"/>
          <w:lang w:bidi="ar-SA"/>
        </w:rPr>
        <w:t xml:space="preserve"> Flavonoids: Biosynthesis, Structures, and Biological Activities // Molecules. – 2018. – V. 23. – P. 480. </w:t>
      </w:r>
      <w:proofErr w:type="gramStart"/>
      <w:r w:rsidR="00AD1A46" w:rsidRPr="000523CB">
        <w:rPr>
          <w:rFonts w:eastAsia="Calibri" w:cs="Times New Roman"/>
          <w:color w:val="auto"/>
          <w:sz w:val="25"/>
          <w:szCs w:val="25"/>
          <w:lang w:bidi="ar-SA"/>
        </w:rPr>
        <w:t>doi:</w:t>
      </w:r>
      <w:proofErr w:type="gramEnd"/>
      <w:r w:rsidR="00AD1A46" w:rsidRPr="000523CB">
        <w:rPr>
          <w:rFonts w:eastAsia="Calibri" w:cs="Times New Roman"/>
          <w:color w:val="auto"/>
          <w:sz w:val="25"/>
          <w:szCs w:val="25"/>
          <w:lang w:bidi="ar-SA"/>
        </w:rPr>
        <w:t>10.3390.</w:t>
      </w:r>
    </w:p>
    <w:p w:rsidR="00B7457C" w:rsidRPr="000523CB" w:rsidRDefault="00B7457C"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7 </w:t>
      </w:r>
      <w:r w:rsidR="00AD1A46" w:rsidRPr="000523CB">
        <w:rPr>
          <w:rFonts w:eastAsia="Calibri" w:cs="Times New Roman"/>
          <w:color w:val="auto"/>
          <w:sz w:val="25"/>
          <w:szCs w:val="25"/>
          <w:lang w:bidi="ar-SA"/>
        </w:rPr>
        <w:t xml:space="preserve">Bang S., Li W., Ha T.K.Q., Lee C., Oh W.K., Shim S.H. Anti-influenza effect of the major flavonoids from Salvia </w:t>
      </w:r>
      <w:proofErr w:type="spellStart"/>
      <w:r w:rsidR="00AD1A46" w:rsidRPr="000523CB">
        <w:rPr>
          <w:rFonts w:eastAsia="Calibri" w:cs="Times New Roman"/>
          <w:color w:val="auto"/>
          <w:sz w:val="25"/>
          <w:szCs w:val="25"/>
          <w:lang w:bidi="ar-SA"/>
        </w:rPr>
        <w:t>plebeia</w:t>
      </w:r>
      <w:proofErr w:type="spellEnd"/>
      <w:r w:rsidR="00AD1A46" w:rsidRPr="000523CB">
        <w:rPr>
          <w:rFonts w:eastAsia="Calibri" w:cs="Times New Roman"/>
          <w:color w:val="auto"/>
          <w:sz w:val="25"/>
          <w:szCs w:val="25"/>
          <w:lang w:bidi="ar-SA"/>
        </w:rPr>
        <w:t xml:space="preserve"> R.Br. via inhibition of influenza H1N1 virus neuraminidase // Nat Prod Res. – 2017. – V. 15. – P.1-5. </w:t>
      </w:r>
      <w:proofErr w:type="spellStart"/>
      <w:proofErr w:type="gramStart"/>
      <w:r w:rsidR="00AD1A46" w:rsidRPr="000523CB">
        <w:rPr>
          <w:rFonts w:eastAsia="Calibri" w:cs="Times New Roman"/>
          <w:color w:val="auto"/>
          <w:sz w:val="25"/>
          <w:szCs w:val="25"/>
          <w:lang w:bidi="ar-SA"/>
        </w:rPr>
        <w:t>doi</w:t>
      </w:r>
      <w:proofErr w:type="spellEnd"/>
      <w:proofErr w:type="gramEnd"/>
      <w:r w:rsidR="00AD1A46" w:rsidRPr="000523CB">
        <w:rPr>
          <w:rFonts w:eastAsia="Calibri" w:cs="Times New Roman"/>
          <w:color w:val="auto"/>
          <w:sz w:val="25"/>
          <w:szCs w:val="25"/>
          <w:lang w:bidi="ar-SA"/>
        </w:rPr>
        <w:t>: 10.1080/14786419.2017.1326042.</w:t>
      </w:r>
    </w:p>
    <w:p w:rsidR="005837C9" w:rsidRPr="000523CB" w:rsidRDefault="00AD1A46"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8 </w:t>
      </w:r>
      <w:r w:rsidR="00783932" w:rsidRPr="000523CB">
        <w:rPr>
          <w:rFonts w:eastAsia="Calibri" w:cs="Times New Roman"/>
          <w:color w:val="auto"/>
          <w:sz w:val="25"/>
          <w:szCs w:val="25"/>
          <w:lang w:bidi="ar-SA"/>
        </w:rPr>
        <w:t xml:space="preserve">Kang S.M., Song J.M., </w:t>
      </w:r>
      <w:proofErr w:type="spellStart"/>
      <w:r w:rsidR="00783932" w:rsidRPr="000523CB">
        <w:rPr>
          <w:rFonts w:eastAsia="Calibri" w:cs="Times New Roman"/>
          <w:color w:val="auto"/>
          <w:sz w:val="25"/>
          <w:szCs w:val="25"/>
          <w:lang w:bidi="ar-SA"/>
        </w:rPr>
        <w:t>Compans</w:t>
      </w:r>
      <w:proofErr w:type="spellEnd"/>
      <w:r w:rsidR="00783932" w:rsidRPr="000523CB">
        <w:rPr>
          <w:rFonts w:eastAsia="Calibri" w:cs="Times New Roman"/>
          <w:color w:val="auto"/>
          <w:sz w:val="25"/>
          <w:szCs w:val="25"/>
          <w:lang w:bidi="ar-SA"/>
        </w:rPr>
        <w:t xml:space="preserve"> R.W. Novel vac</w:t>
      </w:r>
      <w:r w:rsidR="008A0042">
        <w:rPr>
          <w:rFonts w:eastAsia="Calibri" w:cs="Times New Roman"/>
          <w:color w:val="auto"/>
          <w:sz w:val="25"/>
          <w:szCs w:val="25"/>
          <w:lang w:bidi="ar-SA"/>
        </w:rPr>
        <w:t>cines against influenza viruses</w:t>
      </w:r>
      <w:r w:rsidR="008A0042" w:rsidRPr="008A0042">
        <w:rPr>
          <w:rFonts w:eastAsia="Calibri" w:cs="Times New Roman"/>
          <w:color w:val="auto"/>
          <w:sz w:val="25"/>
          <w:szCs w:val="25"/>
          <w:lang w:bidi="ar-SA"/>
        </w:rPr>
        <w:t xml:space="preserve"> //</w:t>
      </w:r>
      <w:r w:rsidR="00783932" w:rsidRPr="000523CB">
        <w:rPr>
          <w:rFonts w:eastAsia="Calibri" w:cs="Times New Roman"/>
          <w:color w:val="auto"/>
          <w:sz w:val="25"/>
          <w:szCs w:val="25"/>
          <w:lang w:bidi="ar-SA"/>
        </w:rPr>
        <w:t xml:space="preserve"> Virus Res. </w:t>
      </w:r>
      <w:r w:rsidR="008A0042" w:rsidRPr="008A0042">
        <w:rPr>
          <w:rFonts w:eastAsia="Calibri" w:cs="Times New Roman"/>
          <w:color w:val="auto"/>
          <w:sz w:val="25"/>
          <w:szCs w:val="25"/>
          <w:lang w:bidi="ar-SA"/>
        </w:rPr>
        <w:t xml:space="preserve">– </w:t>
      </w:r>
      <w:r w:rsidR="00783932" w:rsidRPr="000523CB">
        <w:rPr>
          <w:rFonts w:eastAsia="Calibri" w:cs="Times New Roman"/>
          <w:color w:val="auto"/>
          <w:sz w:val="25"/>
          <w:szCs w:val="25"/>
          <w:lang w:bidi="ar-SA"/>
        </w:rPr>
        <w:t>2011</w:t>
      </w:r>
      <w:r w:rsidR="008A0042" w:rsidRPr="008A0042">
        <w:rPr>
          <w:rFonts w:eastAsia="Calibri" w:cs="Times New Roman"/>
          <w:color w:val="auto"/>
          <w:sz w:val="25"/>
          <w:szCs w:val="25"/>
          <w:lang w:bidi="ar-SA"/>
        </w:rPr>
        <w:t>.</w:t>
      </w:r>
      <w:r w:rsidR="00783932" w:rsidRPr="000523CB">
        <w:rPr>
          <w:rFonts w:eastAsia="Calibri" w:cs="Times New Roman"/>
          <w:color w:val="auto"/>
          <w:sz w:val="25"/>
          <w:szCs w:val="25"/>
          <w:lang w:bidi="ar-SA"/>
        </w:rPr>
        <w:t xml:space="preserve"> </w:t>
      </w:r>
      <w:r w:rsidR="008A0042" w:rsidRPr="008A0042">
        <w:rPr>
          <w:rFonts w:eastAsia="Calibri" w:cs="Times New Roman"/>
          <w:color w:val="auto"/>
          <w:sz w:val="25"/>
          <w:szCs w:val="25"/>
          <w:lang w:bidi="ar-SA"/>
        </w:rPr>
        <w:t xml:space="preserve">- </w:t>
      </w:r>
      <w:r w:rsidR="008A0042" w:rsidRPr="000523CB">
        <w:rPr>
          <w:rFonts w:eastAsia="Calibri" w:cs="Times New Roman"/>
          <w:color w:val="auto"/>
          <w:sz w:val="25"/>
          <w:szCs w:val="25"/>
          <w:lang w:bidi="ar-SA"/>
        </w:rPr>
        <w:t>V</w:t>
      </w:r>
      <w:r w:rsidR="00783932" w:rsidRPr="000523CB">
        <w:rPr>
          <w:rFonts w:eastAsia="Calibri" w:cs="Times New Roman"/>
          <w:color w:val="auto"/>
          <w:sz w:val="25"/>
          <w:szCs w:val="25"/>
          <w:lang w:bidi="ar-SA"/>
        </w:rPr>
        <w:t>.162</w:t>
      </w:r>
      <w:r w:rsidR="008A0042" w:rsidRPr="008A0042">
        <w:rPr>
          <w:rFonts w:eastAsia="Calibri" w:cs="Times New Roman"/>
          <w:color w:val="auto"/>
          <w:sz w:val="25"/>
          <w:szCs w:val="25"/>
          <w:lang w:bidi="ar-SA"/>
        </w:rPr>
        <w:t xml:space="preserve">. </w:t>
      </w:r>
      <w:r w:rsidR="008A0042">
        <w:rPr>
          <w:rFonts w:eastAsia="Calibri" w:cs="Times New Roman"/>
          <w:color w:val="auto"/>
          <w:sz w:val="25"/>
          <w:szCs w:val="25"/>
          <w:lang w:bidi="ar-SA"/>
        </w:rPr>
        <w:t>–</w:t>
      </w:r>
      <w:r w:rsidR="008A0042" w:rsidRPr="008A0042">
        <w:rPr>
          <w:rFonts w:eastAsia="Calibri" w:cs="Times New Roman"/>
          <w:color w:val="auto"/>
          <w:sz w:val="25"/>
          <w:szCs w:val="25"/>
          <w:lang w:bidi="ar-SA"/>
        </w:rPr>
        <w:t xml:space="preserve"> </w:t>
      </w:r>
      <w:proofErr w:type="gramStart"/>
      <w:r w:rsidR="008A0042">
        <w:rPr>
          <w:rFonts w:eastAsia="Calibri" w:cs="Times New Roman"/>
          <w:color w:val="auto"/>
          <w:sz w:val="25"/>
          <w:szCs w:val="25"/>
          <w:lang w:val="ru-RU" w:bidi="ar-SA"/>
        </w:rPr>
        <w:t>Р</w:t>
      </w:r>
      <w:r w:rsidR="008A0042" w:rsidRPr="008A0042">
        <w:rPr>
          <w:rFonts w:eastAsia="Calibri" w:cs="Times New Roman"/>
          <w:color w:val="auto"/>
          <w:sz w:val="25"/>
          <w:szCs w:val="25"/>
          <w:lang w:bidi="ar-SA"/>
        </w:rPr>
        <w:t>.</w:t>
      </w:r>
      <w:r w:rsidR="00783932" w:rsidRPr="000523CB">
        <w:rPr>
          <w:rFonts w:eastAsia="Calibri" w:cs="Times New Roman"/>
          <w:color w:val="auto"/>
          <w:sz w:val="25"/>
          <w:szCs w:val="25"/>
          <w:lang w:bidi="ar-SA"/>
        </w:rPr>
        <w:t xml:space="preserve"> 31</w:t>
      </w:r>
      <w:proofErr w:type="gramEnd"/>
      <w:r w:rsidR="00783932" w:rsidRPr="000523CB">
        <w:rPr>
          <w:rFonts w:eastAsia="Calibri" w:cs="Times New Roman"/>
          <w:color w:val="auto"/>
          <w:sz w:val="25"/>
          <w:szCs w:val="25"/>
          <w:lang w:bidi="ar-SA"/>
        </w:rPr>
        <w:t>-38.</w:t>
      </w:r>
    </w:p>
    <w:p w:rsidR="006B051D" w:rsidRPr="000523CB" w:rsidRDefault="006B051D"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9 </w:t>
      </w:r>
      <w:proofErr w:type="spellStart"/>
      <w:r w:rsidRPr="000523CB">
        <w:rPr>
          <w:rFonts w:eastAsia="Calibri" w:cs="Times New Roman"/>
          <w:color w:val="auto"/>
          <w:sz w:val="25"/>
          <w:szCs w:val="25"/>
          <w:lang w:bidi="ar-SA"/>
        </w:rPr>
        <w:t>Rumschlag</w:t>
      </w:r>
      <w:proofErr w:type="spellEnd"/>
      <w:r w:rsidRPr="000523CB">
        <w:rPr>
          <w:rFonts w:eastAsia="Calibri" w:cs="Times New Roman"/>
          <w:color w:val="auto"/>
          <w:sz w:val="25"/>
          <w:szCs w:val="25"/>
          <w:lang w:bidi="ar-SA"/>
        </w:rPr>
        <w:t xml:space="preserve">-Booms E., </w:t>
      </w:r>
      <w:proofErr w:type="spellStart"/>
      <w:r w:rsidRPr="000523CB">
        <w:rPr>
          <w:rFonts w:eastAsia="Calibri" w:cs="Times New Roman"/>
          <w:color w:val="auto"/>
          <w:sz w:val="25"/>
          <w:szCs w:val="25"/>
          <w:lang w:bidi="ar-SA"/>
        </w:rPr>
        <w:t>Rong</w:t>
      </w:r>
      <w:proofErr w:type="spellEnd"/>
      <w:r w:rsidRPr="000523CB">
        <w:rPr>
          <w:rFonts w:eastAsia="Calibri" w:cs="Times New Roman"/>
          <w:color w:val="auto"/>
          <w:sz w:val="25"/>
          <w:szCs w:val="25"/>
          <w:lang w:bidi="ar-SA"/>
        </w:rPr>
        <w:t xml:space="preserve"> L. Influenza A Virus Entry: Implications in Virulence and Future Therapeutics // Advances in Virology. -2013. - Article ID 121924. - 9 P. </w:t>
      </w:r>
      <w:r w:rsidR="00BC2CB5" w:rsidRPr="000523CB">
        <w:rPr>
          <w:rFonts w:eastAsia="Calibri" w:cs="Times New Roman"/>
          <w:color w:val="auto"/>
          <w:sz w:val="25"/>
          <w:szCs w:val="25"/>
          <w:lang w:bidi="ar-SA"/>
        </w:rPr>
        <w:t>http://dx.doi.org/10.1155/2013/121924</w:t>
      </w:r>
      <w:r w:rsidRPr="000523CB">
        <w:rPr>
          <w:rFonts w:eastAsia="Calibri" w:cs="Times New Roman"/>
          <w:color w:val="auto"/>
          <w:sz w:val="25"/>
          <w:szCs w:val="25"/>
          <w:lang w:bidi="ar-SA"/>
        </w:rPr>
        <w:t>.</w:t>
      </w:r>
    </w:p>
    <w:p w:rsidR="00BC2CB5" w:rsidRPr="000523CB" w:rsidRDefault="00BC2CB5"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10 Lamb R., Krug R. </w:t>
      </w:r>
      <w:proofErr w:type="spellStart"/>
      <w:r w:rsidRPr="000523CB">
        <w:rPr>
          <w:rFonts w:eastAsia="Calibri" w:cs="Times New Roman"/>
          <w:color w:val="auto"/>
          <w:sz w:val="25"/>
          <w:szCs w:val="25"/>
          <w:lang w:bidi="ar-SA"/>
        </w:rPr>
        <w:t>Orthomyxoviridae</w:t>
      </w:r>
      <w:proofErr w:type="spellEnd"/>
      <w:r w:rsidRPr="000523CB">
        <w:rPr>
          <w:rFonts w:eastAsia="Calibri" w:cs="Times New Roman"/>
          <w:color w:val="auto"/>
          <w:sz w:val="25"/>
          <w:szCs w:val="25"/>
          <w:lang w:bidi="ar-SA"/>
        </w:rPr>
        <w:t xml:space="preserve">: the viruses and their replication // Field's Virology. - 2001.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1487</w:t>
      </w:r>
      <w:proofErr w:type="gramEnd"/>
      <w:r w:rsidRPr="000523CB">
        <w:rPr>
          <w:rFonts w:eastAsia="Calibri" w:cs="Times New Roman"/>
          <w:color w:val="auto"/>
          <w:sz w:val="25"/>
          <w:szCs w:val="25"/>
          <w:lang w:bidi="ar-SA"/>
        </w:rPr>
        <w:t>–1532.</w:t>
      </w:r>
    </w:p>
    <w:p w:rsidR="002A0008" w:rsidRPr="000523CB" w:rsidRDefault="002A0008"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11 </w:t>
      </w:r>
      <w:proofErr w:type="spellStart"/>
      <w:r w:rsidRPr="000523CB">
        <w:rPr>
          <w:rFonts w:eastAsia="Calibri" w:cs="Times New Roman"/>
          <w:color w:val="auto"/>
          <w:sz w:val="25"/>
          <w:szCs w:val="25"/>
          <w:lang w:bidi="ar-SA"/>
        </w:rPr>
        <w:t>Moscona</w:t>
      </w:r>
      <w:proofErr w:type="spellEnd"/>
      <w:r w:rsidRPr="000523CB">
        <w:rPr>
          <w:rFonts w:eastAsia="Calibri" w:cs="Times New Roman"/>
          <w:color w:val="auto"/>
          <w:sz w:val="25"/>
          <w:szCs w:val="25"/>
          <w:lang w:bidi="ar-SA"/>
        </w:rPr>
        <w:t xml:space="preserve"> A. Neuraminidase inhibitors for influenza // The New England Journal of Medicine. - 2005. - V. 353.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1363</w:t>
      </w:r>
      <w:proofErr w:type="gramEnd"/>
      <w:r w:rsidRPr="000523CB">
        <w:rPr>
          <w:rFonts w:eastAsia="Calibri" w:cs="Times New Roman"/>
          <w:color w:val="auto"/>
          <w:sz w:val="25"/>
          <w:szCs w:val="25"/>
          <w:lang w:bidi="ar-SA"/>
        </w:rPr>
        <w:t>–1373.</w:t>
      </w:r>
    </w:p>
    <w:p w:rsidR="00CD62BB" w:rsidRPr="000523CB" w:rsidRDefault="00CD62BB"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lastRenderedPageBreak/>
        <w:t xml:space="preserve">12 </w:t>
      </w:r>
      <w:proofErr w:type="spellStart"/>
      <w:r w:rsidRPr="000523CB">
        <w:rPr>
          <w:rFonts w:eastAsia="Calibri" w:cs="Times New Roman"/>
          <w:color w:val="auto"/>
          <w:sz w:val="25"/>
          <w:szCs w:val="25"/>
          <w:lang w:bidi="ar-SA"/>
        </w:rPr>
        <w:t>Magano</w:t>
      </w:r>
      <w:proofErr w:type="spellEnd"/>
      <w:r w:rsidRPr="000523CB">
        <w:rPr>
          <w:rFonts w:eastAsia="Calibri" w:cs="Times New Roman"/>
          <w:color w:val="auto"/>
          <w:sz w:val="25"/>
          <w:szCs w:val="25"/>
          <w:lang w:bidi="ar-SA"/>
        </w:rPr>
        <w:t xml:space="preserve"> J. Synthetic approaches to the neuraminidase inhibitors </w:t>
      </w:r>
      <w:proofErr w:type="spellStart"/>
      <w:r w:rsidRPr="000523CB">
        <w:rPr>
          <w:rFonts w:eastAsia="Calibri" w:cs="Times New Roman"/>
          <w:color w:val="auto"/>
          <w:sz w:val="25"/>
          <w:szCs w:val="25"/>
          <w:lang w:bidi="ar-SA"/>
        </w:rPr>
        <w:t>zanamivir</w:t>
      </w:r>
      <w:proofErr w:type="spellEnd"/>
      <w:r w:rsidRPr="000523CB">
        <w:rPr>
          <w:rFonts w:eastAsia="Calibri" w:cs="Times New Roman"/>
          <w:color w:val="auto"/>
          <w:sz w:val="25"/>
          <w:szCs w:val="25"/>
          <w:lang w:bidi="ar-SA"/>
        </w:rPr>
        <w:t xml:space="preserve"> (Relenza) and </w:t>
      </w:r>
      <w:proofErr w:type="spellStart"/>
      <w:r w:rsidRPr="000523CB">
        <w:rPr>
          <w:rFonts w:eastAsia="Calibri" w:cs="Times New Roman"/>
          <w:color w:val="auto"/>
          <w:sz w:val="25"/>
          <w:szCs w:val="25"/>
          <w:lang w:bidi="ar-SA"/>
        </w:rPr>
        <w:t>oseltamivir</w:t>
      </w:r>
      <w:proofErr w:type="spellEnd"/>
      <w:r w:rsidRPr="000523CB">
        <w:rPr>
          <w:rFonts w:eastAsia="Calibri" w:cs="Times New Roman"/>
          <w:color w:val="auto"/>
          <w:sz w:val="25"/>
          <w:szCs w:val="25"/>
          <w:lang w:bidi="ar-SA"/>
        </w:rPr>
        <w:t xml:space="preserve"> phosphate (Tamiflu) for the treatment of influenza // Chemical Reviews. – 2009. - V. 109. </w:t>
      </w:r>
      <w:proofErr w:type="gramStart"/>
      <w:r w:rsidRPr="000523CB">
        <w:rPr>
          <w:rFonts w:eastAsia="Calibri" w:cs="Times New Roman"/>
          <w:color w:val="auto"/>
          <w:sz w:val="25"/>
          <w:szCs w:val="25"/>
          <w:lang w:bidi="ar-SA"/>
        </w:rPr>
        <w:t xml:space="preserve">– </w:t>
      </w:r>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4398–4438.</w:t>
      </w:r>
      <w:proofErr w:type="gramEnd"/>
    </w:p>
    <w:p w:rsidR="00E46846" w:rsidRPr="000523CB" w:rsidRDefault="00E46846"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13 </w:t>
      </w:r>
      <w:proofErr w:type="spellStart"/>
      <w:r w:rsidRPr="000523CB">
        <w:rPr>
          <w:rFonts w:eastAsia="Calibri" w:cs="Times New Roman"/>
          <w:color w:val="auto"/>
          <w:sz w:val="25"/>
          <w:szCs w:val="25"/>
          <w:lang w:bidi="ar-SA"/>
        </w:rPr>
        <w:t>Moscona</w:t>
      </w:r>
      <w:proofErr w:type="spellEnd"/>
      <w:r w:rsidRPr="000523CB">
        <w:rPr>
          <w:rFonts w:eastAsia="Calibri" w:cs="Times New Roman"/>
          <w:color w:val="auto"/>
          <w:sz w:val="25"/>
          <w:szCs w:val="25"/>
          <w:lang w:bidi="ar-SA"/>
        </w:rPr>
        <w:t xml:space="preserve"> A. Global Transmission of </w:t>
      </w:r>
      <w:proofErr w:type="spellStart"/>
      <w:r w:rsidRPr="000523CB">
        <w:rPr>
          <w:rFonts w:eastAsia="Calibri" w:cs="Times New Roman"/>
          <w:color w:val="auto"/>
          <w:sz w:val="25"/>
          <w:szCs w:val="25"/>
          <w:lang w:bidi="ar-SA"/>
        </w:rPr>
        <w:t>Oseltamivir</w:t>
      </w:r>
      <w:proofErr w:type="spellEnd"/>
      <w:r w:rsidRPr="000523CB">
        <w:rPr>
          <w:rFonts w:eastAsia="Calibri" w:cs="Times New Roman"/>
          <w:color w:val="auto"/>
          <w:sz w:val="25"/>
          <w:szCs w:val="25"/>
          <w:lang w:bidi="ar-SA"/>
        </w:rPr>
        <w:t xml:space="preserve">-Resistant Influenza // N. Engl. J. Med. </w:t>
      </w:r>
      <w:r w:rsidR="00E62D2B" w:rsidRPr="000523CB">
        <w:rPr>
          <w:rFonts w:eastAsia="Calibri" w:cs="Times New Roman"/>
          <w:color w:val="auto"/>
          <w:sz w:val="25"/>
          <w:szCs w:val="25"/>
          <w:lang w:bidi="ar-SA"/>
        </w:rPr>
        <w:t>–</w:t>
      </w:r>
      <w:r w:rsidRPr="000523CB">
        <w:rPr>
          <w:rFonts w:eastAsia="Calibri" w:cs="Times New Roman"/>
          <w:color w:val="auto"/>
          <w:sz w:val="25"/>
          <w:szCs w:val="25"/>
          <w:lang w:bidi="ar-SA"/>
        </w:rPr>
        <w:t xml:space="preserve"> 2009</w:t>
      </w:r>
      <w:r w:rsidR="00E62D2B" w:rsidRPr="000523CB">
        <w:rPr>
          <w:rFonts w:eastAsia="Calibri" w:cs="Times New Roman"/>
          <w:color w:val="auto"/>
          <w:sz w:val="25"/>
          <w:szCs w:val="25"/>
          <w:lang w:bidi="ar-SA"/>
        </w:rPr>
        <w:t>.</w:t>
      </w:r>
      <w:r w:rsidRPr="000523CB">
        <w:rPr>
          <w:rFonts w:eastAsia="Calibri" w:cs="Times New Roman"/>
          <w:color w:val="auto"/>
          <w:sz w:val="25"/>
          <w:szCs w:val="25"/>
          <w:lang w:bidi="ar-SA"/>
        </w:rPr>
        <w:t xml:space="preserve"> </w:t>
      </w:r>
      <w:r w:rsidR="00E62D2B" w:rsidRPr="000523CB">
        <w:rPr>
          <w:rFonts w:eastAsia="Calibri" w:cs="Times New Roman"/>
          <w:color w:val="auto"/>
          <w:sz w:val="25"/>
          <w:szCs w:val="25"/>
          <w:lang w:bidi="ar-SA"/>
        </w:rPr>
        <w:t xml:space="preserve">- V. </w:t>
      </w:r>
      <w:r w:rsidRPr="000523CB">
        <w:rPr>
          <w:rFonts w:eastAsia="Calibri" w:cs="Times New Roman"/>
          <w:color w:val="auto"/>
          <w:sz w:val="25"/>
          <w:szCs w:val="25"/>
          <w:lang w:bidi="ar-SA"/>
        </w:rPr>
        <w:t>360</w:t>
      </w:r>
      <w:r w:rsidR="00E62D2B" w:rsidRPr="000523CB">
        <w:rPr>
          <w:rFonts w:eastAsia="Calibri" w:cs="Times New Roman"/>
          <w:color w:val="auto"/>
          <w:sz w:val="25"/>
          <w:szCs w:val="25"/>
          <w:lang w:bidi="ar-SA"/>
        </w:rPr>
        <w:t xml:space="preserve">. – </w:t>
      </w:r>
      <w:proofErr w:type="gramStart"/>
      <w:r w:rsidR="00E62D2B" w:rsidRPr="000523CB">
        <w:rPr>
          <w:rFonts w:eastAsia="Calibri" w:cs="Times New Roman"/>
          <w:color w:val="auto"/>
          <w:sz w:val="25"/>
          <w:szCs w:val="25"/>
          <w:lang w:val="ru-RU" w:bidi="ar-SA"/>
        </w:rPr>
        <w:t>Р</w:t>
      </w:r>
      <w:r w:rsidR="00E62D2B" w:rsidRPr="000523CB">
        <w:rPr>
          <w:rFonts w:eastAsia="Calibri" w:cs="Times New Roman"/>
          <w:color w:val="auto"/>
          <w:sz w:val="25"/>
          <w:szCs w:val="25"/>
          <w:lang w:bidi="ar-SA"/>
        </w:rPr>
        <w:t xml:space="preserve">. </w:t>
      </w:r>
      <w:r w:rsidRPr="000523CB">
        <w:rPr>
          <w:rFonts w:eastAsia="Calibri" w:cs="Times New Roman"/>
          <w:color w:val="auto"/>
          <w:sz w:val="25"/>
          <w:szCs w:val="25"/>
          <w:lang w:bidi="ar-SA"/>
        </w:rPr>
        <w:t>953</w:t>
      </w:r>
      <w:proofErr w:type="gramEnd"/>
      <w:r w:rsidRPr="000523CB">
        <w:rPr>
          <w:rFonts w:eastAsia="Calibri" w:cs="Times New Roman"/>
          <w:color w:val="auto"/>
          <w:sz w:val="25"/>
          <w:szCs w:val="25"/>
          <w:lang w:bidi="ar-SA"/>
        </w:rPr>
        <w:t>-956.</w:t>
      </w:r>
    </w:p>
    <w:p w:rsidR="00023414" w:rsidRPr="000523CB" w:rsidRDefault="00943FD3"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14 </w:t>
      </w:r>
      <w:r w:rsidR="00023414" w:rsidRPr="000523CB">
        <w:rPr>
          <w:rFonts w:eastAsia="Calibri" w:cs="Times New Roman"/>
          <w:color w:val="auto"/>
          <w:sz w:val="25"/>
          <w:szCs w:val="25"/>
          <w:lang w:bidi="ar-SA"/>
        </w:rPr>
        <w:t xml:space="preserve">Cady S.D., Luo W., Hu F., Hong M. Structure and function of the influenza A M2 proton channel // Biochemistry. – 2009. - V. 48. </w:t>
      </w:r>
      <w:proofErr w:type="gramStart"/>
      <w:r w:rsidR="00023414" w:rsidRPr="000523CB">
        <w:rPr>
          <w:rFonts w:eastAsia="Calibri" w:cs="Times New Roman"/>
          <w:color w:val="auto"/>
          <w:sz w:val="25"/>
          <w:szCs w:val="25"/>
          <w:lang w:bidi="ar-SA"/>
        </w:rPr>
        <w:t xml:space="preserve">– </w:t>
      </w:r>
      <w:r w:rsidR="00023414" w:rsidRPr="000523CB">
        <w:rPr>
          <w:rFonts w:eastAsia="Calibri" w:cs="Times New Roman"/>
          <w:color w:val="auto"/>
          <w:sz w:val="25"/>
          <w:szCs w:val="25"/>
          <w:lang w:val="ru-RU" w:bidi="ar-SA"/>
        </w:rPr>
        <w:t>Р</w:t>
      </w:r>
      <w:r w:rsidR="00023414" w:rsidRPr="000523CB">
        <w:rPr>
          <w:rFonts w:eastAsia="Calibri" w:cs="Times New Roman"/>
          <w:color w:val="auto"/>
          <w:sz w:val="25"/>
          <w:szCs w:val="25"/>
          <w:lang w:bidi="ar-SA"/>
        </w:rPr>
        <w:t>. 7356–7364.</w:t>
      </w:r>
      <w:proofErr w:type="gramEnd"/>
    </w:p>
    <w:p w:rsidR="00265CA6" w:rsidRPr="000523CB" w:rsidRDefault="00265CA6"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15 </w:t>
      </w:r>
      <w:proofErr w:type="spellStart"/>
      <w:r w:rsidRPr="000523CB">
        <w:rPr>
          <w:rFonts w:eastAsia="Calibri" w:cs="Times New Roman"/>
          <w:color w:val="auto"/>
          <w:sz w:val="25"/>
          <w:szCs w:val="25"/>
          <w:lang w:bidi="ar-SA"/>
        </w:rPr>
        <w:t>Barik</w:t>
      </w:r>
      <w:proofErr w:type="spellEnd"/>
      <w:r w:rsidRPr="000523CB">
        <w:rPr>
          <w:rFonts w:eastAsia="Calibri" w:cs="Times New Roman"/>
          <w:color w:val="auto"/>
          <w:sz w:val="25"/>
          <w:szCs w:val="25"/>
          <w:lang w:bidi="ar-SA"/>
        </w:rPr>
        <w:t xml:space="preserve"> S. siRNA for Influenza Therapy // Viruses. – 2010. - V. 2.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1448</w:t>
      </w:r>
      <w:proofErr w:type="gramEnd"/>
      <w:r w:rsidRPr="000523CB">
        <w:rPr>
          <w:rFonts w:eastAsia="Calibri" w:cs="Times New Roman"/>
          <w:color w:val="auto"/>
          <w:sz w:val="25"/>
          <w:szCs w:val="25"/>
          <w:lang w:bidi="ar-SA"/>
        </w:rPr>
        <w:t>-1457.</w:t>
      </w:r>
    </w:p>
    <w:p w:rsidR="00265CA6" w:rsidRPr="000523CB" w:rsidRDefault="00074493"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16 </w:t>
      </w:r>
      <w:proofErr w:type="spellStart"/>
      <w:r w:rsidRPr="000523CB">
        <w:rPr>
          <w:rFonts w:eastAsia="Calibri" w:cs="Times New Roman"/>
          <w:color w:val="auto"/>
          <w:sz w:val="25"/>
          <w:szCs w:val="25"/>
          <w:lang w:bidi="ar-SA"/>
        </w:rPr>
        <w:t>DeVincenzo</w:t>
      </w:r>
      <w:proofErr w:type="spellEnd"/>
      <w:r w:rsidRPr="000523CB">
        <w:rPr>
          <w:rFonts w:eastAsia="Calibri" w:cs="Times New Roman"/>
          <w:color w:val="auto"/>
          <w:sz w:val="25"/>
          <w:szCs w:val="25"/>
          <w:lang w:bidi="ar-SA"/>
        </w:rPr>
        <w:t xml:space="preserve"> J., Lambkin-Williams R., Wilkinson T., </w:t>
      </w:r>
      <w:proofErr w:type="spellStart"/>
      <w:r w:rsidRPr="000523CB">
        <w:rPr>
          <w:rFonts w:eastAsia="Calibri" w:cs="Times New Roman"/>
          <w:color w:val="auto"/>
          <w:sz w:val="25"/>
          <w:szCs w:val="25"/>
          <w:lang w:bidi="ar-SA"/>
        </w:rPr>
        <w:t>Cehelsky</w:t>
      </w:r>
      <w:proofErr w:type="spellEnd"/>
      <w:r w:rsidRPr="000523CB">
        <w:rPr>
          <w:rFonts w:eastAsia="Calibri" w:cs="Times New Roman"/>
          <w:color w:val="auto"/>
          <w:sz w:val="25"/>
          <w:szCs w:val="25"/>
          <w:lang w:bidi="ar-SA"/>
        </w:rPr>
        <w:t xml:space="preserve"> J., </w:t>
      </w:r>
      <w:proofErr w:type="spellStart"/>
      <w:r w:rsidRPr="000523CB">
        <w:rPr>
          <w:rFonts w:eastAsia="Calibri" w:cs="Times New Roman"/>
          <w:color w:val="auto"/>
          <w:sz w:val="25"/>
          <w:szCs w:val="25"/>
          <w:lang w:bidi="ar-SA"/>
        </w:rPr>
        <w:t>Nochur</w:t>
      </w:r>
      <w:proofErr w:type="spellEnd"/>
      <w:r w:rsidRPr="000523CB">
        <w:rPr>
          <w:rFonts w:eastAsia="Calibri" w:cs="Times New Roman"/>
          <w:color w:val="auto"/>
          <w:sz w:val="25"/>
          <w:szCs w:val="25"/>
          <w:lang w:bidi="ar-SA"/>
        </w:rPr>
        <w:t xml:space="preserve"> S., Walsh E., Meyers R., </w:t>
      </w:r>
      <w:proofErr w:type="spellStart"/>
      <w:r w:rsidRPr="000523CB">
        <w:rPr>
          <w:rFonts w:eastAsia="Calibri" w:cs="Times New Roman"/>
          <w:color w:val="auto"/>
          <w:sz w:val="25"/>
          <w:szCs w:val="25"/>
          <w:lang w:bidi="ar-SA"/>
        </w:rPr>
        <w:t>Gollob</w:t>
      </w:r>
      <w:proofErr w:type="spellEnd"/>
      <w:r w:rsidRPr="000523CB">
        <w:rPr>
          <w:rFonts w:eastAsia="Calibri" w:cs="Times New Roman"/>
          <w:color w:val="auto"/>
          <w:sz w:val="25"/>
          <w:szCs w:val="25"/>
          <w:lang w:bidi="ar-SA"/>
        </w:rPr>
        <w:t xml:space="preserve"> J., </w:t>
      </w:r>
      <w:proofErr w:type="spellStart"/>
      <w:r w:rsidRPr="000523CB">
        <w:rPr>
          <w:rFonts w:eastAsia="Calibri" w:cs="Times New Roman"/>
          <w:color w:val="auto"/>
          <w:sz w:val="25"/>
          <w:szCs w:val="25"/>
          <w:lang w:bidi="ar-SA"/>
        </w:rPr>
        <w:t>Vaishnaw</w:t>
      </w:r>
      <w:proofErr w:type="spellEnd"/>
      <w:r w:rsidRPr="000523CB">
        <w:rPr>
          <w:rFonts w:eastAsia="Calibri" w:cs="Times New Roman"/>
          <w:color w:val="auto"/>
          <w:sz w:val="25"/>
          <w:szCs w:val="25"/>
          <w:lang w:bidi="ar-SA"/>
        </w:rPr>
        <w:t xml:space="preserve"> A. A randomized, double-blind, placebo-controlled study of an </w:t>
      </w:r>
      <w:proofErr w:type="spellStart"/>
      <w:r w:rsidRPr="000523CB">
        <w:rPr>
          <w:rFonts w:eastAsia="Calibri" w:cs="Times New Roman"/>
          <w:color w:val="auto"/>
          <w:sz w:val="25"/>
          <w:szCs w:val="25"/>
          <w:lang w:bidi="ar-SA"/>
        </w:rPr>
        <w:t>RNAi</w:t>
      </w:r>
      <w:proofErr w:type="spellEnd"/>
      <w:r w:rsidRPr="000523CB">
        <w:rPr>
          <w:rFonts w:eastAsia="Calibri" w:cs="Times New Roman"/>
          <w:color w:val="auto"/>
          <w:sz w:val="25"/>
          <w:szCs w:val="25"/>
          <w:lang w:bidi="ar-SA"/>
        </w:rPr>
        <w:t>-based therapy directed against respiratory syncytial virus</w:t>
      </w:r>
      <w:r w:rsidR="00AC0ABA" w:rsidRPr="000523CB">
        <w:rPr>
          <w:rFonts w:eastAsia="Calibri" w:cs="Times New Roman"/>
          <w:color w:val="auto"/>
          <w:sz w:val="25"/>
          <w:szCs w:val="25"/>
          <w:lang w:bidi="ar-SA"/>
        </w:rPr>
        <w:t xml:space="preserve"> //</w:t>
      </w:r>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Proc</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Natl</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Acad</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Sci</w:t>
      </w:r>
      <w:proofErr w:type="spellEnd"/>
      <w:r w:rsidRPr="000523CB">
        <w:rPr>
          <w:rFonts w:eastAsia="Calibri" w:cs="Times New Roman"/>
          <w:color w:val="auto"/>
          <w:sz w:val="25"/>
          <w:szCs w:val="25"/>
          <w:lang w:bidi="ar-SA"/>
        </w:rPr>
        <w:t xml:space="preserve"> USA. </w:t>
      </w:r>
      <w:r w:rsidR="00AC0ABA" w:rsidRPr="000523CB">
        <w:rPr>
          <w:rFonts w:eastAsia="Calibri" w:cs="Times New Roman"/>
          <w:color w:val="auto"/>
          <w:sz w:val="25"/>
          <w:szCs w:val="25"/>
          <w:lang w:bidi="ar-SA"/>
        </w:rPr>
        <w:t xml:space="preserve">- </w:t>
      </w:r>
      <w:r w:rsidRPr="000523CB">
        <w:rPr>
          <w:rFonts w:eastAsia="Calibri" w:cs="Times New Roman"/>
          <w:color w:val="auto"/>
          <w:sz w:val="25"/>
          <w:szCs w:val="25"/>
          <w:lang w:bidi="ar-SA"/>
        </w:rPr>
        <w:t xml:space="preserve">2010. </w:t>
      </w:r>
      <w:r w:rsidR="00AC0ABA" w:rsidRPr="000523CB">
        <w:rPr>
          <w:rFonts w:eastAsia="Calibri" w:cs="Times New Roman"/>
          <w:color w:val="auto"/>
          <w:sz w:val="25"/>
          <w:szCs w:val="25"/>
          <w:lang w:bidi="ar-SA"/>
        </w:rPr>
        <w:t>- V.</w:t>
      </w:r>
      <w:r w:rsidRPr="000523CB">
        <w:rPr>
          <w:rFonts w:eastAsia="Calibri" w:cs="Times New Roman"/>
          <w:color w:val="auto"/>
          <w:sz w:val="25"/>
          <w:szCs w:val="25"/>
          <w:lang w:bidi="ar-SA"/>
        </w:rPr>
        <w:t>107</w:t>
      </w:r>
      <w:r w:rsidR="00AC0ABA" w:rsidRPr="000523CB">
        <w:rPr>
          <w:rFonts w:eastAsia="Calibri" w:cs="Times New Roman"/>
          <w:color w:val="auto"/>
          <w:sz w:val="25"/>
          <w:szCs w:val="25"/>
          <w:lang w:bidi="ar-SA"/>
        </w:rPr>
        <w:t>.</w:t>
      </w:r>
      <w:r w:rsidRPr="000523CB">
        <w:rPr>
          <w:rFonts w:eastAsia="Calibri" w:cs="Times New Roman"/>
          <w:color w:val="auto"/>
          <w:sz w:val="25"/>
          <w:szCs w:val="25"/>
          <w:lang w:bidi="ar-SA"/>
        </w:rPr>
        <w:t xml:space="preserve"> </w:t>
      </w:r>
      <w:proofErr w:type="gramStart"/>
      <w:r w:rsidR="00AC0ABA" w:rsidRPr="000523CB">
        <w:rPr>
          <w:rFonts w:eastAsia="Calibri" w:cs="Times New Roman"/>
          <w:color w:val="auto"/>
          <w:sz w:val="25"/>
          <w:szCs w:val="25"/>
          <w:lang w:bidi="ar-SA"/>
        </w:rPr>
        <w:t xml:space="preserve">– </w:t>
      </w:r>
      <w:r w:rsidR="00AC0ABA" w:rsidRPr="000523CB">
        <w:rPr>
          <w:rFonts w:eastAsia="Calibri" w:cs="Times New Roman"/>
          <w:color w:val="auto"/>
          <w:sz w:val="25"/>
          <w:szCs w:val="25"/>
          <w:lang w:val="ru-RU" w:bidi="ar-SA"/>
        </w:rPr>
        <w:t>Р</w:t>
      </w:r>
      <w:r w:rsidR="00AC0ABA" w:rsidRPr="000523CB">
        <w:rPr>
          <w:rFonts w:eastAsia="Calibri" w:cs="Times New Roman"/>
          <w:color w:val="auto"/>
          <w:sz w:val="25"/>
          <w:szCs w:val="25"/>
          <w:lang w:bidi="ar-SA"/>
        </w:rPr>
        <w:t xml:space="preserve">. </w:t>
      </w:r>
      <w:r w:rsidRPr="000523CB">
        <w:rPr>
          <w:rFonts w:eastAsia="Calibri" w:cs="Times New Roman"/>
          <w:color w:val="auto"/>
          <w:sz w:val="25"/>
          <w:szCs w:val="25"/>
          <w:lang w:bidi="ar-SA"/>
        </w:rPr>
        <w:t>8800-</w:t>
      </w:r>
      <w:r w:rsidR="00AC0ABA" w:rsidRPr="000523CB">
        <w:rPr>
          <w:rFonts w:eastAsia="Calibri" w:cs="Times New Roman"/>
          <w:color w:val="auto"/>
          <w:sz w:val="25"/>
          <w:szCs w:val="25"/>
          <w:lang w:bidi="ar-SA"/>
        </w:rPr>
        <w:t>880</w:t>
      </w:r>
      <w:r w:rsidRPr="000523CB">
        <w:rPr>
          <w:rFonts w:eastAsia="Calibri" w:cs="Times New Roman"/>
          <w:color w:val="auto"/>
          <w:sz w:val="25"/>
          <w:szCs w:val="25"/>
          <w:lang w:bidi="ar-SA"/>
        </w:rPr>
        <w:t>5.</w:t>
      </w:r>
      <w:proofErr w:type="gramEnd"/>
    </w:p>
    <w:p w:rsidR="00074493" w:rsidRPr="003701B1" w:rsidRDefault="00074493"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17 </w:t>
      </w:r>
      <w:proofErr w:type="spellStart"/>
      <w:r w:rsidRPr="000523CB">
        <w:rPr>
          <w:rFonts w:eastAsia="Calibri" w:cs="Times New Roman"/>
          <w:color w:val="auto"/>
          <w:sz w:val="25"/>
          <w:szCs w:val="25"/>
          <w:lang w:bidi="ar-SA"/>
        </w:rPr>
        <w:t>Sugrue</w:t>
      </w:r>
      <w:proofErr w:type="spellEnd"/>
      <w:r w:rsidRPr="000523CB">
        <w:rPr>
          <w:rFonts w:eastAsia="Calibri" w:cs="Times New Roman"/>
          <w:color w:val="auto"/>
          <w:sz w:val="25"/>
          <w:szCs w:val="25"/>
          <w:lang w:bidi="ar-SA"/>
        </w:rPr>
        <w:t xml:space="preserve"> R.J., Tan B-H., Yeo D.S.Y., </w:t>
      </w:r>
      <w:proofErr w:type="spellStart"/>
      <w:r w:rsidRPr="000523CB">
        <w:rPr>
          <w:rFonts w:eastAsia="Calibri" w:cs="Times New Roman"/>
          <w:color w:val="auto"/>
          <w:sz w:val="25"/>
          <w:szCs w:val="25"/>
          <w:lang w:bidi="ar-SA"/>
        </w:rPr>
        <w:t>Sutejo</w:t>
      </w:r>
      <w:proofErr w:type="spellEnd"/>
      <w:r w:rsidRPr="000523CB">
        <w:rPr>
          <w:rFonts w:eastAsia="Calibri" w:cs="Times New Roman"/>
          <w:color w:val="auto"/>
          <w:sz w:val="25"/>
          <w:szCs w:val="25"/>
          <w:lang w:bidi="ar-SA"/>
        </w:rPr>
        <w:t xml:space="preserve"> R. Antiviral Drugs for the Control of Pandemic Influenza Virus</w:t>
      </w:r>
      <w:r w:rsidR="009511FC" w:rsidRPr="000523CB">
        <w:rPr>
          <w:rFonts w:eastAsia="Calibri" w:cs="Times New Roman"/>
          <w:color w:val="auto"/>
          <w:sz w:val="25"/>
          <w:szCs w:val="25"/>
          <w:lang w:bidi="ar-SA"/>
        </w:rPr>
        <w:t xml:space="preserve"> //</w:t>
      </w:r>
      <w:r w:rsidRPr="000523CB">
        <w:rPr>
          <w:rFonts w:eastAsia="Calibri" w:cs="Times New Roman"/>
          <w:color w:val="auto"/>
          <w:sz w:val="25"/>
          <w:szCs w:val="25"/>
          <w:lang w:bidi="ar-SA"/>
        </w:rPr>
        <w:t xml:space="preserve"> Annals Academy of Medicine. </w:t>
      </w:r>
      <w:r w:rsidR="009511FC" w:rsidRPr="000523CB">
        <w:rPr>
          <w:rFonts w:eastAsia="Calibri" w:cs="Times New Roman"/>
          <w:color w:val="auto"/>
          <w:sz w:val="25"/>
          <w:szCs w:val="25"/>
          <w:lang w:bidi="ar-SA"/>
        </w:rPr>
        <w:t>– 2008.</w:t>
      </w:r>
      <w:r w:rsidRPr="000523CB">
        <w:rPr>
          <w:rFonts w:eastAsia="Calibri" w:cs="Times New Roman"/>
          <w:color w:val="auto"/>
          <w:sz w:val="25"/>
          <w:szCs w:val="25"/>
          <w:lang w:bidi="ar-SA"/>
        </w:rPr>
        <w:t xml:space="preserve"> </w:t>
      </w:r>
      <w:r w:rsidR="00AC0ABA" w:rsidRPr="000523CB">
        <w:rPr>
          <w:rFonts w:eastAsia="Calibri" w:cs="Times New Roman"/>
          <w:color w:val="auto"/>
          <w:sz w:val="25"/>
          <w:szCs w:val="25"/>
          <w:lang w:bidi="ar-SA"/>
        </w:rPr>
        <w:t>- V.</w:t>
      </w:r>
      <w:r w:rsidRPr="000523CB">
        <w:rPr>
          <w:rFonts w:eastAsia="Calibri" w:cs="Times New Roman"/>
          <w:color w:val="auto"/>
          <w:sz w:val="25"/>
          <w:szCs w:val="25"/>
          <w:lang w:bidi="ar-SA"/>
        </w:rPr>
        <w:t xml:space="preserve"> 37.</w:t>
      </w:r>
      <w:r w:rsidR="009511FC" w:rsidRPr="000523CB">
        <w:rPr>
          <w:rFonts w:eastAsia="Calibri" w:cs="Times New Roman"/>
          <w:color w:val="auto"/>
          <w:sz w:val="25"/>
          <w:szCs w:val="25"/>
          <w:lang w:bidi="ar-SA"/>
        </w:rPr>
        <w:t xml:space="preserve"> – </w:t>
      </w:r>
      <w:proofErr w:type="gramStart"/>
      <w:r w:rsidR="009511FC" w:rsidRPr="000523CB">
        <w:rPr>
          <w:rFonts w:eastAsia="Calibri" w:cs="Times New Roman"/>
          <w:color w:val="auto"/>
          <w:sz w:val="25"/>
          <w:szCs w:val="25"/>
          <w:lang w:val="ru-RU" w:bidi="ar-SA"/>
        </w:rPr>
        <w:t>Р</w:t>
      </w:r>
      <w:r w:rsidR="009511FC" w:rsidRPr="000523CB">
        <w:rPr>
          <w:rFonts w:eastAsia="Calibri" w:cs="Times New Roman"/>
          <w:color w:val="auto"/>
          <w:sz w:val="25"/>
          <w:szCs w:val="25"/>
          <w:lang w:bidi="ar-SA"/>
        </w:rPr>
        <w:t xml:space="preserve">. </w:t>
      </w:r>
      <w:r w:rsidR="003701B1" w:rsidRPr="003701B1">
        <w:rPr>
          <w:rFonts w:eastAsia="Calibri" w:cs="Times New Roman"/>
          <w:color w:val="auto"/>
          <w:sz w:val="25"/>
          <w:szCs w:val="25"/>
          <w:lang w:bidi="ar-SA"/>
        </w:rPr>
        <w:t>518</w:t>
      </w:r>
      <w:proofErr w:type="gramEnd"/>
      <w:r w:rsidR="009A11EF" w:rsidRPr="009A11EF">
        <w:rPr>
          <w:rFonts w:eastAsia="Calibri" w:cs="Times New Roman"/>
          <w:color w:val="auto"/>
          <w:sz w:val="25"/>
          <w:szCs w:val="25"/>
          <w:lang w:bidi="ar-SA"/>
        </w:rPr>
        <w:t>-</w:t>
      </w:r>
      <w:r w:rsidR="003701B1" w:rsidRPr="008F4846">
        <w:rPr>
          <w:rFonts w:eastAsia="Calibri" w:cs="Times New Roman"/>
          <w:color w:val="auto"/>
          <w:sz w:val="25"/>
          <w:szCs w:val="25"/>
          <w:lang w:bidi="ar-SA"/>
        </w:rPr>
        <w:t>524</w:t>
      </w:r>
      <w:r w:rsidR="003701B1" w:rsidRPr="003701B1">
        <w:rPr>
          <w:rFonts w:eastAsia="Calibri" w:cs="Times New Roman"/>
          <w:color w:val="auto"/>
          <w:sz w:val="25"/>
          <w:szCs w:val="25"/>
          <w:lang w:bidi="ar-SA"/>
        </w:rPr>
        <w:t>.</w:t>
      </w:r>
    </w:p>
    <w:p w:rsidR="00265CA6" w:rsidRPr="000523CB" w:rsidRDefault="00181914"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proofErr w:type="gramStart"/>
      <w:r w:rsidRPr="000523CB">
        <w:rPr>
          <w:rFonts w:eastAsia="Calibri" w:cs="Times New Roman"/>
          <w:color w:val="auto"/>
          <w:sz w:val="25"/>
          <w:szCs w:val="25"/>
          <w:lang w:bidi="ar-SA"/>
        </w:rPr>
        <w:t>18 Hudson J.B.</w:t>
      </w:r>
      <w:proofErr w:type="gramEnd"/>
      <w:r w:rsidRPr="000523CB">
        <w:rPr>
          <w:rFonts w:eastAsia="Calibri" w:cs="Times New Roman"/>
          <w:color w:val="auto"/>
          <w:sz w:val="25"/>
          <w:szCs w:val="25"/>
          <w:lang w:bidi="ar-SA"/>
        </w:rPr>
        <w:t xml:space="preserve"> The use of herbal extracts in the control of influenza // J Med Plants Res. – 2009. - V. 3.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1189</w:t>
      </w:r>
      <w:proofErr w:type="gramEnd"/>
      <w:r w:rsidRPr="000523CB">
        <w:rPr>
          <w:rFonts w:eastAsia="Calibri" w:cs="Times New Roman"/>
          <w:color w:val="auto"/>
          <w:sz w:val="25"/>
          <w:szCs w:val="25"/>
          <w:lang w:bidi="ar-SA"/>
        </w:rPr>
        <w:t>-1194.</w:t>
      </w:r>
    </w:p>
    <w:p w:rsidR="00D50B72" w:rsidRPr="000523CB" w:rsidRDefault="00D50B72"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19 Kuroda K., </w:t>
      </w:r>
      <w:proofErr w:type="spellStart"/>
      <w:r w:rsidRPr="000523CB">
        <w:rPr>
          <w:rFonts w:eastAsia="Calibri" w:cs="Times New Roman"/>
          <w:color w:val="auto"/>
          <w:sz w:val="25"/>
          <w:szCs w:val="25"/>
          <w:lang w:bidi="ar-SA"/>
        </w:rPr>
        <w:t>Sawai</w:t>
      </w:r>
      <w:proofErr w:type="spellEnd"/>
      <w:r w:rsidRPr="000523CB">
        <w:rPr>
          <w:rFonts w:eastAsia="Calibri" w:cs="Times New Roman"/>
          <w:color w:val="auto"/>
          <w:sz w:val="25"/>
          <w:szCs w:val="25"/>
          <w:lang w:bidi="ar-SA"/>
        </w:rPr>
        <w:t xml:space="preserve"> R., Shibata T., </w:t>
      </w:r>
      <w:proofErr w:type="spellStart"/>
      <w:r w:rsidRPr="000523CB">
        <w:rPr>
          <w:rFonts w:eastAsia="Calibri" w:cs="Times New Roman"/>
          <w:color w:val="auto"/>
          <w:sz w:val="25"/>
          <w:szCs w:val="25"/>
          <w:lang w:bidi="ar-SA"/>
        </w:rPr>
        <w:t>Gomyou</w:t>
      </w:r>
      <w:proofErr w:type="spellEnd"/>
      <w:r w:rsidRPr="000523CB">
        <w:rPr>
          <w:rFonts w:eastAsia="Calibri" w:cs="Times New Roman"/>
          <w:color w:val="auto"/>
          <w:sz w:val="25"/>
          <w:szCs w:val="25"/>
          <w:lang w:bidi="ar-SA"/>
        </w:rPr>
        <w:t xml:space="preserve"> R., </w:t>
      </w:r>
      <w:proofErr w:type="spellStart"/>
      <w:r w:rsidRPr="000523CB">
        <w:rPr>
          <w:rFonts w:eastAsia="Calibri" w:cs="Times New Roman"/>
          <w:color w:val="auto"/>
          <w:sz w:val="25"/>
          <w:szCs w:val="25"/>
          <w:lang w:bidi="ar-SA"/>
        </w:rPr>
        <w:t>Osawa</w:t>
      </w:r>
      <w:proofErr w:type="spellEnd"/>
      <w:r w:rsidRPr="000523CB">
        <w:rPr>
          <w:rFonts w:eastAsia="Calibri" w:cs="Times New Roman"/>
          <w:color w:val="auto"/>
          <w:sz w:val="25"/>
          <w:szCs w:val="25"/>
          <w:lang w:bidi="ar-SA"/>
        </w:rPr>
        <w:t xml:space="preserve"> K., Shimizu K. Anti- influenza virus activity of </w:t>
      </w:r>
      <w:proofErr w:type="spellStart"/>
      <w:r w:rsidRPr="000523CB">
        <w:rPr>
          <w:rFonts w:eastAsia="Calibri" w:cs="Times New Roman"/>
          <w:i/>
          <w:color w:val="auto"/>
          <w:sz w:val="25"/>
          <w:szCs w:val="25"/>
          <w:lang w:bidi="ar-SA"/>
        </w:rPr>
        <w:t>Chaenomeles</w:t>
      </w:r>
      <w:proofErr w:type="spellEnd"/>
      <w:r w:rsidRPr="000523CB">
        <w:rPr>
          <w:rFonts w:eastAsia="Calibri" w:cs="Times New Roman"/>
          <w:i/>
          <w:color w:val="auto"/>
          <w:sz w:val="25"/>
          <w:szCs w:val="25"/>
          <w:lang w:bidi="ar-SA"/>
        </w:rPr>
        <w:t xml:space="preserve"> </w:t>
      </w:r>
      <w:proofErr w:type="spellStart"/>
      <w:r w:rsidRPr="000523CB">
        <w:rPr>
          <w:rFonts w:eastAsia="Calibri" w:cs="Times New Roman"/>
          <w:i/>
          <w:color w:val="auto"/>
          <w:sz w:val="25"/>
          <w:szCs w:val="25"/>
          <w:lang w:bidi="ar-SA"/>
        </w:rPr>
        <w:t>sinensis</w:t>
      </w:r>
      <w:proofErr w:type="spellEnd"/>
      <w:r w:rsidRPr="000523CB">
        <w:rPr>
          <w:rFonts w:eastAsia="Calibri" w:cs="Times New Roman"/>
          <w:color w:val="auto"/>
          <w:sz w:val="25"/>
          <w:szCs w:val="25"/>
          <w:lang w:bidi="ar-SA"/>
        </w:rPr>
        <w:t xml:space="preserve"> // J </w:t>
      </w:r>
      <w:proofErr w:type="spellStart"/>
      <w:r w:rsidRPr="000523CB">
        <w:rPr>
          <w:rFonts w:eastAsia="Calibri" w:cs="Times New Roman"/>
          <w:color w:val="auto"/>
          <w:sz w:val="25"/>
          <w:szCs w:val="25"/>
          <w:lang w:bidi="ar-SA"/>
        </w:rPr>
        <w:t>Ethnopharmacol</w:t>
      </w:r>
      <w:proofErr w:type="spellEnd"/>
      <w:r w:rsidRPr="000523CB">
        <w:rPr>
          <w:rFonts w:eastAsia="Calibri" w:cs="Times New Roman"/>
          <w:color w:val="auto"/>
          <w:sz w:val="25"/>
          <w:szCs w:val="25"/>
          <w:lang w:bidi="ar-SA"/>
        </w:rPr>
        <w:t xml:space="preserve">. – 2008. - V. 118.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108</w:t>
      </w:r>
      <w:proofErr w:type="gramEnd"/>
      <w:r w:rsidRPr="000523CB">
        <w:rPr>
          <w:rFonts w:eastAsia="Calibri" w:cs="Times New Roman"/>
          <w:color w:val="auto"/>
          <w:sz w:val="25"/>
          <w:szCs w:val="25"/>
          <w:lang w:bidi="ar-SA"/>
        </w:rPr>
        <w:t>-112.</w:t>
      </w:r>
    </w:p>
    <w:p w:rsidR="00CC4E10" w:rsidRPr="000523CB" w:rsidRDefault="00CC4E10"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20 Ludwig S., </w:t>
      </w:r>
      <w:proofErr w:type="spellStart"/>
      <w:r w:rsidRPr="000523CB">
        <w:rPr>
          <w:rFonts w:eastAsia="Calibri" w:cs="Times New Roman"/>
          <w:color w:val="auto"/>
          <w:sz w:val="25"/>
          <w:szCs w:val="25"/>
          <w:lang w:bidi="ar-SA"/>
        </w:rPr>
        <w:t>Ehrhardt</w:t>
      </w:r>
      <w:proofErr w:type="spellEnd"/>
      <w:r w:rsidRPr="000523CB">
        <w:rPr>
          <w:rFonts w:eastAsia="Calibri" w:cs="Times New Roman"/>
          <w:color w:val="auto"/>
          <w:sz w:val="25"/>
          <w:szCs w:val="25"/>
          <w:lang w:bidi="ar-SA"/>
        </w:rPr>
        <w:t xml:space="preserve"> C., </w:t>
      </w:r>
      <w:proofErr w:type="spellStart"/>
      <w:r w:rsidRPr="000523CB">
        <w:rPr>
          <w:rFonts w:eastAsia="Calibri" w:cs="Times New Roman"/>
          <w:color w:val="auto"/>
          <w:sz w:val="25"/>
          <w:szCs w:val="25"/>
          <w:lang w:bidi="ar-SA"/>
        </w:rPr>
        <w:t>Hrincius</w:t>
      </w:r>
      <w:proofErr w:type="spellEnd"/>
      <w:r w:rsidRPr="000523CB">
        <w:rPr>
          <w:rFonts w:eastAsia="Calibri" w:cs="Times New Roman"/>
          <w:color w:val="auto"/>
          <w:sz w:val="25"/>
          <w:szCs w:val="25"/>
          <w:lang w:bidi="ar-SA"/>
        </w:rPr>
        <w:t xml:space="preserve"> E.R., </w:t>
      </w:r>
      <w:proofErr w:type="spellStart"/>
      <w:r w:rsidRPr="000523CB">
        <w:rPr>
          <w:rFonts w:eastAsia="Calibri" w:cs="Times New Roman"/>
          <w:color w:val="auto"/>
          <w:sz w:val="25"/>
          <w:szCs w:val="25"/>
          <w:lang w:bidi="ar-SA"/>
        </w:rPr>
        <w:t>Korte</w:t>
      </w:r>
      <w:proofErr w:type="spellEnd"/>
      <w:r w:rsidRPr="000523CB">
        <w:rPr>
          <w:rFonts w:eastAsia="Calibri" w:cs="Times New Roman"/>
          <w:color w:val="auto"/>
          <w:sz w:val="25"/>
          <w:szCs w:val="25"/>
          <w:lang w:bidi="ar-SA"/>
        </w:rPr>
        <w:t xml:space="preserve"> V., Mazur I., </w:t>
      </w:r>
      <w:proofErr w:type="spellStart"/>
      <w:r w:rsidRPr="000523CB">
        <w:rPr>
          <w:rFonts w:eastAsia="Calibri" w:cs="Times New Roman"/>
          <w:color w:val="auto"/>
          <w:sz w:val="25"/>
          <w:szCs w:val="25"/>
          <w:lang w:bidi="ar-SA"/>
        </w:rPr>
        <w:t>Droebner</w:t>
      </w:r>
      <w:proofErr w:type="spellEnd"/>
      <w:r w:rsidRPr="000523CB">
        <w:rPr>
          <w:rFonts w:eastAsia="Calibri" w:cs="Times New Roman"/>
          <w:color w:val="auto"/>
          <w:sz w:val="25"/>
          <w:szCs w:val="25"/>
          <w:lang w:bidi="ar-SA"/>
        </w:rPr>
        <w:t xml:space="preserve"> K., </w:t>
      </w:r>
      <w:proofErr w:type="spellStart"/>
      <w:r w:rsidRPr="000523CB">
        <w:rPr>
          <w:rFonts w:eastAsia="Calibri" w:cs="Times New Roman"/>
          <w:color w:val="auto"/>
          <w:sz w:val="25"/>
          <w:szCs w:val="25"/>
          <w:lang w:bidi="ar-SA"/>
        </w:rPr>
        <w:t>Poetter</w:t>
      </w:r>
      <w:proofErr w:type="spellEnd"/>
      <w:r w:rsidRPr="000523CB">
        <w:rPr>
          <w:rFonts w:eastAsia="Calibri" w:cs="Times New Roman"/>
          <w:color w:val="auto"/>
          <w:sz w:val="25"/>
          <w:szCs w:val="25"/>
          <w:lang w:bidi="ar-SA"/>
        </w:rPr>
        <w:t xml:space="preserve"> A., </w:t>
      </w:r>
      <w:proofErr w:type="spellStart"/>
      <w:r w:rsidRPr="000523CB">
        <w:rPr>
          <w:rFonts w:eastAsia="Calibri" w:cs="Times New Roman"/>
          <w:color w:val="auto"/>
          <w:sz w:val="25"/>
          <w:szCs w:val="25"/>
          <w:lang w:bidi="ar-SA"/>
        </w:rPr>
        <w:t>Dreschers</w:t>
      </w:r>
      <w:proofErr w:type="spellEnd"/>
      <w:r w:rsidRPr="000523CB">
        <w:rPr>
          <w:rFonts w:eastAsia="Calibri" w:cs="Times New Roman"/>
          <w:color w:val="auto"/>
          <w:sz w:val="25"/>
          <w:szCs w:val="25"/>
          <w:lang w:bidi="ar-SA"/>
        </w:rPr>
        <w:t xml:space="preserve"> S., </w:t>
      </w:r>
      <w:proofErr w:type="spellStart"/>
      <w:r w:rsidRPr="000523CB">
        <w:rPr>
          <w:rFonts w:eastAsia="Calibri" w:cs="Times New Roman"/>
          <w:color w:val="auto"/>
          <w:sz w:val="25"/>
          <w:szCs w:val="25"/>
          <w:lang w:bidi="ar-SA"/>
        </w:rPr>
        <w:t>Schmolke</w:t>
      </w:r>
      <w:proofErr w:type="spellEnd"/>
      <w:r w:rsidRPr="000523CB">
        <w:rPr>
          <w:rFonts w:eastAsia="Calibri" w:cs="Times New Roman"/>
          <w:color w:val="auto"/>
          <w:sz w:val="25"/>
          <w:szCs w:val="25"/>
          <w:lang w:bidi="ar-SA"/>
        </w:rPr>
        <w:t xml:space="preserve"> M., </w:t>
      </w:r>
      <w:proofErr w:type="spellStart"/>
      <w:r w:rsidRPr="000523CB">
        <w:rPr>
          <w:rFonts w:eastAsia="Calibri" w:cs="Times New Roman"/>
          <w:color w:val="auto"/>
          <w:sz w:val="25"/>
          <w:szCs w:val="25"/>
          <w:lang w:bidi="ar-SA"/>
        </w:rPr>
        <w:t>Planz</w:t>
      </w:r>
      <w:proofErr w:type="spellEnd"/>
      <w:r w:rsidRPr="000523CB">
        <w:rPr>
          <w:rFonts w:eastAsia="Calibri" w:cs="Times New Roman"/>
          <w:color w:val="auto"/>
          <w:sz w:val="25"/>
          <w:szCs w:val="25"/>
          <w:lang w:bidi="ar-SA"/>
        </w:rPr>
        <w:t xml:space="preserve"> O. A polyphenol rich plant extract, CYSTUS052, exerts anti influenza virus activity in cell culture without toxic side effects or the tendency to induce viral resistance // Antiviral Res. – 2007. - V. 76.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38</w:t>
      </w:r>
      <w:proofErr w:type="gramEnd"/>
      <w:r w:rsidRPr="000523CB">
        <w:rPr>
          <w:rFonts w:eastAsia="Calibri" w:cs="Times New Roman"/>
          <w:color w:val="auto"/>
          <w:sz w:val="25"/>
          <w:szCs w:val="25"/>
          <w:lang w:bidi="ar-SA"/>
        </w:rPr>
        <w:t>-47.</w:t>
      </w:r>
    </w:p>
    <w:p w:rsidR="00F4782D" w:rsidRPr="000523CB" w:rsidRDefault="00F4782D"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21 </w:t>
      </w:r>
      <w:r w:rsidRPr="000523CB">
        <w:rPr>
          <w:rFonts w:eastAsia="Calibri" w:cs="Times New Roman"/>
          <w:color w:val="auto"/>
          <w:sz w:val="25"/>
          <w:szCs w:val="25"/>
          <w:lang w:val="de-DE" w:bidi="ar-SA"/>
        </w:rPr>
        <w:t>He W</w:t>
      </w:r>
      <w:r w:rsidRPr="000523CB">
        <w:rPr>
          <w:rFonts w:eastAsia="Calibri" w:cs="Times New Roman"/>
          <w:color w:val="auto"/>
          <w:sz w:val="25"/>
          <w:szCs w:val="25"/>
          <w:lang w:bidi="ar-SA"/>
        </w:rPr>
        <w:t>.</w:t>
      </w:r>
      <w:r w:rsidRPr="000523CB">
        <w:rPr>
          <w:rFonts w:eastAsia="Calibri" w:cs="Times New Roman"/>
          <w:color w:val="auto"/>
          <w:sz w:val="25"/>
          <w:szCs w:val="25"/>
          <w:lang w:val="de-DE" w:bidi="ar-SA"/>
        </w:rPr>
        <w:t>, Han H</w:t>
      </w:r>
      <w:r w:rsidRPr="000523CB">
        <w:rPr>
          <w:rFonts w:eastAsia="Calibri" w:cs="Times New Roman"/>
          <w:color w:val="auto"/>
          <w:sz w:val="25"/>
          <w:szCs w:val="25"/>
          <w:lang w:bidi="ar-SA"/>
        </w:rPr>
        <w:t>.</w:t>
      </w:r>
      <w:r w:rsidRPr="000523CB">
        <w:rPr>
          <w:rFonts w:eastAsia="Calibri" w:cs="Times New Roman"/>
          <w:color w:val="auto"/>
          <w:sz w:val="25"/>
          <w:szCs w:val="25"/>
          <w:lang w:val="de-DE" w:bidi="ar-SA"/>
        </w:rPr>
        <w:t>, Wang W</w:t>
      </w:r>
      <w:r w:rsidRPr="000523CB">
        <w:rPr>
          <w:rFonts w:eastAsia="Calibri" w:cs="Times New Roman"/>
          <w:color w:val="auto"/>
          <w:sz w:val="25"/>
          <w:szCs w:val="25"/>
          <w:lang w:bidi="ar-SA"/>
        </w:rPr>
        <w:t>.</w:t>
      </w:r>
      <w:r w:rsidRPr="000523CB">
        <w:rPr>
          <w:rFonts w:eastAsia="Calibri" w:cs="Times New Roman"/>
          <w:color w:val="auto"/>
          <w:sz w:val="25"/>
          <w:szCs w:val="25"/>
          <w:lang w:val="de-DE" w:bidi="ar-SA"/>
        </w:rPr>
        <w:t>, Gao B</w:t>
      </w:r>
      <w:r w:rsidRPr="000523CB">
        <w:rPr>
          <w:rFonts w:eastAsia="Calibri" w:cs="Times New Roman"/>
          <w:color w:val="auto"/>
          <w:sz w:val="25"/>
          <w:szCs w:val="25"/>
          <w:lang w:bidi="ar-SA"/>
        </w:rPr>
        <w:t>.</w:t>
      </w:r>
      <w:r w:rsidRPr="000523CB">
        <w:rPr>
          <w:rFonts w:eastAsia="Calibri" w:cs="Times New Roman"/>
          <w:color w:val="auto"/>
          <w:sz w:val="25"/>
          <w:szCs w:val="25"/>
          <w:lang w:val="de-DE" w:bidi="ar-SA"/>
        </w:rPr>
        <w:t xml:space="preserve"> </w:t>
      </w:r>
      <w:r w:rsidRPr="000523CB">
        <w:rPr>
          <w:rFonts w:eastAsia="Calibri" w:cs="Times New Roman"/>
          <w:color w:val="auto"/>
          <w:sz w:val="25"/>
          <w:szCs w:val="25"/>
          <w:lang w:bidi="ar-SA"/>
        </w:rPr>
        <w:t xml:space="preserve">Anti-influenza virus effect of aqueous extracts from dandelion // Virology Journal. – 2011. - V. 8. </w:t>
      </w:r>
      <w:proofErr w:type="gramStart"/>
      <w:r w:rsidRPr="000523CB">
        <w:rPr>
          <w:rFonts w:eastAsia="Calibri" w:cs="Times New Roman"/>
          <w:color w:val="auto"/>
          <w:sz w:val="25"/>
          <w:szCs w:val="25"/>
          <w:lang w:bidi="ar-SA"/>
        </w:rPr>
        <w:t xml:space="preserve">– </w:t>
      </w:r>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538.</w:t>
      </w:r>
      <w:proofErr w:type="gramEnd"/>
    </w:p>
    <w:p w:rsidR="00D50B72" w:rsidRPr="000523CB" w:rsidRDefault="00ED4760"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proofErr w:type="gramStart"/>
      <w:r w:rsidRPr="000523CB">
        <w:rPr>
          <w:rFonts w:eastAsia="Calibri" w:cs="Times New Roman"/>
          <w:color w:val="auto"/>
          <w:sz w:val="25"/>
          <w:szCs w:val="25"/>
          <w:lang w:bidi="ar-SA"/>
        </w:rPr>
        <w:t xml:space="preserve">22 </w:t>
      </w:r>
      <w:proofErr w:type="spellStart"/>
      <w:r w:rsidRPr="000523CB">
        <w:rPr>
          <w:rFonts w:eastAsia="Calibri" w:cs="Times New Roman"/>
          <w:color w:val="auto"/>
          <w:sz w:val="25"/>
          <w:szCs w:val="25"/>
          <w:lang w:bidi="ar-SA"/>
        </w:rPr>
        <w:t>Safrin</w:t>
      </w:r>
      <w:proofErr w:type="spellEnd"/>
      <w:r w:rsidRPr="000523CB">
        <w:rPr>
          <w:rFonts w:eastAsia="Calibri" w:cs="Times New Roman"/>
          <w:color w:val="auto"/>
          <w:sz w:val="25"/>
          <w:szCs w:val="25"/>
          <w:lang w:bidi="ar-SA"/>
        </w:rPr>
        <w:t xml:space="preserve"> S. Antiviral agents.</w:t>
      </w:r>
      <w:proofErr w:type="gramEnd"/>
      <w:r w:rsidRPr="000523CB">
        <w:rPr>
          <w:rFonts w:eastAsia="Calibri" w:cs="Times New Roman"/>
          <w:color w:val="auto"/>
          <w:sz w:val="25"/>
          <w:szCs w:val="25"/>
          <w:lang w:bidi="ar-SA"/>
        </w:rPr>
        <w:t xml:space="preserve"> </w:t>
      </w:r>
      <w:proofErr w:type="gramStart"/>
      <w:r w:rsidRPr="000523CB">
        <w:rPr>
          <w:rFonts w:eastAsia="Calibri" w:cs="Times New Roman"/>
          <w:color w:val="auto"/>
          <w:sz w:val="25"/>
          <w:szCs w:val="25"/>
          <w:lang w:bidi="ar-SA"/>
        </w:rPr>
        <w:t>Basic and clinical pharmacology.</w:t>
      </w:r>
      <w:proofErr w:type="gramEnd"/>
      <w:r w:rsidRPr="000523CB">
        <w:rPr>
          <w:rFonts w:eastAsia="Calibri" w:cs="Times New Roman"/>
          <w:color w:val="auto"/>
          <w:sz w:val="25"/>
          <w:szCs w:val="25"/>
          <w:lang w:bidi="ar-SA"/>
        </w:rPr>
        <w:t xml:space="preserve"> In: </w:t>
      </w:r>
      <w:proofErr w:type="spellStart"/>
      <w:r w:rsidRPr="000523CB">
        <w:rPr>
          <w:rFonts w:eastAsia="Calibri" w:cs="Times New Roman"/>
          <w:color w:val="auto"/>
          <w:sz w:val="25"/>
          <w:szCs w:val="25"/>
          <w:lang w:bidi="ar-SA"/>
        </w:rPr>
        <w:t>Katzung</w:t>
      </w:r>
      <w:proofErr w:type="spellEnd"/>
      <w:r w:rsidRPr="000523CB">
        <w:rPr>
          <w:rFonts w:eastAsia="Calibri" w:cs="Times New Roman"/>
          <w:color w:val="auto"/>
          <w:sz w:val="25"/>
          <w:szCs w:val="25"/>
          <w:lang w:bidi="ar-SA"/>
        </w:rPr>
        <w:t xml:space="preserve"> B.G., editor, </w:t>
      </w:r>
      <w:proofErr w:type="spellStart"/>
      <w:r w:rsidRPr="000523CB">
        <w:rPr>
          <w:rFonts w:eastAsia="Calibri" w:cs="Times New Roman"/>
          <w:color w:val="auto"/>
          <w:sz w:val="25"/>
          <w:szCs w:val="25"/>
          <w:lang w:bidi="ar-SA"/>
        </w:rPr>
        <w:t>McGrow</w:t>
      </w:r>
      <w:proofErr w:type="spellEnd"/>
      <w:r w:rsidRPr="000523CB">
        <w:rPr>
          <w:rFonts w:eastAsia="Calibri" w:cs="Times New Roman"/>
          <w:color w:val="auto"/>
          <w:sz w:val="25"/>
          <w:szCs w:val="25"/>
          <w:lang w:bidi="ar-SA"/>
        </w:rPr>
        <w:t>-Hill, New York, 2007. - P. 815.</w:t>
      </w:r>
    </w:p>
    <w:p w:rsidR="00D50B72"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23 Wink M. Evolution of secondary metabolites from an ecological and molecular phylogenetic perspective // </w:t>
      </w:r>
      <w:proofErr w:type="spellStart"/>
      <w:r w:rsidRPr="000523CB">
        <w:rPr>
          <w:rFonts w:eastAsia="Calibri" w:cs="Times New Roman"/>
          <w:color w:val="auto"/>
          <w:sz w:val="25"/>
          <w:szCs w:val="25"/>
          <w:lang w:bidi="ar-SA"/>
        </w:rPr>
        <w:t>Phytochemistry</w:t>
      </w:r>
      <w:proofErr w:type="spellEnd"/>
      <w:r w:rsidRPr="000523CB">
        <w:rPr>
          <w:rFonts w:eastAsia="Calibri" w:cs="Times New Roman"/>
          <w:color w:val="auto"/>
          <w:sz w:val="25"/>
          <w:szCs w:val="25"/>
          <w:lang w:bidi="ar-SA"/>
        </w:rPr>
        <w:t>. – 2003. – V. 64. – P. 3-19.</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24 Tai Y., Wei C., Yang H., et al. </w:t>
      </w:r>
      <w:proofErr w:type="spellStart"/>
      <w:r w:rsidRPr="000523CB">
        <w:rPr>
          <w:rFonts w:eastAsia="Calibri" w:cs="Times New Roman"/>
          <w:color w:val="auto"/>
          <w:sz w:val="25"/>
          <w:szCs w:val="25"/>
          <w:lang w:bidi="ar-SA"/>
        </w:rPr>
        <w:t>Transcriptomic</w:t>
      </w:r>
      <w:proofErr w:type="spellEnd"/>
      <w:r w:rsidRPr="000523CB">
        <w:rPr>
          <w:rFonts w:eastAsia="Calibri" w:cs="Times New Roman"/>
          <w:color w:val="auto"/>
          <w:sz w:val="25"/>
          <w:szCs w:val="25"/>
          <w:lang w:bidi="ar-SA"/>
        </w:rPr>
        <w:t xml:space="preserve"> and phytochemical analysis of the biosynthesis of characteristic constituents in tea (Camellia </w:t>
      </w:r>
      <w:proofErr w:type="spellStart"/>
      <w:r w:rsidRPr="000523CB">
        <w:rPr>
          <w:rFonts w:eastAsia="Calibri" w:cs="Times New Roman"/>
          <w:color w:val="auto"/>
          <w:sz w:val="25"/>
          <w:szCs w:val="25"/>
          <w:lang w:bidi="ar-SA"/>
        </w:rPr>
        <w:t>sinensis</w:t>
      </w:r>
      <w:proofErr w:type="spellEnd"/>
      <w:r w:rsidRPr="000523CB">
        <w:rPr>
          <w:rFonts w:eastAsia="Calibri" w:cs="Times New Roman"/>
          <w:color w:val="auto"/>
          <w:sz w:val="25"/>
          <w:szCs w:val="25"/>
          <w:lang w:bidi="ar-SA"/>
        </w:rPr>
        <w:t xml:space="preserve">) compared with oil tea (Camellia </w:t>
      </w:r>
      <w:proofErr w:type="spellStart"/>
      <w:r w:rsidRPr="000523CB">
        <w:rPr>
          <w:rFonts w:eastAsia="Calibri" w:cs="Times New Roman"/>
          <w:color w:val="auto"/>
          <w:sz w:val="25"/>
          <w:szCs w:val="25"/>
          <w:lang w:bidi="ar-SA"/>
        </w:rPr>
        <w:t>oleifera</w:t>
      </w:r>
      <w:proofErr w:type="spellEnd"/>
      <w:r w:rsidRPr="000523CB">
        <w:rPr>
          <w:rFonts w:eastAsia="Calibri" w:cs="Times New Roman"/>
          <w:color w:val="auto"/>
          <w:sz w:val="25"/>
          <w:szCs w:val="25"/>
          <w:lang w:bidi="ar-SA"/>
        </w:rPr>
        <w:t>) // BMC Plant Biology. - 2015. – V. 15. – P. 190. https://doi.org/10.1186/s12870-015-0574-6.</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lastRenderedPageBreak/>
        <w:t xml:space="preserve">25 Silva F.L., Moreno P.R.H., </w:t>
      </w:r>
      <w:proofErr w:type="spellStart"/>
      <w:r w:rsidRPr="000523CB">
        <w:rPr>
          <w:rFonts w:eastAsia="Calibri" w:cs="Times New Roman"/>
          <w:color w:val="auto"/>
          <w:sz w:val="25"/>
          <w:szCs w:val="25"/>
          <w:lang w:bidi="ar-SA"/>
        </w:rPr>
        <w:t>Braz-Filho</w:t>
      </w:r>
      <w:proofErr w:type="spellEnd"/>
      <w:r w:rsidRPr="000523CB">
        <w:rPr>
          <w:rFonts w:eastAsia="Calibri" w:cs="Times New Roman"/>
          <w:color w:val="auto"/>
          <w:sz w:val="25"/>
          <w:szCs w:val="25"/>
          <w:lang w:bidi="ar-SA"/>
        </w:rPr>
        <w:t xml:space="preserve"> R., Tavares J.F., Barbosa-</w:t>
      </w:r>
      <w:proofErr w:type="spellStart"/>
      <w:r w:rsidRPr="000523CB">
        <w:rPr>
          <w:rFonts w:eastAsia="Calibri" w:cs="Times New Roman"/>
          <w:color w:val="auto"/>
          <w:sz w:val="25"/>
          <w:szCs w:val="25"/>
          <w:lang w:bidi="ar-SA"/>
        </w:rPr>
        <w:t>Filho</w:t>
      </w:r>
      <w:proofErr w:type="spellEnd"/>
      <w:r w:rsidRPr="000523CB">
        <w:rPr>
          <w:rFonts w:eastAsia="Calibri" w:cs="Times New Roman"/>
          <w:color w:val="auto"/>
          <w:sz w:val="25"/>
          <w:szCs w:val="25"/>
          <w:lang w:bidi="ar-SA"/>
        </w:rPr>
        <w:t xml:space="preserve"> J.M. Chemical constituents of </w:t>
      </w:r>
      <w:proofErr w:type="spellStart"/>
      <w:r w:rsidRPr="000523CB">
        <w:rPr>
          <w:rFonts w:eastAsia="Calibri" w:cs="Times New Roman"/>
          <w:color w:val="auto"/>
          <w:sz w:val="25"/>
          <w:szCs w:val="25"/>
          <w:lang w:bidi="ar-SA"/>
        </w:rPr>
        <w:t>Cardiospermum</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corindum</w:t>
      </w:r>
      <w:proofErr w:type="spellEnd"/>
      <w:r w:rsidRPr="000523CB">
        <w:rPr>
          <w:rFonts w:eastAsia="Calibri" w:cs="Times New Roman"/>
          <w:color w:val="auto"/>
          <w:sz w:val="25"/>
          <w:szCs w:val="25"/>
          <w:lang w:bidi="ar-SA"/>
        </w:rPr>
        <w:t xml:space="preserve"> L. and their distribution in </w:t>
      </w:r>
      <w:proofErr w:type="spellStart"/>
      <w:r w:rsidRPr="000523CB">
        <w:rPr>
          <w:rFonts w:eastAsia="Calibri" w:cs="Times New Roman"/>
          <w:color w:val="auto"/>
          <w:sz w:val="25"/>
          <w:szCs w:val="25"/>
          <w:lang w:bidi="ar-SA"/>
        </w:rPr>
        <w:t>Sapindaceae</w:t>
      </w:r>
      <w:proofErr w:type="spellEnd"/>
      <w:r w:rsidRPr="000523CB">
        <w:rPr>
          <w:rFonts w:eastAsia="Calibri" w:cs="Times New Roman"/>
          <w:color w:val="auto"/>
          <w:sz w:val="25"/>
          <w:szCs w:val="25"/>
          <w:lang w:bidi="ar-SA"/>
        </w:rPr>
        <w:t xml:space="preserve"> // Biochemical Systematics and Ecology. – 2014. – V. 57. – P. 137-140. https://doi.org/10.1016/j.bse.2014.07.021.</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26 </w:t>
      </w:r>
      <w:proofErr w:type="spellStart"/>
      <w:r w:rsidRPr="000523CB">
        <w:rPr>
          <w:rFonts w:eastAsia="Calibri" w:cs="Times New Roman"/>
          <w:color w:val="auto"/>
          <w:sz w:val="25"/>
          <w:szCs w:val="25"/>
          <w:lang w:bidi="ar-SA"/>
        </w:rPr>
        <w:t>CsepRegi</w:t>
      </w:r>
      <w:proofErr w:type="spellEnd"/>
      <w:r w:rsidRPr="000523CB">
        <w:rPr>
          <w:rFonts w:eastAsia="Calibri" w:cs="Times New Roman"/>
          <w:color w:val="auto"/>
          <w:sz w:val="25"/>
          <w:szCs w:val="25"/>
          <w:lang w:bidi="ar-SA"/>
        </w:rPr>
        <w:t xml:space="preserve"> R., </w:t>
      </w:r>
      <w:proofErr w:type="spellStart"/>
      <w:r w:rsidRPr="000523CB">
        <w:rPr>
          <w:rFonts w:eastAsia="Calibri" w:cs="Times New Roman"/>
          <w:color w:val="auto"/>
          <w:sz w:val="25"/>
          <w:szCs w:val="25"/>
          <w:lang w:bidi="ar-SA"/>
        </w:rPr>
        <w:t>BenCsik</w:t>
      </w:r>
      <w:proofErr w:type="spellEnd"/>
      <w:r w:rsidRPr="000523CB">
        <w:rPr>
          <w:rFonts w:eastAsia="Calibri" w:cs="Times New Roman"/>
          <w:color w:val="auto"/>
          <w:sz w:val="25"/>
          <w:szCs w:val="25"/>
          <w:lang w:bidi="ar-SA"/>
        </w:rPr>
        <w:t xml:space="preserve"> T., Papp N. Examination of secondary metabolites and antioxidant capacity of </w:t>
      </w:r>
      <w:proofErr w:type="spellStart"/>
      <w:r w:rsidRPr="000523CB">
        <w:rPr>
          <w:rFonts w:eastAsia="Calibri" w:cs="Times New Roman"/>
          <w:color w:val="auto"/>
          <w:sz w:val="25"/>
          <w:szCs w:val="25"/>
          <w:lang w:bidi="ar-SA"/>
        </w:rPr>
        <w:t>anthyllis</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vulneraria</w:t>
      </w:r>
      <w:proofErr w:type="spellEnd"/>
      <w:r w:rsidRPr="000523CB">
        <w:rPr>
          <w:rFonts w:eastAsia="Calibri" w:cs="Times New Roman"/>
          <w:color w:val="auto"/>
          <w:sz w:val="25"/>
          <w:szCs w:val="25"/>
          <w:lang w:bidi="ar-SA"/>
        </w:rPr>
        <w:t xml:space="preserve">, fuchsia sp., </w:t>
      </w:r>
      <w:proofErr w:type="spellStart"/>
      <w:r w:rsidRPr="000523CB">
        <w:rPr>
          <w:rFonts w:eastAsia="Calibri" w:cs="Times New Roman"/>
          <w:color w:val="auto"/>
          <w:sz w:val="25"/>
          <w:szCs w:val="25"/>
          <w:lang w:bidi="ar-SA"/>
        </w:rPr>
        <w:t>galium</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mollugo</w:t>
      </w:r>
      <w:proofErr w:type="spellEnd"/>
      <w:r w:rsidRPr="000523CB">
        <w:rPr>
          <w:rFonts w:eastAsia="Calibri" w:cs="Times New Roman"/>
          <w:color w:val="auto"/>
          <w:sz w:val="25"/>
          <w:szCs w:val="25"/>
          <w:lang w:bidi="ar-SA"/>
        </w:rPr>
        <w:t xml:space="preserve"> and veronica </w:t>
      </w:r>
      <w:proofErr w:type="spellStart"/>
      <w:r w:rsidRPr="000523CB">
        <w:rPr>
          <w:rFonts w:eastAsia="Calibri" w:cs="Times New Roman"/>
          <w:color w:val="auto"/>
          <w:sz w:val="25"/>
          <w:szCs w:val="25"/>
          <w:lang w:bidi="ar-SA"/>
        </w:rPr>
        <w:t>beccabunga</w:t>
      </w:r>
      <w:proofErr w:type="spellEnd"/>
      <w:r w:rsidRPr="000523CB">
        <w:rPr>
          <w:rFonts w:eastAsia="Calibri" w:cs="Times New Roman"/>
          <w:color w:val="auto"/>
          <w:sz w:val="25"/>
          <w:szCs w:val="25"/>
          <w:lang w:bidi="ar-SA"/>
        </w:rPr>
        <w:t xml:space="preserve"> // </w:t>
      </w:r>
      <w:proofErr w:type="spellStart"/>
      <w:r w:rsidRPr="000523CB">
        <w:rPr>
          <w:rFonts w:eastAsia="Calibri" w:cs="Times New Roman"/>
          <w:color w:val="auto"/>
          <w:sz w:val="25"/>
          <w:szCs w:val="25"/>
          <w:lang w:bidi="ar-SA"/>
        </w:rPr>
        <w:t>Acta</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Biologica</w:t>
      </w:r>
      <w:proofErr w:type="spellEnd"/>
      <w:r w:rsidRPr="000523CB">
        <w:rPr>
          <w:rFonts w:eastAsia="Calibri" w:cs="Times New Roman"/>
          <w:color w:val="auto"/>
          <w:sz w:val="25"/>
          <w:szCs w:val="25"/>
          <w:lang w:bidi="ar-SA"/>
        </w:rPr>
        <w:t xml:space="preserve"> </w:t>
      </w:r>
      <w:proofErr w:type="spellStart"/>
      <w:r w:rsidRPr="000523CB">
        <w:rPr>
          <w:rFonts w:eastAsia="Calibri" w:cs="Times New Roman"/>
          <w:color w:val="auto"/>
          <w:sz w:val="25"/>
          <w:szCs w:val="25"/>
          <w:lang w:bidi="ar-SA"/>
        </w:rPr>
        <w:t>Hungarica</w:t>
      </w:r>
      <w:proofErr w:type="spellEnd"/>
      <w:r w:rsidRPr="000523CB">
        <w:rPr>
          <w:rFonts w:eastAsia="Calibri" w:cs="Times New Roman"/>
          <w:color w:val="auto"/>
          <w:sz w:val="25"/>
          <w:szCs w:val="25"/>
          <w:lang w:bidi="ar-SA"/>
        </w:rPr>
        <w:t>. – 2016. – V. 67. – P. 442–446. DOI: 10.1556/018.67.2016.4.10.</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27 Wink M. Evolution of secondary metabolites in legumes (</w:t>
      </w:r>
      <w:proofErr w:type="spellStart"/>
      <w:r w:rsidRPr="000523CB">
        <w:rPr>
          <w:rFonts w:eastAsia="Calibri" w:cs="Times New Roman"/>
          <w:color w:val="auto"/>
          <w:sz w:val="25"/>
          <w:szCs w:val="25"/>
          <w:lang w:bidi="ar-SA"/>
        </w:rPr>
        <w:t>Fabaceae</w:t>
      </w:r>
      <w:proofErr w:type="spellEnd"/>
      <w:r w:rsidRPr="000523CB">
        <w:rPr>
          <w:rFonts w:eastAsia="Calibri" w:cs="Times New Roman"/>
          <w:color w:val="auto"/>
          <w:sz w:val="25"/>
          <w:szCs w:val="25"/>
          <w:lang w:bidi="ar-SA"/>
        </w:rPr>
        <w:t>) // South African Journal of Botany. – 2013. – V. 89. – P. 164-175. https://doi.org/10.1016/j.sajb.2013.06.006.</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28 </w:t>
      </w:r>
      <w:proofErr w:type="spellStart"/>
      <w:r w:rsidRPr="000523CB">
        <w:rPr>
          <w:rFonts w:eastAsia="Calibri" w:cs="Times New Roman"/>
          <w:color w:val="auto"/>
          <w:sz w:val="25"/>
          <w:szCs w:val="25"/>
          <w:lang w:bidi="ar-SA"/>
        </w:rPr>
        <w:t>Julkunen-Tiitto</w:t>
      </w:r>
      <w:proofErr w:type="spellEnd"/>
      <w:r w:rsidRPr="000523CB">
        <w:rPr>
          <w:rFonts w:eastAsia="Calibri" w:cs="Times New Roman"/>
          <w:color w:val="auto"/>
          <w:sz w:val="25"/>
          <w:szCs w:val="25"/>
          <w:lang w:bidi="ar-SA"/>
        </w:rPr>
        <w:t xml:space="preserve"> R., Bryant J., </w:t>
      </w:r>
      <w:proofErr w:type="spellStart"/>
      <w:r w:rsidRPr="000523CB">
        <w:rPr>
          <w:rFonts w:eastAsia="Calibri" w:cs="Times New Roman"/>
          <w:color w:val="auto"/>
          <w:sz w:val="25"/>
          <w:szCs w:val="25"/>
          <w:lang w:bidi="ar-SA"/>
        </w:rPr>
        <w:t>Rousi</w:t>
      </w:r>
      <w:proofErr w:type="spellEnd"/>
      <w:r w:rsidRPr="000523CB">
        <w:rPr>
          <w:rFonts w:eastAsia="Calibri" w:cs="Times New Roman"/>
          <w:color w:val="auto"/>
          <w:sz w:val="25"/>
          <w:szCs w:val="25"/>
          <w:lang w:bidi="ar-SA"/>
        </w:rPr>
        <w:t xml:space="preserve"> M., </w:t>
      </w:r>
      <w:proofErr w:type="spellStart"/>
      <w:r w:rsidRPr="000523CB">
        <w:rPr>
          <w:rFonts w:eastAsia="Calibri" w:cs="Times New Roman"/>
          <w:color w:val="auto"/>
          <w:sz w:val="25"/>
          <w:szCs w:val="25"/>
          <w:lang w:bidi="ar-SA"/>
        </w:rPr>
        <w:t>Sikanen</w:t>
      </w:r>
      <w:proofErr w:type="spellEnd"/>
      <w:r w:rsidRPr="000523CB">
        <w:rPr>
          <w:rFonts w:eastAsia="Calibri" w:cs="Times New Roman"/>
          <w:color w:val="auto"/>
          <w:sz w:val="25"/>
          <w:szCs w:val="25"/>
          <w:lang w:bidi="ar-SA"/>
        </w:rPr>
        <w:t xml:space="preserve"> H. Chemical diversity of several </w:t>
      </w:r>
      <w:proofErr w:type="spellStart"/>
      <w:r w:rsidRPr="000523CB">
        <w:rPr>
          <w:rFonts w:eastAsia="Calibri" w:cs="Times New Roman"/>
          <w:color w:val="auto"/>
          <w:sz w:val="25"/>
          <w:szCs w:val="25"/>
          <w:lang w:bidi="ar-SA"/>
        </w:rPr>
        <w:t>Betulaceae</w:t>
      </w:r>
      <w:proofErr w:type="spellEnd"/>
      <w:r w:rsidRPr="000523CB">
        <w:rPr>
          <w:rFonts w:eastAsia="Calibri" w:cs="Times New Roman"/>
          <w:color w:val="auto"/>
          <w:sz w:val="25"/>
          <w:szCs w:val="25"/>
          <w:lang w:bidi="ar-SA"/>
        </w:rPr>
        <w:t xml:space="preserve"> species: Comparison of </w:t>
      </w:r>
      <w:proofErr w:type="spellStart"/>
      <w:r w:rsidRPr="000523CB">
        <w:rPr>
          <w:rFonts w:eastAsia="Calibri" w:cs="Times New Roman"/>
          <w:color w:val="auto"/>
          <w:sz w:val="25"/>
          <w:szCs w:val="25"/>
          <w:lang w:bidi="ar-SA"/>
        </w:rPr>
        <w:t>phenolics</w:t>
      </w:r>
      <w:proofErr w:type="spellEnd"/>
      <w:r w:rsidRPr="000523CB">
        <w:rPr>
          <w:rFonts w:eastAsia="Calibri" w:cs="Times New Roman"/>
          <w:color w:val="auto"/>
          <w:sz w:val="25"/>
          <w:szCs w:val="25"/>
          <w:lang w:bidi="ar-SA"/>
        </w:rPr>
        <w:t xml:space="preserve"> and </w:t>
      </w:r>
      <w:proofErr w:type="spellStart"/>
      <w:r w:rsidRPr="000523CB">
        <w:rPr>
          <w:rFonts w:eastAsia="Calibri" w:cs="Times New Roman"/>
          <w:color w:val="auto"/>
          <w:sz w:val="25"/>
          <w:szCs w:val="25"/>
          <w:lang w:bidi="ar-SA"/>
        </w:rPr>
        <w:t>terpenoids</w:t>
      </w:r>
      <w:proofErr w:type="spellEnd"/>
      <w:r w:rsidRPr="000523CB">
        <w:rPr>
          <w:rFonts w:eastAsia="Calibri" w:cs="Times New Roman"/>
          <w:color w:val="auto"/>
          <w:sz w:val="25"/>
          <w:szCs w:val="25"/>
          <w:lang w:bidi="ar-SA"/>
        </w:rPr>
        <w:t xml:space="preserve"> in northern birch stems // Trees. – 1996. – V. 11. – P. 16-22. DOI: 10.1007/s004680050053.</w:t>
      </w:r>
    </w:p>
    <w:p w:rsidR="003E706A" w:rsidRPr="000523CB" w:rsidRDefault="003E706A"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29 </w:t>
      </w:r>
      <w:proofErr w:type="spellStart"/>
      <w:r w:rsidR="00491A04" w:rsidRPr="000523CB">
        <w:rPr>
          <w:rFonts w:eastAsia="Calibri" w:cs="Times New Roman"/>
          <w:color w:val="auto"/>
          <w:sz w:val="25"/>
          <w:szCs w:val="25"/>
          <w:lang w:bidi="ar-SA"/>
        </w:rPr>
        <w:t>Klimov</w:t>
      </w:r>
      <w:proofErr w:type="spellEnd"/>
      <w:r w:rsidR="00491A04" w:rsidRPr="000523CB">
        <w:rPr>
          <w:rFonts w:eastAsia="Calibri" w:cs="Times New Roman"/>
          <w:color w:val="auto"/>
          <w:sz w:val="25"/>
          <w:szCs w:val="25"/>
          <w:lang w:bidi="ar-SA"/>
        </w:rPr>
        <w:t xml:space="preserve"> A., </w:t>
      </w:r>
      <w:proofErr w:type="spellStart"/>
      <w:r w:rsidR="00491A04" w:rsidRPr="000523CB">
        <w:rPr>
          <w:rFonts w:eastAsia="Calibri" w:cs="Times New Roman"/>
          <w:color w:val="auto"/>
          <w:sz w:val="25"/>
          <w:szCs w:val="25"/>
          <w:lang w:bidi="ar-SA"/>
        </w:rPr>
        <w:t>Balish</w:t>
      </w:r>
      <w:proofErr w:type="spellEnd"/>
      <w:r w:rsidR="00491A04" w:rsidRPr="000523CB">
        <w:rPr>
          <w:rFonts w:eastAsia="Calibri" w:cs="Times New Roman"/>
          <w:color w:val="auto"/>
          <w:sz w:val="25"/>
          <w:szCs w:val="25"/>
          <w:lang w:bidi="ar-SA"/>
        </w:rPr>
        <w:t xml:space="preserve"> A., </w:t>
      </w:r>
      <w:proofErr w:type="spellStart"/>
      <w:r w:rsidR="00491A04" w:rsidRPr="000523CB">
        <w:rPr>
          <w:rFonts w:eastAsia="Calibri" w:cs="Times New Roman"/>
          <w:color w:val="auto"/>
          <w:sz w:val="25"/>
          <w:szCs w:val="25"/>
          <w:lang w:bidi="ar-SA"/>
        </w:rPr>
        <w:t>Veguilla</w:t>
      </w:r>
      <w:proofErr w:type="spellEnd"/>
      <w:r w:rsidR="00491A04" w:rsidRPr="000523CB">
        <w:rPr>
          <w:rFonts w:eastAsia="Calibri" w:cs="Times New Roman"/>
          <w:color w:val="auto"/>
          <w:sz w:val="25"/>
          <w:szCs w:val="25"/>
          <w:lang w:bidi="ar-SA"/>
        </w:rPr>
        <w:t xml:space="preserve"> V., Sun H., </w:t>
      </w:r>
      <w:proofErr w:type="spellStart"/>
      <w:r w:rsidR="00491A04" w:rsidRPr="000523CB">
        <w:rPr>
          <w:rFonts w:eastAsia="Calibri" w:cs="Times New Roman"/>
          <w:color w:val="auto"/>
          <w:sz w:val="25"/>
          <w:szCs w:val="25"/>
          <w:lang w:bidi="ar-SA"/>
        </w:rPr>
        <w:t>Schiffer</w:t>
      </w:r>
      <w:proofErr w:type="spellEnd"/>
      <w:r w:rsidR="00491A04" w:rsidRPr="000523CB">
        <w:rPr>
          <w:rFonts w:eastAsia="Calibri" w:cs="Times New Roman"/>
          <w:color w:val="auto"/>
          <w:sz w:val="25"/>
          <w:szCs w:val="25"/>
          <w:lang w:bidi="ar-SA"/>
        </w:rPr>
        <w:t xml:space="preserve"> J., Lu X., Katz J.M., Hancock K. Influenza virus titration, antigenic characterization, and serological methods for antibody detection // Influenza Virus. – 2012. – V. 865. – </w:t>
      </w:r>
      <w:proofErr w:type="gramStart"/>
      <w:r w:rsidR="00491A04" w:rsidRPr="000523CB">
        <w:rPr>
          <w:rFonts w:eastAsia="Calibri" w:cs="Times New Roman"/>
          <w:color w:val="auto"/>
          <w:sz w:val="25"/>
          <w:szCs w:val="25"/>
          <w:lang w:val="ru-RU" w:bidi="ar-SA"/>
        </w:rPr>
        <w:t>Р</w:t>
      </w:r>
      <w:r w:rsidR="00491A04" w:rsidRPr="000523CB">
        <w:rPr>
          <w:rFonts w:eastAsia="Calibri" w:cs="Times New Roman"/>
          <w:color w:val="auto"/>
          <w:sz w:val="25"/>
          <w:szCs w:val="25"/>
          <w:lang w:bidi="ar-SA"/>
        </w:rPr>
        <w:t>. 25</w:t>
      </w:r>
      <w:proofErr w:type="gramEnd"/>
      <w:r w:rsidR="00491A04" w:rsidRPr="000523CB">
        <w:rPr>
          <w:rFonts w:eastAsia="Calibri" w:cs="Times New Roman"/>
          <w:color w:val="auto"/>
          <w:sz w:val="25"/>
          <w:szCs w:val="25"/>
          <w:lang w:bidi="ar-SA"/>
        </w:rPr>
        <w:t>–51.</w:t>
      </w:r>
    </w:p>
    <w:p w:rsidR="00D50B72" w:rsidRPr="000523CB" w:rsidRDefault="00A94065"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30 </w:t>
      </w:r>
      <w:proofErr w:type="spellStart"/>
      <w:r w:rsidRPr="000523CB">
        <w:rPr>
          <w:rFonts w:eastAsia="Calibri" w:cs="Times New Roman"/>
          <w:color w:val="auto"/>
          <w:sz w:val="25"/>
          <w:szCs w:val="25"/>
          <w:lang w:val="ru-RU" w:bidi="ar-SA"/>
        </w:rPr>
        <w:t>Бердимуратова</w:t>
      </w:r>
      <w:proofErr w:type="spellEnd"/>
      <w:r w:rsidRPr="000523CB">
        <w:rPr>
          <w:rFonts w:eastAsia="Calibri" w:cs="Times New Roman"/>
          <w:color w:val="auto"/>
          <w:sz w:val="25"/>
          <w:szCs w:val="25"/>
          <w:lang w:val="ru-RU" w:bidi="ar-SA"/>
        </w:rPr>
        <w:t xml:space="preserve"> Г.Д., </w:t>
      </w:r>
      <w:proofErr w:type="spellStart"/>
      <w:r w:rsidRPr="000523CB">
        <w:rPr>
          <w:rFonts w:eastAsia="Calibri" w:cs="Times New Roman"/>
          <w:color w:val="auto"/>
          <w:sz w:val="25"/>
          <w:szCs w:val="25"/>
          <w:lang w:val="ru-RU" w:bidi="ar-SA"/>
        </w:rPr>
        <w:t>Музычкина</w:t>
      </w:r>
      <w:proofErr w:type="spellEnd"/>
      <w:r w:rsidRPr="000523CB">
        <w:rPr>
          <w:rFonts w:eastAsia="Calibri" w:cs="Times New Roman"/>
          <w:color w:val="auto"/>
          <w:sz w:val="25"/>
          <w:szCs w:val="25"/>
          <w:lang w:val="ru-RU" w:bidi="ar-SA"/>
        </w:rPr>
        <w:t xml:space="preserve"> Р.А., </w:t>
      </w:r>
      <w:proofErr w:type="spellStart"/>
      <w:r w:rsidRPr="000523CB">
        <w:rPr>
          <w:rFonts w:eastAsia="Calibri" w:cs="Times New Roman"/>
          <w:color w:val="auto"/>
          <w:sz w:val="25"/>
          <w:szCs w:val="25"/>
          <w:lang w:val="ru-RU" w:bidi="ar-SA"/>
        </w:rPr>
        <w:t>Корулькин</w:t>
      </w:r>
      <w:proofErr w:type="spellEnd"/>
      <w:r w:rsidRPr="000523CB">
        <w:rPr>
          <w:rFonts w:eastAsia="Calibri" w:cs="Times New Roman"/>
          <w:color w:val="auto"/>
          <w:sz w:val="25"/>
          <w:szCs w:val="25"/>
          <w:lang w:val="ru-RU" w:bidi="ar-SA"/>
        </w:rPr>
        <w:t xml:space="preserve"> Д.Ю., </w:t>
      </w:r>
      <w:proofErr w:type="spellStart"/>
      <w:r w:rsidRPr="000523CB">
        <w:rPr>
          <w:rFonts w:eastAsia="Calibri" w:cs="Times New Roman"/>
          <w:color w:val="auto"/>
          <w:sz w:val="25"/>
          <w:szCs w:val="25"/>
          <w:lang w:val="ru-RU" w:bidi="ar-SA"/>
        </w:rPr>
        <w:t>Абилов</w:t>
      </w:r>
      <w:proofErr w:type="spellEnd"/>
      <w:r w:rsidRPr="000523CB">
        <w:rPr>
          <w:rFonts w:eastAsia="Calibri" w:cs="Times New Roman"/>
          <w:color w:val="auto"/>
          <w:sz w:val="25"/>
          <w:szCs w:val="25"/>
          <w:lang w:val="ru-RU" w:bidi="ar-SA"/>
        </w:rPr>
        <w:t xml:space="preserve"> Ж.А., </w:t>
      </w:r>
      <w:proofErr w:type="spellStart"/>
      <w:r w:rsidRPr="000523CB">
        <w:rPr>
          <w:rFonts w:eastAsia="Calibri" w:cs="Times New Roman"/>
          <w:color w:val="auto"/>
          <w:sz w:val="25"/>
          <w:szCs w:val="25"/>
          <w:lang w:val="ru-RU" w:bidi="ar-SA"/>
        </w:rPr>
        <w:t>Тулегенова</w:t>
      </w:r>
      <w:proofErr w:type="spellEnd"/>
      <w:r w:rsidRPr="000523CB">
        <w:rPr>
          <w:rFonts w:eastAsia="Calibri" w:cs="Times New Roman"/>
          <w:color w:val="auto"/>
          <w:sz w:val="25"/>
          <w:szCs w:val="25"/>
          <w:lang w:val="ru-RU" w:bidi="ar-SA"/>
        </w:rPr>
        <w:t xml:space="preserve"> А.У. Биологически активные вещества растений. Выделение, разделение, анализ. Алматы: </w:t>
      </w:r>
      <w:proofErr w:type="spellStart"/>
      <w:r w:rsidRPr="000523CB">
        <w:rPr>
          <w:rFonts w:eastAsia="Calibri" w:cs="Times New Roman"/>
          <w:color w:val="auto"/>
          <w:sz w:val="25"/>
          <w:szCs w:val="25"/>
          <w:lang w:val="ru-RU" w:bidi="ar-SA"/>
        </w:rPr>
        <w:t>Атамұра</w:t>
      </w:r>
      <w:proofErr w:type="spellEnd"/>
      <w:r w:rsidRPr="000523CB">
        <w:rPr>
          <w:rFonts w:eastAsia="Calibri" w:cs="Times New Roman"/>
          <w:color w:val="auto"/>
          <w:sz w:val="25"/>
          <w:szCs w:val="25"/>
          <w:lang w:val="ru-RU" w:bidi="ar-SA"/>
        </w:rPr>
        <w:t xml:space="preserve">, 2006. </w:t>
      </w:r>
      <w:r w:rsidR="008544D4">
        <w:rPr>
          <w:rFonts w:eastAsia="Calibri" w:cs="Times New Roman"/>
          <w:color w:val="auto"/>
          <w:sz w:val="25"/>
          <w:szCs w:val="25"/>
          <w:lang w:val="ru-RU" w:bidi="ar-SA"/>
        </w:rPr>
        <w:t xml:space="preserve">- </w:t>
      </w:r>
      <w:r w:rsidRPr="000523CB">
        <w:rPr>
          <w:rFonts w:eastAsia="Calibri" w:cs="Times New Roman"/>
          <w:color w:val="auto"/>
          <w:sz w:val="25"/>
          <w:szCs w:val="25"/>
          <w:lang w:val="ru-RU" w:bidi="ar-SA"/>
        </w:rPr>
        <w:t>438 с.</w:t>
      </w:r>
    </w:p>
    <w:p w:rsidR="003B11BD" w:rsidRPr="000523CB" w:rsidRDefault="003B11BD"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31 Маркарян А.А. Основные принципы составления и стандартизации комплексных средств растительного происхождения. Проблемы управления здравоохранения. М.: Изд. </w:t>
      </w:r>
      <w:proofErr w:type="spellStart"/>
      <w:r w:rsidRPr="000523CB">
        <w:rPr>
          <w:rFonts w:eastAsia="Calibri" w:cs="Times New Roman"/>
          <w:color w:val="auto"/>
          <w:sz w:val="25"/>
          <w:szCs w:val="25"/>
          <w:lang w:val="ru-RU" w:bidi="ar-SA"/>
        </w:rPr>
        <w:t>Профтек</w:t>
      </w:r>
      <w:proofErr w:type="spellEnd"/>
      <w:r w:rsidRPr="000523CB">
        <w:rPr>
          <w:rFonts w:eastAsia="Calibri" w:cs="Times New Roman"/>
          <w:color w:val="auto"/>
          <w:sz w:val="25"/>
          <w:szCs w:val="25"/>
          <w:lang w:val="ru-RU" w:bidi="ar-SA"/>
        </w:rPr>
        <w:t>, 2003. - № 6. – С. 78–81.</w:t>
      </w:r>
    </w:p>
    <w:p w:rsidR="00604FCF" w:rsidRPr="000523CB" w:rsidRDefault="00604FCF"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32 Миронов А.Н. </w:t>
      </w:r>
      <w:r w:rsidRPr="000523CB">
        <w:rPr>
          <w:rFonts w:eastAsia="Calibri" w:cs="Times New Roman"/>
          <w:bCs/>
          <w:color w:val="auto"/>
          <w:sz w:val="25"/>
          <w:szCs w:val="25"/>
          <w:lang w:val="ru-RU" w:bidi="ar-SA"/>
        </w:rPr>
        <w:t xml:space="preserve">Руководство по проведению доклинических исследований лекарственных средств. </w:t>
      </w:r>
      <w:r w:rsidRPr="000523CB">
        <w:rPr>
          <w:rFonts w:eastAsia="Calibri" w:cs="Times New Roman"/>
          <w:color w:val="auto"/>
          <w:sz w:val="25"/>
          <w:szCs w:val="25"/>
          <w:lang w:val="ru-RU" w:bidi="ar-SA"/>
        </w:rPr>
        <w:t>Часть первая. — М.: Гриф и К, 2012. — 944 с.</w:t>
      </w:r>
    </w:p>
    <w:p w:rsidR="00074493" w:rsidRPr="000523CB" w:rsidRDefault="006027E5"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 xml:space="preserve">33 Мошкова Л.В., </w:t>
      </w:r>
      <w:proofErr w:type="spellStart"/>
      <w:r w:rsidRPr="000523CB">
        <w:rPr>
          <w:rFonts w:eastAsia="Calibri" w:cs="Times New Roman"/>
          <w:color w:val="auto"/>
          <w:sz w:val="25"/>
          <w:szCs w:val="25"/>
          <w:lang w:val="ru-RU" w:bidi="ar-SA"/>
        </w:rPr>
        <w:t>Коржавых</w:t>
      </w:r>
      <w:proofErr w:type="spellEnd"/>
      <w:r w:rsidRPr="000523CB">
        <w:rPr>
          <w:rFonts w:eastAsia="Calibri" w:cs="Times New Roman"/>
          <w:color w:val="auto"/>
          <w:sz w:val="25"/>
          <w:szCs w:val="25"/>
          <w:lang w:val="ru-RU" w:bidi="ar-SA"/>
        </w:rPr>
        <w:t xml:space="preserve"> Э.А. Методология исследований в области создания новых лекарственных препаратов // Российский химический журнал. </w:t>
      </w:r>
      <w:r w:rsidR="008E29A8" w:rsidRPr="000523CB">
        <w:rPr>
          <w:rFonts w:eastAsia="Calibri" w:cs="Times New Roman"/>
          <w:color w:val="auto"/>
          <w:sz w:val="25"/>
          <w:szCs w:val="25"/>
          <w:lang w:val="ru-RU" w:bidi="ar-SA"/>
        </w:rPr>
        <w:t xml:space="preserve">– </w:t>
      </w:r>
      <w:r w:rsidRPr="000523CB">
        <w:rPr>
          <w:rFonts w:eastAsia="Calibri" w:cs="Times New Roman"/>
          <w:color w:val="auto"/>
          <w:sz w:val="25"/>
          <w:szCs w:val="25"/>
          <w:lang w:val="ru-RU" w:bidi="ar-SA"/>
        </w:rPr>
        <w:t>2010</w:t>
      </w:r>
      <w:r w:rsidR="008E29A8" w:rsidRPr="000523CB">
        <w:rPr>
          <w:rFonts w:eastAsia="Calibri" w:cs="Times New Roman"/>
          <w:color w:val="auto"/>
          <w:sz w:val="25"/>
          <w:szCs w:val="25"/>
          <w:lang w:val="ru-RU" w:bidi="ar-SA"/>
        </w:rPr>
        <w:t>. -</w:t>
      </w:r>
      <w:r w:rsidRPr="000523CB">
        <w:rPr>
          <w:rFonts w:eastAsia="Calibri" w:cs="Times New Roman"/>
          <w:color w:val="auto"/>
          <w:sz w:val="25"/>
          <w:szCs w:val="25"/>
          <w:lang w:val="ru-RU" w:bidi="ar-SA"/>
        </w:rPr>
        <w:t xml:space="preserve"> № 6</w:t>
      </w:r>
      <w:r w:rsidR="008E29A8" w:rsidRPr="000523CB">
        <w:rPr>
          <w:rFonts w:eastAsia="Calibri" w:cs="Times New Roman"/>
          <w:color w:val="auto"/>
          <w:sz w:val="25"/>
          <w:szCs w:val="25"/>
          <w:lang w:val="ru-RU" w:bidi="ar-SA"/>
        </w:rPr>
        <w:t>.</w:t>
      </w:r>
      <w:r w:rsidRPr="000523CB">
        <w:rPr>
          <w:rFonts w:eastAsia="Calibri" w:cs="Times New Roman"/>
          <w:color w:val="auto"/>
          <w:sz w:val="25"/>
          <w:szCs w:val="25"/>
          <w:lang w:val="ru-RU" w:bidi="ar-SA"/>
        </w:rPr>
        <w:t xml:space="preserve"> </w:t>
      </w:r>
      <w:r w:rsidR="008E29A8" w:rsidRPr="000523CB">
        <w:rPr>
          <w:rFonts w:eastAsia="Calibri" w:cs="Times New Roman"/>
          <w:color w:val="auto"/>
          <w:sz w:val="25"/>
          <w:szCs w:val="25"/>
          <w:lang w:val="ru-RU" w:bidi="ar-SA"/>
        </w:rPr>
        <w:t>– С.</w:t>
      </w:r>
      <w:r w:rsidRPr="000523CB">
        <w:rPr>
          <w:rFonts w:eastAsia="Calibri" w:cs="Times New Roman"/>
          <w:color w:val="auto"/>
          <w:sz w:val="25"/>
          <w:szCs w:val="25"/>
          <w:lang w:val="ru-RU" w:bidi="ar-SA"/>
        </w:rPr>
        <w:t xml:space="preserve"> 42–52.</w:t>
      </w:r>
    </w:p>
    <w:p w:rsidR="006027E5" w:rsidRPr="000523CB" w:rsidRDefault="006A0B28"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bidi="ar-SA"/>
        </w:rPr>
      </w:pPr>
      <w:r w:rsidRPr="000523CB">
        <w:rPr>
          <w:rFonts w:eastAsia="Calibri" w:cs="Times New Roman"/>
          <w:color w:val="auto"/>
          <w:sz w:val="25"/>
          <w:szCs w:val="25"/>
          <w:lang w:bidi="ar-SA"/>
        </w:rPr>
        <w:t xml:space="preserve">34 Pandey M., </w:t>
      </w:r>
      <w:proofErr w:type="spellStart"/>
      <w:r w:rsidRPr="000523CB">
        <w:rPr>
          <w:rFonts w:eastAsia="Calibri" w:cs="Times New Roman"/>
          <w:color w:val="auto"/>
          <w:sz w:val="25"/>
          <w:szCs w:val="25"/>
          <w:lang w:bidi="ar-SA"/>
        </w:rPr>
        <w:t>Debnath</w:t>
      </w:r>
      <w:proofErr w:type="spellEnd"/>
      <w:r w:rsidRPr="000523CB">
        <w:rPr>
          <w:rFonts w:eastAsia="Calibri" w:cs="Times New Roman"/>
          <w:color w:val="auto"/>
          <w:sz w:val="25"/>
          <w:szCs w:val="25"/>
          <w:lang w:bidi="ar-SA"/>
        </w:rPr>
        <w:t xml:space="preserve"> M., Gupta S., </w:t>
      </w:r>
      <w:proofErr w:type="spellStart"/>
      <w:r w:rsidRPr="000523CB">
        <w:rPr>
          <w:rFonts w:eastAsia="Calibri" w:cs="Times New Roman"/>
          <w:color w:val="auto"/>
          <w:sz w:val="25"/>
          <w:szCs w:val="25"/>
          <w:lang w:bidi="ar-SA"/>
        </w:rPr>
        <w:t>Chikara</w:t>
      </w:r>
      <w:proofErr w:type="spellEnd"/>
      <w:r w:rsidRPr="000523CB">
        <w:rPr>
          <w:rFonts w:eastAsia="Calibri" w:cs="Times New Roman"/>
          <w:color w:val="auto"/>
          <w:sz w:val="25"/>
          <w:szCs w:val="25"/>
          <w:lang w:bidi="ar-SA"/>
        </w:rPr>
        <w:t xml:space="preserve"> S.K. </w:t>
      </w:r>
      <w:proofErr w:type="spellStart"/>
      <w:r w:rsidRPr="000523CB">
        <w:rPr>
          <w:rFonts w:eastAsia="Calibri" w:cs="Times New Roman"/>
          <w:color w:val="auto"/>
          <w:sz w:val="25"/>
          <w:szCs w:val="25"/>
          <w:lang w:bidi="ar-SA"/>
        </w:rPr>
        <w:t>Phytomedicine</w:t>
      </w:r>
      <w:proofErr w:type="spellEnd"/>
      <w:r w:rsidRPr="000523CB">
        <w:rPr>
          <w:rFonts w:eastAsia="Calibri" w:cs="Times New Roman"/>
          <w:color w:val="auto"/>
          <w:sz w:val="25"/>
          <w:szCs w:val="25"/>
          <w:lang w:bidi="ar-SA"/>
        </w:rPr>
        <w:t xml:space="preserve">: An ancient approach turning into future potential source of therapeutics // Journal of </w:t>
      </w:r>
      <w:proofErr w:type="spellStart"/>
      <w:r w:rsidRPr="000523CB">
        <w:rPr>
          <w:rFonts w:eastAsia="Calibri" w:cs="Times New Roman"/>
          <w:color w:val="auto"/>
          <w:sz w:val="25"/>
          <w:szCs w:val="25"/>
          <w:lang w:bidi="ar-SA"/>
        </w:rPr>
        <w:t>Pharmacognosy</w:t>
      </w:r>
      <w:proofErr w:type="spellEnd"/>
      <w:r w:rsidRPr="000523CB">
        <w:rPr>
          <w:rFonts w:eastAsia="Calibri" w:cs="Times New Roman"/>
          <w:color w:val="auto"/>
          <w:sz w:val="25"/>
          <w:szCs w:val="25"/>
          <w:lang w:bidi="ar-SA"/>
        </w:rPr>
        <w:t xml:space="preserve"> and </w:t>
      </w:r>
      <w:proofErr w:type="spellStart"/>
      <w:r w:rsidRPr="000523CB">
        <w:rPr>
          <w:rFonts w:eastAsia="Calibri" w:cs="Times New Roman"/>
          <w:color w:val="auto"/>
          <w:sz w:val="25"/>
          <w:szCs w:val="25"/>
          <w:lang w:bidi="ar-SA"/>
        </w:rPr>
        <w:t>Phytotherapy</w:t>
      </w:r>
      <w:proofErr w:type="spellEnd"/>
      <w:r w:rsidRPr="000523CB">
        <w:rPr>
          <w:rFonts w:eastAsia="Calibri" w:cs="Times New Roman"/>
          <w:color w:val="auto"/>
          <w:sz w:val="25"/>
          <w:szCs w:val="25"/>
          <w:lang w:bidi="ar-SA"/>
        </w:rPr>
        <w:t xml:space="preserve">. – 2011. – V. 3. – </w:t>
      </w:r>
      <w:proofErr w:type="gramStart"/>
      <w:r w:rsidRPr="000523CB">
        <w:rPr>
          <w:rFonts w:eastAsia="Calibri" w:cs="Times New Roman"/>
          <w:color w:val="auto"/>
          <w:sz w:val="25"/>
          <w:szCs w:val="25"/>
          <w:lang w:val="ru-RU" w:bidi="ar-SA"/>
        </w:rPr>
        <w:t>Р</w:t>
      </w:r>
      <w:r w:rsidRPr="000523CB">
        <w:rPr>
          <w:rFonts w:eastAsia="Calibri" w:cs="Times New Roman"/>
          <w:color w:val="auto"/>
          <w:sz w:val="25"/>
          <w:szCs w:val="25"/>
          <w:lang w:bidi="ar-SA"/>
        </w:rPr>
        <w:t>. 27</w:t>
      </w:r>
      <w:proofErr w:type="gramEnd"/>
      <w:r w:rsidRPr="000523CB">
        <w:rPr>
          <w:rFonts w:eastAsia="Calibri" w:cs="Times New Roman"/>
          <w:color w:val="auto"/>
          <w:sz w:val="25"/>
          <w:szCs w:val="25"/>
          <w:lang w:bidi="ar-SA"/>
        </w:rPr>
        <w:t>–37.</w:t>
      </w:r>
    </w:p>
    <w:p w:rsidR="00D1562C" w:rsidRPr="000523CB" w:rsidRDefault="00D1562C" w:rsidP="0038391D">
      <w:pPr>
        <w:widowControl/>
        <w:tabs>
          <w:tab w:val="left" w:pos="360"/>
          <w:tab w:val="left" w:pos="993"/>
        </w:tabs>
        <w:suppressAutoHyphens w:val="0"/>
        <w:autoSpaceDE w:val="0"/>
        <w:autoSpaceDN w:val="0"/>
        <w:adjustRightInd w:val="0"/>
        <w:spacing w:line="360" w:lineRule="auto"/>
        <w:ind w:firstLine="567"/>
        <w:jc w:val="both"/>
        <w:rPr>
          <w:rFonts w:eastAsia="Calibri" w:cs="Times New Roman"/>
          <w:color w:val="auto"/>
          <w:sz w:val="25"/>
          <w:szCs w:val="25"/>
          <w:lang w:val="ru-RU" w:bidi="ar-SA"/>
        </w:rPr>
      </w:pPr>
      <w:r w:rsidRPr="000523CB">
        <w:rPr>
          <w:rFonts w:eastAsia="Calibri" w:cs="Times New Roman"/>
          <w:color w:val="auto"/>
          <w:sz w:val="25"/>
          <w:szCs w:val="25"/>
          <w:lang w:val="ru-RU" w:bidi="ar-SA"/>
        </w:rPr>
        <w:t>35 Руководство по экспериментальному (доклиническому) изучению новых фармакологических веществ</w:t>
      </w:r>
      <w:proofErr w:type="gramStart"/>
      <w:r w:rsidRPr="000523CB">
        <w:rPr>
          <w:rFonts w:eastAsia="Calibri" w:cs="Times New Roman"/>
          <w:color w:val="auto"/>
          <w:sz w:val="25"/>
          <w:szCs w:val="25"/>
          <w:lang w:val="ru-RU" w:bidi="ar-SA"/>
        </w:rPr>
        <w:t xml:space="preserve"> / П</w:t>
      </w:r>
      <w:proofErr w:type="gramEnd"/>
      <w:r w:rsidRPr="000523CB">
        <w:rPr>
          <w:rFonts w:eastAsia="Calibri" w:cs="Times New Roman"/>
          <w:color w:val="auto"/>
          <w:sz w:val="25"/>
          <w:szCs w:val="25"/>
          <w:lang w:val="ru-RU" w:bidi="ar-SA"/>
        </w:rPr>
        <w:t xml:space="preserve">од ред. Р.У. </w:t>
      </w:r>
      <w:proofErr w:type="spellStart"/>
      <w:r w:rsidRPr="000523CB">
        <w:rPr>
          <w:rFonts w:eastAsia="Calibri" w:cs="Times New Roman"/>
          <w:color w:val="auto"/>
          <w:sz w:val="25"/>
          <w:szCs w:val="25"/>
          <w:lang w:val="ru-RU" w:bidi="ar-SA"/>
        </w:rPr>
        <w:t>Хабриева</w:t>
      </w:r>
      <w:proofErr w:type="spellEnd"/>
      <w:r w:rsidRPr="000523CB">
        <w:rPr>
          <w:rFonts w:eastAsia="Calibri" w:cs="Times New Roman"/>
          <w:color w:val="auto"/>
          <w:sz w:val="25"/>
          <w:szCs w:val="25"/>
          <w:lang w:val="ru-RU" w:bidi="ar-SA"/>
        </w:rPr>
        <w:t>, Москва, 2005 г.</w:t>
      </w:r>
      <w:r w:rsidR="00386E56">
        <w:rPr>
          <w:rFonts w:eastAsia="Calibri" w:cs="Times New Roman"/>
          <w:color w:val="auto"/>
          <w:sz w:val="25"/>
          <w:szCs w:val="25"/>
          <w:lang w:val="ru-RU" w:bidi="ar-SA"/>
        </w:rPr>
        <w:t xml:space="preserve"> – 398 с.</w:t>
      </w:r>
    </w:p>
    <w:p w:rsidR="00D2554D" w:rsidRPr="000523CB" w:rsidRDefault="00D2554D" w:rsidP="00D2554D">
      <w:pPr>
        <w:pStyle w:val="1"/>
        <w:spacing w:before="0" w:line="360" w:lineRule="auto"/>
        <w:jc w:val="center"/>
        <w:rPr>
          <w:rFonts w:ascii="Times New Roman" w:hAnsi="Times New Roman" w:cs="Times New Roman"/>
          <w:b w:val="0"/>
          <w:color w:val="auto"/>
          <w:sz w:val="26"/>
          <w:szCs w:val="26"/>
        </w:rPr>
      </w:pPr>
      <w:bookmarkStart w:id="35" w:name="_Toc526928092"/>
      <w:bookmarkStart w:id="36" w:name="_Toc527116091"/>
      <w:r w:rsidRPr="000523CB">
        <w:rPr>
          <w:rFonts w:ascii="Times New Roman" w:hAnsi="Times New Roman" w:cs="Times New Roman"/>
          <w:b w:val="0"/>
          <w:color w:val="auto"/>
          <w:sz w:val="26"/>
          <w:szCs w:val="26"/>
        </w:rPr>
        <w:lastRenderedPageBreak/>
        <w:t>ПРИЛОЖЕНИЕ А</w:t>
      </w:r>
      <w:bookmarkEnd w:id="35"/>
      <w:bookmarkEnd w:id="36"/>
    </w:p>
    <w:p w:rsidR="00BC15E3" w:rsidRPr="000523CB" w:rsidRDefault="00A93C57" w:rsidP="00A93C57">
      <w:pPr>
        <w:spacing w:line="360" w:lineRule="auto"/>
        <w:jc w:val="center"/>
        <w:rPr>
          <w:bCs/>
          <w:color w:val="auto"/>
          <w:sz w:val="26"/>
          <w:szCs w:val="26"/>
          <w:lang w:val="ru-RU"/>
        </w:rPr>
      </w:pPr>
      <w:r w:rsidRPr="000523CB">
        <w:rPr>
          <w:bCs/>
          <w:noProof/>
          <w:color w:val="auto"/>
          <w:sz w:val="26"/>
          <w:szCs w:val="26"/>
          <w:lang w:val="ru-RU" w:eastAsia="ru-RU" w:bidi="ar-SA"/>
        </w:rPr>
        <w:drawing>
          <wp:inline distT="0" distB="0" distL="0" distR="0" wp14:anchorId="65CDDB9A" wp14:editId="256EA21A">
            <wp:extent cx="5940425" cy="8391317"/>
            <wp:effectExtent l="0" t="0" r="3175" b="0"/>
            <wp:docPr id="10" name="Рисунок 10" descr="D:\Айжан\ПВЗ 2018\Отчеты 2018\Сканы КП для годовых отчетов\Березин_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жан\ПВЗ 2018\Отчеты 2018\Сканы КП для годовых отчетов\Березин_201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A93C57" w:rsidRPr="000523CB" w:rsidRDefault="00A93C57" w:rsidP="00A93C57">
      <w:pPr>
        <w:spacing w:line="360" w:lineRule="auto"/>
        <w:jc w:val="center"/>
        <w:rPr>
          <w:bCs/>
          <w:color w:val="auto"/>
          <w:sz w:val="26"/>
          <w:szCs w:val="26"/>
          <w:lang w:val="ru-RU"/>
        </w:rPr>
      </w:pPr>
      <w:r w:rsidRPr="000523CB">
        <w:rPr>
          <w:bCs/>
          <w:noProof/>
          <w:color w:val="auto"/>
          <w:sz w:val="26"/>
          <w:szCs w:val="26"/>
          <w:lang w:val="ru-RU" w:eastAsia="ru-RU" w:bidi="ar-SA"/>
        </w:rPr>
        <w:lastRenderedPageBreak/>
        <w:drawing>
          <wp:inline distT="0" distB="0" distL="0" distR="0" wp14:anchorId="12F1B882" wp14:editId="5E40038E">
            <wp:extent cx="5940425" cy="8391317"/>
            <wp:effectExtent l="0" t="0" r="3175" b="0"/>
            <wp:docPr id="11" name="Рисунок 11" descr="D:\Айжан\ПВЗ 2018\Отчеты 2018\Сканы КП для годовых отчетов\Березин_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йжан\ПВЗ 2018\Отчеты 2018\Сканы КП для годовых отчетов\Березин_201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A93C57" w:rsidRPr="000523CB" w:rsidRDefault="00A93C57" w:rsidP="00A93C57">
      <w:pPr>
        <w:spacing w:line="360" w:lineRule="auto"/>
        <w:jc w:val="center"/>
        <w:rPr>
          <w:bCs/>
          <w:color w:val="auto"/>
          <w:sz w:val="26"/>
          <w:szCs w:val="26"/>
          <w:lang w:val="ru-RU"/>
        </w:rPr>
      </w:pPr>
      <w:r w:rsidRPr="000523CB">
        <w:rPr>
          <w:bCs/>
          <w:noProof/>
          <w:color w:val="auto"/>
          <w:sz w:val="26"/>
          <w:szCs w:val="26"/>
          <w:lang w:val="ru-RU" w:eastAsia="ru-RU" w:bidi="ar-SA"/>
        </w:rPr>
        <w:lastRenderedPageBreak/>
        <w:drawing>
          <wp:inline distT="0" distB="0" distL="0" distR="0" wp14:anchorId="1E80D49A" wp14:editId="4F68DE27">
            <wp:extent cx="6143625" cy="8678353"/>
            <wp:effectExtent l="0" t="0" r="0" b="8890"/>
            <wp:docPr id="12" name="Рисунок 12" descr="D:\Айжан\ПВЗ 2018\Отчеты 2018\Сканы КП для годовых отчетов\Березин_20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жан\ПВЗ 2018\Отчеты 2018\Сканы КП для годовых отчетов\Березин_2018-20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3473" cy="8678138"/>
                    </a:xfrm>
                    <a:prstGeom prst="rect">
                      <a:avLst/>
                    </a:prstGeom>
                    <a:noFill/>
                    <a:ln>
                      <a:noFill/>
                    </a:ln>
                  </pic:spPr>
                </pic:pic>
              </a:graphicData>
            </a:graphic>
          </wp:inline>
        </w:drawing>
      </w:r>
    </w:p>
    <w:p w:rsidR="00BC15E3" w:rsidRPr="000523CB" w:rsidRDefault="00BC15E3" w:rsidP="00D2554D">
      <w:pPr>
        <w:spacing w:line="360" w:lineRule="auto"/>
        <w:ind w:firstLine="567"/>
        <w:jc w:val="center"/>
        <w:rPr>
          <w:bCs/>
          <w:color w:val="auto"/>
          <w:sz w:val="26"/>
          <w:szCs w:val="26"/>
          <w:lang w:val="ru-RU"/>
        </w:rPr>
      </w:pPr>
    </w:p>
    <w:p w:rsidR="00077024" w:rsidRPr="000523CB" w:rsidRDefault="00077024" w:rsidP="00077024">
      <w:pPr>
        <w:pStyle w:val="1"/>
        <w:spacing w:before="0" w:line="360" w:lineRule="auto"/>
        <w:jc w:val="center"/>
        <w:rPr>
          <w:rFonts w:ascii="Times New Roman" w:hAnsi="Times New Roman" w:cs="Times New Roman"/>
          <w:b w:val="0"/>
          <w:color w:val="auto"/>
          <w:sz w:val="26"/>
          <w:szCs w:val="26"/>
        </w:rPr>
      </w:pPr>
      <w:bookmarkStart w:id="37" w:name="_Toc527116092"/>
      <w:r w:rsidRPr="000523CB">
        <w:rPr>
          <w:rFonts w:ascii="Times New Roman" w:hAnsi="Times New Roman" w:cs="Times New Roman"/>
          <w:b w:val="0"/>
          <w:color w:val="auto"/>
          <w:sz w:val="26"/>
          <w:szCs w:val="26"/>
        </w:rPr>
        <w:lastRenderedPageBreak/>
        <w:t>ПРИЛОЖЕНИЕ Б</w:t>
      </w:r>
      <w:bookmarkEnd w:id="37"/>
    </w:p>
    <w:p w:rsidR="008D2B90" w:rsidRPr="000523CB" w:rsidRDefault="008D2B90" w:rsidP="008D2B90">
      <w:pPr>
        <w:spacing w:line="360" w:lineRule="auto"/>
        <w:ind w:firstLine="567"/>
        <w:jc w:val="center"/>
        <w:rPr>
          <w:bCs/>
          <w:color w:val="auto"/>
          <w:sz w:val="26"/>
          <w:szCs w:val="26"/>
          <w:lang w:val="ru-RU"/>
        </w:rPr>
      </w:pPr>
      <w:r w:rsidRPr="000523CB">
        <w:rPr>
          <w:bCs/>
          <w:color w:val="auto"/>
          <w:sz w:val="26"/>
          <w:szCs w:val="26"/>
          <w:lang w:val="ru-RU"/>
        </w:rPr>
        <w:t>СПИСОК ОПУБЛИКОВАННЫХ РАБОТ</w:t>
      </w:r>
    </w:p>
    <w:p w:rsidR="008D2B90" w:rsidRPr="000523CB" w:rsidRDefault="008D2B90" w:rsidP="008D2B90">
      <w:pPr>
        <w:tabs>
          <w:tab w:val="left" w:pos="993"/>
        </w:tabs>
        <w:spacing w:line="360" w:lineRule="auto"/>
        <w:ind w:firstLine="567"/>
        <w:jc w:val="both"/>
        <w:rPr>
          <w:rFonts w:cs="Times New Roman"/>
          <w:bCs/>
          <w:color w:val="auto"/>
          <w:spacing w:val="-2"/>
          <w:sz w:val="26"/>
          <w:szCs w:val="26"/>
          <w:lang w:val="kk-KZ"/>
        </w:rPr>
      </w:pPr>
      <w:r w:rsidRPr="000523CB">
        <w:rPr>
          <w:rFonts w:cs="Times New Roman"/>
          <w:bCs/>
          <w:color w:val="auto"/>
          <w:spacing w:val="-2"/>
          <w:sz w:val="26"/>
          <w:szCs w:val="26"/>
          <w:lang w:val="ru-RU"/>
        </w:rPr>
        <w:t xml:space="preserve">1 </w:t>
      </w:r>
      <w:r w:rsidRPr="000523CB">
        <w:rPr>
          <w:rFonts w:cs="Times New Roman"/>
          <w:bCs/>
          <w:color w:val="auto"/>
          <w:spacing w:val="-2"/>
          <w:sz w:val="26"/>
          <w:szCs w:val="26"/>
          <w:lang w:val="kk-KZ"/>
        </w:rPr>
        <w:t>Турмагамбетова А.С., Зайцева И.А., Омиртаева Э.С., Алексюк М.С., Богоявленский А.П., Березин В.Э. Вторичные метаболиты высших растений – перспективные противовирусные вещества // Материалы международного симпозиума «Астана Биотех 2018», Астана. – 2018. – С. 82.</w:t>
      </w:r>
    </w:p>
    <w:p w:rsidR="008D2B90" w:rsidRPr="000523CB" w:rsidRDefault="008D2B90" w:rsidP="008D2B90">
      <w:pPr>
        <w:tabs>
          <w:tab w:val="left" w:pos="993"/>
        </w:tabs>
        <w:spacing w:line="360" w:lineRule="auto"/>
        <w:ind w:firstLine="567"/>
        <w:jc w:val="both"/>
        <w:rPr>
          <w:rFonts w:cs="Times New Roman"/>
          <w:bCs/>
          <w:color w:val="auto"/>
          <w:spacing w:val="-2"/>
          <w:sz w:val="26"/>
          <w:szCs w:val="26"/>
          <w:lang w:val="kk-KZ"/>
        </w:rPr>
      </w:pPr>
      <w:r w:rsidRPr="000523CB">
        <w:rPr>
          <w:rFonts w:cs="Times New Roman"/>
          <w:bCs/>
          <w:color w:val="auto"/>
          <w:spacing w:val="-2"/>
          <w:sz w:val="26"/>
          <w:szCs w:val="26"/>
          <w:lang w:val="kk-KZ"/>
        </w:rPr>
        <w:t xml:space="preserve">2 Турмагамбетова А.С., Богоявленский А.П., Алексюк П.Г., Березин В.Э. Вторичные метаболиты растений как перспективный источник для создания противовирусных препаратов (Plant secondary metabolites as a perspective source for creating of antiviral preparations) // Микробиология және вирусология </w:t>
      </w:r>
      <w:r w:rsidRPr="000523CB">
        <w:rPr>
          <w:bCs/>
          <w:color w:val="auto"/>
          <w:sz w:val="26"/>
          <w:szCs w:val="26"/>
          <w:lang w:val="kk-KZ"/>
        </w:rPr>
        <w:t>(</w:t>
      </w:r>
      <w:r w:rsidRPr="000523CB">
        <w:rPr>
          <w:b/>
          <w:bCs/>
          <w:color w:val="auto"/>
          <w:sz w:val="26"/>
          <w:szCs w:val="26"/>
          <w:lang w:val="kk-KZ"/>
        </w:rPr>
        <w:t>ИФ КБЦ – 0,012</w:t>
      </w:r>
      <w:r w:rsidRPr="000523CB">
        <w:rPr>
          <w:bCs/>
          <w:color w:val="auto"/>
          <w:sz w:val="26"/>
          <w:szCs w:val="26"/>
          <w:lang w:val="kk-KZ"/>
        </w:rPr>
        <w:t>)</w:t>
      </w:r>
      <w:r w:rsidRPr="000523CB">
        <w:rPr>
          <w:rFonts w:cs="Times New Roman"/>
          <w:bCs/>
          <w:color w:val="auto"/>
          <w:spacing w:val="-2"/>
          <w:sz w:val="26"/>
          <w:szCs w:val="26"/>
          <w:lang w:val="kk-KZ"/>
        </w:rPr>
        <w:t>. – 2018. - № 3(22). – С. 6-16.</w:t>
      </w:r>
    </w:p>
    <w:p w:rsidR="008D2B90" w:rsidRPr="000523CB" w:rsidRDefault="008D2B90" w:rsidP="008D2B90">
      <w:pPr>
        <w:tabs>
          <w:tab w:val="left" w:pos="993"/>
        </w:tabs>
        <w:spacing w:line="360" w:lineRule="auto"/>
        <w:ind w:firstLine="567"/>
        <w:jc w:val="both"/>
        <w:rPr>
          <w:rFonts w:cs="Times New Roman"/>
          <w:bCs/>
          <w:color w:val="auto"/>
          <w:spacing w:val="-2"/>
          <w:sz w:val="26"/>
          <w:szCs w:val="26"/>
          <w:lang w:val="ru-RU"/>
        </w:rPr>
      </w:pPr>
      <w:r w:rsidRPr="000523CB">
        <w:rPr>
          <w:rFonts w:cs="Times New Roman"/>
          <w:bCs/>
          <w:color w:val="auto"/>
          <w:spacing w:val="-2"/>
          <w:sz w:val="26"/>
          <w:szCs w:val="26"/>
          <w:lang w:val="ru-RU"/>
        </w:rPr>
        <w:t xml:space="preserve">3 </w:t>
      </w:r>
      <w:proofErr w:type="spellStart"/>
      <w:r w:rsidRPr="000523CB">
        <w:rPr>
          <w:rFonts w:cs="Times New Roman"/>
          <w:bCs/>
          <w:color w:val="auto"/>
          <w:spacing w:val="-2"/>
          <w:sz w:val="26"/>
          <w:szCs w:val="26"/>
          <w:lang w:val="ru-RU"/>
        </w:rPr>
        <w:t>Турмагамбетова</w:t>
      </w:r>
      <w:proofErr w:type="spellEnd"/>
      <w:r w:rsidRPr="000523CB">
        <w:rPr>
          <w:rFonts w:cs="Times New Roman"/>
          <w:bCs/>
          <w:color w:val="auto"/>
          <w:spacing w:val="-2"/>
          <w:sz w:val="26"/>
          <w:szCs w:val="26"/>
          <w:lang w:val="ru-RU"/>
        </w:rPr>
        <w:t xml:space="preserve"> А.С., Зайцева И.А., </w:t>
      </w:r>
      <w:proofErr w:type="spellStart"/>
      <w:r w:rsidRPr="000523CB">
        <w:rPr>
          <w:rFonts w:cs="Times New Roman"/>
          <w:bCs/>
          <w:color w:val="auto"/>
          <w:spacing w:val="-2"/>
          <w:sz w:val="26"/>
          <w:szCs w:val="26"/>
          <w:lang w:val="ru-RU"/>
        </w:rPr>
        <w:t>Омиртаева</w:t>
      </w:r>
      <w:proofErr w:type="spellEnd"/>
      <w:r w:rsidRPr="000523CB">
        <w:rPr>
          <w:rFonts w:cs="Times New Roman"/>
          <w:bCs/>
          <w:color w:val="auto"/>
          <w:spacing w:val="-2"/>
          <w:sz w:val="26"/>
          <w:szCs w:val="26"/>
          <w:lang w:val="ru-RU"/>
        </w:rPr>
        <w:t xml:space="preserve"> Э.С., Соколова Н.С., Богоявленский А.П., </w:t>
      </w:r>
      <w:proofErr w:type="spellStart"/>
      <w:r w:rsidRPr="000523CB">
        <w:rPr>
          <w:rFonts w:cs="Times New Roman"/>
          <w:bCs/>
          <w:color w:val="auto"/>
          <w:spacing w:val="-2"/>
          <w:sz w:val="26"/>
          <w:szCs w:val="26"/>
          <w:lang w:val="ru-RU"/>
        </w:rPr>
        <w:t>Атажанова</w:t>
      </w:r>
      <w:proofErr w:type="spellEnd"/>
      <w:r w:rsidRPr="000523CB">
        <w:rPr>
          <w:rFonts w:cs="Times New Roman"/>
          <w:bCs/>
          <w:color w:val="auto"/>
          <w:spacing w:val="-2"/>
          <w:sz w:val="26"/>
          <w:szCs w:val="26"/>
          <w:lang w:val="ru-RU"/>
        </w:rPr>
        <w:t xml:space="preserve"> Г.А., </w:t>
      </w:r>
      <w:proofErr w:type="spellStart"/>
      <w:r w:rsidRPr="000523CB">
        <w:rPr>
          <w:rFonts w:cs="Times New Roman"/>
          <w:bCs/>
          <w:color w:val="auto"/>
          <w:spacing w:val="-2"/>
          <w:sz w:val="26"/>
          <w:szCs w:val="26"/>
          <w:lang w:val="ru-RU"/>
        </w:rPr>
        <w:t>Мукушева</w:t>
      </w:r>
      <w:proofErr w:type="spellEnd"/>
      <w:r w:rsidRPr="000523CB">
        <w:rPr>
          <w:rFonts w:cs="Times New Roman"/>
          <w:bCs/>
          <w:color w:val="auto"/>
          <w:spacing w:val="-2"/>
          <w:sz w:val="26"/>
          <w:szCs w:val="26"/>
          <w:lang w:val="ru-RU"/>
        </w:rPr>
        <w:t xml:space="preserve"> Г.К., </w:t>
      </w:r>
      <w:proofErr w:type="spellStart"/>
      <w:r w:rsidRPr="000523CB">
        <w:rPr>
          <w:rFonts w:cs="Times New Roman"/>
          <w:bCs/>
          <w:color w:val="auto"/>
          <w:spacing w:val="-2"/>
          <w:sz w:val="26"/>
          <w:szCs w:val="26"/>
          <w:lang w:val="ru-RU"/>
        </w:rPr>
        <w:t>Адекенов</w:t>
      </w:r>
      <w:proofErr w:type="spellEnd"/>
      <w:r w:rsidRPr="000523CB">
        <w:rPr>
          <w:rFonts w:cs="Times New Roman"/>
          <w:bCs/>
          <w:color w:val="auto"/>
          <w:spacing w:val="-2"/>
          <w:sz w:val="26"/>
          <w:szCs w:val="26"/>
          <w:lang w:val="ru-RU"/>
        </w:rPr>
        <w:t xml:space="preserve"> С.М., Березин В.Э. Растительные </w:t>
      </w:r>
      <w:proofErr w:type="spellStart"/>
      <w:r w:rsidRPr="000523CB">
        <w:rPr>
          <w:rFonts w:cs="Times New Roman"/>
          <w:bCs/>
          <w:color w:val="auto"/>
          <w:spacing w:val="-2"/>
          <w:sz w:val="26"/>
          <w:szCs w:val="26"/>
          <w:lang w:val="ru-RU"/>
        </w:rPr>
        <w:t>терпеноиды</w:t>
      </w:r>
      <w:proofErr w:type="spellEnd"/>
      <w:r w:rsidRPr="000523CB">
        <w:rPr>
          <w:rFonts w:cs="Times New Roman"/>
          <w:bCs/>
          <w:color w:val="auto"/>
          <w:spacing w:val="-2"/>
          <w:sz w:val="26"/>
          <w:szCs w:val="26"/>
          <w:lang w:val="ru-RU"/>
        </w:rPr>
        <w:t>, как основа создания новых противовирусных препаратов // Новости науки Казахстана (</w:t>
      </w:r>
      <w:r w:rsidRPr="000523CB">
        <w:rPr>
          <w:rFonts w:cs="Times New Roman"/>
          <w:b/>
          <w:bCs/>
          <w:color w:val="auto"/>
          <w:spacing w:val="-2"/>
          <w:sz w:val="26"/>
          <w:szCs w:val="26"/>
          <w:lang w:val="ru-RU"/>
        </w:rPr>
        <w:t>ИФ КБЦ - 0,073</w:t>
      </w:r>
      <w:r w:rsidRPr="000523CB">
        <w:rPr>
          <w:rFonts w:cs="Times New Roman"/>
          <w:bCs/>
          <w:color w:val="auto"/>
          <w:spacing w:val="-2"/>
          <w:sz w:val="26"/>
          <w:szCs w:val="26"/>
          <w:lang w:val="ru-RU"/>
        </w:rPr>
        <w:t>). – 2018. - №3(137). – С. 57-65</w:t>
      </w:r>
    </w:p>
    <w:p w:rsidR="008D2B90" w:rsidRPr="000523CB" w:rsidRDefault="008D2B90" w:rsidP="008D2B90">
      <w:pPr>
        <w:tabs>
          <w:tab w:val="left" w:pos="567"/>
        </w:tabs>
        <w:spacing w:line="360" w:lineRule="auto"/>
        <w:jc w:val="both"/>
        <w:rPr>
          <w:rFonts w:cs="Times New Roman"/>
          <w:b/>
          <w:bCs/>
          <w:color w:val="auto"/>
          <w:sz w:val="26"/>
          <w:szCs w:val="26"/>
          <w:lang w:val="ru-RU"/>
        </w:rPr>
      </w:pPr>
    </w:p>
    <w:p w:rsidR="008D2B90" w:rsidRPr="000523CB" w:rsidRDefault="008D2B90" w:rsidP="008D2B90">
      <w:pPr>
        <w:tabs>
          <w:tab w:val="left" w:pos="567"/>
        </w:tabs>
        <w:spacing w:line="360" w:lineRule="auto"/>
        <w:jc w:val="both"/>
        <w:rPr>
          <w:rFonts w:cs="Times New Roman"/>
          <w:b/>
          <w:bCs/>
          <w:color w:val="auto"/>
          <w:sz w:val="26"/>
          <w:szCs w:val="26"/>
          <w:lang w:val="ru-RU"/>
        </w:rPr>
      </w:pPr>
      <w:r w:rsidRPr="000523CB">
        <w:rPr>
          <w:rFonts w:cs="Times New Roman"/>
          <w:b/>
          <w:bCs/>
          <w:color w:val="auto"/>
          <w:sz w:val="26"/>
          <w:szCs w:val="26"/>
          <w:lang w:val="ru-RU"/>
        </w:rPr>
        <w:br w:type="page"/>
      </w:r>
    </w:p>
    <w:p w:rsidR="00BC15E3" w:rsidRPr="000523CB" w:rsidRDefault="00BC15E3" w:rsidP="00BC15E3">
      <w:pPr>
        <w:pStyle w:val="1"/>
        <w:spacing w:before="0" w:line="360" w:lineRule="auto"/>
        <w:jc w:val="center"/>
        <w:rPr>
          <w:rFonts w:ascii="Times New Roman" w:hAnsi="Times New Roman" w:cs="Times New Roman"/>
          <w:b w:val="0"/>
          <w:color w:val="auto"/>
          <w:sz w:val="26"/>
          <w:szCs w:val="26"/>
        </w:rPr>
      </w:pPr>
      <w:bookmarkStart w:id="38" w:name="_Toc527116093"/>
      <w:r w:rsidRPr="000523CB">
        <w:rPr>
          <w:rFonts w:ascii="Times New Roman" w:hAnsi="Times New Roman" w:cs="Times New Roman"/>
          <w:b w:val="0"/>
          <w:color w:val="auto"/>
          <w:sz w:val="26"/>
          <w:szCs w:val="26"/>
        </w:rPr>
        <w:lastRenderedPageBreak/>
        <w:t>ПРИЛОЖЕНИЕ В</w:t>
      </w:r>
      <w:bookmarkEnd w:id="38"/>
    </w:p>
    <w:p w:rsidR="00BC15E3" w:rsidRPr="000523CB" w:rsidRDefault="00671271"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drawing>
          <wp:inline distT="0" distB="0" distL="0" distR="0" wp14:anchorId="78A90A5F" wp14:editId="07FFCDDC">
            <wp:extent cx="5940425" cy="8401886"/>
            <wp:effectExtent l="0" t="0" r="3175" b="0"/>
            <wp:docPr id="14" name="Рисунок 14" descr="D:\Айжан\ПВЗ 2018\Публикации 2018\Сканы работ 2018\materialy-astana-biotech-2018-page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йжан\ПВЗ 2018\Публикации 2018\Сканы работ 2018\materialy-astana-biotech-2018-pages-1-2-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671271" w:rsidRPr="000523CB" w:rsidRDefault="00671271"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7F7AE37B" wp14:editId="2875D93A">
            <wp:extent cx="5940425" cy="8401886"/>
            <wp:effectExtent l="0" t="0" r="3175" b="0"/>
            <wp:docPr id="15" name="Рисунок 15" descr="D:\Айжан\ПВЗ 2018\Публикации 2018\Сканы работ 2018\materialy-astana-biotech-2018-pages-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йжан\ПВЗ 2018\Публикации 2018\Сканы работ 2018\materialy-astana-biotech-2018-pages-1-2-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B53E06" w:rsidRPr="000523CB" w:rsidRDefault="00B53E06"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0958F28D" wp14:editId="345DC511">
            <wp:extent cx="5940425" cy="8397046"/>
            <wp:effectExtent l="0" t="0" r="3175" b="4445"/>
            <wp:docPr id="5" name="Рисунок 5" descr="D:\Айжан\ПВЗ 2018\Публикации 2018\Сканы работ 2018\Турмагамбетова А.С._Вторичные метаболиты высших растений – перспективные противовирусные вещ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жан\ПВЗ 2018\Публикации 2018\Сканы работ 2018\Турмагамбетова А.С._Вторичные метаболиты высших растений – перспективные противовирусные веществ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1A6509" w:rsidRPr="000523CB" w:rsidRDefault="004575A7"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42DD6E55" wp14:editId="43DE8633">
            <wp:extent cx="5940425" cy="8397046"/>
            <wp:effectExtent l="0" t="0" r="3175" b="4445"/>
            <wp:docPr id="6" name="Рисунок 6" descr="D:\Айжан\ПВЗ 2018\Публикации 2018\Сканы работ 2018\МЖВ_2018_3(22)_картинки\МЖВ_3(22)2018_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йжан\ПВЗ 2018\Публикации 2018\Сканы работ 2018\МЖВ_2018_3(22)_картинки\МЖВ_3(22)2018_Обложка-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75A7" w:rsidRPr="000523CB" w:rsidRDefault="004575A7"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042E798F" wp14:editId="05FA07D1">
            <wp:extent cx="5940425" cy="8397046"/>
            <wp:effectExtent l="0" t="0" r="3175" b="4445"/>
            <wp:docPr id="19" name="Рисунок 19" descr="D:\Айжан\ПВЗ 2018\Публикации 2018\Сканы работ 2018\МЖВ_2018_3(22)_картинки\МЖВ_3(22)2018_Содерж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жан\ПВЗ 2018\Публикации 2018\Сканы работ 2018\МЖВ_2018_3(22)_картинки\МЖВ_3(22)2018_Содержание-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4575A7" w:rsidRPr="000523CB" w:rsidRDefault="004575A7"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6A4ABC30" wp14:editId="50226BBB">
            <wp:extent cx="5940425" cy="8397046"/>
            <wp:effectExtent l="0" t="0" r="3175" b="4445"/>
            <wp:docPr id="21" name="Рисунок 21" descr="D:\Айжан\ПВЗ 2018\Публикации 2018\Сканы работ 2018\МЖВ_2018_3(22)_картинки\Турмагамбетова А.С._Вторичные метаболиты растений как перспективный источник для создания противовирусных препарат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йжан\ПВЗ 2018\Публикации 2018\Сканы работ 2018\МЖВ_2018_3(22)_картинки\Турмагамбетова А.С._Вторичные метаболиты растений как перспективный источник для создания противовирусных препаратов-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r w:rsidR="007E1B61" w:rsidRPr="000523CB">
        <w:rPr>
          <w:rFonts w:cs="Times New Roman"/>
          <w:b/>
          <w:bCs/>
          <w:color w:val="auto"/>
          <w:sz w:val="26"/>
          <w:szCs w:val="26"/>
          <w:lang w:val="ru-RU"/>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61.5pt" o:ole="">
            <v:imagedata r:id="rId39" o:title=""/>
          </v:shape>
          <o:OLEObject Type="Embed" ProgID="AcroExch.Document.11" ShapeID="_x0000_i1025" DrawAspect="Content" ObjectID="_1601961746" r:id="rId40"/>
        </w:object>
      </w:r>
    </w:p>
    <w:p w:rsidR="00D506AE" w:rsidRPr="000523CB" w:rsidRDefault="00D506AE" w:rsidP="000220E0">
      <w:pPr>
        <w:tabs>
          <w:tab w:val="left" w:pos="567"/>
        </w:tabs>
        <w:spacing w:line="360" w:lineRule="auto"/>
        <w:jc w:val="both"/>
        <w:rPr>
          <w:rFonts w:cs="Times New Roman"/>
          <w:b/>
          <w:bCs/>
          <w:color w:val="auto"/>
          <w:sz w:val="26"/>
          <w:szCs w:val="26"/>
          <w:lang w:val="ru-RU"/>
        </w:rPr>
      </w:pPr>
    </w:p>
    <w:p w:rsidR="00D506AE" w:rsidRPr="000523CB" w:rsidRDefault="007F4F13"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538E3F32" wp14:editId="131B3F5A">
            <wp:extent cx="6129861" cy="8696325"/>
            <wp:effectExtent l="0" t="0" r="4445" b="0"/>
            <wp:docPr id="17" name="Рисунок 17" descr="D:\Айжан\ПВЗ 2018\Публикации 2018\Сканы работ 2018\ННК_3_Березин\2018_NNK_3-split-mer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йжан\ПВЗ 2018\Публикации 2018\Сканы работ 2018\ННК_3_Березин\2018_NNK_3-split-merge-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8317" cy="8694134"/>
                    </a:xfrm>
                    <a:prstGeom prst="rect">
                      <a:avLst/>
                    </a:prstGeom>
                    <a:noFill/>
                    <a:ln>
                      <a:noFill/>
                    </a:ln>
                  </pic:spPr>
                </pic:pic>
              </a:graphicData>
            </a:graphic>
          </wp:inline>
        </w:drawing>
      </w:r>
    </w:p>
    <w:p w:rsidR="007F4F13" w:rsidRPr="000523CB" w:rsidRDefault="007F4F13" w:rsidP="000220E0">
      <w:pPr>
        <w:tabs>
          <w:tab w:val="left" w:pos="567"/>
        </w:tabs>
        <w:spacing w:line="360" w:lineRule="auto"/>
        <w:jc w:val="both"/>
        <w:rPr>
          <w:rFonts w:cs="Times New Roman"/>
          <w:b/>
          <w:bCs/>
          <w:color w:val="auto"/>
          <w:sz w:val="26"/>
          <w:szCs w:val="26"/>
          <w:lang w:val="ru-RU"/>
        </w:rPr>
      </w:pPr>
      <w:r w:rsidRPr="000523CB">
        <w:rPr>
          <w:rFonts w:cs="Times New Roman"/>
          <w:b/>
          <w:bCs/>
          <w:noProof/>
          <w:color w:val="auto"/>
          <w:sz w:val="26"/>
          <w:szCs w:val="26"/>
          <w:lang w:val="ru-RU" w:eastAsia="ru-RU" w:bidi="ar-SA"/>
        </w:rPr>
        <w:lastRenderedPageBreak/>
        <w:drawing>
          <wp:inline distT="0" distB="0" distL="0" distR="0" wp14:anchorId="68EB5661" wp14:editId="275DAD11">
            <wp:extent cx="6189535" cy="8791575"/>
            <wp:effectExtent l="0" t="0" r="1905" b="0"/>
            <wp:docPr id="18" name="Рисунок 18" descr="D:\Айжан\ПВЗ 2018\Публикации 2018\Сканы работ 2018\ННК_3_Березин\2018_NNK_3-split-mer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йжан\ПВЗ 2018\Публикации 2018\Сканы работ 2018\ННК_3_Березин\2018_NNK_3-split-merge-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9535" cy="8791575"/>
                    </a:xfrm>
                    <a:prstGeom prst="rect">
                      <a:avLst/>
                    </a:prstGeom>
                    <a:noFill/>
                    <a:ln>
                      <a:noFill/>
                    </a:ln>
                  </pic:spPr>
                </pic:pic>
              </a:graphicData>
            </a:graphic>
          </wp:inline>
        </w:drawing>
      </w:r>
    </w:p>
    <w:p w:rsidR="007F4F13" w:rsidRPr="000523CB" w:rsidRDefault="007F4F13" w:rsidP="000220E0">
      <w:pPr>
        <w:tabs>
          <w:tab w:val="left" w:pos="567"/>
        </w:tabs>
        <w:spacing w:line="360" w:lineRule="auto"/>
        <w:jc w:val="both"/>
        <w:rPr>
          <w:rFonts w:cs="Times New Roman"/>
          <w:b/>
          <w:bCs/>
          <w:color w:val="auto"/>
          <w:sz w:val="26"/>
          <w:szCs w:val="26"/>
          <w:lang w:val="ru-RU"/>
        </w:rPr>
      </w:pPr>
    </w:p>
    <w:p w:rsidR="00D506AE" w:rsidRPr="000523CB" w:rsidRDefault="00D506AE" w:rsidP="00D506AE">
      <w:pPr>
        <w:pStyle w:val="1"/>
        <w:spacing w:before="0" w:line="360" w:lineRule="auto"/>
        <w:jc w:val="center"/>
        <w:rPr>
          <w:rFonts w:ascii="Times New Roman" w:hAnsi="Times New Roman" w:cs="Times New Roman"/>
          <w:b w:val="0"/>
          <w:color w:val="auto"/>
          <w:sz w:val="26"/>
          <w:szCs w:val="26"/>
        </w:rPr>
      </w:pPr>
      <w:bookmarkStart w:id="39" w:name="_Toc527097716"/>
      <w:bookmarkStart w:id="40" w:name="_Toc527116094"/>
      <w:r w:rsidRPr="000523CB">
        <w:rPr>
          <w:rFonts w:ascii="Times New Roman" w:hAnsi="Times New Roman" w:cs="Times New Roman"/>
          <w:b w:val="0"/>
          <w:color w:val="auto"/>
          <w:sz w:val="26"/>
          <w:szCs w:val="26"/>
        </w:rPr>
        <w:lastRenderedPageBreak/>
        <w:t>ПРИЛОЖЕНИЕ Г</w:t>
      </w:r>
      <w:bookmarkEnd w:id="39"/>
      <w:bookmarkEnd w:id="40"/>
    </w:p>
    <w:p w:rsidR="00241FB8" w:rsidRDefault="00241FB8" w:rsidP="000220E0">
      <w:pPr>
        <w:tabs>
          <w:tab w:val="left" w:pos="567"/>
        </w:tabs>
        <w:spacing w:line="360" w:lineRule="auto"/>
        <w:jc w:val="both"/>
        <w:rPr>
          <w:rFonts w:cs="Times New Roman"/>
          <w:b/>
          <w:bCs/>
          <w:color w:val="auto"/>
          <w:sz w:val="26"/>
          <w:szCs w:val="26"/>
        </w:rPr>
      </w:pPr>
      <w:r>
        <w:rPr>
          <w:rFonts w:cs="Times New Roman"/>
          <w:b/>
          <w:bCs/>
          <w:noProof/>
          <w:color w:val="auto"/>
          <w:sz w:val="26"/>
          <w:szCs w:val="26"/>
          <w:lang w:val="ru-RU" w:eastAsia="ru-RU" w:bidi="ar-SA"/>
        </w:rPr>
        <w:drawing>
          <wp:inline distT="0" distB="0" distL="0" distR="0">
            <wp:extent cx="5940425" cy="8168084"/>
            <wp:effectExtent l="0" t="0" r="3175" b="4445"/>
            <wp:docPr id="22" name="Рисунок 22" descr="D:\Айжан\ПВЗ 2018\Отчеты 2018\Регистр. карты ПВЗ_ 2018\Березин регкарта ка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йжан\ПВЗ 2018\Отчеты 2018\Регистр. карты ПВЗ_ 2018\Березин регкарта каз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41FB8" w:rsidRDefault="00241FB8" w:rsidP="000220E0">
      <w:pPr>
        <w:tabs>
          <w:tab w:val="left" w:pos="567"/>
        </w:tabs>
        <w:spacing w:line="360" w:lineRule="auto"/>
        <w:jc w:val="both"/>
        <w:rPr>
          <w:rFonts w:cs="Times New Roman"/>
          <w:b/>
          <w:bCs/>
          <w:color w:val="auto"/>
          <w:sz w:val="26"/>
          <w:szCs w:val="26"/>
        </w:rPr>
      </w:pPr>
      <w:r>
        <w:rPr>
          <w:rFonts w:cs="Times New Roman"/>
          <w:b/>
          <w:bCs/>
          <w:noProof/>
          <w:color w:val="auto"/>
          <w:sz w:val="26"/>
          <w:szCs w:val="26"/>
          <w:lang w:val="ru-RU" w:eastAsia="ru-RU" w:bidi="ar-SA"/>
        </w:rPr>
        <w:lastRenderedPageBreak/>
        <w:drawing>
          <wp:inline distT="0" distB="0" distL="0" distR="0">
            <wp:extent cx="5940425" cy="8168084"/>
            <wp:effectExtent l="0" t="0" r="3175" b="4445"/>
            <wp:docPr id="23" name="Рисунок 23" descr="D:\Айжан\ПВЗ 2018\Отчеты 2018\Регистр. карты ПВЗ_ 2018\Березин регкарта ка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йжан\ПВЗ 2018\Отчеты 2018\Регистр. карты ПВЗ_ 2018\Березин регкарта каз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8D28CE" w:rsidRDefault="008D28CE" w:rsidP="008D28CE">
      <w:pPr>
        <w:tabs>
          <w:tab w:val="left" w:pos="567"/>
        </w:tabs>
        <w:spacing w:line="360" w:lineRule="auto"/>
        <w:jc w:val="both"/>
        <w:rPr>
          <w:rFonts w:cs="Times New Roman"/>
          <w:b/>
          <w:bCs/>
          <w:color w:val="auto"/>
          <w:sz w:val="26"/>
          <w:szCs w:val="26"/>
        </w:rPr>
      </w:pPr>
      <w:r>
        <w:rPr>
          <w:rFonts w:cs="Times New Roman"/>
          <w:b/>
          <w:bCs/>
          <w:noProof/>
          <w:color w:val="auto"/>
          <w:sz w:val="26"/>
          <w:szCs w:val="26"/>
          <w:lang w:val="ru-RU" w:eastAsia="ru-RU" w:bidi="ar-SA"/>
        </w:rPr>
        <w:lastRenderedPageBreak/>
        <w:drawing>
          <wp:inline distT="0" distB="0" distL="0" distR="0" wp14:anchorId="1BB0B98D" wp14:editId="65CB0F51">
            <wp:extent cx="5940425" cy="8168084"/>
            <wp:effectExtent l="0" t="0" r="3175" b="4445"/>
            <wp:docPr id="2" name="Рисунок 2" descr="D:\Айжан\ПВЗ 2018\Отчеты 2018\Регистр. карты ПВЗ_ 2018\Березин регкарта р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йжан\ПВЗ 2018\Отчеты 2018\Регистр. карты ПВЗ_ 2018\Березин регкарта рус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8D28CE" w:rsidRDefault="008D28CE" w:rsidP="008D28CE">
      <w:pPr>
        <w:tabs>
          <w:tab w:val="left" w:pos="567"/>
        </w:tabs>
        <w:spacing w:line="360" w:lineRule="auto"/>
        <w:jc w:val="both"/>
        <w:rPr>
          <w:rFonts w:cs="Times New Roman"/>
          <w:b/>
          <w:bCs/>
          <w:color w:val="auto"/>
          <w:sz w:val="26"/>
          <w:szCs w:val="26"/>
        </w:rPr>
      </w:pPr>
      <w:r>
        <w:rPr>
          <w:rFonts w:cs="Times New Roman"/>
          <w:b/>
          <w:bCs/>
          <w:noProof/>
          <w:color w:val="auto"/>
          <w:sz w:val="26"/>
          <w:szCs w:val="26"/>
          <w:lang w:val="ru-RU" w:eastAsia="ru-RU" w:bidi="ar-SA"/>
        </w:rPr>
        <w:lastRenderedPageBreak/>
        <w:drawing>
          <wp:inline distT="0" distB="0" distL="0" distR="0" wp14:anchorId="3A178000" wp14:editId="32965738">
            <wp:extent cx="5940425" cy="8168084"/>
            <wp:effectExtent l="0" t="0" r="3175" b="4445"/>
            <wp:docPr id="16" name="Рисунок 16" descr="D:\Айжан\ПВЗ 2018\Отчеты 2018\Регистр. карты ПВЗ_ 2018\Березин регкарта р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жан\ПВЗ 2018\Отчеты 2018\Регистр. карты ПВЗ_ 2018\Березин регкарта рус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8D28CE" w:rsidRDefault="008D28CE" w:rsidP="000220E0">
      <w:pPr>
        <w:tabs>
          <w:tab w:val="left" w:pos="567"/>
        </w:tabs>
        <w:spacing w:line="360" w:lineRule="auto"/>
        <w:jc w:val="both"/>
        <w:rPr>
          <w:rFonts w:cs="Times New Roman"/>
          <w:b/>
          <w:bCs/>
          <w:color w:val="auto"/>
          <w:sz w:val="26"/>
          <w:szCs w:val="26"/>
        </w:rPr>
      </w:pPr>
    </w:p>
    <w:p w:rsidR="00D506AE" w:rsidRDefault="00032B20" w:rsidP="000220E0">
      <w:pPr>
        <w:tabs>
          <w:tab w:val="left" w:pos="567"/>
        </w:tabs>
        <w:spacing w:line="360" w:lineRule="auto"/>
        <w:jc w:val="both"/>
        <w:rPr>
          <w:rFonts w:cs="Times New Roman"/>
          <w:b/>
          <w:bCs/>
          <w:color w:val="auto"/>
          <w:sz w:val="26"/>
          <w:szCs w:val="26"/>
          <w:lang w:val="ru-RU"/>
        </w:rPr>
      </w:pPr>
      <w:r w:rsidRPr="000523CB">
        <w:rPr>
          <w:noProof/>
          <w:color w:val="auto"/>
          <w:lang w:val="ru-RU" w:eastAsia="ru-RU" w:bidi="ar-SA"/>
        </w:rPr>
        <w:lastRenderedPageBreak/>
        <w:drawing>
          <wp:inline distT="0" distB="0" distL="0" distR="0" wp14:anchorId="23341BEA" wp14:editId="211FA3BF">
            <wp:extent cx="5810250" cy="7974782"/>
            <wp:effectExtent l="0" t="0" r="0" b="7620"/>
            <wp:docPr id="13" name="Рисунок 13" descr="Березин_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резин_диплом"/>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87" cy="7974833"/>
                    </a:xfrm>
                    <a:prstGeom prst="rect">
                      <a:avLst/>
                    </a:prstGeom>
                    <a:noFill/>
                    <a:ln>
                      <a:noFill/>
                    </a:ln>
                  </pic:spPr>
                </pic:pic>
              </a:graphicData>
            </a:graphic>
          </wp:inline>
        </w:drawing>
      </w:r>
    </w:p>
    <w:p w:rsidR="00401B7D" w:rsidRDefault="00401B7D" w:rsidP="000220E0">
      <w:pPr>
        <w:tabs>
          <w:tab w:val="left" w:pos="567"/>
        </w:tabs>
        <w:spacing w:line="360" w:lineRule="auto"/>
        <w:jc w:val="both"/>
        <w:rPr>
          <w:rFonts w:cs="Times New Roman"/>
          <w:b/>
          <w:bCs/>
          <w:color w:val="auto"/>
          <w:sz w:val="26"/>
          <w:szCs w:val="26"/>
        </w:rPr>
      </w:pPr>
    </w:p>
    <w:p w:rsidR="00241FB8" w:rsidRPr="00241FB8" w:rsidRDefault="00241FB8" w:rsidP="000220E0">
      <w:pPr>
        <w:tabs>
          <w:tab w:val="left" w:pos="567"/>
        </w:tabs>
        <w:spacing w:line="360" w:lineRule="auto"/>
        <w:jc w:val="both"/>
        <w:rPr>
          <w:rFonts w:cs="Times New Roman"/>
          <w:b/>
          <w:bCs/>
          <w:color w:val="auto"/>
          <w:sz w:val="26"/>
          <w:szCs w:val="26"/>
        </w:rPr>
      </w:pPr>
    </w:p>
    <w:p w:rsidR="00550E73" w:rsidRDefault="00550E73" w:rsidP="000220E0">
      <w:pPr>
        <w:tabs>
          <w:tab w:val="left" w:pos="567"/>
        </w:tabs>
        <w:spacing w:line="360" w:lineRule="auto"/>
        <w:jc w:val="both"/>
        <w:rPr>
          <w:rFonts w:cs="Times New Roman"/>
          <w:b/>
          <w:bCs/>
          <w:color w:val="auto"/>
          <w:sz w:val="26"/>
          <w:szCs w:val="26"/>
          <w:lang w:val="ru-RU"/>
        </w:rPr>
      </w:pPr>
    </w:p>
    <w:p w:rsidR="00401B7D" w:rsidRPr="000523CB" w:rsidRDefault="00401B7D" w:rsidP="000220E0">
      <w:pPr>
        <w:tabs>
          <w:tab w:val="left" w:pos="567"/>
        </w:tabs>
        <w:spacing w:line="360" w:lineRule="auto"/>
        <w:jc w:val="both"/>
        <w:rPr>
          <w:rFonts w:cs="Times New Roman"/>
          <w:b/>
          <w:bCs/>
          <w:color w:val="auto"/>
          <w:sz w:val="26"/>
          <w:szCs w:val="26"/>
          <w:lang w:val="ru-RU"/>
        </w:rPr>
      </w:pPr>
      <w:r w:rsidRPr="00401B7D">
        <w:rPr>
          <w:rFonts w:cs="Times New Roman"/>
          <w:b/>
          <w:bCs/>
          <w:color w:val="auto"/>
          <w:sz w:val="26"/>
          <w:szCs w:val="26"/>
          <w:lang w:val="ru-RU"/>
        </w:rPr>
        <w:object w:dxaOrig="8940" w:dyaOrig="12630">
          <v:shape id="_x0000_i1026" type="#_x0000_t75" style="width:447pt;height:630.75pt" o:ole="">
            <v:imagedata r:id="rId48" o:title=""/>
          </v:shape>
          <o:OLEObject Type="Embed" ProgID="AcroExch.Document.11" ShapeID="_x0000_i1026" DrawAspect="Content" ObjectID="_1601961747" r:id="rId49"/>
        </w:object>
      </w:r>
    </w:p>
    <w:sectPr w:rsidR="00401B7D" w:rsidRPr="000523CB" w:rsidSect="001C3E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02A" w:rsidRDefault="0018602A" w:rsidP="00B74C97">
      <w:r>
        <w:separator/>
      </w:r>
    </w:p>
  </w:endnote>
  <w:endnote w:type="continuationSeparator" w:id="0">
    <w:p w:rsidR="0018602A" w:rsidRDefault="0018602A" w:rsidP="00B74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13767"/>
      <w:docPartObj>
        <w:docPartGallery w:val="Page Numbers (Bottom of Page)"/>
        <w:docPartUnique/>
      </w:docPartObj>
    </w:sdtPr>
    <w:sdtEndPr>
      <w:rPr>
        <w:rFonts w:cs="Times New Roman"/>
      </w:rPr>
    </w:sdtEndPr>
    <w:sdtContent>
      <w:p w:rsidR="00B74C97" w:rsidRPr="00B74C97" w:rsidRDefault="00B74C97">
        <w:pPr>
          <w:pStyle w:val="ab"/>
          <w:jc w:val="center"/>
          <w:rPr>
            <w:rFonts w:cs="Times New Roman"/>
          </w:rPr>
        </w:pPr>
        <w:r w:rsidRPr="00B74C97">
          <w:rPr>
            <w:rFonts w:cs="Times New Roman"/>
          </w:rPr>
          <w:fldChar w:fldCharType="begin"/>
        </w:r>
        <w:r w:rsidRPr="00B74C97">
          <w:rPr>
            <w:rFonts w:cs="Times New Roman"/>
          </w:rPr>
          <w:instrText>PAGE   \* MERGEFORMAT</w:instrText>
        </w:r>
        <w:r w:rsidRPr="00B74C97">
          <w:rPr>
            <w:rFonts w:cs="Times New Roman"/>
          </w:rPr>
          <w:fldChar w:fldCharType="separate"/>
        </w:r>
        <w:r w:rsidR="00FD2381" w:rsidRPr="00FD2381">
          <w:rPr>
            <w:rFonts w:cs="Times New Roman"/>
            <w:noProof/>
            <w:lang w:val="ru-RU"/>
          </w:rPr>
          <w:t>28</w:t>
        </w:r>
        <w:r w:rsidRPr="00B74C97">
          <w:rPr>
            <w:rFonts w:cs="Times New Roman"/>
          </w:rPr>
          <w:fldChar w:fldCharType="end"/>
        </w:r>
      </w:p>
    </w:sdtContent>
  </w:sdt>
  <w:p w:rsidR="00B74C97" w:rsidRDefault="00B74C9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02A" w:rsidRDefault="0018602A" w:rsidP="00B74C97">
      <w:r>
        <w:separator/>
      </w:r>
    </w:p>
  </w:footnote>
  <w:footnote w:type="continuationSeparator" w:id="0">
    <w:p w:rsidR="0018602A" w:rsidRDefault="0018602A" w:rsidP="00B74C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05686"/>
    <w:multiLevelType w:val="hybridMultilevel"/>
    <w:tmpl w:val="2050E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AD1A32"/>
    <w:multiLevelType w:val="hybridMultilevel"/>
    <w:tmpl w:val="AAB441CE"/>
    <w:lvl w:ilvl="0" w:tplc="F65CC3F2">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09E27FB"/>
    <w:multiLevelType w:val="hybridMultilevel"/>
    <w:tmpl w:val="4A96E51C"/>
    <w:lvl w:ilvl="0" w:tplc="E34452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4D311C4"/>
    <w:multiLevelType w:val="hybridMultilevel"/>
    <w:tmpl w:val="117AB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14B6954"/>
    <w:multiLevelType w:val="hybridMultilevel"/>
    <w:tmpl w:val="8F2ABF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5A0534FC"/>
    <w:multiLevelType w:val="hybridMultilevel"/>
    <w:tmpl w:val="B45470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F2C4CFE"/>
    <w:multiLevelType w:val="hybridMultilevel"/>
    <w:tmpl w:val="6BB2205A"/>
    <w:lvl w:ilvl="0" w:tplc="9C60B1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7D614C2"/>
    <w:multiLevelType w:val="multilevel"/>
    <w:tmpl w:val="BAB08B5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4"/>
  </w:num>
  <w:num w:numId="2">
    <w:abstractNumId w:val="1"/>
  </w:num>
  <w:num w:numId="3">
    <w:abstractNumId w:val="6"/>
  </w:num>
  <w:num w:numId="4">
    <w:abstractNumId w:val="7"/>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84"/>
    <w:rsid w:val="000019C8"/>
    <w:rsid w:val="00015980"/>
    <w:rsid w:val="000220E0"/>
    <w:rsid w:val="00023414"/>
    <w:rsid w:val="00032B20"/>
    <w:rsid w:val="00040BF3"/>
    <w:rsid w:val="00041AF4"/>
    <w:rsid w:val="0004460C"/>
    <w:rsid w:val="000523CB"/>
    <w:rsid w:val="00054514"/>
    <w:rsid w:val="00063141"/>
    <w:rsid w:val="00063E79"/>
    <w:rsid w:val="0006724B"/>
    <w:rsid w:val="00071145"/>
    <w:rsid w:val="0007278A"/>
    <w:rsid w:val="00074493"/>
    <w:rsid w:val="00074C42"/>
    <w:rsid w:val="0007653E"/>
    <w:rsid w:val="00077024"/>
    <w:rsid w:val="0008542D"/>
    <w:rsid w:val="00086EEB"/>
    <w:rsid w:val="000A3F8F"/>
    <w:rsid w:val="000A6101"/>
    <w:rsid w:val="000B7043"/>
    <w:rsid w:val="000C19FA"/>
    <w:rsid w:val="000C41DF"/>
    <w:rsid w:val="000C7BD6"/>
    <w:rsid w:val="000D2767"/>
    <w:rsid w:val="000D699D"/>
    <w:rsid w:val="000E3D48"/>
    <w:rsid w:val="000E5769"/>
    <w:rsid w:val="000E76F5"/>
    <w:rsid w:val="000F1563"/>
    <w:rsid w:val="000F6068"/>
    <w:rsid w:val="00104C0A"/>
    <w:rsid w:val="001061C1"/>
    <w:rsid w:val="00107A6C"/>
    <w:rsid w:val="001102F2"/>
    <w:rsid w:val="00111B29"/>
    <w:rsid w:val="0011752A"/>
    <w:rsid w:val="0012392D"/>
    <w:rsid w:val="00130D78"/>
    <w:rsid w:val="0013470A"/>
    <w:rsid w:val="00136176"/>
    <w:rsid w:val="001368AF"/>
    <w:rsid w:val="0014509D"/>
    <w:rsid w:val="00147B7E"/>
    <w:rsid w:val="00150319"/>
    <w:rsid w:val="00155AB1"/>
    <w:rsid w:val="00157F4F"/>
    <w:rsid w:val="001602C7"/>
    <w:rsid w:val="001622A5"/>
    <w:rsid w:val="00162511"/>
    <w:rsid w:val="00163077"/>
    <w:rsid w:val="001664A4"/>
    <w:rsid w:val="00173B46"/>
    <w:rsid w:val="00181914"/>
    <w:rsid w:val="001828E9"/>
    <w:rsid w:val="0018602A"/>
    <w:rsid w:val="00190829"/>
    <w:rsid w:val="001920DF"/>
    <w:rsid w:val="00194656"/>
    <w:rsid w:val="0019716D"/>
    <w:rsid w:val="001A057B"/>
    <w:rsid w:val="001A13A9"/>
    <w:rsid w:val="001A6509"/>
    <w:rsid w:val="001A715D"/>
    <w:rsid w:val="001B13AB"/>
    <w:rsid w:val="001B4120"/>
    <w:rsid w:val="001B65AB"/>
    <w:rsid w:val="001C1D16"/>
    <w:rsid w:val="001C2143"/>
    <w:rsid w:val="001C2DC8"/>
    <w:rsid w:val="001C3E29"/>
    <w:rsid w:val="001C5155"/>
    <w:rsid w:val="001E0B72"/>
    <w:rsid w:val="001E1A5E"/>
    <w:rsid w:val="001E2914"/>
    <w:rsid w:val="001E29D9"/>
    <w:rsid w:val="001E4AEB"/>
    <w:rsid w:val="001E60CD"/>
    <w:rsid w:val="001E765A"/>
    <w:rsid w:val="001F5652"/>
    <w:rsid w:val="001F5E5A"/>
    <w:rsid w:val="0020166A"/>
    <w:rsid w:val="002049C4"/>
    <w:rsid w:val="00204E51"/>
    <w:rsid w:val="00216CDD"/>
    <w:rsid w:val="00216E7C"/>
    <w:rsid w:val="00222C3C"/>
    <w:rsid w:val="002245F5"/>
    <w:rsid w:val="00231CEE"/>
    <w:rsid w:val="00234EA6"/>
    <w:rsid w:val="00241FB8"/>
    <w:rsid w:val="00252E46"/>
    <w:rsid w:val="00254846"/>
    <w:rsid w:val="00254A53"/>
    <w:rsid w:val="00255813"/>
    <w:rsid w:val="0025662C"/>
    <w:rsid w:val="00262A86"/>
    <w:rsid w:val="00265CA6"/>
    <w:rsid w:val="00283244"/>
    <w:rsid w:val="00285939"/>
    <w:rsid w:val="002865E3"/>
    <w:rsid w:val="0029068E"/>
    <w:rsid w:val="002930A5"/>
    <w:rsid w:val="00293F55"/>
    <w:rsid w:val="00295913"/>
    <w:rsid w:val="002A0008"/>
    <w:rsid w:val="002A4694"/>
    <w:rsid w:val="002A4F6F"/>
    <w:rsid w:val="002A5654"/>
    <w:rsid w:val="002B0644"/>
    <w:rsid w:val="002B7161"/>
    <w:rsid w:val="002E06FE"/>
    <w:rsid w:val="002E0FA9"/>
    <w:rsid w:val="002E195E"/>
    <w:rsid w:val="002E1D54"/>
    <w:rsid w:val="002E41C9"/>
    <w:rsid w:val="002E54B2"/>
    <w:rsid w:val="002F1A57"/>
    <w:rsid w:val="002F2F50"/>
    <w:rsid w:val="002F5D9C"/>
    <w:rsid w:val="002F6B01"/>
    <w:rsid w:val="002F7191"/>
    <w:rsid w:val="00305C7D"/>
    <w:rsid w:val="00307927"/>
    <w:rsid w:val="003106EA"/>
    <w:rsid w:val="00312B8B"/>
    <w:rsid w:val="00314BC7"/>
    <w:rsid w:val="00321DFD"/>
    <w:rsid w:val="00324A14"/>
    <w:rsid w:val="00325EF4"/>
    <w:rsid w:val="003309E8"/>
    <w:rsid w:val="00334C56"/>
    <w:rsid w:val="00337B10"/>
    <w:rsid w:val="00340354"/>
    <w:rsid w:val="00347011"/>
    <w:rsid w:val="00357D44"/>
    <w:rsid w:val="00363F6E"/>
    <w:rsid w:val="00367289"/>
    <w:rsid w:val="003701B1"/>
    <w:rsid w:val="003705D7"/>
    <w:rsid w:val="003764EB"/>
    <w:rsid w:val="0038391D"/>
    <w:rsid w:val="003847FB"/>
    <w:rsid w:val="003866BD"/>
    <w:rsid w:val="00386E56"/>
    <w:rsid w:val="00387A03"/>
    <w:rsid w:val="003919EA"/>
    <w:rsid w:val="0039450F"/>
    <w:rsid w:val="003A04B1"/>
    <w:rsid w:val="003A34A0"/>
    <w:rsid w:val="003A4484"/>
    <w:rsid w:val="003B0089"/>
    <w:rsid w:val="003B10AA"/>
    <w:rsid w:val="003B11BD"/>
    <w:rsid w:val="003B1CD3"/>
    <w:rsid w:val="003B39D6"/>
    <w:rsid w:val="003B6B8B"/>
    <w:rsid w:val="003C3FD9"/>
    <w:rsid w:val="003D0F30"/>
    <w:rsid w:val="003D17D7"/>
    <w:rsid w:val="003D4990"/>
    <w:rsid w:val="003D778B"/>
    <w:rsid w:val="003E2FAB"/>
    <w:rsid w:val="003E3AAA"/>
    <w:rsid w:val="003E523A"/>
    <w:rsid w:val="003E5CC3"/>
    <w:rsid w:val="003E706A"/>
    <w:rsid w:val="003F525B"/>
    <w:rsid w:val="003F54FB"/>
    <w:rsid w:val="004008FF"/>
    <w:rsid w:val="00401B7D"/>
    <w:rsid w:val="004100E4"/>
    <w:rsid w:val="0041212A"/>
    <w:rsid w:val="00413881"/>
    <w:rsid w:val="00416776"/>
    <w:rsid w:val="004202A3"/>
    <w:rsid w:val="00426AAC"/>
    <w:rsid w:val="004321FD"/>
    <w:rsid w:val="00436FCC"/>
    <w:rsid w:val="004376C9"/>
    <w:rsid w:val="00443AC1"/>
    <w:rsid w:val="00444B4B"/>
    <w:rsid w:val="00447D74"/>
    <w:rsid w:val="0045047E"/>
    <w:rsid w:val="004575A7"/>
    <w:rsid w:val="00462B3C"/>
    <w:rsid w:val="0046685E"/>
    <w:rsid w:val="00471B83"/>
    <w:rsid w:val="00476F5C"/>
    <w:rsid w:val="00476FD1"/>
    <w:rsid w:val="004817D7"/>
    <w:rsid w:val="00490EA0"/>
    <w:rsid w:val="00491A04"/>
    <w:rsid w:val="00497C09"/>
    <w:rsid w:val="004A02F2"/>
    <w:rsid w:val="004A076E"/>
    <w:rsid w:val="004A36B7"/>
    <w:rsid w:val="004A3D4C"/>
    <w:rsid w:val="004A6715"/>
    <w:rsid w:val="004B0231"/>
    <w:rsid w:val="004C4D97"/>
    <w:rsid w:val="004C6ED4"/>
    <w:rsid w:val="004D3294"/>
    <w:rsid w:val="004D4E4C"/>
    <w:rsid w:val="004E55E2"/>
    <w:rsid w:val="004F5901"/>
    <w:rsid w:val="004F64D4"/>
    <w:rsid w:val="004F71B1"/>
    <w:rsid w:val="004F7750"/>
    <w:rsid w:val="005003D0"/>
    <w:rsid w:val="00500B5B"/>
    <w:rsid w:val="005018B8"/>
    <w:rsid w:val="00510C26"/>
    <w:rsid w:val="00511528"/>
    <w:rsid w:val="00513717"/>
    <w:rsid w:val="0051674B"/>
    <w:rsid w:val="00520BD5"/>
    <w:rsid w:val="00523155"/>
    <w:rsid w:val="00527D32"/>
    <w:rsid w:val="00536C52"/>
    <w:rsid w:val="005374E9"/>
    <w:rsid w:val="0053760A"/>
    <w:rsid w:val="005439A6"/>
    <w:rsid w:val="00550E73"/>
    <w:rsid w:val="00551514"/>
    <w:rsid w:val="00553977"/>
    <w:rsid w:val="00554826"/>
    <w:rsid w:val="0056137C"/>
    <w:rsid w:val="00562FF4"/>
    <w:rsid w:val="00565B33"/>
    <w:rsid w:val="00567504"/>
    <w:rsid w:val="0057222C"/>
    <w:rsid w:val="0057369B"/>
    <w:rsid w:val="005758D9"/>
    <w:rsid w:val="00576647"/>
    <w:rsid w:val="005770D1"/>
    <w:rsid w:val="0057764F"/>
    <w:rsid w:val="00582D55"/>
    <w:rsid w:val="005837C9"/>
    <w:rsid w:val="005938DB"/>
    <w:rsid w:val="00596CB7"/>
    <w:rsid w:val="005A01D6"/>
    <w:rsid w:val="005A16BD"/>
    <w:rsid w:val="005A5709"/>
    <w:rsid w:val="005A71C3"/>
    <w:rsid w:val="005A74E9"/>
    <w:rsid w:val="005B3674"/>
    <w:rsid w:val="005C172E"/>
    <w:rsid w:val="005C5161"/>
    <w:rsid w:val="005D2733"/>
    <w:rsid w:val="005D3DC0"/>
    <w:rsid w:val="005D4595"/>
    <w:rsid w:val="005D7D47"/>
    <w:rsid w:val="005E1BE5"/>
    <w:rsid w:val="005E1F8F"/>
    <w:rsid w:val="005E52FF"/>
    <w:rsid w:val="005F1251"/>
    <w:rsid w:val="005F727D"/>
    <w:rsid w:val="00601FFF"/>
    <w:rsid w:val="006027E5"/>
    <w:rsid w:val="00602B1F"/>
    <w:rsid w:val="00604FCF"/>
    <w:rsid w:val="006076D7"/>
    <w:rsid w:val="00607C38"/>
    <w:rsid w:val="00607E31"/>
    <w:rsid w:val="006150C1"/>
    <w:rsid w:val="00620EB2"/>
    <w:rsid w:val="00643506"/>
    <w:rsid w:val="00644349"/>
    <w:rsid w:val="0064564E"/>
    <w:rsid w:val="00645789"/>
    <w:rsid w:val="00651D2A"/>
    <w:rsid w:val="00655AF6"/>
    <w:rsid w:val="00657211"/>
    <w:rsid w:val="00663D98"/>
    <w:rsid w:val="00670EE5"/>
    <w:rsid w:val="00671271"/>
    <w:rsid w:val="00673F15"/>
    <w:rsid w:val="0067408F"/>
    <w:rsid w:val="006770EC"/>
    <w:rsid w:val="006858A9"/>
    <w:rsid w:val="00690390"/>
    <w:rsid w:val="00690748"/>
    <w:rsid w:val="00694291"/>
    <w:rsid w:val="00695641"/>
    <w:rsid w:val="006A0B28"/>
    <w:rsid w:val="006A317C"/>
    <w:rsid w:val="006B051D"/>
    <w:rsid w:val="006B2E3B"/>
    <w:rsid w:val="006B51E8"/>
    <w:rsid w:val="006B60F1"/>
    <w:rsid w:val="006D1B98"/>
    <w:rsid w:val="006D5119"/>
    <w:rsid w:val="006E7265"/>
    <w:rsid w:val="006E7C18"/>
    <w:rsid w:val="006F3F69"/>
    <w:rsid w:val="006F63FB"/>
    <w:rsid w:val="00702103"/>
    <w:rsid w:val="00702E25"/>
    <w:rsid w:val="00705133"/>
    <w:rsid w:val="007142A5"/>
    <w:rsid w:val="00717C6D"/>
    <w:rsid w:val="007220C7"/>
    <w:rsid w:val="00722254"/>
    <w:rsid w:val="007241D9"/>
    <w:rsid w:val="00724AA6"/>
    <w:rsid w:val="007250B7"/>
    <w:rsid w:val="0072558A"/>
    <w:rsid w:val="00725C52"/>
    <w:rsid w:val="00726D29"/>
    <w:rsid w:val="0073047D"/>
    <w:rsid w:val="00731C3A"/>
    <w:rsid w:val="007327AF"/>
    <w:rsid w:val="00732C20"/>
    <w:rsid w:val="00733834"/>
    <w:rsid w:val="00734C95"/>
    <w:rsid w:val="0075002B"/>
    <w:rsid w:val="00750B3C"/>
    <w:rsid w:val="00751889"/>
    <w:rsid w:val="007519A6"/>
    <w:rsid w:val="00756060"/>
    <w:rsid w:val="00757A94"/>
    <w:rsid w:val="007631BF"/>
    <w:rsid w:val="00766AAA"/>
    <w:rsid w:val="00772B37"/>
    <w:rsid w:val="00774B60"/>
    <w:rsid w:val="0078052D"/>
    <w:rsid w:val="00783932"/>
    <w:rsid w:val="00784EB2"/>
    <w:rsid w:val="0079473B"/>
    <w:rsid w:val="007A40DE"/>
    <w:rsid w:val="007A47D4"/>
    <w:rsid w:val="007A47F3"/>
    <w:rsid w:val="007A6E54"/>
    <w:rsid w:val="007B0CB5"/>
    <w:rsid w:val="007B5AED"/>
    <w:rsid w:val="007B7037"/>
    <w:rsid w:val="007C0BF0"/>
    <w:rsid w:val="007C1416"/>
    <w:rsid w:val="007C427E"/>
    <w:rsid w:val="007D18DB"/>
    <w:rsid w:val="007D1B7D"/>
    <w:rsid w:val="007D2FA2"/>
    <w:rsid w:val="007D41C7"/>
    <w:rsid w:val="007D6AC5"/>
    <w:rsid w:val="007D71D8"/>
    <w:rsid w:val="007D77FF"/>
    <w:rsid w:val="007E0074"/>
    <w:rsid w:val="007E1B61"/>
    <w:rsid w:val="007E34AD"/>
    <w:rsid w:val="007E5E70"/>
    <w:rsid w:val="007F2C8B"/>
    <w:rsid w:val="007F2E91"/>
    <w:rsid w:val="007F4F13"/>
    <w:rsid w:val="007F5AEE"/>
    <w:rsid w:val="008016A5"/>
    <w:rsid w:val="00802568"/>
    <w:rsid w:val="008031F7"/>
    <w:rsid w:val="00803F21"/>
    <w:rsid w:val="00805E32"/>
    <w:rsid w:val="00825448"/>
    <w:rsid w:val="0082600D"/>
    <w:rsid w:val="00826609"/>
    <w:rsid w:val="00840BA7"/>
    <w:rsid w:val="00842058"/>
    <w:rsid w:val="00845FD5"/>
    <w:rsid w:val="0085370D"/>
    <w:rsid w:val="00853FCE"/>
    <w:rsid w:val="008544D4"/>
    <w:rsid w:val="00856557"/>
    <w:rsid w:val="00863D96"/>
    <w:rsid w:val="008721AA"/>
    <w:rsid w:val="00875DA3"/>
    <w:rsid w:val="008831E7"/>
    <w:rsid w:val="00883543"/>
    <w:rsid w:val="00884F4C"/>
    <w:rsid w:val="008872EF"/>
    <w:rsid w:val="00887B1E"/>
    <w:rsid w:val="00892E34"/>
    <w:rsid w:val="008A0042"/>
    <w:rsid w:val="008A3248"/>
    <w:rsid w:val="008A5F5A"/>
    <w:rsid w:val="008A7C8A"/>
    <w:rsid w:val="008A7D6B"/>
    <w:rsid w:val="008B00E0"/>
    <w:rsid w:val="008B6A59"/>
    <w:rsid w:val="008C632B"/>
    <w:rsid w:val="008C67AC"/>
    <w:rsid w:val="008D28CE"/>
    <w:rsid w:val="008D2B90"/>
    <w:rsid w:val="008D2F83"/>
    <w:rsid w:val="008E032B"/>
    <w:rsid w:val="008E1534"/>
    <w:rsid w:val="008E29A8"/>
    <w:rsid w:val="008E3852"/>
    <w:rsid w:val="008E62B7"/>
    <w:rsid w:val="008F008D"/>
    <w:rsid w:val="008F4846"/>
    <w:rsid w:val="00903F42"/>
    <w:rsid w:val="00913FD2"/>
    <w:rsid w:val="0091612D"/>
    <w:rsid w:val="009163EC"/>
    <w:rsid w:val="00922069"/>
    <w:rsid w:val="00926A28"/>
    <w:rsid w:val="00934FAA"/>
    <w:rsid w:val="00941E06"/>
    <w:rsid w:val="00943FD3"/>
    <w:rsid w:val="00944EF0"/>
    <w:rsid w:val="0094659D"/>
    <w:rsid w:val="00947F69"/>
    <w:rsid w:val="009511FC"/>
    <w:rsid w:val="00951B97"/>
    <w:rsid w:val="0095295B"/>
    <w:rsid w:val="00956C44"/>
    <w:rsid w:val="0097575D"/>
    <w:rsid w:val="0097706E"/>
    <w:rsid w:val="0097747E"/>
    <w:rsid w:val="00977B22"/>
    <w:rsid w:val="009804C7"/>
    <w:rsid w:val="00983E53"/>
    <w:rsid w:val="00984888"/>
    <w:rsid w:val="009875A8"/>
    <w:rsid w:val="00992FFB"/>
    <w:rsid w:val="009A11EF"/>
    <w:rsid w:val="009A3B42"/>
    <w:rsid w:val="009A3E83"/>
    <w:rsid w:val="009A4C7D"/>
    <w:rsid w:val="009A78A7"/>
    <w:rsid w:val="009B030E"/>
    <w:rsid w:val="009B0BFE"/>
    <w:rsid w:val="009B4475"/>
    <w:rsid w:val="009B5306"/>
    <w:rsid w:val="009C6902"/>
    <w:rsid w:val="009D21B9"/>
    <w:rsid w:val="009D3F0E"/>
    <w:rsid w:val="009E2FB1"/>
    <w:rsid w:val="009E54EC"/>
    <w:rsid w:val="009E55EA"/>
    <w:rsid w:val="009F0B44"/>
    <w:rsid w:val="009F21C1"/>
    <w:rsid w:val="009F51BD"/>
    <w:rsid w:val="009F6AEC"/>
    <w:rsid w:val="009F6E71"/>
    <w:rsid w:val="009F6EC9"/>
    <w:rsid w:val="009F7FC8"/>
    <w:rsid w:val="00A009CA"/>
    <w:rsid w:val="00A12EC6"/>
    <w:rsid w:val="00A15364"/>
    <w:rsid w:val="00A15762"/>
    <w:rsid w:val="00A15AD0"/>
    <w:rsid w:val="00A21F59"/>
    <w:rsid w:val="00A23695"/>
    <w:rsid w:val="00A3052A"/>
    <w:rsid w:val="00A42284"/>
    <w:rsid w:val="00A502C7"/>
    <w:rsid w:val="00A673B7"/>
    <w:rsid w:val="00A76089"/>
    <w:rsid w:val="00A84E11"/>
    <w:rsid w:val="00A91FFF"/>
    <w:rsid w:val="00A93C57"/>
    <w:rsid w:val="00A94065"/>
    <w:rsid w:val="00A96B13"/>
    <w:rsid w:val="00A9726D"/>
    <w:rsid w:val="00AB5E08"/>
    <w:rsid w:val="00AC0ABA"/>
    <w:rsid w:val="00AC0F50"/>
    <w:rsid w:val="00AC1699"/>
    <w:rsid w:val="00AC2875"/>
    <w:rsid w:val="00AC4A6A"/>
    <w:rsid w:val="00AC5634"/>
    <w:rsid w:val="00AC5C8B"/>
    <w:rsid w:val="00AC5E78"/>
    <w:rsid w:val="00AC6A50"/>
    <w:rsid w:val="00AD1A46"/>
    <w:rsid w:val="00AD2795"/>
    <w:rsid w:val="00AD4013"/>
    <w:rsid w:val="00AD5B06"/>
    <w:rsid w:val="00AE0B9C"/>
    <w:rsid w:val="00AF1248"/>
    <w:rsid w:val="00AF2B2C"/>
    <w:rsid w:val="00B061A5"/>
    <w:rsid w:val="00B10D4A"/>
    <w:rsid w:val="00B156A8"/>
    <w:rsid w:val="00B253D9"/>
    <w:rsid w:val="00B35F01"/>
    <w:rsid w:val="00B37DDB"/>
    <w:rsid w:val="00B42338"/>
    <w:rsid w:val="00B42F41"/>
    <w:rsid w:val="00B44D9C"/>
    <w:rsid w:val="00B47A6E"/>
    <w:rsid w:val="00B52354"/>
    <w:rsid w:val="00B53E06"/>
    <w:rsid w:val="00B552B3"/>
    <w:rsid w:val="00B56170"/>
    <w:rsid w:val="00B61DC0"/>
    <w:rsid w:val="00B66712"/>
    <w:rsid w:val="00B7457C"/>
    <w:rsid w:val="00B74C97"/>
    <w:rsid w:val="00B74F56"/>
    <w:rsid w:val="00B8113E"/>
    <w:rsid w:val="00B8544B"/>
    <w:rsid w:val="00B87266"/>
    <w:rsid w:val="00B95481"/>
    <w:rsid w:val="00B95F4C"/>
    <w:rsid w:val="00BA39EA"/>
    <w:rsid w:val="00BC15E3"/>
    <w:rsid w:val="00BC1E93"/>
    <w:rsid w:val="00BC2CB5"/>
    <w:rsid w:val="00BD1787"/>
    <w:rsid w:val="00BD76E1"/>
    <w:rsid w:val="00BE7992"/>
    <w:rsid w:val="00BF0EF9"/>
    <w:rsid w:val="00BF2CA6"/>
    <w:rsid w:val="00BF605C"/>
    <w:rsid w:val="00C02DCA"/>
    <w:rsid w:val="00C074DB"/>
    <w:rsid w:val="00C1002D"/>
    <w:rsid w:val="00C17CBA"/>
    <w:rsid w:val="00C22284"/>
    <w:rsid w:val="00C23DD2"/>
    <w:rsid w:val="00C316A8"/>
    <w:rsid w:val="00C3196D"/>
    <w:rsid w:val="00C35CC2"/>
    <w:rsid w:val="00C37328"/>
    <w:rsid w:val="00C41489"/>
    <w:rsid w:val="00C41E86"/>
    <w:rsid w:val="00C4345F"/>
    <w:rsid w:val="00C45AF7"/>
    <w:rsid w:val="00C4745C"/>
    <w:rsid w:val="00C53F1B"/>
    <w:rsid w:val="00C54AFC"/>
    <w:rsid w:val="00C556DD"/>
    <w:rsid w:val="00C56C50"/>
    <w:rsid w:val="00C6678A"/>
    <w:rsid w:val="00C7729E"/>
    <w:rsid w:val="00C774DE"/>
    <w:rsid w:val="00C81F7B"/>
    <w:rsid w:val="00C82F1E"/>
    <w:rsid w:val="00C86495"/>
    <w:rsid w:val="00C87F5D"/>
    <w:rsid w:val="00C90987"/>
    <w:rsid w:val="00C94887"/>
    <w:rsid w:val="00C962E2"/>
    <w:rsid w:val="00CA1474"/>
    <w:rsid w:val="00CA5930"/>
    <w:rsid w:val="00CA65AF"/>
    <w:rsid w:val="00CC0BC5"/>
    <w:rsid w:val="00CC4E10"/>
    <w:rsid w:val="00CD49E1"/>
    <w:rsid w:val="00CD58F7"/>
    <w:rsid w:val="00CD62BB"/>
    <w:rsid w:val="00CD63D2"/>
    <w:rsid w:val="00CD6A9E"/>
    <w:rsid w:val="00CD79AC"/>
    <w:rsid w:val="00CE22A9"/>
    <w:rsid w:val="00CE22D3"/>
    <w:rsid w:val="00CE57F0"/>
    <w:rsid w:val="00CE7FC3"/>
    <w:rsid w:val="00CF1FA1"/>
    <w:rsid w:val="00D10406"/>
    <w:rsid w:val="00D11A02"/>
    <w:rsid w:val="00D12FE0"/>
    <w:rsid w:val="00D1562C"/>
    <w:rsid w:val="00D21FBE"/>
    <w:rsid w:val="00D2554D"/>
    <w:rsid w:val="00D25D42"/>
    <w:rsid w:val="00D2707E"/>
    <w:rsid w:val="00D275E8"/>
    <w:rsid w:val="00D327F7"/>
    <w:rsid w:val="00D34CB5"/>
    <w:rsid w:val="00D37F47"/>
    <w:rsid w:val="00D41CAE"/>
    <w:rsid w:val="00D46FB4"/>
    <w:rsid w:val="00D506AE"/>
    <w:rsid w:val="00D50B72"/>
    <w:rsid w:val="00D5135B"/>
    <w:rsid w:val="00D564E2"/>
    <w:rsid w:val="00D6224B"/>
    <w:rsid w:val="00D76118"/>
    <w:rsid w:val="00D83778"/>
    <w:rsid w:val="00D928EC"/>
    <w:rsid w:val="00D96638"/>
    <w:rsid w:val="00DA28BC"/>
    <w:rsid w:val="00DB02D8"/>
    <w:rsid w:val="00DB5BA3"/>
    <w:rsid w:val="00DB7FE7"/>
    <w:rsid w:val="00DC232A"/>
    <w:rsid w:val="00DC53DF"/>
    <w:rsid w:val="00DD31F8"/>
    <w:rsid w:val="00DD6F48"/>
    <w:rsid w:val="00DD70A4"/>
    <w:rsid w:val="00DE29E2"/>
    <w:rsid w:val="00DE4BB1"/>
    <w:rsid w:val="00DE5250"/>
    <w:rsid w:val="00DE59CB"/>
    <w:rsid w:val="00DE7CD7"/>
    <w:rsid w:val="00DF52DD"/>
    <w:rsid w:val="00DF56D6"/>
    <w:rsid w:val="00DF737C"/>
    <w:rsid w:val="00DF76B8"/>
    <w:rsid w:val="00DF7BE6"/>
    <w:rsid w:val="00E02326"/>
    <w:rsid w:val="00E02BA0"/>
    <w:rsid w:val="00E05072"/>
    <w:rsid w:val="00E07D85"/>
    <w:rsid w:val="00E151D4"/>
    <w:rsid w:val="00E16250"/>
    <w:rsid w:val="00E1799C"/>
    <w:rsid w:val="00E213B3"/>
    <w:rsid w:val="00E21738"/>
    <w:rsid w:val="00E2201A"/>
    <w:rsid w:val="00E2510F"/>
    <w:rsid w:val="00E31ACA"/>
    <w:rsid w:val="00E36043"/>
    <w:rsid w:val="00E3767F"/>
    <w:rsid w:val="00E37C20"/>
    <w:rsid w:val="00E417BF"/>
    <w:rsid w:val="00E43527"/>
    <w:rsid w:val="00E46846"/>
    <w:rsid w:val="00E52EE3"/>
    <w:rsid w:val="00E53EAD"/>
    <w:rsid w:val="00E607E4"/>
    <w:rsid w:val="00E62D2B"/>
    <w:rsid w:val="00E66125"/>
    <w:rsid w:val="00E70591"/>
    <w:rsid w:val="00E710AC"/>
    <w:rsid w:val="00E71E83"/>
    <w:rsid w:val="00E76AEB"/>
    <w:rsid w:val="00E81457"/>
    <w:rsid w:val="00E84073"/>
    <w:rsid w:val="00E90E1A"/>
    <w:rsid w:val="00E92392"/>
    <w:rsid w:val="00E96B93"/>
    <w:rsid w:val="00EB4966"/>
    <w:rsid w:val="00EB5377"/>
    <w:rsid w:val="00EB7E51"/>
    <w:rsid w:val="00EC0D0B"/>
    <w:rsid w:val="00EC1327"/>
    <w:rsid w:val="00EC51C8"/>
    <w:rsid w:val="00EC60D1"/>
    <w:rsid w:val="00ED0997"/>
    <w:rsid w:val="00ED3954"/>
    <w:rsid w:val="00ED4760"/>
    <w:rsid w:val="00ED6454"/>
    <w:rsid w:val="00ED6778"/>
    <w:rsid w:val="00ED687A"/>
    <w:rsid w:val="00EE0C03"/>
    <w:rsid w:val="00EE13F8"/>
    <w:rsid w:val="00EE2DE2"/>
    <w:rsid w:val="00EE4EE2"/>
    <w:rsid w:val="00EF7668"/>
    <w:rsid w:val="00F00413"/>
    <w:rsid w:val="00F05C7A"/>
    <w:rsid w:val="00F060E7"/>
    <w:rsid w:val="00F112BD"/>
    <w:rsid w:val="00F11915"/>
    <w:rsid w:val="00F150FC"/>
    <w:rsid w:val="00F220F7"/>
    <w:rsid w:val="00F358DC"/>
    <w:rsid w:val="00F43752"/>
    <w:rsid w:val="00F45AA5"/>
    <w:rsid w:val="00F4782D"/>
    <w:rsid w:val="00F534C6"/>
    <w:rsid w:val="00F62633"/>
    <w:rsid w:val="00F67CA7"/>
    <w:rsid w:val="00F67FA2"/>
    <w:rsid w:val="00F70B58"/>
    <w:rsid w:val="00F8416B"/>
    <w:rsid w:val="00F8618A"/>
    <w:rsid w:val="00F9537C"/>
    <w:rsid w:val="00FA462E"/>
    <w:rsid w:val="00FA4CB2"/>
    <w:rsid w:val="00FB3A37"/>
    <w:rsid w:val="00FB47CD"/>
    <w:rsid w:val="00FB5BCB"/>
    <w:rsid w:val="00FB6905"/>
    <w:rsid w:val="00FC7D25"/>
    <w:rsid w:val="00FD00AF"/>
    <w:rsid w:val="00FD2381"/>
    <w:rsid w:val="00FD2D1A"/>
    <w:rsid w:val="00FD7C91"/>
    <w:rsid w:val="00FE53AC"/>
    <w:rsid w:val="00FF0999"/>
    <w:rsid w:val="00FF1C1C"/>
    <w:rsid w:val="00FF1F29"/>
    <w:rsid w:val="00FF2544"/>
    <w:rsid w:val="00FF7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484"/>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6E7265"/>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484"/>
    <w:pPr>
      <w:ind w:left="720"/>
      <w:contextualSpacing/>
    </w:pPr>
  </w:style>
  <w:style w:type="table" w:styleId="a4">
    <w:name w:val="Table Grid"/>
    <w:basedOn w:val="a1"/>
    <w:uiPriority w:val="59"/>
    <w:rsid w:val="00FD2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B0BFE"/>
    <w:rPr>
      <w:rFonts w:ascii="Tahoma" w:hAnsi="Tahoma"/>
      <w:sz w:val="16"/>
      <w:szCs w:val="16"/>
    </w:rPr>
  </w:style>
  <w:style w:type="character" w:customStyle="1" w:styleId="a6">
    <w:name w:val="Текст выноски Знак"/>
    <w:basedOn w:val="a0"/>
    <w:link w:val="a5"/>
    <w:uiPriority w:val="99"/>
    <w:semiHidden/>
    <w:rsid w:val="009B0BFE"/>
    <w:rPr>
      <w:rFonts w:ascii="Tahoma" w:eastAsia="Arial Unicode MS" w:hAnsi="Tahoma" w:cs="Tahoma"/>
      <w:color w:val="000000"/>
      <w:sz w:val="16"/>
      <w:szCs w:val="16"/>
      <w:lang w:val="en-US" w:bidi="en-US"/>
    </w:rPr>
  </w:style>
  <w:style w:type="character" w:customStyle="1" w:styleId="10">
    <w:name w:val="Заголовок 1 Знак"/>
    <w:basedOn w:val="a0"/>
    <w:link w:val="1"/>
    <w:uiPriority w:val="9"/>
    <w:rsid w:val="006E7265"/>
    <w:rPr>
      <w:rFonts w:asciiTheme="majorHAnsi" w:eastAsiaTheme="majorEastAsia" w:hAnsiTheme="majorHAnsi" w:cstheme="majorBidi"/>
      <w:b/>
      <w:bCs/>
      <w:color w:val="365F91" w:themeColor="accent1" w:themeShade="BF"/>
      <w:sz w:val="28"/>
      <w:szCs w:val="28"/>
      <w:lang w:eastAsia="ru-RU"/>
    </w:rPr>
  </w:style>
  <w:style w:type="character" w:styleId="a7">
    <w:name w:val="Hyperlink"/>
    <w:basedOn w:val="a0"/>
    <w:uiPriority w:val="99"/>
    <w:unhideWhenUsed/>
    <w:rsid w:val="00657211"/>
    <w:rPr>
      <w:color w:val="0000FF" w:themeColor="hyperlink"/>
      <w:u w:val="single"/>
    </w:rPr>
  </w:style>
  <w:style w:type="paragraph" w:styleId="a8">
    <w:name w:val="TOC Heading"/>
    <w:basedOn w:val="1"/>
    <w:next w:val="a"/>
    <w:uiPriority w:val="39"/>
    <w:unhideWhenUsed/>
    <w:qFormat/>
    <w:rsid w:val="00307927"/>
    <w:pPr>
      <w:outlineLvl w:val="9"/>
    </w:pPr>
  </w:style>
  <w:style w:type="paragraph" w:styleId="11">
    <w:name w:val="toc 1"/>
    <w:basedOn w:val="a"/>
    <w:next w:val="a"/>
    <w:autoRedefine/>
    <w:uiPriority w:val="39"/>
    <w:unhideWhenUsed/>
    <w:rsid w:val="00307927"/>
    <w:pPr>
      <w:spacing w:after="100"/>
    </w:pPr>
  </w:style>
  <w:style w:type="paragraph" w:styleId="a9">
    <w:name w:val="header"/>
    <w:basedOn w:val="a"/>
    <w:link w:val="aa"/>
    <w:uiPriority w:val="99"/>
    <w:unhideWhenUsed/>
    <w:rsid w:val="00B74C97"/>
    <w:pPr>
      <w:tabs>
        <w:tab w:val="center" w:pos="4677"/>
        <w:tab w:val="right" w:pos="9355"/>
      </w:tabs>
    </w:pPr>
  </w:style>
  <w:style w:type="character" w:customStyle="1" w:styleId="aa">
    <w:name w:val="Верхний колонтитул Знак"/>
    <w:basedOn w:val="a0"/>
    <w:link w:val="a9"/>
    <w:uiPriority w:val="99"/>
    <w:rsid w:val="00B74C97"/>
    <w:rPr>
      <w:rFonts w:ascii="Times New Roman" w:eastAsia="Arial Unicode MS" w:hAnsi="Times New Roman" w:cs="Tahoma"/>
      <w:color w:val="000000"/>
      <w:sz w:val="24"/>
      <w:szCs w:val="24"/>
      <w:lang w:val="en-US" w:bidi="en-US"/>
    </w:rPr>
  </w:style>
  <w:style w:type="paragraph" w:styleId="ab">
    <w:name w:val="footer"/>
    <w:basedOn w:val="a"/>
    <w:link w:val="ac"/>
    <w:uiPriority w:val="99"/>
    <w:unhideWhenUsed/>
    <w:rsid w:val="00B74C97"/>
    <w:pPr>
      <w:tabs>
        <w:tab w:val="center" w:pos="4677"/>
        <w:tab w:val="right" w:pos="9355"/>
      </w:tabs>
    </w:pPr>
  </w:style>
  <w:style w:type="character" w:customStyle="1" w:styleId="ac">
    <w:name w:val="Нижний колонтитул Знак"/>
    <w:basedOn w:val="a0"/>
    <w:link w:val="ab"/>
    <w:uiPriority w:val="99"/>
    <w:rsid w:val="00B74C97"/>
    <w:rPr>
      <w:rFonts w:ascii="Times New Roman" w:eastAsia="Arial Unicode MS" w:hAnsi="Times New Roman" w:cs="Tahoma"/>
      <w:color w:val="000000"/>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484"/>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6E7265"/>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484"/>
    <w:pPr>
      <w:ind w:left="720"/>
      <w:contextualSpacing/>
    </w:pPr>
  </w:style>
  <w:style w:type="table" w:styleId="a4">
    <w:name w:val="Table Grid"/>
    <w:basedOn w:val="a1"/>
    <w:uiPriority w:val="59"/>
    <w:rsid w:val="00FD2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B0BFE"/>
    <w:rPr>
      <w:rFonts w:ascii="Tahoma" w:hAnsi="Tahoma"/>
      <w:sz w:val="16"/>
      <w:szCs w:val="16"/>
    </w:rPr>
  </w:style>
  <w:style w:type="character" w:customStyle="1" w:styleId="a6">
    <w:name w:val="Текст выноски Знак"/>
    <w:basedOn w:val="a0"/>
    <w:link w:val="a5"/>
    <w:uiPriority w:val="99"/>
    <w:semiHidden/>
    <w:rsid w:val="009B0BFE"/>
    <w:rPr>
      <w:rFonts w:ascii="Tahoma" w:eastAsia="Arial Unicode MS" w:hAnsi="Tahoma" w:cs="Tahoma"/>
      <w:color w:val="000000"/>
      <w:sz w:val="16"/>
      <w:szCs w:val="16"/>
      <w:lang w:val="en-US" w:bidi="en-US"/>
    </w:rPr>
  </w:style>
  <w:style w:type="character" w:customStyle="1" w:styleId="10">
    <w:name w:val="Заголовок 1 Знак"/>
    <w:basedOn w:val="a0"/>
    <w:link w:val="1"/>
    <w:uiPriority w:val="9"/>
    <w:rsid w:val="006E7265"/>
    <w:rPr>
      <w:rFonts w:asciiTheme="majorHAnsi" w:eastAsiaTheme="majorEastAsia" w:hAnsiTheme="majorHAnsi" w:cstheme="majorBidi"/>
      <w:b/>
      <w:bCs/>
      <w:color w:val="365F91" w:themeColor="accent1" w:themeShade="BF"/>
      <w:sz w:val="28"/>
      <w:szCs w:val="28"/>
      <w:lang w:eastAsia="ru-RU"/>
    </w:rPr>
  </w:style>
  <w:style w:type="character" w:styleId="a7">
    <w:name w:val="Hyperlink"/>
    <w:basedOn w:val="a0"/>
    <w:uiPriority w:val="99"/>
    <w:unhideWhenUsed/>
    <w:rsid w:val="00657211"/>
    <w:rPr>
      <w:color w:val="0000FF" w:themeColor="hyperlink"/>
      <w:u w:val="single"/>
    </w:rPr>
  </w:style>
  <w:style w:type="paragraph" w:styleId="a8">
    <w:name w:val="TOC Heading"/>
    <w:basedOn w:val="1"/>
    <w:next w:val="a"/>
    <w:uiPriority w:val="39"/>
    <w:unhideWhenUsed/>
    <w:qFormat/>
    <w:rsid w:val="00307927"/>
    <w:pPr>
      <w:outlineLvl w:val="9"/>
    </w:pPr>
  </w:style>
  <w:style w:type="paragraph" w:styleId="11">
    <w:name w:val="toc 1"/>
    <w:basedOn w:val="a"/>
    <w:next w:val="a"/>
    <w:autoRedefine/>
    <w:uiPriority w:val="39"/>
    <w:unhideWhenUsed/>
    <w:rsid w:val="00307927"/>
    <w:pPr>
      <w:spacing w:after="100"/>
    </w:pPr>
  </w:style>
  <w:style w:type="paragraph" w:styleId="a9">
    <w:name w:val="header"/>
    <w:basedOn w:val="a"/>
    <w:link w:val="aa"/>
    <w:uiPriority w:val="99"/>
    <w:unhideWhenUsed/>
    <w:rsid w:val="00B74C97"/>
    <w:pPr>
      <w:tabs>
        <w:tab w:val="center" w:pos="4677"/>
        <w:tab w:val="right" w:pos="9355"/>
      </w:tabs>
    </w:pPr>
  </w:style>
  <w:style w:type="character" w:customStyle="1" w:styleId="aa">
    <w:name w:val="Верхний колонтитул Знак"/>
    <w:basedOn w:val="a0"/>
    <w:link w:val="a9"/>
    <w:uiPriority w:val="99"/>
    <w:rsid w:val="00B74C97"/>
    <w:rPr>
      <w:rFonts w:ascii="Times New Roman" w:eastAsia="Arial Unicode MS" w:hAnsi="Times New Roman" w:cs="Tahoma"/>
      <w:color w:val="000000"/>
      <w:sz w:val="24"/>
      <w:szCs w:val="24"/>
      <w:lang w:val="en-US" w:bidi="en-US"/>
    </w:rPr>
  </w:style>
  <w:style w:type="paragraph" w:styleId="ab">
    <w:name w:val="footer"/>
    <w:basedOn w:val="a"/>
    <w:link w:val="ac"/>
    <w:uiPriority w:val="99"/>
    <w:unhideWhenUsed/>
    <w:rsid w:val="00B74C97"/>
    <w:pPr>
      <w:tabs>
        <w:tab w:val="center" w:pos="4677"/>
        <w:tab w:val="right" w:pos="9355"/>
      </w:tabs>
    </w:pPr>
  </w:style>
  <w:style w:type="character" w:customStyle="1" w:styleId="ac">
    <w:name w:val="Нижний колонтитул Знак"/>
    <w:basedOn w:val="a0"/>
    <w:link w:val="ab"/>
    <w:uiPriority w:val="99"/>
    <w:rsid w:val="00B74C97"/>
    <w:rPr>
      <w:rFonts w:ascii="Times New Roman" w:eastAsia="Arial Unicode MS" w:hAnsi="Times New Roman" w:cs="Tahoma"/>
      <w:color w:val="000000"/>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04620">
      <w:bodyDiv w:val="1"/>
      <w:marLeft w:val="0"/>
      <w:marRight w:val="0"/>
      <w:marTop w:val="0"/>
      <w:marBottom w:val="0"/>
      <w:divBdr>
        <w:top w:val="none" w:sz="0" w:space="0" w:color="auto"/>
        <w:left w:val="none" w:sz="0" w:space="0" w:color="auto"/>
        <w:bottom w:val="none" w:sz="0" w:space="0" w:color="auto"/>
        <w:right w:val="none" w:sz="0" w:space="0" w:color="auto"/>
      </w:divBdr>
    </w:div>
    <w:div w:id="509223693">
      <w:bodyDiv w:val="1"/>
      <w:marLeft w:val="0"/>
      <w:marRight w:val="0"/>
      <w:marTop w:val="0"/>
      <w:marBottom w:val="0"/>
      <w:divBdr>
        <w:top w:val="none" w:sz="0" w:space="0" w:color="auto"/>
        <w:left w:val="none" w:sz="0" w:space="0" w:color="auto"/>
        <w:bottom w:val="none" w:sz="0" w:space="0" w:color="auto"/>
        <w:right w:val="none" w:sz="0" w:space="0" w:color="auto"/>
      </w:divBdr>
    </w:div>
    <w:div w:id="644970782">
      <w:bodyDiv w:val="1"/>
      <w:marLeft w:val="0"/>
      <w:marRight w:val="0"/>
      <w:marTop w:val="0"/>
      <w:marBottom w:val="0"/>
      <w:divBdr>
        <w:top w:val="none" w:sz="0" w:space="0" w:color="auto"/>
        <w:left w:val="none" w:sz="0" w:space="0" w:color="auto"/>
        <w:bottom w:val="none" w:sz="0" w:space="0" w:color="auto"/>
        <w:right w:val="none" w:sz="0" w:space="0" w:color="auto"/>
      </w:divBdr>
    </w:div>
    <w:div w:id="1777019604">
      <w:bodyDiv w:val="1"/>
      <w:marLeft w:val="0"/>
      <w:marRight w:val="0"/>
      <w:marTop w:val="0"/>
      <w:marBottom w:val="0"/>
      <w:divBdr>
        <w:top w:val="none" w:sz="0" w:space="0" w:color="auto"/>
        <w:left w:val="none" w:sz="0" w:space="0" w:color="auto"/>
        <w:bottom w:val="none" w:sz="0" w:space="0" w:color="auto"/>
        <w:right w:val="none" w:sz="0" w:space="0" w:color="auto"/>
      </w:divBdr>
    </w:div>
    <w:div w:id="2044398098">
      <w:bodyDiv w:val="1"/>
      <w:marLeft w:val="0"/>
      <w:marRight w:val="0"/>
      <w:marTop w:val="0"/>
      <w:marBottom w:val="0"/>
      <w:divBdr>
        <w:top w:val="none" w:sz="0" w:space="0" w:color="auto"/>
        <w:left w:val="none" w:sz="0" w:space="0" w:color="auto"/>
        <w:bottom w:val="none" w:sz="0" w:space="0" w:color="auto"/>
        <w:right w:val="none" w:sz="0" w:space="0" w:color="auto"/>
      </w:divBdr>
    </w:div>
    <w:div w:id="21074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oleObject" Target="embeddings/oleObject1.bin"/><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178CD-1891-4DEA-B0EC-572840A6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7031</Words>
  <Characters>40083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dcterms:created xsi:type="dcterms:W3CDTF">2018-10-16T10:55:00Z</dcterms:created>
  <dcterms:modified xsi:type="dcterms:W3CDTF">2018-10-25T02:36:00Z</dcterms:modified>
</cp:coreProperties>
</file>