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7D87" w:rsidRDefault="0067027F" w:rsidP="003C3CFA">
      <w:pPr>
        <w:jc w:val="center"/>
        <w:rPr>
          <w:caps/>
          <w:sz w:val="28"/>
          <w:szCs w:val="28"/>
        </w:rPr>
      </w:pPr>
      <w:r>
        <w:rPr>
          <w:noProof/>
        </w:rPr>
        <w:drawing>
          <wp:anchor distT="0" distB="0" distL="114300" distR="114300" simplePos="0" relativeHeight="251671552" behindDoc="1" locked="0" layoutInCell="0" allowOverlap="1" wp14:anchorId="2621D1B1" wp14:editId="7A7633F6">
            <wp:simplePos x="0" y="0"/>
            <wp:positionH relativeFrom="page">
              <wp:posOffset>152400</wp:posOffset>
            </wp:positionH>
            <wp:positionV relativeFrom="page">
              <wp:posOffset>133349</wp:posOffset>
            </wp:positionV>
            <wp:extent cx="7248525" cy="1025047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clrChange>
                        <a:clrFrom>
                          <a:srgbClr val="FFFFFF"/>
                        </a:clrFrom>
                        <a:clrTo>
                          <a:srgbClr val="FFFFFF">
                            <a:alpha val="0"/>
                          </a:srgbClr>
                        </a:clrTo>
                      </a:clrChange>
                      <a:extLst/>
                    </a:blip>
                    <a:srcRect/>
                    <a:stretch>
                      <a:fillRect/>
                    </a:stretch>
                  </pic:blipFill>
                  <pic:spPr bwMode="auto">
                    <a:xfrm>
                      <a:off x="0" y="0"/>
                      <a:ext cx="7250450" cy="10253199"/>
                    </a:xfrm>
                    <a:prstGeom prst="rect">
                      <a:avLst/>
                    </a:prstGeom>
                    <a:noFill/>
                  </pic:spPr>
                </pic:pic>
              </a:graphicData>
            </a:graphic>
            <wp14:sizeRelH relativeFrom="margin">
              <wp14:pctWidth>0</wp14:pctWidth>
            </wp14:sizeRelH>
            <wp14:sizeRelV relativeFrom="margin">
              <wp14:pctHeight>0</wp14:pctHeight>
            </wp14:sizeRelV>
          </wp:anchor>
        </w:drawing>
      </w:r>
    </w:p>
    <w:p w:rsidR="0078216C" w:rsidRDefault="0078216C" w:rsidP="0078216C">
      <w:pPr>
        <w:framePr w:w="10876" w:h="15346" w:wrap="around" w:vAnchor="text" w:hAnchor="page" w:x="841" w:y="-1133"/>
        <w:jc w:val="center"/>
        <w:rPr>
          <w:sz w:val="2"/>
          <w:szCs w:val="2"/>
        </w:rPr>
      </w:pPr>
      <w:r>
        <w:rPr>
          <w:noProof/>
          <w:sz w:val="2"/>
          <w:szCs w:val="2"/>
        </w:rPr>
        <w:lastRenderedPageBreak/>
        <w:drawing>
          <wp:inline distT="0" distB="0" distL="0" distR="0">
            <wp:extent cx="6896100" cy="94773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96100" cy="9477375"/>
                    </a:xfrm>
                    <a:prstGeom prst="rect">
                      <a:avLst/>
                    </a:prstGeom>
                    <a:noFill/>
                    <a:ln>
                      <a:noFill/>
                    </a:ln>
                  </pic:spPr>
                </pic:pic>
              </a:graphicData>
            </a:graphic>
          </wp:inline>
        </w:drawing>
      </w:r>
    </w:p>
    <w:p w:rsidR="00D667AA" w:rsidRDefault="00D667AA" w:rsidP="00D667AA">
      <w:pPr>
        <w:jc w:val="center"/>
        <w:rPr>
          <w:caps/>
          <w:sz w:val="28"/>
          <w:szCs w:val="28"/>
          <w:lang w:val="kk-KZ"/>
        </w:rPr>
      </w:pPr>
      <w:r>
        <w:rPr>
          <w:caps/>
          <w:sz w:val="28"/>
          <w:szCs w:val="28"/>
          <w:lang w:val="kk-KZ"/>
        </w:rPr>
        <w:lastRenderedPageBreak/>
        <w:t>Реферат</w:t>
      </w:r>
    </w:p>
    <w:p w:rsidR="00D667AA" w:rsidRDefault="00D667AA" w:rsidP="00D667AA">
      <w:pPr>
        <w:jc w:val="center"/>
        <w:rPr>
          <w:caps/>
          <w:sz w:val="16"/>
          <w:szCs w:val="16"/>
          <w:lang w:val="kk-KZ"/>
        </w:rPr>
      </w:pPr>
    </w:p>
    <w:p w:rsidR="00D667AA" w:rsidRDefault="00D667AA" w:rsidP="00D667AA">
      <w:pPr>
        <w:ind w:firstLine="540"/>
        <w:rPr>
          <w:sz w:val="28"/>
          <w:szCs w:val="28"/>
          <w:lang w:val="kk-KZ"/>
        </w:rPr>
      </w:pPr>
      <w:r>
        <w:rPr>
          <w:sz w:val="28"/>
          <w:szCs w:val="28"/>
          <w:lang w:val="kk-KZ"/>
        </w:rPr>
        <w:t xml:space="preserve">Есеп-қисап </w:t>
      </w:r>
      <w:r w:rsidR="009437D5">
        <w:rPr>
          <w:sz w:val="28"/>
          <w:szCs w:val="28"/>
          <w:lang w:val="kk-KZ"/>
        </w:rPr>
        <w:t>5</w:t>
      </w:r>
      <w:r w:rsidR="00AA2EF2">
        <w:rPr>
          <w:sz w:val="28"/>
          <w:szCs w:val="28"/>
          <w:lang w:val="kk-KZ"/>
        </w:rPr>
        <w:t>2</w:t>
      </w:r>
      <w:r>
        <w:rPr>
          <w:sz w:val="28"/>
          <w:szCs w:val="28"/>
          <w:lang w:val="kk-KZ"/>
        </w:rPr>
        <w:t xml:space="preserve"> бет., 1</w:t>
      </w:r>
      <w:r w:rsidR="00C8472C">
        <w:rPr>
          <w:sz w:val="28"/>
          <w:szCs w:val="28"/>
          <w:lang w:val="kk-KZ"/>
        </w:rPr>
        <w:t>8</w:t>
      </w:r>
      <w:r>
        <w:rPr>
          <w:sz w:val="28"/>
          <w:szCs w:val="28"/>
          <w:lang w:val="kk-KZ"/>
        </w:rPr>
        <w:t xml:space="preserve"> сур., </w:t>
      </w:r>
      <w:r w:rsidR="001D0771">
        <w:rPr>
          <w:sz w:val="28"/>
          <w:szCs w:val="28"/>
          <w:lang w:val="kk-KZ"/>
        </w:rPr>
        <w:t>10</w:t>
      </w:r>
      <w:r>
        <w:rPr>
          <w:sz w:val="28"/>
          <w:szCs w:val="28"/>
          <w:lang w:val="kk-KZ"/>
        </w:rPr>
        <w:t xml:space="preserve"> кесте және </w:t>
      </w:r>
      <w:r w:rsidR="000840BE">
        <w:rPr>
          <w:sz w:val="28"/>
          <w:szCs w:val="28"/>
          <w:lang w:val="kk-KZ"/>
        </w:rPr>
        <w:t>34</w:t>
      </w:r>
      <w:r>
        <w:rPr>
          <w:sz w:val="28"/>
          <w:szCs w:val="28"/>
          <w:lang w:val="kk-KZ"/>
        </w:rPr>
        <w:t xml:space="preserve"> әдеби деректерден тұрады.</w:t>
      </w:r>
    </w:p>
    <w:p w:rsidR="00D667AA" w:rsidRDefault="00D667AA" w:rsidP="00D667AA">
      <w:pPr>
        <w:ind w:firstLine="540"/>
        <w:jc w:val="both"/>
        <w:rPr>
          <w:sz w:val="28"/>
          <w:szCs w:val="28"/>
          <w:lang w:val="kk-KZ"/>
        </w:rPr>
      </w:pPr>
      <w:r>
        <w:rPr>
          <w:caps/>
          <w:sz w:val="28"/>
          <w:szCs w:val="28"/>
          <w:lang w:val="kk-KZ"/>
        </w:rPr>
        <w:t>флокуляция, кварц</w:t>
      </w:r>
      <w:r w:rsidR="0045651A">
        <w:rPr>
          <w:caps/>
          <w:sz w:val="28"/>
          <w:szCs w:val="28"/>
          <w:lang w:val="kk-KZ"/>
        </w:rPr>
        <w:t>, кӨМІР, БЕНТОНИТ</w:t>
      </w:r>
      <w:r>
        <w:rPr>
          <w:caps/>
          <w:sz w:val="28"/>
          <w:szCs w:val="28"/>
          <w:lang w:val="kk-KZ"/>
        </w:rPr>
        <w:t xml:space="preserve"> және көмір</w:t>
      </w:r>
      <w:r w:rsidR="0045651A">
        <w:rPr>
          <w:caps/>
          <w:sz w:val="28"/>
          <w:szCs w:val="28"/>
          <w:lang w:val="kk-KZ"/>
        </w:rPr>
        <w:t xml:space="preserve"> ҚОҚЫРЫНЫҢ</w:t>
      </w:r>
      <w:r>
        <w:rPr>
          <w:caps/>
          <w:sz w:val="28"/>
          <w:szCs w:val="28"/>
          <w:lang w:val="kk-KZ"/>
        </w:rPr>
        <w:t xml:space="preserve"> суспензиясы, электркинетикалық потенциал </w:t>
      </w:r>
    </w:p>
    <w:p w:rsidR="00D667AA" w:rsidRDefault="00D667AA" w:rsidP="00D667AA">
      <w:pPr>
        <w:ind w:firstLine="540"/>
        <w:jc w:val="both"/>
        <w:rPr>
          <w:sz w:val="28"/>
          <w:szCs w:val="28"/>
          <w:lang w:val="kk-KZ"/>
        </w:rPr>
      </w:pPr>
      <w:r>
        <w:rPr>
          <w:i/>
          <w:sz w:val="28"/>
          <w:szCs w:val="28"/>
          <w:lang w:val="kk-KZ"/>
        </w:rPr>
        <w:t>Зерттеу немесе өңдеу нысаны</w:t>
      </w:r>
      <w:r>
        <w:rPr>
          <w:b/>
          <w:sz w:val="28"/>
          <w:szCs w:val="28"/>
          <w:lang w:val="kk-KZ"/>
        </w:rPr>
        <w:t xml:space="preserve"> – </w:t>
      </w:r>
      <w:r>
        <w:rPr>
          <w:sz w:val="28"/>
          <w:szCs w:val="28"/>
          <w:lang w:val="kk-KZ"/>
        </w:rPr>
        <w:t xml:space="preserve">базалық және кешентүзгіш флокулянттар, кварц және көмірдің суспензиясы.  </w:t>
      </w:r>
    </w:p>
    <w:p w:rsidR="00D667AA" w:rsidRDefault="00D667AA" w:rsidP="00D667AA">
      <w:pPr>
        <w:ind w:firstLine="540"/>
        <w:jc w:val="both"/>
        <w:rPr>
          <w:sz w:val="28"/>
          <w:szCs w:val="28"/>
          <w:lang w:val="kk-KZ"/>
        </w:rPr>
      </w:pPr>
      <w:r>
        <w:rPr>
          <w:bCs/>
          <w:i/>
          <w:sz w:val="28"/>
          <w:szCs w:val="28"/>
          <w:lang w:val="kk-KZ"/>
        </w:rPr>
        <w:t>Жұмыстың мақсаты</w:t>
      </w:r>
      <w:r>
        <w:rPr>
          <w:sz w:val="28"/>
          <w:szCs w:val="28"/>
          <w:lang w:val="kk-KZ"/>
        </w:rPr>
        <w:t xml:space="preserve"> – </w:t>
      </w:r>
      <w:r w:rsidR="009B502A">
        <w:rPr>
          <w:sz w:val="28"/>
          <w:szCs w:val="28"/>
          <w:lang w:val="kk-KZ"/>
        </w:rPr>
        <w:t>дисперсті жүйеде, базалық және нақты әрі моделді кешентүзгіш флокулянттарды қолдана отырып, флокуляция үрдісінің тиімділігін бекіту.</w:t>
      </w:r>
    </w:p>
    <w:p w:rsidR="00D667AA" w:rsidRDefault="00D667AA" w:rsidP="00D667AA">
      <w:pPr>
        <w:shd w:val="clear" w:color="auto" w:fill="FFFFFF"/>
        <w:ind w:firstLine="540"/>
        <w:jc w:val="both"/>
        <w:rPr>
          <w:bCs/>
          <w:sz w:val="28"/>
          <w:szCs w:val="28"/>
          <w:lang w:val="kk-KZ"/>
        </w:rPr>
      </w:pPr>
      <w:r>
        <w:rPr>
          <w:i/>
          <w:sz w:val="28"/>
          <w:szCs w:val="28"/>
          <w:lang w:val="kk-KZ"/>
        </w:rPr>
        <w:t xml:space="preserve">Зерттеу жұмысының әдістері немесе әдістемесі </w:t>
      </w:r>
      <w:r>
        <w:rPr>
          <w:bCs/>
          <w:sz w:val="28"/>
          <w:szCs w:val="28"/>
          <w:lang w:val="kk-KZ"/>
        </w:rPr>
        <w:t>–спектрфотометриялық әдіс, электркинетикалық потенциалды өлшейтін әдіс.</w:t>
      </w:r>
    </w:p>
    <w:p w:rsidR="00D667AA" w:rsidRDefault="00D667AA" w:rsidP="00D667AA">
      <w:pPr>
        <w:ind w:firstLine="540"/>
        <w:jc w:val="both"/>
        <w:rPr>
          <w:sz w:val="28"/>
          <w:szCs w:val="28"/>
          <w:lang w:val="kk-KZ"/>
        </w:rPr>
      </w:pPr>
      <w:r>
        <w:rPr>
          <w:i/>
          <w:sz w:val="28"/>
          <w:szCs w:val="28"/>
          <w:lang w:val="kk-KZ"/>
        </w:rPr>
        <w:t>Зерттеу нәтижелері және олардың жаңалығы</w:t>
      </w:r>
    </w:p>
    <w:p w:rsidR="00D667AA" w:rsidRDefault="00D667AA" w:rsidP="00D667AA">
      <w:pPr>
        <w:ind w:firstLine="540"/>
        <w:jc w:val="both"/>
        <w:rPr>
          <w:bCs/>
          <w:sz w:val="28"/>
          <w:szCs w:val="28"/>
          <w:lang w:val="kk-KZ"/>
        </w:rPr>
      </w:pPr>
      <w:r>
        <w:rPr>
          <w:bCs/>
          <w:sz w:val="28"/>
          <w:szCs w:val="28"/>
          <w:lang w:val="kk-KZ"/>
        </w:rPr>
        <w:t xml:space="preserve">Катион мен анионның әсері, сондай-ақ, олардың шоғырландыру дәрежесінің (кешентүзгіш флокулянттар) бинарлы қоспаларымен кварц суспензия түйіршіктерінің заряды зерттелінді. Суспензияға берілетін реагенттердің саны, құрамы мен қоспалардың оң және теріс зарядтарының қосындысы, флокулянттар зарядының тығыздығы, жүйеде берілетін қоспа компоненттерінің реті өзгертілді. Демек, катионды флокулянтты </w:t>
      </w:r>
      <w:r>
        <w:rPr>
          <w:sz w:val="28"/>
          <w:szCs w:val="28"/>
          <w:lang w:val="kk-KZ"/>
        </w:rPr>
        <w:t xml:space="preserve">(қатты фазада 0,15-0,7 ммоль/г) </w:t>
      </w:r>
      <w:r>
        <w:rPr>
          <w:bCs/>
          <w:sz w:val="28"/>
          <w:szCs w:val="28"/>
          <w:lang w:val="kk-KZ"/>
        </w:rPr>
        <w:t>берсек, түйіршіктердің теріс мәні анағұрлым төмендейді де олардың заряд белгісінің өзгеретіндігі көрсетілді.</w:t>
      </w:r>
    </w:p>
    <w:p w:rsidR="00D667AA" w:rsidRDefault="00D667AA" w:rsidP="00D667AA">
      <w:pPr>
        <w:ind w:firstLine="567"/>
        <w:jc w:val="both"/>
        <w:rPr>
          <w:sz w:val="28"/>
          <w:szCs w:val="28"/>
          <w:lang w:val="kk-KZ"/>
        </w:rPr>
      </w:pPr>
      <w:r>
        <w:rPr>
          <w:sz w:val="28"/>
          <w:szCs w:val="28"/>
          <w:lang w:val="kk-KZ"/>
        </w:rPr>
        <w:t xml:space="preserve">Анионды және катионды флокулянттардың демек, олардың құрамы мен суспензияға берілетін компоненттердің ретіне тәуелсіз, қоспалардың қатысуымен, түйіршіктердің </w:t>
      </w:r>
      <w:r>
        <w:rPr>
          <w:noProof/>
          <w:sz w:val="28"/>
          <w:szCs w:val="28"/>
          <w:lang w:val="kk-KZ"/>
        </w:rPr>
        <w:sym w:font="Symbol" w:char="0078"/>
      </w:r>
      <w:r>
        <w:rPr>
          <w:sz w:val="28"/>
          <w:szCs w:val="28"/>
          <w:lang w:val="kk-KZ"/>
        </w:rPr>
        <w:t xml:space="preserve">-потенциалы теріс болады әрі ол тек анионды флокулянттарды адсорбциялайтын түйіршіктерге тән. Анионды және катионды флокулянттардың зарядталған қоспаларында флокуляциялайтын синергизмнің әсері байқалды.  Берілетін қаспаның саны 0.3 тен 2.5 мг/г дейін жоғарылаған кезде, флокуляцияның жылдамдығы мен пайда болатын флокуланың өлшемі артады, яғни, осы қоспалардың концентрациясының  әрі қарай 3.0 және 6.0 мг/г  дейін өсуі, шоғырлану өлшемдерінің төмендеуіне әкеліп соғады. </w:t>
      </w:r>
    </w:p>
    <w:p w:rsidR="00D667AA" w:rsidRDefault="00D667AA" w:rsidP="00D667AA">
      <w:pPr>
        <w:ind w:firstLine="458"/>
        <w:jc w:val="both"/>
        <w:rPr>
          <w:sz w:val="28"/>
          <w:szCs w:val="28"/>
          <w:lang w:val="kk-KZ"/>
        </w:rPr>
      </w:pPr>
      <w:r>
        <w:rPr>
          <w:sz w:val="28"/>
          <w:szCs w:val="28"/>
          <w:lang w:val="kk-KZ"/>
        </w:rPr>
        <w:t>"Kemira" фирмасының анионды және катионды флокулянттарын қолдана отырып, көмір суспензиясының температурасы мен рН ортаға тәуелділігі  зерттелінді. Алынған нәтижелерге сай, флокуляция үрдісінің жүруі 10-15</w:t>
      </w:r>
      <w:r>
        <w:rPr>
          <w:sz w:val="28"/>
          <w:szCs w:val="28"/>
        </w:rPr>
        <w:sym w:font="Symbol" w:char="00B0"/>
      </w:r>
      <w:r>
        <w:rPr>
          <w:sz w:val="28"/>
          <w:szCs w:val="28"/>
          <w:lang w:val="kk-KZ"/>
        </w:rPr>
        <w:t xml:space="preserve">С температурада төмендетілетіні байқалды. Көмір суспензиясын 30°C температураға дейін қыздырсақ, ол үрдістің тиімділігіне оң әсерін тигізді, бірақ, одан әрі қыздыру тиімсіз өйткені, флокулянттардың қалыптасқан құрылымын бұзады. Қышқыл ортада флокуляция үрдісі жүрмейді және оның жүру тиімділігі әлдеқайда төменірек. Демек, суспензияның рН-ы 8-ге тең болғанда флокуляциялану белсенділігі жоғарылайды әрі шөгілу ылғалдылығы төмендейді. </w:t>
      </w:r>
    </w:p>
    <w:p w:rsidR="007B1C7A" w:rsidRDefault="007B1C7A" w:rsidP="007B1C7A">
      <w:pPr>
        <w:ind w:firstLine="567"/>
        <w:jc w:val="both"/>
        <w:rPr>
          <w:sz w:val="28"/>
          <w:szCs w:val="28"/>
          <w:lang w:val="kk-KZ"/>
        </w:rPr>
      </w:pPr>
      <w:r>
        <w:rPr>
          <w:sz w:val="28"/>
          <w:szCs w:val="28"/>
          <w:lang w:val="kk-KZ"/>
        </w:rPr>
        <w:t>Бентониттің сулы қойыртпағын тұрақсыздау үшін анағұрлым тиімді, жеке флокулянт ретінде, А-150</w:t>
      </w:r>
      <w:r w:rsidR="00052C65">
        <w:rPr>
          <w:sz w:val="28"/>
          <w:szCs w:val="28"/>
          <w:lang w:val="kk-KZ"/>
        </w:rPr>
        <w:t>-30</w:t>
      </w:r>
      <w:r>
        <w:rPr>
          <w:sz w:val="28"/>
          <w:szCs w:val="28"/>
          <w:lang w:val="kk-KZ"/>
        </w:rPr>
        <w:t xml:space="preserve"> полиэлектролитті болып табылатындығы көрсетілді. Оның оңтайлы концентрациясы 2,2 мг/л құрайды. Полимерлі кешендерді зерттеу барысында, бентониттің үлгілі жүйесін шөгілдіргенде А-150</w:t>
      </w:r>
      <w:r w:rsidR="00E851F2">
        <w:rPr>
          <w:sz w:val="28"/>
          <w:szCs w:val="28"/>
          <w:lang w:val="kk-KZ"/>
        </w:rPr>
        <w:t>-30</w:t>
      </w:r>
      <w:r>
        <w:rPr>
          <w:sz w:val="28"/>
          <w:szCs w:val="28"/>
          <w:lang w:val="kk-KZ"/>
        </w:rPr>
        <w:t>+С-494</w:t>
      </w:r>
      <w:r w:rsidR="00E851F2">
        <w:rPr>
          <w:sz w:val="28"/>
          <w:szCs w:val="28"/>
          <w:lang w:val="kk-KZ"/>
        </w:rPr>
        <w:t xml:space="preserve">-35 </w:t>
      </w:r>
      <w:r>
        <w:rPr>
          <w:sz w:val="28"/>
          <w:szCs w:val="28"/>
          <w:lang w:val="kk-KZ"/>
        </w:rPr>
        <w:t xml:space="preserve"> кешені анағұрлым тиімді екендігі дәлелденді. А-150</w:t>
      </w:r>
      <w:r w:rsidR="00E851F2">
        <w:rPr>
          <w:sz w:val="28"/>
          <w:szCs w:val="28"/>
          <w:lang w:val="kk-KZ"/>
        </w:rPr>
        <w:t>-30</w:t>
      </w:r>
      <w:r w:rsidR="00CB566D" w:rsidRPr="00CB566D">
        <w:rPr>
          <w:sz w:val="28"/>
          <w:szCs w:val="28"/>
          <w:lang w:val="kk-KZ"/>
        </w:rPr>
        <w:t xml:space="preserve"> </w:t>
      </w:r>
      <w:r>
        <w:rPr>
          <w:sz w:val="28"/>
          <w:szCs w:val="28"/>
          <w:lang w:val="kk-KZ"/>
        </w:rPr>
        <w:lastRenderedPageBreak/>
        <w:t xml:space="preserve">анионды полиэлектролитпен бентониттің </w:t>
      </w:r>
      <w:r w:rsidR="00CB566D" w:rsidRPr="00CB566D">
        <w:rPr>
          <w:sz w:val="28"/>
          <w:szCs w:val="28"/>
          <w:lang w:val="kk-KZ"/>
        </w:rPr>
        <w:t>с</w:t>
      </w:r>
      <w:r w:rsidR="00CB566D">
        <w:rPr>
          <w:sz w:val="28"/>
          <w:szCs w:val="28"/>
          <w:lang w:val="kk-KZ"/>
        </w:rPr>
        <w:t>успензиясы</w:t>
      </w:r>
      <w:r>
        <w:rPr>
          <w:sz w:val="28"/>
          <w:szCs w:val="28"/>
          <w:lang w:val="kk-KZ"/>
        </w:rPr>
        <w:t xml:space="preserve"> флокуляция</w:t>
      </w:r>
      <w:r w:rsidR="00CB566D">
        <w:rPr>
          <w:sz w:val="28"/>
          <w:szCs w:val="28"/>
          <w:lang w:val="kk-KZ"/>
        </w:rPr>
        <w:t>ға</w:t>
      </w:r>
      <w:r>
        <w:rPr>
          <w:sz w:val="28"/>
          <w:szCs w:val="28"/>
          <w:lang w:val="kk-KZ"/>
        </w:rPr>
        <w:t xml:space="preserve"> </w:t>
      </w:r>
      <w:r w:rsidR="00CB566D">
        <w:rPr>
          <w:sz w:val="28"/>
          <w:szCs w:val="28"/>
          <w:lang w:val="kk-KZ"/>
        </w:rPr>
        <w:t>ұшырауы</w:t>
      </w:r>
      <w:r>
        <w:rPr>
          <w:sz w:val="28"/>
          <w:szCs w:val="28"/>
          <w:lang w:val="kk-KZ"/>
        </w:rPr>
        <w:t xml:space="preserve"> көпір</w:t>
      </w:r>
      <w:r w:rsidR="00E851F2">
        <w:rPr>
          <w:sz w:val="28"/>
          <w:szCs w:val="28"/>
          <w:lang w:val="kk-KZ"/>
        </w:rPr>
        <w:t>ше</w:t>
      </w:r>
      <w:r>
        <w:rPr>
          <w:sz w:val="28"/>
          <w:szCs w:val="28"/>
          <w:lang w:val="kk-KZ"/>
        </w:rPr>
        <w:t>түз</w:t>
      </w:r>
      <w:r w:rsidR="00E851F2">
        <w:rPr>
          <w:sz w:val="28"/>
          <w:szCs w:val="28"/>
          <w:lang w:val="kk-KZ"/>
        </w:rPr>
        <w:t xml:space="preserve">у </w:t>
      </w:r>
      <w:r w:rsidR="00CB566D">
        <w:rPr>
          <w:sz w:val="28"/>
          <w:szCs w:val="28"/>
          <w:lang w:val="kk-KZ"/>
        </w:rPr>
        <w:t>механизмі арқылы жүретіні көрсетілді</w:t>
      </w:r>
      <w:r>
        <w:rPr>
          <w:sz w:val="28"/>
          <w:szCs w:val="28"/>
          <w:lang w:val="kk-KZ"/>
        </w:rPr>
        <w:t>.</w:t>
      </w:r>
    </w:p>
    <w:p w:rsidR="007B1C7A" w:rsidRDefault="007B1C7A" w:rsidP="007B1C7A">
      <w:pPr>
        <w:ind w:firstLine="567"/>
        <w:jc w:val="both"/>
        <w:rPr>
          <w:sz w:val="28"/>
          <w:szCs w:val="28"/>
          <w:lang w:val="kk-KZ"/>
        </w:rPr>
      </w:pPr>
      <w:r>
        <w:rPr>
          <w:sz w:val="28"/>
          <w:szCs w:val="28"/>
          <w:lang w:val="kk-KZ"/>
        </w:rPr>
        <w:t>Көмірлі қойыртпақтағы майда түйіршіктердің санымен және әртүрлі концентрацияда тексергенде, технологиялық үрдістің оңтайлылығын анықтау үшін әртүрлі флокулянттармен зерттеу жұмыстарын жүргізудің қажеттігі бекітілді. Флокулянттар майдадисперсті  сазды түйіршіктермен әртүрлі тиімдікте жұмыс атқарады.</w:t>
      </w:r>
    </w:p>
    <w:p w:rsidR="007B1C7A" w:rsidRPr="003F51E0" w:rsidRDefault="007B1C7A" w:rsidP="007B1C7A">
      <w:pPr>
        <w:ind w:firstLine="567"/>
        <w:jc w:val="both"/>
        <w:rPr>
          <w:sz w:val="28"/>
          <w:szCs w:val="28"/>
          <w:lang w:val="kk-KZ"/>
        </w:rPr>
      </w:pPr>
      <w:r w:rsidRPr="004A0066">
        <w:rPr>
          <w:sz w:val="28"/>
          <w:szCs w:val="28"/>
          <w:lang w:val="kk-KZ"/>
        </w:rPr>
        <w:t xml:space="preserve">Kemira </w:t>
      </w:r>
      <w:r>
        <w:rPr>
          <w:sz w:val="28"/>
          <w:szCs w:val="28"/>
          <w:lang w:val="kk-KZ"/>
        </w:rPr>
        <w:t xml:space="preserve">фирмасының  сынақталған топтамасын жаңа аппарат </w:t>
      </w:r>
      <w:r w:rsidRPr="004A0066">
        <w:rPr>
          <w:sz w:val="28"/>
          <w:szCs w:val="28"/>
          <w:lang w:val="kk-KZ"/>
        </w:rPr>
        <w:t>"УльтрафлокТестер"</w:t>
      </w:r>
      <w:r>
        <w:rPr>
          <w:sz w:val="28"/>
          <w:szCs w:val="28"/>
          <w:lang w:val="kk-KZ"/>
        </w:rPr>
        <w:t xml:space="preserve"> мен бірге, Жезқазған байыту фабрикасының флотацияланған үйінді қалдықтарын қойылдырғанда, анағұрлым тиімді </w:t>
      </w:r>
      <w:r w:rsidRPr="004A0066">
        <w:rPr>
          <w:sz w:val="28"/>
          <w:szCs w:val="28"/>
          <w:lang w:val="kk-KZ"/>
        </w:rPr>
        <w:t>«A-1</w:t>
      </w:r>
      <w:r>
        <w:rPr>
          <w:sz w:val="28"/>
          <w:szCs w:val="28"/>
          <w:lang w:val="kk-KZ"/>
        </w:rPr>
        <w:t>50</w:t>
      </w:r>
      <w:r w:rsidR="00E851F2">
        <w:rPr>
          <w:sz w:val="28"/>
          <w:szCs w:val="28"/>
          <w:lang w:val="kk-KZ"/>
        </w:rPr>
        <w:t>-30</w:t>
      </w:r>
      <w:r>
        <w:rPr>
          <w:sz w:val="28"/>
          <w:szCs w:val="28"/>
          <w:lang w:val="kk-KZ"/>
        </w:rPr>
        <w:t>» таңбалы анионды флокулянт әсер етті. Оның анағұрлым флокуляциялайтын әсері, шығыны 9</w:t>
      </w:r>
      <w:r w:rsidR="00CB566D">
        <w:rPr>
          <w:sz w:val="28"/>
          <w:szCs w:val="28"/>
          <w:lang w:val="kk-KZ"/>
        </w:rPr>
        <w:t>,5</w:t>
      </w:r>
      <w:r>
        <w:rPr>
          <w:sz w:val="28"/>
          <w:szCs w:val="28"/>
          <w:lang w:val="kk-KZ"/>
        </w:rPr>
        <w:t xml:space="preserve"> г/т болғанда көрсетті. Сонымен қатар, гидродинамикалық өңдегендегі оңтайлы мәні: </w:t>
      </w:r>
      <w:r w:rsidRPr="003F51E0">
        <w:rPr>
          <w:sz w:val="28"/>
          <w:szCs w:val="28"/>
          <w:lang w:val="kk-KZ"/>
        </w:rPr>
        <w:t>900-1100 с</w:t>
      </w:r>
      <w:r w:rsidRPr="003F51E0">
        <w:rPr>
          <w:sz w:val="28"/>
          <w:szCs w:val="28"/>
          <w:vertAlign w:val="superscript"/>
          <w:lang w:val="kk-KZ"/>
        </w:rPr>
        <w:t>-1</w:t>
      </w:r>
      <w:r>
        <w:rPr>
          <w:sz w:val="28"/>
          <w:szCs w:val="28"/>
          <w:lang w:val="kk-KZ"/>
        </w:rPr>
        <w:t xml:space="preserve"> аралығында болатындығы әрі  анионды флокулянтпен қойыртпаның толықтай тазалану уақыты 25 секундты құрайды.</w:t>
      </w:r>
    </w:p>
    <w:p w:rsidR="00CE40D7" w:rsidRDefault="009B502A" w:rsidP="009B502A">
      <w:pPr>
        <w:autoSpaceDE w:val="0"/>
        <w:autoSpaceDN w:val="0"/>
        <w:adjustRightInd w:val="0"/>
        <w:ind w:firstLine="567"/>
        <w:jc w:val="both"/>
        <w:rPr>
          <w:sz w:val="28"/>
          <w:szCs w:val="28"/>
          <w:lang w:val="kk-KZ"/>
        </w:rPr>
      </w:pPr>
      <w:r>
        <w:rPr>
          <w:i/>
          <w:sz w:val="28"/>
          <w:szCs w:val="28"/>
          <w:lang w:val="kk-KZ"/>
        </w:rPr>
        <w:t>Жұмыстың</w:t>
      </w:r>
      <w:r w:rsidR="00D667AA">
        <w:rPr>
          <w:i/>
          <w:sz w:val="28"/>
          <w:szCs w:val="28"/>
          <w:lang w:val="kk-KZ"/>
        </w:rPr>
        <w:t xml:space="preserve"> жаңалығы: </w:t>
      </w:r>
      <w:r>
        <w:rPr>
          <w:sz w:val="28"/>
          <w:szCs w:val="28"/>
          <w:lang w:val="kk-KZ"/>
        </w:rPr>
        <w:t>зертханалық турбофлокуляторды қолдана отырып, байытылатын нақты өнімдердің гиродинамикалық өңдеудегі оңтайлы режимі мен олардың қойылдыру, сүзу және сусыздандырудағы тиімділіктерін жетілдіру.</w:t>
      </w:r>
    </w:p>
    <w:p w:rsidR="00D667AA" w:rsidRDefault="00D667AA" w:rsidP="009B502A">
      <w:pPr>
        <w:autoSpaceDE w:val="0"/>
        <w:autoSpaceDN w:val="0"/>
        <w:adjustRightInd w:val="0"/>
        <w:ind w:firstLine="567"/>
        <w:jc w:val="both"/>
        <w:rPr>
          <w:sz w:val="28"/>
          <w:szCs w:val="28"/>
          <w:lang w:val="kk-KZ"/>
        </w:rPr>
      </w:pPr>
      <w:r>
        <w:rPr>
          <w:i/>
          <w:sz w:val="28"/>
          <w:szCs w:val="28"/>
          <w:lang w:val="kk-KZ"/>
        </w:rPr>
        <w:t xml:space="preserve">Енгізу дәрежесі. </w:t>
      </w:r>
      <w:r>
        <w:rPr>
          <w:sz w:val="28"/>
          <w:szCs w:val="28"/>
          <w:lang w:val="kk-KZ"/>
        </w:rPr>
        <w:t>Зерттеу, ультрафлокуляциялық қондырғылар мен тиімді флокулянттарды жетілдіру шегінде тұр.</w:t>
      </w:r>
    </w:p>
    <w:p w:rsidR="00D667AA" w:rsidRDefault="00D667AA" w:rsidP="00D667AA">
      <w:pPr>
        <w:spacing w:line="240" w:lineRule="atLeast"/>
        <w:ind w:firstLine="709"/>
        <w:jc w:val="both"/>
        <w:outlineLvl w:val="0"/>
        <w:rPr>
          <w:sz w:val="28"/>
          <w:szCs w:val="28"/>
          <w:lang w:val="kk-KZ"/>
        </w:rPr>
      </w:pPr>
      <w:r>
        <w:rPr>
          <w:i/>
          <w:sz w:val="28"/>
          <w:szCs w:val="28"/>
          <w:lang w:val="kk-KZ"/>
        </w:rPr>
        <w:t xml:space="preserve">Енгізудегі ұсыныстар немесе ҒЗЖ нәтижелерін енгізу. </w:t>
      </w:r>
      <w:r>
        <w:rPr>
          <w:sz w:val="28"/>
          <w:szCs w:val="28"/>
          <w:lang w:val="kk-KZ"/>
        </w:rPr>
        <w:t>Зерттеу жұмыстарынан алынған нәтижелер, байыту өнімдерін тиімді қойылдыру мен сусыздандыру үрдістерінде қолдануға ұсынылады.</w:t>
      </w:r>
    </w:p>
    <w:p w:rsidR="00D667AA" w:rsidRDefault="00D667AA" w:rsidP="00D667AA">
      <w:pPr>
        <w:spacing w:line="240" w:lineRule="atLeast"/>
        <w:ind w:firstLine="709"/>
        <w:jc w:val="both"/>
        <w:outlineLvl w:val="0"/>
        <w:rPr>
          <w:sz w:val="28"/>
          <w:szCs w:val="28"/>
          <w:lang w:val="kk-KZ"/>
        </w:rPr>
      </w:pPr>
      <w:r>
        <w:rPr>
          <w:i/>
          <w:sz w:val="28"/>
          <w:szCs w:val="28"/>
          <w:lang w:val="kk-KZ"/>
        </w:rPr>
        <w:t>Қолдану аумағы.</w:t>
      </w:r>
      <w:r>
        <w:rPr>
          <w:sz w:val="28"/>
          <w:szCs w:val="28"/>
          <w:lang w:val="kk-KZ"/>
        </w:rPr>
        <w:t xml:space="preserve"> Пайдалы қазбаларды байыту.</w:t>
      </w:r>
    </w:p>
    <w:p w:rsidR="00D667AA" w:rsidRDefault="00D667AA" w:rsidP="00D667AA">
      <w:pPr>
        <w:spacing w:line="240" w:lineRule="atLeast"/>
        <w:ind w:firstLine="709"/>
        <w:jc w:val="both"/>
        <w:rPr>
          <w:sz w:val="28"/>
          <w:szCs w:val="28"/>
          <w:lang w:val="kk-KZ"/>
        </w:rPr>
      </w:pPr>
      <w:r>
        <w:rPr>
          <w:i/>
          <w:sz w:val="28"/>
          <w:szCs w:val="28"/>
          <w:lang w:val="kk-KZ"/>
        </w:rPr>
        <w:t>Жұмыстың экономикалық тиімділігі немесе маңыздылығы.</w:t>
      </w:r>
      <w:r>
        <w:rPr>
          <w:sz w:val="28"/>
          <w:szCs w:val="28"/>
          <w:lang w:val="kk-KZ"/>
        </w:rPr>
        <w:t>Өңделінген технология,</w:t>
      </w:r>
      <w:r w:rsidR="001F76E4">
        <w:rPr>
          <w:sz w:val="28"/>
          <w:szCs w:val="28"/>
          <w:lang w:val="kk-KZ"/>
        </w:rPr>
        <w:t xml:space="preserve"> </w:t>
      </w:r>
      <w:r>
        <w:rPr>
          <w:sz w:val="28"/>
          <w:szCs w:val="28"/>
          <w:lang w:val="kk-KZ"/>
        </w:rPr>
        <w:t>Қазақстанның тау-кен байыту кәсіпорындарындағы  сусыздандыру және қойылдыру үрдісінің байыту өнімдерін қарқындата отырып, үйінді қалдықтардағы пайдалы компоненттердің жоғалымы мен қайтарымды судың тазалануын жақсартады.</w:t>
      </w:r>
    </w:p>
    <w:p w:rsidR="00D667AA" w:rsidRDefault="00D667AA" w:rsidP="00D667AA">
      <w:pPr>
        <w:ind w:firstLine="567"/>
        <w:jc w:val="both"/>
        <w:outlineLvl w:val="0"/>
        <w:rPr>
          <w:sz w:val="28"/>
          <w:szCs w:val="28"/>
          <w:lang w:val="kk-KZ"/>
        </w:rPr>
      </w:pPr>
      <w:r>
        <w:rPr>
          <w:i/>
          <w:sz w:val="28"/>
          <w:szCs w:val="28"/>
          <w:lang w:val="kk-KZ"/>
        </w:rPr>
        <w:t>Зерттеу нысанның жетілдіру жөніндегі ұсынымды болжау.</w:t>
      </w:r>
      <w:r w:rsidR="001F76E4">
        <w:rPr>
          <w:i/>
          <w:sz w:val="28"/>
          <w:szCs w:val="28"/>
          <w:lang w:val="kk-KZ"/>
        </w:rPr>
        <w:t xml:space="preserve"> </w:t>
      </w:r>
      <w:r>
        <w:rPr>
          <w:sz w:val="28"/>
          <w:szCs w:val="28"/>
          <w:lang w:val="kk-KZ"/>
        </w:rPr>
        <w:t>Базалық және кешентүзгіш флокулянттарды қолдана отырып, моделді жүйеде алынған нәтижелерді әрі қарай нақты байыту өнімдерінде зерттеу жүргізуді   жалғастыру қажет.</w:t>
      </w:r>
    </w:p>
    <w:p w:rsidR="00D667AA" w:rsidRDefault="00D667AA" w:rsidP="00D667AA">
      <w:pPr>
        <w:ind w:firstLine="540"/>
        <w:jc w:val="both"/>
        <w:rPr>
          <w:i/>
          <w:sz w:val="28"/>
          <w:szCs w:val="28"/>
          <w:lang w:val="kk-KZ"/>
        </w:rPr>
      </w:pPr>
    </w:p>
    <w:p w:rsidR="00D667AA" w:rsidRDefault="00D667AA" w:rsidP="00D667AA">
      <w:pPr>
        <w:ind w:firstLine="540"/>
        <w:jc w:val="center"/>
        <w:rPr>
          <w:caps/>
          <w:sz w:val="28"/>
          <w:szCs w:val="28"/>
          <w:lang w:val="kk-KZ"/>
        </w:rPr>
      </w:pPr>
    </w:p>
    <w:p w:rsidR="00D667AA" w:rsidRDefault="00D667AA" w:rsidP="00D667AA">
      <w:pPr>
        <w:rPr>
          <w:lang w:val="kk-KZ"/>
        </w:rPr>
      </w:pPr>
    </w:p>
    <w:p w:rsidR="00B626E5" w:rsidRPr="005F118A" w:rsidRDefault="00B626E5" w:rsidP="00B626E5">
      <w:pPr>
        <w:spacing w:line="240" w:lineRule="atLeast"/>
        <w:ind w:firstLine="709"/>
        <w:jc w:val="both"/>
        <w:rPr>
          <w:sz w:val="28"/>
          <w:szCs w:val="28"/>
          <w:lang w:val="kk-KZ"/>
        </w:rPr>
      </w:pPr>
    </w:p>
    <w:p w:rsidR="00B626E5" w:rsidRDefault="00B626E5" w:rsidP="00B626E5">
      <w:pPr>
        <w:spacing w:line="240" w:lineRule="atLeast"/>
        <w:ind w:firstLine="709"/>
        <w:jc w:val="both"/>
        <w:rPr>
          <w:sz w:val="28"/>
          <w:szCs w:val="28"/>
          <w:lang w:val="kk-KZ"/>
        </w:rPr>
      </w:pPr>
    </w:p>
    <w:p w:rsidR="00B626E5" w:rsidRDefault="00B626E5" w:rsidP="00B626E5">
      <w:pPr>
        <w:spacing w:line="240" w:lineRule="atLeast"/>
        <w:ind w:firstLine="709"/>
        <w:jc w:val="both"/>
        <w:rPr>
          <w:sz w:val="28"/>
          <w:szCs w:val="28"/>
          <w:lang w:val="kk-KZ"/>
        </w:rPr>
      </w:pPr>
    </w:p>
    <w:p w:rsidR="00B626E5" w:rsidRDefault="00B626E5" w:rsidP="00B626E5">
      <w:pPr>
        <w:spacing w:line="240" w:lineRule="atLeast"/>
        <w:ind w:firstLine="709"/>
        <w:jc w:val="both"/>
        <w:rPr>
          <w:sz w:val="28"/>
          <w:szCs w:val="28"/>
          <w:lang w:val="kk-KZ"/>
        </w:rPr>
      </w:pPr>
    </w:p>
    <w:p w:rsidR="00B626E5" w:rsidRDefault="00B626E5" w:rsidP="00B626E5">
      <w:pPr>
        <w:spacing w:line="240" w:lineRule="atLeast"/>
        <w:ind w:firstLine="709"/>
        <w:jc w:val="both"/>
        <w:rPr>
          <w:sz w:val="28"/>
          <w:szCs w:val="28"/>
          <w:lang w:val="kk-KZ"/>
        </w:rPr>
      </w:pPr>
    </w:p>
    <w:p w:rsidR="00B626E5" w:rsidRDefault="00B626E5" w:rsidP="00B626E5">
      <w:pPr>
        <w:spacing w:line="240" w:lineRule="atLeast"/>
        <w:ind w:firstLine="709"/>
        <w:jc w:val="both"/>
        <w:rPr>
          <w:sz w:val="28"/>
          <w:szCs w:val="28"/>
          <w:lang w:val="kk-KZ"/>
        </w:rPr>
      </w:pPr>
    </w:p>
    <w:p w:rsidR="00B626E5" w:rsidRDefault="00B626E5" w:rsidP="00B626E5">
      <w:pPr>
        <w:spacing w:line="240" w:lineRule="atLeast"/>
        <w:ind w:firstLine="709"/>
        <w:jc w:val="both"/>
        <w:rPr>
          <w:sz w:val="28"/>
          <w:szCs w:val="28"/>
          <w:lang w:val="kk-KZ"/>
        </w:rPr>
      </w:pPr>
    </w:p>
    <w:p w:rsidR="00E851F2" w:rsidRDefault="00E851F2">
      <w:pPr>
        <w:spacing w:after="200" w:line="276" w:lineRule="auto"/>
        <w:rPr>
          <w:caps/>
          <w:sz w:val="28"/>
          <w:szCs w:val="28"/>
          <w:lang w:val="kk-KZ"/>
        </w:rPr>
      </w:pPr>
      <w:r>
        <w:rPr>
          <w:caps/>
          <w:sz w:val="28"/>
          <w:szCs w:val="28"/>
          <w:lang w:val="kk-KZ"/>
        </w:rPr>
        <w:br w:type="page"/>
      </w:r>
    </w:p>
    <w:p w:rsidR="00B626E5" w:rsidRDefault="00B626E5" w:rsidP="00503C6A">
      <w:pPr>
        <w:ind w:firstLine="567"/>
        <w:jc w:val="center"/>
        <w:rPr>
          <w:caps/>
          <w:sz w:val="28"/>
          <w:szCs w:val="28"/>
          <w:lang w:val="kk-KZ"/>
        </w:rPr>
      </w:pPr>
      <w:r w:rsidRPr="00267F51">
        <w:rPr>
          <w:caps/>
          <w:sz w:val="28"/>
          <w:szCs w:val="28"/>
          <w:lang w:val="kk-KZ"/>
        </w:rPr>
        <w:lastRenderedPageBreak/>
        <w:t>Реферат</w:t>
      </w:r>
    </w:p>
    <w:p w:rsidR="00B626E5" w:rsidRPr="00F12F85" w:rsidRDefault="00B626E5" w:rsidP="00503C6A">
      <w:pPr>
        <w:ind w:firstLine="567"/>
        <w:jc w:val="center"/>
        <w:rPr>
          <w:caps/>
          <w:sz w:val="16"/>
          <w:szCs w:val="16"/>
          <w:lang w:val="kk-KZ"/>
        </w:rPr>
      </w:pPr>
    </w:p>
    <w:p w:rsidR="00B626E5" w:rsidRPr="00267F51" w:rsidRDefault="00B626E5" w:rsidP="00503C6A">
      <w:pPr>
        <w:ind w:firstLine="567"/>
        <w:jc w:val="both"/>
        <w:rPr>
          <w:sz w:val="28"/>
          <w:szCs w:val="28"/>
          <w:lang w:val="kk-KZ"/>
        </w:rPr>
      </w:pPr>
      <w:r w:rsidRPr="00267F51">
        <w:rPr>
          <w:sz w:val="28"/>
          <w:szCs w:val="28"/>
          <w:lang w:val="kk-KZ"/>
        </w:rPr>
        <w:t xml:space="preserve">Отчет </w:t>
      </w:r>
      <w:r w:rsidRPr="0080325E">
        <w:rPr>
          <w:sz w:val="28"/>
          <w:szCs w:val="28"/>
          <w:lang w:val="kk-KZ"/>
        </w:rPr>
        <w:t xml:space="preserve">содержит </w:t>
      </w:r>
      <w:r w:rsidR="00F12A24">
        <w:rPr>
          <w:sz w:val="28"/>
          <w:szCs w:val="28"/>
          <w:lang w:val="kk-KZ"/>
        </w:rPr>
        <w:t>5</w:t>
      </w:r>
      <w:r w:rsidR="00AA2EF2">
        <w:rPr>
          <w:sz w:val="28"/>
          <w:szCs w:val="28"/>
          <w:lang w:val="kk-KZ"/>
        </w:rPr>
        <w:t>2</w:t>
      </w:r>
      <w:r w:rsidRPr="0080325E">
        <w:rPr>
          <w:sz w:val="28"/>
          <w:szCs w:val="28"/>
          <w:lang w:val="kk-KZ"/>
        </w:rPr>
        <w:t xml:space="preserve"> стр., </w:t>
      </w:r>
      <w:r w:rsidR="00E5255D">
        <w:rPr>
          <w:sz w:val="28"/>
          <w:szCs w:val="28"/>
          <w:lang w:val="kk-KZ"/>
        </w:rPr>
        <w:t>1</w:t>
      </w:r>
      <w:r w:rsidR="00C8472C">
        <w:rPr>
          <w:sz w:val="28"/>
          <w:szCs w:val="28"/>
          <w:lang w:val="kk-KZ"/>
        </w:rPr>
        <w:t>8</w:t>
      </w:r>
      <w:r w:rsidRPr="0080325E">
        <w:rPr>
          <w:sz w:val="28"/>
          <w:szCs w:val="28"/>
          <w:lang w:val="kk-KZ"/>
        </w:rPr>
        <w:t xml:space="preserve"> рисунк</w:t>
      </w:r>
      <w:r w:rsidR="006A694A">
        <w:rPr>
          <w:sz w:val="28"/>
          <w:szCs w:val="28"/>
          <w:lang w:val="kk-KZ"/>
        </w:rPr>
        <w:t>ов</w:t>
      </w:r>
      <w:r w:rsidRPr="0080325E">
        <w:rPr>
          <w:sz w:val="28"/>
          <w:szCs w:val="28"/>
          <w:lang w:val="kk-KZ"/>
        </w:rPr>
        <w:t xml:space="preserve">, </w:t>
      </w:r>
      <w:r w:rsidR="001D0771">
        <w:rPr>
          <w:sz w:val="28"/>
          <w:szCs w:val="28"/>
          <w:lang w:val="kk-KZ"/>
        </w:rPr>
        <w:t>10</w:t>
      </w:r>
      <w:r w:rsidRPr="0080325E">
        <w:rPr>
          <w:sz w:val="28"/>
          <w:szCs w:val="28"/>
          <w:lang w:val="kk-KZ"/>
        </w:rPr>
        <w:t xml:space="preserve"> таблиц</w:t>
      </w:r>
      <w:r w:rsidR="006A694A">
        <w:rPr>
          <w:sz w:val="28"/>
          <w:szCs w:val="28"/>
          <w:lang w:val="kk-KZ"/>
        </w:rPr>
        <w:t>ы</w:t>
      </w:r>
      <w:r>
        <w:rPr>
          <w:sz w:val="28"/>
          <w:szCs w:val="28"/>
          <w:lang w:val="kk-KZ"/>
        </w:rPr>
        <w:t xml:space="preserve"> и </w:t>
      </w:r>
      <w:r w:rsidR="000840BE">
        <w:rPr>
          <w:sz w:val="28"/>
          <w:szCs w:val="28"/>
          <w:lang w:val="kk-KZ"/>
        </w:rPr>
        <w:t>34</w:t>
      </w:r>
      <w:r w:rsidRPr="0080325E">
        <w:rPr>
          <w:sz w:val="28"/>
          <w:szCs w:val="28"/>
          <w:lang w:val="kk-KZ"/>
        </w:rPr>
        <w:t xml:space="preserve"> источник</w:t>
      </w:r>
      <w:r w:rsidR="00E9204B">
        <w:rPr>
          <w:sz w:val="28"/>
          <w:szCs w:val="28"/>
          <w:lang w:val="kk-KZ"/>
        </w:rPr>
        <w:t>ов</w:t>
      </w:r>
      <w:r w:rsidRPr="0080325E">
        <w:rPr>
          <w:sz w:val="28"/>
          <w:szCs w:val="28"/>
          <w:lang w:val="kk-KZ"/>
        </w:rPr>
        <w:t>.</w:t>
      </w:r>
    </w:p>
    <w:p w:rsidR="00B626E5" w:rsidRPr="008900A2" w:rsidRDefault="003C1CE5" w:rsidP="00503C6A">
      <w:pPr>
        <w:ind w:firstLine="567"/>
        <w:jc w:val="both"/>
        <w:rPr>
          <w:i/>
          <w:sz w:val="28"/>
          <w:szCs w:val="28"/>
        </w:rPr>
      </w:pPr>
      <w:r>
        <w:rPr>
          <w:sz w:val="28"/>
          <w:szCs w:val="28"/>
        </w:rPr>
        <w:t>ФЛОКУЛЯЦИЯ</w:t>
      </w:r>
      <w:r w:rsidR="00B626E5">
        <w:rPr>
          <w:sz w:val="28"/>
          <w:szCs w:val="28"/>
        </w:rPr>
        <w:t xml:space="preserve">, </w:t>
      </w:r>
      <w:r>
        <w:rPr>
          <w:sz w:val="28"/>
          <w:szCs w:val="28"/>
        </w:rPr>
        <w:t>СУСПЕНЗИИ КВАРЦА</w:t>
      </w:r>
      <w:r w:rsidR="00884D57">
        <w:rPr>
          <w:sz w:val="28"/>
          <w:szCs w:val="28"/>
        </w:rPr>
        <w:t>,</w:t>
      </w:r>
      <w:r>
        <w:rPr>
          <w:sz w:val="28"/>
          <w:szCs w:val="28"/>
        </w:rPr>
        <w:t xml:space="preserve"> УГЛЯ</w:t>
      </w:r>
      <w:r w:rsidRPr="008900A2">
        <w:rPr>
          <w:sz w:val="28"/>
          <w:szCs w:val="28"/>
        </w:rPr>
        <w:t xml:space="preserve">, </w:t>
      </w:r>
      <w:r w:rsidR="00884D57">
        <w:rPr>
          <w:sz w:val="28"/>
          <w:szCs w:val="28"/>
        </w:rPr>
        <w:t xml:space="preserve">БЕНТОНИТА И УГОЛЬНОГО ШЛАМА, </w:t>
      </w:r>
      <w:r>
        <w:rPr>
          <w:sz w:val="28"/>
          <w:szCs w:val="28"/>
        </w:rPr>
        <w:t>ЭЛЕКТРОКИНЕТИЧЕСКИЙ ПОТЕНЦИАЛ</w:t>
      </w:r>
      <w:r w:rsidR="003B19C8">
        <w:rPr>
          <w:sz w:val="28"/>
          <w:szCs w:val="28"/>
        </w:rPr>
        <w:t>.</w:t>
      </w:r>
    </w:p>
    <w:p w:rsidR="00B626E5" w:rsidRPr="000C1C48" w:rsidRDefault="00B626E5" w:rsidP="00503C6A">
      <w:pPr>
        <w:ind w:firstLine="567"/>
        <w:jc w:val="both"/>
        <w:rPr>
          <w:sz w:val="28"/>
          <w:szCs w:val="28"/>
        </w:rPr>
      </w:pPr>
      <w:r w:rsidRPr="00267F51">
        <w:rPr>
          <w:i/>
          <w:sz w:val="28"/>
          <w:szCs w:val="28"/>
        </w:rPr>
        <w:t xml:space="preserve">Объекты </w:t>
      </w:r>
      <w:r w:rsidRPr="0007251C">
        <w:rPr>
          <w:i/>
          <w:sz w:val="28"/>
          <w:szCs w:val="28"/>
        </w:rPr>
        <w:t>исследования или разработки</w:t>
      </w:r>
      <w:r w:rsidR="00CB566D">
        <w:rPr>
          <w:i/>
          <w:sz w:val="28"/>
          <w:szCs w:val="28"/>
          <w:lang w:val="kk-KZ"/>
        </w:rPr>
        <w:t xml:space="preserve"> </w:t>
      </w:r>
      <w:r w:rsidR="00F220D1">
        <w:rPr>
          <w:b/>
          <w:sz w:val="28"/>
          <w:szCs w:val="28"/>
        </w:rPr>
        <w:t>-</w:t>
      </w:r>
      <w:r w:rsidR="00CB566D">
        <w:rPr>
          <w:b/>
          <w:sz w:val="28"/>
          <w:szCs w:val="28"/>
          <w:lang w:val="kk-KZ"/>
        </w:rPr>
        <w:t xml:space="preserve"> </w:t>
      </w:r>
      <w:r w:rsidRPr="0007251C">
        <w:rPr>
          <w:sz w:val="28"/>
          <w:szCs w:val="28"/>
        </w:rPr>
        <w:t>базовые и</w:t>
      </w:r>
      <w:r w:rsidR="00CB566D">
        <w:rPr>
          <w:sz w:val="28"/>
          <w:szCs w:val="28"/>
          <w:lang w:val="kk-KZ"/>
        </w:rPr>
        <w:t xml:space="preserve"> </w:t>
      </w:r>
      <w:r w:rsidR="003B19C8" w:rsidRPr="003B19C8">
        <w:rPr>
          <w:sz w:val="28"/>
          <w:szCs w:val="28"/>
        </w:rPr>
        <w:t>комплексообразующие</w:t>
      </w:r>
      <w:r w:rsidR="00CB566D">
        <w:rPr>
          <w:sz w:val="28"/>
          <w:szCs w:val="28"/>
          <w:lang w:val="kk-KZ"/>
        </w:rPr>
        <w:t xml:space="preserve"> </w:t>
      </w:r>
      <w:proofErr w:type="spellStart"/>
      <w:r>
        <w:rPr>
          <w:sz w:val="28"/>
          <w:szCs w:val="28"/>
        </w:rPr>
        <w:t>фло</w:t>
      </w:r>
      <w:r w:rsidR="003B19C8">
        <w:rPr>
          <w:sz w:val="28"/>
          <w:szCs w:val="28"/>
        </w:rPr>
        <w:t>кулян</w:t>
      </w:r>
      <w:r>
        <w:rPr>
          <w:sz w:val="28"/>
          <w:szCs w:val="28"/>
        </w:rPr>
        <w:t>ты</w:t>
      </w:r>
      <w:proofErr w:type="spellEnd"/>
      <w:r>
        <w:rPr>
          <w:sz w:val="28"/>
          <w:szCs w:val="28"/>
        </w:rPr>
        <w:t xml:space="preserve">, </w:t>
      </w:r>
      <w:r w:rsidR="003B19C8">
        <w:rPr>
          <w:sz w:val="28"/>
          <w:szCs w:val="28"/>
        </w:rPr>
        <w:t>суспензии кварца</w:t>
      </w:r>
      <w:r w:rsidR="00884D57">
        <w:rPr>
          <w:sz w:val="28"/>
          <w:szCs w:val="28"/>
        </w:rPr>
        <w:t>,</w:t>
      </w:r>
      <w:r w:rsidR="003B19C8">
        <w:rPr>
          <w:sz w:val="28"/>
          <w:szCs w:val="28"/>
        </w:rPr>
        <w:t xml:space="preserve"> угля</w:t>
      </w:r>
      <w:r w:rsidR="00884D57">
        <w:rPr>
          <w:sz w:val="28"/>
          <w:szCs w:val="28"/>
        </w:rPr>
        <w:t>, бентонита и угольного шлама</w:t>
      </w:r>
      <w:r>
        <w:rPr>
          <w:sz w:val="28"/>
          <w:szCs w:val="28"/>
        </w:rPr>
        <w:t>.</w:t>
      </w:r>
    </w:p>
    <w:p w:rsidR="00B90FA6" w:rsidRDefault="00B626E5" w:rsidP="00503C6A">
      <w:pPr>
        <w:ind w:firstLine="567"/>
        <w:jc w:val="both"/>
        <w:rPr>
          <w:sz w:val="28"/>
          <w:szCs w:val="28"/>
          <w:shd w:val="clear" w:color="auto" w:fill="FFFFFF"/>
        </w:rPr>
      </w:pPr>
      <w:r w:rsidRPr="0007251C">
        <w:rPr>
          <w:bCs/>
          <w:i/>
          <w:sz w:val="28"/>
          <w:szCs w:val="28"/>
        </w:rPr>
        <w:t>Цель работы</w:t>
      </w:r>
      <w:r w:rsidRPr="0007251C">
        <w:rPr>
          <w:sz w:val="28"/>
          <w:szCs w:val="28"/>
        </w:rPr>
        <w:t xml:space="preserve"> – </w:t>
      </w:r>
      <w:r w:rsidR="009B502A" w:rsidRPr="0053138D">
        <w:rPr>
          <w:color w:val="000000"/>
          <w:spacing w:val="-6"/>
          <w:sz w:val="28"/>
          <w:szCs w:val="28"/>
        </w:rPr>
        <w:t>у</w:t>
      </w:r>
      <w:r w:rsidR="009B502A" w:rsidRPr="0053138D">
        <w:rPr>
          <w:rFonts w:eastAsia="TimesNewRomanPSMT"/>
          <w:sz w:val="28"/>
          <w:szCs w:val="28"/>
        </w:rPr>
        <w:t>с</w:t>
      </w:r>
      <w:r w:rsidR="009B502A" w:rsidRPr="00E96245">
        <w:rPr>
          <w:rFonts w:eastAsia="TimesNewRomanPSMT"/>
          <w:sz w:val="28"/>
          <w:szCs w:val="28"/>
        </w:rPr>
        <w:t>тановлен</w:t>
      </w:r>
      <w:r w:rsidR="009B502A">
        <w:rPr>
          <w:rFonts w:eastAsia="TimesNewRomanPSMT"/>
          <w:sz w:val="28"/>
          <w:szCs w:val="28"/>
        </w:rPr>
        <w:t>ие эффективности</w:t>
      </w:r>
      <w:r w:rsidR="009B502A" w:rsidRPr="00E96245">
        <w:rPr>
          <w:rFonts w:eastAsia="TimesNewRomanPSMT"/>
          <w:sz w:val="28"/>
          <w:szCs w:val="28"/>
        </w:rPr>
        <w:t xml:space="preserve"> процессов</w:t>
      </w:r>
      <w:r w:rsidR="00CB566D">
        <w:rPr>
          <w:rFonts w:eastAsia="TimesNewRomanPSMT"/>
          <w:sz w:val="28"/>
          <w:szCs w:val="28"/>
          <w:lang w:val="kk-KZ"/>
        </w:rPr>
        <w:t xml:space="preserve"> </w:t>
      </w:r>
      <w:proofErr w:type="spellStart"/>
      <w:proofErr w:type="gramStart"/>
      <w:r w:rsidR="009B502A" w:rsidRPr="00E96245">
        <w:rPr>
          <w:rFonts w:eastAsia="TimesNewRomanPSMT"/>
          <w:sz w:val="28"/>
          <w:szCs w:val="28"/>
        </w:rPr>
        <w:t>флокуляции</w:t>
      </w:r>
      <w:proofErr w:type="spellEnd"/>
      <w:r w:rsidR="009B502A" w:rsidRPr="00E96245">
        <w:rPr>
          <w:rFonts w:eastAsia="TimesNewRomanPSMT"/>
          <w:sz w:val="28"/>
          <w:szCs w:val="28"/>
        </w:rPr>
        <w:t xml:space="preserve">  с</w:t>
      </w:r>
      <w:proofErr w:type="gramEnd"/>
      <w:r w:rsidR="00CB566D">
        <w:rPr>
          <w:rFonts w:eastAsia="TimesNewRomanPSMT"/>
          <w:sz w:val="28"/>
          <w:szCs w:val="28"/>
          <w:lang w:val="kk-KZ"/>
        </w:rPr>
        <w:t xml:space="preserve"> </w:t>
      </w:r>
      <w:r w:rsidR="009B502A">
        <w:rPr>
          <w:rFonts w:eastAsia="TimesNewRomanPSMT"/>
          <w:sz w:val="28"/>
          <w:szCs w:val="28"/>
        </w:rPr>
        <w:t xml:space="preserve">использованием базовых и комплексообразующих </w:t>
      </w:r>
      <w:proofErr w:type="spellStart"/>
      <w:r w:rsidR="009B502A">
        <w:rPr>
          <w:rFonts w:eastAsia="TimesNewRomanPSMT"/>
          <w:sz w:val="28"/>
          <w:szCs w:val="28"/>
        </w:rPr>
        <w:t>флокулянтов</w:t>
      </w:r>
      <w:proofErr w:type="spellEnd"/>
      <w:r w:rsidR="009B502A">
        <w:rPr>
          <w:rFonts w:eastAsia="TimesNewRomanPSMT"/>
          <w:sz w:val="28"/>
          <w:szCs w:val="28"/>
        </w:rPr>
        <w:t xml:space="preserve"> на модельных и реальных дисперсных системах</w:t>
      </w:r>
      <w:r w:rsidR="009B502A" w:rsidRPr="00E96245">
        <w:rPr>
          <w:rFonts w:eastAsia="TimesNewRomanPSMT"/>
          <w:sz w:val="28"/>
          <w:szCs w:val="28"/>
        </w:rPr>
        <w:t>.</w:t>
      </w:r>
    </w:p>
    <w:p w:rsidR="00B626E5" w:rsidRPr="006A694A" w:rsidRDefault="00B626E5" w:rsidP="00503C6A">
      <w:pPr>
        <w:ind w:firstLine="567"/>
        <w:jc w:val="both"/>
        <w:rPr>
          <w:bCs/>
          <w:sz w:val="28"/>
          <w:szCs w:val="28"/>
          <w:lang w:val="kk-KZ"/>
        </w:rPr>
      </w:pPr>
      <w:r w:rsidRPr="0007251C">
        <w:rPr>
          <w:bCs/>
          <w:i/>
          <w:sz w:val="28"/>
          <w:szCs w:val="28"/>
        </w:rPr>
        <w:t>Методы или методология проведения работы</w:t>
      </w:r>
      <w:r w:rsidR="00457815">
        <w:rPr>
          <w:bCs/>
          <w:sz w:val="28"/>
          <w:szCs w:val="28"/>
        </w:rPr>
        <w:t xml:space="preserve">- </w:t>
      </w:r>
      <w:r w:rsidR="006A694A">
        <w:rPr>
          <w:bCs/>
          <w:sz w:val="28"/>
          <w:szCs w:val="28"/>
          <w:lang w:val="kk-KZ"/>
        </w:rPr>
        <w:t xml:space="preserve">метод </w:t>
      </w:r>
      <w:proofErr w:type="gramStart"/>
      <w:r w:rsidR="006A694A">
        <w:rPr>
          <w:bCs/>
          <w:sz w:val="28"/>
          <w:szCs w:val="28"/>
          <w:lang w:val="kk-KZ"/>
        </w:rPr>
        <w:t>спектрофотометрии,  метод</w:t>
      </w:r>
      <w:proofErr w:type="gramEnd"/>
      <w:r w:rsidR="006A694A">
        <w:rPr>
          <w:bCs/>
          <w:sz w:val="28"/>
          <w:szCs w:val="28"/>
          <w:lang w:val="kk-KZ"/>
        </w:rPr>
        <w:t xml:space="preserve"> измерения электрокинетического потенциала</w:t>
      </w:r>
    </w:p>
    <w:p w:rsidR="00B626E5" w:rsidRPr="0007251C" w:rsidRDefault="00B626E5" w:rsidP="00503C6A">
      <w:pPr>
        <w:ind w:firstLine="567"/>
        <w:jc w:val="both"/>
        <w:rPr>
          <w:bCs/>
          <w:sz w:val="28"/>
          <w:szCs w:val="28"/>
        </w:rPr>
      </w:pPr>
      <w:r w:rsidRPr="0007251C">
        <w:rPr>
          <w:bCs/>
          <w:i/>
          <w:sz w:val="28"/>
          <w:szCs w:val="28"/>
        </w:rPr>
        <w:t>Результаты работы и их новизна</w:t>
      </w:r>
    </w:p>
    <w:p w:rsidR="00400178" w:rsidRDefault="00B90FA6" w:rsidP="00503C6A">
      <w:pPr>
        <w:ind w:firstLine="567"/>
        <w:jc w:val="both"/>
        <w:rPr>
          <w:sz w:val="28"/>
          <w:szCs w:val="28"/>
        </w:rPr>
      </w:pPr>
      <w:r w:rsidRPr="00B90FA6">
        <w:rPr>
          <w:sz w:val="28"/>
          <w:szCs w:val="28"/>
        </w:rPr>
        <w:t>Изучено влияние катионного и анионного</w:t>
      </w:r>
      <w:r w:rsidR="00CB566D">
        <w:rPr>
          <w:sz w:val="28"/>
          <w:szCs w:val="28"/>
          <w:lang w:val="kk-KZ"/>
        </w:rPr>
        <w:t xml:space="preserve"> </w:t>
      </w:r>
      <w:proofErr w:type="spellStart"/>
      <w:r w:rsidRPr="00B90FA6">
        <w:rPr>
          <w:sz w:val="28"/>
          <w:szCs w:val="28"/>
        </w:rPr>
        <w:t>флокулянто</w:t>
      </w:r>
      <w:r w:rsidR="007C1DE8">
        <w:rPr>
          <w:sz w:val="28"/>
          <w:szCs w:val="28"/>
        </w:rPr>
        <w:t>в</w:t>
      </w:r>
      <w:proofErr w:type="spellEnd"/>
      <w:r w:rsidR="007C1DE8">
        <w:rPr>
          <w:sz w:val="28"/>
          <w:szCs w:val="28"/>
        </w:rPr>
        <w:t>, а также их бинарных смесей (</w:t>
      </w:r>
      <w:proofErr w:type="spellStart"/>
      <w:r w:rsidRPr="00B90FA6">
        <w:rPr>
          <w:sz w:val="28"/>
          <w:szCs w:val="28"/>
        </w:rPr>
        <w:t>комлексообразующие</w:t>
      </w:r>
      <w:proofErr w:type="spellEnd"/>
      <w:r w:rsidR="00CB566D">
        <w:rPr>
          <w:sz w:val="28"/>
          <w:szCs w:val="28"/>
          <w:lang w:val="kk-KZ"/>
        </w:rPr>
        <w:t xml:space="preserve"> </w:t>
      </w:r>
      <w:proofErr w:type="spellStart"/>
      <w:r w:rsidRPr="00B90FA6">
        <w:rPr>
          <w:sz w:val="28"/>
          <w:szCs w:val="28"/>
        </w:rPr>
        <w:t>флокулянты</w:t>
      </w:r>
      <w:proofErr w:type="spellEnd"/>
      <w:r w:rsidRPr="00B90FA6">
        <w:rPr>
          <w:sz w:val="28"/>
          <w:szCs w:val="28"/>
        </w:rPr>
        <w:t xml:space="preserve">) </w:t>
      </w:r>
      <w:proofErr w:type="gramStart"/>
      <w:r w:rsidRPr="00B90FA6">
        <w:rPr>
          <w:sz w:val="28"/>
          <w:szCs w:val="28"/>
        </w:rPr>
        <w:t>на  степень</w:t>
      </w:r>
      <w:proofErr w:type="gramEnd"/>
      <w:r w:rsidRPr="00B90FA6">
        <w:rPr>
          <w:sz w:val="28"/>
          <w:szCs w:val="28"/>
        </w:rPr>
        <w:t xml:space="preserve"> агрегации и заряд частиц суспензии кварца. Варьировали количества введенных в суспензию указанных реагентов, состав и соотношение положительных и отрицательных зарядов в смеси, плотность зарядов </w:t>
      </w:r>
      <w:proofErr w:type="spellStart"/>
      <w:r w:rsidRPr="00B90FA6">
        <w:rPr>
          <w:sz w:val="28"/>
          <w:szCs w:val="28"/>
        </w:rPr>
        <w:t>флокулянтов</w:t>
      </w:r>
      <w:proofErr w:type="spellEnd"/>
      <w:r w:rsidRPr="00B90FA6">
        <w:rPr>
          <w:sz w:val="28"/>
          <w:szCs w:val="28"/>
        </w:rPr>
        <w:t xml:space="preserve">, порядок введения компонентов смеси в систему. Показано, что добавка катионного </w:t>
      </w:r>
      <w:proofErr w:type="spellStart"/>
      <w:r w:rsidRPr="00B90FA6">
        <w:rPr>
          <w:sz w:val="28"/>
          <w:szCs w:val="28"/>
        </w:rPr>
        <w:t>флокулянта</w:t>
      </w:r>
      <w:proofErr w:type="spellEnd"/>
      <w:r w:rsidRPr="00B90FA6">
        <w:rPr>
          <w:sz w:val="28"/>
          <w:szCs w:val="28"/>
        </w:rPr>
        <w:t xml:space="preserve"> (0,15-0,7 </w:t>
      </w:r>
      <w:proofErr w:type="spellStart"/>
      <w:r w:rsidRPr="00B90FA6">
        <w:rPr>
          <w:sz w:val="28"/>
          <w:szCs w:val="28"/>
        </w:rPr>
        <w:t>ммоль</w:t>
      </w:r>
      <w:proofErr w:type="spellEnd"/>
      <w:r w:rsidRPr="00B90FA6">
        <w:rPr>
          <w:sz w:val="28"/>
          <w:szCs w:val="28"/>
        </w:rPr>
        <w:t xml:space="preserve">/г твердой фазы) приводят к существенному уменьшению отрицательных </w:t>
      </w:r>
      <w:proofErr w:type="gramStart"/>
      <w:r w:rsidRPr="00B90FA6">
        <w:rPr>
          <w:sz w:val="28"/>
          <w:szCs w:val="28"/>
        </w:rPr>
        <w:t>значений  частиц</w:t>
      </w:r>
      <w:proofErr w:type="gramEnd"/>
      <w:r w:rsidRPr="00B90FA6">
        <w:rPr>
          <w:sz w:val="28"/>
          <w:szCs w:val="28"/>
        </w:rPr>
        <w:t xml:space="preserve"> и изменению знака их заряда. </w:t>
      </w:r>
    </w:p>
    <w:p w:rsidR="00E44752" w:rsidRDefault="00B90FA6" w:rsidP="00503C6A">
      <w:pPr>
        <w:ind w:firstLine="567"/>
        <w:jc w:val="both"/>
        <w:rPr>
          <w:sz w:val="28"/>
          <w:szCs w:val="28"/>
        </w:rPr>
      </w:pPr>
      <w:r w:rsidRPr="00B90FA6">
        <w:rPr>
          <w:sz w:val="28"/>
          <w:szCs w:val="28"/>
        </w:rPr>
        <w:t xml:space="preserve">В присутствии смесей анионного и катионного </w:t>
      </w:r>
      <w:proofErr w:type="spellStart"/>
      <w:r w:rsidRPr="00B90FA6">
        <w:rPr>
          <w:sz w:val="28"/>
          <w:szCs w:val="28"/>
        </w:rPr>
        <w:t>флокулянтов</w:t>
      </w:r>
      <w:proofErr w:type="spellEnd"/>
      <w:r w:rsidRPr="00B90FA6">
        <w:rPr>
          <w:sz w:val="28"/>
          <w:szCs w:val="28"/>
        </w:rPr>
        <w:t xml:space="preserve">, независимо от их состава и порядка введения компонентов в суспензию, частицы приобретают отрицательный </w:t>
      </w:r>
      <w:r w:rsidRPr="00B90FA6">
        <w:rPr>
          <w:noProof/>
          <w:sz w:val="28"/>
          <w:szCs w:val="28"/>
        </w:rPr>
        <w:drawing>
          <wp:inline distT="0" distB="0" distL="0" distR="0">
            <wp:extent cx="66040" cy="125095"/>
            <wp:effectExtent l="19050" t="0" r="0" b="0"/>
            <wp:docPr id="4" name="Рисунок 27" descr="https://elibrary.ru/get_item_image.asp?id=22681815&amp;img=FO_2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s://elibrary.ru/get_item_image.asp?id=22681815&amp;img=FO_2_1.gif"/>
                    <pic:cNvPicPr>
                      <a:picLocks noChangeAspect="1" noChangeArrowheads="1"/>
                    </pic:cNvPicPr>
                  </pic:nvPicPr>
                  <pic:blipFill>
                    <a:blip r:embed="rId10"/>
                    <a:srcRect/>
                    <a:stretch>
                      <a:fillRect/>
                    </a:stretch>
                  </pic:blipFill>
                  <pic:spPr bwMode="auto">
                    <a:xfrm>
                      <a:off x="0" y="0"/>
                      <a:ext cx="66040" cy="125095"/>
                    </a:xfrm>
                    <a:prstGeom prst="rect">
                      <a:avLst/>
                    </a:prstGeom>
                    <a:noFill/>
                    <a:ln w="9525">
                      <a:noFill/>
                      <a:miter lim="800000"/>
                      <a:headEnd/>
                      <a:tailEnd/>
                    </a:ln>
                  </pic:spPr>
                </pic:pic>
              </a:graphicData>
            </a:graphic>
          </wp:inline>
        </w:drawing>
      </w:r>
      <w:r w:rsidRPr="00B90FA6">
        <w:rPr>
          <w:sz w:val="28"/>
          <w:szCs w:val="28"/>
        </w:rPr>
        <w:t xml:space="preserve">-потенциал, характерный для частиц, адсорбирующих только анионный </w:t>
      </w:r>
      <w:proofErr w:type="spellStart"/>
      <w:r w:rsidRPr="00B90FA6">
        <w:rPr>
          <w:sz w:val="28"/>
          <w:szCs w:val="28"/>
        </w:rPr>
        <w:t>флокулянт</w:t>
      </w:r>
      <w:proofErr w:type="spellEnd"/>
      <w:r w:rsidRPr="00B90FA6">
        <w:rPr>
          <w:sz w:val="28"/>
          <w:szCs w:val="28"/>
        </w:rPr>
        <w:t xml:space="preserve">. </w:t>
      </w:r>
      <w:proofErr w:type="gramStart"/>
      <w:r w:rsidRPr="00B90FA6">
        <w:rPr>
          <w:sz w:val="28"/>
          <w:szCs w:val="28"/>
        </w:rPr>
        <w:t>Для смесей</w:t>
      </w:r>
      <w:proofErr w:type="gramEnd"/>
      <w:r w:rsidRPr="00B90FA6">
        <w:rPr>
          <w:sz w:val="28"/>
          <w:szCs w:val="28"/>
        </w:rPr>
        <w:t xml:space="preserve"> заряженных анионного и катионного </w:t>
      </w:r>
      <w:proofErr w:type="spellStart"/>
      <w:r w:rsidRPr="00B90FA6">
        <w:rPr>
          <w:sz w:val="28"/>
          <w:szCs w:val="28"/>
        </w:rPr>
        <w:t>флокулянтов</w:t>
      </w:r>
      <w:proofErr w:type="spellEnd"/>
      <w:r w:rsidRPr="00B90FA6">
        <w:rPr>
          <w:sz w:val="28"/>
          <w:szCs w:val="28"/>
        </w:rPr>
        <w:t xml:space="preserve"> наблюдается синергизм </w:t>
      </w:r>
      <w:proofErr w:type="spellStart"/>
      <w:r w:rsidRPr="00B90FA6">
        <w:rPr>
          <w:sz w:val="28"/>
          <w:szCs w:val="28"/>
        </w:rPr>
        <w:t>флокулируюшего</w:t>
      </w:r>
      <w:proofErr w:type="spellEnd"/>
      <w:r w:rsidRPr="00B90FA6">
        <w:rPr>
          <w:sz w:val="28"/>
          <w:szCs w:val="28"/>
        </w:rPr>
        <w:t xml:space="preserve"> действия. С увеличением количества добавленной смеси от 0</w:t>
      </w:r>
      <w:r w:rsidR="00457815">
        <w:rPr>
          <w:sz w:val="28"/>
          <w:szCs w:val="28"/>
        </w:rPr>
        <w:t>,</w:t>
      </w:r>
      <w:r w:rsidRPr="00B90FA6">
        <w:rPr>
          <w:sz w:val="28"/>
          <w:szCs w:val="28"/>
        </w:rPr>
        <w:t>3 до 2</w:t>
      </w:r>
      <w:r w:rsidR="00457815">
        <w:rPr>
          <w:sz w:val="28"/>
          <w:szCs w:val="28"/>
        </w:rPr>
        <w:t>,</w:t>
      </w:r>
      <w:r w:rsidRPr="00B90FA6">
        <w:rPr>
          <w:sz w:val="28"/>
          <w:szCs w:val="28"/>
        </w:rPr>
        <w:t xml:space="preserve">5 мг/г скорость </w:t>
      </w:r>
      <w:proofErr w:type="spellStart"/>
      <w:r w:rsidRPr="00B90FA6">
        <w:rPr>
          <w:sz w:val="28"/>
          <w:szCs w:val="28"/>
        </w:rPr>
        <w:t>флокуляции</w:t>
      </w:r>
      <w:proofErr w:type="spellEnd"/>
      <w:r w:rsidRPr="00B90FA6">
        <w:rPr>
          <w:sz w:val="28"/>
          <w:szCs w:val="28"/>
        </w:rPr>
        <w:t xml:space="preserve"> и размер образующихся </w:t>
      </w:r>
      <w:proofErr w:type="spellStart"/>
      <w:r w:rsidRPr="00B90FA6">
        <w:rPr>
          <w:sz w:val="28"/>
          <w:szCs w:val="28"/>
        </w:rPr>
        <w:t>флокул</w:t>
      </w:r>
      <w:proofErr w:type="spellEnd"/>
      <w:r w:rsidR="00CB566D">
        <w:rPr>
          <w:sz w:val="28"/>
          <w:szCs w:val="28"/>
          <w:lang w:val="kk-KZ"/>
        </w:rPr>
        <w:t xml:space="preserve"> </w:t>
      </w:r>
      <w:proofErr w:type="gramStart"/>
      <w:r w:rsidRPr="00B90FA6">
        <w:rPr>
          <w:sz w:val="28"/>
          <w:szCs w:val="28"/>
        </w:rPr>
        <w:t>увеличиваются ,</w:t>
      </w:r>
      <w:proofErr w:type="gramEnd"/>
      <w:r w:rsidRPr="00B90FA6">
        <w:rPr>
          <w:sz w:val="28"/>
          <w:szCs w:val="28"/>
        </w:rPr>
        <w:t xml:space="preserve"> тогда как дальнейший рост концентрации этих смесей  до 3</w:t>
      </w:r>
      <w:r w:rsidR="00457815">
        <w:rPr>
          <w:sz w:val="28"/>
          <w:szCs w:val="28"/>
        </w:rPr>
        <w:t>,</w:t>
      </w:r>
      <w:r w:rsidRPr="00B90FA6">
        <w:rPr>
          <w:sz w:val="28"/>
          <w:szCs w:val="28"/>
        </w:rPr>
        <w:t>0 и 6</w:t>
      </w:r>
      <w:r w:rsidR="00457815">
        <w:rPr>
          <w:sz w:val="28"/>
          <w:szCs w:val="28"/>
        </w:rPr>
        <w:t>,</w:t>
      </w:r>
      <w:r w:rsidRPr="00B90FA6">
        <w:rPr>
          <w:sz w:val="28"/>
          <w:szCs w:val="28"/>
        </w:rPr>
        <w:t xml:space="preserve">.0 мг/г вызывает уменьшение размера агрегатов. </w:t>
      </w:r>
    </w:p>
    <w:p w:rsidR="00400178" w:rsidRDefault="00400178" w:rsidP="00503C6A">
      <w:pPr>
        <w:ind w:firstLine="567"/>
        <w:jc w:val="both"/>
        <w:rPr>
          <w:sz w:val="28"/>
          <w:szCs w:val="28"/>
        </w:rPr>
      </w:pPr>
      <w:r w:rsidRPr="00400178">
        <w:rPr>
          <w:sz w:val="28"/>
          <w:szCs w:val="28"/>
        </w:rPr>
        <w:t xml:space="preserve">Проведены исследования по сгущения суспензии угля с </w:t>
      </w:r>
      <w:proofErr w:type="gramStart"/>
      <w:r w:rsidRPr="00400178">
        <w:rPr>
          <w:sz w:val="28"/>
          <w:szCs w:val="28"/>
        </w:rPr>
        <w:t>использованием  анионного</w:t>
      </w:r>
      <w:proofErr w:type="gramEnd"/>
      <w:r w:rsidR="00ED0CB1">
        <w:rPr>
          <w:sz w:val="28"/>
          <w:szCs w:val="28"/>
        </w:rPr>
        <w:t xml:space="preserve"> и</w:t>
      </w:r>
      <w:r w:rsidRPr="00400178">
        <w:rPr>
          <w:sz w:val="28"/>
          <w:szCs w:val="28"/>
        </w:rPr>
        <w:t xml:space="preserve"> катионного </w:t>
      </w:r>
      <w:proofErr w:type="spellStart"/>
      <w:r w:rsidRPr="00400178">
        <w:rPr>
          <w:sz w:val="28"/>
          <w:szCs w:val="28"/>
        </w:rPr>
        <w:t>флокулянтов</w:t>
      </w:r>
      <w:proofErr w:type="spellEnd"/>
      <w:r w:rsidRPr="00400178">
        <w:rPr>
          <w:sz w:val="28"/>
          <w:szCs w:val="28"/>
        </w:rPr>
        <w:t xml:space="preserve"> фирмы "</w:t>
      </w:r>
      <w:proofErr w:type="spellStart"/>
      <w:r w:rsidRPr="00400178">
        <w:rPr>
          <w:sz w:val="28"/>
          <w:szCs w:val="28"/>
          <w:lang w:val="en-US"/>
        </w:rPr>
        <w:t>Kemira</w:t>
      </w:r>
      <w:proofErr w:type="spellEnd"/>
      <w:r w:rsidRPr="00400178">
        <w:rPr>
          <w:sz w:val="28"/>
          <w:szCs w:val="28"/>
        </w:rPr>
        <w:t xml:space="preserve">" в зависимости от температуры и рН среды. Согласно полученным данным наблюдается  ухудшение протекания процесса </w:t>
      </w:r>
      <w:proofErr w:type="spellStart"/>
      <w:r w:rsidRPr="00400178">
        <w:rPr>
          <w:sz w:val="28"/>
          <w:szCs w:val="28"/>
        </w:rPr>
        <w:t>флокуляции</w:t>
      </w:r>
      <w:proofErr w:type="spellEnd"/>
      <w:r w:rsidRPr="00400178">
        <w:rPr>
          <w:sz w:val="28"/>
          <w:szCs w:val="28"/>
        </w:rPr>
        <w:t xml:space="preserve"> при температуре 10-15</w:t>
      </w:r>
      <w:r w:rsidRPr="00400178">
        <w:rPr>
          <w:sz w:val="28"/>
          <w:szCs w:val="28"/>
        </w:rPr>
        <w:sym w:font="Symbol" w:char="F0B0"/>
      </w:r>
      <w:r w:rsidRPr="00400178">
        <w:rPr>
          <w:sz w:val="28"/>
          <w:szCs w:val="28"/>
        </w:rPr>
        <w:t xml:space="preserve">С. Подогрев суспензии угля  до температуры 30°C положительно сказывается на эффективности процесса, однако дальнейшее нагревание неэффективно так как  происходит деструкция </w:t>
      </w:r>
      <w:proofErr w:type="spellStart"/>
      <w:r w:rsidRPr="00400178">
        <w:rPr>
          <w:sz w:val="28"/>
          <w:szCs w:val="28"/>
        </w:rPr>
        <w:t>флокулянтов</w:t>
      </w:r>
      <w:proofErr w:type="spellEnd"/>
      <w:r w:rsidRPr="00400178">
        <w:rPr>
          <w:sz w:val="28"/>
          <w:szCs w:val="28"/>
        </w:rPr>
        <w:t xml:space="preserve">. Показано, что в кислой </w:t>
      </w:r>
      <w:proofErr w:type="gramStart"/>
      <w:r w:rsidRPr="00400178">
        <w:rPr>
          <w:sz w:val="28"/>
          <w:szCs w:val="28"/>
        </w:rPr>
        <w:t xml:space="preserve">среде  </w:t>
      </w:r>
      <w:proofErr w:type="spellStart"/>
      <w:r w:rsidRPr="00400178">
        <w:rPr>
          <w:sz w:val="28"/>
          <w:szCs w:val="28"/>
        </w:rPr>
        <w:t>процессфлокуляции</w:t>
      </w:r>
      <w:proofErr w:type="spellEnd"/>
      <w:proofErr w:type="gramEnd"/>
      <w:r w:rsidRPr="00400178">
        <w:rPr>
          <w:sz w:val="28"/>
          <w:szCs w:val="28"/>
        </w:rPr>
        <w:t xml:space="preserve"> не происходит и протекает менее эффективно. Тогда как при рН</w:t>
      </w:r>
      <w:r w:rsidR="009B502A">
        <w:rPr>
          <w:sz w:val="28"/>
          <w:szCs w:val="28"/>
        </w:rPr>
        <w:t>8</w:t>
      </w:r>
      <w:r w:rsidRPr="00400178">
        <w:rPr>
          <w:sz w:val="28"/>
          <w:szCs w:val="28"/>
        </w:rPr>
        <w:t xml:space="preserve"> суспензии, увеличивается </w:t>
      </w:r>
      <w:proofErr w:type="spellStart"/>
      <w:r w:rsidRPr="00400178">
        <w:rPr>
          <w:sz w:val="28"/>
          <w:szCs w:val="28"/>
        </w:rPr>
        <w:t>флокулирующая</w:t>
      </w:r>
      <w:proofErr w:type="spellEnd"/>
      <w:r w:rsidRPr="00400178">
        <w:rPr>
          <w:sz w:val="28"/>
          <w:szCs w:val="28"/>
        </w:rPr>
        <w:t xml:space="preserve"> активность и снижается влажность осадка.</w:t>
      </w:r>
    </w:p>
    <w:p w:rsidR="009B502A" w:rsidRDefault="00EF64F9" w:rsidP="00503C6A">
      <w:pPr>
        <w:ind w:firstLine="567"/>
        <w:jc w:val="both"/>
        <w:rPr>
          <w:sz w:val="28"/>
          <w:szCs w:val="28"/>
        </w:rPr>
      </w:pPr>
      <w:r>
        <w:rPr>
          <w:sz w:val="28"/>
          <w:szCs w:val="28"/>
        </w:rPr>
        <w:t>Показано</w:t>
      </w:r>
      <w:r w:rsidR="009B502A" w:rsidRPr="00EF400B">
        <w:rPr>
          <w:sz w:val="28"/>
          <w:szCs w:val="28"/>
        </w:rPr>
        <w:t xml:space="preserve">, </w:t>
      </w:r>
      <w:proofErr w:type="gramStart"/>
      <w:r w:rsidR="009B502A" w:rsidRPr="00EF400B">
        <w:rPr>
          <w:sz w:val="28"/>
          <w:szCs w:val="28"/>
        </w:rPr>
        <w:t>что  наиболее</w:t>
      </w:r>
      <w:proofErr w:type="gramEnd"/>
      <w:r w:rsidR="009B502A" w:rsidRPr="00EF400B">
        <w:rPr>
          <w:sz w:val="28"/>
          <w:szCs w:val="28"/>
        </w:rPr>
        <w:t xml:space="preserve">  эффективным  индивидуальным  </w:t>
      </w:r>
      <w:proofErr w:type="spellStart"/>
      <w:r w:rsidR="009B502A" w:rsidRPr="00EF400B">
        <w:rPr>
          <w:sz w:val="28"/>
          <w:szCs w:val="28"/>
        </w:rPr>
        <w:t>флокулянтом</w:t>
      </w:r>
      <w:proofErr w:type="spellEnd"/>
      <w:r w:rsidR="009B502A" w:rsidRPr="00EF400B">
        <w:rPr>
          <w:sz w:val="28"/>
          <w:szCs w:val="28"/>
        </w:rPr>
        <w:t xml:space="preserve">  для  дестабилизации  водной суспензии </w:t>
      </w:r>
      <w:r>
        <w:rPr>
          <w:sz w:val="28"/>
          <w:szCs w:val="28"/>
        </w:rPr>
        <w:t>бентонита</w:t>
      </w:r>
      <w:r w:rsidR="009B502A" w:rsidRPr="00EF400B">
        <w:rPr>
          <w:sz w:val="28"/>
          <w:szCs w:val="28"/>
        </w:rPr>
        <w:t xml:space="preserve"> является полиэлектролит </w:t>
      </w:r>
      <w:r>
        <w:rPr>
          <w:sz w:val="28"/>
          <w:szCs w:val="28"/>
        </w:rPr>
        <w:t>А-150</w:t>
      </w:r>
      <w:r w:rsidR="00E851F2">
        <w:rPr>
          <w:sz w:val="28"/>
          <w:szCs w:val="28"/>
        </w:rPr>
        <w:t>-30</w:t>
      </w:r>
      <w:r w:rsidR="009B502A" w:rsidRPr="00EF400B">
        <w:rPr>
          <w:sz w:val="28"/>
          <w:szCs w:val="28"/>
        </w:rPr>
        <w:t xml:space="preserve"> при оптимальной концентрации 2</w:t>
      </w:r>
      <w:r w:rsidR="009B502A">
        <w:rPr>
          <w:sz w:val="28"/>
          <w:szCs w:val="28"/>
        </w:rPr>
        <w:t>,2</w:t>
      </w:r>
      <w:r w:rsidR="009B502A" w:rsidRPr="00EF400B">
        <w:rPr>
          <w:sz w:val="28"/>
          <w:szCs w:val="28"/>
        </w:rPr>
        <w:t xml:space="preserve"> мг/л. Исследование  полимер</w:t>
      </w:r>
      <w:r>
        <w:rPr>
          <w:sz w:val="28"/>
          <w:szCs w:val="28"/>
        </w:rPr>
        <w:t>н</w:t>
      </w:r>
      <w:r w:rsidR="009B502A" w:rsidRPr="00EF400B">
        <w:rPr>
          <w:sz w:val="28"/>
          <w:szCs w:val="28"/>
        </w:rPr>
        <w:t xml:space="preserve">ых  комплексов  выявило,  что  </w:t>
      </w:r>
      <w:r w:rsidR="00CC6080">
        <w:rPr>
          <w:sz w:val="28"/>
          <w:szCs w:val="28"/>
        </w:rPr>
        <w:t xml:space="preserve">полимерный </w:t>
      </w:r>
      <w:r w:rsidR="009B502A" w:rsidRPr="00EF400B">
        <w:rPr>
          <w:sz w:val="28"/>
          <w:szCs w:val="28"/>
        </w:rPr>
        <w:t xml:space="preserve">комплекс </w:t>
      </w:r>
      <w:r w:rsidR="00CC6080">
        <w:rPr>
          <w:sz w:val="28"/>
          <w:szCs w:val="28"/>
        </w:rPr>
        <w:t>(</w:t>
      </w:r>
      <w:r>
        <w:rPr>
          <w:sz w:val="28"/>
          <w:szCs w:val="28"/>
        </w:rPr>
        <w:t>А-150</w:t>
      </w:r>
      <w:r w:rsidR="00CC6080">
        <w:rPr>
          <w:sz w:val="28"/>
          <w:szCs w:val="28"/>
        </w:rPr>
        <w:t xml:space="preserve">-30 </w:t>
      </w:r>
      <w:r w:rsidR="009B502A" w:rsidRPr="00EF400B">
        <w:rPr>
          <w:sz w:val="28"/>
          <w:szCs w:val="28"/>
        </w:rPr>
        <w:t>+</w:t>
      </w:r>
      <w:r>
        <w:rPr>
          <w:sz w:val="28"/>
          <w:szCs w:val="28"/>
        </w:rPr>
        <w:t>С-494</w:t>
      </w:r>
      <w:r w:rsidR="00CC6080">
        <w:rPr>
          <w:sz w:val="28"/>
          <w:szCs w:val="28"/>
        </w:rPr>
        <w:t>-35)</w:t>
      </w:r>
      <w:r w:rsidR="009B502A" w:rsidRPr="00EF400B">
        <w:rPr>
          <w:sz w:val="28"/>
          <w:szCs w:val="28"/>
        </w:rPr>
        <w:t xml:space="preserve">  является  наиболее  эффективным  для  </w:t>
      </w:r>
      <w:r>
        <w:rPr>
          <w:sz w:val="28"/>
          <w:szCs w:val="28"/>
        </w:rPr>
        <w:t>осаждения</w:t>
      </w:r>
      <w:r w:rsidR="009B502A" w:rsidRPr="00EF400B">
        <w:rPr>
          <w:sz w:val="28"/>
          <w:szCs w:val="28"/>
        </w:rPr>
        <w:t xml:space="preserve">  модельной системы </w:t>
      </w:r>
      <w:r>
        <w:rPr>
          <w:sz w:val="28"/>
          <w:szCs w:val="28"/>
        </w:rPr>
        <w:lastRenderedPageBreak/>
        <w:t>бентонита</w:t>
      </w:r>
      <w:r w:rsidR="009B502A" w:rsidRPr="00EF400B">
        <w:rPr>
          <w:sz w:val="28"/>
          <w:szCs w:val="28"/>
        </w:rPr>
        <w:t xml:space="preserve">. Высказано предположение, что определяющим механизмом </w:t>
      </w:r>
      <w:proofErr w:type="spellStart"/>
      <w:r w:rsidR="009B502A" w:rsidRPr="00EF400B">
        <w:rPr>
          <w:sz w:val="28"/>
          <w:szCs w:val="28"/>
        </w:rPr>
        <w:t>флокуляции</w:t>
      </w:r>
      <w:proofErr w:type="spellEnd"/>
      <w:r w:rsidR="009B502A" w:rsidRPr="00EF400B">
        <w:rPr>
          <w:sz w:val="28"/>
          <w:szCs w:val="28"/>
        </w:rPr>
        <w:t xml:space="preserve"> модельной </w:t>
      </w:r>
      <w:proofErr w:type="gramStart"/>
      <w:r w:rsidR="009B502A" w:rsidRPr="00EF400B">
        <w:rPr>
          <w:sz w:val="28"/>
          <w:szCs w:val="28"/>
        </w:rPr>
        <w:t xml:space="preserve">суспензии  </w:t>
      </w:r>
      <w:r>
        <w:rPr>
          <w:sz w:val="28"/>
          <w:szCs w:val="28"/>
        </w:rPr>
        <w:t>бентонита</w:t>
      </w:r>
      <w:proofErr w:type="gramEnd"/>
      <w:r w:rsidR="009B502A" w:rsidRPr="00EF400B">
        <w:rPr>
          <w:sz w:val="28"/>
          <w:szCs w:val="28"/>
        </w:rPr>
        <w:t xml:space="preserve">  анионным  полиэлектролитом  </w:t>
      </w:r>
      <w:r>
        <w:rPr>
          <w:sz w:val="28"/>
          <w:szCs w:val="28"/>
        </w:rPr>
        <w:t>А-150</w:t>
      </w:r>
      <w:r w:rsidR="00E851F2">
        <w:rPr>
          <w:sz w:val="28"/>
          <w:szCs w:val="28"/>
        </w:rPr>
        <w:t>-30</w:t>
      </w:r>
      <w:r w:rsidR="009B502A" w:rsidRPr="00EF400B">
        <w:rPr>
          <w:sz w:val="28"/>
          <w:szCs w:val="28"/>
        </w:rPr>
        <w:t xml:space="preserve">  является  механизм </w:t>
      </w:r>
      <w:proofErr w:type="spellStart"/>
      <w:r w:rsidR="009B502A" w:rsidRPr="00EF400B">
        <w:rPr>
          <w:sz w:val="28"/>
          <w:szCs w:val="28"/>
        </w:rPr>
        <w:t>мостикообр</w:t>
      </w:r>
      <w:r>
        <w:rPr>
          <w:sz w:val="28"/>
          <w:szCs w:val="28"/>
        </w:rPr>
        <w:t>а</w:t>
      </w:r>
      <w:r w:rsidR="009B502A" w:rsidRPr="00EF400B">
        <w:rPr>
          <w:sz w:val="28"/>
          <w:szCs w:val="28"/>
        </w:rPr>
        <w:t>зования</w:t>
      </w:r>
      <w:proofErr w:type="spellEnd"/>
      <w:r w:rsidR="009B502A" w:rsidRPr="00EF400B">
        <w:rPr>
          <w:sz w:val="28"/>
          <w:szCs w:val="28"/>
        </w:rPr>
        <w:t xml:space="preserve">.  </w:t>
      </w:r>
    </w:p>
    <w:p w:rsidR="00151FFE" w:rsidRPr="00EF400B" w:rsidRDefault="00CE40D7" w:rsidP="00503C6A">
      <w:pPr>
        <w:ind w:firstLine="567"/>
        <w:jc w:val="both"/>
        <w:rPr>
          <w:sz w:val="28"/>
          <w:szCs w:val="28"/>
        </w:rPr>
      </w:pPr>
      <w:r>
        <w:rPr>
          <w:sz w:val="28"/>
          <w:szCs w:val="28"/>
        </w:rPr>
        <w:t>Установлено</w:t>
      </w:r>
      <w:r w:rsidRPr="009314BD">
        <w:rPr>
          <w:sz w:val="28"/>
          <w:szCs w:val="28"/>
        </w:rPr>
        <w:t xml:space="preserve">, что при различных колебаниях </w:t>
      </w:r>
      <w:r>
        <w:rPr>
          <w:sz w:val="28"/>
          <w:szCs w:val="28"/>
        </w:rPr>
        <w:t>концентрации и количество тонких частиц в угольных суспензиях</w:t>
      </w:r>
      <w:r w:rsidRPr="009314BD">
        <w:rPr>
          <w:sz w:val="28"/>
          <w:szCs w:val="28"/>
        </w:rPr>
        <w:t>, необходим</w:t>
      </w:r>
      <w:r>
        <w:rPr>
          <w:sz w:val="28"/>
          <w:szCs w:val="28"/>
        </w:rPr>
        <w:t xml:space="preserve">о испытывать </w:t>
      </w:r>
      <w:proofErr w:type="spellStart"/>
      <w:r w:rsidRPr="009314BD">
        <w:rPr>
          <w:sz w:val="28"/>
          <w:szCs w:val="28"/>
        </w:rPr>
        <w:t>разны</w:t>
      </w:r>
      <w:r>
        <w:rPr>
          <w:sz w:val="28"/>
          <w:szCs w:val="28"/>
        </w:rPr>
        <w:t>е</w:t>
      </w:r>
      <w:r w:rsidRPr="009314BD">
        <w:rPr>
          <w:sz w:val="28"/>
          <w:szCs w:val="28"/>
        </w:rPr>
        <w:t>флокулянт</w:t>
      </w:r>
      <w:r>
        <w:rPr>
          <w:sz w:val="28"/>
          <w:szCs w:val="28"/>
        </w:rPr>
        <w:t>ы</w:t>
      </w:r>
      <w:proofErr w:type="spellEnd"/>
      <w:r w:rsidRPr="009314BD">
        <w:rPr>
          <w:sz w:val="28"/>
          <w:szCs w:val="28"/>
        </w:rPr>
        <w:t xml:space="preserve"> для оптимизации технологического процесса. </w:t>
      </w:r>
      <w:proofErr w:type="spellStart"/>
      <w:r w:rsidRPr="009314BD">
        <w:rPr>
          <w:sz w:val="28"/>
          <w:szCs w:val="28"/>
        </w:rPr>
        <w:t>Флокулянты</w:t>
      </w:r>
      <w:proofErr w:type="spellEnd"/>
      <w:r w:rsidRPr="009314BD">
        <w:rPr>
          <w:sz w:val="28"/>
          <w:szCs w:val="28"/>
        </w:rPr>
        <w:t xml:space="preserve"> с разной эффективностью работают с тонкодисперсными глинистыми частицами.</w:t>
      </w:r>
    </w:p>
    <w:p w:rsidR="00151FFE" w:rsidRPr="00EF64F9" w:rsidRDefault="00151FFE" w:rsidP="00503C6A">
      <w:pPr>
        <w:widowControl w:val="0"/>
        <w:overflowPunct w:val="0"/>
        <w:autoSpaceDE w:val="0"/>
        <w:autoSpaceDN w:val="0"/>
        <w:adjustRightInd w:val="0"/>
        <w:ind w:firstLine="567"/>
        <w:jc w:val="both"/>
        <w:rPr>
          <w:sz w:val="28"/>
          <w:szCs w:val="28"/>
        </w:rPr>
      </w:pPr>
      <w:r>
        <w:rPr>
          <w:sz w:val="28"/>
          <w:szCs w:val="28"/>
        </w:rPr>
        <w:t>Т</w:t>
      </w:r>
      <w:r w:rsidRPr="00EF64F9">
        <w:rPr>
          <w:sz w:val="28"/>
          <w:szCs w:val="28"/>
        </w:rPr>
        <w:t xml:space="preserve">естирование серию </w:t>
      </w:r>
      <w:proofErr w:type="spellStart"/>
      <w:r w:rsidRPr="00EF64F9">
        <w:rPr>
          <w:sz w:val="28"/>
          <w:szCs w:val="28"/>
        </w:rPr>
        <w:t>флокулянтов</w:t>
      </w:r>
      <w:proofErr w:type="spellEnd"/>
      <w:r w:rsidRPr="00EF64F9">
        <w:rPr>
          <w:sz w:val="28"/>
          <w:szCs w:val="28"/>
        </w:rPr>
        <w:t xml:space="preserve"> фирмы </w:t>
      </w:r>
      <w:proofErr w:type="spellStart"/>
      <w:r w:rsidRPr="00EF64F9">
        <w:rPr>
          <w:sz w:val="28"/>
          <w:szCs w:val="28"/>
        </w:rPr>
        <w:t>Kemira</w:t>
      </w:r>
      <w:proofErr w:type="spellEnd"/>
      <w:r w:rsidRPr="00EF64F9">
        <w:rPr>
          <w:sz w:val="28"/>
          <w:szCs w:val="28"/>
        </w:rPr>
        <w:t xml:space="preserve"> с помощью нового прибора "</w:t>
      </w:r>
      <w:proofErr w:type="spellStart"/>
      <w:r w:rsidRPr="00EF64F9">
        <w:rPr>
          <w:sz w:val="28"/>
          <w:szCs w:val="28"/>
        </w:rPr>
        <w:t>УльтрафлокТестер</w:t>
      </w:r>
      <w:proofErr w:type="spellEnd"/>
      <w:r w:rsidRPr="00EF64F9">
        <w:rPr>
          <w:sz w:val="28"/>
          <w:szCs w:val="28"/>
        </w:rPr>
        <w:t xml:space="preserve">" при сгущении отвальных хвостов флотации </w:t>
      </w:r>
      <w:proofErr w:type="spellStart"/>
      <w:r w:rsidRPr="00EF64F9">
        <w:rPr>
          <w:sz w:val="28"/>
          <w:szCs w:val="28"/>
        </w:rPr>
        <w:t>Жезказганской</w:t>
      </w:r>
      <w:proofErr w:type="spellEnd"/>
      <w:r w:rsidRPr="00EF64F9">
        <w:rPr>
          <w:sz w:val="28"/>
          <w:szCs w:val="28"/>
        </w:rPr>
        <w:t xml:space="preserve"> обогатительной фабрики показало, что наиболее эффективным оказался анионный </w:t>
      </w:r>
      <w:proofErr w:type="spellStart"/>
      <w:r w:rsidRPr="00EF64F9">
        <w:rPr>
          <w:sz w:val="28"/>
          <w:szCs w:val="28"/>
        </w:rPr>
        <w:t>флокулянт</w:t>
      </w:r>
      <w:proofErr w:type="spellEnd"/>
      <w:r w:rsidRPr="00EF64F9">
        <w:rPr>
          <w:sz w:val="28"/>
          <w:szCs w:val="28"/>
        </w:rPr>
        <w:t xml:space="preserve"> марки «A-150</w:t>
      </w:r>
      <w:r w:rsidR="00E851F2">
        <w:rPr>
          <w:sz w:val="28"/>
          <w:szCs w:val="28"/>
        </w:rPr>
        <w:t>-30</w:t>
      </w:r>
      <w:r w:rsidRPr="00EF64F9">
        <w:rPr>
          <w:sz w:val="28"/>
          <w:szCs w:val="28"/>
        </w:rPr>
        <w:t>». Установлено, что при его расходе 9</w:t>
      </w:r>
      <w:r w:rsidR="00CB566D">
        <w:rPr>
          <w:sz w:val="28"/>
          <w:szCs w:val="28"/>
          <w:lang w:val="kk-KZ"/>
        </w:rPr>
        <w:t>,5</w:t>
      </w:r>
      <w:r w:rsidRPr="00EF64F9">
        <w:rPr>
          <w:sz w:val="28"/>
          <w:szCs w:val="28"/>
        </w:rPr>
        <w:t xml:space="preserve"> г/т достигается наибольший </w:t>
      </w:r>
      <w:proofErr w:type="spellStart"/>
      <w:r w:rsidRPr="00EF64F9">
        <w:rPr>
          <w:sz w:val="28"/>
          <w:szCs w:val="28"/>
        </w:rPr>
        <w:t>флокулирующий</w:t>
      </w:r>
      <w:proofErr w:type="spellEnd"/>
      <w:r w:rsidRPr="00EF64F9">
        <w:rPr>
          <w:sz w:val="28"/>
          <w:szCs w:val="28"/>
        </w:rPr>
        <w:t xml:space="preserve"> эффект. При этом, оптимальное значение гидродинамической обработки находится в диапазоне: 900-1100 с</w:t>
      </w:r>
      <w:r w:rsidRPr="00EF64F9">
        <w:rPr>
          <w:sz w:val="28"/>
          <w:szCs w:val="28"/>
          <w:vertAlign w:val="superscript"/>
        </w:rPr>
        <w:t>-1</w:t>
      </w:r>
      <w:r w:rsidRPr="00EF64F9">
        <w:rPr>
          <w:sz w:val="28"/>
          <w:szCs w:val="28"/>
        </w:rPr>
        <w:t xml:space="preserve">, а время полного осветления суспензии анионным </w:t>
      </w:r>
      <w:proofErr w:type="spellStart"/>
      <w:r w:rsidRPr="00EF64F9">
        <w:rPr>
          <w:sz w:val="28"/>
          <w:szCs w:val="28"/>
        </w:rPr>
        <w:t>флокулянтом</w:t>
      </w:r>
      <w:proofErr w:type="spellEnd"/>
      <w:r w:rsidRPr="00EF64F9">
        <w:rPr>
          <w:sz w:val="28"/>
          <w:szCs w:val="28"/>
        </w:rPr>
        <w:t xml:space="preserve"> составил 25 секунд.</w:t>
      </w:r>
    </w:p>
    <w:p w:rsidR="0053138D" w:rsidRPr="00E96245" w:rsidRDefault="00B626E5" w:rsidP="00503C6A">
      <w:pPr>
        <w:autoSpaceDE w:val="0"/>
        <w:autoSpaceDN w:val="0"/>
        <w:adjustRightInd w:val="0"/>
        <w:ind w:firstLine="567"/>
        <w:jc w:val="both"/>
        <w:rPr>
          <w:rFonts w:eastAsia="TimesNewRomanPSMT"/>
          <w:sz w:val="28"/>
          <w:szCs w:val="28"/>
        </w:rPr>
      </w:pPr>
      <w:r w:rsidRPr="00302A58">
        <w:rPr>
          <w:i/>
          <w:color w:val="000000"/>
          <w:spacing w:val="-6"/>
          <w:sz w:val="28"/>
          <w:szCs w:val="28"/>
        </w:rPr>
        <w:t xml:space="preserve">Новизна </w:t>
      </w:r>
      <w:r w:rsidR="00C22721">
        <w:rPr>
          <w:i/>
          <w:color w:val="000000"/>
          <w:spacing w:val="-6"/>
          <w:sz w:val="28"/>
          <w:szCs w:val="28"/>
        </w:rPr>
        <w:t xml:space="preserve">работы заключается </w:t>
      </w:r>
      <w:r w:rsidR="00C22721" w:rsidRPr="00C22721">
        <w:rPr>
          <w:color w:val="000000"/>
          <w:spacing w:val="-6"/>
          <w:sz w:val="28"/>
          <w:szCs w:val="28"/>
        </w:rPr>
        <w:t>в</w:t>
      </w:r>
      <w:r w:rsidR="009F7D87">
        <w:rPr>
          <w:color w:val="000000"/>
          <w:spacing w:val="-6"/>
          <w:sz w:val="28"/>
          <w:szCs w:val="28"/>
        </w:rPr>
        <w:t xml:space="preserve"> </w:t>
      </w:r>
      <w:r w:rsidR="009B502A" w:rsidRPr="00B90FA6">
        <w:rPr>
          <w:sz w:val="28"/>
          <w:szCs w:val="28"/>
        </w:rPr>
        <w:t>разработк</w:t>
      </w:r>
      <w:r w:rsidR="009B502A">
        <w:rPr>
          <w:sz w:val="28"/>
          <w:szCs w:val="28"/>
        </w:rPr>
        <w:t>е</w:t>
      </w:r>
      <w:r w:rsidR="009B502A" w:rsidRPr="00B90FA6">
        <w:rPr>
          <w:sz w:val="28"/>
          <w:szCs w:val="28"/>
        </w:rPr>
        <w:t xml:space="preserve"> оптимального</w:t>
      </w:r>
      <w:r w:rsidR="009B502A" w:rsidRPr="00B90FA6">
        <w:rPr>
          <w:sz w:val="28"/>
          <w:szCs w:val="28"/>
          <w:shd w:val="clear" w:color="auto" w:fill="FFFFFF"/>
        </w:rPr>
        <w:t xml:space="preserve"> режима гидродинамической обработки </w:t>
      </w:r>
      <w:r w:rsidR="009B502A">
        <w:rPr>
          <w:sz w:val="28"/>
          <w:szCs w:val="28"/>
          <w:shd w:val="clear" w:color="auto" w:fill="FFFFFF"/>
        </w:rPr>
        <w:t xml:space="preserve">модельных и </w:t>
      </w:r>
      <w:r w:rsidR="009B502A" w:rsidRPr="00B90FA6">
        <w:rPr>
          <w:sz w:val="28"/>
          <w:szCs w:val="28"/>
          <w:shd w:val="clear" w:color="auto" w:fill="FFFFFF"/>
        </w:rPr>
        <w:t>реальн</w:t>
      </w:r>
      <w:r w:rsidR="009B502A" w:rsidRPr="00B90FA6">
        <w:rPr>
          <w:sz w:val="28"/>
          <w:szCs w:val="28"/>
        </w:rPr>
        <w:t xml:space="preserve">ых продуктов обогащения </w:t>
      </w:r>
      <w:r w:rsidR="009B502A" w:rsidRPr="00B90FA6">
        <w:rPr>
          <w:sz w:val="28"/>
          <w:szCs w:val="28"/>
          <w:shd w:val="clear" w:color="auto" w:fill="FFFFFF"/>
        </w:rPr>
        <w:t xml:space="preserve">с использованием лабораторного </w:t>
      </w:r>
      <w:proofErr w:type="spellStart"/>
      <w:r w:rsidR="009B502A" w:rsidRPr="00B90FA6">
        <w:rPr>
          <w:sz w:val="28"/>
          <w:szCs w:val="28"/>
          <w:shd w:val="clear" w:color="auto" w:fill="FFFFFF"/>
        </w:rPr>
        <w:t>турбофлокулятора</w:t>
      </w:r>
      <w:proofErr w:type="spellEnd"/>
      <w:r w:rsidR="009B502A" w:rsidRPr="00B90FA6">
        <w:rPr>
          <w:sz w:val="28"/>
          <w:szCs w:val="28"/>
          <w:shd w:val="clear" w:color="auto" w:fill="FFFFFF"/>
        </w:rPr>
        <w:t xml:space="preserve"> на эффективность их сгущения, фильтрации и обезвоживания.</w:t>
      </w:r>
    </w:p>
    <w:p w:rsidR="00B626E5" w:rsidRPr="00302A58" w:rsidRDefault="00B626E5" w:rsidP="00503C6A">
      <w:pPr>
        <w:ind w:firstLine="567"/>
        <w:jc w:val="both"/>
        <w:rPr>
          <w:sz w:val="28"/>
          <w:szCs w:val="28"/>
        </w:rPr>
      </w:pPr>
      <w:r w:rsidRPr="00302A58">
        <w:rPr>
          <w:i/>
          <w:sz w:val="28"/>
          <w:szCs w:val="28"/>
        </w:rPr>
        <w:t xml:space="preserve">Степень внедрения. </w:t>
      </w:r>
      <w:r w:rsidRPr="00302A58">
        <w:rPr>
          <w:sz w:val="28"/>
          <w:szCs w:val="28"/>
        </w:rPr>
        <w:t>Исследования находятся на стадии разработки эффективн</w:t>
      </w:r>
      <w:r w:rsidR="0053138D">
        <w:rPr>
          <w:sz w:val="28"/>
          <w:szCs w:val="28"/>
        </w:rPr>
        <w:t xml:space="preserve">ых </w:t>
      </w:r>
      <w:proofErr w:type="spellStart"/>
      <w:r w:rsidR="0053138D">
        <w:rPr>
          <w:sz w:val="28"/>
          <w:szCs w:val="28"/>
        </w:rPr>
        <w:t>флокулянтов</w:t>
      </w:r>
      <w:proofErr w:type="spellEnd"/>
      <w:r w:rsidR="00FB13C0">
        <w:rPr>
          <w:sz w:val="28"/>
          <w:szCs w:val="28"/>
          <w:lang w:val="kk-KZ"/>
        </w:rPr>
        <w:t xml:space="preserve"> </w:t>
      </w:r>
      <w:r>
        <w:rPr>
          <w:sz w:val="28"/>
          <w:szCs w:val="28"/>
          <w:lang w:val="kk-KZ"/>
        </w:rPr>
        <w:t xml:space="preserve">и </w:t>
      </w:r>
      <w:r w:rsidR="0053138D">
        <w:rPr>
          <w:sz w:val="28"/>
          <w:szCs w:val="28"/>
          <w:lang w:val="kk-KZ"/>
        </w:rPr>
        <w:t>ультрафлокуляционной аппаратуры</w:t>
      </w:r>
      <w:r w:rsidRPr="00302A58">
        <w:rPr>
          <w:sz w:val="28"/>
          <w:szCs w:val="28"/>
        </w:rPr>
        <w:t>.</w:t>
      </w:r>
    </w:p>
    <w:p w:rsidR="00B626E5" w:rsidRPr="00731E0D" w:rsidRDefault="00B626E5" w:rsidP="00503C6A">
      <w:pPr>
        <w:ind w:firstLine="567"/>
        <w:jc w:val="both"/>
        <w:rPr>
          <w:sz w:val="28"/>
          <w:szCs w:val="28"/>
        </w:rPr>
      </w:pPr>
      <w:r w:rsidRPr="00731E0D">
        <w:rPr>
          <w:i/>
          <w:sz w:val="28"/>
          <w:szCs w:val="28"/>
        </w:rPr>
        <w:t xml:space="preserve">Рекомендации по внедрению или итоги внедрения результатов НИР. </w:t>
      </w:r>
      <w:r w:rsidRPr="00731E0D">
        <w:rPr>
          <w:sz w:val="28"/>
          <w:szCs w:val="28"/>
        </w:rPr>
        <w:t xml:space="preserve">Результаты исследований рекомендуется использовать для </w:t>
      </w:r>
      <w:r w:rsidR="0053138D">
        <w:rPr>
          <w:sz w:val="28"/>
          <w:szCs w:val="28"/>
        </w:rPr>
        <w:t xml:space="preserve">эффективного сгущения </w:t>
      </w:r>
      <w:r w:rsidR="000B5834">
        <w:rPr>
          <w:sz w:val="28"/>
          <w:szCs w:val="28"/>
        </w:rPr>
        <w:t xml:space="preserve">и обезвоживания </w:t>
      </w:r>
      <w:r w:rsidR="0053138D">
        <w:rPr>
          <w:sz w:val="28"/>
          <w:szCs w:val="28"/>
        </w:rPr>
        <w:t>продуктов обогащения</w:t>
      </w:r>
      <w:r w:rsidRPr="00731E0D">
        <w:rPr>
          <w:sz w:val="28"/>
          <w:szCs w:val="28"/>
        </w:rPr>
        <w:t>.</w:t>
      </w:r>
    </w:p>
    <w:p w:rsidR="00B626E5" w:rsidRPr="00731E0D" w:rsidRDefault="00B626E5" w:rsidP="00503C6A">
      <w:pPr>
        <w:ind w:firstLine="567"/>
        <w:jc w:val="both"/>
        <w:rPr>
          <w:sz w:val="28"/>
          <w:szCs w:val="28"/>
        </w:rPr>
      </w:pPr>
      <w:r w:rsidRPr="00731E0D">
        <w:rPr>
          <w:i/>
          <w:sz w:val="28"/>
          <w:szCs w:val="28"/>
        </w:rPr>
        <w:t>Область применения.</w:t>
      </w:r>
      <w:r w:rsidRPr="00731E0D">
        <w:rPr>
          <w:sz w:val="28"/>
          <w:szCs w:val="28"/>
        </w:rPr>
        <w:t xml:space="preserve"> Обогащение полезных ископаемых.</w:t>
      </w:r>
    </w:p>
    <w:p w:rsidR="004E7ABB" w:rsidRPr="004E7ABB" w:rsidRDefault="00B626E5" w:rsidP="00503C6A">
      <w:pPr>
        <w:ind w:firstLine="567"/>
        <w:jc w:val="both"/>
        <w:rPr>
          <w:sz w:val="28"/>
          <w:szCs w:val="28"/>
        </w:rPr>
      </w:pPr>
      <w:r w:rsidRPr="00731E0D">
        <w:rPr>
          <w:i/>
          <w:sz w:val="28"/>
          <w:szCs w:val="28"/>
        </w:rPr>
        <w:t xml:space="preserve">Экономическая эффективность или значимость работы. </w:t>
      </w:r>
      <w:r w:rsidRPr="00731E0D">
        <w:rPr>
          <w:sz w:val="28"/>
          <w:szCs w:val="28"/>
        </w:rPr>
        <w:t xml:space="preserve">Разработанная технология позволит </w:t>
      </w:r>
      <w:r w:rsidR="004E7ABB" w:rsidRPr="004E7ABB">
        <w:rPr>
          <w:sz w:val="28"/>
          <w:szCs w:val="28"/>
        </w:rPr>
        <w:t>и</w:t>
      </w:r>
      <w:r w:rsidR="004E7ABB" w:rsidRPr="004E7ABB">
        <w:rPr>
          <w:bCs/>
          <w:sz w:val="28"/>
          <w:szCs w:val="28"/>
        </w:rPr>
        <w:t>нтенсифицировать процесс</w:t>
      </w:r>
      <w:r w:rsidR="004E7ABB">
        <w:rPr>
          <w:bCs/>
          <w:sz w:val="28"/>
          <w:szCs w:val="28"/>
        </w:rPr>
        <w:t>ы</w:t>
      </w:r>
      <w:r w:rsidR="004E7ABB" w:rsidRPr="004E7ABB">
        <w:rPr>
          <w:bCs/>
          <w:sz w:val="28"/>
          <w:szCs w:val="28"/>
        </w:rPr>
        <w:t xml:space="preserve"> сгущения и обезвоживания продуктов обогащения горно-обогатительных предприятий Казахстана с использованием </w:t>
      </w:r>
      <w:proofErr w:type="spellStart"/>
      <w:r w:rsidR="004E7ABB">
        <w:rPr>
          <w:bCs/>
          <w:sz w:val="28"/>
          <w:szCs w:val="28"/>
        </w:rPr>
        <w:t>ультрафлокуляционной</w:t>
      </w:r>
      <w:proofErr w:type="spellEnd"/>
      <w:r w:rsidR="004E7ABB">
        <w:rPr>
          <w:bCs/>
          <w:sz w:val="28"/>
          <w:szCs w:val="28"/>
        </w:rPr>
        <w:t xml:space="preserve"> аппаратуры</w:t>
      </w:r>
      <w:r w:rsidR="004E7ABB" w:rsidRPr="004E7ABB">
        <w:rPr>
          <w:bCs/>
          <w:sz w:val="28"/>
          <w:szCs w:val="28"/>
        </w:rPr>
        <w:t xml:space="preserve"> и</w:t>
      </w:r>
      <w:r w:rsidR="004E7ABB" w:rsidRPr="004E7ABB">
        <w:rPr>
          <w:color w:val="000000"/>
          <w:sz w:val="28"/>
          <w:szCs w:val="28"/>
        </w:rPr>
        <w:t xml:space="preserve"> уменьшить потерю полезных компонентов в отвальных хвостах и существенно улучшить очистку оборотной воды.</w:t>
      </w:r>
    </w:p>
    <w:p w:rsidR="00B626E5" w:rsidRDefault="00B626E5" w:rsidP="00503C6A">
      <w:pPr>
        <w:ind w:firstLine="567"/>
        <w:jc w:val="both"/>
        <w:rPr>
          <w:sz w:val="28"/>
          <w:szCs w:val="28"/>
        </w:rPr>
      </w:pPr>
      <w:r w:rsidRPr="00731E0D">
        <w:rPr>
          <w:i/>
          <w:sz w:val="28"/>
          <w:szCs w:val="28"/>
        </w:rPr>
        <w:t>Прогнозные предположения о развитии объекта исследований.</w:t>
      </w:r>
      <w:r w:rsidRPr="00731E0D">
        <w:rPr>
          <w:sz w:val="28"/>
          <w:szCs w:val="28"/>
        </w:rPr>
        <w:t xml:space="preserve"> Полученные результаты </w:t>
      </w:r>
      <w:r w:rsidR="004E7ABB">
        <w:rPr>
          <w:sz w:val="28"/>
          <w:szCs w:val="28"/>
        </w:rPr>
        <w:t xml:space="preserve">на модельных системах с использованием базовых и </w:t>
      </w:r>
      <w:proofErr w:type="spellStart"/>
      <w:r w:rsidR="004E7ABB">
        <w:rPr>
          <w:sz w:val="28"/>
          <w:szCs w:val="28"/>
        </w:rPr>
        <w:t>комлексообразующих</w:t>
      </w:r>
      <w:proofErr w:type="spellEnd"/>
      <w:r w:rsidR="00CB566D">
        <w:rPr>
          <w:sz w:val="28"/>
          <w:szCs w:val="28"/>
          <w:lang w:val="kk-KZ"/>
        </w:rPr>
        <w:t xml:space="preserve"> </w:t>
      </w:r>
      <w:proofErr w:type="spellStart"/>
      <w:r w:rsidR="004E7ABB">
        <w:rPr>
          <w:sz w:val="28"/>
          <w:szCs w:val="28"/>
        </w:rPr>
        <w:t>флокулянтов</w:t>
      </w:r>
      <w:proofErr w:type="spellEnd"/>
      <w:r w:rsidR="004E7ABB">
        <w:rPr>
          <w:sz w:val="28"/>
          <w:szCs w:val="28"/>
        </w:rPr>
        <w:t xml:space="preserve"> предполагают провести </w:t>
      </w:r>
      <w:r w:rsidR="00400178">
        <w:rPr>
          <w:sz w:val="28"/>
          <w:szCs w:val="28"/>
        </w:rPr>
        <w:t>в дальнейшем на реальных продуктах обогащения</w:t>
      </w:r>
      <w:r w:rsidRPr="00731E0D">
        <w:rPr>
          <w:sz w:val="28"/>
          <w:szCs w:val="28"/>
        </w:rPr>
        <w:t>.</w:t>
      </w:r>
    </w:p>
    <w:p w:rsidR="00B626E5" w:rsidRDefault="00B626E5" w:rsidP="003B19C8">
      <w:pPr>
        <w:ind w:firstLine="540"/>
        <w:jc w:val="center"/>
        <w:rPr>
          <w:caps/>
          <w:sz w:val="28"/>
          <w:szCs w:val="28"/>
        </w:rPr>
      </w:pPr>
    </w:p>
    <w:p w:rsidR="00B626E5" w:rsidRDefault="00B626E5" w:rsidP="003B19C8">
      <w:pPr>
        <w:ind w:firstLine="540"/>
        <w:jc w:val="center"/>
        <w:rPr>
          <w:caps/>
          <w:sz w:val="28"/>
          <w:szCs w:val="28"/>
        </w:rPr>
      </w:pPr>
    </w:p>
    <w:p w:rsidR="00B626E5" w:rsidRDefault="00B626E5" w:rsidP="003B19C8">
      <w:pPr>
        <w:ind w:firstLine="540"/>
        <w:jc w:val="center"/>
        <w:rPr>
          <w:caps/>
          <w:sz w:val="28"/>
          <w:szCs w:val="28"/>
        </w:rPr>
      </w:pPr>
    </w:p>
    <w:p w:rsidR="00B626E5" w:rsidRDefault="00B626E5" w:rsidP="003B19C8">
      <w:pPr>
        <w:ind w:firstLine="540"/>
        <w:jc w:val="center"/>
        <w:rPr>
          <w:caps/>
          <w:sz w:val="28"/>
          <w:szCs w:val="28"/>
        </w:rPr>
      </w:pPr>
    </w:p>
    <w:p w:rsidR="00B626E5" w:rsidRDefault="00B626E5" w:rsidP="003B19C8">
      <w:pPr>
        <w:ind w:firstLine="540"/>
        <w:jc w:val="center"/>
        <w:rPr>
          <w:caps/>
          <w:sz w:val="28"/>
          <w:szCs w:val="28"/>
        </w:rPr>
      </w:pPr>
    </w:p>
    <w:p w:rsidR="00B626E5" w:rsidRDefault="00B626E5" w:rsidP="00B626E5">
      <w:pPr>
        <w:ind w:firstLine="540"/>
        <w:jc w:val="center"/>
        <w:rPr>
          <w:caps/>
          <w:sz w:val="28"/>
          <w:szCs w:val="28"/>
        </w:rPr>
      </w:pPr>
    </w:p>
    <w:p w:rsidR="00B626E5" w:rsidRDefault="00B626E5" w:rsidP="00B626E5">
      <w:pPr>
        <w:ind w:firstLine="540"/>
        <w:jc w:val="center"/>
        <w:rPr>
          <w:caps/>
          <w:sz w:val="28"/>
          <w:szCs w:val="28"/>
        </w:rPr>
      </w:pPr>
    </w:p>
    <w:p w:rsidR="00B626E5" w:rsidRDefault="00B626E5" w:rsidP="00B626E5">
      <w:pPr>
        <w:ind w:firstLine="540"/>
        <w:jc w:val="center"/>
        <w:rPr>
          <w:caps/>
          <w:sz w:val="28"/>
          <w:szCs w:val="28"/>
        </w:rPr>
      </w:pPr>
    </w:p>
    <w:p w:rsidR="00B626E5" w:rsidRDefault="00B626E5" w:rsidP="00B626E5">
      <w:pPr>
        <w:ind w:firstLine="540"/>
        <w:jc w:val="center"/>
        <w:rPr>
          <w:caps/>
          <w:sz w:val="28"/>
          <w:szCs w:val="28"/>
        </w:rPr>
      </w:pPr>
    </w:p>
    <w:p w:rsidR="00B626E5" w:rsidRPr="003913B6" w:rsidRDefault="00B626E5" w:rsidP="00B626E5">
      <w:pPr>
        <w:ind w:firstLine="540"/>
        <w:jc w:val="center"/>
        <w:rPr>
          <w:caps/>
          <w:sz w:val="28"/>
          <w:szCs w:val="28"/>
        </w:rPr>
      </w:pPr>
      <w:r w:rsidRPr="001C0E3B">
        <w:rPr>
          <w:caps/>
          <w:sz w:val="28"/>
          <w:szCs w:val="28"/>
        </w:rPr>
        <w:lastRenderedPageBreak/>
        <w:t>Содержание</w:t>
      </w:r>
    </w:p>
    <w:p w:rsidR="00B626E5" w:rsidRPr="003913B6" w:rsidRDefault="00B626E5" w:rsidP="00B626E5">
      <w:pPr>
        <w:shd w:val="clear" w:color="auto" w:fill="FFFFFF"/>
        <w:ind w:right="-82" w:firstLine="540"/>
        <w:jc w:val="center"/>
        <w:rPr>
          <w:caps/>
          <w:sz w:val="28"/>
          <w:szCs w:val="28"/>
        </w:rPr>
      </w:pPr>
    </w:p>
    <w:tbl>
      <w:tblPr>
        <w:tblW w:w="9893" w:type="dxa"/>
        <w:tblInd w:w="-90" w:type="dxa"/>
        <w:tblLayout w:type="fixed"/>
        <w:tblLook w:val="01E0" w:firstRow="1" w:lastRow="1" w:firstColumn="1" w:lastColumn="1" w:noHBand="0" w:noVBand="0"/>
      </w:tblPr>
      <w:tblGrid>
        <w:gridCol w:w="9141"/>
        <w:gridCol w:w="752"/>
      </w:tblGrid>
      <w:tr w:rsidR="00B626E5" w:rsidRPr="008706A0" w:rsidTr="00F12A24">
        <w:tc>
          <w:tcPr>
            <w:tcW w:w="9141" w:type="dxa"/>
          </w:tcPr>
          <w:p w:rsidR="00B626E5" w:rsidRPr="008706A0" w:rsidRDefault="00B626E5" w:rsidP="00293EBE">
            <w:pPr>
              <w:ind w:firstLine="630"/>
              <w:jc w:val="both"/>
              <w:rPr>
                <w:sz w:val="28"/>
                <w:szCs w:val="28"/>
                <w:lang w:val="en-US"/>
              </w:rPr>
            </w:pPr>
            <w:r w:rsidRPr="008706A0">
              <w:rPr>
                <w:sz w:val="28"/>
                <w:szCs w:val="28"/>
              </w:rPr>
              <w:t>ВВЕДЕНИЕ……………………………………………………………….</w:t>
            </w:r>
          </w:p>
        </w:tc>
        <w:tc>
          <w:tcPr>
            <w:tcW w:w="752" w:type="dxa"/>
          </w:tcPr>
          <w:p w:rsidR="00B626E5" w:rsidRPr="00D7799A" w:rsidRDefault="00B626E5" w:rsidP="00293EBE">
            <w:pPr>
              <w:tabs>
                <w:tab w:val="left" w:pos="464"/>
                <w:tab w:val="left" w:pos="504"/>
                <w:tab w:val="left" w:pos="1011"/>
                <w:tab w:val="left" w:pos="1083"/>
              </w:tabs>
              <w:ind w:right="-15"/>
              <w:jc w:val="center"/>
              <w:rPr>
                <w:sz w:val="28"/>
                <w:szCs w:val="28"/>
              </w:rPr>
            </w:pPr>
            <w:r w:rsidRPr="00D7799A">
              <w:rPr>
                <w:sz w:val="28"/>
                <w:szCs w:val="28"/>
              </w:rPr>
              <w:t>8</w:t>
            </w:r>
          </w:p>
        </w:tc>
      </w:tr>
      <w:tr w:rsidR="00B626E5" w:rsidRPr="008706A0" w:rsidTr="00F12A24">
        <w:trPr>
          <w:trHeight w:val="1278"/>
        </w:trPr>
        <w:tc>
          <w:tcPr>
            <w:tcW w:w="9141" w:type="dxa"/>
          </w:tcPr>
          <w:p w:rsidR="006A694A" w:rsidRPr="001A6666" w:rsidRDefault="00B626E5" w:rsidP="001A6666">
            <w:pPr>
              <w:shd w:val="clear" w:color="auto" w:fill="FFFFFF"/>
              <w:ind w:right="10" w:firstLine="540"/>
              <w:jc w:val="both"/>
              <w:rPr>
                <w:sz w:val="28"/>
                <w:szCs w:val="28"/>
              </w:rPr>
            </w:pPr>
            <w:r w:rsidRPr="00EA2FE3">
              <w:rPr>
                <w:caps/>
                <w:spacing w:val="-6"/>
                <w:sz w:val="28"/>
                <w:szCs w:val="28"/>
              </w:rPr>
              <w:t>1</w:t>
            </w:r>
            <w:r w:rsidR="001A6666" w:rsidRPr="00A235A9">
              <w:rPr>
                <w:sz w:val="28"/>
                <w:szCs w:val="28"/>
              </w:rPr>
              <w:t xml:space="preserve"> РАЗРАБОТКА ОПТИМАЛЬНОГО</w:t>
            </w:r>
            <w:r w:rsidR="001A6666" w:rsidRPr="00A235A9">
              <w:rPr>
                <w:sz w:val="28"/>
                <w:szCs w:val="28"/>
                <w:shd w:val="clear" w:color="auto" w:fill="FFFFFF"/>
              </w:rPr>
              <w:t xml:space="preserve"> РЕЖИМА СГУЩЕНИЯ И ФИЛЬТРАЦИИ </w:t>
            </w:r>
            <w:r w:rsidR="001A6666" w:rsidRPr="00A235A9">
              <w:rPr>
                <w:sz w:val="28"/>
                <w:szCs w:val="28"/>
              </w:rPr>
              <w:t>МОДЕЛЬНЫХ ПРОДУКТОВ ОБОГАЩЕНИЯ С ИСПОЛЬЗОВАНИЕМ БАЗОВЫХ И КОМПЛЕКСООБРАЗУЮЩИХ  ФЛОКУЛЯНТОВ</w:t>
            </w:r>
            <w:r w:rsidR="001A6666">
              <w:rPr>
                <w:sz w:val="28"/>
                <w:szCs w:val="28"/>
              </w:rPr>
              <w:t>............................................................................................</w:t>
            </w:r>
            <w:r w:rsidR="00C8472C">
              <w:rPr>
                <w:sz w:val="28"/>
                <w:szCs w:val="28"/>
              </w:rPr>
              <w:t>....</w:t>
            </w:r>
          </w:p>
        </w:tc>
        <w:tc>
          <w:tcPr>
            <w:tcW w:w="752" w:type="dxa"/>
          </w:tcPr>
          <w:p w:rsidR="00B626E5" w:rsidRPr="00D7799A" w:rsidRDefault="00B626E5" w:rsidP="00293EBE">
            <w:pPr>
              <w:tabs>
                <w:tab w:val="left" w:pos="464"/>
                <w:tab w:val="left" w:pos="504"/>
                <w:tab w:val="left" w:pos="1011"/>
                <w:tab w:val="left" w:pos="1083"/>
              </w:tabs>
              <w:ind w:right="-15"/>
              <w:jc w:val="center"/>
              <w:rPr>
                <w:sz w:val="28"/>
                <w:szCs w:val="28"/>
              </w:rPr>
            </w:pPr>
          </w:p>
          <w:p w:rsidR="00B626E5" w:rsidRPr="00D7799A" w:rsidRDefault="00B626E5" w:rsidP="00293EBE">
            <w:pPr>
              <w:tabs>
                <w:tab w:val="left" w:pos="464"/>
                <w:tab w:val="left" w:pos="504"/>
                <w:tab w:val="left" w:pos="1011"/>
                <w:tab w:val="left" w:pos="1083"/>
              </w:tabs>
              <w:ind w:right="-15"/>
              <w:jc w:val="center"/>
              <w:rPr>
                <w:sz w:val="28"/>
                <w:szCs w:val="28"/>
              </w:rPr>
            </w:pPr>
          </w:p>
          <w:p w:rsidR="00F12A24" w:rsidRDefault="00F12A24" w:rsidP="006A694A">
            <w:pPr>
              <w:tabs>
                <w:tab w:val="left" w:pos="464"/>
                <w:tab w:val="left" w:pos="504"/>
                <w:tab w:val="left" w:pos="1011"/>
                <w:tab w:val="left" w:pos="1083"/>
              </w:tabs>
              <w:ind w:right="-15"/>
              <w:jc w:val="center"/>
              <w:rPr>
                <w:sz w:val="28"/>
                <w:szCs w:val="28"/>
              </w:rPr>
            </w:pPr>
          </w:p>
          <w:p w:rsidR="006A694A" w:rsidRPr="00D7799A" w:rsidRDefault="00B626E5" w:rsidP="00F12A24">
            <w:pPr>
              <w:tabs>
                <w:tab w:val="left" w:pos="464"/>
                <w:tab w:val="left" w:pos="504"/>
                <w:tab w:val="left" w:pos="1011"/>
                <w:tab w:val="left" w:pos="1083"/>
              </w:tabs>
              <w:ind w:right="-15"/>
              <w:jc w:val="center"/>
              <w:rPr>
                <w:sz w:val="28"/>
                <w:szCs w:val="28"/>
              </w:rPr>
            </w:pPr>
            <w:r w:rsidRPr="00D7799A">
              <w:rPr>
                <w:sz w:val="28"/>
                <w:szCs w:val="28"/>
              </w:rPr>
              <w:t>1</w:t>
            </w:r>
            <w:r w:rsidR="006A694A">
              <w:rPr>
                <w:sz w:val="28"/>
                <w:szCs w:val="28"/>
              </w:rPr>
              <w:t>4</w:t>
            </w:r>
          </w:p>
        </w:tc>
      </w:tr>
      <w:tr w:rsidR="00B626E5" w:rsidRPr="008706A0" w:rsidTr="00F12A24">
        <w:tc>
          <w:tcPr>
            <w:tcW w:w="9141" w:type="dxa"/>
          </w:tcPr>
          <w:p w:rsidR="00B626E5" w:rsidRPr="00D035D6" w:rsidRDefault="001A6666" w:rsidP="00CC6080">
            <w:pPr>
              <w:shd w:val="clear" w:color="auto" w:fill="FFFFFF"/>
              <w:ind w:right="10" w:firstLine="232"/>
              <w:jc w:val="both"/>
              <w:rPr>
                <w:caps/>
                <w:spacing w:val="-6"/>
                <w:sz w:val="28"/>
                <w:szCs w:val="28"/>
              </w:rPr>
            </w:pPr>
            <w:r>
              <w:rPr>
                <w:caps/>
                <w:spacing w:val="-6"/>
                <w:sz w:val="28"/>
                <w:szCs w:val="28"/>
              </w:rPr>
              <w:t xml:space="preserve">1.1 </w:t>
            </w:r>
            <w:r w:rsidRPr="000775DF">
              <w:rPr>
                <w:sz w:val="28"/>
                <w:szCs w:val="28"/>
              </w:rPr>
              <w:t>ИССЛЕДОВАНИЕ ПРОЦЕССОВ СГУЩЕНИЯ И ФИЛЬТРАЦИИ СУСПЕНЗИИ КВАРЦА С ИСПОЛЬЗОВАНИЕМ БАЗОВЫХ И КОМПЛЕКСООБРАЗУЮЩИХ  ФЛОКУЛЯНТОВ.</w:t>
            </w:r>
            <w:r>
              <w:rPr>
                <w:caps/>
                <w:spacing w:val="-6"/>
                <w:sz w:val="28"/>
                <w:szCs w:val="28"/>
              </w:rPr>
              <w:t>…………….....................</w:t>
            </w:r>
          </w:p>
        </w:tc>
        <w:tc>
          <w:tcPr>
            <w:tcW w:w="752" w:type="dxa"/>
          </w:tcPr>
          <w:p w:rsidR="00B626E5" w:rsidRPr="00501975" w:rsidRDefault="00B626E5" w:rsidP="00293EBE">
            <w:pPr>
              <w:tabs>
                <w:tab w:val="left" w:pos="464"/>
                <w:tab w:val="left" w:pos="504"/>
                <w:tab w:val="left" w:pos="1011"/>
                <w:tab w:val="left" w:pos="1083"/>
              </w:tabs>
              <w:ind w:right="-15"/>
              <w:jc w:val="center"/>
              <w:rPr>
                <w:sz w:val="28"/>
                <w:szCs w:val="28"/>
                <w:highlight w:val="yellow"/>
              </w:rPr>
            </w:pPr>
          </w:p>
          <w:p w:rsidR="00B626E5" w:rsidRPr="00501975" w:rsidRDefault="00B626E5" w:rsidP="00293EBE">
            <w:pPr>
              <w:tabs>
                <w:tab w:val="left" w:pos="464"/>
                <w:tab w:val="left" w:pos="504"/>
                <w:tab w:val="left" w:pos="1011"/>
                <w:tab w:val="left" w:pos="1083"/>
              </w:tabs>
              <w:ind w:right="-15"/>
              <w:jc w:val="center"/>
              <w:rPr>
                <w:sz w:val="28"/>
                <w:szCs w:val="28"/>
                <w:highlight w:val="yellow"/>
              </w:rPr>
            </w:pPr>
          </w:p>
          <w:p w:rsidR="00B626E5" w:rsidRPr="00501975" w:rsidRDefault="0029015D" w:rsidP="00777814">
            <w:pPr>
              <w:tabs>
                <w:tab w:val="left" w:pos="464"/>
                <w:tab w:val="left" w:pos="504"/>
                <w:tab w:val="left" w:pos="1011"/>
                <w:tab w:val="left" w:pos="1083"/>
              </w:tabs>
              <w:ind w:right="-15"/>
              <w:jc w:val="center"/>
              <w:rPr>
                <w:sz w:val="28"/>
                <w:szCs w:val="28"/>
                <w:highlight w:val="yellow"/>
              </w:rPr>
            </w:pPr>
            <w:r>
              <w:rPr>
                <w:sz w:val="28"/>
                <w:szCs w:val="28"/>
              </w:rPr>
              <w:t>1</w:t>
            </w:r>
            <w:r w:rsidR="00777814">
              <w:rPr>
                <w:sz w:val="28"/>
                <w:szCs w:val="28"/>
              </w:rPr>
              <w:t>6</w:t>
            </w:r>
          </w:p>
        </w:tc>
      </w:tr>
      <w:tr w:rsidR="00B97567" w:rsidRPr="008706A0" w:rsidTr="00F12A24">
        <w:tc>
          <w:tcPr>
            <w:tcW w:w="9141" w:type="dxa"/>
          </w:tcPr>
          <w:p w:rsidR="00B97567" w:rsidRPr="00EA2FE3" w:rsidRDefault="001A6666" w:rsidP="001A6666">
            <w:pPr>
              <w:ind w:firstLine="630"/>
              <w:jc w:val="both"/>
              <w:rPr>
                <w:caps/>
                <w:spacing w:val="-6"/>
                <w:sz w:val="28"/>
                <w:szCs w:val="28"/>
              </w:rPr>
            </w:pPr>
            <w:r>
              <w:rPr>
                <w:caps/>
                <w:spacing w:val="-6"/>
                <w:sz w:val="28"/>
                <w:szCs w:val="28"/>
              </w:rPr>
              <w:t>1.</w:t>
            </w:r>
            <w:r w:rsidRPr="00EA2FE3">
              <w:rPr>
                <w:caps/>
                <w:spacing w:val="-6"/>
                <w:sz w:val="28"/>
                <w:szCs w:val="28"/>
              </w:rPr>
              <w:t>2</w:t>
            </w:r>
            <w:r w:rsidRPr="003259D8">
              <w:rPr>
                <w:sz w:val="28"/>
                <w:szCs w:val="28"/>
              </w:rPr>
              <w:t>ИССЛЕДОВАНИЕ ПРОЦЕССОВ СГУЩЕНИЯ И ФИЛЬТРАЦИИ СУСПЕНЗИИ УГЛЯ С ИСПОЛЬЗОВАНИЕМ БАЗОВЫХ И КОМПЛЕКСООБРАЗУЮЩИХ  ФЛОКУЛЯНТОВ</w:t>
            </w:r>
            <w:r w:rsidRPr="00695513">
              <w:rPr>
                <w:sz w:val="28"/>
                <w:szCs w:val="28"/>
              </w:rPr>
              <w:t>………………</w:t>
            </w:r>
            <w:r w:rsidRPr="00D035D6">
              <w:rPr>
                <w:sz w:val="28"/>
                <w:szCs w:val="28"/>
              </w:rPr>
              <w:t>............</w:t>
            </w:r>
          </w:p>
        </w:tc>
        <w:tc>
          <w:tcPr>
            <w:tcW w:w="752" w:type="dxa"/>
          </w:tcPr>
          <w:p w:rsidR="00B97567" w:rsidRPr="00C8472C" w:rsidRDefault="00B97567" w:rsidP="00293EBE">
            <w:pPr>
              <w:tabs>
                <w:tab w:val="left" w:pos="464"/>
                <w:tab w:val="left" w:pos="504"/>
                <w:tab w:val="left" w:pos="1011"/>
                <w:tab w:val="left" w:pos="1083"/>
              </w:tabs>
              <w:ind w:right="-15"/>
              <w:jc w:val="center"/>
              <w:rPr>
                <w:sz w:val="28"/>
                <w:szCs w:val="28"/>
              </w:rPr>
            </w:pPr>
          </w:p>
          <w:p w:rsidR="00B97567" w:rsidRPr="00C8472C" w:rsidRDefault="00B97567" w:rsidP="00293EBE">
            <w:pPr>
              <w:tabs>
                <w:tab w:val="left" w:pos="464"/>
                <w:tab w:val="left" w:pos="504"/>
                <w:tab w:val="left" w:pos="1011"/>
                <w:tab w:val="left" w:pos="1083"/>
              </w:tabs>
              <w:ind w:right="-15"/>
              <w:jc w:val="center"/>
              <w:rPr>
                <w:sz w:val="28"/>
                <w:szCs w:val="28"/>
              </w:rPr>
            </w:pPr>
          </w:p>
          <w:p w:rsidR="00B97567" w:rsidRPr="00C8472C" w:rsidRDefault="00C8472C" w:rsidP="00293EBE">
            <w:pPr>
              <w:tabs>
                <w:tab w:val="left" w:pos="464"/>
                <w:tab w:val="left" w:pos="504"/>
                <w:tab w:val="left" w:pos="1011"/>
                <w:tab w:val="left" w:pos="1083"/>
              </w:tabs>
              <w:ind w:right="-15"/>
              <w:jc w:val="center"/>
              <w:rPr>
                <w:sz w:val="28"/>
                <w:szCs w:val="28"/>
              </w:rPr>
            </w:pPr>
            <w:r w:rsidRPr="00C8472C">
              <w:rPr>
                <w:sz w:val="28"/>
                <w:szCs w:val="28"/>
              </w:rPr>
              <w:t>28</w:t>
            </w:r>
          </w:p>
        </w:tc>
      </w:tr>
      <w:tr w:rsidR="00B97567" w:rsidRPr="008706A0" w:rsidTr="00F12A24">
        <w:tc>
          <w:tcPr>
            <w:tcW w:w="9141" w:type="dxa"/>
          </w:tcPr>
          <w:p w:rsidR="00B97567" w:rsidRPr="00EA2FE3" w:rsidRDefault="001A6666" w:rsidP="001A6666">
            <w:pPr>
              <w:ind w:firstLine="630"/>
              <w:jc w:val="both"/>
              <w:rPr>
                <w:caps/>
                <w:spacing w:val="-6"/>
                <w:sz w:val="28"/>
                <w:szCs w:val="28"/>
              </w:rPr>
            </w:pPr>
            <w:r>
              <w:rPr>
                <w:sz w:val="28"/>
                <w:szCs w:val="28"/>
              </w:rPr>
              <w:t>1.</w:t>
            </w:r>
            <w:r>
              <w:rPr>
                <w:caps/>
                <w:spacing w:val="-6"/>
                <w:sz w:val="28"/>
                <w:szCs w:val="28"/>
              </w:rPr>
              <w:t xml:space="preserve">3 </w:t>
            </w:r>
            <w:r w:rsidRPr="00B97567">
              <w:rPr>
                <w:sz w:val="28"/>
                <w:szCs w:val="28"/>
              </w:rPr>
              <w:t>ИССЛЕДОВАНИЕ ПРОЦЕССОВ СГУЩЕНИЯ И ФИЛЬТРАЦИИ СУСПЕНЗИИ БЕНТОНИТОВОЙ ГЛИНЫ С ИСПОЛЬЗОВАНИЕМ БАЗОВЫХ И КОМПЛЕКСООБРАЗУЮЩИХ  ФЛОКУЛЯНТОВ</w:t>
            </w:r>
            <w:r>
              <w:rPr>
                <w:sz w:val="28"/>
                <w:szCs w:val="28"/>
              </w:rPr>
              <w:t>............................................................................................</w:t>
            </w:r>
            <w:r w:rsidR="00C8472C">
              <w:rPr>
                <w:sz w:val="28"/>
                <w:szCs w:val="28"/>
              </w:rPr>
              <w:t>....</w:t>
            </w:r>
          </w:p>
        </w:tc>
        <w:tc>
          <w:tcPr>
            <w:tcW w:w="752" w:type="dxa"/>
          </w:tcPr>
          <w:p w:rsidR="00B97567" w:rsidRPr="00C8472C" w:rsidRDefault="00B97567" w:rsidP="00293EBE">
            <w:pPr>
              <w:tabs>
                <w:tab w:val="left" w:pos="464"/>
                <w:tab w:val="left" w:pos="504"/>
                <w:tab w:val="left" w:pos="1011"/>
                <w:tab w:val="left" w:pos="1083"/>
              </w:tabs>
              <w:ind w:right="-15"/>
              <w:jc w:val="center"/>
              <w:rPr>
                <w:sz w:val="28"/>
                <w:szCs w:val="28"/>
              </w:rPr>
            </w:pPr>
          </w:p>
          <w:p w:rsidR="00B97567" w:rsidRPr="00C8472C" w:rsidRDefault="00B97567" w:rsidP="00293EBE">
            <w:pPr>
              <w:tabs>
                <w:tab w:val="left" w:pos="464"/>
                <w:tab w:val="left" w:pos="504"/>
                <w:tab w:val="left" w:pos="1011"/>
                <w:tab w:val="left" w:pos="1083"/>
              </w:tabs>
              <w:ind w:right="-15"/>
              <w:jc w:val="center"/>
              <w:rPr>
                <w:sz w:val="28"/>
                <w:szCs w:val="28"/>
              </w:rPr>
            </w:pPr>
          </w:p>
          <w:p w:rsidR="00F12A24" w:rsidRDefault="00F12A24" w:rsidP="00293EBE">
            <w:pPr>
              <w:tabs>
                <w:tab w:val="left" w:pos="464"/>
                <w:tab w:val="left" w:pos="504"/>
                <w:tab w:val="left" w:pos="1011"/>
                <w:tab w:val="left" w:pos="1083"/>
              </w:tabs>
              <w:ind w:right="-15"/>
              <w:jc w:val="center"/>
              <w:rPr>
                <w:sz w:val="28"/>
                <w:szCs w:val="28"/>
              </w:rPr>
            </w:pPr>
          </w:p>
          <w:p w:rsidR="00B97567" w:rsidRPr="00C8472C" w:rsidRDefault="00C8472C" w:rsidP="00293EBE">
            <w:pPr>
              <w:tabs>
                <w:tab w:val="left" w:pos="464"/>
                <w:tab w:val="left" w:pos="504"/>
                <w:tab w:val="left" w:pos="1011"/>
                <w:tab w:val="left" w:pos="1083"/>
              </w:tabs>
              <w:ind w:right="-15"/>
              <w:jc w:val="center"/>
              <w:rPr>
                <w:sz w:val="28"/>
                <w:szCs w:val="28"/>
              </w:rPr>
            </w:pPr>
            <w:r w:rsidRPr="00C8472C">
              <w:rPr>
                <w:sz w:val="28"/>
                <w:szCs w:val="28"/>
              </w:rPr>
              <w:t>30</w:t>
            </w:r>
          </w:p>
        </w:tc>
      </w:tr>
      <w:tr w:rsidR="001A6666" w:rsidRPr="008706A0" w:rsidTr="00F12A24">
        <w:tc>
          <w:tcPr>
            <w:tcW w:w="9141" w:type="dxa"/>
          </w:tcPr>
          <w:p w:rsidR="001A6666" w:rsidRDefault="001A6666" w:rsidP="001A6666">
            <w:pPr>
              <w:ind w:firstLine="630"/>
              <w:jc w:val="both"/>
              <w:rPr>
                <w:sz w:val="28"/>
                <w:szCs w:val="28"/>
              </w:rPr>
            </w:pPr>
            <w:r>
              <w:rPr>
                <w:caps/>
                <w:spacing w:val="-6"/>
                <w:sz w:val="28"/>
                <w:szCs w:val="28"/>
              </w:rPr>
              <w:t xml:space="preserve">1.4 </w:t>
            </w:r>
            <w:r w:rsidRPr="00B97567">
              <w:rPr>
                <w:sz w:val="28"/>
                <w:szCs w:val="28"/>
              </w:rPr>
              <w:t>ИССЛЕДОВАНИЕ ПРОЦЕССОВ СГУЩЕНИЯ И ФИЛЬТРАЦИИ СУСПЕНЗИИ УГОЛЬНЫХ ШЛАМОВ С ИСПОЛЬЗОВАНИЕМ БАЗОВЫХ И КОМПЛЕКСООБРАЗУЮЩИХ  ФЛОКУЛЯНТОВ</w:t>
            </w:r>
            <w:r>
              <w:rPr>
                <w:sz w:val="28"/>
                <w:szCs w:val="28"/>
              </w:rPr>
              <w:t>............................................................................................</w:t>
            </w:r>
            <w:r w:rsidR="00C8472C">
              <w:rPr>
                <w:sz w:val="28"/>
                <w:szCs w:val="28"/>
              </w:rPr>
              <w:t>....</w:t>
            </w:r>
          </w:p>
        </w:tc>
        <w:tc>
          <w:tcPr>
            <w:tcW w:w="752" w:type="dxa"/>
          </w:tcPr>
          <w:p w:rsidR="001A6666" w:rsidRPr="00F12A24" w:rsidRDefault="001A6666" w:rsidP="00293EBE">
            <w:pPr>
              <w:tabs>
                <w:tab w:val="left" w:pos="464"/>
                <w:tab w:val="left" w:pos="504"/>
                <w:tab w:val="left" w:pos="1011"/>
                <w:tab w:val="left" w:pos="1083"/>
              </w:tabs>
              <w:ind w:right="-15"/>
              <w:jc w:val="center"/>
              <w:rPr>
                <w:sz w:val="28"/>
                <w:szCs w:val="28"/>
              </w:rPr>
            </w:pPr>
          </w:p>
          <w:p w:rsidR="00C8472C" w:rsidRPr="00F12A24" w:rsidRDefault="00C8472C" w:rsidP="00293EBE">
            <w:pPr>
              <w:tabs>
                <w:tab w:val="left" w:pos="464"/>
                <w:tab w:val="left" w:pos="504"/>
                <w:tab w:val="left" w:pos="1011"/>
                <w:tab w:val="left" w:pos="1083"/>
              </w:tabs>
              <w:ind w:right="-15"/>
              <w:jc w:val="center"/>
              <w:rPr>
                <w:sz w:val="28"/>
                <w:szCs w:val="28"/>
              </w:rPr>
            </w:pPr>
          </w:p>
          <w:p w:rsidR="00C8472C" w:rsidRPr="00F12A24" w:rsidRDefault="00C8472C" w:rsidP="00293EBE">
            <w:pPr>
              <w:tabs>
                <w:tab w:val="left" w:pos="464"/>
                <w:tab w:val="left" w:pos="504"/>
                <w:tab w:val="left" w:pos="1011"/>
                <w:tab w:val="left" w:pos="1083"/>
              </w:tabs>
              <w:ind w:right="-15"/>
              <w:jc w:val="center"/>
              <w:rPr>
                <w:sz w:val="28"/>
                <w:szCs w:val="28"/>
              </w:rPr>
            </w:pPr>
          </w:p>
          <w:p w:rsidR="00C8472C" w:rsidRPr="00F12A24" w:rsidRDefault="00C8472C" w:rsidP="00293EBE">
            <w:pPr>
              <w:tabs>
                <w:tab w:val="left" w:pos="464"/>
                <w:tab w:val="left" w:pos="504"/>
                <w:tab w:val="left" w:pos="1011"/>
                <w:tab w:val="left" w:pos="1083"/>
              </w:tabs>
              <w:ind w:right="-15"/>
              <w:jc w:val="center"/>
              <w:rPr>
                <w:sz w:val="28"/>
                <w:szCs w:val="28"/>
              </w:rPr>
            </w:pPr>
            <w:r w:rsidRPr="00F12A24">
              <w:rPr>
                <w:sz w:val="28"/>
                <w:szCs w:val="28"/>
              </w:rPr>
              <w:t>35</w:t>
            </w:r>
          </w:p>
        </w:tc>
      </w:tr>
      <w:tr w:rsidR="00B626E5" w:rsidRPr="008706A0" w:rsidTr="00F12A24">
        <w:tc>
          <w:tcPr>
            <w:tcW w:w="9141" w:type="dxa"/>
          </w:tcPr>
          <w:p w:rsidR="00B626E5" w:rsidRPr="008706A0" w:rsidRDefault="00B626E5" w:rsidP="00293EBE">
            <w:pPr>
              <w:ind w:firstLine="657"/>
              <w:jc w:val="both"/>
              <w:rPr>
                <w:sz w:val="28"/>
                <w:szCs w:val="28"/>
              </w:rPr>
            </w:pPr>
            <w:r w:rsidRPr="008706A0">
              <w:rPr>
                <w:caps/>
                <w:sz w:val="28"/>
                <w:szCs w:val="28"/>
              </w:rPr>
              <w:t>Заключение</w:t>
            </w:r>
            <w:r w:rsidRPr="008706A0">
              <w:rPr>
                <w:sz w:val="28"/>
                <w:szCs w:val="28"/>
              </w:rPr>
              <w:t>…………………………………………………………</w:t>
            </w:r>
            <w:r w:rsidR="00D035D6">
              <w:rPr>
                <w:sz w:val="28"/>
                <w:szCs w:val="28"/>
              </w:rPr>
              <w:t>.</w:t>
            </w:r>
          </w:p>
        </w:tc>
        <w:tc>
          <w:tcPr>
            <w:tcW w:w="752" w:type="dxa"/>
          </w:tcPr>
          <w:p w:rsidR="00B626E5" w:rsidRPr="00F12A24" w:rsidRDefault="00B97567" w:rsidP="00C8472C">
            <w:pPr>
              <w:tabs>
                <w:tab w:val="left" w:pos="291"/>
                <w:tab w:val="left" w:pos="464"/>
                <w:tab w:val="left" w:pos="504"/>
                <w:tab w:val="left" w:pos="651"/>
              </w:tabs>
              <w:ind w:left="567" w:hanging="567"/>
              <w:jc w:val="center"/>
              <w:rPr>
                <w:sz w:val="28"/>
                <w:szCs w:val="28"/>
              </w:rPr>
            </w:pPr>
            <w:r w:rsidRPr="00F12A24">
              <w:rPr>
                <w:sz w:val="28"/>
                <w:szCs w:val="28"/>
              </w:rPr>
              <w:t>4</w:t>
            </w:r>
            <w:r w:rsidR="00C8472C" w:rsidRPr="00F12A24">
              <w:rPr>
                <w:sz w:val="28"/>
                <w:szCs w:val="28"/>
              </w:rPr>
              <w:t>2</w:t>
            </w:r>
          </w:p>
        </w:tc>
      </w:tr>
      <w:tr w:rsidR="00B626E5" w:rsidRPr="008706A0" w:rsidTr="00F12A24">
        <w:tc>
          <w:tcPr>
            <w:tcW w:w="9141" w:type="dxa"/>
          </w:tcPr>
          <w:p w:rsidR="00B626E5" w:rsidRPr="008706A0" w:rsidRDefault="00B626E5" w:rsidP="00293EBE">
            <w:pPr>
              <w:ind w:firstLine="657"/>
              <w:jc w:val="both"/>
              <w:rPr>
                <w:caps/>
                <w:sz w:val="28"/>
                <w:szCs w:val="28"/>
              </w:rPr>
            </w:pPr>
            <w:r w:rsidRPr="0095224B">
              <w:rPr>
                <w:caps/>
                <w:sz w:val="28"/>
                <w:szCs w:val="28"/>
              </w:rPr>
              <w:t>Список использованных источников</w:t>
            </w:r>
            <w:r>
              <w:rPr>
                <w:caps/>
                <w:sz w:val="28"/>
                <w:szCs w:val="28"/>
              </w:rPr>
              <w:t>………………….</w:t>
            </w:r>
            <w:r w:rsidR="00D035D6">
              <w:rPr>
                <w:caps/>
                <w:sz w:val="28"/>
                <w:szCs w:val="28"/>
              </w:rPr>
              <w:t>..</w:t>
            </w:r>
          </w:p>
        </w:tc>
        <w:tc>
          <w:tcPr>
            <w:tcW w:w="752" w:type="dxa"/>
          </w:tcPr>
          <w:p w:rsidR="00B626E5" w:rsidRPr="00F12A24" w:rsidRDefault="00C8472C" w:rsidP="00777814">
            <w:pPr>
              <w:tabs>
                <w:tab w:val="left" w:pos="291"/>
                <w:tab w:val="left" w:pos="464"/>
                <w:tab w:val="left" w:pos="504"/>
                <w:tab w:val="left" w:pos="651"/>
              </w:tabs>
              <w:ind w:left="567" w:hanging="567"/>
              <w:jc w:val="center"/>
              <w:rPr>
                <w:sz w:val="28"/>
                <w:szCs w:val="28"/>
              </w:rPr>
            </w:pPr>
            <w:r w:rsidRPr="00F12A24">
              <w:rPr>
                <w:sz w:val="28"/>
                <w:szCs w:val="28"/>
              </w:rPr>
              <w:t>45</w:t>
            </w:r>
          </w:p>
        </w:tc>
      </w:tr>
      <w:tr w:rsidR="00B626E5" w:rsidRPr="008706A0" w:rsidTr="00F12A24">
        <w:tc>
          <w:tcPr>
            <w:tcW w:w="9141" w:type="dxa"/>
          </w:tcPr>
          <w:p w:rsidR="00B626E5" w:rsidRPr="007B1C7A" w:rsidRDefault="00B626E5" w:rsidP="00293EBE">
            <w:pPr>
              <w:ind w:firstLine="657"/>
              <w:jc w:val="both"/>
              <w:rPr>
                <w:caps/>
                <w:sz w:val="28"/>
                <w:szCs w:val="28"/>
                <w:lang w:val="kk-KZ"/>
              </w:rPr>
            </w:pPr>
            <w:r>
              <w:rPr>
                <w:caps/>
                <w:sz w:val="28"/>
                <w:szCs w:val="28"/>
              </w:rPr>
              <w:t>Приложение А</w:t>
            </w:r>
            <w:r w:rsidR="007C1DE8">
              <w:rPr>
                <w:caps/>
                <w:sz w:val="28"/>
                <w:szCs w:val="28"/>
              </w:rPr>
              <w:t xml:space="preserve"> </w:t>
            </w:r>
            <w:r w:rsidRPr="000B3C0D">
              <w:rPr>
                <w:sz w:val="28"/>
                <w:szCs w:val="28"/>
              </w:rPr>
              <w:t>Список опубликованных работ</w:t>
            </w:r>
            <w:r>
              <w:rPr>
                <w:caps/>
                <w:sz w:val="28"/>
                <w:szCs w:val="28"/>
              </w:rPr>
              <w:t>…………………</w:t>
            </w:r>
          </w:p>
        </w:tc>
        <w:tc>
          <w:tcPr>
            <w:tcW w:w="752" w:type="dxa"/>
          </w:tcPr>
          <w:p w:rsidR="00B626E5" w:rsidRPr="00F12A24" w:rsidRDefault="00F12A24" w:rsidP="007C1DE8">
            <w:pPr>
              <w:tabs>
                <w:tab w:val="left" w:pos="291"/>
                <w:tab w:val="left" w:pos="464"/>
                <w:tab w:val="left" w:pos="504"/>
                <w:tab w:val="left" w:pos="651"/>
              </w:tabs>
              <w:ind w:left="567" w:hanging="567"/>
              <w:jc w:val="center"/>
              <w:rPr>
                <w:sz w:val="28"/>
                <w:szCs w:val="28"/>
              </w:rPr>
            </w:pPr>
            <w:r w:rsidRPr="00F12A24">
              <w:rPr>
                <w:sz w:val="28"/>
                <w:szCs w:val="28"/>
              </w:rPr>
              <w:t>4</w:t>
            </w:r>
            <w:r w:rsidR="007C1DE8">
              <w:rPr>
                <w:sz w:val="28"/>
                <w:szCs w:val="28"/>
              </w:rPr>
              <w:t>8</w:t>
            </w:r>
          </w:p>
        </w:tc>
      </w:tr>
      <w:tr w:rsidR="00B626E5" w:rsidRPr="008706A0" w:rsidTr="00F12A24">
        <w:tc>
          <w:tcPr>
            <w:tcW w:w="9141" w:type="dxa"/>
          </w:tcPr>
          <w:p w:rsidR="00B626E5" w:rsidRPr="0039483E" w:rsidRDefault="00B626E5" w:rsidP="00293EBE">
            <w:pPr>
              <w:ind w:firstLine="657"/>
              <w:jc w:val="both"/>
              <w:rPr>
                <w:caps/>
                <w:sz w:val="28"/>
                <w:szCs w:val="28"/>
              </w:rPr>
            </w:pPr>
            <w:r>
              <w:rPr>
                <w:caps/>
                <w:sz w:val="28"/>
                <w:szCs w:val="28"/>
              </w:rPr>
              <w:t xml:space="preserve">Приложение Б </w:t>
            </w:r>
            <w:r>
              <w:rPr>
                <w:sz w:val="28"/>
                <w:szCs w:val="28"/>
              </w:rPr>
              <w:t>К</w:t>
            </w:r>
            <w:r w:rsidRPr="0039483E">
              <w:rPr>
                <w:sz w:val="28"/>
                <w:szCs w:val="28"/>
              </w:rPr>
              <w:t>алендарный план</w:t>
            </w:r>
            <w:r>
              <w:rPr>
                <w:sz w:val="28"/>
                <w:szCs w:val="28"/>
              </w:rPr>
              <w:t>.</w:t>
            </w:r>
            <w:r>
              <w:rPr>
                <w:caps/>
                <w:sz w:val="28"/>
                <w:szCs w:val="28"/>
              </w:rPr>
              <w:t>………………………………</w:t>
            </w:r>
            <w:r w:rsidR="00B0320F">
              <w:rPr>
                <w:caps/>
                <w:sz w:val="28"/>
                <w:szCs w:val="28"/>
              </w:rPr>
              <w:t>...</w:t>
            </w:r>
          </w:p>
        </w:tc>
        <w:tc>
          <w:tcPr>
            <w:tcW w:w="752" w:type="dxa"/>
          </w:tcPr>
          <w:p w:rsidR="00B626E5" w:rsidRPr="00F12A24" w:rsidRDefault="00F12A24" w:rsidP="007C1DE8">
            <w:pPr>
              <w:tabs>
                <w:tab w:val="left" w:pos="291"/>
                <w:tab w:val="left" w:pos="464"/>
                <w:tab w:val="left" w:pos="504"/>
                <w:tab w:val="left" w:pos="651"/>
              </w:tabs>
              <w:ind w:left="567" w:hanging="567"/>
              <w:jc w:val="center"/>
              <w:rPr>
                <w:caps/>
                <w:sz w:val="28"/>
                <w:szCs w:val="28"/>
              </w:rPr>
            </w:pPr>
            <w:r w:rsidRPr="00F12A24">
              <w:rPr>
                <w:caps/>
                <w:sz w:val="28"/>
                <w:szCs w:val="28"/>
              </w:rPr>
              <w:t>4</w:t>
            </w:r>
            <w:r w:rsidR="007C1DE8">
              <w:rPr>
                <w:caps/>
                <w:sz w:val="28"/>
                <w:szCs w:val="28"/>
              </w:rPr>
              <w:t>9</w:t>
            </w:r>
          </w:p>
        </w:tc>
      </w:tr>
      <w:tr w:rsidR="00C8472C" w:rsidRPr="008706A0" w:rsidTr="00F12A24">
        <w:tc>
          <w:tcPr>
            <w:tcW w:w="9141" w:type="dxa"/>
          </w:tcPr>
          <w:p w:rsidR="00C8472C" w:rsidRDefault="00C8472C" w:rsidP="00293EBE">
            <w:pPr>
              <w:ind w:firstLine="657"/>
              <w:jc w:val="both"/>
              <w:rPr>
                <w:caps/>
                <w:sz w:val="28"/>
                <w:szCs w:val="28"/>
              </w:rPr>
            </w:pPr>
            <w:r>
              <w:rPr>
                <w:caps/>
                <w:sz w:val="28"/>
                <w:szCs w:val="28"/>
              </w:rPr>
              <w:t xml:space="preserve">Приложение В </w:t>
            </w:r>
            <w:r>
              <w:rPr>
                <w:sz w:val="28"/>
                <w:szCs w:val="28"/>
              </w:rPr>
              <w:t>Рецензия</w:t>
            </w:r>
            <w:r w:rsidR="00B0320F">
              <w:rPr>
                <w:sz w:val="28"/>
                <w:szCs w:val="28"/>
              </w:rPr>
              <w:t>…………………………………………….</w:t>
            </w:r>
          </w:p>
        </w:tc>
        <w:tc>
          <w:tcPr>
            <w:tcW w:w="752" w:type="dxa"/>
          </w:tcPr>
          <w:p w:rsidR="00C8472C" w:rsidRPr="00F12A24" w:rsidRDefault="00F12A24" w:rsidP="007C1DE8">
            <w:pPr>
              <w:tabs>
                <w:tab w:val="left" w:pos="291"/>
                <w:tab w:val="left" w:pos="464"/>
                <w:tab w:val="left" w:pos="504"/>
                <w:tab w:val="left" w:pos="651"/>
              </w:tabs>
              <w:ind w:left="567" w:hanging="567"/>
              <w:jc w:val="center"/>
              <w:rPr>
                <w:caps/>
                <w:sz w:val="28"/>
                <w:szCs w:val="28"/>
              </w:rPr>
            </w:pPr>
            <w:r w:rsidRPr="00F12A24">
              <w:rPr>
                <w:caps/>
                <w:sz w:val="28"/>
                <w:szCs w:val="28"/>
              </w:rPr>
              <w:t>5</w:t>
            </w:r>
            <w:r w:rsidR="007C1DE8">
              <w:rPr>
                <w:caps/>
                <w:sz w:val="28"/>
                <w:szCs w:val="28"/>
              </w:rPr>
              <w:t>3</w:t>
            </w:r>
          </w:p>
        </w:tc>
      </w:tr>
      <w:tr w:rsidR="00C8472C" w:rsidRPr="008706A0" w:rsidTr="00F12A24">
        <w:tc>
          <w:tcPr>
            <w:tcW w:w="9141" w:type="dxa"/>
          </w:tcPr>
          <w:p w:rsidR="00C8472C" w:rsidRPr="007B1C7A" w:rsidRDefault="00C8472C" w:rsidP="00293EBE">
            <w:pPr>
              <w:ind w:firstLine="657"/>
              <w:jc w:val="both"/>
              <w:rPr>
                <w:caps/>
                <w:sz w:val="28"/>
                <w:szCs w:val="28"/>
                <w:lang w:val="kk-KZ"/>
              </w:rPr>
            </w:pPr>
            <w:r>
              <w:rPr>
                <w:caps/>
                <w:sz w:val="28"/>
                <w:szCs w:val="28"/>
              </w:rPr>
              <w:t>Приложение Г</w:t>
            </w:r>
            <w:r w:rsidR="007C1DE8">
              <w:rPr>
                <w:caps/>
                <w:sz w:val="28"/>
                <w:szCs w:val="28"/>
              </w:rPr>
              <w:t xml:space="preserve"> </w:t>
            </w:r>
            <w:r w:rsidRPr="00F64AD7">
              <w:rPr>
                <w:sz w:val="28"/>
                <w:szCs w:val="28"/>
              </w:rPr>
              <w:t>Выписка из протокола Ученого совета</w:t>
            </w:r>
            <w:r w:rsidR="00B0320F">
              <w:rPr>
                <w:sz w:val="28"/>
                <w:szCs w:val="28"/>
              </w:rPr>
              <w:t>…………</w:t>
            </w:r>
          </w:p>
        </w:tc>
        <w:tc>
          <w:tcPr>
            <w:tcW w:w="752" w:type="dxa"/>
          </w:tcPr>
          <w:p w:rsidR="00C8472C" w:rsidRPr="00F12A24" w:rsidRDefault="00F12A24" w:rsidP="007C1DE8">
            <w:pPr>
              <w:tabs>
                <w:tab w:val="left" w:pos="291"/>
                <w:tab w:val="left" w:pos="464"/>
                <w:tab w:val="left" w:pos="504"/>
                <w:tab w:val="left" w:pos="651"/>
              </w:tabs>
              <w:ind w:left="567" w:hanging="567"/>
              <w:jc w:val="center"/>
              <w:rPr>
                <w:caps/>
                <w:sz w:val="28"/>
                <w:szCs w:val="28"/>
              </w:rPr>
            </w:pPr>
            <w:r w:rsidRPr="00F12A24">
              <w:rPr>
                <w:caps/>
                <w:sz w:val="28"/>
                <w:szCs w:val="28"/>
              </w:rPr>
              <w:t>5</w:t>
            </w:r>
            <w:r w:rsidR="007C1DE8">
              <w:rPr>
                <w:caps/>
                <w:sz w:val="28"/>
                <w:szCs w:val="28"/>
              </w:rPr>
              <w:t>6</w:t>
            </w:r>
          </w:p>
        </w:tc>
      </w:tr>
    </w:tbl>
    <w:p w:rsidR="00B626E5" w:rsidRPr="00843306" w:rsidRDefault="00B626E5" w:rsidP="00B626E5">
      <w:pPr>
        <w:rPr>
          <w:caps/>
          <w:sz w:val="28"/>
          <w:szCs w:val="28"/>
        </w:rPr>
      </w:pPr>
    </w:p>
    <w:p w:rsidR="00B626E5" w:rsidRDefault="00B626E5" w:rsidP="00B626E5">
      <w:pPr>
        <w:jc w:val="center"/>
        <w:rPr>
          <w:caps/>
          <w:sz w:val="28"/>
          <w:szCs w:val="28"/>
        </w:rPr>
      </w:pPr>
    </w:p>
    <w:p w:rsidR="00B626E5" w:rsidRDefault="00B626E5" w:rsidP="00B626E5">
      <w:pPr>
        <w:jc w:val="center"/>
        <w:rPr>
          <w:caps/>
          <w:sz w:val="28"/>
          <w:szCs w:val="28"/>
        </w:rPr>
      </w:pPr>
    </w:p>
    <w:p w:rsidR="00B626E5" w:rsidRDefault="00B626E5" w:rsidP="00B626E5">
      <w:pPr>
        <w:jc w:val="center"/>
        <w:rPr>
          <w:caps/>
          <w:sz w:val="28"/>
          <w:szCs w:val="28"/>
        </w:rPr>
      </w:pPr>
    </w:p>
    <w:p w:rsidR="00F12A24" w:rsidRDefault="00F12A24" w:rsidP="00B626E5">
      <w:pPr>
        <w:jc w:val="center"/>
        <w:rPr>
          <w:caps/>
          <w:sz w:val="28"/>
          <w:szCs w:val="28"/>
        </w:rPr>
      </w:pPr>
    </w:p>
    <w:p w:rsidR="00B626E5" w:rsidRDefault="00B626E5" w:rsidP="00B626E5">
      <w:pPr>
        <w:jc w:val="center"/>
        <w:rPr>
          <w:caps/>
          <w:sz w:val="28"/>
          <w:szCs w:val="28"/>
        </w:rPr>
      </w:pPr>
    </w:p>
    <w:p w:rsidR="00B626E5" w:rsidRDefault="00B626E5" w:rsidP="00B626E5">
      <w:pPr>
        <w:jc w:val="center"/>
        <w:rPr>
          <w:caps/>
          <w:sz w:val="28"/>
          <w:szCs w:val="28"/>
        </w:rPr>
      </w:pPr>
    </w:p>
    <w:p w:rsidR="00B626E5" w:rsidRDefault="00B626E5" w:rsidP="00B626E5">
      <w:pPr>
        <w:jc w:val="center"/>
        <w:rPr>
          <w:caps/>
          <w:sz w:val="28"/>
          <w:szCs w:val="28"/>
        </w:rPr>
      </w:pPr>
    </w:p>
    <w:p w:rsidR="00B626E5" w:rsidRDefault="00B626E5" w:rsidP="00B626E5">
      <w:pPr>
        <w:jc w:val="center"/>
        <w:rPr>
          <w:caps/>
          <w:sz w:val="28"/>
          <w:szCs w:val="28"/>
        </w:rPr>
      </w:pPr>
    </w:p>
    <w:p w:rsidR="00B626E5" w:rsidRDefault="00B626E5" w:rsidP="00B626E5">
      <w:pPr>
        <w:jc w:val="center"/>
        <w:rPr>
          <w:caps/>
          <w:sz w:val="28"/>
          <w:szCs w:val="28"/>
        </w:rPr>
      </w:pPr>
    </w:p>
    <w:p w:rsidR="00B626E5" w:rsidRDefault="00B626E5" w:rsidP="00B626E5">
      <w:pPr>
        <w:jc w:val="center"/>
        <w:rPr>
          <w:caps/>
          <w:sz w:val="28"/>
          <w:szCs w:val="28"/>
        </w:rPr>
      </w:pPr>
    </w:p>
    <w:p w:rsidR="00B626E5" w:rsidRDefault="00B626E5" w:rsidP="00B626E5">
      <w:pPr>
        <w:jc w:val="center"/>
        <w:rPr>
          <w:caps/>
          <w:sz w:val="28"/>
          <w:szCs w:val="28"/>
        </w:rPr>
      </w:pPr>
    </w:p>
    <w:p w:rsidR="00B626E5" w:rsidRDefault="00B626E5" w:rsidP="00B626E5">
      <w:pPr>
        <w:jc w:val="center"/>
        <w:rPr>
          <w:caps/>
          <w:sz w:val="28"/>
          <w:szCs w:val="28"/>
        </w:rPr>
      </w:pPr>
    </w:p>
    <w:p w:rsidR="00B626E5" w:rsidRDefault="00B626E5" w:rsidP="00B626E5">
      <w:pPr>
        <w:jc w:val="center"/>
        <w:rPr>
          <w:caps/>
          <w:sz w:val="28"/>
          <w:szCs w:val="28"/>
        </w:rPr>
      </w:pPr>
    </w:p>
    <w:p w:rsidR="00B626E5" w:rsidRDefault="00B626E5" w:rsidP="00B626E5">
      <w:pPr>
        <w:jc w:val="center"/>
        <w:rPr>
          <w:caps/>
          <w:sz w:val="28"/>
          <w:szCs w:val="28"/>
        </w:rPr>
      </w:pPr>
    </w:p>
    <w:p w:rsidR="00B626E5" w:rsidRDefault="00B626E5" w:rsidP="00B626E5">
      <w:pPr>
        <w:jc w:val="center"/>
        <w:rPr>
          <w:caps/>
          <w:sz w:val="28"/>
          <w:szCs w:val="28"/>
        </w:rPr>
      </w:pPr>
    </w:p>
    <w:p w:rsidR="00B626E5" w:rsidRPr="003B19C8" w:rsidRDefault="000D1E2E" w:rsidP="00503C6A">
      <w:pPr>
        <w:spacing w:line="276" w:lineRule="auto"/>
        <w:jc w:val="center"/>
        <w:rPr>
          <w:caps/>
          <w:sz w:val="28"/>
          <w:szCs w:val="28"/>
        </w:rPr>
      </w:pPr>
      <w:r>
        <w:rPr>
          <w:caps/>
          <w:sz w:val="28"/>
          <w:szCs w:val="28"/>
        </w:rPr>
        <w:br w:type="page"/>
      </w:r>
      <w:r w:rsidR="00B626E5" w:rsidRPr="003B19C8">
        <w:rPr>
          <w:caps/>
          <w:sz w:val="28"/>
          <w:szCs w:val="28"/>
        </w:rPr>
        <w:lastRenderedPageBreak/>
        <w:t>Введение</w:t>
      </w:r>
    </w:p>
    <w:p w:rsidR="00B626E5" w:rsidRPr="003B19C8" w:rsidRDefault="00B626E5" w:rsidP="00503C6A">
      <w:pPr>
        <w:shd w:val="clear" w:color="auto" w:fill="FFFFFF"/>
        <w:ind w:firstLine="567"/>
        <w:jc w:val="both"/>
        <w:rPr>
          <w:i/>
          <w:color w:val="000000"/>
          <w:sz w:val="28"/>
          <w:szCs w:val="28"/>
        </w:rPr>
      </w:pPr>
      <w:r w:rsidRPr="003B19C8">
        <w:rPr>
          <w:i/>
          <w:color w:val="000000"/>
          <w:sz w:val="28"/>
          <w:szCs w:val="28"/>
        </w:rPr>
        <w:t>Оценка современного состояния решаемой научно-технической проблемы</w:t>
      </w:r>
    </w:p>
    <w:p w:rsidR="00944C73" w:rsidRPr="003B19C8" w:rsidRDefault="00944C73" w:rsidP="00503C6A">
      <w:pPr>
        <w:ind w:firstLine="567"/>
        <w:jc w:val="both"/>
        <w:rPr>
          <w:sz w:val="28"/>
          <w:szCs w:val="28"/>
        </w:rPr>
      </w:pPr>
      <w:r w:rsidRPr="003B19C8">
        <w:rPr>
          <w:sz w:val="28"/>
          <w:szCs w:val="28"/>
        </w:rPr>
        <w:t xml:space="preserve">Процессы сгущения и </w:t>
      </w:r>
      <w:proofErr w:type="spellStart"/>
      <w:r w:rsidRPr="003B19C8">
        <w:rPr>
          <w:sz w:val="28"/>
          <w:szCs w:val="28"/>
        </w:rPr>
        <w:t>водооборота</w:t>
      </w:r>
      <w:proofErr w:type="spellEnd"/>
      <w:r w:rsidRPr="003B19C8">
        <w:rPr>
          <w:sz w:val="28"/>
          <w:szCs w:val="28"/>
        </w:rPr>
        <w:t xml:space="preserve"> занимают одну из важнейших позиций в циклах обогащения руд. Зачастую от оптимальной организации этих процессов зависит не только производительность фабрики и качество получаемой продукции, но и работоспособность предприятия в целом. </w:t>
      </w:r>
    </w:p>
    <w:p w:rsidR="00944C73" w:rsidRPr="003B19C8" w:rsidRDefault="00944C73" w:rsidP="00503C6A">
      <w:pPr>
        <w:ind w:firstLine="567"/>
        <w:jc w:val="both"/>
        <w:rPr>
          <w:sz w:val="28"/>
          <w:szCs w:val="28"/>
        </w:rPr>
      </w:pPr>
      <w:r w:rsidRPr="003B19C8">
        <w:rPr>
          <w:sz w:val="28"/>
          <w:szCs w:val="28"/>
        </w:rPr>
        <w:t xml:space="preserve">С вовлечением в переработку сырья, относящегося ранее к «некондиционному», отмечается рост проблем функционирования систем </w:t>
      </w:r>
      <w:proofErr w:type="spellStart"/>
      <w:r w:rsidRPr="003B19C8">
        <w:rPr>
          <w:sz w:val="28"/>
          <w:szCs w:val="28"/>
        </w:rPr>
        <w:t>водооборота</w:t>
      </w:r>
      <w:proofErr w:type="spellEnd"/>
      <w:r w:rsidRPr="003B19C8">
        <w:rPr>
          <w:sz w:val="28"/>
          <w:szCs w:val="28"/>
        </w:rPr>
        <w:t xml:space="preserve"> и эксплуатации хвостовых хозяйств. Прежде всего, это связано с увеличением содержания в исходном сырь</w:t>
      </w:r>
      <w:r w:rsidR="009F7D87">
        <w:rPr>
          <w:sz w:val="28"/>
          <w:szCs w:val="28"/>
        </w:rPr>
        <w:t>е</w:t>
      </w:r>
      <w:r w:rsidRPr="003B19C8">
        <w:rPr>
          <w:sz w:val="28"/>
          <w:szCs w:val="28"/>
        </w:rPr>
        <w:t xml:space="preserve"> глинистых материалов, плохо поддающихся сгущению. Твердая фаза таких пульп, как правило, образована чрезвычайно мелкими по размеру микрокристаллами глинистых минералов.</w:t>
      </w:r>
    </w:p>
    <w:p w:rsidR="00944C73" w:rsidRPr="003B19C8" w:rsidRDefault="00944C73" w:rsidP="00503C6A">
      <w:pPr>
        <w:ind w:firstLine="567"/>
        <w:jc w:val="both"/>
        <w:rPr>
          <w:sz w:val="28"/>
          <w:szCs w:val="28"/>
        </w:rPr>
      </w:pPr>
      <w:r w:rsidRPr="003B19C8">
        <w:rPr>
          <w:sz w:val="28"/>
          <w:szCs w:val="28"/>
        </w:rPr>
        <w:t xml:space="preserve">Для процессов сгущения первостепенную роль играет способность </w:t>
      </w:r>
      <w:proofErr w:type="spellStart"/>
      <w:r w:rsidRPr="003B19C8">
        <w:rPr>
          <w:sz w:val="28"/>
          <w:szCs w:val="28"/>
        </w:rPr>
        <w:t>глино</w:t>
      </w:r>
      <w:proofErr w:type="spellEnd"/>
      <w:r w:rsidR="007C1DE8">
        <w:rPr>
          <w:sz w:val="28"/>
          <w:szCs w:val="28"/>
        </w:rPr>
        <w:t xml:space="preserve"> </w:t>
      </w:r>
      <w:r w:rsidRPr="003B19C8">
        <w:rPr>
          <w:sz w:val="28"/>
          <w:szCs w:val="28"/>
        </w:rPr>
        <w:t xml:space="preserve">содержащих пульп при определенных условиях образовывать агрегативно и </w:t>
      </w:r>
      <w:proofErr w:type="spellStart"/>
      <w:r w:rsidRPr="003B19C8">
        <w:rPr>
          <w:sz w:val="28"/>
          <w:szCs w:val="28"/>
        </w:rPr>
        <w:t>седиментационно</w:t>
      </w:r>
      <w:proofErr w:type="spellEnd"/>
      <w:r w:rsidRPr="003B19C8">
        <w:rPr>
          <w:sz w:val="28"/>
          <w:szCs w:val="28"/>
        </w:rPr>
        <w:t xml:space="preserve"> устойчивые системы. Глинистые минералы при контакте с жидкой фазой активно адсорбируют на своей поверхности полярные молекулы последней, что приводит к образованию на поверхности частиц </w:t>
      </w:r>
      <w:proofErr w:type="spellStart"/>
      <w:r w:rsidRPr="003B19C8">
        <w:rPr>
          <w:sz w:val="28"/>
          <w:szCs w:val="28"/>
        </w:rPr>
        <w:t>сольватно</w:t>
      </w:r>
      <w:proofErr w:type="spellEnd"/>
      <w:r w:rsidRPr="003B19C8">
        <w:rPr>
          <w:sz w:val="28"/>
          <w:szCs w:val="28"/>
        </w:rPr>
        <w:t xml:space="preserve">-гидратационного слоя, пагубно влияющего на способность частиц к коагуляции и </w:t>
      </w:r>
      <w:proofErr w:type="gramStart"/>
      <w:r w:rsidRPr="003B19C8">
        <w:rPr>
          <w:sz w:val="28"/>
          <w:szCs w:val="28"/>
        </w:rPr>
        <w:t>осаждению[</w:t>
      </w:r>
      <w:proofErr w:type="gramEnd"/>
      <w:r w:rsidRPr="003B19C8">
        <w:rPr>
          <w:sz w:val="28"/>
          <w:szCs w:val="28"/>
        </w:rPr>
        <w:t>1-4].</w:t>
      </w:r>
    </w:p>
    <w:p w:rsidR="00944C73" w:rsidRPr="003B19C8" w:rsidRDefault="00944C73" w:rsidP="00503C6A">
      <w:pPr>
        <w:ind w:firstLine="567"/>
        <w:jc w:val="both"/>
        <w:rPr>
          <w:sz w:val="28"/>
          <w:szCs w:val="28"/>
        </w:rPr>
      </w:pPr>
      <w:r w:rsidRPr="003B19C8">
        <w:rPr>
          <w:sz w:val="28"/>
          <w:szCs w:val="28"/>
        </w:rPr>
        <w:t xml:space="preserve">Необходимо учитывать, что значительная часть трудно осаждающихся твердых частиц в таких системах может находиться в коллоидном состоянии. </w:t>
      </w:r>
      <w:proofErr w:type="spellStart"/>
      <w:r w:rsidRPr="003B19C8">
        <w:rPr>
          <w:sz w:val="28"/>
          <w:szCs w:val="28"/>
        </w:rPr>
        <w:t>Агрегативная</w:t>
      </w:r>
      <w:proofErr w:type="spellEnd"/>
      <w:r w:rsidRPr="003B19C8">
        <w:rPr>
          <w:sz w:val="28"/>
          <w:szCs w:val="28"/>
        </w:rPr>
        <w:t xml:space="preserve"> устойчивость каждой из этих частиц обеспечивается электрическими зарядами на ее поверхности. Они препятствуют слипанию заряженных частиц с образованием более крупных агрегатов и их последующему осаждению. От величины заряда коллоидной частицы зависит расстояние, на которое коллоидные частицы могут приближаться друг к другу. </w:t>
      </w:r>
      <w:proofErr w:type="spellStart"/>
      <w:r w:rsidRPr="003B19C8">
        <w:rPr>
          <w:sz w:val="28"/>
          <w:szCs w:val="28"/>
        </w:rPr>
        <w:t>Агрегативная</w:t>
      </w:r>
      <w:proofErr w:type="spellEnd"/>
      <w:r w:rsidRPr="003B19C8">
        <w:rPr>
          <w:sz w:val="28"/>
          <w:szCs w:val="28"/>
        </w:rPr>
        <w:t xml:space="preserve"> и </w:t>
      </w:r>
      <w:proofErr w:type="spellStart"/>
      <w:r w:rsidRPr="003B19C8">
        <w:rPr>
          <w:sz w:val="28"/>
          <w:szCs w:val="28"/>
        </w:rPr>
        <w:t>седиментационная</w:t>
      </w:r>
      <w:proofErr w:type="spellEnd"/>
      <w:r w:rsidRPr="003B19C8">
        <w:rPr>
          <w:sz w:val="28"/>
          <w:szCs w:val="28"/>
        </w:rPr>
        <w:t xml:space="preserve"> устойчивость обуславливаются совокупностью большого количества факторов: физико-химическими свойствами твердой и жидкой фазы суспензии, степенью дисперсности материала, удельной площадью поверхности частиц и т.п. Для определения характеристики коллоидной системы требуется знание природы коллоидных частиц и величины их заряда [5].</w:t>
      </w:r>
    </w:p>
    <w:p w:rsidR="00944C73" w:rsidRPr="003B19C8" w:rsidRDefault="00944C73" w:rsidP="00503C6A">
      <w:pPr>
        <w:ind w:firstLine="567"/>
        <w:jc w:val="both"/>
        <w:rPr>
          <w:sz w:val="28"/>
          <w:szCs w:val="28"/>
        </w:rPr>
      </w:pPr>
      <w:r w:rsidRPr="003B19C8">
        <w:rPr>
          <w:sz w:val="28"/>
          <w:szCs w:val="28"/>
        </w:rPr>
        <w:t xml:space="preserve">В условиях, когда большинство факторов по умолчанию определяются постановкой технологической задачи (природа материала, гранулометрический состав твердой фазы, свойства жидкой фазы), фактически остаются только два параметра, воздействуя на которые мы можем изменять </w:t>
      </w:r>
      <w:proofErr w:type="spellStart"/>
      <w:r w:rsidRPr="003B19C8">
        <w:rPr>
          <w:sz w:val="28"/>
          <w:szCs w:val="28"/>
        </w:rPr>
        <w:t>седиментационные</w:t>
      </w:r>
      <w:proofErr w:type="spellEnd"/>
      <w:r w:rsidRPr="003B19C8">
        <w:rPr>
          <w:sz w:val="28"/>
          <w:szCs w:val="28"/>
        </w:rPr>
        <w:t xml:space="preserve"> свойства системы.</w:t>
      </w:r>
    </w:p>
    <w:p w:rsidR="00944C73" w:rsidRPr="003B19C8" w:rsidRDefault="00944C73" w:rsidP="00503C6A">
      <w:pPr>
        <w:ind w:firstLine="567"/>
        <w:jc w:val="both"/>
        <w:rPr>
          <w:sz w:val="28"/>
          <w:szCs w:val="28"/>
        </w:rPr>
      </w:pPr>
      <w:r w:rsidRPr="003B19C8">
        <w:rPr>
          <w:sz w:val="28"/>
          <w:szCs w:val="28"/>
        </w:rPr>
        <w:t xml:space="preserve">Первым параметром является содержание твердой фазы в пульпе. При достижении определенной концентрации твердых частиц в пульпе, суспензия становится агрегативно устойчивой и плохо разделяется даже при введении больших дозировок </w:t>
      </w:r>
      <w:proofErr w:type="spellStart"/>
      <w:r w:rsidRPr="003B19C8">
        <w:rPr>
          <w:sz w:val="28"/>
          <w:szCs w:val="28"/>
        </w:rPr>
        <w:t>флокулянта</w:t>
      </w:r>
      <w:proofErr w:type="spellEnd"/>
      <w:r w:rsidRPr="003B19C8">
        <w:rPr>
          <w:sz w:val="28"/>
          <w:szCs w:val="28"/>
        </w:rPr>
        <w:t>. Связано это, возможно, с нарастанием удельного объемного заряда частиц твердой фазы в суспензии. Особенно это заметно на глинах слоистых, «рыхлых»,</w:t>
      </w:r>
      <w:r w:rsidR="00317A65" w:rsidRPr="00317A65">
        <w:rPr>
          <w:sz w:val="28"/>
          <w:szCs w:val="28"/>
        </w:rPr>
        <w:t xml:space="preserve"> </w:t>
      </w:r>
      <w:r w:rsidRPr="003B19C8">
        <w:rPr>
          <w:sz w:val="28"/>
          <w:szCs w:val="28"/>
        </w:rPr>
        <w:t xml:space="preserve">- гидрослюдах, амфиболитах, </w:t>
      </w:r>
      <w:proofErr w:type="spellStart"/>
      <w:r w:rsidRPr="003B19C8">
        <w:rPr>
          <w:sz w:val="28"/>
          <w:szCs w:val="28"/>
        </w:rPr>
        <w:t>гидраргиллитах</w:t>
      </w:r>
      <w:proofErr w:type="spellEnd"/>
      <w:r w:rsidRPr="003B19C8">
        <w:rPr>
          <w:sz w:val="28"/>
          <w:szCs w:val="28"/>
        </w:rPr>
        <w:t xml:space="preserve">, сапонитах и т.п. Пульпы этих материалов достигают </w:t>
      </w:r>
      <w:proofErr w:type="spellStart"/>
      <w:r w:rsidRPr="003B19C8">
        <w:rPr>
          <w:sz w:val="28"/>
          <w:szCs w:val="28"/>
        </w:rPr>
        <w:lastRenderedPageBreak/>
        <w:t>агрегативной</w:t>
      </w:r>
      <w:proofErr w:type="spellEnd"/>
      <w:r w:rsidRPr="003B19C8">
        <w:rPr>
          <w:sz w:val="28"/>
          <w:szCs w:val="28"/>
        </w:rPr>
        <w:t xml:space="preserve"> устойчивости при содержании твердого 70-90 г/</w:t>
      </w:r>
      <w:proofErr w:type="gramStart"/>
      <w:r w:rsidRPr="003B19C8">
        <w:rPr>
          <w:sz w:val="28"/>
          <w:szCs w:val="28"/>
        </w:rPr>
        <w:t>л.</w:t>
      </w:r>
      <w:r w:rsidR="009F7D87">
        <w:rPr>
          <w:sz w:val="28"/>
          <w:szCs w:val="28"/>
        </w:rPr>
        <w:t xml:space="preserve"> </w:t>
      </w:r>
      <w:r w:rsidRPr="003B19C8">
        <w:rPr>
          <w:sz w:val="28"/>
          <w:szCs w:val="28"/>
        </w:rPr>
        <w:t>Впрочем</w:t>
      </w:r>
      <w:proofErr w:type="gramEnd"/>
      <w:r w:rsidRPr="003B19C8">
        <w:rPr>
          <w:sz w:val="28"/>
          <w:szCs w:val="28"/>
        </w:rPr>
        <w:t xml:space="preserve">, </w:t>
      </w:r>
      <w:r w:rsidR="00612B69">
        <w:rPr>
          <w:sz w:val="28"/>
          <w:szCs w:val="28"/>
        </w:rPr>
        <w:t>в</w:t>
      </w:r>
      <w:r w:rsidRPr="003B19C8">
        <w:rPr>
          <w:sz w:val="28"/>
          <w:szCs w:val="28"/>
        </w:rPr>
        <w:t xml:space="preserve"> практике сгущения нами были отмечены случаи образования агрегативно устойчивых пульп каолинитами отдельных месторождений (традиционно считающимися достаточно плотными глинами) при содержании твердой фазы в пульпе 55-60 г/л [6-8].</w:t>
      </w:r>
    </w:p>
    <w:p w:rsidR="00D250B5" w:rsidRPr="003B19C8" w:rsidRDefault="00D250B5" w:rsidP="00503C6A">
      <w:pPr>
        <w:pStyle w:val="Default"/>
        <w:ind w:firstLine="567"/>
        <w:jc w:val="both"/>
        <w:rPr>
          <w:sz w:val="28"/>
          <w:szCs w:val="28"/>
        </w:rPr>
      </w:pPr>
      <w:proofErr w:type="spellStart"/>
      <w:r w:rsidRPr="003B19C8">
        <w:rPr>
          <w:sz w:val="28"/>
          <w:szCs w:val="28"/>
        </w:rPr>
        <w:t>Седиментационная</w:t>
      </w:r>
      <w:proofErr w:type="spellEnd"/>
      <w:r w:rsidRPr="003B19C8">
        <w:rPr>
          <w:sz w:val="28"/>
          <w:szCs w:val="28"/>
        </w:rPr>
        <w:t xml:space="preserve"> устойчивость </w:t>
      </w:r>
      <w:r w:rsidR="003B19C8">
        <w:rPr>
          <w:sz w:val="28"/>
          <w:szCs w:val="28"/>
        </w:rPr>
        <w:t xml:space="preserve">дисперсных систем </w:t>
      </w:r>
      <w:r w:rsidRPr="003B19C8">
        <w:rPr>
          <w:sz w:val="28"/>
          <w:szCs w:val="28"/>
        </w:rPr>
        <w:t xml:space="preserve">под действием высокомолекулярных соединений во многом определяется стадией адсорбции макромолекул на поверхности частиц </w:t>
      </w:r>
      <w:r w:rsidR="00360ED4">
        <w:rPr>
          <w:sz w:val="28"/>
          <w:szCs w:val="28"/>
        </w:rPr>
        <w:t>дисперсной фазы (</w:t>
      </w:r>
      <w:r w:rsidRPr="003B19C8">
        <w:rPr>
          <w:sz w:val="28"/>
          <w:szCs w:val="28"/>
        </w:rPr>
        <w:t>ДФ</w:t>
      </w:r>
      <w:r w:rsidR="00360ED4">
        <w:rPr>
          <w:sz w:val="28"/>
          <w:szCs w:val="28"/>
        </w:rPr>
        <w:t>)</w:t>
      </w:r>
      <w:r w:rsidRPr="003B19C8">
        <w:rPr>
          <w:sz w:val="28"/>
          <w:szCs w:val="28"/>
        </w:rPr>
        <w:t xml:space="preserve"> и характеристиками образующихся адсорбционных слоев (числом сегментов макромолекулы, связанных с поверхностью частиц, устойчивостью таких локальных контактов, а также толщиной образовавшегося адсорбционного слоя). Адсорбция макромолекул на поверхности частиц ДФ является первой стадией </w:t>
      </w:r>
      <w:proofErr w:type="spellStart"/>
      <w:r w:rsidRPr="003B19C8">
        <w:rPr>
          <w:sz w:val="28"/>
          <w:szCs w:val="28"/>
        </w:rPr>
        <w:t>флокуляции</w:t>
      </w:r>
      <w:proofErr w:type="spellEnd"/>
      <w:r w:rsidRPr="003B19C8">
        <w:rPr>
          <w:sz w:val="28"/>
          <w:szCs w:val="28"/>
        </w:rPr>
        <w:t xml:space="preserve">, которая во многом определяет протекание всего процесса [9]. Для правильного понимания механизма </w:t>
      </w:r>
      <w:proofErr w:type="spellStart"/>
      <w:r w:rsidRPr="003B19C8">
        <w:rPr>
          <w:sz w:val="28"/>
          <w:szCs w:val="28"/>
        </w:rPr>
        <w:t>флокуляции</w:t>
      </w:r>
      <w:proofErr w:type="spellEnd"/>
      <w:r w:rsidRPr="003B19C8">
        <w:rPr>
          <w:sz w:val="28"/>
          <w:szCs w:val="28"/>
        </w:rPr>
        <w:t xml:space="preserve"> и управления им необходимо иметь отчетливое представление об основных теориях адсорбции полимеров. В основе современных теорий адсорбции лежат представления о конформационных изменениях, происходящих с адсорбированными макромолекулами на границе раздела фаз полимер</w:t>
      </w:r>
      <w:r w:rsidR="007B4FA1">
        <w:rPr>
          <w:sz w:val="28"/>
          <w:szCs w:val="28"/>
        </w:rPr>
        <w:t>-</w:t>
      </w:r>
      <w:r w:rsidRPr="003B19C8">
        <w:rPr>
          <w:sz w:val="28"/>
          <w:szCs w:val="28"/>
        </w:rPr>
        <w:t>поверхность частиц ДФ и в поверхностном слое в актах взаимодействия полимер</w:t>
      </w:r>
      <w:r w:rsidR="007B4FA1">
        <w:rPr>
          <w:sz w:val="28"/>
          <w:szCs w:val="28"/>
        </w:rPr>
        <w:t>-</w:t>
      </w:r>
      <w:r w:rsidRPr="003B19C8">
        <w:rPr>
          <w:sz w:val="28"/>
          <w:szCs w:val="28"/>
        </w:rPr>
        <w:t>полимер и полимер</w:t>
      </w:r>
      <w:r w:rsidR="007B4FA1">
        <w:rPr>
          <w:sz w:val="28"/>
          <w:szCs w:val="28"/>
        </w:rPr>
        <w:t>-</w:t>
      </w:r>
      <w:r w:rsidRPr="003B19C8">
        <w:rPr>
          <w:sz w:val="28"/>
          <w:szCs w:val="28"/>
        </w:rPr>
        <w:t xml:space="preserve">растворитель. Кратко рассмотрим основные положения теории адсорбции в присутствии неионогенных и </w:t>
      </w:r>
      <w:proofErr w:type="spellStart"/>
      <w:r w:rsidRPr="003B19C8">
        <w:rPr>
          <w:sz w:val="28"/>
          <w:szCs w:val="28"/>
        </w:rPr>
        <w:t>ионогенных</w:t>
      </w:r>
      <w:proofErr w:type="spellEnd"/>
      <w:r w:rsidRPr="003B19C8">
        <w:rPr>
          <w:sz w:val="28"/>
          <w:szCs w:val="28"/>
        </w:rPr>
        <w:t xml:space="preserve"> полимеров. Для неионогенных полимеров основная группа теорий базируется на классических представлениях </w:t>
      </w:r>
      <w:proofErr w:type="spellStart"/>
      <w:r w:rsidRPr="003B19C8">
        <w:rPr>
          <w:sz w:val="28"/>
          <w:szCs w:val="28"/>
        </w:rPr>
        <w:t>Флори</w:t>
      </w:r>
      <w:proofErr w:type="spellEnd"/>
      <w:r w:rsidRPr="003B19C8">
        <w:rPr>
          <w:sz w:val="28"/>
          <w:szCs w:val="28"/>
        </w:rPr>
        <w:t xml:space="preserve">, которые были развиты им для сильно разбавленных растворов полимеров [4]. На основании представлений </w:t>
      </w:r>
      <w:proofErr w:type="spellStart"/>
      <w:r w:rsidRPr="003B19C8">
        <w:rPr>
          <w:sz w:val="28"/>
          <w:szCs w:val="28"/>
        </w:rPr>
        <w:t>Флори</w:t>
      </w:r>
      <w:proofErr w:type="spellEnd"/>
      <w:r w:rsidRPr="003B19C8">
        <w:rPr>
          <w:sz w:val="28"/>
          <w:szCs w:val="28"/>
        </w:rPr>
        <w:t xml:space="preserve"> при низких концентрациях полимера в растворе отсутствует перекрывание клубков макромолекул и плотность сегментов во всех точках раствора одинакова и достаточно хорошо описывается теорией «среднего поля». Для систем, в которых используется хороший растворитель, характерно формирование сильно набухших, перекрывающихся клубков из макромолекул полимеров, что приводит к появлению флуктуаций плотности сегментов в пространстве. Большой экспериментальный материал, подтверждающий эту концепцию, получен школой Ю.С. Липатова [</w:t>
      </w:r>
      <w:r w:rsidR="00942483">
        <w:rPr>
          <w:sz w:val="28"/>
          <w:szCs w:val="28"/>
        </w:rPr>
        <w:t>1</w:t>
      </w:r>
      <w:r w:rsidRPr="003B19C8">
        <w:rPr>
          <w:sz w:val="28"/>
          <w:szCs w:val="28"/>
        </w:rPr>
        <w:t>0]. Для таких систем применима теория «</w:t>
      </w:r>
      <w:proofErr w:type="spellStart"/>
      <w:r w:rsidRPr="003B19C8">
        <w:rPr>
          <w:sz w:val="28"/>
          <w:szCs w:val="28"/>
        </w:rPr>
        <w:t>скейлинга</w:t>
      </w:r>
      <w:proofErr w:type="spellEnd"/>
      <w:r w:rsidRPr="003B19C8">
        <w:rPr>
          <w:sz w:val="28"/>
          <w:szCs w:val="28"/>
        </w:rPr>
        <w:t>», наиболее обстоятельно развитая в работах Де Жена [</w:t>
      </w:r>
      <w:r w:rsidR="00942483">
        <w:rPr>
          <w:sz w:val="28"/>
          <w:szCs w:val="28"/>
        </w:rPr>
        <w:t>1</w:t>
      </w:r>
      <w:r w:rsidRPr="003B19C8">
        <w:rPr>
          <w:sz w:val="28"/>
          <w:szCs w:val="28"/>
        </w:rPr>
        <w:t xml:space="preserve">1]. Для </w:t>
      </w:r>
      <w:proofErr w:type="spellStart"/>
      <w:r w:rsidRPr="003B19C8">
        <w:rPr>
          <w:sz w:val="28"/>
          <w:szCs w:val="28"/>
        </w:rPr>
        <w:t>ионогенных</w:t>
      </w:r>
      <w:proofErr w:type="spellEnd"/>
      <w:r w:rsidRPr="003B19C8">
        <w:rPr>
          <w:sz w:val="28"/>
          <w:szCs w:val="28"/>
        </w:rPr>
        <w:t xml:space="preserve"> полимеров, </w:t>
      </w:r>
      <w:proofErr w:type="spellStart"/>
      <w:r w:rsidRPr="003B19C8">
        <w:rPr>
          <w:sz w:val="28"/>
          <w:szCs w:val="28"/>
        </w:rPr>
        <w:t>вотличие</w:t>
      </w:r>
      <w:proofErr w:type="spellEnd"/>
      <w:r w:rsidRPr="003B19C8">
        <w:rPr>
          <w:sz w:val="28"/>
          <w:szCs w:val="28"/>
        </w:rPr>
        <w:t xml:space="preserve"> от неионогенных, к обычным взаимодействиям поверхности адсорбента с макромолекулой добавляются электростатические взаимодействия поверхности частиц ДФ с макромолекулами </w:t>
      </w:r>
      <w:proofErr w:type="spellStart"/>
      <w:r w:rsidRPr="003B19C8">
        <w:rPr>
          <w:sz w:val="28"/>
          <w:szCs w:val="28"/>
        </w:rPr>
        <w:t>адсорбата</w:t>
      </w:r>
      <w:proofErr w:type="spellEnd"/>
      <w:r w:rsidRPr="003B19C8">
        <w:rPr>
          <w:sz w:val="28"/>
          <w:szCs w:val="28"/>
        </w:rPr>
        <w:t xml:space="preserve">. Поэтому у </w:t>
      </w:r>
      <w:proofErr w:type="spellStart"/>
      <w:r w:rsidRPr="003B19C8">
        <w:rPr>
          <w:sz w:val="28"/>
          <w:szCs w:val="28"/>
        </w:rPr>
        <w:t>ионогенных</w:t>
      </w:r>
      <w:proofErr w:type="spellEnd"/>
      <w:r w:rsidRPr="003B19C8">
        <w:rPr>
          <w:sz w:val="28"/>
          <w:szCs w:val="28"/>
        </w:rPr>
        <w:t xml:space="preserve"> полимеров (по сравнению с неионогенными) реализуется более широкий спектр конформационных состояний у макромолекул </w:t>
      </w:r>
      <w:r w:rsidR="00E9204B">
        <w:rPr>
          <w:sz w:val="28"/>
          <w:szCs w:val="28"/>
        </w:rPr>
        <w:t>-</w:t>
      </w:r>
      <w:r w:rsidRPr="003B19C8">
        <w:rPr>
          <w:sz w:val="28"/>
          <w:szCs w:val="28"/>
        </w:rPr>
        <w:t xml:space="preserve"> не только с набором </w:t>
      </w:r>
      <w:proofErr w:type="spellStart"/>
      <w:r w:rsidRPr="003B19C8">
        <w:rPr>
          <w:sz w:val="28"/>
          <w:szCs w:val="28"/>
        </w:rPr>
        <w:t>конформаций</w:t>
      </w:r>
      <w:proofErr w:type="spellEnd"/>
      <w:r w:rsidRPr="003B19C8">
        <w:rPr>
          <w:sz w:val="28"/>
          <w:szCs w:val="28"/>
        </w:rPr>
        <w:t xml:space="preserve">, характерных для статистических клубков, но и для асимметричных моделей макромолекул типа сильно вытянутых эллипсоидов вращения. Одной из основных задач теории адсорбции </w:t>
      </w:r>
      <w:proofErr w:type="spellStart"/>
      <w:r w:rsidRPr="003B19C8">
        <w:rPr>
          <w:sz w:val="28"/>
          <w:szCs w:val="28"/>
        </w:rPr>
        <w:t>ионогенных</w:t>
      </w:r>
      <w:proofErr w:type="spellEnd"/>
      <w:r w:rsidRPr="003B19C8">
        <w:rPr>
          <w:sz w:val="28"/>
          <w:szCs w:val="28"/>
        </w:rPr>
        <w:t xml:space="preserve"> полимеров является установление взаимосвязи между молекулярными характеристиками полимера и параметрами адсорбционного полимерного слоя. При адсорбции </w:t>
      </w:r>
      <w:proofErr w:type="spellStart"/>
      <w:r w:rsidRPr="003B19C8">
        <w:rPr>
          <w:sz w:val="28"/>
          <w:szCs w:val="28"/>
        </w:rPr>
        <w:t>макроионов</w:t>
      </w:r>
      <w:proofErr w:type="spellEnd"/>
      <w:r w:rsidRPr="003B19C8">
        <w:rPr>
          <w:sz w:val="28"/>
          <w:szCs w:val="28"/>
        </w:rPr>
        <w:t xml:space="preserve"> из разбавленных растворов </w:t>
      </w:r>
      <w:r w:rsidRPr="003B19C8">
        <w:rPr>
          <w:sz w:val="28"/>
          <w:szCs w:val="28"/>
        </w:rPr>
        <w:lastRenderedPageBreak/>
        <w:t xml:space="preserve">электролитов, т.е. когда между </w:t>
      </w:r>
      <w:proofErr w:type="spellStart"/>
      <w:r w:rsidRPr="003B19C8">
        <w:rPr>
          <w:sz w:val="28"/>
          <w:szCs w:val="28"/>
        </w:rPr>
        <w:t>адсорбатом</w:t>
      </w:r>
      <w:proofErr w:type="spellEnd"/>
      <w:r w:rsidRPr="003B19C8">
        <w:rPr>
          <w:sz w:val="28"/>
          <w:szCs w:val="28"/>
        </w:rPr>
        <w:t xml:space="preserve"> и адсорбентом доминируют электростатические силы, формирование на поверхности длинных петель и хвостов становится гораздо менее вероятным, при этом адсорбированное на частицах ДФ количество макромолекул в адсорбционном слое невелико. В результате этого резко ослабляется зависимость адсорбционных параметров от величины молекулярной массы полимерного образца. </w:t>
      </w:r>
    </w:p>
    <w:p w:rsidR="00944C73" w:rsidRPr="003B19C8" w:rsidRDefault="00D250B5" w:rsidP="00503C6A">
      <w:pPr>
        <w:shd w:val="clear" w:color="auto" w:fill="FFFFFF"/>
        <w:ind w:firstLine="567"/>
        <w:jc w:val="both"/>
        <w:rPr>
          <w:sz w:val="28"/>
          <w:szCs w:val="28"/>
        </w:rPr>
      </w:pPr>
      <w:r w:rsidRPr="003B19C8">
        <w:rPr>
          <w:sz w:val="28"/>
          <w:szCs w:val="28"/>
        </w:rPr>
        <w:t xml:space="preserve">Большинство авторов в качестве движущей силы процесса </w:t>
      </w:r>
      <w:proofErr w:type="spellStart"/>
      <w:r w:rsidRPr="003B19C8">
        <w:rPr>
          <w:sz w:val="28"/>
          <w:szCs w:val="28"/>
        </w:rPr>
        <w:t>флокуляции</w:t>
      </w:r>
      <w:proofErr w:type="spellEnd"/>
      <w:r w:rsidRPr="003B19C8">
        <w:rPr>
          <w:sz w:val="28"/>
          <w:szCs w:val="28"/>
        </w:rPr>
        <w:t xml:space="preserve"> рассматривают образование полимерных мостиков между дисперсными частицами и макромолекулами адсорбированного (</w:t>
      </w:r>
      <w:proofErr w:type="spellStart"/>
      <w:r w:rsidRPr="003B19C8">
        <w:rPr>
          <w:sz w:val="28"/>
          <w:szCs w:val="28"/>
        </w:rPr>
        <w:t>хемосорбированного</w:t>
      </w:r>
      <w:proofErr w:type="spellEnd"/>
      <w:r w:rsidRPr="003B19C8">
        <w:rPr>
          <w:sz w:val="28"/>
          <w:szCs w:val="28"/>
        </w:rPr>
        <w:t xml:space="preserve">) высокомолекулярного соединения. С помощью данного механизма, впервые предложенного Ла </w:t>
      </w:r>
      <w:proofErr w:type="spellStart"/>
      <w:r w:rsidRPr="003B19C8">
        <w:rPr>
          <w:sz w:val="28"/>
          <w:szCs w:val="28"/>
        </w:rPr>
        <w:t>Мером</w:t>
      </w:r>
      <w:proofErr w:type="spellEnd"/>
      <w:r w:rsidRPr="003B19C8">
        <w:rPr>
          <w:sz w:val="28"/>
          <w:szCs w:val="28"/>
        </w:rPr>
        <w:t xml:space="preserve">, удается объяснить наблюдающиеся на опыте основные закономерности </w:t>
      </w:r>
      <w:proofErr w:type="spellStart"/>
      <w:r w:rsidRPr="003B19C8">
        <w:rPr>
          <w:sz w:val="28"/>
          <w:szCs w:val="28"/>
        </w:rPr>
        <w:t>флокуляции</w:t>
      </w:r>
      <w:proofErr w:type="spellEnd"/>
      <w:r w:rsidRPr="003B19C8">
        <w:rPr>
          <w:sz w:val="28"/>
          <w:szCs w:val="28"/>
        </w:rPr>
        <w:t xml:space="preserve"> дисперсий неионогенными и заряженными полимерами, а именно образование в присутствие полимеров объемистых и рыхлых осадков, рост </w:t>
      </w:r>
      <w:proofErr w:type="spellStart"/>
      <w:r w:rsidRPr="003B19C8">
        <w:rPr>
          <w:sz w:val="28"/>
          <w:szCs w:val="28"/>
        </w:rPr>
        <w:t>флокулирующих</w:t>
      </w:r>
      <w:proofErr w:type="spellEnd"/>
      <w:r w:rsidRPr="003B19C8">
        <w:rPr>
          <w:sz w:val="28"/>
          <w:szCs w:val="28"/>
        </w:rPr>
        <w:t xml:space="preserve"> показателей (со)полимеров по мере увеличения молекулярной массы </w:t>
      </w:r>
      <w:proofErr w:type="spellStart"/>
      <w:r w:rsidRPr="003B19C8">
        <w:rPr>
          <w:sz w:val="28"/>
          <w:szCs w:val="28"/>
        </w:rPr>
        <w:t>адсорбата</w:t>
      </w:r>
      <w:proofErr w:type="spellEnd"/>
      <w:r w:rsidRPr="003B19C8">
        <w:rPr>
          <w:sz w:val="28"/>
          <w:szCs w:val="28"/>
        </w:rPr>
        <w:t xml:space="preserve">, зависимость эффективности </w:t>
      </w:r>
      <w:proofErr w:type="spellStart"/>
      <w:r w:rsidRPr="003B19C8">
        <w:rPr>
          <w:sz w:val="28"/>
          <w:szCs w:val="28"/>
        </w:rPr>
        <w:t>флокуляции</w:t>
      </w:r>
      <w:proofErr w:type="spellEnd"/>
      <w:r w:rsidRPr="003B19C8">
        <w:rPr>
          <w:sz w:val="28"/>
          <w:szCs w:val="28"/>
        </w:rPr>
        <w:t xml:space="preserve"> от технологического режима ее проведения</w:t>
      </w:r>
      <w:r w:rsidR="00457815">
        <w:rPr>
          <w:sz w:val="28"/>
          <w:szCs w:val="28"/>
        </w:rPr>
        <w:t xml:space="preserve"> - </w:t>
      </w:r>
      <w:r w:rsidRPr="003B19C8">
        <w:rPr>
          <w:sz w:val="28"/>
          <w:szCs w:val="28"/>
        </w:rPr>
        <w:t>технологического фактора [</w:t>
      </w:r>
      <w:r w:rsidR="00942483">
        <w:rPr>
          <w:sz w:val="28"/>
          <w:szCs w:val="28"/>
        </w:rPr>
        <w:t>1</w:t>
      </w:r>
      <w:r w:rsidRPr="003B19C8">
        <w:rPr>
          <w:sz w:val="28"/>
          <w:szCs w:val="28"/>
        </w:rPr>
        <w:t>2].</w:t>
      </w:r>
    </w:p>
    <w:p w:rsidR="00D250B5" w:rsidRPr="003B19C8" w:rsidRDefault="00D250B5" w:rsidP="00503C6A">
      <w:pPr>
        <w:pStyle w:val="Default"/>
        <w:ind w:firstLine="567"/>
        <w:jc w:val="both"/>
        <w:rPr>
          <w:sz w:val="28"/>
          <w:szCs w:val="28"/>
        </w:rPr>
      </w:pPr>
      <w:r w:rsidRPr="003B19C8">
        <w:rPr>
          <w:sz w:val="28"/>
          <w:szCs w:val="28"/>
        </w:rPr>
        <w:t xml:space="preserve">При </w:t>
      </w:r>
      <w:proofErr w:type="spellStart"/>
      <w:r w:rsidRPr="003B19C8">
        <w:rPr>
          <w:sz w:val="28"/>
          <w:szCs w:val="28"/>
        </w:rPr>
        <w:t>флокуляции</w:t>
      </w:r>
      <w:proofErr w:type="spellEnd"/>
      <w:r w:rsidRPr="003B19C8">
        <w:rPr>
          <w:sz w:val="28"/>
          <w:szCs w:val="28"/>
        </w:rPr>
        <w:t xml:space="preserve"> по механизму </w:t>
      </w:r>
      <w:proofErr w:type="spellStart"/>
      <w:r w:rsidRPr="003B19C8">
        <w:rPr>
          <w:sz w:val="28"/>
          <w:szCs w:val="28"/>
        </w:rPr>
        <w:t>мостикообразования</w:t>
      </w:r>
      <w:proofErr w:type="spellEnd"/>
      <w:r w:rsidRPr="003B19C8">
        <w:rPr>
          <w:sz w:val="28"/>
          <w:szCs w:val="28"/>
        </w:rPr>
        <w:t xml:space="preserve"> адсорбированные макромолекулы полимеров, закрепляясь на поверхности сравнительно небольшим числом контактов, слабо деформируются и по этой причине могут содержать достаточно длинные петли и хвосты. При этом постулируется, что процесс </w:t>
      </w:r>
      <w:proofErr w:type="spellStart"/>
      <w:r w:rsidRPr="003B19C8">
        <w:rPr>
          <w:sz w:val="28"/>
          <w:szCs w:val="28"/>
        </w:rPr>
        <w:t>флокуляции</w:t>
      </w:r>
      <w:proofErr w:type="spellEnd"/>
      <w:r w:rsidRPr="003B19C8">
        <w:rPr>
          <w:sz w:val="28"/>
          <w:szCs w:val="28"/>
        </w:rPr>
        <w:t xml:space="preserve"> протекает только при наличии вакантной поверхности на соседних (приближающихся к анализируемой частице) частицах, где могли бы адсорбироваться несвязанные участки других, сблизившихся между собой макромолекул. Для большинства реальных дисперсных систем число частиц дисперсной фазы во </w:t>
      </w:r>
      <w:proofErr w:type="spellStart"/>
      <w:r w:rsidRPr="003B19C8">
        <w:rPr>
          <w:sz w:val="28"/>
          <w:szCs w:val="28"/>
        </w:rPr>
        <w:t>флокулах</w:t>
      </w:r>
      <w:proofErr w:type="spellEnd"/>
      <w:r w:rsidRPr="003B19C8">
        <w:rPr>
          <w:sz w:val="28"/>
          <w:szCs w:val="28"/>
        </w:rPr>
        <w:t xml:space="preserve"> гораздо больше </w:t>
      </w:r>
      <w:r w:rsidR="00457815">
        <w:rPr>
          <w:sz w:val="28"/>
          <w:szCs w:val="28"/>
        </w:rPr>
        <w:t>-</w:t>
      </w:r>
      <w:r w:rsidRPr="003B19C8">
        <w:rPr>
          <w:sz w:val="28"/>
          <w:szCs w:val="28"/>
        </w:rPr>
        <w:t xml:space="preserve"> и более [9, </w:t>
      </w:r>
      <w:r w:rsidR="00942483">
        <w:rPr>
          <w:sz w:val="28"/>
          <w:szCs w:val="28"/>
        </w:rPr>
        <w:t>1</w:t>
      </w:r>
      <w:r w:rsidRPr="003B19C8">
        <w:rPr>
          <w:sz w:val="28"/>
          <w:szCs w:val="28"/>
        </w:rPr>
        <w:t xml:space="preserve">3].  </w:t>
      </w:r>
    </w:p>
    <w:p w:rsidR="00D250B5" w:rsidRPr="003B19C8" w:rsidRDefault="00D250B5" w:rsidP="00503C6A">
      <w:pPr>
        <w:pStyle w:val="Default"/>
        <w:ind w:firstLine="567"/>
        <w:jc w:val="both"/>
        <w:rPr>
          <w:sz w:val="28"/>
          <w:szCs w:val="28"/>
        </w:rPr>
      </w:pPr>
      <w:r w:rsidRPr="003B19C8">
        <w:rPr>
          <w:sz w:val="28"/>
          <w:szCs w:val="28"/>
        </w:rPr>
        <w:t xml:space="preserve">Другой обсуждаемый в литературе механизм </w:t>
      </w:r>
      <w:proofErr w:type="spellStart"/>
      <w:r w:rsidRPr="003B19C8">
        <w:rPr>
          <w:sz w:val="28"/>
          <w:szCs w:val="28"/>
        </w:rPr>
        <w:t>флокуляции</w:t>
      </w:r>
      <w:proofErr w:type="spellEnd"/>
      <w:r w:rsidRPr="003B19C8">
        <w:rPr>
          <w:sz w:val="28"/>
          <w:szCs w:val="28"/>
        </w:rPr>
        <w:t xml:space="preserve"> дисперсных систем</w:t>
      </w:r>
      <w:r w:rsidR="00E9204B">
        <w:rPr>
          <w:sz w:val="28"/>
          <w:szCs w:val="28"/>
        </w:rPr>
        <w:t xml:space="preserve"> - </w:t>
      </w:r>
      <w:r w:rsidRPr="003B19C8">
        <w:rPr>
          <w:sz w:val="28"/>
          <w:szCs w:val="28"/>
        </w:rPr>
        <w:t xml:space="preserve">это </w:t>
      </w:r>
      <w:proofErr w:type="spellStart"/>
      <w:r w:rsidRPr="003B19C8">
        <w:rPr>
          <w:sz w:val="28"/>
          <w:szCs w:val="28"/>
        </w:rPr>
        <w:t>нейтрализационный</w:t>
      </w:r>
      <w:proofErr w:type="spellEnd"/>
      <w:r w:rsidRPr="003B19C8">
        <w:rPr>
          <w:sz w:val="28"/>
          <w:szCs w:val="28"/>
        </w:rPr>
        <w:t xml:space="preserve"> механизм, который сопровождается компенсацией локальных зарядов поверхности частиц за счет адсорбции на них противоположно заряженных повторяющихся звеньев </w:t>
      </w:r>
      <w:proofErr w:type="gramStart"/>
      <w:r w:rsidRPr="003B19C8">
        <w:rPr>
          <w:sz w:val="28"/>
          <w:szCs w:val="28"/>
        </w:rPr>
        <w:t>макро</w:t>
      </w:r>
      <w:r w:rsidR="009F7D87">
        <w:rPr>
          <w:sz w:val="28"/>
          <w:szCs w:val="28"/>
        </w:rPr>
        <w:t xml:space="preserve"> </w:t>
      </w:r>
      <w:r w:rsidRPr="003B19C8">
        <w:rPr>
          <w:sz w:val="28"/>
          <w:szCs w:val="28"/>
        </w:rPr>
        <w:t>ионов</w:t>
      </w:r>
      <w:proofErr w:type="gramEnd"/>
      <w:r w:rsidR="009F7D87">
        <w:rPr>
          <w:sz w:val="28"/>
          <w:szCs w:val="28"/>
        </w:rPr>
        <w:t xml:space="preserve"> </w:t>
      </w:r>
      <w:proofErr w:type="spellStart"/>
      <w:r w:rsidRPr="003B19C8">
        <w:rPr>
          <w:sz w:val="28"/>
          <w:szCs w:val="28"/>
        </w:rPr>
        <w:t>адсорбата</w:t>
      </w:r>
      <w:proofErr w:type="spellEnd"/>
      <w:r w:rsidRPr="003B19C8">
        <w:rPr>
          <w:sz w:val="28"/>
          <w:szCs w:val="28"/>
        </w:rPr>
        <w:t xml:space="preserve">. Данный механизм реализуется лишь при условии наличия в поверхностном слое достаточно большого числа по величине противоположно (по отношению к </w:t>
      </w:r>
      <w:proofErr w:type="spellStart"/>
      <w:r w:rsidRPr="003B19C8">
        <w:rPr>
          <w:sz w:val="28"/>
          <w:szCs w:val="28"/>
        </w:rPr>
        <w:t>макроиону</w:t>
      </w:r>
      <w:proofErr w:type="spellEnd"/>
      <w:r w:rsidRPr="003B19C8">
        <w:rPr>
          <w:sz w:val="28"/>
          <w:szCs w:val="28"/>
        </w:rPr>
        <w:t>) заряженных участков на поверхности раздела фаз. Этот процесс нейтрализации локальных поверхностных зарядов поверхности раздела фаз сопровождается существенным снижением электрокинетического потенциала у частиц ДФ [</w:t>
      </w:r>
      <w:r w:rsidR="007940CB">
        <w:rPr>
          <w:sz w:val="28"/>
          <w:szCs w:val="28"/>
        </w:rPr>
        <w:t>14</w:t>
      </w:r>
      <w:r w:rsidRPr="003B19C8">
        <w:rPr>
          <w:sz w:val="28"/>
          <w:szCs w:val="28"/>
        </w:rPr>
        <w:t xml:space="preserve">]. При </w:t>
      </w:r>
      <w:proofErr w:type="spellStart"/>
      <w:r w:rsidRPr="003B19C8">
        <w:rPr>
          <w:sz w:val="28"/>
          <w:szCs w:val="28"/>
        </w:rPr>
        <w:t>нейтрализационном</w:t>
      </w:r>
      <w:proofErr w:type="spellEnd"/>
      <w:r w:rsidRPr="003B19C8">
        <w:rPr>
          <w:sz w:val="28"/>
          <w:szCs w:val="28"/>
        </w:rPr>
        <w:t xml:space="preserve"> механизме предполагается, что </w:t>
      </w:r>
      <w:proofErr w:type="gramStart"/>
      <w:r w:rsidRPr="003B19C8">
        <w:rPr>
          <w:sz w:val="28"/>
          <w:szCs w:val="28"/>
        </w:rPr>
        <w:t>макро</w:t>
      </w:r>
      <w:r w:rsidR="009F7D87">
        <w:rPr>
          <w:sz w:val="28"/>
          <w:szCs w:val="28"/>
        </w:rPr>
        <w:t xml:space="preserve"> </w:t>
      </w:r>
      <w:r w:rsidRPr="003B19C8">
        <w:rPr>
          <w:sz w:val="28"/>
          <w:szCs w:val="28"/>
        </w:rPr>
        <w:t>ионы</w:t>
      </w:r>
      <w:proofErr w:type="gramEnd"/>
      <w:r w:rsidR="009F7D87">
        <w:rPr>
          <w:sz w:val="28"/>
          <w:szCs w:val="28"/>
        </w:rPr>
        <w:t xml:space="preserve"> </w:t>
      </w:r>
      <w:proofErr w:type="spellStart"/>
      <w:r w:rsidRPr="003B19C8">
        <w:rPr>
          <w:sz w:val="28"/>
          <w:szCs w:val="28"/>
        </w:rPr>
        <w:t>флокулянта</w:t>
      </w:r>
      <w:proofErr w:type="spellEnd"/>
      <w:r w:rsidRPr="003B19C8">
        <w:rPr>
          <w:sz w:val="28"/>
          <w:szCs w:val="28"/>
        </w:rPr>
        <w:t xml:space="preserve"> связываются с поверхностью частицы ДФ большим числом контактов, при этом изменяют свою </w:t>
      </w:r>
      <w:proofErr w:type="spellStart"/>
      <w:r w:rsidRPr="003B19C8">
        <w:rPr>
          <w:sz w:val="28"/>
          <w:szCs w:val="28"/>
        </w:rPr>
        <w:t>конформацию</w:t>
      </w:r>
      <w:proofErr w:type="spellEnd"/>
      <w:r w:rsidRPr="003B19C8">
        <w:rPr>
          <w:sz w:val="28"/>
          <w:szCs w:val="28"/>
        </w:rPr>
        <w:t xml:space="preserve"> на более вытянутую и плоскую, «разворачиваясь» на поверхности с формированием «мозаичной» структуры из примерно равного числа зарядов разного знака. </w:t>
      </w:r>
    </w:p>
    <w:p w:rsidR="00D250B5" w:rsidRPr="003B19C8" w:rsidRDefault="00D250B5" w:rsidP="00503C6A">
      <w:pPr>
        <w:shd w:val="clear" w:color="auto" w:fill="FFFFFF"/>
        <w:ind w:firstLine="567"/>
        <w:jc w:val="both"/>
        <w:rPr>
          <w:sz w:val="28"/>
          <w:szCs w:val="28"/>
        </w:rPr>
      </w:pPr>
      <w:r w:rsidRPr="003B19C8">
        <w:rPr>
          <w:sz w:val="28"/>
          <w:szCs w:val="28"/>
        </w:rPr>
        <w:t xml:space="preserve">В последнее время </w:t>
      </w:r>
      <w:proofErr w:type="spellStart"/>
      <w:r w:rsidRPr="003B19C8">
        <w:rPr>
          <w:sz w:val="28"/>
          <w:szCs w:val="28"/>
        </w:rPr>
        <w:t>Нэппером</w:t>
      </w:r>
      <w:proofErr w:type="spellEnd"/>
      <w:r w:rsidRPr="003B19C8">
        <w:rPr>
          <w:sz w:val="28"/>
          <w:szCs w:val="28"/>
        </w:rPr>
        <w:t xml:space="preserve"> и рядом других авторов развиты новые представления о так называемой </w:t>
      </w:r>
      <w:proofErr w:type="spellStart"/>
      <w:r w:rsidRPr="003B19C8">
        <w:rPr>
          <w:sz w:val="28"/>
          <w:szCs w:val="28"/>
        </w:rPr>
        <w:t>вытеснительной</w:t>
      </w:r>
      <w:proofErr w:type="spellEnd"/>
      <w:r w:rsidR="009F7D87">
        <w:rPr>
          <w:sz w:val="28"/>
          <w:szCs w:val="28"/>
        </w:rPr>
        <w:t xml:space="preserve"> </w:t>
      </w:r>
      <w:proofErr w:type="spellStart"/>
      <w:r w:rsidRPr="003B19C8">
        <w:rPr>
          <w:sz w:val="28"/>
          <w:szCs w:val="28"/>
        </w:rPr>
        <w:t>флокуляции</w:t>
      </w:r>
      <w:proofErr w:type="spellEnd"/>
      <w:r w:rsidRPr="003B19C8">
        <w:rPr>
          <w:sz w:val="28"/>
          <w:szCs w:val="28"/>
        </w:rPr>
        <w:t xml:space="preserve"> дисперсных систем [</w:t>
      </w:r>
      <w:r w:rsidR="00942483">
        <w:rPr>
          <w:sz w:val="28"/>
          <w:szCs w:val="28"/>
        </w:rPr>
        <w:t>1</w:t>
      </w:r>
      <w:r w:rsidRPr="003B19C8">
        <w:rPr>
          <w:sz w:val="28"/>
          <w:szCs w:val="28"/>
        </w:rPr>
        <w:t xml:space="preserve">4]. В соответствии с концепцией </w:t>
      </w:r>
      <w:proofErr w:type="spellStart"/>
      <w:r w:rsidRPr="003B19C8">
        <w:rPr>
          <w:sz w:val="28"/>
          <w:szCs w:val="28"/>
        </w:rPr>
        <w:t>Нэппера</w:t>
      </w:r>
      <w:proofErr w:type="spellEnd"/>
      <w:r w:rsidRPr="003B19C8">
        <w:rPr>
          <w:sz w:val="28"/>
          <w:szCs w:val="28"/>
        </w:rPr>
        <w:t xml:space="preserve"> процесс </w:t>
      </w:r>
      <w:proofErr w:type="spellStart"/>
      <w:r w:rsidRPr="003B19C8">
        <w:rPr>
          <w:sz w:val="28"/>
          <w:szCs w:val="28"/>
        </w:rPr>
        <w:t>флокуляции</w:t>
      </w:r>
      <w:proofErr w:type="spellEnd"/>
      <w:r w:rsidRPr="003B19C8">
        <w:rPr>
          <w:sz w:val="28"/>
          <w:szCs w:val="28"/>
        </w:rPr>
        <w:t xml:space="preserve"> происходит в условиях, когда большинство из вводимых в дисперсионную </w:t>
      </w:r>
      <w:r w:rsidRPr="003B19C8">
        <w:rPr>
          <w:sz w:val="28"/>
          <w:szCs w:val="28"/>
        </w:rPr>
        <w:lastRenderedPageBreak/>
        <w:t xml:space="preserve">среду макромолекул полимера не адсорбируются на поверхности частиц ДФ, а находятся в свободном состоянии в растворе. Суть этого механизма состоит в том, что если в дисперсной системе расстояние между сблизившимися частицами ДФ меньше эффективного диаметра полимерного клубка, то макромолекулы не могут проникать в </w:t>
      </w:r>
      <w:proofErr w:type="spellStart"/>
      <w:r w:rsidRPr="003B19C8">
        <w:rPr>
          <w:sz w:val="28"/>
          <w:szCs w:val="28"/>
        </w:rPr>
        <w:t>межчастичное</w:t>
      </w:r>
      <w:proofErr w:type="spellEnd"/>
      <w:r w:rsidRPr="003B19C8">
        <w:rPr>
          <w:sz w:val="28"/>
          <w:szCs w:val="28"/>
        </w:rPr>
        <w:t xml:space="preserve"> пространство и по существу исключаются из него. Таким образом, между частицами существует </w:t>
      </w:r>
      <w:proofErr w:type="spellStart"/>
      <w:r w:rsidRPr="003B19C8">
        <w:rPr>
          <w:sz w:val="28"/>
          <w:szCs w:val="28"/>
        </w:rPr>
        <w:t>микрорезервуар</w:t>
      </w:r>
      <w:proofErr w:type="spellEnd"/>
      <w:r w:rsidRPr="003B19C8">
        <w:rPr>
          <w:sz w:val="28"/>
          <w:szCs w:val="28"/>
        </w:rPr>
        <w:t xml:space="preserve"> почти чистого растворителя и в этом случае на частицы начинают действовать силы осмотического давления со стороны раствора полимера и стремящиеся сблизить эти частицы. При дальнейшем их сближении часть чистого растворителя вытесняется в объемную фазу, что </w:t>
      </w:r>
      <w:proofErr w:type="spellStart"/>
      <w:r w:rsidRPr="003B19C8">
        <w:rPr>
          <w:sz w:val="28"/>
          <w:szCs w:val="28"/>
        </w:rPr>
        <w:t>термодинамически</w:t>
      </w:r>
      <w:proofErr w:type="spellEnd"/>
      <w:r w:rsidRPr="003B19C8">
        <w:rPr>
          <w:sz w:val="28"/>
          <w:szCs w:val="28"/>
        </w:rPr>
        <w:t xml:space="preserve"> (а точнее </w:t>
      </w:r>
      <w:r w:rsidR="00E9204B">
        <w:rPr>
          <w:sz w:val="28"/>
          <w:szCs w:val="28"/>
        </w:rPr>
        <w:t>-</w:t>
      </w:r>
      <w:r w:rsidR="009F7D87">
        <w:rPr>
          <w:sz w:val="28"/>
          <w:szCs w:val="28"/>
        </w:rPr>
        <w:t xml:space="preserve"> </w:t>
      </w:r>
      <w:proofErr w:type="spellStart"/>
      <w:r w:rsidRPr="003B19C8">
        <w:rPr>
          <w:sz w:val="28"/>
          <w:szCs w:val="28"/>
        </w:rPr>
        <w:t>энтропи</w:t>
      </w:r>
      <w:r w:rsidR="00E9204B">
        <w:rPr>
          <w:sz w:val="28"/>
          <w:szCs w:val="28"/>
        </w:rPr>
        <w:t>й</w:t>
      </w:r>
      <w:r w:rsidRPr="003B19C8">
        <w:rPr>
          <w:sz w:val="28"/>
          <w:szCs w:val="28"/>
        </w:rPr>
        <w:t>но</w:t>
      </w:r>
      <w:proofErr w:type="spellEnd"/>
      <w:r w:rsidRPr="003B19C8">
        <w:rPr>
          <w:sz w:val="28"/>
          <w:szCs w:val="28"/>
        </w:rPr>
        <w:t xml:space="preserve">) выгодно и приводит к снижению свободной энергии системы. По этой причине основной отличительный признак </w:t>
      </w:r>
      <w:proofErr w:type="spellStart"/>
      <w:r w:rsidRPr="003B19C8">
        <w:rPr>
          <w:sz w:val="28"/>
          <w:szCs w:val="28"/>
        </w:rPr>
        <w:t>вытеснительной</w:t>
      </w:r>
      <w:proofErr w:type="spellEnd"/>
      <w:r w:rsidR="009F7D87">
        <w:rPr>
          <w:sz w:val="28"/>
          <w:szCs w:val="28"/>
        </w:rPr>
        <w:t xml:space="preserve"> </w:t>
      </w:r>
      <w:proofErr w:type="spellStart"/>
      <w:r w:rsidRPr="003B19C8">
        <w:rPr>
          <w:sz w:val="28"/>
          <w:szCs w:val="28"/>
        </w:rPr>
        <w:t>флокуляции</w:t>
      </w:r>
      <w:proofErr w:type="spellEnd"/>
      <w:r w:rsidRPr="003B19C8">
        <w:rPr>
          <w:sz w:val="28"/>
          <w:szCs w:val="28"/>
        </w:rPr>
        <w:t xml:space="preserve"> напрямую связан с учетом происходящих в дисперсных системах при </w:t>
      </w:r>
      <w:proofErr w:type="spellStart"/>
      <w:r w:rsidRPr="003B19C8">
        <w:rPr>
          <w:sz w:val="28"/>
          <w:szCs w:val="28"/>
        </w:rPr>
        <w:t>флокулообразовании</w:t>
      </w:r>
      <w:proofErr w:type="spellEnd"/>
      <w:r w:rsidRPr="003B19C8">
        <w:rPr>
          <w:sz w:val="28"/>
          <w:szCs w:val="28"/>
        </w:rPr>
        <w:t xml:space="preserve"> изменений </w:t>
      </w:r>
      <w:proofErr w:type="spellStart"/>
      <w:r w:rsidRPr="003B19C8">
        <w:rPr>
          <w:sz w:val="28"/>
          <w:szCs w:val="28"/>
        </w:rPr>
        <w:t>энтропийной</w:t>
      </w:r>
      <w:proofErr w:type="spellEnd"/>
      <w:r w:rsidRPr="003B19C8">
        <w:rPr>
          <w:sz w:val="28"/>
          <w:szCs w:val="28"/>
        </w:rPr>
        <w:t xml:space="preserve"> составляющей энергии Гиббса.</w:t>
      </w:r>
    </w:p>
    <w:p w:rsidR="00926044" w:rsidRPr="003B19C8" w:rsidRDefault="000D1E2E" w:rsidP="00503C6A">
      <w:pPr>
        <w:ind w:firstLine="567"/>
        <w:jc w:val="both"/>
        <w:rPr>
          <w:i/>
          <w:color w:val="000000"/>
          <w:spacing w:val="-6"/>
          <w:sz w:val="28"/>
          <w:szCs w:val="28"/>
        </w:rPr>
      </w:pPr>
      <w:r w:rsidRPr="003B19C8">
        <w:rPr>
          <w:i/>
          <w:color w:val="000000"/>
          <w:sz w:val="28"/>
          <w:szCs w:val="28"/>
        </w:rPr>
        <w:t>Основание и исходные данные для разработки темы.</w:t>
      </w:r>
      <w:r w:rsidR="00926044" w:rsidRPr="003B19C8">
        <w:rPr>
          <w:sz w:val="28"/>
          <w:szCs w:val="28"/>
        </w:rPr>
        <w:t xml:space="preserve"> Высокомолекулярные вещества широко исполь</w:t>
      </w:r>
      <w:r w:rsidR="00926044" w:rsidRPr="003B19C8">
        <w:rPr>
          <w:sz w:val="28"/>
          <w:szCs w:val="28"/>
        </w:rPr>
        <w:softHyphen/>
        <w:t>зуются для ускорения и увеличения степени агрега</w:t>
      </w:r>
      <w:r w:rsidR="00926044" w:rsidRPr="003B19C8">
        <w:rPr>
          <w:sz w:val="28"/>
          <w:szCs w:val="28"/>
        </w:rPr>
        <w:softHyphen/>
        <w:t>ции дисперсных частиц. Так, они находят примене</w:t>
      </w:r>
      <w:r w:rsidR="00926044" w:rsidRPr="003B19C8">
        <w:rPr>
          <w:sz w:val="28"/>
          <w:szCs w:val="28"/>
        </w:rPr>
        <w:softHyphen/>
        <w:t>ние в различных отраслях современной технологии для интенсификации процессов разделения фаз (на</w:t>
      </w:r>
      <w:r w:rsidR="00926044" w:rsidRPr="003B19C8">
        <w:rPr>
          <w:sz w:val="28"/>
          <w:szCs w:val="28"/>
        </w:rPr>
        <w:softHyphen/>
        <w:t>пример, методами седиментации, фильтрации, фло</w:t>
      </w:r>
      <w:r w:rsidR="00926044" w:rsidRPr="003B19C8">
        <w:rPr>
          <w:sz w:val="28"/>
          <w:szCs w:val="28"/>
        </w:rPr>
        <w:softHyphen/>
        <w:t>тации, центрифугирования), в том числе при водо</w:t>
      </w:r>
      <w:r w:rsidR="00926044" w:rsidRPr="003B19C8">
        <w:rPr>
          <w:sz w:val="28"/>
          <w:szCs w:val="28"/>
        </w:rPr>
        <w:softHyphen/>
        <w:t xml:space="preserve">очистке, обогащении полезных ископаемых и др. Изучению </w:t>
      </w:r>
      <w:proofErr w:type="spellStart"/>
      <w:r w:rsidR="00926044" w:rsidRPr="003B19C8">
        <w:rPr>
          <w:sz w:val="28"/>
          <w:szCs w:val="28"/>
        </w:rPr>
        <w:t>флокуляции</w:t>
      </w:r>
      <w:proofErr w:type="spellEnd"/>
      <w:r w:rsidR="00926044" w:rsidRPr="003B19C8">
        <w:rPr>
          <w:sz w:val="28"/>
          <w:szCs w:val="28"/>
        </w:rPr>
        <w:t xml:space="preserve"> дисперсий полимерами по</w:t>
      </w:r>
      <w:r w:rsidR="00926044" w:rsidRPr="003B19C8">
        <w:rPr>
          <w:sz w:val="28"/>
          <w:szCs w:val="28"/>
        </w:rPr>
        <w:softHyphen/>
        <w:t>священо большое число работ. Установлено, что не</w:t>
      </w:r>
      <w:r w:rsidR="00926044" w:rsidRPr="003B19C8">
        <w:rPr>
          <w:sz w:val="28"/>
          <w:szCs w:val="28"/>
        </w:rPr>
        <w:softHyphen/>
      </w:r>
      <w:r w:rsidR="009F7D87">
        <w:rPr>
          <w:sz w:val="28"/>
          <w:szCs w:val="28"/>
        </w:rPr>
        <w:t xml:space="preserve"> </w:t>
      </w:r>
      <w:r w:rsidR="00926044" w:rsidRPr="003B19C8">
        <w:rPr>
          <w:sz w:val="28"/>
          <w:szCs w:val="28"/>
        </w:rPr>
        <w:t>ионные полимеры и анионные полиэлектролиты, адсорбируясь на нескольких частицах, вызывают их слипание по механизму "</w:t>
      </w:r>
      <w:proofErr w:type="spellStart"/>
      <w:r w:rsidR="00926044" w:rsidRPr="003B19C8">
        <w:rPr>
          <w:sz w:val="28"/>
          <w:szCs w:val="28"/>
        </w:rPr>
        <w:t>мостикообразования</w:t>
      </w:r>
      <w:proofErr w:type="spellEnd"/>
      <w:r w:rsidR="00926044" w:rsidRPr="003B19C8">
        <w:rPr>
          <w:sz w:val="28"/>
          <w:szCs w:val="28"/>
        </w:rPr>
        <w:t>", то</w:t>
      </w:r>
      <w:r w:rsidR="00926044" w:rsidRPr="003B19C8">
        <w:rPr>
          <w:sz w:val="28"/>
          <w:szCs w:val="28"/>
        </w:rPr>
        <w:softHyphen/>
        <w:t>гда как в случае сильно заряженных катионных по</w:t>
      </w:r>
      <w:r w:rsidR="00926044" w:rsidRPr="003B19C8">
        <w:rPr>
          <w:sz w:val="28"/>
          <w:szCs w:val="28"/>
        </w:rPr>
        <w:softHyphen/>
        <w:t>лиэлектролитов дестабилизация происходит в ос</w:t>
      </w:r>
      <w:r w:rsidR="00926044" w:rsidRPr="003B19C8">
        <w:rPr>
          <w:sz w:val="28"/>
          <w:szCs w:val="28"/>
        </w:rPr>
        <w:softHyphen/>
        <w:t>новном за счет нейтрализации поверхностного заря</w:t>
      </w:r>
      <w:r w:rsidR="00926044" w:rsidRPr="003B19C8">
        <w:rPr>
          <w:sz w:val="28"/>
          <w:szCs w:val="28"/>
        </w:rPr>
        <w:softHyphen/>
        <w:t>да и потенциала частиц [1-3].</w:t>
      </w:r>
      <w:r w:rsidR="00926044" w:rsidRPr="003B19C8">
        <w:rPr>
          <w:spacing w:val="-6"/>
          <w:sz w:val="28"/>
          <w:szCs w:val="28"/>
        </w:rPr>
        <w:t xml:space="preserve"> Основанием</w:t>
      </w:r>
      <w:r w:rsidR="00926044" w:rsidRPr="003B19C8">
        <w:rPr>
          <w:color w:val="000000"/>
          <w:spacing w:val="-6"/>
          <w:sz w:val="28"/>
          <w:szCs w:val="28"/>
        </w:rPr>
        <w:t xml:space="preserve"> для разработки темы является необходимость создания технологии сгущения и обезвоживания продуктов обогащения с использованием компле</w:t>
      </w:r>
      <w:r w:rsidR="00FA04B6" w:rsidRPr="003B19C8">
        <w:rPr>
          <w:color w:val="000000"/>
          <w:spacing w:val="-6"/>
          <w:sz w:val="28"/>
          <w:szCs w:val="28"/>
        </w:rPr>
        <w:t>к</w:t>
      </w:r>
      <w:r w:rsidR="00926044" w:rsidRPr="003B19C8">
        <w:rPr>
          <w:color w:val="000000"/>
          <w:spacing w:val="-6"/>
          <w:sz w:val="28"/>
          <w:szCs w:val="28"/>
        </w:rPr>
        <w:t xml:space="preserve">сообразующих </w:t>
      </w:r>
      <w:proofErr w:type="spellStart"/>
      <w:r w:rsidR="00926044" w:rsidRPr="003B19C8">
        <w:rPr>
          <w:color w:val="000000"/>
          <w:spacing w:val="-6"/>
          <w:sz w:val="28"/>
          <w:szCs w:val="28"/>
        </w:rPr>
        <w:t>флокулянтов</w:t>
      </w:r>
      <w:proofErr w:type="spellEnd"/>
      <w:r w:rsidR="009F7D87">
        <w:rPr>
          <w:color w:val="000000"/>
          <w:spacing w:val="-6"/>
          <w:sz w:val="28"/>
          <w:szCs w:val="28"/>
        </w:rPr>
        <w:t xml:space="preserve"> </w:t>
      </w:r>
      <w:r w:rsidR="008D6D98">
        <w:rPr>
          <w:color w:val="000000"/>
          <w:spacing w:val="-6"/>
          <w:sz w:val="28"/>
          <w:szCs w:val="28"/>
        </w:rPr>
        <w:t>и</w:t>
      </w:r>
      <w:r w:rsidR="009F7D87">
        <w:rPr>
          <w:color w:val="000000"/>
          <w:spacing w:val="-6"/>
          <w:sz w:val="28"/>
          <w:szCs w:val="28"/>
        </w:rPr>
        <w:t xml:space="preserve"> </w:t>
      </w:r>
      <w:proofErr w:type="spellStart"/>
      <w:r w:rsidR="00FA04B6" w:rsidRPr="003B19C8">
        <w:rPr>
          <w:color w:val="000000"/>
          <w:spacing w:val="-6"/>
          <w:sz w:val="28"/>
          <w:szCs w:val="28"/>
        </w:rPr>
        <w:t>ультрафлотационной</w:t>
      </w:r>
      <w:proofErr w:type="spellEnd"/>
      <w:r w:rsidR="00FA04B6" w:rsidRPr="003B19C8">
        <w:rPr>
          <w:color w:val="000000"/>
          <w:spacing w:val="-6"/>
          <w:sz w:val="28"/>
          <w:szCs w:val="28"/>
        </w:rPr>
        <w:t xml:space="preserve"> аппаратуры.</w:t>
      </w:r>
    </w:p>
    <w:p w:rsidR="000D1E2E" w:rsidRPr="003B19C8" w:rsidRDefault="000D1E2E" w:rsidP="00503C6A">
      <w:pPr>
        <w:ind w:firstLine="567"/>
        <w:jc w:val="both"/>
        <w:rPr>
          <w:i/>
          <w:color w:val="000000"/>
          <w:sz w:val="28"/>
          <w:szCs w:val="28"/>
        </w:rPr>
      </w:pPr>
      <w:r w:rsidRPr="003B19C8">
        <w:rPr>
          <w:i/>
          <w:color w:val="000000"/>
          <w:sz w:val="28"/>
          <w:szCs w:val="28"/>
        </w:rPr>
        <w:t>Обоснование необходимости проведения НИР.</w:t>
      </w:r>
      <w:r w:rsidR="00FA04B6" w:rsidRPr="003B19C8">
        <w:rPr>
          <w:sz w:val="28"/>
          <w:szCs w:val="28"/>
        </w:rPr>
        <w:t xml:space="preserve"> Результаты исследования полимерных добавок могут быть использованы для повышения эффективности технологий </w:t>
      </w:r>
      <w:proofErr w:type="spellStart"/>
      <w:r w:rsidR="00FA04B6" w:rsidRPr="003B19C8">
        <w:rPr>
          <w:sz w:val="28"/>
          <w:szCs w:val="28"/>
        </w:rPr>
        <w:t>флокуляции</w:t>
      </w:r>
      <w:proofErr w:type="spellEnd"/>
      <w:r w:rsidR="00FA04B6" w:rsidRPr="003B19C8">
        <w:rPr>
          <w:sz w:val="28"/>
          <w:szCs w:val="28"/>
        </w:rPr>
        <w:t xml:space="preserve"> в процессах сгущения и фильтрации продуктов обогащения и показателей по структуре и эксплуатационным параметрам образующихся осадков.</w:t>
      </w:r>
    </w:p>
    <w:p w:rsidR="000D1E2E" w:rsidRPr="003B19C8" w:rsidRDefault="000D1E2E" w:rsidP="00503C6A">
      <w:pPr>
        <w:ind w:firstLine="567"/>
        <w:jc w:val="both"/>
        <w:rPr>
          <w:i/>
          <w:color w:val="000000"/>
          <w:sz w:val="28"/>
          <w:szCs w:val="28"/>
        </w:rPr>
      </w:pPr>
      <w:r w:rsidRPr="003B19C8">
        <w:rPr>
          <w:i/>
          <w:color w:val="000000"/>
          <w:sz w:val="28"/>
          <w:szCs w:val="28"/>
        </w:rPr>
        <w:t>Сведения о планируемом научно-техническом уровне разработки, о патентных исследованиях и выводы из них.</w:t>
      </w:r>
      <w:r w:rsidR="00FA04B6" w:rsidRPr="003B19C8">
        <w:rPr>
          <w:sz w:val="28"/>
          <w:szCs w:val="28"/>
        </w:rPr>
        <w:t xml:space="preserve"> Проведен анализ патентов и литературы по проблеме сгущения, фильтрации и обезвоживания продуктов обогащения (концентраты, отвальные хвосты). </w:t>
      </w:r>
      <w:r w:rsidR="00FA04B6" w:rsidRPr="003B19C8">
        <w:rPr>
          <w:spacing w:val="-6"/>
          <w:sz w:val="28"/>
          <w:szCs w:val="28"/>
        </w:rPr>
        <w:t>Обзор научно-технической литературы и патентные исследования в этой области свидетельствуют о новизне предлагаемого для реализации научного проекта.</w:t>
      </w:r>
    </w:p>
    <w:p w:rsidR="00FA04B6" w:rsidRPr="003B19C8" w:rsidRDefault="000D1E2E" w:rsidP="00503C6A">
      <w:pPr>
        <w:ind w:firstLine="567"/>
        <w:jc w:val="both"/>
        <w:rPr>
          <w:sz w:val="28"/>
          <w:szCs w:val="28"/>
        </w:rPr>
      </w:pPr>
      <w:r w:rsidRPr="003B19C8">
        <w:rPr>
          <w:i/>
          <w:color w:val="000000"/>
          <w:sz w:val="28"/>
          <w:szCs w:val="28"/>
        </w:rPr>
        <w:t>Сведения о метрологическом обеспечении НИР.</w:t>
      </w:r>
      <w:r w:rsidR="00FA04B6" w:rsidRPr="003B19C8">
        <w:rPr>
          <w:sz w:val="28"/>
          <w:szCs w:val="28"/>
        </w:rPr>
        <w:t xml:space="preserve"> В процессе проведения научно-исследовательских работ метрологическое обеспечение определялось наличием сертифицированных химико-аналитической лаборатории и </w:t>
      </w:r>
      <w:r w:rsidR="00FA04B6" w:rsidRPr="003B19C8">
        <w:rPr>
          <w:sz w:val="28"/>
          <w:szCs w:val="28"/>
        </w:rPr>
        <w:lastRenderedPageBreak/>
        <w:t>лаборатории физических методов анализа. Метрологические измерения выполнялись на поверенных контрольно-измерительных приборах, что обеспечивает достоверность получаемых результатов и анализов. Национальная научная лаборатория по приоритетному направлению «Технологии для углеводородного и горно-металлургического секторов и связанных с ними сервисных отраслей» АО «</w:t>
      </w:r>
      <w:proofErr w:type="spellStart"/>
      <w:r w:rsidR="00FA04B6" w:rsidRPr="003B19C8">
        <w:rPr>
          <w:sz w:val="28"/>
          <w:szCs w:val="28"/>
        </w:rPr>
        <w:t>ИМиО</w:t>
      </w:r>
      <w:proofErr w:type="spellEnd"/>
      <w:r w:rsidR="00FA04B6" w:rsidRPr="003B19C8">
        <w:rPr>
          <w:sz w:val="28"/>
          <w:szCs w:val="28"/>
        </w:rPr>
        <w:t xml:space="preserve">» аккредитована на техническую компетентность в Национальном центре аккредитации Комитета технического регулирования и метрологии – </w:t>
      </w:r>
      <w:proofErr w:type="spellStart"/>
      <w:r w:rsidR="00FA04B6" w:rsidRPr="003B19C8">
        <w:rPr>
          <w:sz w:val="28"/>
          <w:szCs w:val="28"/>
        </w:rPr>
        <w:t>Атте</w:t>
      </w:r>
      <w:proofErr w:type="spellEnd"/>
      <w:r w:rsidR="00FA04B6" w:rsidRPr="003B19C8">
        <w:rPr>
          <w:sz w:val="28"/>
          <w:szCs w:val="28"/>
          <w:lang w:val="en-US"/>
        </w:rPr>
        <w:t>c</w:t>
      </w:r>
      <w:r w:rsidR="00FA04B6" w:rsidRPr="003B19C8">
        <w:rPr>
          <w:sz w:val="28"/>
          <w:szCs w:val="28"/>
        </w:rPr>
        <w:t>тат аккредитации №</w:t>
      </w:r>
      <w:r w:rsidR="00FA04B6" w:rsidRPr="003B19C8">
        <w:rPr>
          <w:sz w:val="28"/>
          <w:szCs w:val="28"/>
          <w:lang w:val="en-US"/>
        </w:rPr>
        <w:t>KZ</w:t>
      </w:r>
      <w:r w:rsidR="00FA04B6" w:rsidRPr="003B19C8">
        <w:rPr>
          <w:sz w:val="28"/>
          <w:szCs w:val="28"/>
        </w:rPr>
        <w:t>-И.02.1138 от 23.02.2016 г. (действителен до 23.02.2021 г., на соответствие требованиям ГОСТ ИСО/МЭК 17025-2009 «Общие требования к компетентности испытательных и калибровочных лабораторий». В АО «</w:t>
      </w:r>
      <w:proofErr w:type="spellStart"/>
      <w:r w:rsidR="00FA04B6" w:rsidRPr="003B19C8">
        <w:rPr>
          <w:sz w:val="28"/>
          <w:szCs w:val="28"/>
        </w:rPr>
        <w:t>ИМиО</w:t>
      </w:r>
      <w:proofErr w:type="spellEnd"/>
      <w:r w:rsidR="00FA04B6" w:rsidRPr="003B19C8">
        <w:rPr>
          <w:sz w:val="28"/>
          <w:szCs w:val="28"/>
        </w:rPr>
        <w:t xml:space="preserve">» имеются: Гос. лицензия на работу с </w:t>
      </w:r>
      <w:proofErr w:type="spellStart"/>
      <w:r w:rsidR="00FA04B6" w:rsidRPr="003B19C8">
        <w:rPr>
          <w:sz w:val="28"/>
          <w:szCs w:val="28"/>
        </w:rPr>
        <w:t>прекурсорами</w:t>
      </w:r>
      <w:proofErr w:type="spellEnd"/>
      <w:r w:rsidR="00FA04B6" w:rsidRPr="003B19C8">
        <w:rPr>
          <w:sz w:val="28"/>
          <w:szCs w:val="28"/>
        </w:rPr>
        <w:t xml:space="preserve"> №16011676 от 21.07.2016 г., Государственная лицензия на работу ядами №16011643 от 20.07.2016 г.</w:t>
      </w:r>
    </w:p>
    <w:p w:rsidR="00DF28BF" w:rsidRPr="003B19C8" w:rsidRDefault="00DF28BF" w:rsidP="00503C6A">
      <w:pPr>
        <w:autoSpaceDE w:val="0"/>
        <w:autoSpaceDN w:val="0"/>
        <w:adjustRightInd w:val="0"/>
        <w:ind w:firstLine="567"/>
        <w:jc w:val="both"/>
        <w:rPr>
          <w:rFonts w:eastAsia="TimesNewRomanPSMT"/>
          <w:sz w:val="28"/>
          <w:szCs w:val="28"/>
        </w:rPr>
      </w:pPr>
      <w:r w:rsidRPr="003B19C8">
        <w:rPr>
          <w:i/>
          <w:sz w:val="28"/>
          <w:szCs w:val="28"/>
        </w:rPr>
        <w:t>Актуальность.</w:t>
      </w:r>
      <w:r w:rsidRPr="003B19C8">
        <w:rPr>
          <w:sz w:val="28"/>
          <w:szCs w:val="28"/>
        </w:rPr>
        <w:t xml:space="preserve"> В данном проекте рассматривается </w:t>
      </w:r>
      <w:proofErr w:type="gramStart"/>
      <w:r w:rsidRPr="003B19C8">
        <w:rPr>
          <w:sz w:val="28"/>
          <w:szCs w:val="28"/>
        </w:rPr>
        <w:t xml:space="preserve">установление </w:t>
      </w:r>
      <w:r w:rsidRPr="003B19C8">
        <w:rPr>
          <w:rFonts w:eastAsia="TimesNewRomanPSMT"/>
          <w:sz w:val="28"/>
          <w:szCs w:val="28"/>
        </w:rPr>
        <w:t xml:space="preserve"> критериев</w:t>
      </w:r>
      <w:proofErr w:type="gramEnd"/>
      <w:r w:rsidRPr="003B19C8">
        <w:rPr>
          <w:rFonts w:eastAsia="TimesNewRomanPSMT"/>
          <w:sz w:val="28"/>
          <w:szCs w:val="28"/>
        </w:rPr>
        <w:t xml:space="preserve"> оценки флоккулирующих и стабилизирующих свойств  полимерных реагентов. Повышению </w:t>
      </w:r>
      <w:proofErr w:type="spellStart"/>
      <w:r w:rsidRPr="003B19C8">
        <w:rPr>
          <w:rFonts w:eastAsia="TimesNewRomanPSMT"/>
          <w:sz w:val="28"/>
          <w:szCs w:val="28"/>
        </w:rPr>
        <w:t>флокулирующего</w:t>
      </w:r>
      <w:proofErr w:type="spellEnd"/>
      <w:r w:rsidRPr="003B19C8">
        <w:rPr>
          <w:rFonts w:eastAsia="TimesNewRomanPSMT"/>
          <w:sz w:val="28"/>
          <w:szCs w:val="28"/>
        </w:rPr>
        <w:t xml:space="preserve"> действия систем способствует изменение методологии проведения процесса седиментации с использованием различных композиций </w:t>
      </w:r>
      <w:proofErr w:type="spellStart"/>
      <w:r w:rsidRPr="003B19C8">
        <w:rPr>
          <w:rFonts w:eastAsia="TimesNewRomanPSMT"/>
          <w:sz w:val="28"/>
          <w:szCs w:val="28"/>
        </w:rPr>
        <w:t>флокулянтов</w:t>
      </w:r>
      <w:proofErr w:type="spellEnd"/>
      <w:r w:rsidR="00ED0CB1">
        <w:rPr>
          <w:rFonts w:eastAsia="TimesNewRomanPSMT"/>
          <w:sz w:val="28"/>
          <w:szCs w:val="28"/>
        </w:rPr>
        <w:t>.</w:t>
      </w:r>
      <w:r w:rsidRPr="003B19C8">
        <w:rPr>
          <w:rFonts w:eastAsia="TimesNewRomanPSMT"/>
          <w:sz w:val="28"/>
          <w:szCs w:val="28"/>
        </w:rPr>
        <w:t xml:space="preserve"> Установление закономерностей взаимосвязи между характеристиками дисперсионной среды, </w:t>
      </w:r>
      <w:proofErr w:type="spellStart"/>
      <w:r w:rsidRPr="003B19C8">
        <w:rPr>
          <w:rFonts w:eastAsia="TimesNewRomanPSMT"/>
          <w:sz w:val="28"/>
          <w:szCs w:val="28"/>
        </w:rPr>
        <w:t>конформацией</w:t>
      </w:r>
      <w:proofErr w:type="spellEnd"/>
      <w:r w:rsidRPr="003B19C8">
        <w:rPr>
          <w:rFonts w:eastAsia="TimesNewRomanPSMT"/>
          <w:sz w:val="28"/>
          <w:szCs w:val="28"/>
        </w:rPr>
        <w:t xml:space="preserve"> макромолекул </w:t>
      </w:r>
      <w:proofErr w:type="spellStart"/>
      <w:r w:rsidRPr="003B19C8">
        <w:rPr>
          <w:rFonts w:eastAsia="TimesNewRomanPSMT"/>
          <w:sz w:val="28"/>
          <w:szCs w:val="28"/>
        </w:rPr>
        <w:t>флокулянтов</w:t>
      </w:r>
      <w:proofErr w:type="spellEnd"/>
      <w:r w:rsidRPr="003B19C8">
        <w:rPr>
          <w:rFonts w:eastAsia="TimesNewRomanPSMT"/>
          <w:sz w:val="28"/>
          <w:szCs w:val="28"/>
        </w:rPr>
        <w:t xml:space="preserve"> и структурой формирующихся агрегатов-</w:t>
      </w:r>
      <w:proofErr w:type="spellStart"/>
      <w:r w:rsidRPr="003B19C8">
        <w:rPr>
          <w:rFonts w:eastAsia="TimesNewRomanPSMT"/>
          <w:sz w:val="28"/>
          <w:szCs w:val="28"/>
        </w:rPr>
        <w:t>флокул</w:t>
      </w:r>
      <w:proofErr w:type="spellEnd"/>
      <w:r w:rsidRPr="003B19C8">
        <w:rPr>
          <w:rFonts w:eastAsia="TimesNewRomanPSMT"/>
          <w:sz w:val="28"/>
          <w:szCs w:val="28"/>
        </w:rPr>
        <w:t xml:space="preserve"> даст возможность прогнозировать эффективность и направленность коагуляционно-</w:t>
      </w:r>
      <w:proofErr w:type="spellStart"/>
      <w:r w:rsidRPr="003B19C8">
        <w:rPr>
          <w:rFonts w:eastAsia="TimesNewRomanPSMT"/>
          <w:sz w:val="28"/>
          <w:szCs w:val="28"/>
        </w:rPr>
        <w:t>седиментационных</w:t>
      </w:r>
      <w:proofErr w:type="spellEnd"/>
      <w:r w:rsidRPr="003B19C8">
        <w:rPr>
          <w:rFonts w:eastAsia="TimesNewRomanPSMT"/>
          <w:sz w:val="28"/>
          <w:szCs w:val="28"/>
        </w:rPr>
        <w:t xml:space="preserve"> процессов не только в модельных (суспензии кварца</w:t>
      </w:r>
      <w:r w:rsidR="001A6666">
        <w:rPr>
          <w:rFonts w:eastAsia="TimesNewRomanPSMT"/>
          <w:sz w:val="28"/>
          <w:szCs w:val="28"/>
        </w:rPr>
        <w:t>, угля, бентонита и угольного шлама</w:t>
      </w:r>
      <w:r w:rsidRPr="003B19C8">
        <w:rPr>
          <w:rFonts w:eastAsia="TimesNewRomanPSMT"/>
          <w:sz w:val="28"/>
          <w:szCs w:val="28"/>
        </w:rPr>
        <w:t>), но и в реальных дисперсных систем</w:t>
      </w:r>
      <w:r w:rsidR="007B1C7A">
        <w:rPr>
          <w:rFonts w:eastAsia="TimesNewRomanPSMT"/>
          <w:sz w:val="28"/>
          <w:szCs w:val="28"/>
          <w:lang w:val="kk-KZ"/>
        </w:rPr>
        <w:t>ах</w:t>
      </w:r>
      <w:r w:rsidRPr="003B19C8">
        <w:rPr>
          <w:rFonts w:eastAsia="TimesNewRomanPSMT"/>
          <w:sz w:val="28"/>
          <w:szCs w:val="28"/>
        </w:rPr>
        <w:t>.</w:t>
      </w:r>
    </w:p>
    <w:p w:rsidR="00B028C0" w:rsidRPr="003B19C8" w:rsidRDefault="00552AFC" w:rsidP="00503C6A">
      <w:pPr>
        <w:autoSpaceDE w:val="0"/>
        <w:autoSpaceDN w:val="0"/>
        <w:adjustRightInd w:val="0"/>
        <w:ind w:firstLine="567"/>
        <w:jc w:val="both"/>
        <w:rPr>
          <w:rFonts w:eastAsia="TimesNewRomanPSMT"/>
          <w:sz w:val="28"/>
          <w:szCs w:val="28"/>
        </w:rPr>
      </w:pPr>
      <w:r w:rsidRPr="003B19C8">
        <w:rPr>
          <w:i/>
          <w:sz w:val="28"/>
          <w:szCs w:val="28"/>
        </w:rPr>
        <w:t>Новизна темы.</w:t>
      </w:r>
      <w:r w:rsidR="00B028C0" w:rsidRPr="003B19C8">
        <w:rPr>
          <w:rFonts w:eastAsia="TimesNewRomanPSMT"/>
          <w:sz w:val="28"/>
          <w:szCs w:val="28"/>
        </w:rPr>
        <w:t xml:space="preserve"> Установление эффективности процессов </w:t>
      </w:r>
      <w:proofErr w:type="spellStart"/>
      <w:proofErr w:type="gramStart"/>
      <w:r w:rsidR="00B028C0" w:rsidRPr="003B19C8">
        <w:rPr>
          <w:rFonts w:eastAsia="TimesNewRomanPSMT"/>
          <w:sz w:val="28"/>
          <w:szCs w:val="28"/>
        </w:rPr>
        <w:t>флокуляции</w:t>
      </w:r>
      <w:proofErr w:type="spellEnd"/>
      <w:r w:rsidR="00B028C0" w:rsidRPr="003B19C8">
        <w:rPr>
          <w:rFonts w:eastAsia="TimesNewRomanPSMT"/>
          <w:sz w:val="28"/>
          <w:szCs w:val="28"/>
        </w:rPr>
        <w:t xml:space="preserve">  с</w:t>
      </w:r>
      <w:proofErr w:type="gramEnd"/>
      <w:r w:rsidR="00B028C0" w:rsidRPr="003B19C8">
        <w:rPr>
          <w:rFonts w:eastAsia="TimesNewRomanPSMT"/>
          <w:sz w:val="28"/>
          <w:szCs w:val="28"/>
        </w:rPr>
        <w:t xml:space="preserve"> использованием базовых </w:t>
      </w:r>
      <w:proofErr w:type="spellStart"/>
      <w:r w:rsidR="00B028C0" w:rsidRPr="003B19C8">
        <w:rPr>
          <w:rFonts w:eastAsia="TimesNewRomanPSMT"/>
          <w:sz w:val="28"/>
          <w:szCs w:val="28"/>
        </w:rPr>
        <w:t>флокулянтов</w:t>
      </w:r>
      <w:proofErr w:type="spellEnd"/>
      <w:r w:rsidR="00B028C0" w:rsidRPr="003B19C8">
        <w:rPr>
          <w:rFonts w:eastAsia="TimesNewRomanPSMT"/>
          <w:sz w:val="28"/>
          <w:szCs w:val="28"/>
        </w:rPr>
        <w:t xml:space="preserve"> и их композиции на модельных и реальных дисперсных системах.</w:t>
      </w:r>
    </w:p>
    <w:p w:rsidR="00A414BE" w:rsidRPr="003B19C8" w:rsidRDefault="00B028C0" w:rsidP="00503C6A">
      <w:pPr>
        <w:pStyle w:val="af6"/>
        <w:spacing w:after="0" w:line="240" w:lineRule="auto"/>
        <w:ind w:left="0" w:firstLine="567"/>
        <w:jc w:val="both"/>
        <w:rPr>
          <w:rFonts w:ascii="Times New Roman" w:hAnsi="Times New Roman"/>
          <w:sz w:val="28"/>
          <w:szCs w:val="28"/>
        </w:rPr>
      </w:pPr>
      <w:r w:rsidRPr="003B19C8">
        <w:rPr>
          <w:rFonts w:ascii="Times New Roman" w:hAnsi="Times New Roman"/>
          <w:i/>
          <w:color w:val="000000"/>
          <w:sz w:val="28"/>
          <w:szCs w:val="28"/>
        </w:rPr>
        <w:t>Связь данной работы с другими научно-исследовательскими работами.</w:t>
      </w:r>
      <w:r w:rsidR="00A414BE" w:rsidRPr="003B19C8">
        <w:rPr>
          <w:rFonts w:ascii="Times New Roman" w:hAnsi="Times New Roman"/>
          <w:sz w:val="28"/>
          <w:szCs w:val="28"/>
        </w:rPr>
        <w:t xml:space="preserve"> В Республике Казахстан имеется большое число предприятий горно-обогатительной и угледобывающей отраслей, в которых ежегодно генерируется огромное количество продуктов обогащения, включая концентраты и хвосты. Эффективная обработка этих продуктов с целью их сгущения и обезвоживания позволит существенно увеличить производительность этих предприятий, уменьшить производственные площади, снизить потребление водных ресурсов, реагентов и, как следствие, уменьшить себестоимость продукции, что увеличит ее конкурентоспособность на международном рынке. </w:t>
      </w:r>
    </w:p>
    <w:p w:rsidR="0051695E" w:rsidRDefault="00CF6E0A" w:rsidP="00503C6A">
      <w:pPr>
        <w:ind w:firstLine="567"/>
        <w:jc w:val="both"/>
        <w:rPr>
          <w:sz w:val="28"/>
          <w:szCs w:val="28"/>
        </w:rPr>
      </w:pPr>
      <w:r w:rsidRPr="003B19C8">
        <w:rPr>
          <w:i/>
          <w:sz w:val="28"/>
          <w:szCs w:val="28"/>
        </w:rPr>
        <w:t>Цели и задачи исследований, их место в выполнении НИР в целом</w:t>
      </w:r>
      <w:r w:rsidRPr="003B19C8">
        <w:rPr>
          <w:sz w:val="28"/>
          <w:szCs w:val="28"/>
        </w:rPr>
        <w:t>.</w:t>
      </w:r>
      <w:r w:rsidR="00D250B5" w:rsidRPr="003B19C8">
        <w:rPr>
          <w:sz w:val="28"/>
          <w:szCs w:val="28"/>
        </w:rPr>
        <w:t xml:space="preserve"> Целью проекта является улучшение </w:t>
      </w:r>
      <w:proofErr w:type="spellStart"/>
      <w:r w:rsidR="00D250B5" w:rsidRPr="003B19C8">
        <w:rPr>
          <w:sz w:val="28"/>
          <w:szCs w:val="28"/>
        </w:rPr>
        <w:t>седиментационных</w:t>
      </w:r>
      <w:proofErr w:type="spellEnd"/>
      <w:r w:rsidR="00D250B5" w:rsidRPr="003B19C8">
        <w:rPr>
          <w:sz w:val="28"/>
          <w:szCs w:val="28"/>
        </w:rPr>
        <w:t xml:space="preserve"> характеристик промышленных суспензий с использованием комплексообразующих </w:t>
      </w:r>
      <w:proofErr w:type="spellStart"/>
      <w:r w:rsidR="00D250B5" w:rsidRPr="003B19C8">
        <w:rPr>
          <w:sz w:val="28"/>
          <w:szCs w:val="28"/>
        </w:rPr>
        <w:t>флокулянтов</w:t>
      </w:r>
      <w:proofErr w:type="spellEnd"/>
      <w:r w:rsidR="00D250B5" w:rsidRPr="003B19C8">
        <w:rPr>
          <w:sz w:val="28"/>
          <w:szCs w:val="28"/>
        </w:rPr>
        <w:t xml:space="preserve"> и метода </w:t>
      </w:r>
      <w:proofErr w:type="spellStart"/>
      <w:r w:rsidR="00D250B5" w:rsidRPr="003B19C8">
        <w:rPr>
          <w:sz w:val="28"/>
          <w:szCs w:val="28"/>
        </w:rPr>
        <w:t>ультрафлокуляции</w:t>
      </w:r>
      <w:proofErr w:type="spellEnd"/>
      <w:r w:rsidR="00D250B5" w:rsidRPr="003B19C8">
        <w:rPr>
          <w:sz w:val="28"/>
          <w:szCs w:val="28"/>
        </w:rPr>
        <w:t>.</w:t>
      </w:r>
    </w:p>
    <w:p w:rsidR="009D169B" w:rsidRPr="003B19C8" w:rsidRDefault="009D169B" w:rsidP="00503C6A">
      <w:pPr>
        <w:ind w:firstLine="567"/>
        <w:jc w:val="both"/>
        <w:rPr>
          <w:sz w:val="28"/>
          <w:szCs w:val="28"/>
        </w:rPr>
      </w:pPr>
      <w:r w:rsidRPr="003B19C8">
        <w:rPr>
          <w:sz w:val="28"/>
          <w:szCs w:val="28"/>
        </w:rPr>
        <w:t>В задачи исследований входят:</w:t>
      </w:r>
      <w:r w:rsidR="009F7D87">
        <w:rPr>
          <w:sz w:val="28"/>
          <w:szCs w:val="28"/>
        </w:rPr>
        <w:t xml:space="preserve"> </w:t>
      </w:r>
      <w:r w:rsidRPr="003B19C8">
        <w:rPr>
          <w:sz w:val="28"/>
          <w:szCs w:val="28"/>
        </w:rPr>
        <w:t xml:space="preserve">разработка комплексообразующих </w:t>
      </w:r>
      <w:proofErr w:type="spellStart"/>
      <w:r w:rsidRPr="003B19C8">
        <w:rPr>
          <w:sz w:val="28"/>
          <w:szCs w:val="28"/>
        </w:rPr>
        <w:t>флокулянтов</w:t>
      </w:r>
      <w:proofErr w:type="spellEnd"/>
      <w:r w:rsidRPr="003B19C8">
        <w:rPr>
          <w:sz w:val="28"/>
          <w:szCs w:val="28"/>
        </w:rPr>
        <w:t xml:space="preserve"> для эффективного сгущения и фильтрации модельных продуктов обогащения (2018 г); разработка лабораторной </w:t>
      </w:r>
      <w:proofErr w:type="spellStart"/>
      <w:r w:rsidRPr="003B19C8">
        <w:rPr>
          <w:sz w:val="28"/>
          <w:szCs w:val="28"/>
        </w:rPr>
        <w:t>ультрафлокуляционной</w:t>
      </w:r>
      <w:proofErr w:type="spellEnd"/>
      <w:r w:rsidRPr="003B19C8">
        <w:rPr>
          <w:sz w:val="28"/>
          <w:szCs w:val="28"/>
        </w:rPr>
        <w:t xml:space="preserve"> аппаратуры и апробация ее для существенного улучшения  технологических </w:t>
      </w:r>
      <w:r w:rsidRPr="003B19C8">
        <w:rPr>
          <w:sz w:val="28"/>
          <w:szCs w:val="28"/>
        </w:rPr>
        <w:lastRenderedPageBreak/>
        <w:t xml:space="preserve">показателей сгущения и фильтрации модельных продуктов обогащения (2019 г); результаты укрупненных испытаний сгущения, фильтрации и обезвоживания реальных продуктов обогащения с использованием лабораторной </w:t>
      </w:r>
      <w:proofErr w:type="spellStart"/>
      <w:r w:rsidRPr="003B19C8">
        <w:rPr>
          <w:sz w:val="28"/>
          <w:szCs w:val="28"/>
        </w:rPr>
        <w:t>ультрафлокуляционной</w:t>
      </w:r>
      <w:proofErr w:type="spellEnd"/>
      <w:r w:rsidRPr="003B19C8">
        <w:rPr>
          <w:sz w:val="28"/>
          <w:szCs w:val="28"/>
        </w:rPr>
        <w:t xml:space="preserve"> аппаратуры (2020 г). </w:t>
      </w:r>
    </w:p>
    <w:p w:rsidR="00B90FA6" w:rsidRPr="003B19C8" w:rsidRDefault="00B90FA6" w:rsidP="00503C6A">
      <w:pPr>
        <w:ind w:firstLine="567"/>
        <w:jc w:val="both"/>
        <w:rPr>
          <w:sz w:val="28"/>
          <w:szCs w:val="28"/>
        </w:rPr>
      </w:pPr>
      <w:r w:rsidRPr="003B19C8">
        <w:rPr>
          <w:sz w:val="28"/>
          <w:szCs w:val="28"/>
        </w:rPr>
        <w:t>Целью этапа исследований 2018 г. является разработка оптимального</w:t>
      </w:r>
      <w:r w:rsidRPr="003B19C8">
        <w:rPr>
          <w:sz w:val="28"/>
          <w:szCs w:val="28"/>
          <w:shd w:val="clear" w:color="auto" w:fill="FFFFFF"/>
        </w:rPr>
        <w:t xml:space="preserve"> режима сгущения и фильтрации </w:t>
      </w:r>
      <w:r w:rsidRPr="003B19C8">
        <w:rPr>
          <w:sz w:val="28"/>
          <w:szCs w:val="28"/>
        </w:rPr>
        <w:t xml:space="preserve">модельных продуктов обогащения с использованием базовых и </w:t>
      </w:r>
      <w:proofErr w:type="gramStart"/>
      <w:r w:rsidRPr="003B19C8">
        <w:rPr>
          <w:sz w:val="28"/>
          <w:szCs w:val="28"/>
        </w:rPr>
        <w:t xml:space="preserve">комплексообразующих  </w:t>
      </w:r>
      <w:proofErr w:type="spellStart"/>
      <w:r w:rsidRPr="003B19C8">
        <w:rPr>
          <w:sz w:val="28"/>
          <w:szCs w:val="28"/>
        </w:rPr>
        <w:t>флокулянтов</w:t>
      </w:r>
      <w:proofErr w:type="spellEnd"/>
      <w:proofErr w:type="gramEnd"/>
      <w:r w:rsidRPr="003B19C8">
        <w:rPr>
          <w:sz w:val="28"/>
          <w:szCs w:val="28"/>
        </w:rPr>
        <w:t xml:space="preserve">. В задачи исследований </w:t>
      </w:r>
      <w:proofErr w:type="gramStart"/>
      <w:r w:rsidRPr="003B19C8">
        <w:rPr>
          <w:sz w:val="28"/>
          <w:szCs w:val="28"/>
        </w:rPr>
        <w:t>этапа  2018</w:t>
      </w:r>
      <w:proofErr w:type="gramEnd"/>
      <w:r w:rsidRPr="003B19C8">
        <w:rPr>
          <w:sz w:val="28"/>
          <w:szCs w:val="28"/>
        </w:rPr>
        <w:t xml:space="preserve"> г</w:t>
      </w:r>
      <w:r w:rsidR="00A235A9">
        <w:rPr>
          <w:sz w:val="28"/>
          <w:szCs w:val="28"/>
        </w:rPr>
        <w:t>ода</w:t>
      </w:r>
      <w:r w:rsidRPr="003B19C8">
        <w:rPr>
          <w:sz w:val="28"/>
          <w:szCs w:val="28"/>
        </w:rPr>
        <w:t xml:space="preserve"> входят:</w:t>
      </w:r>
    </w:p>
    <w:p w:rsidR="00B90FA6" w:rsidRPr="003B19C8" w:rsidRDefault="00B90FA6" w:rsidP="00503C6A">
      <w:pPr>
        <w:ind w:firstLine="567"/>
        <w:jc w:val="both"/>
        <w:rPr>
          <w:sz w:val="28"/>
          <w:szCs w:val="28"/>
        </w:rPr>
      </w:pPr>
      <w:r w:rsidRPr="003B19C8">
        <w:rPr>
          <w:sz w:val="28"/>
          <w:szCs w:val="28"/>
        </w:rPr>
        <w:t xml:space="preserve">- исследование процессов сгущения и фильтрации суспензии кварца с использованием базовых и </w:t>
      </w:r>
      <w:proofErr w:type="gramStart"/>
      <w:r w:rsidRPr="003B19C8">
        <w:rPr>
          <w:sz w:val="28"/>
          <w:szCs w:val="28"/>
        </w:rPr>
        <w:t xml:space="preserve">комплексообразующих  </w:t>
      </w:r>
      <w:proofErr w:type="spellStart"/>
      <w:r w:rsidRPr="003B19C8">
        <w:rPr>
          <w:sz w:val="28"/>
          <w:szCs w:val="28"/>
        </w:rPr>
        <w:t>флокулянтов</w:t>
      </w:r>
      <w:proofErr w:type="spellEnd"/>
      <w:proofErr w:type="gramEnd"/>
      <w:r w:rsidRPr="003B19C8">
        <w:rPr>
          <w:sz w:val="28"/>
          <w:szCs w:val="28"/>
        </w:rPr>
        <w:t>;</w:t>
      </w:r>
    </w:p>
    <w:p w:rsidR="00B90FA6" w:rsidRDefault="00B90FA6" w:rsidP="00503C6A">
      <w:pPr>
        <w:ind w:firstLine="567"/>
        <w:jc w:val="both"/>
        <w:rPr>
          <w:sz w:val="28"/>
          <w:szCs w:val="28"/>
        </w:rPr>
      </w:pPr>
      <w:r w:rsidRPr="003B19C8">
        <w:rPr>
          <w:sz w:val="28"/>
          <w:szCs w:val="28"/>
        </w:rPr>
        <w:t xml:space="preserve">- исследование процессов сгущения и фильтрации суспензии угля с использованием базовых и </w:t>
      </w:r>
      <w:proofErr w:type="gramStart"/>
      <w:r w:rsidRPr="003B19C8">
        <w:rPr>
          <w:sz w:val="28"/>
          <w:szCs w:val="28"/>
        </w:rPr>
        <w:t>к</w:t>
      </w:r>
      <w:r w:rsidR="009509FA">
        <w:rPr>
          <w:sz w:val="28"/>
          <w:szCs w:val="28"/>
        </w:rPr>
        <w:t xml:space="preserve">омплексообразующих  </w:t>
      </w:r>
      <w:proofErr w:type="spellStart"/>
      <w:r w:rsidR="009509FA">
        <w:rPr>
          <w:sz w:val="28"/>
          <w:szCs w:val="28"/>
        </w:rPr>
        <w:t>флокулянтов</w:t>
      </w:r>
      <w:proofErr w:type="spellEnd"/>
      <w:proofErr w:type="gramEnd"/>
      <w:r w:rsidR="009509FA">
        <w:rPr>
          <w:sz w:val="28"/>
          <w:szCs w:val="28"/>
        </w:rPr>
        <w:t>;</w:t>
      </w:r>
    </w:p>
    <w:p w:rsidR="009509FA" w:rsidRDefault="009509FA" w:rsidP="00503C6A">
      <w:pPr>
        <w:ind w:firstLine="567"/>
        <w:jc w:val="both"/>
        <w:rPr>
          <w:sz w:val="28"/>
          <w:szCs w:val="28"/>
        </w:rPr>
      </w:pPr>
      <w:r w:rsidRPr="009509FA">
        <w:rPr>
          <w:sz w:val="28"/>
          <w:szCs w:val="28"/>
        </w:rPr>
        <w:t xml:space="preserve">- исследование процессов сгущения и фильтрации суспензии </w:t>
      </w:r>
      <w:proofErr w:type="spellStart"/>
      <w:r w:rsidRPr="009509FA">
        <w:rPr>
          <w:sz w:val="28"/>
          <w:szCs w:val="28"/>
        </w:rPr>
        <w:t>бентонитовой</w:t>
      </w:r>
      <w:proofErr w:type="spellEnd"/>
      <w:r w:rsidRPr="009509FA">
        <w:rPr>
          <w:sz w:val="28"/>
          <w:szCs w:val="28"/>
        </w:rPr>
        <w:t xml:space="preserve"> глины с использованием базовых и </w:t>
      </w:r>
      <w:proofErr w:type="gramStart"/>
      <w:r w:rsidRPr="009509FA">
        <w:rPr>
          <w:sz w:val="28"/>
          <w:szCs w:val="28"/>
        </w:rPr>
        <w:t xml:space="preserve">комплексообразующих  </w:t>
      </w:r>
      <w:proofErr w:type="spellStart"/>
      <w:r w:rsidRPr="009509FA">
        <w:rPr>
          <w:sz w:val="28"/>
          <w:szCs w:val="28"/>
        </w:rPr>
        <w:t>флокулянтов</w:t>
      </w:r>
      <w:proofErr w:type="spellEnd"/>
      <w:proofErr w:type="gramEnd"/>
      <w:r>
        <w:rPr>
          <w:sz w:val="28"/>
          <w:szCs w:val="28"/>
        </w:rPr>
        <w:t>;</w:t>
      </w:r>
    </w:p>
    <w:p w:rsidR="009509FA" w:rsidRDefault="009509FA" w:rsidP="00503C6A">
      <w:pPr>
        <w:ind w:firstLine="567"/>
        <w:jc w:val="both"/>
        <w:rPr>
          <w:sz w:val="28"/>
          <w:szCs w:val="28"/>
        </w:rPr>
      </w:pPr>
      <w:r w:rsidRPr="009509FA">
        <w:rPr>
          <w:sz w:val="28"/>
          <w:szCs w:val="28"/>
        </w:rPr>
        <w:t xml:space="preserve">- исследование процессов сгущения и фильтрации суспензии угольных шламов с использованием базовых и </w:t>
      </w:r>
      <w:proofErr w:type="gramStart"/>
      <w:r w:rsidRPr="009509FA">
        <w:rPr>
          <w:sz w:val="28"/>
          <w:szCs w:val="28"/>
        </w:rPr>
        <w:t xml:space="preserve">комплексообразующих  </w:t>
      </w:r>
      <w:proofErr w:type="spellStart"/>
      <w:r w:rsidRPr="009509FA">
        <w:rPr>
          <w:sz w:val="28"/>
          <w:szCs w:val="28"/>
        </w:rPr>
        <w:t>флокулянтов</w:t>
      </w:r>
      <w:proofErr w:type="spellEnd"/>
      <w:proofErr w:type="gramEnd"/>
      <w:r>
        <w:rPr>
          <w:sz w:val="28"/>
          <w:szCs w:val="28"/>
        </w:rPr>
        <w:t>.</w:t>
      </w:r>
    </w:p>
    <w:p w:rsidR="0051695E" w:rsidRDefault="0051695E" w:rsidP="0051695E">
      <w:pPr>
        <w:tabs>
          <w:tab w:val="left" w:pos="0"/>
        </w:tabs>
        <w:ind w:firstLine="567"/>
        <w:jc w:val="both"/>
        <w:rPr>
          <w:sz w:val="28"/>
          <w:szCs w:val="28"/>
        </w:rPr>
      </w:pPr>
    </w:p>
    <w:p w:rsidR="0051695E" w:rsidRDefault="0051695E" w:rsidP="0051695E">
      <w:pPr>
        <w:tabs>
          <w:tab w:val="left" w:pos="0"/>
        </w:tabs>
        <w:ind w:firstLine="567"/>
        <w:jc w:val="both"/>
        <w:rPr>
          <w:sz w:val="28"/>
          <w:szCs w:val="28"/>
        </w:rPr>
      </w:pPr>
      <w:r>
        <w:rPr>
          <w:sz w:val="28"/>
          <w:szCs w:val="28"/>
        </w:rPr>
        <w:t xml:space="preserve">Проведенные в 2018 году результаты по </w:t>
      </w:r>
      <w:proofErr w:type="spellStart"/>
      <w:r>
        <w:rPr>
          <w:sz w:val="28"/>
          <w:szCs w:val="28"/>
        </w:rPr>
        <w:t>флокуляции</w:t>
      </w:r>
      <w:proofErr w:type="spellEnd"/>
      <w:r>
        <w:rPr>
          <w:sz w:val="28"/>
          <w:szCs w:val="28"/>
        </w:rPr>
        <w:t xml:space="preserve"> модельных систем, такие как, суспензии кварца, угля, бентонита и угольного шлама в присутствии индивидуальных и комплексообразующих </w:t>
      </w:r>
      <w:proofErr w:type="spellStart"/>
      <w:r>
        <w:rPr>
          <w:sz w:val="28"/>
          <w:szCs w:val="28"/>
        </w:rPr>
        <w:t>флокулянтов</w:t>
      </w:r>
      <w:proofErr w:type="spellEnd"/>
      <w:r>
        <w:rPr>
          <w:sz w:val="28"/>
          <w:szCs w:val="28"/>
        </w:rPr>
        <w:t xml:space="preserve">, </w:t>
      </w:r>
      <w:proofErr w:type="gramStart"/>
      <w:r>
        <w:rPr>
          <w:sz w:val="28"/>
          <w:szCs w:val="28"/>
        </w:rPr>
        <w:t>необходимы  в</w:t>
      </w:r>
      <w:proofErr w:type="gramEnd"/>
      <w:r>
        <w:rPr>
          <w:sz w:val="28"/>
          <w:szCs w:val="28"/>
        </w:rPr>
        <w:t xml:space="preserve"> дальнейшей работе в 2019-2020 годах для выбора оптимального режима </w:t>
      </w:r>
      <w:r w:rsidRPr="0030343A">
        <w:rPr>
          <w:sz w:val="28"/>
          <w:szCs w:val="28"/>
          <w:shd w:val="clear" w:color="auto" w:fill="FFFFFF"/>
        </w:rPr>
        <w:t xml:space="preserve">гидродинамической обработки </w:t>
      </w:r>
      <w:r w:rsidRPr="0030343A">
        <w:rPr>
          <w:sz w:val="28"/>
          <w:szCs w:val="28"/>
        </w:rPr>
        <w:t xml:space="preserve">модельных </w:t>
      </w:r>
      <w:r>
        <w:rPr>
          <w:sz w:val="28"/>
          <w:szCs w:val="28"/>
        </w:rPr>
        <w:t xml:space="preserve">и реальных </w:t>
      </w:r>
      <w:r w:rsidRPr="0030343A">
        <w:rPr>
          <w:sz w:val="28"/>
          <w:szCs w:val="28"/>
        </w:rPr>
        <w:t xml:space="preserve">продуктов обогащения </w:t>
      </w:r>
      <w:r w:rsidRPr="0030343A">
        <w:rPr>
          <w:sz w:val="28"/>
          <w:szCs w:val="28"/>
          <w:shd w:val="clear" w:color="auto" w:fill="FFFFFF"/>
        </w:rPr>
        <w:t>с помощью «</w:t>
      </w:r>
      <w:proofErr w:type="spellStart"/>
      <w:r w:rsidRPr="0030343A">
        <w:rPr>
          <w:sz w:val="28"/>
          <w:szCs w:val="28"/>
          <w:shd w:val="clear" w:color="auto" w:fill="FFFFFF"/>
        </w:rPr>
        <w:t>Ультрафлок</w:t>
      </w:r>
      <w:proofErr w:type="spellEnd"/>
      <w:r w:rsidRPr="0030343A">
        <w:rPr>
          <w:sz w:val="28"/>
          <w:szCs w:val="28"/>
          <w:shd w:val="clear" w:color="auto" w:fill="FFFFFF"/>
        </w:rPr>
        <w:t xml:space="preserve"> Тестер» на эффективность их сгущения, фильтрации и обезвоживания</w:t>
      </w:r>
      <w:r>
        <w:rPr>
          <w:sz w:val="28"/>
          <w:szCs w:val="28"/>
          <w:shd w:val="clear" w:color="auto" w:fill="FFFFFF"/>
        </w:rPr>
        <w:t xml:space="preserve">. </w:t>
      </w:r>
    </w:p>
    <w:p w:rsidR="0051695E" w:rsidRPr="003550D9" w:rsidRDefault="0051695E" w:rsidP="0051695E">
      <w:pPr>
        <w:tabs>
          <w:tab w:val="left" w:pos="0"/>
        </w:tabs>
        <w:ind w:firstLine="567"/>
        <w:jc w:val="both"/>
        <w:rPr>
          <w:sz w:val="28"/>
          <w:szCs w:val="28"/>
        </w:rPr>
      </w:pPr>
      <w:r>
        <w:rPr>
          <w:sz w:val="28"/>
          <w:szCs w:val="28"/>
        </w:rPr>
        <w:t xml:space="preserve">Эти результаты позволят провести также </w:t>
      </w:r>
      <w:r w:rsidRPr="003550D9">
        <w:rPr>
          <w:sz w:val="28"/>
          <w:szCs w:val="28"/>
        </w:rPr>
        <w:t>у</w:t>
      </w:r>
      <w:r w:rsidRPr="003550D9">
        <w:rPr>
          <w:sz w:val="28"/>
          <w:szCs w:val="28"/>
          <w:shd w:val="clear" w:color="auto" w:fill="FFFFFF"/>
        </w:rPr>
        <w:t xml:space="preserve">крупненно-лабораторные испытания по сгущению, фильтрации и обезвоживанию медного, свинцового и цинкового концентратов с использованием лабораторного </w:t>
      </w:r>
      <w:proofErr w:type="spellStart"/>
      <w:r w:rsidRPr="003550D9">
        <w:rPr>
          <w:sz w:val="28"/>
          <w:szCs w:val="28"/>
          <w:shd w:val="clear" w:color="auto" w:fill="FFFFFF"/>
        </w:rPr>
        <w:t>турбофлокулятора</w:t>
      </w:r>
      <w:proofErr w:type="spellEnd"/>
      <w:r w:rsidRPr="003550D9">
        <w:rPr>
          <w:sz w:val="28"/>
          <w:szCs w:val="28"/>
          <w:shd w:val="clear" w:color="auto" w:fill="FFFFFF"/>
        </w:rPr>
        <w:t>.</w:t>
      </w:r>
    </w:p>
    <w:p w:rsidR="0051695E" w:rsidRDefault="0051695E" w:rsidP="00503C6A">
      <w:pPr>
        <w:ind w:firstLine="567"/>
        <w:jc w:val="both"/>
        <w:rPr>
          <w:sz w:val="28"/>
          <w:szCs w:val="28"/>
        </w:rPr>
      </w:pPr>
    </w:p>
    <w:p w:rsidR="00DF6E37" w:rsidRPr="009509FA" w:rsidRDefault="00DF6E37" w:rsidP="00503C6A">
      <w:pPr>
        <w:ind w:firstLine="567"/>
        <w:jc w:val="both"/>
        <w:rPr>
          <w:caps/>
          <w:spacing w:val="-6"/>
          <w:sz w:val="28"/>
          <w:szCs w:val="28"/>
        </w:rPr>
      </w:pPr>
    </w:p>
    <w:p w:rsidR="00CF6E0A" w:rsidRPr="00B90FA6" w:rsidRDefault="00CF6E0A" w:rsidP="00503C6A">
      <w:pPr>
        <w:pStyle w:val="af6"/>
        <w:spacing w:after="0" w:line="240" w:lineRule="auto"/>
        <w:ind w:left="0" w:firstLine="567"/>
        <w:jc w:val="both"/>
        <w:rPr>
          <w:rFonts w:ascii="Times New Roman" w:hAnsi="Times New Roman"/>
          <w:sz w:val="28"/>
          <w:szCs w:val="28"/>
        </w:rPr>
      </w:pPr>
    </w:p>
    <w:p w:rsidR="00F35CE8" w:rsidRPr="00A414BE" w:rsidRDefault="00F35CE8" w:rsidP="00503C6A">
      <w:pPr>
        <w:pStyle w:val="af6"/>
        <w:spacing w:after="0" w:line="240" w:lineRule="auto"/>
        <w:ind w:left="0" w:firstLine="567"/>
        <w:jc w:val="both"/>
        <w:rPr>
          <w:rFonts w:ascii="Times New Roman" w:hAnsi="Times New Roman"/>
          <w:sz w:val="28"/>
          <w:szCs w:val="28"/>
        </w:rPr>
      </w:pPr>
    </w:p>
    <w:p w:rsidR="00DF28BF" w:rsidRPr="00B028C0" w:rsidRDefault="00DF28BF" w:rsidP="00503C6A">
      <w:pPr>
        <w:ind w:firstLine="567"/>
        <w:jc w:val="both"/>
        <w:rPr>
          <w:sz w:val="28"/>
          <w:szCs w:val="28"/>
        </w:rPr>
      </w:pPr>
    </w:p>
    <w:p w:rsidR="00DF28BF" w:rsidRPr="00944C73" w:rsidRDefault="00DF28BF" w:rsidP="00503C6A">
      <w:pPr>
        <w:ind w:firstLine="567"/>
        <w:jc w:val="both"/>
        <w:rPr>
          <w:sz w:val="28"/>
          <w:szCs w:val="28"/>
          <w:highlight w:val="yellow"/>
        </w:rPr>
      </w:pPr>
    </w:p>
    <w:p w:rsidR="00B626E5" w:rsidRDefault="00B626E5" w:rsidP="00503C6A">
      <w:pPr>
        <w:shd w:val="clear" w:color="auto" w:fill="FFFFFF"/>
        <w:ind w:firstLine="567"/>
        <w:jc w:val="both"/>
        <w:rPr>
          <w:caps/>
          <w:spacing w:val="-6"/>
          <w:sz w:val="28"/>
          <w:szCs w:val="28"/>
        </w:rPr>
      </w:pPr>
    </w:p>
    <w:p w:rsidR="00B626E5" w:rsidRDefault="00B626E5" w:rsidP="00503C6A">
      <w:pPr>
        <w:shd w:val="clear" w:color="auto" w:fill="FFFFFF"/>
        <w:ind w:firstLine="567"/>
        <w:jc w:val="both"/>
        <w:rPr>
          <w:caps/>
          <w:spacing w:val="-6"/>
          <w:sz w:val="28"/>
          <w:szCs w:val="28"/>
        </w:rPr>
      </w:pPr>
    </w:p>
    <w:p w:rsidR="00B626E5" w:rsidRDefault="00B626E5" w:rsidP="00503C6A">
      <w:pPr>
        <w:shd w:val="clear" w:color="auto" w:fill="FFFFFF"/>
        <w:ind w:firstLine="567"/>
        <w:jc w:val="both"/>
        <w:rPr>
          <w:caps/>
          <w:spacing w:val="-6"/>
          <w:sz w:val="28"/>
          <w:szCs w:val="28"/>
        </w:rPr>
      </w:pPr>
    </w:p>
    <w:p w:rsidR="00B626E5" w:rsidRDefault="00B626E5" w:rsidP="00503C6A">
      <w:pPr>
        <w:shd w:val="clear" w:color="auto" w:fill="FFFFFF"/>
        <w:ind w:firstLine="567"/>
        <w:jc w:val="both"/>
        <w:rPr>
          <w:caps/>
          <w:spacing w:val="-6"/>
          <w:sz w:val="28"/>
          <w:szCs w:val="28"/>
        </w:rPr>
      </w:pPr>
    </w:p>
    <w:p w:rsidR="00B626E5" w:rsidRDefault="00B626E5" w:rsidP="00503C6A">
      <w:pPr>
        <w:shd w:val="clear" w:color="auto" w:fill="FFFFFF"/>
        <w:ind w:firstLine="567"/>
        <w:jc w:val="both"/>
        <w:rPr>
          <w:caps/>
          <w:spacing w:val="-6"/>
          <w:sz w:val="28"/>
          <w:szCs w:val="28"/>
        </w:rPr>
      </w:pPr>
    </w:p>
    <w:p w:rsidR="00B626E5" w:rsidRDefault="00B626E5" w:rsidP="00503C6A">
      <w:pPr>
        <w:shd w:val="clear" w:color="auto" w:fill="FFFFFF"/>
        <w:ind w:firstLine="567"/>
        <w:jc w:val="both"/>
        <w:rPr>
          <w:caps/>
          <w:spacing w:val="-6"/>
          <w:sz w:val="28"/>
          <w:szCs w:val="28"/>
        </w:rPr>
      </w:pPr>
    </w:p>
    <w:p w:rsidR="00B626E5" w:rsidRDefault="00B626E5" w:rsidP="00503C6A">
      <w:pPr>
        <w:shd w:val="clear" w:color="auto" w:fill="FFFFFF"/>
        <w:ind w:firstLine="567"/>
        <w:jc w:val="both"/>
        <w:rPr>
          <w:caps/>
          <w:spacing w:val="-6"/>
          <w:sz w:val="28"/>
          <w:szCs w:val="28"/>
        </w:rPr>
      </w:pPr>
    </w:p>
    <w:p w:rsidR="00B626E5" w:rsidRDefault="00B626E5" w:rsidP="00503C6A">
      <w:pPr>
        <w:shd w:val="clear" w:color="auto" w:fill="FFFFFF"/>
        <w:ind w:firstLine="567"/>
        <w:jc w:val="both"/>
        <w:rPr>
          <w:caps/>
          <w:spacing w:val="-6"/>
          <w:sz w:val="28"/>
          <w:szCs w:val="28"/>
        </w:rPr>
      </w:pPr>
    </w:p>
    <w:p w:rsidR="00B626E5" w:rsidRDefault="00B626E5" w:rsidP="00503C6A">
      <w:pPr>
        <w:shd w:val="clear" w:color="auto" w:fill="FFFFFF"/>
        <w:ind w:firstLine="567"/>
        <w:jc w:val="both"/>
        <w:rPr>
          <w:caps/>
          <w:spacing w:val="-6"/>
          <w:sz w:val="28"/>
          <w:szCs w:val="28"/>
        </w:rPr>
      </w:pPr>
    </w:p>
    <w:p w:rsidR="00B626E5" w:rsidRDefault="00B626E5" w:rsidP="00503C6A">
      <w:pPr>
        <w:shd w:val="clear" w:color="auto" w:fill="FFFFFF"/>
        <w:ind w:firstLine="567"/>
        <w:jc w:val="both"/>
        <w:rPr>
          <w:caps/>
          <w:spacing w:val="-6"/>
          <w:sz w:val="28"/>
          <w:szCs w:val="28"/>
        </w:rPr>
      </w:pPr>
    </w:p>
    <w:p w:rsidR="00B626E5" w:rsidRDefault="00B626E5" w:rsidP="00503C6A">
      <w:pPr>
        <w:shd w:val="clear" w:color="auto" w:fill="FFFFFF"/>
        <w:ind w:firstLine="567"/>
        <w:jc w:val="both"/>
        <w:rPr>
          <w:caps/>
          <w:spacing w:val="-6"/>
          <w:sz w:val="28"/>
          <w:szCs w:val="28"/>
        </w:rPr>
      </w:pPr>
    </w:p>
    <w:p w:rsidR="009107B5" w:rsidRDefault="00A235A9" w:rsidP="00503C6A">
      <w:pPr>
        <w:shd w:val="clear" w:color="auto" w:fill="FFFFFF"/>
        <w:ind w:firstLine="567"/>
        <w:jc w:val="both"/>
        <w:rPr>
          <w:sz w:val="28"/>
          <w:szCs w:val="28"/>
        </w:rPr>
      </w:pPr>
      <w:r w:rsidRPr="00A235A9">
        <w:rPr>
          <w:sz w:val="28"/>
          <w:szCs w:val="28"/>
        </w:rPr>
        <w:lastRenderedPageBreak/>
        <w:t xml:space="preserve">1 </w:t>
      </w:r>
      <w:r w:rsidR="009107B5" w:rsidRPr="00C04C2A">
        <w:rPr>
          <w:sz w:val="28"/>
          <w:szCs w:val="28"/>
        </w:rPr>
        <w:t>РАЗРАБОТКА ОПТИМАЛЬНОГО</w:t>
      </w:r>
      <w:r w:rsidR="009107B5" w:rsidRPr="00C04C2A">
        <w:rPr>
          <w:sz w:val="28"/>
          <w:szCs w:val="28"/>
          <w:shd w:val="clear" w:color="auto" w:fill="FFFFFF"/>
        </w:rPr>
        <w:t xml:space="preserve"> РЕЖИМА СГУЩЕНИЯ И ФИЛЬТРАЦИИ </w:t>
      </w:r>
      <w:r w:rsidR="009107B5" w:rsidRPr="00C04C2A">
        <w:rPr>
          <w:sz w:val="28"/>
          <w:szCs w:val="28"/>
        </w:rPr>
        <w:t xml:space="preserve">МОДЕЛЬНЫХ ПРОДУКТОВ ОБОГАЩЕНИЯ С ИСПОЛЬЗОВАНИЕМ БАЗОВЫХ И </w:t>
      </w:r>
      <w:proofErr w:type="gramStart"/>
      <w:r w:rsidR="009107B5" w:rsidRPr="00C04C2A">
        <w:rPr>
          <w:sz w:val="28"/>
          <w:szCs w:val="28"/>
        </w:rPr>
        <w:t>К</w:t>
      </w:r>
      <w:r w:rsidR="009107B5">
        <w:rPr>
          <w:sz w:val="28"/>
          <w:szCs w:val="28"/>
        </w:rPr>
        <w:t>ОМПЛЕКСООБРАЗУЮЩИХ  ФЛОКУЛЯНТОВ</w:t>
      </w:r>
      <w:proofErr w:type="gramEnd"/>
    </w:p>
    <w:p w:rsidR="009107B5" w:rsidRDefault="009107B5" w:rsidP="00503C6A">
      <w:pPr>
        <w:shd w:val="clear" w:color="auto" w:fill="FFFFFF"/>
        <w:ind w:firstLine="567"/>
        <w:jc w:val="both"/>
        <w:rPr>
          <w:sz w:val="28"/>
          <w:szCs w:val="28"/>
        </w:rPr>
      </w:pPr>
    </w:p>
    <w:p w:rsidR="009107B5" w:rsidRDefault="00B83BFE" w:rsidP="00503C6A">
      <w:pPr>
        <w:shd w:val="clear" w:color="auto" w:fill="FFFFFF"/>
        <w:ind w:firstLine="567"/>
        <w:jc w:val="both"/>
        <w:rPr>
          <w:sz w:val="28"/>
          <w:szCs w:val="28"/>
        </w:rPr>
      </w:pPr>
      <w:r>
        <w:rPr>
          <w:sz w:val="28"/>
          <w:szCs w:val="28"/>
        </w:rPr>
        <w:t>Разработан</w:t>
      </w:r>
      <w:r w:rsidR="009107B5" w:rsidRPr="00A235A9">
        <w:rPr>
          <w:sz w:val="28"/>
          <w:szCs w:val="28"/>
        </w:rPr>
        <w:t xml:space="preserve"> оптимальн</w:t>
      </w:r>
      <w:r w:rsidR="009107B5">
        <w:rPr>
          <w:sz w:val="28"/>
          <w:szCs w:val="28"/>
        </w:rPr>
        <w:t>ый</w:t>
      </w:r>
      <w:r w:rsidR="009107B5">
        <w:rPr>
          <w:sz w:val="28"/>
          <w:szCs w:val="28"/>
          <w:shd w:val="clear" w:color="auto" w:fill="FFFFFF"/>
        </w:rPr>
        <w:t xml:space="preserve"> режим</w:t>
      </w:r>
      <w:r w:rsidR="009107B5" w:rsidRPr="00A235A9">
        <w:rPr>
          <w:sz w:val="28"/>
          <w:szCs w:val="28"/>
          <w:shd w:val="clear" w:color="auto" w:fill="FFFFFF"/>
        </w:rPr>
        <w:t xml:space="preserve"> сгущения и фильтрации </w:t>
      </w:r>
      <w:r w:rsidR="009107B5" w:rsidRPr="00A235A9">
        <w:rPr>
          <w:sz w:val="28"/>
          <w:szCs w:val="28"/>
        </w:rPr>
        <w:t xml:space="preserve">модельных продуктов обогащения с использованием базовых и </w:t>
      </w:r>
      <w:proofErr w:type="gramStart"/>
      <w:r w:rsidR="009107B5" w:rsidRPr="00A235A9">
        <w:rPr>
          <w:sz w:val="28"/>
          <w:szCs w:val="28"/>
        </w:rPr>
        <w:t xml:space="preserve">комплексообразующих  </w:t>
      </w:r>
      <w:proofErr w:type="spellStart"/>
      <w:r w:rsidR="009107B5" w:rsidRPr="00A235A9">
        <w:rPr>
          <w:sz w:val="28"/>
          <w:szCs w:val="28"/>
        </w:rPr>
        <w:t>флокулянтов</w:t>
      </w:r>
      <w:proofErr w:type="spellEnd"/>
      <w:proofErr w:type="gramEnd"/>
      <w:r>
        <w:rPr>
          <w:sz w:val="28"/>
          <w:szCs w:val="28"/>
        </w:rPr>
        <w:t>.</w:t>
      </w:r>
    </w:p>
    <w:p w:rsidR="00FA1BA3" w:rsidRDefault="00FA1BA3" w:rsidP="00503C6A">
      <w:pPr>
        <w:ind w:firstLine="567"/>
        <w:jc w:val="both"/>
        <w:rPr>
          <w:sz w:val="28"/>
          <w:szCs w:val="28"/>
          <w:lang w:val="kk-KZ"/>
        </w:rPr>
      </w:pPr>
      <w:r w:rsidRPr="00FA1BA3">
        <w:rPr>
          <w:sz w:val="28"/>
          <w:szCs w:val="28"/>
        </w:rPr>
        <w:t xml:space="preserve">В данной работе рассмотрены </w:t>
      </w:r>
      <w:r w:rsidR="00C22721" w:rsidRPr="00DE2075">
        <w:rPr>
          <w:sz w:val="28"/>
          <w:szCs w:val="28"/>
        </w:rPr>
        <w:t>оптимальные условия отделения от модельных суспензий</w:t>
      </w:r>
      <w:r w:rsidR="009F7D87">
        <w:rPr>
          <w:sz w:val="28"/>
          <w:szCs w:val="28"/>
        </w:rPr>
        <w:t xml:space="preserve"> </w:t>
      </w:r>
      <w:r w:rsidR="00DE2075" w:rsidRPr="00FA1BA3">
        <w:rPr>
          <w:sz w:val="28"/>
          <w:szCs w:val="28"/>
        </w:rPr>
        <w:t>кварца</w:t>
      </w:r>
      <w:r w:rsidR="00DE2075">
        <w:rPr>
          <w:sz w:val="28"/>
          <w:szCs w:val="28"/>
        </w:rPr>
        <w:t xml:space="preserve">, угля, бентонита и угольного </w:t>
      </w:r>
      <w:proofErr w:type="spellStart"/>
      <w:r w:rsidR="00DE2075">
        <w:rPr>
          <w:sz w:val="28"/>
          <w:szCs w:val="28"/>
        </w:rPr>
        <w:t>шлама</w:t>
      </w:r>
      <w:r w:rsidRPr="00FA1BA3">
        <w:rPr>
          <w:sz w:val="28"/>
          <w:szCs w:val="28"/>
        </w:rPr>
        <w:t>взвешенных</w:t>
      </w:r>
      <w:proofErr w:type="spellEnd"/>
      <w:r w:rsidRPr="00FA1BA3">
        <w:rPr>
          <w:sz w:val="28"/>
          <w:szCs w:val="28"/>
        </w:rPr>
        <w:t xml:space="preserve"> частиц с применением как индивидуальных </w:t>
      </w:r>
      <w:proofErr w:type="spellStart"/>
      <w:r w:rsidRPr="00FA1BA3">
        <w:rPr>
          <w:sz w:val="28"/>
          <w:szCs w:val="28"/>
        </w:rPr>
        <w:t>флокулянтов</w:t>
      </w:r>
      <w:proofErr w:type="spellEnd"/>
      <w:r w:rsidRPr="00FA1BA3">
        <w:rPr>
          <w:sz w:val="28"/>
          <w:szCs w:val="28"/>
        </w:rPr>
        <w:t xml:space="preserve">, </w:t>
      </w:r>
      <w:proofErr w:type="gramStart"/>
      <w:r w:rsidRPr="00FA1BA3">
        <w:rPr>
          <w:sz w:val="28"/>
          <w:szCs w:val="28"/>
        </w:rPr>
        <w:t>так  их</w:t>
      </w:r>
      <w:proofErr w:type="gramEnd"/>
      <w:r w:rsidRPr="00FA1BA3">
        <w:rPr>
          <w:sz w:val="28"/>
          <w:szCs w:val="28"/>
        </w:rPr>
        <w:t xml:space="preserve"> смеси в зависимости от различных факторов (знака заряда, порядка введения компонентов в систему и др.)</w:t>
      </w:r>
      <w:r w:rsidR="007F1C41">
        <w:rPr>
          <w:sz w:val="28"/>
          <w:szCs w:val="28"/>
        </w:rPr>
        <w:t xml:space="preserve">. </w:t>
      </w:r>
      <w:r w:rsidRPr="00FA1BA3">
        <w:rPr>
          <w:sz w:val="28"/>
          <w:szCs w:val="28"/>
        </w:rPr>
        <w:t xml:space="preserve">В присутствии смесей анионного и катионного </w:t>
      </w:r>
      <w:proofErr w:type="spellStart"/>
      <w:r w:rsidRPr="00FA1BA3">
        <w:rPr>
          <w:sz w:val="28"/>
          <w:szCs w:val="28"/>
        </w:rPr>
        <w:t>флокулянтов</w:t>
      </w:r>
      <w:proofErr w:type="spellEnd"/>
      <w:r w:rsidRPr="00FA1BA3">
        <w:rPr>
          <w:sz w:val="28"/>
          <w:szCs w:val="28"/>
        </w:rPr>
        <w:t xml:space="preserve">, независимо от их состава и порядка введения компонентов в суспензию, частицы приобретают отрицательный </w:t>
      </w:r>
      <w:r w:rsidRPr="00FA1BA3">
        <w:rPr>
          <w:noProof/>
          <w:sz w:val="28"/>
          <w:szCs w:val="28"/>
        </w:rPr>
        <w:sym w:font="Symbol" w:char="F07A"/>
      </w:r>
      <w:r w:rsidRPr="00FA1BA3">
        <w:rPr>
          <w:sz w:val="28"/>
          <w:szCs w:val="28"/>
        </w:rPr>
        <w:t xml:space="preserve">-потенциал, характерный для частиц, адсорбирующих только анионный </w:t>
      </w:r>
      <w:proofErr w:type="spellStart"/>
      <w:r w:rsidRPr="00FA1BA3">
        <w:rPr>
          <w:sz w:val="28"/>
          <w:szCs w:val="28"/>
        </w:rPr>
        <w:t>флокулянт</w:t>
      </w:r>
      <w:proofErr w:type="spellEnd"/>
      <w:r w:rsidRPr="00FA1BA3">
        <w:rPr>
          <w:sz w:val="28"/>
          <w:szCs w:val="28"/>
        </w:rPr>
        <w:t xml:space="preserve">. </w:t>
      </w:r>
      <w:proofErr w:type="gramStart"/>
      <w:r w:rsidRPr="00FA1BA3">
        <w:rPr>
          <w:sz w:val="28"/>
          <w:szCs w:val="28"/>
        </w:rPr>
        <w:t>Для смесей</w:t>
      </w:r>
      <w:proofErr w:type="gramEnd"/>
      <w:r w:rsidRPr="00FA1BA3">
        <w:rPr>
          <w:sz w:val="28"/>
          <w:szCs w:val="28"/>
        </w:rPr>
        <w:t xml:space="preserve"> заряженных анионного и катионного </w:t>
      </w:r>
      <w:proofErr w:type="spellStart"/>
      <w:r w:rsidRPr="00FA1BA3">
        <w:rPr>
          <w:sz w:val="28"/>
          <w:szCs w:val="28"/>
        </w:rPr>
        <w:t>флокулянтов</w:t>
      </w:r>
      <w:proofErr w:type="spellEnd"/>
      <w:r w:rsidRPr="00FA1BA3">
        <w:rPr>
          <w:sz w:val="28"/>
          <w:szCs w:val="28"/>
        </w:rPr>
        <w:t xml:space="preserve"> наблюдается синергизм </w:t>
      </w:r>
      <w:proofErr w:type="spellStart"/>
      <w:r w:rsidRPr="00FA1BA3">
        <w:rPr>
          <w:sz w:val="28"/>
          <w:szCs w:val="28"/>
        </w:rPr>
        <w:t>флокулируюшего</w:t>
      </w:r>
      <w:proofErr w:type="spellEnd"/>
      <w:r w:rsidRPr="00FA1BA3">
        <w:rPr>
          <w:sz w:val="28"/>
          <w:szCs w:val="28"/>
        </w:rPr>
        <w:t xml:space="preserve"> действия. Этот эффект имел место даже для смесей с многократным избытком отрицательно заряженных сегментов по сравнению с положительно заряженными. Наблюдаемые закономерности объяснены особенностями структуры адсорбционных слоев смесей </w:t>
      </w:r>
      <w:proofErr w:type="spellStart"/>
      <w:r w:rsidRPr="00FA1BA3">
        <w:rPr>
          <w:sz w:val="28"/>
          <w:szCs w:val="28"/>
        </w:rPr>
        <w:t>флокулянтов</w:t>
      </w:r>
      <w:proofErr w:type="spellEnd"/>
      <w:r w:rsidRPr="00FA1BA3">
        <w:rPr>
          <w:sz w:val="28"/>
          <w:szCs w:val="28"/>
        </w:rPr>
        <w:t xml:space="preserve"> сосуществованием тонкого слоя адсорбированных катионных полимерных цепей с большим числом контактов с поверхностью и протяженного слоя анионного </w:t>
      </w:r>
      <w:proofErr w:type="spellStart"/>
      <w:r w:rsidRPr="00FA1BA3">
        <w:rPr>
          <w:sz w:val="28"/>
          <w:szCs w:val="28"/>
        </w:rPr>
        <w:t>флокулянта</w:t>
      </w:r>
      <w:proofErr w:type="spellEnd"/>
      <w:r w:rsidRPr="00FA1BA3">
        <w:rPr>
          <w:sz w:val="28"/>
          <w:szCs w:val="28"/>
        </w:rPr>
        <w:t xml:space="preserve"> (длинные петли и хвосты макромолекул), в котором “спрятан” слой катионного полимера. Электрокинетический потенциал и способность частиц к агрегации (по механизму образования полимерных мостиков) в растворах смесей анионного и катионного полиэлектролитов определяется, в первую очередь, величиной адсорбции анионного полимера.</w:t>
      </w:r>
    </w:p>
    <w:p w:rsidR="001A6666" w:rsidRDefault="001A6666" w:rsidP="00503C6A">
      <w:pPr>
        <w:ind w:firstLine="567"/>
        <w:jc w:val="both"/>
        <w:rPr>
          <w:sz w:val="28"/>
          <w:szCs w:val="28"/>
        </w:rPr>
      </w:pPr>
      <w:r w:rsidRPr="00400178">
        <w:rPr>
          <w:sz w:val="28"/>
          <w:szCs w:val="28"/>
        </w:rPr>
        <w:t xml:space="preserve">Проведены исследования по сгущения суспензии угля с </w:t>
      </w:r>
      <w:proofErr w:type="gramStart"/>
      <w:r w:rsidRPr="00400178">
        <w:rPr>
          <w:sz w:val="28"/>
          <w:szCs w:val="28"/>
        </w:rPr>
        <w:t>использованием  анионного</w:t>
      </w:r>
      <w:proofErr w:type="gramEnd"/>
      <w:r>
        <w:rPr>
          <w:sz w:val="28"/>
          <w:szCs w:val="28"/>
        </w:rPr>
        <w:t xml:space="preserve"> и</w:t>
      </w:r>
      <w:r w:rsidRPr="00400178">
        <w:rPr>
          <w:sz w:val="28"/>
          <w:szCs w:val="28"/>
        </w:rPr>
        <w:t xml:space="preserve"> катионного </w:t>
      </w:r>
      <w:proofErr w:type="spellStart"/>
      <w:r w:rsidRPr="00400178">
        <w:rPr>
          <w:sz w:val="28"/>
          <w:szCs w:val="28"/>
        </w:rPr>
        <w:t>флокулянтов</w:t>
      </w:r>
      <w:proofErr w:type="spellEnd"/>
      <w:r w:rsidRPr="00400178">
        <w:rPr>
          <w:sz w:val="28"/>
          <w:szCs w:val="28"/>
        </w:rPr>
        <w:t xml:space="preserve"> фирмы "</w:t>
      </w:r>
      <w:proofErr w:type="spellStart"/>
      <w:r w:rsidRPr="00400178">
        <w:rPr>
          <w:sz w:val="28"/>
          <w:szCs w:val="28"/>
          <w:lang w:val="en-US"/>
        </w:rPr>
        <w:t>Kemira</w:t>
      </w:r>
      <w:proofErr w:type="spellEnd"/>
      <w:r w:rsidRPr="00400178">
        <w:rPr>
          <w:sz w:val="28"/>
          <w:szCs w:val="28"/>
        </w:rPr>
        <w:t xml:space="preserve">" в зависимости от температуры и рН среды. Согласно полученным данным наблюдается  ухудшение протекания процесса </w:t>
      </w:r>
      <w:proofErr w:type="spellStart"/>
      <w:r w:rsidRPr="00400178">
        <w:rPr>
          <w:sz w:val="28"/>
          <w:szCs w:val="28"/>
        </w:rPr>
        <w:t>флокуляции</w:t>
      </w:r>
      <w:proofErr w:type="spellEnd"/>
      <w:r w:rsidRPr="00400178">
        <w:rPr>
          <w:sz w:val="28"/>
          <w:szCs w:val="28"/>
        </w:rPr>
        <w:t xml:space="preserve"> при температуре 10-15</w:t>
      </w:r>
      <w:r w:rsidRPr="00400178">
        <w:rPr>
          <w:sz w:val="28"/>
          <w:szCs w:val="28"/>
        </w:rPr>
        <w:sym w:font="Symbol" w:char="F0B0"/>
      </w:r>
      <w:r w:rsidRPr="00400178">
        <w:rPr>
          <w:sz w:val="28"/>
          <w:szCs w:val="28"/>
        </w:rPr>
        <w:t xml:space="preserve">С. Подогрев суспензии угля  до температуры 30°C положительно сказывается на эффективности процесса, однако дальнейшее нагревание неэффективно так как  происходит деструкция </w:t>
      </w:r>
      <w:proofErr w:type="spellStart"/>
      <w:r w:rsidRPr="00400178">
        <w:rPr>
          <w:sz w:val="28"/>
          <w:szCs w:val="28"/>
        </w:rPr>
        <w:t>флокулянтов</w:t>
      </w:r>
      <w:proofErr w:type="spellEnd"/>
      <w:r w:rsidRPr="00400178">
        <w:rPr>
          <w:sz w:val="28"/>
          <w:szCs w:val="28"/>
        </w:rPr>
        <w:t xml:space="preserve">. Показано, что в кислой </w:t>
      </w:r>
      <w:proofErr w:type="gramStart"/>
      <w:r w:rsidRPr="00400178">
        <w:rPr>
          <w:sz w:val="28"/>
          <w:szCs w:val="28"/>
        </w:rPr>
        <w:t>среде  процесс</w:t>
      </w:r>
      <w:proofErr w:type="gramEnd"/>
      <w:r w:rsidR="009F7D87">
        <w:rPr>
          <w:sz w:val="28"/>
          <w:szCs w:val="28"/>
        </w:rPr>
        <w:t xml:space="preserve"> </w:t>
      </w:r>
      <w:proofErr w:type="spellStart"/>
      <w:r w:rsidRPr="00400178">
        <w:rPr>
          <w:sz w:val="28"/>
          <w:szCs w:val="28"/>
        </w:rPr>
        <w:t>флокуляции</w:t>
      </w:r>
      <w:proofErr w:type="spellEnd"/>
      <w:r w:rsidRPr="00400178">
        <w:rPr>
          <w:sz w:val="28"/>
          <w:szCs w:val="28"/>
        </w:rPr>
        <w:t xml:space="preserve"> не происходит и протекает менее эффективно. Тогда как при рН</w:t>
      </w:r>
      <w:r>
        <w:rPr>
          <w:sz w:val="28"/>
          <w:szCs w:val="28"/>
        </w:rPr>
        <w:t>8</w:t>
      </w:r>
      <w:r w:rsidRPr="00400178">
        <w:rPr>
          <w:sz w:val="28"/>
          <w:szCs w:val="28"/>
        </w:rPr>
        <w:t xml:space="preserve"> суспензии, увеличивается </w:t>
      </w:r>
      <w:proofErr w:type="spellStart"/>
      <w:r w:rsidRPr="00400178">
        <w:rPr>
          <w:sz w:val="28"/>
          <w:szCs w:val="28"/>
        </w:rPr>
        <w:t>флокулирующая</w:t>
      </w:r>
      <w:proofErr w:type="spellEnd"/>
      <w:r w:rsidRPr="00400178">
        <w:rPr>
          <w:sz w:val="28"/>
          <w:szCs w:val="28"/>
        </w:rPr>
        <w:t xml:space="preserve"> активность и снижается влажность осадка.</w:t>
      </w:r>
    </w:p>
    <w:p w:rsidR="001A6666" w:rsidRDefault="001A6666" w:rsidP="00503C6A">
      <w:pPr>
        <w:ind w:firstLine="567"/>
        <w:jc w:val="both"/>
        <w:rPr>
          <w:sz w:val="28"/>
          <w:szCs w:val="28"/>
        </w:rPr>
      </w:pPr>
      <w:r>
        <w:rPr>
          <w:sz w:val="28"/>
          <w:szCs w:val="28"/>
        </w:rPr>
        <w:t>Показано</w:t>
      </w:r>
      <w:r w:rsidRPr="00EF400B">
        <w:rPr>
          <w:sz w:val="28"/>
          <w:szCs w:val="28"/>
        </w:rPr>
        <w:t xml:space="preserve">, что наиболее </w:t>
      </w:r>
      <w:proofErr w:type="gramStart"/>
      <w:r w:rsidRPr="00EF400B">
        <w:rPr>
          <w:sz w:val="28"/>
          <w:szCs w:val="28"/>
        </w:rPr>
        <w:t>эффективным  индивидуальным</w:t>
      </w:r>
      <w:proofErr w:type="gramEnd"/>
      <w:r w:rsidR="009F7D87">
        <w:rPr>
          <w:sz w:val="28"/>
          <w:szCs w:val="28"/>
        </w:rPr>
        <w:t xml:space="preserve"> </w:t>
      </w:r>
      <w:proofErr w:type="spellStart"/>
      <w:r w:rsidRPr="00EF400B">
        <w:rPr>
          <w:sz w:val="28"/>
          <w:szCs w:val="28"/>
        </w:rPr>
        <w:t>флокулянтом</w:t>
      </w:r>
      <w:proofErr w:type="spellEnd"/>
      <w:r w:rsidRPr="00EF400B">
        <w:rPr>
          <w:sz w:val="28"/>
          <w:szCs w:val="28"/>
        </w:rPr>
        <w:t xml:space="preserve">  для  дестабилизации  водной суспензии </w:t>
      </w:r>
      <w:r>
        <w:rPr>
          <w:sz w:val="28"/>
          <w:szCs w:val="28"/>
        </w:rPr>
        <w:t>бентонита</w:t>
      </w:r>
      <w:r w:rsidRPr="00EF400B">
        <w:rPr>
          <w:sz w:val="28"/>
          <w:szCs w:val="28"/>
        </w:rPr>
        <w:t xml:space="preserve"> является полиэлектролит </w:t>
      </w:r>
      <w:r>
        <w:rPr>
          <w:sz w:val="28"/>
          <w:szCs w:val="28"/>
        </w:rPr>
        <w:t>А-150</w:t>
      </w:r>
      <w:r w:rsidR="00E851F2">
        <w:rPr>
          <w:sz w:val="28"/>
          <w:szCs w:val="28"/>
        </w:rPr>
        <w:t>-30</w:t>
      </w:r>
      <w:r w:rsidRPr="00EF400B">
        <w:rPr>
          <w:sz w:val="28"/>
          <w:szCs w:val="28"/>
        </w:rPr>
        <w:t xml:space="preserve"> при оптимальной концентрации 2</w:t>
      </w:r>
      <w:r>
        <w:rPr>
          <w:sz w:val="28"/>
          <w:szCs w:val="28"/>
        </w:rPr>
        <w:t>,2</w:t>
      </w:r>
      <w:r w:rsidRPr="00EF400B">
        <w:rPr>
          <w:sz w:val="28"/>
          <w:szCs w:val="28"/>
        </w:rPr>
        <w:t xml:space="preserve"> мг/л. Исследование  полимер</w:t>
      </w:r>
      <w:r>
        <w:rPr>
          <w:sz w:val="28"/>
          <w:szCs w:val="28"/>
        </w:rPr>
        <w:t>н</w:t>
      </w:r>
      <w:r w:rsidRPr="00EF400B">
        <w:rPr>
          <w:sz w:val="28"/>
          <w:szCs w:val="28"/>
        </w:rPr>
        <w:t xml:space="preserve">ых  комплексов  выявило,  что  комплекс </w:t>
      </w:r>
      <w:r>
        <w:rPr>
          <w:sz w:val="28"/>
          <w:szCs w:val="28"/>
        </w:rPr>
        <w:t>А-150</w:t>
      </w:r>
      <w:r w:rsidR="00B15EE5">
        <w:rPr>
          <w:sz w:val="28"/>
          <w:szCs w:val="28"/>
        </w:rPr>
        <w:t>-30</w:t>
      </w:r>
      <w:r w:rsidRPr="00EF400B">
        <w:rPr>
          <w:sz w:val="28"/>
          <w:szCs w:val="28"/>
        </w:rPr>
        <w:t>+</w:t>
      </w:r>
      <w:r>
        <w:rPr>
          <w:sz w:val="28"/>
          <w:szCs w:val="28"/>
        </w:rPr>
        <w:t>С-494</w:t>
      </w:r>
      <w:r w:rsidR="00B15EE5">
        <w:rPr>
          <w:sz w:val="28"/>
          <w:szCs w:val="28"/>
        </w:rPr>
        <w:t>-35</w:t>
      </w:r>
      <w:r w:rsidRPr="00EF400B">
        <w:rPr>
          <w:sz w:val="28"/>
          <w:szCs w:val="28"/>
        </w:rPr>
        <w:t xml:space="preserve">  является  наиболее  эффективным  для  </w:t>
      </w:r>
      <w:r>
        <w:rPr>
          <w:sz w:val="28"/>
          <w:szCs w:val="28"/>
        </w:rPr>
        <w:t>осаждения</w:t>
      </w:r>
      <w:r w:rsidRPr="00EF400B">
        <w:rPr>
          <w:sz w:val="28"/>
          <w:szCs w:val="28"/>
        </w:rPr>
        <w:t xml:space="preserve">  модельной системы </w:t>
      </w:r>
      <w:r>
        <w:rPr>
          <w:sz w:val="28"/>
          <w:szCs w:val="28"/>
        </w:rPr>
        <w:t>бентонита</w:t>
      </w:r>
      <w:r w:rsidRPr="00EF400B">
        <w:rPr>
          <w:sz w:val="28"/>
          <w:szCs w:val="28"/>
        </w:rPr>
        <w:t xml:space="preserve">. Высказано предположение, что определяющим механизмом </w:t>
      </w:r>
      <w:proofErr w:type="spellStart"/>
      <w:r w:rsidRPr="00EF400B">
        <w:rPr>
          <w:sz w:val="28"/>
          <w:szCs w:val="28"/>
        </w:rPr>
        <w:t>флокуляции</w:t>
      </w:r>
      <w:proofErr w:type="spellEnd"/>
      <w:r w:rsidRPr="00EF400B">
        <w:rPr>
          <w:sz w:val="28"/>
          <w:szCs w:val="28"/>
        </w:rPr>
        <w:t xml:space="preserve"> модельной </w:t>
      </w:r>
      <w:r w:rsidRPr="00EF400B">
        <w:rPr>
          <w:sz w:val="28"/>
          <w:szCs w:val="28"/>
        </w:rPr>
        <w:lastRenderedPageBreak/>
        <w:t xml:space="preserve">суспензии </w:t>
      </w:r>
      <w:proofErr w:type="gramStart"/>
      <w:r>
        <w:rPr>
          <w:sz w:val="28"/>
          <w:szCs w:val="28"/>
        </w:rPr>
        <w:t>бентонита</w:t>
      </w:r>
      <w:r w:rsidRPr="00EF400B">
        <w:rPr>
          <w:sz w:val="28"/>
          <w:szCs w:val="28"/>
        </w:rPr>
        <w:t xml:space="preserve">  анионным</w:t>
      </w:r>
      <w:proofErr w:type="gramEnd"/>
      <w:r w:rsidRPr="00EF400B">
        <w:rPr>
          <w:sz w:val="28"/>
          <w:szCs w:val="28"/>
        </w:rPr>
        <w:t xml:space="preserve">  полиэлектролитом  </w:t>
      </w:r>
      <w:r>
        <w:rPr>
          <w:sz w:val="28"/>
          <w:szCs w:val="28"/>
        </w:rPr>
        <w:t>А-150</w:t>
      </w:r>
      <w:r w:rsidRPr="00EF400B">
        <w:rPr>
          <w:sz w:val="28"/>
          <w:szCs w:val="28"/>
        </w:rPr>
        <w:t xml:space="preserve">  является  механизм </w:t>
      </w:r>
      <w:proofErr w:type="spellStart"/>
      <w:r w:rsidRPr="00EF400B">
        <w:rPr>
          <w:sz w:val="28"/>
          <w:szCs w:val="28"/>
        </w:rPr>
        <w:t>мостикообр</w:t>
      </w:r>
      <w:r>
        <w:rPr>
          <w:sz w:val="28"/>
          <w:szCs w:val="28"/>
        </w:rPr>
        <w:t>а</w:t>
      </w:r>
      <w:r w:rsidRPr="00EF400B">
        <w:rPr>
          <w:sz w:val="28"/>
          <w:szCs w:val="28"/>
        </w:rPr>
        <w:t>зования</w:t>
      </w:r>
      <w:proofErr w:type="spellEnd"/>
      <w:r w:rsidRPr="00EF400B">
        <w:rPr>
          <w:sz w:val="28"/>
          <w:szCs w:val="28"/>
        </w:rPr>
        <w:t xml:space="preserve">.  </w:t>
      </w:r>
    </w:p>
    <w:p w:rsidR="001A6666" w:rsidRPr="00EF400B" w:rsidRDefault="001A6666" w:rsidP="00503C6A">
      <w:pPr>
        <w:ind w:firstLine="567"/>
        <w:jc w:val="both"/>
        <w:rPr>
          <w:sz w:val="28"/>
          <w:szCs w:val="28"/>
        </w:rPr>
      </w:pPr>
      <w:r>
        <w:rPr>
          <w:sz w:val="28"/>
          <w:szCs w:val="28"/>
        </w:rPr>
        <w:t>Установлено</w:t>
      </w:r>
      <w:r w:rsidRPr="009314BD">
        <w:rPr>
          <w:sz w:val="28"/>
          <w:szCs w:val="28"/>
        </w:rPr>
        <w:t xml:space="preserve">, что при различных колебаниях </w:t>
      </w:r>
      <w:r>
        <w:rPr>
          <w:sz w:val="28"/>
          <w:szCs w:val="28"/>
        </w:rPr>
        <w:t>концентрации и количество тонких частиц в угольных суспензиях</w:t>
      </w:r>
      <w:r w:rsidRPr="009314BD">
        <w:rPr>
          <w:sz w:val="28"/>
          <w:szCs w:val="28"/>
        </w:rPr>
        <w:t>, необходим</w:t>
      </w:r>
      <w:r>
        <w:rPr>
          <w:sz w:val="28"/>
          <w:szCs w:val="28"/>
        </w:rPr>
        <w:t xml:space="preserve">о испытывать </w:t>
      </w:r>
      <w:r w:rsidRPr="009314BD">
        <w:rPr>
          <w:sz w:val="28"/>
          <w:szCs w:val="28"/>
        </w:rPr>
        <w:t>разны</w:t>
      </w:r>
      <w:r>
        <w:rPr>
          <w:sz w:val="28"/>
          <w:szCs w:val="28"/>
        </w:rPr>
        <w:t>е</w:t>
      </w:r>
      <w:r w:rsidR="001F2881">
        <w:rPr>
          <w:sz w:val="28"/>
          <w:szCs w:val="28"/>
        </w:rPr>
        <w:t xml:space="preserve"> </w:t>
      </w:r>
      <w:proofErr w:type="spellStart"/>
      <w:r w:rsidRPr="009314BD">
        <w:rPr>
          <w:sz w:val="28"/>
          <w:szCs w:val="28"/>
        </w:rPr>
        <w:t>флокулянт</w:t>
      </w:r>
      <w:r>
        <w:rPr>
          <w:sz w:val="28"/>
          <w:szCs w:val="28"/>
        </w:rPr>
        <w:t>ы</w:t>
      </w:r>
      <w:proofErr w:type="spellEnd"/>
      <w:r w:rsidRPr="009314BD">
        <w:rPr>
          <w:sz w:val="28"/>
          <w:szCs w:val="28"/>
        </w:rPr>
        <w:t xml:space="preserve"> для оптимизации технологического процесса. </w:t>
      </w:r>
      <w:proofErr w:type="spellStart"/>
      <w:r w:rsidRPr="009314BD">
        <w:rPr>
          <w:sz w:val="28"/>
          <w:szCs w:val="28"/>
        </w:rPr>
        <w:t>Флокулянты</w:t>
      </w:r>
      <w:proofErr w:type="spellEnd"/>
      <w:r w:rsidRPr="009314BD">
        <w:rPr>
          <w:sz w:val="28"/>
          <w:szCs w:val="28"/>
        </w:rPr>
        <w:t xml:space="preserve"> с разной эффективностью работают с тонкодисперсными глинистыми частицами.</w:t>
      </w:r>
    </w:p>
    <w:p w:rsidR="009437D5" w:rsidRPr="009437D5" w:rsidRDefault="009437D5" w:rsidP="00503C6A">
      <w:pPr>
        <w:tabs>
          <w:tab w:val="left" w:pos="0"/>
        </w:tabs>
        <w:ind w:firstLine="567"/>
        <w:jc w:val="both"/>
        <w:rPr>
          <w:sz w:val="28"/>
          <w:szCs w:val="28"/>
        </w:rPr>
      </w:pPr>
      <w:r w:rsidRPr="009437D5">
        <w:rPr>
          <w:sz w:val="28"/>
          <w:szCs w:val="28"/>
        </w:rPr>
        <w:t xml:space="preserve">Выбор </w:t>
      </w:r>
      <w:r>
        <w:rPr>
          <w:sz w:val="28"/>
          <w:szCs w:val="28"/>
        </w:rPr>
        <w:t xml:space="preserve">модельных </w:t>
      </w:r>
      <w:r w:rsidRPr="009437D5">
        <w:rPr>
          <w:sz w:val="28"/>
          <w:szCs w:val="28"/>
        </w:rPr>
        <w:t>суспензи</w:t>
      </w:r>
      <w:r>
        <w:rPr>
          <w:sz w:val="28"/>
          <w:szCs w:val="28"/>
        </w:rPr>
        <w:t>й</w:t>
      </w:r>
      <w:r w:rsidRPr="009437D5">
        <w:rPr>
          <w:sz w:val="28"/>
          <w:szCs w:val="28"/>
        </w:rPr>
        <w:t xml:space="preserve"> обусловлен тем, что он</w:t>
      </w:r>
      <w:r>
        <w:rPr>
          <w:sz w:val="28"/>
          <w:szCs w:val="28"/>
        </w:rPr>
        <w:t>и</w:t>
      </w:r>
      <w:r w:rsidRPr="009437D5">
        <w:rPr>
          <w:sz w:val="28"/>
          <w:szCs w:val="28"/>
        </w:rPr>
        <w:t xml:space="preserve"> вход</w:t>
      </w:r>
      <w:r>
        <w:rPr>
          <w:sz w:val="28"/>
          <w:szCs w:val="28"/>
        </w:rPr>
        <w:t>я</w:t>
      </w:r>
      <w:r w:rsidRPr="009437D5">
        <w:rPr>
          <w:sz w:val="28"/>
          <w:szCs w:val="28"/>
        </w:rPr>
        <w:t xml:space="preserve">т в состав продуктов обогащения с одной </w:t>
      </w:r>
      <w:proofErr w:type="gramStart"/>
      <w:r w:rsidRPr="009437D5">
        <w:rPr>
          <w:sz w:val="28"/>
          <w:szCs w:val="28"/>
        </w:rPr>
        <w:t>стороны,  а</w:t>
      </w:r>
      <w:proofErr w:type="gramEnd"/>
      <w:r w:rsidRPr="009437D5">
        <w:rPr>
          <w:sz w:val="28"/>
          <w:szCs w:val="28"/>
        </w:rPr>
        <w:t xml:space="preserve"> с другой стороны, исследуя, так</w:t>
      </w:r>
      <w:r>
        <w:rPr>
          <w:sz w:val="28"/>
          <w:szCs w:val="28"/>
        </w:rPr>
        <w:t>ие</w:t>
      </w:r>
      <w:r w:rsidRPr="009437D5">
        <w:rPr>
          <w:sz w:val="28"/>
          <w:szCs w:val="28"/>
        </w:rPr>
        <w:t xml:space="preserve"> объект</w:t>
      </w:r>
      <w:r>
        <w:rPr>
          <w:sz w:val="28"/>
          <w:szCs w:val="28"/>
        </w:rPr>
        <w:t>ы</w:t>
      </w:r>
      <w:r w:rsidRPr="009437D5">
        <w:rPr>
          <w:sz w:val="28"/>
          <w:szCs w:val="28"/>
        </w:rPr>
        <w:t xml:space="preserve"> можно выбрать эффективные </w:t>
      </w:r>
      <w:proofErr w:type="spellStart"/>
      <w:r w:rsidRPr="009437D5">
        <w:rPr>
          <w:sz w:val="28"/>
          <w:szCs w:val="28"/>
        </w:rPr>
        <w:t>флокулянты</w:t>
      </w:r>
      <w:proofErr w:type="spellEnd"/>
      <w:r w:rsidRPr="009437D5">
        <w:rPr>
          <w:sz w:val="28"/>
          <w:szCs w:val="28"/>
        </w:rPr>
        <w:t xml:space="preserve"> или их смесей для последующего применения их с аппаратом "</w:t>
      </w:r>
      <w:proofErr w:type="spellStart"/>
      <w:r w:rsidRPr="009437D5">
        <w:rPr>
          <w:sz w:val="28"/>
          <w:szCs w:val="28"/>
        </w:rPr>
        <w:t>УльтрафлокТестер</w:t>
      </w:r>
      <w:proofErr w:type="spellEnd"/>
      <w:r w:rsidRPr="009437D5">
        <w:rPr>
          <w:sz w:val="28"/>
          <w:szCs w:val="28"/>
        </w:rPr>
        <w:t>".</w:t>
      </w:r>
    </w:p>
    <w:p w:rsidR="009437D5" w:rsidRPr="009437D5" w:rsidRDefault="009437D5" w:rsidP="00503C6A">
      <w:pPr>
        <w:tabs>
          <w:tab w:val="left" w:pos="0"/>
        </w:tabs>
        <w:ind w:firstLine="567"/>
        <w:jc w:val="both"/>
        <w:rPr>
          <w:sz w:val="28"/>
          <w:szCs w:val="28"/>
        </w:rPr>
      </w:pPr>
      <w:r w:rsidRPr="009437D5">
        <w:rPr>
          <w:sz w:val="28"/>
          <w:szCs w:val="28"/>
        </w:rPr>
        <w:t>В нашей дальнейшей работе стараемся улучшить сгущения и обезвоживания продуктов обогащения, такие как концентраты (медные, цинковые, свинцовые) и хвосты обогащения (содержащие плохо оседающие глины, кварц</w:t>
      </w:r>
      <w:r w:rsidR="00DF61CD">
        <w:rPr>
          <w:sz w:val="28"/>
          <w:szCs w:val="28"/>
        </w:rPr>
        <w:t>, угольные шламы</w:t>
      </w:r>
      <w:r w:rsidRPr="009437D5">
        <w:rPr>
          <w:sz w:val="28"/>
          <w:szCs w:val="28"/>
        </w:rPr>
        <w:t xml:space="preserve">) не только </w:t>
      </w:r>
      <w:proofErr w:type="spellStart"/>
      <w:r w:rsidRPr="009437D5">
        <w:rPr>
          <w:sz w:val="28"/>
          <w:szCs w:val="28"/>
        </w:rPr>
        <w:t>флокулянтами</w:t>
      </w:r>
      <w:proofErr w:type="spellEnd"/>
      <w:r w:rsidRPr="009437D5">
        <w:rPr>
          <w:sz w:val="28"/>
          <w:szCs w:val="28"/>
        </w:rPr>
        <w:t xml:space="preserve"> и их смесью, но с вышеуказанным аппаратом.</w:t>
      </w:r>
    </w:p>
    <w:p w:rsidR="00C0756A" w:rsidRPr="00884D57" w:rsidRDefault="00C0756A" w:rsidP="00503C6A">
      <w:pPr>
        <w:tabs>
          <w:tab w:val="left" w:pos="0"/>
        </w:tabs>
        <w:ind w:firstLine="567"/>
        <w:jc w:val="both"/>
        <w:rPr>
          <w:sz w:val="28"/>
          <w:szCs w:val="28"/>
        </w:rPr>
      </w:pPr>
      <w:r w:rsidRPr="00884D57">
        <w:rPr>
          <w:sz w:val="28"/>
          <w:szCs w:val="28"/>
        </w:rPr>
        <w:t xml:space="preserve">Предварительное тестирование серию </w:t>
      </w:r>
      <w:proofErr w:type="spellStart"/>
      <w:r w:rsidRPr="00884D57">
        <w:rPr>
          <w:sz w:val="28"/>
          <w:szCs w:val="28"/>
        </w:rPr>
        <w:t>флокулянтов</w:t>
      </w:r>
      <w:proofErr w:type="spellEnd"/>
      <w:r w:rsidRPr="00884D57">
        <w:rPr>
          <w:sz w:val="28"/>
          <w:szCs w:val="28"/>
        </w:rPr>
        <w:t xml:space="preserve"> фирмы </w:t>
      </w:r>
      <w:proofErr w:type="spellStart"/>
      <w:r w:rsidRPr="00884D57">
        <w:rPr>
          <w:sz w:val="28"/>
          <w:szCs w:val="28"/>
        </w:rPr>
        <w:t>Kemira</w:t>
      </w:r>
      <w:proofErr w:type="spellEnd"/>
      <w:r w:rsidRPr="00884D57">
        <w:rPr>
          <w:sz w:val="28"/>
          <w:szCs w:val="28"/>
        </w:rPr>
        <w:t xml:space="preserve"> с помощью лабораторного прибора "</w:t>
      </w:r>
      <w:proofErr w:type="spellStart"/>
      <w:r w:rsidRPr="00884D57">
        <w:rPr>
          <w:sz w:val="28"/>
          <w:szCs w:val="28"/>
        </w:rPr>
        <w:t>УльтрафлокТестер</w:t>
      </w:r>
      <w:proofErr w:type="spellEnd"/>
      <w:r w:rsidRPr="00884D57">
        <w:rPr>
          <w:sz w:val="28"/>
          <w:szCs w:val="28"/>
        </w:rPr>
        <w:t xml:space="preserve">" при сгущении отвальных хвостов флотации </w:t>
      </w:r>
      <w:proofErr w:type="spellStart"/>
      <w:r w:rsidRPr="00884D57">
        <w:rPr>
          <w:sz w:val="28"/>
          <w:szCs w:val="28"/>
        </w:rPr>
        <w:t>Жезказганской</w:t>
      </w:r>
      <w:proofErr w:type="spellEnd"/>
      <w:r w:rsidRPr="00884D57">
        <w:rPr>
          <w:sz w:val="28"/>
          <w:szCs w:val="28"/>
        </w:rPr>
        <w:t xml:space="preserve"> обогатительной фабрики показало, что наиболее эффективным оказался анионный </w:t>
      </w:r>
      <w:proofErr w:type="spellStart"/>
      <w:r w:rsidRPr="00884D57">
        <w:rPr>
          <w:sz w:val="28"/>
          <w:szCs w:val="28"/>
        </w:rPr>
        <w:t>флокулянт</w:t>
      </w:r>
      <w:proofErr w:type="spellEnd"/>
      <w:r w:rsidRPr="00884D57">
        <w:rPr>
          <w:sz w:val="28"/>
          <w:szCs w:val="28"/>
        </w:rPr>
        <w:t xml:space="preserve"> марки «A-150</w:t>
      </w:r>
      <w:r w:rsidR="00E851F2">
        <w:rPr>
          <w:sz w:val="28"/>
          <w:szCs w:val="28"/>
        </w:rPr>
        <w:t>-30</w:t>
      </w:r>
      <w:r w:rsidRPr="00884D57">
        <w:rPr>
          <w:sz w:val="28"/>
          <w:szCs w:val="28"/>
        </w:rPr>
        <w:t>». Установлено, что при его расходе 9</w:t>
      </w:r>
      <w:r w:rsidR="0058154E">
        <w:rPr>
          <w:sz w:val="28"/>
          <w:szCs w:val="28"/>
          <w:lang w:val="kk-KZ"/>
        </w:rPr>
        <w:t>,5</w:t>
      </w:r>
      <w:r w:rsidRPr="00884D57">
        <w:rPr>
          <w:sz w:val="28"/>
          <w:szCs w:val="28"/>
        </w:rPr>
        <w:t xml:space="preserve"> г/т достигается наибольший </w:t>
      </w:r>
      <w:proofErr w:type="spellStart"/>
      <w:r w:rsidRPr="00884D57">
        <w:rPr>
          <w:sz w:val="28"/>
          <w:szCs w:val="28"/>
        </w:rPr>
        <w:t>флокулирующий</w:t>
      </w:r>
      <w:proofErr w:type="spellEnd"/>
      <w:r w:rsidRPr="00884D57">
        <w:rPr>
          <w:sz w:val="28"/>
          <w:szCs w:val="28"/>
        </w:rPr>
        <w:t xml:space="preserve"> эффект. При этом, оптимальное значение гидродинамической обработки находится в диапазоне: 900-1100 с</w:t>
      </w:r>
      <w:r w:rsidRPr="00884D57">
        <w:rPr>
          <w:sz w:val="28"/>
          <w:szCs w:val="28"/>
          <w:vertAlign w:val="superscript"/>
        </w:rPr>
        <w:t>-1</w:t>
      </w:r>
      <w:r w:rsidRPr="00884D57">
        <w:rPr>
          <w:sz w:val="28"/>
          <w:szCs w:val="28"/>
        </w:rPr>
        <w:t xml:space="preserve">, а время полного осветления суспензии анионным </w:t>
      </w:r>
      <w:proofErr w:type="spellStart"/>
      <w:r w:rsidRPr="00884D57">
        <w:rPr>
          <w:sz w:val="28"/>
          <w:szCs w:val="28"/>
        </w:rPr>
        <w:t>флокулянтом</w:t>
      </w:r>
      <w:proofErr w:type="spellEnd"/>
      <w:r w:rsidRPr="00884D57">
        <w:rPr>
          <w:sz w:val="28"/>
          <w:szCs w:val="28"/>
        </w:rPr>
        <w:t xml:space="preserve"> составил </w:t>
      </w:r>
      <w:r w:rsidRPr="00884D57">
        <w:rPr>
          <w:bCs/>
          <w:sz w:val="28"/>
          <w:szCs w:val="28"/>
        </w:rPr>
        <w:t>25 секунд</w:t>
      </w:r>
      <w:r w:rsidRPr="00884D57">
        <w:rPr>
          <w:sz w:val="28"/>
          <w:szCs w:val="28"/>
        </w:rPr>
        <w:t xml:space="preserve">. </w:t>
      </w:r>
    </w:p>
    <w:p w:rsidR="00D035D6" w:rsidRPr="00D035D6" w:rsidRDefault="00B626E5" w:rsidP="00503C6A">
      <w:pPr>
        <w:ind w:firstLine="567"/>
        <w:jc w:val="both"/>
        <w:rPr>
          <w:sz w:val="28"/>
          <w:szCs w:val="28"/>
        </w:rPr>
      </w:pPr>
      <w:r w:rsidRPr="009E21EC">
        <w:rPr>
          <w:i/>
          <w:sz w:val="28"/>
          <w:szCs w:val="28"/>
        </w:rPr>
        <w:t>Выбор направления исследований</w:t>
      </w:r>
      <w:r>
        <w:rPr>
          <w:i/>
          <w:sz w:val="28"/>
          <w:szCs w:val="28"/>
        </w:rPr>
        <w:t xml:space="preserve">. </w:t>
      </w:r>
      <w:r w:rsidR="00D035D6" w:rsidRPr="00D035D6">
        <w:rPr>
          <w:sz w:val="28"/>
          <w:szCs w:val="28"/>
        </w:rPr>
        <w:t xml:space="preserve">Обычно процесс сгущения продуктов обогащения </w:t>
      </w:r>
      <w:proofErr w:type="spellStart"/>
      <w:r w:rsidR="00D035D6" w:rsidRPr="00D035D6">
        <w:rPr>
          <w:sz w:val="28"/>
          <w:szCs w:val="28"/>
        </w:rPr>
        <w:t>флокулянтами</w:t>
      </w:r>
      <w:proofErr w:type="spellEnd"/>
      <w:r w:rsidR="00D035D6" w:rsidRPr="00D035D6">
        <w:rPr>
          <w:sz w:val="28"/>
          <w:szCs w:val="28"/>
        </w:rPr>
        <w:t xml:space="preserve"> происходит в ламинарном режиме, при этом для улучшения </w:t>
      </w:r>
      <w:proofErr w:type="spellStart"/>
      <w:r w:rsidR="00D035D6" w:rsidRPr="00D035D6">
        <w:rPr>
          <w:sz w:val="28"/>
          <w:szCs w:val="28"/>
        </w:rPr>
        <w:t>флокулирующей</w:t>
      </w:r>
      <w:proofErr w:type="spellEnd"/>
      <w:r w:rsidR="00D035D6" w:rsidRPr="00D035D6">
        <w:rPr>
          <w:sz w:val="28"/>
          <w:szCs w:val="28"/>
        </w:rPr>
        <w:t xml:space="preserve"> активности нужно подбирать </w:t>
      </w:r>
      <w:proofErr w:type="spellStart"/>
      <w:r w:rsidR="00D035D6" w:rsidRPr="00D035D6">
        <w:rPr>
          <w:sz w:val="28"/>
          <w:szCs w:val="28"/>
        </w:rPr>
        <w:t>флокулянты</w:t>
      </w:r>
      <w:proofErr w:type="spellEnd"/>
      <w:r w:rsidR="00D035D6" w:rsidRPr="00D035D6">
        <w:rPr>
          <w:sz w:val="28"/>
          <w:szCs w:val="28"/>
        </w:rPr>
        <w:t xml:space="preserve"> с большой молекулярной массой с высокой плотностью заряда или макромолекулы с достаточной гидрофобностью, придающие им высокую гибкость [1</w:t>
      </w:r>
      <w:r w:rsidR="00876F67">
        <w:rPr>
          <w:sz w:val="28"/>
          <w:szCs w:val="28"/>
        </w:rPr>
        <w:t>5</w:t>
      </w:r>
      <w:r w:rsidR="00653174">
        <w:rPr>
          <w:sz w:val="28"/>
          <w:szCs w:val="28"/>
        </w:rPr>
        <w:t>-</w:t>
      </w:r>
      <w:r w:rsidR="00876F67">
        <w:rPr>
          <w:sz w:val="28"/>
          <w:szCs w:val="28"/>
        </w:rPr>
        <w:t>1</w:t>
      </w:r>
      <w:r w:rsidR="00653174">
        <w:rPr>
          <w:sz w:val="28"/>
          <w:szCs w:val="28"/>
        </w:rPr>
        <w:t>7</w:t>
      </w:r>
      <w:r w:rsidR="00D035D6" w:rsidRPr="00D035D6">
        <w:rPr>
          <w:sz w:val="28"/>
          <w:szCs w:val="28"/>
        </w:rPr>
        <w:t xml:space="preserve">]. </w:t>
      </w:r>
      <w:proofErr w:type="spellStart"/>
      <w:r w:rsidR="00D035D6" w:rsidRPr="00D035D6">
        <w:rPr>
          <w:sz w:val="28"/>
          <w:szCs w:val="28"/>
        </w:rPr>
        <w:t>Суперфлокулянты</w:t>
      </w:r>
      <w:proofErr w:type="spellEnd"/>
      <w:r w:rsidR="00D035D6" w:rsidRPr="00D035D6">
        <w:rPr>
          <w:sz w:val="28"/>
          <w:szCs w:val="28"/>
        </w:rPr>
        <w:t xml:space="preserve"> были </w:t>
      </w:r>
      <w:proofErr w:type="gramStart"/>
      <w:r w:rsidR="00D035D6" w:rsidRPr="00D035D6">
        <w:rPr>
          <w:sz w:val="28"/>
          <w:szCs w:val="28"/>
        </w:rPr>
        <w:t>испытаны  в</w:t>
      </w:r>
      <w:proofErr w:type="gramEnd"/>
      <w:r w:rsidR="00D035D6" w:rsidRPr="00D035D6">
        <w:rPr>
          <w:sz w:val="28"/>
          <w:szCs w:val="28"/>
        </w:rPr>
        <w:t xml:space="preserve"> лаборатории </w:t>
      </w:r>
      <w:proofErr w:type="spellStart"/>
      <w:r w:rsidR="00D035D6" w:rsidRPr="00D035D6">
        <w:rPr>
          <w:sz w:val="28"/>
          <w:szCs w:val="28"/>
        </w:rPr>
        <w:t>Кентауской</w:t>
      </w:r>
      <w:proofErr w:type="spellEnd"/>
      <w:r w:rsidR="00D035D6" w:rsidRPr="00D035D6">
        <w:rPr>
          <w:sz w:val="28"/>
          <w:szCs w:val="28"/>
        </w:rPr>
        <w:t xml:space="preserve"> обогатительной фабрики для сгущения свинцовых и цинковых концентратов месторождения </w:t>
      </w:r>
      <w:proofErr w:type="spellStart"/>
      <w:r w:rsidR="00D035D6" w:rsidRPr="00D035D6">
        <w:rPr>
          <w:sz w:val="28"/>
          <w:szCs w:val="28"/>
        </w:rPr>
        <w:t>Шалкия</w:t>
      </w:r>
      <w:proofErr w:type="spellEnd"/>
      <w:r w:rsidR="00D035D6" w:rsidRPr="00D035D6">
        <w:rPr>
          <w:sz w:val="28"/>
          <w:szCs w:val="28"/>
        </w:rPr>
        <w:t xml:space="preserve">. При </w:t>
      </w:r>
      <w:r w:rsidR="00171BD6" w:rsidRPr="00D035D6">
        <w:rPr>
          <w:sz w:val="28"/>
          <w:szCs w:val="28"/>
        </w:rPr>
        <w:t>добавлении производительность</w:t>
      </w:r>
      <w:r w:rsidR="00D035D6" w:rsidRPr="00D035D6">
        <w:rPr>
          <w:sz w:val="28"/>
          <w:szCs w:val="28"/>
        </w:rPr>
        <w:t xml:space="preserve"> фильтров при фильтровании свинцового концентрата увеличилась на 29 % при влажности 19-21 %, а цинкового концентрата </w:t>
      </w:r>
      <w:r w:rsidR="00457815">
        <w:rPr>
          <w:sz w:val="28"/>
          <w:szCs w:val="28"/>
        </w:rPr>
        <w:t>-</w:t>
      </w:r>
      <w:r w:rsidR="00D035D6" w:rsidRPr="00D035D6">
        <w:rPr>
          <w:sz w:val="28"/>
          <w:szCs w:val="28"/>
        </w:rPr>
        <w:t xml:space="preserve"> на 22 % при влажности 17,3-18,4 %. Результаты исследований показали увеличение производительности фильтра на 20-30 % и достижение легкого съема осадка с поверхности фильтра [</w:t>
      </w:r>
      <w:r w:rsidR="00876F67">
        <w:rPr>
          <w:sz w:val="28"/>
          <w:szCs w:val="28"/>
        </w:rPr>
        <w:t>1</w:t>
      </w:r>
      <w:r w:rsidR="00653174">
        <w:rPr>
          <w:sz w:val="28"/>
          <w:szCs w:val="28"/>
        </w:rPr>
        <w:t>8</w:t>
      </w:r>
      <w:r w:rsidR="00D035D6" w:rsidRPr="00D035D6">
        <w:rPr>
          <w:sz w:val="28"/>
          <w:szCs w:val="28"/>
        </w:rPr>
        <w:t xml:space="preserve">]. Однако указанные </w:t>
      </w:r>
      <w:proofErr w:type="spellStart"/>
      <w:r w:rsidR="00D035D6" w:rsidRPr="00D035D6">
        <w:rPr>
          <w:sz w:val="28"/>
          <w:szCs w:val="28"/>
        </w:rPr>
        <w:t>флокулянты</w:t>
      </w:r>
      <w:proofErr w:type="spellEnd"/>
      <w:r w:rsidR="00D035D6" w:rsidRPr="00D035D6">
        <w:rPr>
          <w:sz w:val="28"/>
          <w:szCs w:val="28"/>
        </w:rPr>
        <w:t xml:space="preserve"> требуют специального продолжительного приготовления и их растворы очень медленно распределяются в объеме суспензии.</w:t>
      </w:r>
    </w:p>
    <w:p w:rsidR="009B6C77" w:rsidRPr="009B6C77" w:rsidRDefault="009B6C77" w:rsidP="00503C6A">
      <w:pPr>
        <w:tabs>
          <w:tab w:val="left" w:pos="0"/>
        </w:tabs>
        <w:ind w:firstLine="567"/>
        <w:jc w:val="both"/>
        <w:rPr>
          <w:sz w:val="28"/>
          <w:szCs w:val="28"/>
        </w:rPr>
      </w:pPr>
      <w:r w:rsidRPr="009B6C77">
        <w:rPr>
          <w:sz w:val="28"/>
          <w:szCs w:val="28"/>
        </w:rPr>
        <w:t xml:space="preserve">Принцип </w:t>
      </w:r>
      <w:proofErr w:type="spellStart"/>
      <w:r w:rsidRPr="009B6C77">
        <w:rPr>
          <w:sz w:val="28"/>
          <w:szCs w:val="28"/>
        </w:rPr>
        <w:t>ультрафлокуляции</w:t>
      </w:r>
      <w:proofErr w:type="spellEnd"/>
      <w:r w:rsidRPr="009B6C77">
        <w:rPr>
          <w:sz w:val="28"/>
          <w:szCs w:val="28"/>
        </w:rPr>
        <w:t xml:space="preserve"> по сравнению с существующей технологией позволяет значительно повысить все необходимые технологические показатели. Этот результат достигается за счет кратковременной обработки суспензии в сильно неоднородном гидродинамическом поле, формируемом в цилиндрическом </w:t>
      </w:r>
      <w:proofErr w:type="spellStart"/>
      <w:r w:rsidRPr="009B6C77">
        <w:rPr>
          <w:sz w:val="28"/>
          <w:szCs w:val="28"/>
        </w:rPr>
        <w:t>флокуляторе</w:t>
      </w:r>
      <w:proofErr w:type="spellEnd"/>
      <w:r w:rsidRPr="009B6C77">
        <w:rPr>
          <w:sz w:val="28"/>
          <w:szCs w:val="28"/>
        </w:rPr>
        <w:t xml:space="preserve"> [</w:t>
      </w:r>
      <w:r w:rsidR="00F220D1">
        <w:rPr>
          <w:sz w:val="28"/>
          <w:szCs w:val="28"/>
        </w:rPr>
        <w:t>19-</w:t>
      </w:r>
      <w:r>
        <w:rPr>
          <w:sz w:val="28"/>
          <w:szCs w:val="28"/>
        </w:rPr>
        <w:t>20</w:t>
      </w:r>
      <w:r w:rsidRPr="009B6C77">
        <w:rPr>
          <w:sz w:val="28"/>
          <w:szCs w:val="28"/>
        </w:rPr>
        <w:t>].</w:t>
      </w:r>
    </w:p>
    <w:p w:rsidR="009B6C77" w:rsidRPr="009B6C77" w:rsidRDefault="009B6C77" w:rsidP="00503C6A">
      <w:pPr>
        <w:tabs>
          <w:tab w:val="left" w:pos="0"/>
        </w:tabs>
        <w:ind w:firstLine="567"/>
        <w:jc w:val="both"/>
        <w:rPr>
          <w:sz w:val="28"/>
          <w:szCs w:val="28"/>
        </w:rPr>
      </w:pPr>
    </w:p>
    <w:p w:rsidR="00D035D6" w:rsidRDefault="00D035D6" w:rsidP="00503C6A">
      <w:pPr>
        <w:ind w:firstLine="567"/>
        <w:jc w:val="both"/>
        <w:rPr>
          <w:sz w:val="28"/>
          <w:szCs w:val="28"/>
          <w:lang w:eastAsia="en-US"/>
        </w:rPr>
      </w:pPr>
      <w:r w:rsidRPr="00D035D6">
        <w:rPr>
          <w:sz w:val="28"/>
          <w:szCs w:val="28"/>
          <w:lang w:eastAsia="en-US"/>
        </w:rPr>
        <w:lastRenderedPageBreak/>
        <w:t>В процессах обогащения руд и угля образуется большое количество концентрированных техногенных суспензий, подлежащих сепарации, сгущению и обезвоживанию, что крайне необходимо как с точки зрения обеспечения соответствующего качества продукции, так и с точки зрения поддержания непрерывной цикличной работы предприятия, а также предотвращения техногенного загрязнения окружающей среды. Одним из наиболее эффективных средств интенсификации упомянутых процессов и увеличения качества конечных продуктов является использование водорастворимых полимеров (</w:t>
      </w:r>
      <w:proofErr w:type="spellStart"/>
      <w:r w:rsidRPr="00D035D6">
        <w:rPr>
          <w:sz w:val="28"/>
          <w:szCs w:val="28"/>
          <w:lang w:eastAsia="en-US"/>
        </w:rPr>
        <w:t>флокулянтов</w:t>
      </w:r>
      <w:proofErr w:type="spellEnd"/>
      <w:r w:rsidRPr="00D035D6">
        <w:rPr>
          <w:sz w:val="28"/>
          <w:szCs w:val="28"/>
          <w:lang w:eastAsia="en-US"/>
        </w:rPr>
        <w:t xml:space="preserve">), которые вводятся в суспензию в виде раствора перед их обработкой в сгустителях или перед обезвоживанием. Основное назначение </w:t>
      </w:r>
      <w:proofErr w:type="spellStart"/>
      <w:r w:rsidRPr="00D035D6">
        <w:rPr>
          <w:sz w:val="28"/>
          <w:szCs w:val="28"/>
          <w:lang w:eastAsia="en-US"/>
        </w:rPr>
        <w:t>флокулянтов</w:t>
      </w:r>
      <w:proofErr w:type="spellEnd"/>
      <w:r w:rsidR="00A94FB6">
        <w:rPr>
          <w:sz w:val="28"/>
          <w:szCs w:val="28"/>
          <w:lang w:eastAsia="en-US"/>
        </w:rPr>
        <w:t xml:space="preserve"> </w:t>
      </w:r>
      <w:r w:rsidR="00E97B85">
        <w:rPr>
          <w:sz w:val="28"/>
          <w:szCs w:val="28"/>
          <w:lang w:eastAsia="en-US"/>
        </w:rPr>
        <w:t>-</w:t>
      </w:r>
      <w:r w:rsidRPr="00D035D6">
        <w:rPr>
          <w:sz w:val="28"/>
          <w:szCs w:val="28"/>
          <w:lang w:eastAsia="en-US"/>
        </w:rPr>
        <w:t xml:space="preserve"> связывание отдельных частиц суспензии в крупные </w:t>
      </w:r>
      <w:proofErr w:type="spellStart"/>
      <w:r w:rsidRPr="00D035D6">
        <w:rPr>
          <w:sz w:val="28"/>
          <w:szCs w:val="28"/>
          <w:lang w:eastAsia="en-US"/>
        </w:rPr>
        <w:t>флокулы</w:t>
      </w:r>
      <w:proofErr w:type="spellEnd"/>
      <w:r w:rsidRPr="00D035D6">
        <w:rPr>
          <w:sz w:val="28"/>
          <w:szCs w:val="28"/>
          <w:lang w:eastAsia="en-US"/>
        </w:rPr>
        <w:t xml:space="preserve">, что обеспечивает их быструю седиментацию в сгустителях, а также более высокую производительность фильтров при обезвоживании суспензий. Так как молекулы </w:t>
      </w:r>
      <w:proofErr w:type="spellStart"/>
      <w:r w:rsidRPr="00D035D6">
        <w:rPr>
          <w:sz w:val="28"/>
          <w:szCs w:val="28"/>
          <w:lang w:eastAsia="en-US"/>
        </w:rPr>
        <w:t>флокулянта</w:t>
      </w:r>
      <w:proofErr w:type="spellEnd"/>
      <w:r w:rsidRPr="00D035D6">
        <w:rPr>
          <w:sz w:val="28"/>
          <w:szCs w:val="28"/>
          <w:lang w:eastAsia="en-US"/>
        </w:rPr>
        <w:t xml:space="preserve">, в большинстве случаев, представляют собой довольно крупные полимерные образования с молекулярной массой порядка 10-20 миллионов, их переход из исходного (стокового) раствора в суспензию, равномерное распределение в дисперсионной среде и адсорбция на поверхности взвешенных частиц требует достаточно большого времени. По своей конструкции статические </w:t>
      </w:r>
      <w:proofErr w:type="spellStart"/>
      <w:r w:rsidRPr="00D035D6">
        <w:rPr>
          <w:sz w:val="28"/>
          <w:szCs w:val="28"/>
          <w:lang w:eastAsia="en-US"/>
        </w:rPr>
        <w:t>флокуляторы</w:t>
      </w:r>
      <w:proofErr w:type="spellEnd"/>
      <w:r w:rsidRPr="00D035D6">
        <w:rPr>
          <w:sz w:val="28"/>
          <w:szCs w:val="28"/>
          <w:lang w:eastAsia="en-US"/>
        </w:rPr>
        <w:t xml:space="preserve"> делятся на «ступенчатые» и «лабиринтовые» горизонтального и вертикального типа. Наличие ступеней и препятствий позволяет создать внутри статического </w:t>
      </w:r>
      <w:proofErr w:type="spellStart"/>
      <w:r w:rsidRPr="00D035D6">
        <w:rPr>
          <w:sz w:val="28"/>
          <w:szCs w:val="28"/>
          <w:lang w:eastAsia="en-US"/>
        </w:rPr>
        <w:t>флокулятора</w:t>
      </w:r>
      <w:proofErr w:type="spellEnd"/>
      <w:r w:rsidRPr="00D035D6">
        <w:rPr>
          <w:sz w:val="28"/>
          <w:szCs w:val="28"/>
          <w:lang w:eastAsia="en-US"/>
        </w:rPr>
        <w:t xml:space="preserve"> градиенты скорости среды (скорости сдвига) не превышающие 50 с</w:t>
      </w:r>
      <w:r w:rsidRPr="00D035D6">
        <w:rPr>
          <w:sz w:val="28"/>
          <w:szCs w:val="28"/>
          <w:vertAlign w:val="superscript"/>
          <w:lang w:eastAsia="en-US"/>
        </w:rPr>
        <w:t>-1</w:t>
      </w:r>
      <w:r w:rsidRPr="00D035D6">
        <w:rPr>
          <w:sz w:val="28"/>
          <w:szCs w:val="28"/>
          <w:lang w:eastAsia="en-US"/>
        </w:rPr>
        <w:t xml:space="preserve">, что, как выяснилось, намного меньше того что требуется для эффективной обработки суспензии. Вследствие этого, суспензии требуется очень большое время для завершения процесса </w:t>
      </w:r>
      <w:proofErr w:type="spellStart"/>
      <w:r w:rsidRPr="00D035D6">
        <w:rPr>
          <w:sz w:val="28"/>
          <w:szCs w:val="28"/>
          <w:lang w:eastAsia="en-US"/>
        </w:rPr>
        <w:t>флокуляции</w:t>
      </w:r>
      <w:proofErr w:type="spellEnd"/>
      <w:r w:rsidRPr="00D035D6">
        <w:rPr>
          <w:sz w:val="28"/>
          <w:szCs w:val="28"/>
          <w:lang w:eastAsia="en-US"/>
        </w:rPr>
        <w:t xml:space="preserve">, что технологически неприемлемо. Кроме того, недостаточно высокие скорости сдвига во </w:t>
      </w:r>
      <w:proofErr w:type="spellStart"/>
      <w:r w:rsidRPr="00D035D6">
        <w:rPr>
          <w:sz w:val="28"/>
          <w:szCs w:val="28"/>
          <w:lang w:eastAsia="en-US"/>
        </w:rPr>
        <w:t>флокуляторах</w:t>
      </w:r>
      <w:proofErr w:type="spellEnd"/>
      <w:r w:rsidRPr="00D035D6">
        <w:rPr>
          <w:sz w:val="28"/>
          <w:szCs w:val="28"/>
          <w:lang w:eastAsia="en-US"/>
        </w:rPr>
        <w:t xml:space="preserve"> влекут существенный перерасход </w:t>
      </w:r>
      <w:proofErr w:type="spellStart"/>
      <w:r w:rsidRPr="00D035D6">
        <w:rPr>
          <w:sz w:val="28"/>
          <w:szCs w:val="28"/>
          <w:lang w:eastAsia="en-US"/>
        </w:rPr>
        <w:t>флокулянтов</w:t>
      </w:r>
      <w:proofErr w:type="spellEnd"/>
      <w:r w:rsidRPr="00D035D6">
        <w:rPr>
          <w:sz w:val="28"/>
          <w:szCs w:val="28"/>
          <w:lang w:eastAsia="en-US"/>
        </w:rPr>
        <w:t xml:space="preserve">. Основным недостатком статических </w:t>
      </w:r>
      <w:proofErr w:type="spellStart"/>
      <w:r w:rsidRPr="00D035D6">
        <w:rPr>
          <w:sz w:val="28"/>
          <w:szCs w:val="28"/>
          <w:lang w:eastAsia="en-US"/>
        </w:rPr>
        <w:t>флокуляторов</w:t>
      </w:r>
      <w:proofErr w:type="spellEnd"/>
      <w:r w:rsidRPr="00D035D6">
        <w:rPr>
          <w:sz w:val="28"/>
          <w:szCs w:val="28"/>
          <w:lang w:eastAsia="en-US"/>
        </w:rPr>
        <w:t xml:space="preserve"> является невозможность регулирования создаваемой внутри них скорости сдвига, которая зависит, главным образом, от расхода суспензии. Таким образом, при изменении расхода суспензии скорость сдвига во </w:t>
      </w:r>
      <w:proofErr w:type="spellStart"/>
      <w:r w:rsidRPr="00D035D6">
        <w:rPr>
          <w:sz w:val="28"/>
          <w:szCs w:val="28"/>
          <w:lang w:eastAsia="en-US"/>
        </w:rPr>
        <w:t>флокуляторе</w:t>
      </w:r>
      <w:proofErr w:type="spellEnd"/>
      <w:r w:rsidRPr="00D035D6">
        <w:rPr>
          <w:sz w:val="28"/>
          <w:szCs w:val="28"/>
          <w:lang w:eastAsia="en-US"/>
        </w:rPr>
        <w:t xml:space="preserve"> может существенно отличаться от оптимальной. В зависимости от дисперсного состава и удельной массы частиц, а также их объемной концентрации, оптимальные значения скорости сдвига среды могут меняться в широком диапазоне: от 300 до 5000 с</w:t>
      </w:r>
      <w:r w:rsidRPr="00D035D6">
        <w:rPr>
          <w:sz w:val="28"/>
          <w:szCs w:val="28"/>
          <w:vertAlign w:val="superscript"/>
          <w:lang w:eastAsia="en-US"/>
        </w:rPr>
        <w:t>-1</w:t>
      </w:r>
      <w:r w:rsidRPr="00D035D6">
        <w:rPr>
          <w:sz w:val="28"/>
          <w:szCs w:val="28"/>
          <w:lang w:eastAsia="en-US"/>
        </w:rPr>
        <w:t xml:space="preserve">, что создает необходимость в ее регулировании. </w:t>
      </w:r>
    </w:p>
    <w:p w:rsidR="00DE2075" w:rsidRDefault="00DE2075" w:rsidP="00503C6A">
      <w:pPr>
        <w:ind w:firstLine="567"/>
        <w:jc w:val="both"/>
        <w:rPr>
          <w:sz w:val="28"/>
          <w:szCs w:val="28"/>
          <w:lang w:eastAsia="en-US"/>
        </w:rPr>
      </w:pPr>
    </w:p>
    <w:p w:rsidR="00DE2075" w:rsidRDefault="00DE2075" w:rsidP="00503C6A">
      <w:pPr>
        <w:shd w:val="clear" w:color="auto" w:fill="FFFFFF"/>
        <w:ind w:firstLine="567"/>
        <w:jc w:val="both"/>
        <w:rPr>
          <w:sz w:val="28"/>
          <w:szCs w:val="28"/>
        </w:rPr>
      </w:pPr>
      <w:r w:rsidRPr="00EA2FE3">
        <w:rPr>
          <w:spacing w:val="-6"/>
          <w:sz w:val="28"/>
          <w:szCs w:val="28"/>
        </w:rPr>
        <w:t>1</w:t>
      </w:r>
      <w:r>
        <w:rPr>
          <w:spacing w:val="-6"/>
          <w:sz w:val="28"/>
          <w:szCs w:val="28"/>
        </w:rPr>
        <w:t>.1 И</w:t>
      </w:r>
      <w:r w:rsidRPr="000775DF">
        <w:rPr>
          <w:sz w:val="28"/>
          <w:szCs w:val="28"/>
        </w:rPr>
        <w:t xml:space="preserve">сследование процессов сгущения и фильтрации суспензии кварца с использованием базовых и </w:t>
      </w:r>
      <w:proofErr w:type="gramStart"/>
      <w:r w:rsidRPr="000775DF">
        <w:rPr>
          <w:sz w:val="28"/>
          <w:szCs w:val="28"/>
        </w:rPr>
        <w:t xml:space="preserve">комплексообразующих  </w:t>
      </w:r>
      <w:proofErr w:type="spellStart"/>
      <w:r w:rsidRPr="000775DF">
        <w:rPr>
          <w:sz w:val="28"/>
          <w:szCs w:val="28"/>
        </w:rPr>
        <w:t>флокулянтов</w:t>
      </w:r>
      <w:proofErr w:type="spellEnd"/>
      <w:proofErr w:type="gramEnd"/>
      <w:r w:rsidRPr="000775DF">
        <w:rPr>
          <w:sz w:val="28"/>
          <w:szCs w:val="28"/>
        </w:rPr>
        <w:t>.</w:t>
      </w:r>
    </w:p>
    <w:p w:rsidR="00C538DF" w:rsidRPr="000775DF" w:rsidRDefault="00C538DF" w:rsidP="00503C6A">
      <w:pPr>
        <w:shd w:val="clear" w:color="auto" w:fill="FFFFFF"/>
        <w:ind w:firstLine="567"/>
        <w:jc w:val="both"/>
        <w:rPr>
          <w:b/>
          <w:color w:val="000000"/>
          <w:sz w:val="28"/>
          <w:szCs w:val="28"/>
        </w:rPr>
      </w:pPr>
    </w:p>
    <w:p w:rsidR="00DE2075" w:rsidRPr="00DE2075" w:rsidRDefault="00DE2075" w:rsidP="00503C6A">
      <w:pPr>
        <w:ind w:firstLine="567"/>
        <w:jc w:val="both"/>
        <w:rPr>
          <w:sz w:val="28"/>
          <w:szCs w:val="28"/>
        </w:rPr>
      </w:pPr>
      <w:r w:rsidRPr="00DE2075">
        <w:rPr>
          <w:sz w:val="28"/>
          <w:szCs w:val="28"/>
        </w:rPr>
        <w:t xml:space="preserve">Дисперсной фазой служили фракционированные методом седиментации частицы кварца, не оседающие в течение суток. Измерения распределения частиц по размерам на приборе </w:t>
      </w:r>
      <w:proofErr w:type="spellStart"/>
      <w:r w:rsidRPr="00DE2075">
        <w:rPr>
          <w:sz w:val="28"/>
          <w:szCs w:val="28"/>
        </w:rPr>
        <w:t>ZetasizerNano</w:t>
      </w:r>
      <w:proofErr w:type="spellEnd"/>
      <w:r w:rsidRPr="00DE2075">
        <w:rPr>
          <w:sz w:val="28"/>
          <w:szCs w:val="28"/>
        </w:rPr>
        <w:t xml:space="preserve"> ZS (Великобритания) показали, что используемая фракция достаточно монодисперсная и средний диаметр </w:t>
      </w:r>
      <w:r w:rsidRPr="00DE2075">
        <w:rPr>
          <w:sz w:val="28"/>
          <w:szCs w:val="28"/>
        </w:rPr>
        <w:lastRenderedPageBreak/>
        <w:t xml:space="preserve">частиц равен 1,8 ± 0,5 мкм. Характеристики применяемых </w:t>
      </w:r>
      <w:proofErr w:type="spellStart"/>
      <w:r w:rsidRPr="00DE2075">
        <w:rPr>
          <w:sz w:val="28"/>
          <w:szCs w:val="28"/>
        </w:rPr>
        <w:t>суперфлокулянтов</w:t>
      </w:r>
      <w:proofErr w:type="spellEnd"/>
      <w:r w:rsidRPr="00DE2075">
        <w:rPr>
          <w:sz w:val="28"/>
          <w:szCs w:val="28"/>
        </w:rPr>
        <w:t xml:space="preserve"> приведены в таблице</w:t>
      </w:r>
      <w:r>
        <w:rPr>
          <w:sz w:val="28"/>
          <w:szCs w:val="28"/>
        </w:rPr>
        <w:t xml:space="preserve"> 1</w:t>
      </w:r>
      <w:r w:rsidRPr="00DE2075">
        <w:rPr>
          <w:sz w:val="28"/>
          <w:szCs w:val="28"/>
        </w:rPr>
        <w:t>.</w:t>
      </w:r>
    </w:p>
    <w:p w:rsidR="00DE2075" w:rsidRPr="009107B5" w:rsidRDefault="00DE2075" w:rsidP="00DE2075">
      <w:pPr>
        <w:ind w:firstLine="540"/>
        <w:jc w:val="both"/>
        <w:rPr>
          <w:sz w:val="28"/>
          <w:szCs w:val="28"/>
        </w:rPr>
      </w:pPr>
    </w:p>
    <w:p w:rsidR="00DE2075" w:rsidRPr="009107B5" w:rsidRDefault="00DE2075" w:rsidP="00DE2075">
      <w:pPr>
        <w:rPr>
          <w:sz w:val="28"/>
          <w:szCs w:val="28"/>
        </w:rPr>
      </w:pPr>
      <w:r w:rsidRPr="009107B5">
        <w:rPr>
          <w:sz w:val="28"/>
          <w:szCs w:val="28"/>
        </w:rPr>
        <w:t xml:space="preserve">Таблица 1 - Характеристики использованных </w:t>
      </w:r>
      <w:proofErr w:type="spellStart"/>
      <w:r w:rsidRPr="009107B5">
        <w:rPr>
          <w:sz w:val="28"/>
          <w:szCs w:val="28"/>
        </w:rPr>
        <w:t>суперфлокулянтов</w:t>
      </w:r>
      <w:proofErr w:type="spellEnd"/>
      <w:r w:rsidRPr="009107B5">
        <w:rPr>
          <w:sz w:val="28"/>
          <w:szCs w:val="28"/>
        </w:rPr>
        <w:t xml:space="preserve"> фирмы </w:t>
      </w:r>
      <w:proofErr w:type="spellStart"/>
      <w:r w:rsidRPr="009107B5">
        <w:rPr>
          <w:sz w:val="28"/>
          <w:szCs w:val="28"/>
          <w:lang w:val="en-US"/>
        </w:rPr>
        <w:t>Kemira</w:t>
      </w:r>
      <w:proofErr w:type="spellEnd"/>
    </w:p>
    <w:p w:rsidR="00DE2075" w:rsidRPr="00D47E0D" w:rsidRDefault="00DE2075" w:rsidP="00DE2075">
      <w:pPr>
        <w:rPr>
          <w:sz w:val="20"/>
          <w:szCs w:val="20"/>
        </w:rPr>
      </w:pPr>
    </w:p>
    <w:tbl>
      <w:tblPr>
        <w:tblStyle w:val="ad"/>
        <w:tblW w:w="0" w:type="auto"/>
        <w:tblInd w:w="108" w:type="dxa"/>
        <w:tblLook w:val="04A0" w:firstRow="1" w:lastRow="0" w:firstColumn="1" w:lastColumn="0" w:noHBand="0" w:noVBand="1"/>
      </w:tblPr>
      <w:tblGrid>
        <w:gridCol w:w="3261"/>
        <w:gridCol w:w="1722"/>
        <w:gridCol w:w="1963"/>
        <w:gridCol w:w="2552"/>
      </w:tblGrid>
      <w:tr w:rsidR="00DE2075" w:rsidRPr="00D47E0D" w:rsidTr="00E9204B">
        <w:tc>
          <w:tcPr>
            <w:tcW w:w="3261" w:type="dxa"/>
            <w:vAlign w:val="center"/>
          </w:tcPr>
          <w:p w:rsidR="00DE2075" w:rsidRPr="00D47E0D" w:rsidRDefault="00DE2075" w:rsidP="003A113D">
            <w:pPr>
              <w:widowControl w:val="0"/>
              <w:autoSpaceDE w:val="0"/>
              <w:autoSpaceDN w:val="0"/>
              <w:adjustRightInd w:val="0"/>
              <w:jc w:val="center"/>
              <w:rPr>
                <w:sz w:val="20"/>
                <w:szCs w:val="20"/>
              </w:rPr>
            </w:pPr>
            <w:proofErr w:type="spellStart"/>
            <w:r w:rsidRPr="00D47E0D">
              <w:rPr>
                <w:sz w:val="20"/>
                <w:szCs w:val="20"/>
              </w:rPr>
              <w:t>Суперфлокулянты</w:t>
            </w:r>
            <w:proofErr w:type="spellEnd"/>
          </w:p>
        </w:tc>
        <w:tc>
          <w:tcPr>
            <w:tcW w:w="1722" w:type="dxa"/>
            <w:vAlign w:val="center"/>
          </w:tcPr>
          <w:p w:rsidR="00DE2075" w:rsidRPr="00D47E0D" w:rsidRDefault="00DE2075" w:rsidP="003A113D">
            <w:pPr>
              <w:widowControl w:val="0"/>
              <w:autoSpaceDE w:val="0"/>
              <w:autoSpaceDN w:val="0"/>
              <w:adjustRightInd w:val="0"/>
              <w:jc w:val="center"/>
              <w:rPr>
                <w:sz w:val="20"/>
                <w:szCs w:val="20"/>
              </w:rPr>
            </w:pPr>
            <w:r w:rsidRPr="00D47E0D">
              <w:rPr>
                <w:sz w:val="20"/>
                <w:szCs w:val="20"/>
              </w:rPr>
              <w:t>Тип</w:t>
            </w:r>
          </w:p>
        </w:tc>
        <w:tc>
          <w:tcPr>
            <w:tcW w:w="1963" w:type="dxa"/>
            <w:vAlign w:val="center"/>
          </w:tcPr>
          <w:p w:rsidR="00DE2075" w:rsidRPr="00D47E0D" w:rsidRDefault="00DE2075" w:rsidP="003A113D">
            <w:pPr>
              <w:widowControl w:val="0"/>
              <w:autoSpaceDE w:val="0"/>
              <w:autoSpaceDN w:val="0"/>
              <w:adjustRightInd w:val="0"/>
              <w:jc w:val="center"/>
              <w:rPr>
                <w:sz w:val="20"/>
                <w:szCs w:val="20"/>
              </w:rPr>
            </w:pPr>
            <w:r w:rsidRPr="00D47E0D">
              <w:rPr>
                <w:sz w:val="20"/>
                <w:szCs w:val="20"/>
              </w:rPr>
              <w:t>Молекулярная масса,</w:t>
            </w:r>
          </w:p>
          <w:p w:rsidR="00DE2075" w:rsidRPr="00D47E0D" w:rsidRDefault="00DE2075" w:rsidP="003A113D">
            <w:pPr>
              <w:widowControl w:val="0"/>
              <w:autoSpaceDE w:val="0"/>
              <w:autoSpaceDN w:val="0"/>
              <w:adjustRightInd w:val="0"/>
              <w:jc w:val="center"/>
              <w:rPr>
                <w:sz w:val="20"/>
                <w:szCs w:val="20"/>
              </w:rPr>
            </w:pPr>
            <w:r w:rsidRPr="00D47E0D">
              <w:rPr>
                <w:sz w:val="20"/>
                <w:szCs w:val="20"/>
                <w:lang w:val="en-US"/>
              </w:rPr>
              <w:t>М</w:t>
            </w:r>
            <w:r w:rsidRPr="00D47E0D">
              <w:rPr>
                <w:sz w:val="20"/>
                <w:szCs w:val="20"/>
              </w:rPr>
              <w:sym w:font="Symbol" w:char="F0D7"/>
            </w:r>
            <w:r w:rsidRPr="00D47E0D">
              <w:rPr>
                <w:sz w:val="20"/>
                <w:szCs w:val="20"/>
              </w:rPr>
              <w:t>10</w:t>
            </w:r>
            <w:r w:rsidRPr="00D47E0D">
              <w:rPr>
                <w:sz w:val="20"/>
                <w:szCs w:val="20"/>
                <w:vertAlign w:val="superscript"/>
              </w:rPr>
              <w:t>-6</w:t>
            </w:r>
          </w:p>
        </w:tc>
        <w:tc>
          <w:tcPr>
            <w:tcW w:w="2552" w:type="dxa"/>
            <w:vAlign w:val="center"/>
          </w:tcPr>
          <w:p w:rsidR="00DE2075" w:rsidRPr="00D47E0D" w:rsidRDefault="00DE2075" w:rsidP="003A113D">
            <w:pPr>
              <w:widowControl w:val="0"/>
              <w:autoSpaceDE w:val="0"/>
              <w:autoSpaceDN w:val="0"/>
              <w:adjustRightInd w:val="0"/>
              <w:jc w:val="center"/>
              <w:rPr>
                <w:sz w:val="20"/>
                <w:szCs w:val="20"/>
              </w:rPr>
            </w:pPr>
            <w:proofErr w:type="spellStart"/>
            <w:r w:rsidRPr="00D47E0D">
              <w:rPr>
                <w:sz w:val="20"/>
                <w:szCs w:val="20"/>
              </w:rPr>
              <w:t>Плотностьзаряда</w:t>
            </w:r>
            <w:proofErr w:type="spellEnd"/>
            <w:r w:rsidRPr="00D47E0D">
              <w:rPr>
                <w:sz w:val="20"/>
                <w:szCs w:val="20"/>
              </w:rPr>
              <w:t>,</w:t>
            </w:r>
          </w:p>
          <w:p w:rsidR="00DE2075" w:rsidRPr="00D47E0D" w:rsidRDefault="00DE2075" w:rsidP="003A113D">
            <w:pPr>
              <w:widowControl w:val="0"/>
              <w:autoSpaceDE w:val="0"/>
              <w:autoSpaceDN w:val="0"/>
              <w:adjustRightInd w:val="0"/>
              <w:jc w:val="center"/>
              <w:rPr>
                <w:sz w:val="20"/>
                <w:szCs w:val="20"/>
              </w:rPr>
            </w:pPr>
            <w:r w:rsidRPr="00D47E0D">
              <w:rPr>
                <w:sz w:val="20"/>
                <w:szCs w:val="20"/>
              </w:rPr>
              <w:t>мол. %</w:t>
            </w:r>
          </w:p>
        </w:tc>
      </w:tr>
      <w:tr w:rsidR="00DE2075" w:rsidRPr="00D47E0D" w:rsidTr="00E9204B">
        <w:tc>
          <w:tcPr>
            <w:tcW w:w="3261" w:type="dxa"/>
            <w:vAlign w:val="bottom"/>
          </w:tcPr>
          <w:p w:rsidR="00DE2075" w:rsidRPr="00D47E0D" w:rsidRDefault="00DE2075" w:rsidP="003A113D">
            <w:pPr>
              <w:widowControl w:val="0"/>
              <w:autoSpaceDE w:val="0"/>
              <w:autoSpaceDN w:val="0"/>
              <w:adjustRightInd w:val="0"/>
              <w:jc w:val="center"/>
              <w:rPr>
                <w:sz w:val="20"/>
                <w:szCs w:val="20"/>
              </w:rPr>
            </w:pPr>
            <w:r w:rsidRPr="00D47E0D">
              <w:rPr>
                <w:sz w:val="20"/>
                <w:szCs w:val="20"/>
              </w:rPr>
              <w:t>С-494-5</w:t>
            </w:r>
          </w:p>
        </w:tc>
        <w:tc>
          <w:tcPr>
            <w:tcW w:w="1722" w:type="dxa"/>
            <w:vAlign w:val="bottom"/>
          </w:tcPr>
          <w:p w:rsidR="00DE2075" w:rsidRPr="00D47E0D" w:rsidRDefault="00DE2075" w:rsidP="003A113D">
            <w:pPr>
              <w:widowControl w:val="0"/>
              <w:autoSpaceDE w:val="0"/>
              <w:autoSpaceDN w:val="0"/>
              <w:adjustRightInd w:val="0"/>
              <w:jc w:val="center"/>
              <w:rPr>
                <w:sz w:val="20"/>
                <w:szCs w:val="20"/>
              </w:rPr>
            </w:pPr>
            <w:r w:rsidRPr="00D47E0D">
              <w:rPr>
                <w:sz w:val="20"/>
                <w:szCs w:val="20"/>
              </w:rPr>
              <w:t>Катионный</w:t>
            </w:r>
          </w:p>
        </w:tc>
        <w:tc>
          <w:tcPr>
            <w:tcW w:w="1963" w:type="dxa"/>
            <w:vAlign w:val="bottom"/>
          </w:tcPr>
          <w:p w:rsidR="00DE2075" w:rsidRPr="00D47E0D" w:rsidRDefault="00DE2075" w:rsidP="003A113D">
            <w:pPr>
              <w:widowControl w:val="0"/>
              <w:autoSpaceDE w:val="0"/>
              <w:autoSpaceDN w:val="0"/>
              <w:adjustRightInd w:val="0"/>
              <w:jc w:val="center"/>
              <w:rPr>
                <w:sz w:val="20"/>
                <w:szCs w:val="20"/>
              </w:rPr>
            </w:pPr>
            <w:r w:rsidRPr="00D47E0D">
              <w:rPr>
                <w:sz w:val="20"/>
                <w:szCs w:val="20"/>
              </w:rPr>
              <w:t>11–12</w:t>
            </w:r>
          </w:p>
        </w:tc>
        <w:tc>
          <w:tcPr>
            <w:tcW w:w="2552" w:type="dxa"/>
            <w:vAlign w:val="bottom"/>
          </w:tcPr>
          <w:p w:rsidR="00DE2075" w:rsidRPr="00D47E0D" w:rsidRDefault="00DE2075" w:rsidP="003A113D">
            <w:pPr>
              <w:widowControl w:val="0"/>
              <w:autoSpaceDE w:val="0"/>
              <w:autoSpaceDN w:val="0"/>
              <w:adjustRightInd w:val="0"/>
              <w:jc w:val="center"/>
              <w:rPr>
                <w:sz w:val="20"/>
                <w:szCs w:val="20"/>
              </w:rPr>
            </w:pPr>
            <w:r w:rsidRPr="00D47E0D">
              <w:rPr>
                <w:sz w:val="20"/>
                <w:szCs w:val="20"/>
              </w:rPr>
              <w:t>5</w:t>
            </w:r>
          </w:p>
        </w:tc>
      </w:tr>
      <w:tr w:rsidR="00DE2075" w:rsidRPr="00D47E0D" w:rsidTr="00E9204B">
        <w:tc>
          <w:tcPr>
            <w:tcW w:w="3261" w:type="dxa"/>
            <w:vAlign w:val="bottom"/>
          </w:tcPr>
          <w:p w:rsidR="00DE2075" w:rsidRPr="00D47E0D" w:rsidRDefault="00DE2075" w:rsidP="003A113D">
            <w:pPr>
              <w:widowControl w:val="0"/>
              <w:autoSpaceDE w:val="0"/>
              <w:autoSpaceDN w:val="0"/>
              <w:adjustRightInd w:val="0"/>
              <w:jc w:val="center"/>
              <w:rPr>
                <w:sz w:val="20"/>
                <w:szCs w:val="20"/>
              </w:rPr>
            </w:pPr>
            <w:r w:rsidRPr="00D47E0D">
              <w:rPr>
                <w:sz w:val="20"/>
                <w:szCs w:val="20"/>
              </w:rPr>
              <w:t>494-25</w:t>
            </w:r>
          </w:p>
        </w:tc>
        <w:tc>
          <w:tcPr>
            <w:tcW w:w="1722" w:type="dxa"/>
            <w:vAlign w:val="bottom"/>
          </w:tcPr>
          <w:p w:rsidR="00DE2075" w:rsidRPr="00D47E0D" w:rsidRDefault="00DE2075" w:rsidP="003A113D">
            <w:pPr>
              <w:widowControl w:val="0"/>
              <w:autoSpaceDE w:val="0"/>
              <w:autoSpaceDN w:val="0"/>
              <w:adjustRightInd w:val="0"/>
              <w:jc w:val="center"/>
              <w:rPr>
                <w:sz w:val="20"/>
                <w:szCs w:val="20"/>
              </w:rPr>
            </w:pPr>
            <w:r w:rsidRPr="00D47E0D">
              <w:rPr>
                <w:sz w:val="20"/>
                <w:szCs w:val="20"/>
              </w:rPr>
              <w:t>Катионный</w:t>
            </w:r>
          </w:p>
        </w:tc>
        <w:tc>
          <w:tcPr>
            <w:tcW w:w="1963" w:type="dxa"/>
            <w:vAlign w:val="bottom"/>
          </w:tcPr>
          <w:p w:rsidR="00DE2075" w:rsidRPr="00D47E0D" w:rsidRDefault="00DE2075" w:rsidP="003A113D">
            <w:pPr>
              <w:widowControl w:val="0"/>
              <w:autoSpaceDE w:val="0"/>
              <w:autoSpaceDN w:val="0"/>
              <w:adjustRightInd w:val="0"/>
              <w:jc w:val="center"/>
              <w:rPr>
                <w:sz w:val="20"/>
                <w:szCs w:val="20"/>
              </w:rPr>
            </w:pPr>
            <w:r w:rsidRPr="00D47E0D">
              <w:rPr>
                <w:sz w:val="20"/>
                <w:szCs w:val="20"/>
              </w:rPr>
              <w:t>11–12</w:t>
            </w:r>
          </w:p>
        </w:tc>
        <w:tc>
          <w:tcPr>
            <w:tcW w:w="2552" w:type="dxa"/>
            <w:vAlign w:val="bottom"/>
          </w:tcPr>
          <w:p w:rsidR="00DE2075" w:rsidRPr="00D47E0D" w:rsidRDefault="00DE2075" w:rsidP="003A113D">
            <w:pPr>
              <w:widowControl w:val="0"/>
              <w:autoSpaceDE w:val="0"/>
              <w:autoSpaceDN w:val="0"/>
              <w:adjustRightInd w:val="0"/>
              <w:jc w:val="center"/>
              <w:rPr>
                <w:sz w:val="20"/>
                <w:szCs w:val="20"/>
              </w:rPr>
            </w:pPr>
            <w:r w:rsidRPr="00D47E0D">
              <w:rPr>
                <w:sz w:val="20"/>
                <w:szCs w:val="20"/>
              </w:rPr>
              <w:t>25</w:t>
            </w:r>
          </w:p>
        </w:tc>
      </w:tr>
      <w:tr w:rsidR="00DE2075" w:rsidRPr="00D47E0D" w:rsidTr="00E9204B">
        <w:tc>
          <w:tcPr>
            <w:tcW w:w="3261" w:type="dxa"/>
            <w:vAlign w:val="bottom"/>
          </w:tcPr>
          <w:p w:rsidR="00DE2075" w:rsidRPr="00D47E0D" w:rsidRDefault="00DE2075" w:rsidP="003A113D">
            <w:pPr>
              <w:widowControl w:val="0"/>
              <w:autoSpaceDE w:val="0"/>
              <w:autoSpaceDN w:val="0"/>
              <w:adjustRightInd w:val="0"/>
              <w:jc w:val="center"/>
              <w:rPr>
                <w:sz w:val="20"/>
                <w:szCs w:val="20"/>
              </w:rPr>
            </w:pPr>
            <w:r w:rsidRPr="00D47E0D">
              <w:rPr>
                <w:sz w:val="20"/>
                <w:szCs w:val="20"/>
              </w:rPr>
              <w:t>С-494-35</w:t>
            </w:r>
          </w:p>
        </w:tc>
        <w:tc>
          <w:tcPr>
            <w:tcW w:w="1722" w:type="dxa"/>
            <w:vAlign w:val="bottom"/>
          </w:tcPr>
          <w:p w:rsidR="00DE2075" w:rsidRPr="00D47E0D" w:rsidRDefault="00DE2075" w:rsidP="003A113D">
            <w:pPr>
              <w:widowControl w:val="0"/>
              <w:autoSpaceDE w:val="0"/>
              <w:autoSpaceDN w:val="0"/>
              <w:adjustRightInd w:val="0"/>
              <w:jc w:val="center"/>
              <w:rPr>
                <w:sz w:val="20"/>
                <w:szCs w:val="20"/>
              </w:rPr>
            </w:pPr>
            <w:r w:rsidRPr="00D47E0D">
              <w:rPr>
                <w:sz w:val="20"/>
                <w:szCs w:val="20"/>
              </w:rPr>
              <w:t>Катионный</w:t>
            </w:r>
          </w:p>
        </w:tc>
        <w:tc>
          <w:tcPr>
            <w:tcW w:w="1963" w:type="dxa"/>
            <w:vAlign w:val="bottom"/>
          </w:tcPr>
          <w:p w:rsidR="00DE2075" w:rsidRPr="00D47E0D" w:rsidRDefault="00DE2075" w:rsidP="003A113D">
            <w:pPr>
              <w:widowControl w:val="0"/>
              <w:autoSpaceDE w:val="0"/>
              <w:autoSpaceDN w:val="0"/>
              <w:adjustRightInd w:val="0"/>
              <w:jc w:val="center"/>
              <w:rPr>
                <w:sz w:val="20"/>
                <w:szCs w:val="20"/>
              </w:rPr>
            </w:pPr>
            <w:r w:rsidRPr="00D47E0D">
              <w:rPr>
                <w:sz w:val="20"/>
                <w:szCs w:val="20"/>
              </w:rPr>
              <w:t>11–12</w:t>
            </w:r>
          </w:p>
        </w:tc>
        <w:tc>
          <w:tcPr>
            <w:tcW w:w="2552" w:type="dxa"/>
            <w:vAlign w:val="bottom"/>
          </w:tcPr>
          <w:p w:rsidR="00DE2075" w:rsidRPr="00D47E0D" w:rsidRDefault="00DE2075" w:rsidP="003A113D">
            <w:pPr>
              <w:widowControl w:val="0"/>
              <w:autoSpaceDE w:val="0"/>
              <w:autoSpaceDN w:val="0"/>
              <w:adjustRightInd w:val="0"/>
              <w:jc w:val="center"/>
              <w:rPr>
                <w:sz w:val="20"/>
                <w:szCs w:val="20"/>
              </w:rPr>
            </w:pPr>
            <w:r w:rsidRPr="00D47E0D">
              <w:rPr>
                <w:sz w:val="20"/>
                <w:szCs w:val="20"/>
              </w:rPr>
              <w:t>35</w:t>
            </w:r>
          </w:p>
        </w:tc>
      </w:tr>
      <w:tr w:rsidR="00DE2075" w:rsidRPr="00D47E0D" w:rsidTr="00E9204B">
        <w:tc>
          <w:tcPr>
            <w:tcW w:w="3261" w:type="dxa"/>
            <w:vAlign w:val="bottom"/>
          </w:tcPr>
          <w:p w:rsidR="00DE2075" w:rsidRPr="00D47E0D" w:rsidRDefault="00DE2075" w:rsidP="003A113D">
            <w:pPr>
              <w:widowControl w:val="0"/>
              <w:autoSpaceDE w:val="0"/>
              <w:autoSpaceDN w:val="0"/>
              <w:adjustRightInd w:val="0"/>
              <w:jc w:val="center"/>
              <w:rPr>
                <w:sz w:val="20"/>
                <w:szCs w:val="20"/>
              </w:rPr>
            </w:pPr>
            <w:r w:rsidRPr="00D47E0D">
              <w:rPr>
                <w:sz w:val="20"/>
                <w:szCs w:val="20"/>
              </w:rPr>
              <w:t>С-494-80</w:t>
            </w:r>
          </w:p>
        </w:tc>
        <w:tc>
          <w:tcPr>
            <w:tcW w:w="1722" w:type="dxa"/>
            <w:vAlign w:val="bottom"/>
          </w:tcPr>
          <w:p w:rsidR="00DE2075" w:rsidRPr="00D47E0D" w:rsidRDefault="00DE2075" w:rsidP="003A113D">
            <w:pPr>
              <w:widowControl w:val="0"/>
              <w:autoSpaceDE w:val="0"/>
              <w:autoSpaceDN w:val="0"/>
              <w:adjustRightInd w:val="0"/>
              <w:jc w:val="center"/>
              <w:rPr>
                <w:sz w:val="20"/>
                <w:szCs w:val="20"/>
              </w:rPr>
            </w:pPr>
            <w:r w:rsidRPr="00D47E0D">
              <w:rPr>
                <w:sz w:val="20"/>
                <w:szCs w:val="20"/>
              </w:rPr>
              <w:t>Катионный</w:t>
            </w:r>
          </w:p>
        </w:tc>
        <w:tc>
          <w:tcPr>
            <w:tcW w:w="1963" w:type="dxa"/>
            <w:vAlign w:val="bottom"/>
          </w:tcPr>
          <w:p w:rsidR="00DE2075" w:rsidRPr="00D47E0D" w:rsidRDefault="00DE2075" w:rsidP="003A113D">
            <w:pPr>
              <w:widowControl w:val="0"/>
              <w:autoSpaceDE w:val="0"/>
              <w:autoSpaceDN w:val="0"/>
              <w:adjustRightInd w:val="0"/>
              <w:jc w:val="center"/>
              <w:rPr>
                <w:sz w:val="20"/>
                <w:szCs w:val="20"/>
              </w:rPr>
            </w:pPr>
            <w:r w:rsidRPr="00D47E0D">
              <w:rPr>
                <w:sz w:val="20"/>
                <w:szCs w:val="20"/>
              </w:rPr>
              <w:t>11–12</w:t>
            </w:r>
          </w:p>
        </w:tc>
        <w:tc>
          <w:tcPr>
            <w:tcW w:w="2552" w:type="dxa"/>
            <w:vAlign w:val="bottom"/>
          </w:tcPr>
          <w:p w:rsidR="00DE2075" w:rsidRPr="00D47E0D" w:rsidRDefault="00DE2075" w:rsidP="003A113D">
            <w:pPr>
              <w:widowControl w:val="0"/>
              <w:autoSpaceDE w:val="0"/>
              <w:autoSpaceDN w:val="0"/>
              <w:adjustRightInd w:val="0"/>
              <w:jc w:val="center"/>
              <w:rPr>
                <w:sz w:val="20"/>
                <w:szCs w:val="20"/>
              </w:rPr>
            </w:pPr>
            <w:r w:rsidRPr="00D47E0D">
              <w:rPr>
                <w:sz w:val="20"/>
                <w:szCs w:val="20"/>
              </w:rPr>
              <w:t>80</w:t>
            </w:r>
          </w:p>
        </w:tc>
      </w:tr>
      <w:tr w:rsidR="00DE2075" w:rsidRPr="00D47E0D" w:rsidTr="00E9204B">
        <w:tc>
          <w:tcPr>
            <w:tcW w:w="3261" w:type="dxa"/>
            <w:vAlign w:val="bottom"/>
          </w:tcPr>
          <w:p w:rsidR="00DE2075" w:rsidRPr="00D47E0D" w:rsidRDefault="00DE2075" w:rsidP="003A113D">
            <w:pPr>
              <w:widowControl w:val="0"/>
              <w:autoSpaceDE w:val="0"/>
              <w:autoSpaceDN w:val="0"/>
              <w:adjustRightInd w:val="0"/>
              <w:jc w:val="center"/>
              <w:rPr>
                <w:sz w:val="20"/>
                <w:szCs w:val="20"/>
              </w:rPr>
            </w:pPr>
            <w:r w:rsidRPr="00D47E0D">
              <w:rPr>
                <w:sz w:val="20"/>
                <w:szCs w:val="20"/>
              </w:rPr>
              <w:t>А-150-5</w:t>
            </w:r>
          </w:p>
        </w:tc>
        <w:tc>
          <w:tcPr>
            <w:tcW w:w="1722" w:type="dxa"/>
            <w:vAlign w:val="bottom"/>
          </w:tcPr>
          <w:p w:rsidR="00DE2075" w:rsidRPr="00D47E0D" w:rsidRDefault="00DE2075" w:rsidP="003A113D">
            <w:pPr>
              <w:widowControl w:val="0"/>
              <w:autoSpaceDE w:val="0"/>
              <w:autoSpaceDN w:val="0"/>
              <w:adjustRightInd w:val="0"/>
              <w:jc w:val="center"/>
              <w:rPr>
                <w:sz w:val="20"/>
                <w:szCs w:val="20"/>
              </w:rPr>
            </w:pPr>
            <w:r w:rsidRPr="00D47E0D">
              <w:rPr>
                <w:sz w:val="20"/>
                <w:szCs w:val="20"/>
              </w:rPr>
              <w:t>Анионный</w:t>
            </w:r>
          </w:p>
        </w:tc>
        <w:tc>
          <w:tcPr>
            <w:tcW w:w="1963" w:type="dxa"/>
            <w:vAlign w:val="bottom"/>
          </w:tcPr>
          <w:p w:rsidR="00DE2075" w:rsidRPr="00D47E0D" w:rsidRDefault="00DE2075" w:rsidP="003A113D">
            <w:pPr>
              <w:widowControl w:val="0"/>
              <w:autoSpaceDE w:val="0"/>
              <w:autoSpaceDN w:val="0"/>
              <w:adjustRightInd w:val="0"/>
              <w:jc w:val="center"/>
              <w:rPr>
                <w:sz w:val="20"/>
                <w:szCs w:val="20"/>
              </w:rPr>
            </w:pPr>
            <w:r w:rsidRPr="00D47E0D">
              <w:rPr>
                <w:sz w:val="20"/>
                <w:szCs w:val="20"/>
              </w:rPr>
              <w:t>14–15</w:t>
            </w:r>
          </w:p>
        </w:tc>
        <w:tc>
          <w:tcPr>
            <w:tcW w:w="2552" w:type="dxa"/>
            <w:vAlign w:val="bottom"/>
          </w:tcPr>
          <w:p w:rsidR="00DE2075" w:rsidRPr="00D47E0D" w:rsidRDefault="00DE2075" w:rsidP="003A113D">
            <w:pPr>
              <w:widowControl w:val="0"/>
              <w:autoSpaceDE w:val="0"/>
              <w:autoSpaceDN w:val="0"/>
              <w:adjustRightInd w:val="0"/>
              <w:jc w:val="center"/>
              <w:rPr>
                <w:sz w:val="20"/>
                <w:szCs w:val="20"/>
              </w:rPr>
            </w:pPr>
            <w:r w:rsidRPr="00D47E0D">
              <w:rPr>
                <w:sz w:val="20"/>
                <w:szCs w:val="20"/>
              </w:rPr>
              <w:t>5</w:t>
            </w:r>
          </w:p>
        </w:tc>
      </w:tr>
      <w:tr w:rsidR="00DE2075" w:rsidRPr="00D47E0D" w:rsidTr="00E9204B">
        <w:tc>
          <w:tcPr>
            <w:tcW w:w="3261" w:type="dxa"/>
            <w:vAlign w:val="bottom"/>
          </w:tcPr>
          <w:p w:rsidR="00DE2075" w:rsidRPr="00D47E0D" w:rsidRDefault="00DE2075" w:rsidP="003A113D">
            <w:pPr>
              <w:widowControl w:val="0"/>
              <w:autoSpaceDE w:val="0"/>
              <w:autoSpaceDN w:val="0"/>
              <w:adjustRightInd w:val="0"/>
              <w:jc w:val="center"/>
              <w:rPr>
                <w:sz w:val="20"/>
                <w:szCs w:val="20"/>
              </w:rPr>
            </w:pPr>
            <w:r w:rsidRPr="00D47E0D">
              <w:rPr>
                <w:sz w:val="20"/>
                <w:szCs w:val="20"/>
              </w:rPr>
              <w:t>А-150-30</w:t>
            </w:r>
          </w:p>
        </w:tc>
        <w:tc>
          <w:tcPr>
            <w:tcW w:w="1722" w:type="dxa"/>
            <w:vAlign w:val="bottom"/>
          </w:tcPr>
          <w:p w:rsidR="00DE2075" w:rsidRPr="00D47E0D" w:rsidRDefault="00DE2075" w:rsidP="003A113D">
            <w:pPr>
              <w:widowControl w:val="0"/>
              <w:autoSpaceDE w:val="0"/>
              <w:autoSpaceDN w:val="0"/>
              <w:adjustRightInd w:val="0"/>
              <w:jc w:val="center"/>
              <w:rPr>
                <w:sz w:val="20"/>
                <w:szCs w:val="20"/>
              </w:rPr>
            </w:pPr>
            <w:r w:rsidRPr="00D47E0D">
              <w:rPr>
                <w:sz w:val="20"/>
                <w:szCs w:val="20"/>
              </w:rPr>
              <w:t>Анионный</w:t>
            </w:r>
          </w:p>
        </w:tc>
        <w:tc>
          <w:tcPr>
            <w:tcW w:w="1963" w:type="dxa"/>
            <w:vAlign w:val="bottom"/>
          </w:tcPr>
          <w:p w:rsidR="00DE2075" w:rsidRPr="00D47E0D" w:rsidRDefault="00DE2075" w:rsidP="003A113D">
            <w:pPr>
              <w:widowControl w:val="0"/>
              <w:autoSpaceDE w:val="0"/>
              <w:autoSpaceDN w:val="0"/>
              <w:adjustRightInd w:val="0"/>
              <w:jc w:val="center"/>
              <w:rPr>
                <w:sz w:val="20"/>
                <w:szCs w:val="20"/>
              </w:rPr>
            </w:pPr>
            <w:r w:rsidRPr="00D47E0D">
              <w:rPr>
                <w:sz w:val="20"/>
                <w:szCs w:val="20"/>
              </w:rPr>
              <w:t>14–15</w:t>
            </w:r>
          </w:p>
        </w:tc>
        <w:tc>
          <w:tcPr>
            <w:tcW w:w="2552" w:type="dxa"/>
            <w:vAlign w:val="bottom"/>
          </w:tcPr>
          <w:p w:rsidR="00DE2075" w:rsidRPr="00D47E0D" w:rsidRDefault="00DE2075" w:rsidP="003A113D">
            <w:pPr>
              <w:widowControl w:val="0"/>
              <w:autoSpaceDE w:val="0"/>
              <w:autoSpaceDN w:val="0"/>
              <w:adjustRightInd w:val="0"/>
              <w:jc w:val="center"/>
              <w:rPr>
                <w:sz w:val="20"/>
                <w:szCs w:val="20"/>
              </w:rPr>
            </w:pPr>
            <w:r w:rsidRPr="00D47E0D">
              <w:rPr>
                <w:sz w:val="20"/>
                <w:szCs w:val="20"/>
              </w:rPr>
              <w:t>30</w:t>
            </w:r>
          </w:p>
        </w:tc>
      </w:tr>
      <w:tr w:rsidR="00DE2075" w:rsidRPr="00D47E0D" w:rsidTr="00E9204B">
        <w:tc>
          <w:tcPr>
            <w:tcW w:w="3261" w:type="dxa"/>
            <w:vAlign w:val="bottom"/>
          </w:tcPr>
          <w:p w:rsidR="00DE2075" w:rsidRPr="00D47E0D" w:rsidRDefault="00DE2075" w:rsidP="003A113D">
            <w:pPr>
              <w:widowControl w:val="0"/>
              <w:autoSpaceDE w:val="0"/>
              <w:autoSpaceDN w:val="0"/>
              <w:adjustRightInd w:val="0"/>
              <w:jc w:val="center"/>
              <w:rPr>
                <w:sz w:val="20"/>
                <w:szCs w:val="20"/>
              </w:rPr>
            </w:pPr>
            <w:r w:rsidRPr="00D47E0D">
              <w:rPr>
                <w:sz w:val="20"/>
                <w:szCs w:val="20"/>
              </w:rPr>
              <w:t>А-150-60</w:t>
            </w:r>
          </w:p>
        </w:tc>
        <w:tc>
          <w:tcPr>
            <w:tcW w:w="1722" w:type="dxa"/>
            <w:vAlign w:val="bottom"/>
          </w:tcPr>
          <w:p w:rsidR="00DE2075" w:rsidRPr="00D47E0D" w:rsidRDefault="00DE2075" w:rsidP="003A113D">
            <w:pPr>
              <w:widowControl w:val="0"/>
              <w:autoSpaceDE w:val="0"/>
              <w:autoSpaceDN w:val="0"/>
              <w:adjustRightInd w:val="0"/>
              <w:jc w:val="center"/>
              <w:rPr>
                <w:sz w:val="20"/>
                <w:szCs w:val="20"/>
              </w:rPr>
            </w:pPr>
            <w:r w:rsidRPr="00D47E0D">
              <w:rPr>
                <w:sz w:val="20"/>
                <w:szCs w:val="20"/>
              </w:rPr>
              <w:t>Анионный</w:t>
            </w:r>
          </w:p>
        </w:tc>
        <w:tc>
          <w:tcPr>
            <w:tcW w:w="1963" w:type="dxa"/>
            <w:vAlign w:val="bottom"/>
          </w:tcPr>
          <w:p w:rsidR="00DE2075" w:rsidRPr="00D47E0D" w:rsidRDefault="00DE2075" w:rsidP="003A113D">
            <w:pPr>
              <w:widowControl w:val="0"/>
              <w:autoSpaceDE w:val="0"/>
              <w:autoSpaceDN w:val="0"/>
              <w:adjustRightInd w:val="0"/>
              <w:jc w:val="center"/>
              <w:rPr>
                <w:sz w:val="20"/>
                <w:szCs w:val="20"/>
              </w:rPr>
            </w:pPr>
            <w:r w:rsidRPr="00D47E0D">
              <w:rPr>
                <w:sz w:val="20"/>
                <w:szCs w:val="20"/>
              </w:rPr>
              <w:t>14–15</w:t>
            </w:r>
          </w:p>
        </w:tc>
        <w:tc>
          <w:tcPr>
            <w:tcW w:w="2552" w:type="dxa"/>
            <w:vAlign w:val="bottom"/>
          </w:tcPr>
          <w:p w:rsidR="00DE2075" w:rsidRPr="00D47E0D" w:rsidRDefault="00DE2075" w:rsidP="003A113D">
            <w:pPr>
              <w:widowControl w:val="0"/>
              <w:autoSpaceDE w:val="0"/>
              <w:autoSpaceDN w:val="0"/>
              <w:adjustRightInd w:val="0"/>
              <w:jc w:val="center"/>
              <w:rPr>
                <w:sz w:val="20"/>
                <w:szCs w:val="20"/>
              </w:rPr>
            </w:pPr>
            <w:r w:rsidRPr="00D47E0D">
              <w:rPr>
                <w:sz w:val="20"/>
                <w:szCs w:val="20"/>
              </w:rPr>
              <w:t>60</w:t>
            </w:r>
          </w:p>
        </w:tc>
      </w:tr>
    </w:tbl>
    <w:p w:rsidR="00DE2075" w:rsidRPr="007160BA" w:rsidRDefault="00DE2075" w:rsidP="00DE2075">
      <w:pPr>
        <w:ind w:firstLine="540"/>
        <w:jc w:val="both"/>
      </w:pPr>
    </w:p>
    <w:p w:rsidR="00DE2075" w:rsidRPr="00DE2075" w:rsidRDefault="00DE2075" w:rsidP="00503C6A">
      <w:pPr>
        <w:ind w:firstLine="567"/>
        <w:jc w:val="both"/>
        <w:rPr>
          <w:sz w:val="28"/>
          <w:szCs w:val="28"/>
        </w:rPr>
      </w:pPr>
      <w:r w:rsidRPr="00DE2075">
        <w:rPr>
          <w:sz w:val="28"/>
          <w:szCs w:val="28"/>
        </w:rPr>
        <w:t>Для определения кинетики агрегирования измеряли изменение числа и относительного размера агрегатов во времени (</w:t>
      </w:r>
      <w:r w:rsidRPr="00DE2075">
        <w:rPr>
          <w:sz w:val="28"/>
          <w:szCs w:val="28"/>
        </w:rPr>
        <w:sym w:font="Symbol" w:char="F074"/>
      </w:r>
      <w:r w:rsidRPr="00DE2075">
        <w:rPr>
          <w:sz w:val="28"/>
          <w:szCs w:val="28"/>
        </w:rPr>
        <w:t xml:space="preserve">) в проточной системе с помощью прибора PDA 2000 (Великобритания) при постоянном медленном перемешивании системы магнитной мешалкой со скоростью 90 об./мин. Детальное описание и принцип действия установки приведены в работах </w:t>
      </w:r>
      <w:r w:rsidRPr="00CC6080">
        <w:rPr>
          <w:sz w:val="28"/>
          <w:szCs w:val="28"/>
        </w:rPr>
        <w:t>[</w:t>
      </w:r>
      <w:r w:rsidR="00C34966">
        <w:rPr>
          <w:sz w:val="28"/>
          <w:szCs w:val="28"/>
        </w:rPr>
        <w:t>2</w:t>
      </w:r>
      <w:r w:rsidR="00CC6080">
        <w:rPr>
          <w:sz w:val="28"/>
          <w:szCs w:val="28"/>
        </w:rPr>
        <w:t>1</w:t>
      </w:r>
      <w:r w:rsidR="00F220D1">
        <w:rPr>
          <w:sz w:val="28"/>
          <w:szCs w:val="28"/>
        </w:rPr>
        <w:t>-</w:t>
      </w:r>
      <w:r w:rsidR="00C34966">
        <w:rPr>
          <w:sz w:val="28"/>
          <w:szCs w:val="28"/>
        </w:rPr>
        <w:t>2</w:t>
      </w:r>
      <w:r w:rsidR="00CC6080">
        <w:rPr>
          <w:sz w:val="28"/>
          <w:szCs w:val="28"/>
        </w:rPr>
        <w:t>2</w:t>
      </w:r>
      <w:r w:rsidRPr="00CC6080">
        <w:rPr>
          <w:sz w:val="28"/>
          <w:szCs w:val="28"/>
        </w:rPr>
        <w:t>].</w:t>
      </w:r>
      <w:r w:rsidRPr="00DE2075">
        <w:rPr>
          <w:sz w:val="28"/>
          <w:szCs w:val="28"/>
        </w:rPr>
        <w:t xml:space="preserve"> Как показано в этих работах, в случае малых (до нескольких микронов) частиц этот метод примерно в сто раз более чувствителен, чем обычно применяемый метод измерения мутности. Мерой степени </w:t>
      </w:r>
      <w:proofErr w:type="spellStart"/>
      <w:r w:rsidRPr="00DE2075">
        <w:rPr>
          <w:sz w:val="28"/>
          <w:szCs w:val="28"/>
        </w:rPr>
        <w:t>флокуляции</w:t>
      </w:r>
      <w:proofErr w:type="spellEnd"/>
      <w:r w:rsidRPr="00DE2075">
        <w:rPr>
          <w:sz w:val="28"/>
          <w:szCs w:val="28"/>
        </w:rPr>
        <w:t xml:space="preserve"> служил параметр </w:t>
      </w:r>
      <w:r w:rsidRPr="00DE2075">
        <w:rPr>
          <w:i/>
          <w:iCs/>
          <w:sz w:val="28"/>
          <w:szCs w:val="28"/>
        </w:rPr>
        <w:t>R</w:t>
      </w:r>
      <w:r w:rsidRPr="00DE2075">
        <w:rPr>
          <w:sz w:val="28"/>
          <w:szCs w:val="28"/>
        </w:rPr>
        <w:t>, представляющий собой отношение среднеквадратичного значения флуктуирующего сигнала (</w:t>
      </w:r>
      <w:proofErr w:type="spellStart"/>
      <w:r w:rsidRPr="00DE2075">
        <w:rPr>
          <w:i/>
          <w:iCs/>
          <w:sz w:val="28"/>
          <w:szCs w:val="28"/>
        </w:rPr>
        <w:t>V</w:t>
      </w:r>
      <w:r w:rsidRPr="00DE2075">
        <w:rPr>
          <w:sz w:val="28"/>
          <w:szCs w:val="28"/>
          <w:vertAlign w:val="subscript"/>
        </w:rPr>
        <w:t>rms</w:t>
      </w:r>
      <w:proofErr w:type="spellEnd"/>
      <w:r w:rsidRPr="00DE2075">
        <w:rPr>
          <w:sz w:val="28"/>
          <w:szCs w:val="28"/>
        </w:rPr>
        <w:t xml:space="preserve">) к светопропусканию исходной системы </w:t>
      </w:r>
      <w:proofErr w:type="spellStart"/>
      <w:proofErr w:type="gramStart"/>
      <w:r w:rsidRPr="00DE2075">
        <w:rPr>
          <w:i/>
          <w:iCs/>
          <w:sz w:val="28"/>
          <w:szCs w:val="28"/>
        </w:rPr>
        <w:t>V</w:t>
      </w:r>
      <w:r w:rsidRPr="00DE2075">
        <w:rPr>
          <w:sz w:val="28"/>
          <w:szCs w:val="28"/>
          <w:vertAlign w:val="subscript"/>
        </w:rPr>
        <w:t>dc</w:t>
      </w:r>
      <w:proofErr w:type="spellEnd"/>
      <w:r w:rsidRPr="00DE2075">
        <w:rPr>
          <w:sz w:val="28"/>
          <w:szCs w:val="28"/>
        </w:rPr>
        <w:t xml:space="preserve">  [</w:t>
      </w:r>
      <w:proofErr w:type="gramEnd"/>
      <w:r w:rsidR="005C792F">
        <w:rPr>
          <w:sz w:val="28"/>
          <w:szCs w:val="28"/>
        </w:rPr>
        <w:t>23</w:t>
      </w:r>
      <w:r w:rsidRPr="00DE2075">
        <w:rPr>
          <w:sz w:val="28"/>
          <w:szCs w:val="28"/>
        </w:rPr>
        <w:t>].</w:t>
      </w:r>
    </w:p>
    <w:p w:rsidR="00DE2075" w:rsidRPr="00DE2075" w:rsidRDefault="00DE2075" w:rsidP="00503C6A">
      <w:pPr>
        <w:ind w:firstLine="567"/>
        <w:jc w:val="both"/>
        <w:rPr>
          <w:sz w:val="28"/>
          <w:szCs w:val="28"/>
          <w:lang w:eastAsia="en-US"/>
        </w:rPr>
      </w:pPr>
      <w:r w:rsidRPr="00DE2075">
        <w:rPr>
          <w:sz w:val="28"/>
          <w:szCs w:val="28"/>
        </w:rPr>
        <w:t xml:space="preserve">Электрофоретические измерения проводили также спектрофотометре ДРС </w:t>
      </w:r>
      <w:proofErr w:type="spellStart"/>
      <w:r w:rsidRPr="00DE2075">
        <w:rPr>
          <w:sz w:val="28"/>
          <w:szCs w:val="28"/>
        </w:rPr>
        <w:t>ZetasizerNano</w:t>
      </w:r>
      <w:proofErr w:type="spellEnd"/>
      <w:r w:rsidRPr="00DE2075">
        <w:rPr>
          <w:sz w:val="28"/>
          <w:szCs w:val="28"/>
        </w:rPr>
        <w:t xml:space="preserve"> ZS при комнатной температуре в диапазоне значений градиента внешнего электрического поля 8-18 В/см. Приведенные значения ζ-потенциала представляют собой, как правило, среднее из трех-пяти измерений. Отклонение величины ζ в отдельных измерениях от среднего значения не превышало обычно 5</w:t>
      </w:r>
      <w:r w:rsidR="009E4FE6">
        <w:rPr>
          <w:sz w:val="28"/>
          <w:szCs w:val="28"/>
        </w:rPr>
        <w:t xml:space="preserve"> </w:t>
      </w:r>
      <w:r w:rsidRPr="00DE2075">
        <w:rPr>
          <w:sz w:val="28"/>
          <w:szCs w:val="28"/>
        </w:rPr>
        <w:t>%.</w:t>
      </w:r>
    </w:p>
    <w:p w:rsidR="007F7C40" w:rsidRPr="007F7C40" w:rsidRDefault="007F7C40" w:rsidP="00503C6A">
      <w:pPr>
        <w:autoSpaceDE w:val="0"/>
        <w:autoSpaceDN w:val="0"/>
        <w:adjustRightInd w:val="0"/>
        <w:ind w:firstLine="567"/>
        <w:jc w:val="both"/>
        <w:rPr>
          <w:rFonts w:eastAsia="TimesNewRomanPSMT"/>
          <w:sz w:val="28"/>
          <w:szCs w:val="28"/>
        </w:rPr>
      </w:pPr>
      <w:r w:rsidRPr="00CB5C23">
        <w:t xml:space="preserve">В </w:t>
      </w:r>
      <w:r w:rsidRPr="007F7C40">
        <w:rPr>
          <w:sz w:val="28"/>
          <w:szCs w:val="28"/>
        </w:rPr>
        <w:t xml:space="preserve">данном разделе рассматривается установление </w:t>
      </w:r>
      <w:r w:rsidRPr="007F7C40">
        <w:rPr>
          <w:rFonts w:eastAsia="TimesNewRomanPSMT"/>
          <w:sz w:val="28"/>
          <w:szCs w:val="28"/>
        </w:rPr>
        <w:t xml:space="preserve">критериев оценки флоккулирующих и стабилизирующих свойств полимерных реагентов. Установление закономерностей взаимосвязи между характеристиками дисперсионной среды, </w:t>
      </w:r>
      <w:proofErr w:type="spellStart"/>
      <w:r w:rsidRPr="007F7C40">
        <w:rPr>
          <w:rFonts w:eastAsia="TimesNewRomanPSMT"/>
          <w:sz w:val="28"/>
          <w:szCs w:val="28"/>
        </w:rPr>
        <w:t>конформацией</w:t>
      </w:r>
      <w:proofErr w:type="spellEnd"/>
      <w:r w:rsidRPr="007F7C40">
        <w:rPr>
          <w:rFonts w:eastAsia="TimesNewRomanPSMT"/>
          <w:sz w:val="28"/>
          <w:szCs w:val="28"/>
        </w:rPr>
        <w:t xml:space="preserve"> макромолекул </w:t>
      </w:r>
      <w:proofErr w:type="spellStart"/>
      <w:r w:rsidRPr="007F7C40">
        <w:rPr>
          <w:rFonts w:eastAsia="TimesNewRomanPSMT"/>
          <w:sz w:val="28"/>
          <w:szCs w:val="28"/>
        </w:rPr>
        <w:t>флокулянтов</w:t>
      </w:r>
      <w:proofErr w:type="spellEnd"/>
      <w:r w:rsidRPr="007F7C40">
        <w:rPr>
          <w:rFonts w:eastAsia="TimesNewRomanPSMT"/>
          <w:sz w:val="28"/>
          <w:szCs w:val="28"/>
        </w:rPr>
        <w:t xml:space="preserve"> и структурой формирующихся агрегатов</w:t>
      </w:r>
      <w:r w:rsidR="00A94FB6">
        <w:rPr>
          <w:rFonts w:eastAsia="TimesNewRomanPSMT"/>
          <w:sz w:val="28"/>
          <w:szCs w:val="28"/>
        </w:rPr>
        <w:t xml:space="preserve"> </w:t>
      </w:r>
      <w:r w:rsidRPr="007F7C40">
        <w:rPr>
          <w:rFonts w:eastAsia="TimesNewRomanPSMT"/>
          <w:sz w:val="28"/>
          <w:szCs w:val="28"/>
        </w:rPr>
        <w:t>-</w:t>
      </w:r>
      <w:r w:rsidR="00A94FB6">
        <w:rPr>
          <w:rFonts w:eastAsia="TimesNewRomanPSMT"/>
          <w:sz w:val="28"/>
          <w:szCs w:val="28"/>
        </w:rPr>
        <w:t xml:space="preserve"> </w:t>
      </w:r>
      <w:proofErr w:type="spellStart"/>
      <w:r w:rsidRPr="007F7C40">
        <w:rPr>
          <w:rFonts w:eastAsia="TimesNewRomanPSMT"/>
          <w:sz w:val="28"/>
          <w:szCs w:val="28"/>
        </w:rPr>
        <w:t>флокул</w:t>
      </w:r>
      <w:proofErr w:type="spellEnd"/>
      <w:r w:rsidRPr="007F7C40">
        <w:rPr>
          <w:rFonts w:eastAsia="TimesNewRomanPSMT"/>
          <w:sz w:val="28"/>
          <w:szCs w:val="28"/>
        </w:rPr>
        <w:t xml:space="preserve"> даст возможность прогнозировать эффективность и направленность </w:t>
      </w:r>
      <w:proofErr w:type="spellStart"/>
      <w:r w:rsidRPr="007F7C40">
        <w:rPr>
          <w:rFonts w:eastAsia="TimesNewRomanPSMT"/>
          <w:sz w:val="28"/>
          <w:szCs w:val="28"/>
        </w:rPr>
        <w:t>коагуляционно</w:t>
      </w:r>
      <w:proofErr w:type="spellEnd"/>
      <w:r w:rsidR="00A94FB6">
        <w:rPr>
          <w:rFonts w:eastAsia="TimesNewRomanPSMT"/>
          <w:sz w:val="28"/>
          <w:szCs w:val="28"/>
        </w:rPr>
        <w:t xml:space="preserve"> </w:t>
      </w:r>
      <w:r w:rsidRPr="007F7C40">
        <w:rPr>
          <w:rFonts w:eastAsia="TimesNewRomanPSMT"/>
          <w:sz w:val="28"/>
          <w:szCs w:val="28"/>
        </w:rPr>
        <w:t>-</w:t>
      </w:r>
      <w:r w:rsidR="00A94FB6">
        <w:rPr>
          <w:rFonts w:eastAsia="TimesNewRomanPSMT"/>
          <w:sz w:val="28"/>
          <w:szCs w:val="28"/>
        </w:rPr>
        <w:t xml:space="preserve"> </w:t>
      </w:r>
      <w:proofErr w:type="spellStart"/>
      <w:r w:rsidRPr="007F7C40">
        <w:rPr>
          <w:rFonts w:eastAsia="TimesNewRomanPSMT"/>
          <w:sz w:val="28"/>
          <w:szCs w:val="28"/>
        </w:rPr>
        <w:t>седиментационных</w:t>
      </w:r>
      <w:proofErr w:type="spellEnd"/>
      <w:r w:rsidRPr="007F7C40">
        <w:rPr>
          <w:rFonts w:eastAsia="TimesNewRomanPSMT"/>
          <w:sz w:val="28"/>
          <w:szCs w:val="28"/>
        </w:rPr>
        <w:t xml:space="preserve"> процессов не только в модельной суспензии кварца, но и в </w:t>
      </w:r>
      <w:proofErr w:type="gramStart"/>
      <w:r w:rsidRPr="007F7C40">
        <w:rPr>
          <w:rFonts w:eastAsia="TimesNewRomanPSMT"/>
          <w:sz w:val="28"/>
          <w:szCs w:val="28"/>
        </w:rPr>
        <w:t>реальных</w:t>
      </w:r>
      <w:r w:rsidR="009E4FE6">
        <w:rPr>
          <w:rFonts w:eastAsia="TimesNewRomanPSMT"/>
          <w:sz w:val="28"/>
          <w:szCs w:val="28"/>
        </w:rPr>
        <w:t xml:space="preserve"> </w:t>
      </w:r>
      <w:r w:rsidRPr="007F7C40">
        <w:rPr>
          <w:rFonts w:eastAsia="TimesNewRomanPSMT"/>
          <w:sz w:val="28"/>
          <w:szCs w:val="28"/>
        </w:rPr>
        <w:t xml:space="preserve"> дисперсных</w:t>
      </w:r>
      <w:proofErr w:type="gramEnd"/>
      <w:r w:rsidRPr="007F7C40">
        <w:rPr>
          <w:rFonts w:eastAsia="TimesNewRomanPSMT"/>
          <w:sz w:val="28"/>
          <w:szCs w:val="28"/>
        </w:rPr>
        <w:t xml:space="preserve"> систем.</w:t>
      </w:r>
    </w:p>
    <w:p w:rsidR="00AE0F27" w:rsidRDefault="007F7C40" w:rsidP="00503C6A">
      <w:pPr>
        <w:shd w:val="clear" w:color="auto" w:fill="FFFFFF"/>
        <w:ind w:firstLine="567"/>
        <w:jc w:val="both"/>
        <w:rPr>
          <w:sz w:val="28"/>
          <w:szCs w:val="28"/>
        </w:rPr>
      </w:pPr>
      <w:r w:rsidRPr="007F7C40">
        <w:rPr>
          <w:sz w:val="28"/>
          <w:szCs w:val="28"/>
        </w:rPr>
        <w:t>В работе [</w:t>
      </w:r>
      <w:r w:rsidR="005C792F">
        <w:rPr>
          <w:sz w:val="28"/>
          <w:szCs w:val="28"/>
        </w:rPr>
        <w:t>2</w:t>
      </w:r>
      <w:r w:rsidR="00CC6080">
        <w:rPr>
          <w:sz w:val="28"/>
          <w:szCs w:val="28"/>
        </w:rPr>
        <w:t>4</w:t>
      </w:r>
      <w:r w:rsidRPr="007F7C40">
        <w:rPr>
          <w:sz w:val="28"/>
          <w:szCs w:val="28"/>
        </w:rPr>
        <w:t xml:space="preserve">] показано, что изоэлектрическая точка (ИЭТ) частиц суспензии кварца в присутствии </w:t>
      </w:r>
      <w:proofErr w:type="spellStart"/>
      <w:proofErr w:type="gramStart"/>
      <w:r w:rsidRPr="007F7C40">
        <w:rPr>
          <w:sz w:val="28"/>
          <w:szCs w:val="28"/>
        </w:rPr>
        <w:t>NaCI</w:t>
      </w:r>
      <w:proofErr w:type="spellEnd"/>
      <w:r w:rsidRPr="007F7C40">
        <w:rPr>
          <w:sz w:val="28"/>
          <w:szCs w:val="28"/>
        </w:rPr>
        <w:t xml:space="preserve">  и</w:t>
      </w:r>
      <w:proofErr w:type="gramEnd"/>
      <w:r w:rsidR="00A94FB6">
        <w:rPr>
          <w:sz w:val="28"/>
          <w:szCs w:val="28"/>
        </w:rPr>
        <w:t xml:space="preserve"> </w:t>
      </w:r>
      <w:r w:rsidRPr="007F7C40">
        <w:rPr>
          <w:sz w:val="28"/>
          <w:szCs w:val="28"/>
          <w:lang w:val="en-US"/>
        </w:rPr>
        <w:t>B</w:t>
      </w:r>
      <w:r w:rsidRPr="007F7C40">
        <w:rPr>
          <w:sz w:val="28"/>
          <w:szCs w:val="28"/>
        </w:rPr>
        <w:t>aCI</w:t>
      </w:r>
      <w:r w:rsidRPr="007F7C40">
        <w:rPr>
          <w:sz w:val="28"/>
          <w:szCs w:val="28"/>
          <w:vertAlign w:val="subscript"/>
        </w:rPr>
        <w:t>2</w:t>
      </w:r>
      <w:r w:rsidR="00A94FB6">
        <w:rPr>
          <w:sz w:val="28"/>
          <w:szCs w:val="28"/>
          <w:vertAlign w:val="subscript"/>
        </w:rPr>
        <w:t xml:space="preserve"> </w:t>
      </w:r>
      <w:r w:rsidR="00A94FB6">
        <w:rPr>
          <w:sz w:val="28"/>
          <w:szCs w:val="28"/>
        </w:rPr>
        <w:t xml:space="preserve"> </w:t>
      </w:r>
      <w:r w:rsidRPr="007F7C40">
        <w:rPr>
          <w:sz w:val="28"/>
          <w:szCs w:val="28"/>
        </w:rPr>
        <w:t>соответствует рН  2,8.</w:t>
      </w:r>
    </w:p>
    <w:p w:rsidR="007F7C40" w:rsidRPr="007F7C40" w:rsidRDefault="007F7C40" w:rsidP="00503C6A">
      <w:pPr>
        <w:shd w:val="clear" w:color="auto" w:fill="FFFFFF"/>
        <w:ind w:firstLine="567"/>
        <w:jc w:val="both"/>
        <w:rPr>
          <w:sz w:val="28"/>
          <w:szCs w:val="28"/>
        </w:rPr>
      </w:pPr>
      <w:proofErr w:type="gramStart"/>
      <w:r w:rsidRPr="007F7C40">
        <w:rPr>
          <w:sz w:val="28"/>
          <w:szCs w:val="28"/>
        </w:rPr>
        <w:t>При  рН</w:t>
      </w:r>
      <w:proofErr w:type="gramEnd"/>
      <w:r w:rsidR="00A94FB6">
        <w:rPr>
          <w:sz w:val="28"/>
          <w:szCs w:val="28"/>
        </w:rPr>
        <w:t xml:space="preserve"> </w:t>
      </w:r>
      <w:r w:rsidRPr="007F7C40">
        <w:rPr>
          <w:sz w:val="28"/>
          <w:szCs w:val="28"/>
        </w:rPr>
        <w:t>&gt;</w:t>
      </w:r>
      <w:r w:rsidR="00A94FB6">
        <w:rPr>
          <w:sz w:val="28"/>
          <w:szCs w:val="28"/>
        </w:rPr>
        <w:t xml:space="preserve"> </w:t>
      </w:r>
      <w:proofErr w:type="spellStart"/>
      <w:r w:rsidRPr="007F7C40">
        <w:rPr>
          <w:sz w:val="28"/>
          <w:szCs w:val="28"/>
        </w:rPr>
        <w:t>рН</w:t>
      </w:r>
      <w:r w:rsidRPr="007F7C40">
        <w:rPr>
          <w:sz w:val="28"/>
          <w:szCs w:val="28"/>
          <w:vertAlign w:val="subscript"/>
        </w:rPr>
        <w:t>иэт</w:t>
      </w:r>
      <w:proofErr w:type="spellEnd"/>
      <w:r w:rsidRPr="007F7C40">
        <w:rPr>
          <w:sz w:val="28"/>
          <w:szCs w:val="28"/>
        </w:rPr>
        <w:t xml:space="preserve">  гидрозоль  SiO</w:t>
      </w:r>
      <w:r w:rsidRPr="007F7C40">
        <w:rPr>
          <w:sz w:val="28"/>
          <w:szCs w:val="28"/>
          <w:vertAlign w:val="subscript"/>
        </w:rPr>
        <w:t>2</w:t>
      </w:r>
      <w:r w:rsidRPr="007F7C40">
        <w:rPr>
          <w:sz w:val="28"/>
          <w:szCs w:val="28"/>
        </w:rPr>
        <w:t xml:space="preserve">  заряжен  отрицательно,  наблюдается  рост  отрицательного  значения  ζ - потенциала,  при рН = </w:t>
      </w:r>
      <w:proofErr w:type="spellStart"/>
      <w:r w:rsidRPr="007F7C40">
        <w:rPr>
          <w:sz w:val="28"/>
          <w:szCs w:val="28"/>
        </w:rPr>
        <w:t>рН</w:t>
      </w:r>
      <w:r w:rsidRPr="007F7C40">
        <w:rPr>
          <w:sz w:val="28"/>
          <w:szCs w:val="28"/>
          <w:vertAlign w:val="subscript"/>
        </w:rPr>
        <w:t>иэт</w:t>
      </w:r>
      <w:proofErr w:type="spellEnd"/>
      <w:r w:rsidRPr="007F7C40">
        <w:rPr>
          <w:sz w:val="28"/>
          <w:szCs w:val="28"/>
        </w:rPr>
        <w:t xml:space="preserve"> происходит перезарядка поверхности, при рН &lt;</w:t>
      </w:r>
      <w:r w:rsidR="00A94FB6">
        <w:rPr>
          <w:sz w:val="28"/>
          <w:szCs w:val="28"/>
        </w:rPr>
        <w:t xml:space="preserve"> </w:t>
      </w:r>
      <w:proofErr w:type="spellStart"/>
      <w:r w:rsidRPr="007F7C40">
        <w:rPr>
          <w:sz w:val="28"/>
          <w:szCs w:val="28"/>
        </w:rPr>
        <w:t>рН</w:t>
      </w:r>
      <w:r w:rsidRPr="007F7C40">
        <w:rPr>
          <w:sz w:val="28"/>
          <w:szCs w:val="28"/>
          <w:vertAlign w:val="subscript"/>
        </w:rPr>
        <w:t>иэт</w:t>
      </w:r>
      <w:proofErr w:type="spellEnd"/>
      <w:r w:rsidRPr="007F7C40">
        <w:rPr>
          <w:sz w:val="28"/>
          <w:szCs w:val="28"/>
        </w:rPr>
        <w:t xml:space="preserve"> частицы SiO</w:t>
      </w:r>
      <w:r w:rsidRPr="007F7C40">
        <w:rPr>
          <w:sz w:val="28"/>
          <w:szCs w:val="28"/>
          <w:vertAlign w:val="subscript"/>
        </w:rPr>
        <w:t>2</w:t>
      </w:r>
      <w:r w:rsidRPr="007F7C40">
        <w:rPr>
          <w:sz w:val="28"/>
          <w:szCs w:val="28"/>
        </w:rPr>
        <w:t xml:space="preserve"> имеют небольшой положительный потенциал. </w:t>
      </w:r>
    </w:p>
    <w:p w:rsidR="007F7C40" w:rsidRDefault="00E9204B" w:rsidP="00503C6A">
      <w:pPr>
        <w:ind w:firstLine="567"/>
        <w:jc w:val="both"/>
      </w:pPr>
      <w:r>
        <w:rPr>
          <w:sz w:val="28"/>
          <w:szCs w:val="28"/>
        </w:rPr>
        <w:lastRenderedPageBreak/>
        <w:t>На рисунке</w:t>
      </w:r>
      <w:r w:rsidR="007F7C40" w:rsidRPr="007F7C40">
        <w:rPr>
          <w:sz w:val="28"/>
          <w:szCs w:val="28"/>
        </w:rPr>
        <w:t xml:space="preserve"> 1 приведены данные о кинетике изменения размера агрегатов, образуемых частицами кварца в присутствии разных количеств </w:t>
      </w:r>
      <w:proofErr w:type="spellStart"/>
      <w:r w:rsidR="007F7C40" w:rsidRPr="007F7C40">
        <w:rPr>
          <w:sz w:val="28"/>
          <w:szCs w:val="28"/>
        </w:rPr>
        <w:t>флокулянта</w:t>
      </w:r>
      <w:proofErr w:type="spellEnd"/>
      <w:r w:rsidR="00A94FB6">
        <w:rPr>
          <w:sz w:val="28"/>
          <w:szCs w:val="28"/>
        </w:rPr>
        <w:t xml:space="preserve"> </w:t>
      </w:r>
      <w:r w:rsidR="007F7C40" w:rsidRPr="007F7C40">
        <w:rPr>
          <w:sz w:val="28"/>
          <w:szCs w:val="28"/>
          <w:lang w:val="en-US"/>
        </w:rPr>
        <w:t>c</w:t>
      </w:r>
      <w:r w:rsidR="00A94FB6">
        <w:rPr>
          <w:sz w:val="28"/>
          <w:szCs w:val="28"/>
        </w:rPr>
        <w:t xml:space="preserve"> </w:t>
      </w:r>
      <w:r w:rsidR="007F7C40" w:rsidRPr="007F7C40">
        <w:rPr>
          <w:sz w:val="28"/>
          <w:szCs w:val="28"/>
        </w:rPr>
        <w:t>низкой плотностью заряда С-494-5</w:t>
      </w:r>
      <w:r w:rsidR="007F7C40" w:rsidRPr="00C23885">
        <w:t xml:space="preserve">. </w:t>
      </w:r>
    </w:p>
    <w:p w:rsidR="007F7C40" w:rsidRPr="00C23885" w:rsidRDefault="00C82107" w:rsidP="00503C6A">
      <w:pPr>
        <w:ind w:firstLine="567"/>
        <w:jc w:val="center"/>
      </w:pPr>
      <w:r>
        <w:object w:dxaOrig="7357" w:dyaOrig="59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7.3pt;height:215.05pt" o:ole="" o:allowoverlap="f">
            <v:imagedata r:id="rId11" o:title=""/>
          </v:shape>
          <o:OLEObject Type="Embed" ProgID="Origin50.Graph" ShapeID="_x0000_i1025" DrawAspect="Content" ObjectID="_1601625088" r:id="rId12"/>
        </w:object>
      </w:r>
    </w:p>
    <w:p w:rsidR="00E9204B" w:rsidRDefault="007F7C40" w:rsidP="00503C6A">
      <w:pPr>
        <w:ind w:firstLine="567"/>
        <w:jc w:val="center"/>
        <w:rPr>
          <w:sz w:val="28"/>
          <w:szCs w:val="28"/>
        </w:rPr>
      </w:pPr>
      <w:r w:rsidRPr="009107B5">
        <w:rPr>
          <w:bCs/>
          <w:sz w:val="28"/>
          <w:szCs w:val="28"/>
        </w:rPr>
        <w:t>Рисунок 1</w:t>
      </w:r>
      <w:r w:rsidRPr="009107B5">
        <w:rPr>
          <w:b/>
          <w:bCs/>
          <w:sz w:val="28"/>
          <w:szCs w:val="28"/>
        </w:rPr>
        <w:t xml:space="preserve">- </w:t>
      </w:r>
      <w:r w:rsidRPr="009107B5">
        <w:rPr>
          <w:sz w:val="28"/>
          <w:szCs w:val="28"/>
        </w:rPr>
        <w:t>Зависимость степени агрегации частиц кварца от времени в присутствии низко</w:t>
      </w:r>
      <w:r w:rsidR="009E4FE6">
        <w:rPr>
          <w:sz w:val="28"/>
          <w:szCs w:val="28"/>
        </w:rPr>
        <w:t xml:space="preserve"> </w:t>
      </w:r>
      <w:r w:rsidRPr="009107B5">
        <w:rPr>
          <w:sz w:val="28"/>
          <w:szCs w:val="28"/>
        </w:rPr>
        <w:t xml:space="preserve">заряженного катионного </w:t>
      </w:r>
      <w:proofErr w:type="spellStart"/>
      <w:r w:rsidRPr="009107B5">
        <w:rPr>
          <w:sz w:val="28"/>
          <w:szCs w:val="28"/>
        </w:rPr>
        <w:t>флокулянта</w:t>
      </w:r>
      <w:proofErr w:type="spellEnd"/>
      <w:r w:rsidRPr="009107B5">
        <w:rPr>
          <w:sz w:val="28"/>
          <w:szCs w:val="28"/>
        </w:rPr>
        <w:t xml:space="preserve"> С-494-5: 0,25 (</w:t>
      </w:r>
      <w:r w:rsidRPr="009107B5">
        <w:rPr>
          <w:iCs/>
          <w:sz w:val="28"/>
          <w:szCs w:val="28"/>
        </w:rPr>
        <w:t>1</w:t>
      </w:r>
      <w:r w:rsidRPr="009107B5">
        <w:rPr>
          <w:sz w:val="28"/>
          <w:szCs w:val="28"/>
        </w:rPr>
        <w:t>); 0,5 (</w:t>
      </w:r>
      <w:r w:rsidRPr="009107B5">
        <w:rPr>
          <w:iCs/>
          <w:sz w:val="28"/>
          <w:szCs w:val="28"/>
        </w:rPr>
        <w:t>2</w:t>
      </w:r>
      <w:r w:rsidRPr="009107B5">
        <w:rPr>
          <w:sz w:val="28"/>
          <w:szCs w:val="28"/>
        </w:rPr>
        <w:t>); 1,2 (</w:t>
      </w:r>
      <w:r w:rsidRPr="009107B5">
        <w:rPr>
          <w:iCs/>
          <w:sz w:val="28"/>
          <w:szCs w:val="28"/>
        </w:rPr>
        <w:t>3</w:t>
      </w:r>
      <w:r w:rsidRPr="009107B5">
        <w:rPr>
          <w:sz w:val="28"/>
          <w:szCs w:val="28"/>
        </w:rPr>
        <w:t>) и 2,5 мг/г твердой фазы (</w:t>
      </w:r>
      <w:r w:rsidRPr="009107B5">
        <w:rPr>
          <w:iCs/>
          <w:sz w:val="28"/>
          <w:szCs w:val="28"/>
        </w:rPr>
        <w:t>4</w:t>
      </w:r>
      <w:r w:rsidRPr="009107B5">
        <w:rPr>
          <w:sz w:val="28"/>
          <w:szCs w:val="28"/>
        </w:rPr>
        <w:t>)</w:t>
      </w:r>
      <w:r w:rsidR="00356FAA">
        <w:rPr>
          <w:sz w:val="28"/>
          <w:szCs w:val="28"/>
        </w:rPr>
        <w:t>,</w:t>
      </w:r>
      <w:r w:rsidRPr="009107B5">
        <w:rPr>
          <w:sz w:val="28"/>
          <w:szCs w:val="28"/>
        </w:rPr>
        <w:t xml:space="preserve"> концентрация </w:t>
      </w:r>
    </w:p>
    <w:p w:rsidR="007F7C40" w:rsidRPr="009107B5" w:rsidRDefault="009107B5" w:rsidP="00503C6A">
      <w:pPr>
        <w:ind w:firstLine="567"/>
        <w:jc w:val="center"/>
        <w:rPr>
          <w:sz w:val="28"/>
          <w:szCs w:val="28"/>
        </w:rPr>
      </w:pPr>
      <w:r>
        <w:rPr>
          <w:sz w:val="28"/>
          <w:szCs w:val="28"/>
        </w:rPr>
        <w:t xml:space="preserve">твердой фазы </w:t>
      </w:r>
      <w:r w:rsidR="00356FAA">
        <w:rPr>
          <w:sz w:val="28"/>
          <w:szCs w:val="28"/>
        </w:rPr>
        <w:t xml:space="preserve">- </w:t>
      </w:r>
      <w:r>
        <w:rPr>
          <w:sz w:val="28"/>
          <w:szCs w:val="28"/>
        </w:rPr>
        <w:t>0,15 %,</w:t>
      </w:r>
      <w:r w:rsidR="009E4FE6">
        <w:rPr>
          <w:sz w:val="28"/>
          <w:szCs w:val="28"/>
        </w:rPr>
        <w:t xml:space="preserve"> </w:t>
      </w:r>
      <w:r>
        <w:rPr>
          <w:sz w:val="28"/>
          <w:szCs w:val="28"/>
        </w:rPr>
        <w:t>рН=8</w:t>
      </w:r>
    </w:p>
    <w:p w:rsidR="007F7C40" w:rsidRDefault="007F7C40" w:rsidP="00503C6A">
      <w:pPr>
        <w:ind w:firstLine="567"/>
        <w:jc w:val="both"/>
      </w:pPr>
    </w:p>
    <w:p w:rsidR="007F7C40" w:rsidRPr="008F5212" w:rsidRDefault="007F7C40" w:rsidP="00503C6A">
      <w:pPr>
        <w:ind w:firstLine="567"/>
        <w:jc w:val="both"/>
        <w:rPr>
          <w:sz w:val="28"/>
          <w:szCs w:val="28"/>
        </w:rPr>
      </w:pPr>
      <w:r w:rsidRPr="008F5212">
        <w:rPr>
          <w:sz w:val="28"/>
          <w:szCs w:val="28"/>
        </w:rPr>
        <w:t xml:space="preserve">Показано, что небольшая концентрация катионного </w:t>
      </w:r>
      <w:proofErr w:type="spellStart"/>
      <w:r w:rsidRPr="008F5212">
        <w:rPr>
          <w:sz w:val="28"/>
          <w:szCs w:val="28"/>
        </w:rPr>
        <w:t>флокулянта</w:t>
      </w:r>
      <w:proofErr w:type="spellEnd"/>
      <w:r w:rsidRPr="008F5212">
        <w:rPr>
          <w:sz w:val="28"/>
          <w:szCs w:val="28"/>
        </w:rPr>
        <w:t xml:space="preserve"> 0,25 мг/г твердой фазы не вызывает роста степени агрегации, а при дальнейшем увеличении концентрации С-494-5 от 0,5 до 2,5 мг/г приводит к значительному росту степени агрегации во времени, характеризующейся значением </w:t>
      </w:r>
      <w:r w:rsidRPr="008F5212">
        <w:rPr>
          <w:i/>
          <w:iCs/>
          <w:sz w:val="28"/>
          <w:szCs w:val="28"/>
        </w:rPr>
        <w:t>R</w:t>
      </w:r>
      <w:r w:rsidRPr="008F5212">
        <w:rPr>
          <w:sz w:val="28"/>
          <w:szCs w:val="28"/>
        </w:rPr>
        <w:t xml:space="preserve"> = 12. Дальнейшее увеличение концентрации С-494-5 не влияет на степень агрегации. В данном случае агрегация частиц вызвана </w:t>
      </w:r>
      <w:proofErr w:type="spellStart"/>
      <w:r w:rsidRPr="008F5212">
        <w:rPr>
          <w:sz w:val="28"/>
          <w:szCs w:val="28"/>
        </w:rPr>
        <w:t>нейтрализационной</w:t>
      </w:r>
      <w:proofErr w:type="spellEnd"/>
      <w:r w:rsidRPr="008F5212">
        <w:rPr>
          <w:sz w:val="28"/>
          <w:szCs w:val="28"/>
        </w:rPr>
        <w:t xml:space="preserve"> коагуляцией частиц в результате уменьшения их поверхностного заряда и потенциала за счет адсорбирующихся </w:t>
      </w:r>
      <w:proofErr w:type="spellStart"/>
      <w:r w:rsidRPr="008F5212">
        <w:rPr>
          <w:sz w:val="28"/>
          <w:szCs w:val="28"/>
        </w:rPr>
        <w:t>макрокатионов</w:t>
      </w:r>
      <w:proofErr w:type="spellEnd"/>
      <w:r w:rsidRPr="008F5212">
        <w:rPr>
          <w:sz w:val="28"/>
          <w:szCs w:val="28"/>
        </w:rPr>
        <w:t xml:space="preserve"> С-494-5. Сопоставление количество С-494-5, вызывающей быструю агрегацию, необходимой для достижения </w:t>
      </w:r>
      <w:r w:rsidRPr="008F5212">
        <w:rPr>
          <w:bCs/>
          <w:sz w:val="28"/>
          <w:szCs w:val="28"/>
        </w:rPr>
        <w:t>ИЭТ</w:t>
      </w:r>
      <w:r w:rsidRPr="008F5212">
        <w:rPr>
          <w:sz w:val="28"/>
          <w:szCs w:val="28"/>
        </w:rPr>
        <w:t xml:space="preserve">, показывает, что сильное </w:t>
      </w:r>
      <w:proofErr w:type="spellStart"/>
      <w:r w:rsidR="00B52639">
        <w:rPr>
          <w:sz w:val="28"/>
          <w:szCs w:val="28"/>
        </w:rPr>
        <w:t>фло</w:t>
      </w:r>
      <w:r w:rsidR="005C792F" w:rsidRPr="008F5212">
        <w:rPr>
          <w:sz w:val="28"/>
          <w:szCs w:val="28"/>
        </w:rPr>
        <w:t>кулирующее</w:t>
      </w:r>
      <w:proofErr w:type="spellEnd"/>
      <w:r w:rsidRPr="008F5212">
        <w:rPr>
          <w:sz w:val="28"/>
          <w:szCs w:val="28"/>
        </w:rPr>
        <w:t xml:space="preserve"> действие катионного С-494-5 имеет место при его концентрациях, примерно в два раза меньших концентрациях, соответствующих ИЭТ. Такая картина часто наблюдается при агрегировании дисперсных частиц под действием электролитов, ПАВ и полиэлектролитов и соответствующей ζ-потенциалу частиц, равному примерно </w:t>
      </w:r>
      <w:r w:rsidR="00E9204B">
        <w:rPr>
          <w:sz w:val="28"/>
          <w:szCs w:val="28"/>
        </w:rPr>
        <w:t>-</w:t>
      </w:r>
      <w:r w:rsidRPr="008F5212">
        <w:rPr>
          <w:sz w:val="28"/>
          <w:szCs w:val="28"/>
        </w:rPr>
        <w:t>17 мВ</w:t>
      </w:r>
      <w:r w:rsidR="009E4FE6">
        <w:rPr>
          <w:sz w:val="28"/>
          <w:szCs w:val="28"/>
        </w:rPr>
        <w:t xml:space="preserve"> </w:t>
      </w:r>
      <w:r w:rsidRPr="00C57FD5">
        <w:rPr>
          <w:sz w:val="28"/>
          <w:szCs w:val="28"/>
        </w:rPr>
        <w:t>[</w:t>
      </w:r>
      <w:r w:rsidR="00B12946">
        <w:rPr>
          <w:sz w:val="28"/>
          <w:szCs w:val="28"/>
        </w:rPr>
        <w:t>17</w:t>
      </w:r>
      <w:r w:rsidRPr="00C57FD5">
        <w:rPr>
          <w:sz w:val="28"/>
          <w:szCs w:val="28"/>
        </w:rPr>
        <w:t>,</w:t>
      </w:r>
      <w:r w:rsidR="00B12946">
        <w:rPr>
          <w:sz w:val="28"/>
          <w:szCs w:val="28"/>
        </w:rPr>
        <w:t xml:space="preserve"> 21</w:t>
      </w:r>
      <w:r w:rsidRPr="00C57FD5">
        <w:rPr>
          <w:sz w:val="28"/>
          <w:szCs w:val="28"/>
        </w:rPr>
        <w:t>-</w:t>
      </w:r>
      <w:r w:rsidR="00B12946">
        <w:rPr>
          <w:sz w:val="28"/>
          <w:szCs w:val="28"/>
        </w:rPr>
        <w:t>25</w:t>
      </w:r>
      <w:r w:rsidRPr="008F5212">
        <w:rPr>
          <w:sz w:val="28"/>
          <w:szCs w:val="28"/>
        </w:rPr>
        <w:t xml:space="preserve">]. </w:t>
      </w:r>
    </w:p>
    <w:p w:rsidR="007F7C40" w:rsidRPr="008F5212" w:rsidRDefault="007F7C40" w:rsidP="00503C6A">
      <w:pPr>
        <w:ind w:firstLine="567"/>
        <w:jc w:val="both"/>
        <w:rPr>
          <w:sz w:val="28"/>
          <w:szCs w:val="28"/>
        </w:rPr>
      </w:pPr>
      <w:r w:rsidRPr="008F5212">
        <w:rPr>
          <w:sz w:val="28"/>
          <w:szCs w:val="28"/>
        </w:rPr>
        <w:t xml:space="preserve">Рисунки 2 и 3 иллюстрируют влияние слабо- и средне- заряженных катионных </w:t>
      </w:r>
      <w:proofErr w:type="spellStart"/>
      <w:r w:rsidRPr="008F5212">
        <w:rPr>
          <w:sz w:val="28"/>
          <w:szCs w:val="28"/>
        </w:rPr>
        <w:t>флокулянтов</w:t>
      </w:r>
      <w:proofErr w:type="spellEnd"/>
      <w:r w:rsidRPr="008F5212">
        <w:rPr>
          <w:sz w:val="28"/>
          <w:szCs w:val="28"/>
        </w:rPr>
        <w:t xml:space="preserve"> на кинетику агрегации частиц кварца. В обоих случаях происходит рост степени агрегации размера </w:t>
      </w:r>
      <w:proofErr w:type="spellStart"/>
      <w:r w:rsidRPr="008F5212">
        <w:rPr>
          <w:sz w:val="28"/>
          <w:szCs w:val="28"/>
        </w:rPr>
        <w:t>флокул</w:t>
      </w:r>
      <w:proofErr w:type="spellEnd"/>
      <w:r w:rsidRPr="008F5212">
        <w:rPr>
          <w:sz w:val="28"/>
          <w:szCs w:val="28"/>
        </w:rPr>
        <w:t xml:space="preserve"> с увеличением концентрации </w:t>
      </w:r>
      <w:proofErr w:type="spellStart"/>
      <w:r w:rsidRPr="008F5212">
        <w:rPr>
          <w:sz w:val="28"/>
          <w:szCs w:val="28"/>
        </w:rPr>
        <w:t>флокулянта</w:t>
      </w:r>
      <w:proofErr w:type="spellEnd"/>
      <w:r w:rsidRPr="008F5212">
        <w:rPr>
          <w:sz w:val="28"/>
          <w:szCs w:val="28"/>
        </w:rPr>
        <w:t xml:space="preserve"> от 0,4 до 3,5 мг/г твердой фазы. Как ожидалось, по мере увеличения плотности заряда </w:t>
      </w:r>
      <w:proofErr w:type="spellStart"/>
      <w:r w:rsidRPr="008F5212">
        <w:rPr>
          <w:sz w:val="28"/>
          <w:szCs w:val="28"/>
        </w:rPr>
        <w:t>флокулянта</w:t>
      </w:r>
      <w:proofErr w:type="spellEnd"/>
      <w:r w:rsidRPr="008F5212">
        <w:rPr>
          <w:sz w:val="28"/>
          <w:szCs w:val="28"/>
        </w:rPr>
        <w:t xml:space="preserve"> наблюдается усиление </w:t>
      </w:r>
      <w:proofErr w:type="spellStart"/>
      <w:r w:rsidRPr="008F5212">
        <w:rPr>
          <w:sz w:val="28"/>
          <w:szCs w:val="28"/>
        </w:rPr>
        <w:t>флокуляции</w:t>
      </w:r>
      <w:proofErr w:type="spellEnd"/>
      <w:r w:rsidRPr="008F5212">
        <w:rPr>
          <w:sz w:val="28"/>
          <w:szCs w:val="28"/>
        </w:rPr>
        <w:t xml:space="preserve"> частиц при меньшей концентрации </w:t>
      </w:r>
      <w:proofErr w:type="spellStart"/>
      <w:r w:rsidRPr="008F5212">
        <w:rPr>
          <w:sz w:val="28"/>
          <w:szCs w:val="28"/>
        </w:rPr>
        <w:t>флокулянта</w:t>
      </w:r>
      <w:proofErr w:type="spellEnd"/>
      <w:r w:rsidRPr="008F5212">
        <w:rPr>
          <w:sz w:val="28"/>
          <w:szCs w:val="28"/>
        </w:rPr>
        <w:t>, что указывает на важную роль электростатических взаимодействий в механизме агрегации частиц.</w:t>
      </w:r>
    </w:p>
    <w:p w:rsidR="00E9204B" w:rsidRDefault="009D0252" w:rsidP="00503C6A">
      <w:pPr>
        <w:ind w:firstLine="567"/>
        <w:jc w:val="center"/>
        <w:rPr>
          <w:sz w:val="28"/>
          <w:szCs w:val="28"/>
        </w:rPr>
      </w:pPr>
      <w:r>
        <w:rPr>
          <w:rFonts w:asciiTheme="minorHAnsi" w:hAnsiTheme="minorHAnsi" w:cstheme="minorBidi"/>
          <w:noProof/>
          <w:sz w:val="22"/>
          <w:szCs w:val="22"/>
          <w:lang w:eastAsia="en-US"/>
        </w:rPr>
        <w:lastRenderedPageBreak/>
        <w:object w:dxaOrig="1440" w:dyaOrig="1440">
          <v:shape id="_x0000_s1079" type="#_x0000_t75" style="position:absolute;left:0;text-align:left;margin-left:128.2pt;margin-top:12.8pt;width:225.5pt;height:189.35pt;z-index:251664384">
            <v:imagedata r:id="rId13" o:title=""/>
            <w10:wrap type="square" side="right"/>
          </v:shape>
          <o:OLEObject Type="Embed" ProgID="Origin50.Graph" ShapeID="_x0000_s1079" DrawAspect="Content" ObjectID="_1601625098" r:id="rId14"/>
        </w:object>
      </w:r>
      <w:r w:rsidR="007F7C40">
        <w:rPr>
          <w:bCs/>
        </w:rPr>
        <w:br w:type="textWrapping" w:clear="all"/>
      </w:r>
      <w:r w:rsidR="007F7C40" w:rsidRPr="009107B5">
        <w:rPr>
          <w:bCs/>
          <w:sz w:val="28"/>
          <w:szCs w:val="28"/>
        </w:rPr>
        <w:t>Рисунок 2</w:t>
      </w:r>
      <w:r w:rsidR="007F7C40" w:rsidRPr="009107B5">
        <w:rPr>
          <w:b/>
          <w:bCs/>
          <w:sz w:val="28"/>
          <w:szCs w:val="28"/>
        </w:rPr>
        <w:t xml:space="preserve">- </w:t>
      </w:r>
      <w:r w:rsidR="007F7C40" w:rsidRPr="009107B5">
        <w:rPr>
          <w:sz w:val="28"/>
          <w:szCs w:val="28"/>
        </w:rPr>
        <w:t xml:space="preserve">Зависимость степени агрегации частиц кварца от времени в присутствии </w:t>
      </w:r>
      <w:r w:rsidR="009107B5" w:rsidRPr="009107B5">
        <w:rPr>
          <w:sz w:val="28"/>
          <w:szCs w:val="28"/>
        </w:rPr>
        <w:t>слабо заряженного</w:t>
      </w:r>
      <w:r w:rsidR="007F7C40" w:rsidRPr="009107B5">
        <w:rPr>
          <w:sz w:val="28"/>
          <w:szCs w:val="28"/>
        </w:rPr>
        <w:t xml:space="preserve"> катионного </w:t>
      </w:r>
      <w:r w:rsidR="007F7C40" w:rsidRPr="009107B5">
        <w:rPr>
          <w:sz w:val="28"/>
          <w:szCs w:val="28"/>
          <w:lang w:val="kk-KZ"/>
        </w:rPr>
        <w:t>флокулян</w:t>
      </w:r>
      <w:r w:rsidR="007F7C40" w:rsidRPr="009107B5">
        <w:rPr>
          <w:sz w:val="28"/>
          <w:szCs w:val="28"/>
        </w:rPr>
        <w:t>та С-494-25: 0,4 (</w:t>
      </w:r>
      <w:r w:rsidR="007F7C40" w:rsidRPr="009107B5">
        <w:rPr>
          <w:iCs/>
          <w:sz w:val="28"/>
          <w:szCs w:val="28"/>
        </w:rPr>
        <w:t>1</w:t>
      </w:r>
      <w:r w:rsidR="007F7C40" w:rsidRPr="009107B5">
        <w:rPr>
          <w:sz w:val="28"/>
          <w:szCs w:val="28"/>
        </w:rPr>
        <w:t xml:space="preserve">); </w:t>
      </w:r>
    </w:p>
    <w:p w:rsidR="00E9204B" w:rsidRDefault="007F7C40" w:rsidP="00503C6A">
      <w:pPr>
        <w:ind w:firstLine="567"/>
        <w:jc w:val="center"/>
        <w:rPr>
          <w:sz w:val="28"/>
          <w:szCs w:val="28"/>
        </w:rPr>
      </w:pPr>
      <w:r w:rsidRPr="009107B5">
        <w:rPr>
          <w:sz w:val="28"/>
          <w:szCs w:val="28"/>
        </w:rPr>
        <w:t>0,8 (</w:t>
      </w:r>
      <w:r w:rsidRPr="009107B5">
        <w:rPr>
          <w:iCs/>
          <w:sz w:val="28"/>
          <w:szCs w:val="28"/>
        </w:rPr>
        <w:t>2</w:t>
      </w:r>
      <w:r w:rsidRPr="009107B5">
        <w:rPr>
          <w:sz w:val="28"/>
          <w:szCs w:val="28"/>
        </w:rPr>
        <w:t>); 1,2 (</w:t>
      </w:r>
      <w:r w:rsidRPr="009107B5">
        <w:rPr>
          <w:iCs/>
          <w:sz w:val="28"/>
          <w:szCs w:val="28"/>
        </w:rPr>
        <w:t>3</w:t>
      </w:r>
      <w:r w:rsidRPr="009107B5">
        <w:rPr>
          <w:sz w:val="28"/>
          <w:szCs w:val="28"/>
        </w:rPr>
        <w:t>); 1,8 (</w:t>
      </w:r>
      <w:r w:rsidRPr="009107B5">
        <w:rPr>
          <w:iCs/>
          <w:sz w:val="28"/>
          <w:szCs w:val="28"/>
        </w:rPr>
        <w:t>4</w:t>
      </w:r>
      <w:r w:rsidRPr="009107B5">
        <w:rPr>
          <w:sz w:val="28"/>
          <w:szCs w:val="28"/>
        </w:rPr>
        <w:t>) и 3,5 мг/г твердой фазы (</w:t>
      </w:r>
      <w:r w:rsidRPr="009107B5">
        <w:rPr>
          <w:iCs/>
          <w:sz w:val="28"/>
          <w:szCs w:val="28"/>
        </w:rPr>
        <w:t>5</w:t>
      </w:r>
      <w:r w:rsidR="00356FAA">
        <w:rPr>
          <w:sz w:val="28"/>
          <w:szCs w:val="28"/>
        </w:rPr>
        <w:t>),</w:t>
      </w:r>
    </w:p>
    <w:p w:rsidR="007F7C40" w:rsidRPr="009107B5" w:rsidRDefault="00356FAA" w:rsidP="00503C6A">
      <w:pPr>
        <w:ind w:firstLine="567"/>
        <w:jc w:val="center"/>
        <w:rPr>
          <w:sz w:val="28"/>
          <w:szCs w:val="28"/>
        </w:rPr>
      </w:pPr>
      <w:r>
        <w:rPr>
          <w:sz w:val="28"/>
          <w:szCs w:val="28"/>
        </w:rPr>
        <w:t>к</w:t>
      </w:r>
      <w:r w:rsidR="007F7C40" w:rsidRPr="009107B5">
        <w:rPr>
          <w:sz w:val="28"/>
          <w:szCs w:val="28"/>
        </w:rPr>
        <w:t>о</w:t>
      </w:r>
      <w:r w:rsidR="00E9204B">
        <w:rPr>
          <w:sz w:val="28"/>
          <w:szCs w:val="28"/>
        </w:rPr>
        <w:t xml:space="preserve">нцентрация твердой фазы </w:t>
      </w:r>
      <w:r>
        <w:rPr>
          <w:sz w:val="28"/>
          <w:szCs w:val="28"/>
        </w:rPr>
        <w:t>-</w:t>
      </w:r>
      <w:r w:rsidR="00E9204B">
        <w:rPr>
          <w:sz w:val="28"/>
          <w:szCs w:val="28"/>
        </w:rPr>
        <w:t xml:space="preserve"> 0,15</w:t>
      </w:r>
      <w:r w:rsidR="009E4FE6">
        <w:rPr>
          <w:sz w:val="28"/>
          <w:szCs w:val="28"/>
        </w:rPr>
        <w:t xml:space="preserve"> </w:t>
      </w:r>
      <w:proofErr w:type="gramStart"/>
      <w:r w:rsidR="00E9204B">
        <w:rPr>
          <w:sz w:val="28"/>
          <w:szCs w:val="28"/>
        </w:rPr>
        <w:t xml:space="preserve">%, </w:t>
      </w:r>
      <w:r w:rsidR="009107B5">
        <w:rPr>
          <w:sz w:val="28"/>
          <w:szCs w:val="28"/>
        </w:rPr>
        <w:t xml:space="preserve"> рН</w:t>
      </w:r>
      <w:proofErr w:type="gramEnd"/>
      <w:r w:rsidR="009107B5">
        <w:rPr>
          <w:sz w:val="28"/>
          <w:szCs w:val="28"/>
        </w:rPr>
        <w:t xml:space="preserve"> = 8</w:t>
      </w:r>
    </w:p>
    <w:p w:rsidR="007F7C40" w:rsidRDefault="007F7C40" w:rsidP="00503C6A">
      <w:pPr>
        <w:ind w:firstLine="567"/>
        <w:jc w:val="both"/>
        <w:rPr>
          <w:i/>
          <w:sz w:val="20"/>
          <w:szCs w:val="20"/>
        </w:rPr>
      </w:pPr>
    </w:p>
    <w:p w:rsidR="007F7C40" w:rsidRPr="00653A8B" w:rsidRDefault="009D0252" w:rsidP="00503C6A">
      <w:pPr>
        <w:ind w:firstLine="567"/>
        <w:rPr>
          <w:sz w:val="20"/>
          <w:szCs w:val="20"/>
        </w:rPr>
      </w:pPr>
      <w:r>
        <w:rPr>
          <w:rFonts w:asciiTheme="minorHAnsi" w:hAnsiTheme="minorHAnsi" w:cstheme="minorBidi"/>
          <w:noProof/>
          <w:sz w:val="22"/>
          <w:szCs w:val="22"/>
          <w:lang w:eastAsia="en-US"/>
        </w:rPr>
        <w:object w:dxaOrig="1440" w:dyaOrig="1440">
          <v:shape id="_x0000_s1080" type="#_x0000_t75" style="position:absolute;left:0;text-align:left;margin-left:126.25pt;margin-top:.25pt;width:229.1pt;height:166.45pt;z-index:251665408">
            <v:imagedata r:id="rId15" o:title=""/>
            <w10:wrap type="square" side="right"/>
          </v:shape>
          <o:OLEObject Type="Embed" ProgID="Origin50.Graph" ShapeID="_x0000_s1080" DrawAspect="Content" ObjectID="_1601625099" r:id="rId16"/>
        </w:object>
      </w:r>
    </w:p>
    <w:p w:rsidR="00830E9E" w:rsidRDefault="00830E9E" w:rsidP="00503C6A">
      <w:pPr>
        <w:ind w:firstLine="567"/>
        <w:jc w:val="center"/>
        <w:rPr>
          <w:bCs/>
          <w:sz w:val="28"/>
          <w:szCs w:val="28"/>
          <w:lang w:val="kk-KZ"/>
        </w:rPr>
      </w:pPr>
    </w:p>
    <w:p w:rsidR="00830E9E" w:rsidRDefault="00830E9E" w:rsidP="00503C6A">
      <w:pPr>
        <w:ind w:firstLine="567"/>
        <w:jc w:val="center"/>
        <w:rPr>
          <w:bCs/>
          <w:sz w:val="28"/>
          <w:szCs w:val="28"/>
          <w:lang w:val="kk-KZ"/>
        </w:rPr>
      </w:pPr>
    </w:p>
    <w:p w:rsidR="00830E9E" w:rsidRDefault="00830E9E" w:rsidP="00503C6A">
      <w:pPr>
        <w:ind w:firstLine="567"/>
        <w:jc w:val="center"/>
        <w:rPr>
          <w:bCs/>
          <w:sz w:val="28"/>
          <w:szCs w:val="28"/>
          <w:lang w:val="kk-KZ"/>
        </w:rPr>
      </w:pPr>
    </w:p>
    <w:p w:rsidR="00830E9E" w:rsidRDefault="00830E9E" w:rsidP="00503C6A">
      <w:pPr>
        <w:ind w:firstLine="567"/>
        <w:jc w:val="center"/>
        <w:rPr>
          <w:bCs/>
          <w:sz w:val="28"/>
          <w:szCs w:val="28"/>
          <w:lang w:val="kk-KZ"/>
        </w:rPr>
      </w:pPr>
    </w:p>
    <w:p w:rsidR="00830E9E" w:rsidRDefault="00830E9E" w:rsidP="00503C6A">
      <w:pPr>
        <w:ind w:firstLine="567"/>
        <w:jc w:val="center"/>
        <w:rPr>
          <w:bCs/>
          <w:sz w:val="28"/>
          <w:szCs w:val="28"/>
          <w:lang w:val="kk-KZ"/>
        </w:rPr>
      </w:pPr>
    </w:p>
    <w:p w:rsidR="00830E9E" w:rsidRDefault="00830E9E" w:rsidP="00503C6A">
      <w:pPr>
        <w:ind w:firstLine="567"/>
        <w:jc w:val="center"/>
        <w:rPr>
          <w:bCs/>
          <w:sz w:val="28"/>
          <w:szCs w:val="28"/>
          <w:lang w:val="kk-KZ"/>
        </w:rPr>
      </w:pPr>
    </w:p>
    <w:p w:rsidR="00830E9E" w:rsidRDefault="00830E9E" w:rsidP="00503C6A">
      <w:pPr>
        <w:ind w:firstLine="567"/>
        <w:jc w:val="center"/>
        <w:rPr>
          <w:bCs/>
          <w:sz w:val="28"/>
          <w:szCs w:val="28"/>
          <w:lang w:val="kk-KZ"/>
        </w:rPr>
      </w:pPr>
    </w:p>
    <w:p w:rsidR="00830E9E" w:rsidRDefault="00830E9E" w:rsidP="00503C6A">
      <w:pPr>
        <w:ind w:firstLine="567"/>
        <w:jc w:val="center"/>
        <w:rPr>
          <w:bCs/>
          <w:sz w:val="28"/>
          <w:szCs w:val="28"/>
          <w:lang w:val="kk-KZ"/>
        </w:rPr>
      </w:pPr>
    </w:p>
    <w:p w:rsidR="00830E9E" w:rsidRDefault="00830E9E" w:rsidP="00503C6A">
      <w:pPr>
        <w:ind w:firstLine="567"/>
        <w:jc w:val="center"/>
        <w:rPr>
          <w:bCs/>
          <w:sz w:val="28"/>
          <w:szCs w:val="28"/>
          <w:lang w:val="kk-KZ"/>
        </w:rPr>
      </w:pPr>
    </w:p>
    <w:p w:rsidR="00830E9E" w:rsidRDefault="00830E9E" w:rsidP="00503C6A">
      <w:pPr>
        <w:ind w:firstLine="567"/>
        <w:jc w:val="center"/>
        <w:rPr>
          <w:bCs/>
          <w:sz w:val="28"/>
          <w:szCs w:val="28"/>
          <w:lang w:val="kk-KZ"/>
        </w:rPr>
      </w:pPr>
    </w:p>
    <w:p w:rsidR="00356FAA" w:rsidRDefault="007F7C40" w:rsidP="00503C6A">
      <w:pPr>
        <w:ind w:firstLine="567"/>
        <w:jc w:val="center"/>
        <w:rPr>
          <w:sz w:val="28"/>
          <w:szCs w:val="28"/>
        </w:rPr>
      </w:pPr>
      <w:r w:rsidRPr="009107B5">
        <w:rPr>
          <w:bCs/>
          <w:sz w:val="28"/>
          <w:szCs w:val="28"/>
        </w:rPr>
        <w:t xml:space="preserve">Рисунок 3 </w:t>
      </w:r>
      <w:r w:rsidRPr="009107B5">
        <w:rPr>
          <w:b/>
          <w:bCs/>
          <w:sz w:val="28"/>
          <w:szCs w:val="28"/>
        </w:rPr>
        <w:t xml:space="preserve">- </w:t>
      </w:r>
      <w:r w:rsidRPr="009107B5">
        <w:rPr>
          <w:sz w:val="28"/>
          <w:szCs w:val="28"/>
        </w:rPr>
        <w:t xml:space="preserve">Зависимость степени агрегации частиц кварца от времени в присутствии </w:t>
      </w:r>
      <w:r w:rsidR="00E9204B" w:rsidRPr="009107B5">
        <w:rPr>
          <w:sz w:val="28"/>
          <w:szCs w:val="28"/>
        </w:rPr>
        <w:t>средне заряженного</w:t>
      </w:r>
      <w:r w:rsidRPr="009107B5">
        <w:rPr>
          <w:sz w:val="28"/>
          <w:szCs w:val="28"/>
        </w:rPr>
        <w:t xml:space="preserve"> катионного </w:t>
      </w:r>
      <w:proofErr w:type="spellStart"/>
      <w:r w:rsidRPr="009107B5">
        <w:rPr>
          <w:sz w:val="28"/>
          <w:szCs w:val="28"/>
        </w:rPr>
        <w:t>флокулянта</w:t>
      </w:r>
      <w:proofErr w:type="spellEnd"/>
      <w:r w:rsidRPr="009107B5">
        <w:rPr>
          <w:sz w:val="28"/>
          <w:szCs w:val="28"/>
        </w:rPr>
        <w:t xml:space="preserve"> С-494-35: 0,4 (</w:t>
      </w:r>
      <w:r w:rsidRPr="009107B5">
        <w:rPr>
          <w:iCs/>
          <w:sz w:val="28"/>
          <w:szCs w:val="28"/>
        </w:rPr>
        <w:t>1</w:t>
      </w:r>
      <w:r w:rsidRPr="009107B5">
        <w:rPr>
          <w:sz w:val="28"/>
          <w:szCs w:val="28"/>
        </w:rPr>
        <w:t>); 0,8 (</w:t>
      </w:r>
      <w:r w:rsidRPr="009107B5">
        <w:rPr>
          <w:iCs/>
          <w:sz w:val="28"/>
          <w:szCs w:val="28"/>
        </w:rPr>
        <w:t>2</w:t>
      </w:r>
      <w:r w:rsidRPr="009107B5">
        <w:rPr>
          <w:sz w:val="28"/>
          <w:szCs w:val="28"/>
        </w:rPr>
        <w:t>); 1,2 (</w:t>
      </w:r>
      <w:r w:rsidRPr="009107B5">
        <w:rPr>
          <w:iCs/>
          <w:sz w:val="28"/>
          <w:szCs w:val="28"/>
        </w:rPr>
        <w:t>3</w:t>
      </w:r>
      <w:r w:rsidRPr="009107B5">
        <w:rPr>
          <w:sz w:val="28"/>
          <w:szCs w:val="28"/>
        </w:rPr>
        <w:t>) и 1,8 мг/г твердой фазы (</w:t>
      </w:r>
      <w:r w:rsidRPr="009107B5">
        <w:rPr>
          <w:iCs/>
          <w:sz w:val="28"/>
          <w:szCs w:val="28"/>
        </w:rPr>
        <w:t>4</w:t>
      </w:r>
      <w:r w:rsidRPr="009107B5">
        <w:rPr>
          <w:sz w:val="28"/>
          <w:szCs w:val="28"/>
        </w:rPr>
        <w:t>) при</w:t>
      </w:r>
      <w:r w:rsidR="009E4FE6">
        <w:rPr>
          <w:sz w:val="28"/>
          <w:szCs w:val="28"/>
        </w:rPr>
        <w:t xml:space="preserve"> </w:t>
      </w:r>
      <w:r w:rsidRPr="009107B5">
        <w:rPr>
          <w:sz w:val="28"/>
          <w:szCs w:val="28"/>
        </w:rPr>
        <w:t>концентрации</w:t>
      </w:r>
    </w:p>
    <w:p w:rsidR="007F7C40" w:rsidRPr="009107B5" w:rsidRDefault="007F7C40" w:rsidP="00503C6A">
      <w:pPr>
        <w:ind w:firstLine="567"/>
        <w:jc w:val="center"/>
        <w:rPr>
          <w:sz w:val="28"/>
          <w:szCs w:val="28"/>
        </w:rPr>
      </w:pPr>
      <w:r w:rsidRPr="009107B5">
        <w:rPr>
          <w:sz w:val="28"/>
          <w:szCs w:val="28"/>
        </w:rPr>
        <w:t xml:space="preserve">твердой фазы </w:t>
      </w:r>
      <w:r w:rsidR="009107B5">
        <w:rPr>
          <w:sz w:val="28"/>
          <w:szCs w:val="28"/>
        </w:rPr>
        <w:t>- 0,15</w:t>
      </w:r>
      <w:r w:rsidR="009E4FE6">
        <w:rPr>
          <w:sz w:val="28"/>
          <w:szCs w:val="28"/>
        </w:rPr>
        <w:t xml:space="preserve"> </w:t>
      </w:r>
      <w:r w:rsidR="009107B5">
        <w:rPr>
          <w:sz w:val="28"/>
          <w:szCs w:val="28"/>
        </w:rPr>
        <w:t>% и рН =8</w:t>
      </w:r>
    </w:p>
    <w:p w:rsidR="007F7C40" w:rsidRPr="007B0CC1" w:rsidRDefault="007F7C40" w:rsidP="00503C6A">
      <w:pPr>
        <w:ind w:firstLine="567"/>
        <w:jc w:val="both"/>
      </w:pPr>
    </w:p>
    <w:p w:rsidR="007F7C40" w:rsidRPr="008F5212" w:rsidRDefault="007F7C40" w:rsidP="00503C6A">
      <w:pPr>
        <w:ind w:firstLine="567"/>
        <w:jc w:val="both"/>
        <w:rPr>
          <w:sz w:val="28"/>
          <w:szCs w:val="28"/>
        </w:rPr>
      </w:pPr>
      <w:r w:rsidRPr="008F5212">
        <w:rPr>
          <w:sz w:val="28"/>
          <w:szCs w:val="28"/>
        </w:rPr>
        <w:t xml:space="preserve">В обоих случаях происходит рост степени агрегации размера </w:t>
      </w:r>
      <w:proofErr w:type="spellStart"/>
      <w:r w:rsidRPr="008F5212">
        <w:rPr>
          <w:sz w:val="28"/>
          <w:szCs w:val="28"/>
        </w:rPr>
        <w:t>флокул</w:t>
      </w:r>
      <w:proofErr w:type="spellEnd"/>
      <w:r w:rsidRPr="008F5212">
        <w:rPr>
          <w:sz w:val="28"/>
          <w:szCs w:val="28"/>
        </w:rPr>
        <w:t xml:space="preserve"> с увеличением концентрации </w:t>
      </w:r>
      <w:proofErr w:type="spellStart"/>
      <w:r w:rsidRPr="008F5212">
        <w:rPr>
          <w:sz w:val="28"/>
          <w:szCs w:val="28"/>
        </w:rPr>
        <w:t>флокулянта</w:t>
      </w:r>
      <w:proofErr w:type="spellEnd"/>
      <w:r w:rsidRPr="008F5212">
        <w:rPr>
          <w:sz w:val="28"/>
          <w:szCs w:val="28"/>
        </w:rPr>
        <w:t xml:space="preserve"> от 0,4 до 3,5 мг/г твердой фазы. </w:t>
      </w:r>
    </w:p>
    <w:p w:rsidR="007F7C40" w:rsidRPr="008F5212" w:rsidRDefault="007F7C40" w:rsidP="00503C6A">
      <w:pPr>
        <w:widowControl w:val="0"/>
        <w:overflowPunct w:val="0"/>
        <w:autoSpaceDE w:val="0"/>
        <w:autoSpaceDN w:val="0"/>
        <w:adjustRightInd w:val="0"/>
        <w:ind w:firstLine="567"/>
        <w:jc w:val="both"/>
        <w:rPr>
          <w:sz w:val="28"/>
          <w:szCs w:val="28"/>
        </w:rPr>
      </w:pPr>
      <w:r w:rsidRPr="008F5212">
        <w:rPr>
          <w:sz w:val="28"/>
          <w:szCs w:val="28"/>
        </w:rPr>
        <w:t xml:space="preserve">Далее изучено сначала влияние смесей одноименно заряженных </w:t>
      </w:r>
      <w:proofErr w:type="spellStart"/>
      <w:r w:rsidRPr="008F5212">
        <w:rPr>
          <w:sz w:val="28"/>
          <w:szCs w:val="28"/>
        </w:rPr>
        <w:t>флокулянтов</w:t>
      </w:r>
      <w:proofErr w:type="spellEnd"/>
      <w:r w:rsidRPr="008F5212">
        <w:rPr>
          <w:sz w:val="28"/>
          <w:szCs w:val="28"/>
        </w:rPr>
        <w:t xml:space="preserve"> с разной плотностью заряда </w:t>
      </w:r>
      <w:r w:rsidR="00E9204B">
        <w:rPr>
          <w:sz w:val="28"/>
          <w:szCs w:val="28"/>
        </w:rPr>
        <w:t>-</w:t>
      </w:r>
      <w:r w:rsidRPr="008F5212">
        <w:rPr>
          <w:sz w:val="28"/>
          <w:szCs w:val="28"/>
        </w:rPr>
        <w:t xml:space="preserve"> катионные флокулянтыС-494-5 и С-494-80на агрегацию дисперсий. </w:t>
      </w:r>
    </w:p>
    <w:p w:rsidR="007F7C40" w:rsidRPr="008F5212" w:rsidRDefault="007F7C40" w:rsidP="00503C6A">
      <w:pPr>
        <w:widowControl w:val="0"/>
        <w:overflowPunct w:val="0"/>
        <w:autoSpaceDE w:val="0"/>
        <w:autoSpaceDN w:val="0"/>
        <w:adjustRightInd w:val="0"/>
        <w:ind w:firstLine="567"/>
        <w:jc w:val="both"/>
        <w:rPr>
          <w:sz w:val="28"/>
          <w:szCs w:val="28"/>
        </w:rPr>
      </w:pPr>
      <w:r w:rsidRPr="008F5212">
        <w:rPr>
          <w:sz w:val="28"/>
          <w:szCs w:val="28"/>
        </w:rPr>
        <w:t xml:space="preserve">На рисунке 4 приведены данные об изменении во времени степени агрегации частиц кварца в присутствии смеси С-494-5 и сильно заряженного катионного </w:t>
      </w:r>
      <w:proofErr w:type="spellStart"/>
      <w:r w:rsidRPr="008F5212">
        <w:rPr>
          <w:sz w:val="28"/>
          <w:szCs w:val="28"/>
        </w:rPr>
        <w:t>флокулянта</w:t>
      </w:r>
      <w:proofErr w:type="spellEnd"/>
      <w:r w:rsidRPr="008F5212">
        <w:rPr>
          <w:sz w:val="28"/>
          <w:szCs w:val="28"/>
        </w:rPr>
        <w:t xml:space="preserve"> С-494-80 при одном и том же соотношении компонентов, но разных способах их введения в суспензию. В одном случае сначала добавляли раствор С-494-80, а через 3 мин раствор С-494-5 (кривая </w:t>
      </w:r>
      <w:r w:rsidR="00E9204B" w:rsidRPr="00E9204B">
        <w:rPr>
          <w:iCs/>
          <w:sz w:val="28"/>
          <w:szCs w:val="28"/>
        </w:rPr>
        <w:t>2</w:t>
      </w:r>
      <w:r w:rsidRPr="008F5212">
        <w:rPr>
          <w:sz w:val="28"/>
          <w:szCs w:val="28"/>
        </w:rPr>
        <w:t xml:space="preserve">), в другом случае, наоборот, добавляли раствор С-494-5 и спустя такое же время раствор С-494-80 (кривая </w:t>
      </w:r>
      <w:r w:rsidR="00E9204B" w:rsidRPr="00E9204B">
        <w:rPr>
          <w:iCs/>
          <w:sz w:val="28"/>
          <w:szCs w:val="28"/>
        </w:rPr>
        <w:t>2</w:t>
      </w:r>
      <w:r w:rsidRPr="008F5212">
        <w:rPr>
          <w:sz w:val="28"/>
          <w:szCs w:val="28"/>
        </w:rPr>
        <w:t xml:space="preserve"> и, наконец, вводили в суспензию, заранее </w:t>
      </w:r>
      <w:r w:rsidRPr="008F5212">
        <w:rPr>
          <w:sz w:val="28"/>
          <w:szCs w:val="28"/>
        </w:rPr>
        <w:lastRenderedPageBreak/>
        <w:t xml:space="preserve">приготовленную смесь этих компонентов (кривая </w:t>
      </w:r>
      <w:r w:rsidRPr="00E9204B">
        <w:rPr>
          <w:iCs/>
          <w:sz w:val="28"/>
          <w:szCs w:val="28"/>
        </w:rPr>
        <w:t>3</w:t>
      </w:r>
      <w:r w:rsidRPr="008F5212">
        <w:rPr>
          <w:sz w:val="28"/>
          <w:szCs w:val="28"/>
        </w:rPr>
        <w:t xml:space="preserve">). </w:t>
      </w:r>
    </w:p>
    <w:p w:rsidR="007F7C40" w:rsidRPr="008F5212" w:rsidRDefault="007F7C40" w:rsidP="00503C6A">
      <w:pPr>
        <w:autoSpaceDE w:val="0"/>
        <w:autoSpaceDN w:val="0"/>
        <w:adjustRightInd w:val="0"/>
        <w:ind w:firstLine="567"/>
        <w:jc w:val="both"/>
        <w:rPr>
          <w:sz w:val="28"/>
          <w:szCs w:val="28"/>
        </w:rPr>
      </w:pPr>
      <w:r w:rsidRPr="008F5212">
        <w:rPr>
          <w:sz w:val="28"/>
          <w:szCs w:val="28"/>
          <w:lang w:val="kk-KZ"/>
        </w:rPr>
        <w:t>Показа</w:t>
      </w:r>
      <w:r w:rsidRPr="008F5212">
        <w:rPr>
          <w:sz w:val="28"/>
          <w:szCs w:val="28"/>
        </w:rPr>
        <w:t xml:space="preserve">но, что наиболее сильный эффект достигается в последнем случае. Кроме того, сравнивая данные этого рисунка с кривыми </w:t>
      </w:r>
      <w:r w:rsidRPr="00E9204B">
        <w:rPr>
          <w:iCs/>
          <w:sz w:val="28"/>
          <w:szCs w:val="28"/>
        </w:rPr>
        <w:t>1</w:t>
      </w:r>
      <w:r w:rsidRPr="008F5212">
        <w:rPr>
          <w:sz w:val="28"/>
          <w:szCs w:val="28"/>
        </w:rPr>
        <w:t xml:space="preserve"> на рис</w:t>
      </w:r>
      <w:r w:rsidR="00E9204B">
        <w:rPr>
          <w:sz w:val="28"/>
          <w:szCs w:val="28"/>
        </w:rPr>
        <w:t xml:space="preserve">унках </w:t>
      </w:r>
      <w:r w:rsidRPr="008F5212">
        <w:rPr>
          <w:sz w:val="28"/>
          <w:szCs w:val="28"/>
        </w:rPr>
        <w:t xml:space="preserve">1 и 3, можно заключить, что С-494-5 и катионный С-494-80, введенные в суспензию по отдельности, вызывают более слабое </w:t>
      </w:r>
      <w:proofErr w:type="spellStart"/>
      <w:r w:rsidRPr="008F5212">
        <w:rPr>
          <w:sz w:val="28"/>
          <w:szCs w:val="28"/>
        </w:rPr>
        <w:t>флокулирующее</w:t>
      </w:r>
      <w:proofErr w:type="spellEnd"/>
      <w:r w:rsidRPr="008F5212">
        <w:rPr>
          <w:sz w:val="28"/>
          <w:szCs w:val="28"/>
        </w:rPr>
        <w:t xml:space="preserve"> действие, чем такие же их количества в составе бинарной смеси. Таким образом, наблюдается заметный синергетический эффект: взаимное усиление агрегирующей способности катионных </w:t>
      </w:r>
      <w:proofErr w:type="spellStart"/>
      <w:r w:rsidRPr="008F5212">
        <w:rPr>
          <w:sz w:val="28"/>
          <w:szCs w:val="28"/>
        </w:rPr>
        <w:t>флокулянтов</w:t>
      </w:r>
      <w:proofErr w:type="spellEnd"/>
      <w:r w:rsidRPr="008F5212">
        <w:rPr>
          <w:sz w:val="28"/>
          <w:szCs w:val="28"/>
        </w:rPr>
        <w:t>. Аналогичные данные получены в работе [</w:t>
      </w:r>
      <w:r w:rsidR="00EE0D7A">
        <w:rPr>
          <w:sz w:val="28"/>
          <w:szCs w:val="28"/>
        </w:rPr>
        <w:t>21</w:t>
      </w:r>
      <w:r w:rsidRPr="00A50D77">
        <w:rPr>
          <w:sz w:val="28"/>
          <w:szCs w:val="28"/>
        </w:rPr>
        <w:t xml:space="preserve">, </w:t>
      </w:r>
      <w:r w:rsidR="00EE0D7A">
        <w:rPr>
          <w:sz w:val="28"/>
          <w:szCs w:val="28"/>
        </w:rPr>
        <w:t>26</w:t>
      </w:r>
      <w:r w:rsidR="00A50D77">
        <w:rPr>
          <w:sz w:val="28"/>
          <w:szCs w:val="28"/>
        </w:rPr>
        <w:t>-</w:t>
      </w:r>
      <w:r w:rsidR="00EE0D7A">
        <w:rPr>
          <w:sz w:val="28"/>
          <w:szCs w:val="28"/>
        </w:rPr>
        <w:t>27</w:t>
      </w:r>
      <w:r w:rsidRPr="008F5212">
        <w:rPr>
          <w:sz w:val="28"/>
          <w:szCs w:val="28"/>
        </w:rPr>
        <w:t>] при</w:t>
      </w:r>
      <w:r w:rsidR="009E4FE6">
        <w:rPr>
          <w:sz w:val="28"/>
          <w:szCs w:val="28"/>
        </w:rPr>
        <w:t xml:space="preserve"> </w:t>
      </w:r>
      <w:r w:rsidRPr="008F5212">
        <w:rPr>
          <w:sz w:val="28"/>
          <w:szCs w:val="28"/>
        </w:rPr>
        <w:t>исследовании катионных полиэлектролитов разного знака на частицах каолина и бентонита. Такое поведение</w:t>
      </w:r>
      <w:r w:rsidR="009E4FE6">
        <w:rPr>
          <w:sz w:val="28"/>
          <w:szCs w:val="28"/>
        </w:rPr>
        <w:t xml:space="preserve"> </w:t>
      </w:r>
      <w:r w:rsidRPr="008F5212">
        <w:rPr>
          <w:sz w:val="28"/>
          <w:szCs w:val="28"/>
        </w:rPr>
        <w:t xml:space="preserve">может быть связано также образованием </w:t>
      </w:r>
      <w:proofErr w:type="spellStart"/>
      <w:r w:rsidRPr="008F5212">
        <w:rPr>
          <w:sz w:val="28"/>
          <w:szCs w:val="28"/>
        </w:rPr>
        <w:t>полиэлектролитного</w:t>
      </w:r>
      <w:proofErr w:type="spellEnd"/>
      <w:r w:rsidRPr="008F5212">
        <w:rPr>
          <w:sz w:val="28"/>
          <w:szCs w:val="28"/>
        </w:rPr>
        <w:t xml:space="preserve"> комплекса за счет </w:t>
      </w:r>
      <w:proofErr w:type="spellStart"/>
      <w:r w:rsidRPr="008F5212">
        <w:rPr>
          <w:sz w:val="28"/>
          <w:szCs w:val="28"/>
        </w:rPr>
        <w:t>некулоновских</w:t>
      </w:r>
      <w:proofErr w:type="spellEnd"/>
      <w:r w:rsidRPr="008F5212">
        <w:rPr>
          <w:sz w:val="28"/>
          <w:szCs w:val="28"/>
        </w:rPr>
        <w:t xml:space="preserve"> сил, приводящие </w:t>
      </w:r>
      <w:proofErr w:type="gramStart"/>
      <w:r w:rsidRPr="008F5212">
        <w:rPr>
          <w:sz w:val="28"/>
          <w:szCs w:val="28"/>
        </w:rPr>
        <w:t>к более полным раскрытием положительных</w:t>
      </w:r>
      <w:r w:rsidR="009E4FE6">
        <w:rPr>
          <w:sz w:val="28"/>
          <w:szCs w:val="28"/>
        </w:rPr>
        <w:t xml:space="preserve"> </w:t>
      </w:r>
      <w:r w:rsidRPr="008F5212">
        <w:rPr>
          <w:sz w:val="28"/>
          <w:szCs w:val="28"/>
        </w:rPr>
        <w:t>зарядов</w:t>
      </w:r>
      <w:proofErr w:type="gramEnd"/>
      <w:r w:rsidR="009E4FE6">
        <w:rPr>
          <w:sz w:val="28"/>
          <w:szCs w:val="28"/>
        </w:rPr>
        <w:t xml:space="preserve"> </w:t>
      </w:r>
      <w:r w:rsidRPr="008F5212">
        <w:rPr>
          <w:sz w:val="28"/>
          <w:szCs w:val="28"/>
        </w:rPr>
        <w:t>[</w:t>
      </w:r>
      <w:r w:rsidR="004361E1">
        <w:rPr>
          <w:sz w:val="28"/>
          <w:szCs w:val="28"/>
        </w:rPr>
        <w:t>1</w:t>
      </w:r>
      <w:r w:rsidR="004C0375">
        <w:rPr>
          <w:sz w:val="28"/>
          <w:szCs w:val="28"/>
        </w:rPr>
        <w:t>7</w:t>
      </w:r>
      <w:r w:rsidRPr="008F5212">
        <w:rPr>
          <w:sz w:val="28"/>
          <w:szCs w:val="28"/>
        </w:rPr>
        <w:t>]. В работе [</w:t>
      </w:r>
      <w:r w:rsidR="00C82107">
        <w:rPr>
          <w:sz w:val="28"/>
          <w:szCs w:val="28"/>
        </w:rPr>
        <w:t>26</w:t>
      </w:r>
      <w:r w:rsidRPr="008F5212">
        <w:rPr>
          <w:sz w:val="28"/>
          <w:szCs w:val="28"/>
        </w:rPr>
        <w:t xml:space="preserve">] также наблюдался синергизм </w:t>
      </w:r>
      <w:proofErr w:type="gramStart"/>
      <w:r w:rsidRPr="008F5212">
        <w:rPr>
          <w:sz w:val="28"/>
          <w:szCs w:val="28"/>
        </w:rPr>
        <w:t>в смесях</w:t>
      </w:r>
      <w:proofErr w:type="gramEnd"/>
      <w:r w:rsidRPr="008F5212">
        <w:rPr>
          <w:sz w:val="28"/>
          <w:szCs w:val="28"/>
        </w:rPr>
        <w:t xml:space="preserve"> умеренных и слабо заряженных полиэлектролитов; самые большие агрегаты были обнаружены при условии добавления сначала катионного полимера, а затем анионного. Начальное интенсивное короткое перемешивание суспензии ускоряет процесс агрегации и увеличивает размер хлопьев независимо от последовательности добавления полимеров. В смесях катионного и анионного полиэлектролитов ζ-потенциал частиц определяется адсорбированным анионным полимером независимо от плотности заряда полиэлектролитов и последовательностью добавления компонентов смеси к суспензии. Наблюдавшиеся закономерности объяснялись особенностями </w:t>
      </w:r>
      <w:proofErr w:type="spellStart"/>
      <w:r w:rsidRPr="008F5212">
        <w:rPr>
          <w:sz w:val="28"/>
          <w:szCs w:val="28"/>
        </w:rPr>
        <w:t>конформации</w:t>
      </w:r>
      <w:proofErr w:type="spellEnd"/>
      <w:r w:rsidRPr="008F5212">
        <w:rPr>
          <w:sz w:val="28"/>
          <w:szCs w:val="28"/>
        </w:rPr>
        <w:t xml:space="preserve"> полиэлектролитов в адсорбированных смешанных полимерных слоях</w:t>
      </w:r>
      <w:r w:rsidR="009E4FE6">
        <w:rPr>
          <w:sz w:val="28"/>
          <w:szCs w:val="28"/>
        </w:rPr>
        <w:t xml:space="preserve"> </w:t>
      </w:r>
      <w:r w:rsidRPr="008F5212">
        <w:rPr>
          <w:sz w:val="28"/>
          <w:szCs w:val="28"/>
        </w:rPr>
        <w:t>[</w:t>
      </w:r>
      <w:r w:rsidR="00C82107">
        <w:rPr>
          <w:sz w:val="28"/>
          <w:szCs w:val="28"/>
        </w:rPr>
        <w:t>26</w:t>
      </w:r>
      <w:r w:rsidRPr="008F5212">
        <w:rPr>
          <w:sz w:val="28"/>
          <w:szCs w:val="28"/>
        </w:rPr>
        <w:t>].</w:t>
      </w:r>
    </w:p>
    <w:p w:rsidR="007F7C40" w:rsidRPr="00C23885" w:rsidRDefault="00C82107" w:rsidP="00503C6A">
      <w:pPr>
        <w:widowControl w:val="0"/>
        <w:overflowPunct w:val="0"/>
        <w:autoSpaceDE w:val="0"/>
        <w:autoSpaceDN w:val="0"/>
        <w:adjustRightInd w:val="0"/>
        <w:ind w:firstLine="567"/>
        <w:jc w:val="center"/>
      </w:pPr>
      <w:r>
        <w:object w:dxaOrig="7357" w:dyaOrig="5888">
          <v:shape id="_x0000_i1028" type="#_x0000_t75" style="width:225.6pt;height:184.3pt;mso-position-vertical:absolute" o:ole="" o:allowoverlap="f">
            <v:imagedata r:id="rId17" o:title=""/>
          </v:shape>
          <o:OLEObject Type="Embed" ProgID="Origin50.Graph" ShapeID="_x0000_i1028" DrawAspect="Content" ObjectID="_1601625089" r:id="rId18"/>
        </w:object>
      </w:r>
    </w:p>
    <w:p w:rsidR="007F7C40" w:rsidRDefault="007F7C40" w:rsidP="00503C6A">
      <w:pPr>
        <w:widowControl w:val="0"/>
        <w:overflowPunct w:val="0"/>
        <w:autoSpaceDE w:val="0"/>
        <w:autoSpaceDN w:val="0"/>
        <w:adjustRightInd w:val="0"/>
        <w:ind w:firstLine="567"/>
        <w:jc w:val="center"/>
        <w:rPr>
          <w:sz w:val="28"/>
          <w:szCs w:val="28"/>
        </w:rPr>
      </w:pPr>
      <w:r w:rsidRPr="009107B5">
        <w:rPr>
          <w:bCs/>
          <w:sz w:val="28"/>
          <w:szCs w:val="28"/>
        </w:rPr>
        <w:t xml:space="preserve">Рисунок 4 </w:t>
      </w:r>
      <w:r w:rsidRPr="009107B5">
        <w:rPr>
          <w:b/>
          <w:bCs/>
          <w:sz w:val="28"/>
          <w:szCs w:val="28"/>
        </w:rPr>
        <w:t xml:space="preserve">- </w:t>
      </w:r>
      <w:r w:rsidRPr="009107B5">
        <w:rPr>
          <w:sz w:val="28"/>
          <w:szCs w:val="28"/>
        </w:rPr>
        <w:t xml:space="preserve">Зависимость степени агрегации частиц кварца от времени в присутствии 0,8 мг/г сильно заряженного катионного </w:t>
      </w:r>
      <w:proofErr w:type="spellStart"/>
      <w:r w:rsidRPr="009107B5">
        <w:rPr>
          <w:sz w:val="28"/>
          <w:szCs w:val="28"/>
        </w:rPr>
        <w:t>флокулянта</w:t>
      </w:r>
      <w:proofErr w:type="spellEnd"/>
      <w:r w:rsidRPr="009107B5">
        <w:rPr>
          <w:sz w:val="28"/>
          <w:szCs w:val="28"/>
        </w:rPr>
        <w:t xml:space="preserve"> С-494-80 и 1,2 мг/г С-494-5 при разных способах их введения в суспензию: сначала С-494-80, а через 3 мин С-494-5 (</w:t>
      </w:r>
      <w:r w:rsidRPr="009107B5">
        <w:rPr>
          <w:iCs/>
          <w:sz w:val="28"/>
          <w:szCs w:val="28"/>
        </w:rPr>
        <w:t>1</w:t>
      </w:r>
      <w:r w:rsidRPr="009107B5">
        <w:rPr>
          <w:sz w:val="28"/>
          <w:szCs w:val="28"/>
        </w:rPr>
        <w:t>), сначала С-494-5, а через 3 мин С-494-80 (</w:t>
      </w:r>
      <w:r w:rsidRPr="009107B5">
        <w:rPr>
          <w:iCs/>
          <w:sz w:val="28"/>
          <w:szCs w:val="28"/>
        </w:rPr>
        <w:t>2</w:t>
      </w:r>
      <w:r w:rsidRPr="009107B5">
        <w:rPr>
          <w:sz w:val="28"/>
          <w:szCs w:val="28"/>
        </w:rPr>
        <w:t>), заранее приготовленная смесь (</w:t>
      </w:r>
      <w:r w:rsidRPr="009107B5">
        <w:rPr>
          <w:iCs/>
          <w:sz w:val="28"/>
          <w:szCs w:val="28"/>
        </w:rPr>
        <w:t>3</w:t>
      </w:r>
      <w:r w:rsidR="00356FAA">
        <w:rPr>
          <w:sz w:val="28"/>
          <w:szCs w:val="28"/>
        </w:rPr>
        <w:t>),</w:t>
      </w:r>
      <w:r w:rsidR="009E4FE6">
        <w:rPr>
          <w:sz w:val="28"/>
          <w:szCs w:val="28"/>
        </w:rPr>
        <w:t xml:space="preserve"> </w:t>
      </w:r>
      <w:r w:rsidR="00356FAA">
        <w:rPr>
          <w:sz w:val="28"/>
          <w:szCs w:val="28"/>
        </w:rPr>
        <w:t>к</w:t>
      </w:r>
      <w:r w:rsidRPr="009107B5">
        <w:rPr>
          <w:sz w:val="28"/>
          <w:szCs w:val="28"/>
        </w:rPr>
        <w:t>онцентрация твердой фазы</w:t>
      </w:r>
      <w:r w:rsidR="00493146">
        <w:rPr>
          <w:sz w:val="28"/>
          <w:szCs w:val="28"/>
        </w:rPr>
        <w:t>-</w:t>
      </w:r>
      <w:r w:rsidR="009107B5">
        <w:rPr>
          <w:sz w:val="28"/>
          <w:szCs w:val="28"/>
        </w:rPr>
        <w:t xml:space="preserve"> 0,15</w:t>
      </w:r>
      <w:r w:rsidR="009E4FE6">
        <w:rPr>
          <w:sz w:val="28"/>
          <w:szCs w:val="28"/>
        </w:rPr>
        <w:t xml:space="preserve"> </w:t>
      </w:r>
      <w:r w:rsidR="009107B5">
        <w:rPr>
          <w:sz w:val="28"/>
          <w:szCs w:val="28"/>
        </w:rPr>
        <w:t xml:space="preserve">%, </w:t>
      </w:r>
      <w:r w:rsidRPr="009107B5">
        <w:rPr>
          <w:sz w:val="28"/>
          <w:szCs w:val="28"/>
        </w:rPr>
        <w:t>рН =8</w:t>
      </w:r>
    </w:p>
    <w:p w:rsidR="009E4FE6" w:rsidRDefault="009E4FE6" w:rsidP="00503C6A">
      <w:pPr>
        <w:widowControl w:val="0"/>
        <w:overflowPunct w:val="0"/>
        <w:autoSpaceDE w:val="0"/>
        <w:autoSpaceDN w:val="0"/>
        <w:adjustRightInd w:val="0"/>
        <w:ind w:firstLine="567"/>
        <w:jc w:val="center"/>
        <w:rPr>
          <w:sz w:val="28"/>
          <w:szCs w:val="28"/>
        </w:rPr>
      </w:pPr>
    </w:p>
    <w:p w:rsidR="007F7C40" w:rsidRPr="008F5212" w:rsidRDefault="007F7C40" w:rsidP="00503C6A">
      <w:pPr>
        <w:widowControl w:val="0"/>
        <w:overflowPunct w:val="0"/>
        <w:autoSpaceDE w:val="0"/>
        <w:autoSpaceDN w:val="0"/>
        <w:adjustRightInd w:val="0"/>
        <w:ind w:firstLine="567"/>
        <w:jc w:val="both"/>
        <w:rPr>
          <w:sz w:val="28"/>
          <w:szCs w:val="28"/>
        </w:rPr>
      </w:pPr>
      <w:r w:rsidRPr="008F5212">
        <w:rPr>
          <w:sz w:val="28"/>
          <w:szCs w:val="28"/>
        </w:rPr>
        <w:t xml:space="preserve">Изучено также влияние бинарных смесей анионных и катионных </w:t>
      </w:r>
      <w:proofErr w:type="spellStart"/>
      <w:r w:rsidRPr="008F5212">
        <w:rPr>
          <w:sz w:val="28"/>
          <w:szCs w:val="28"/>
        </w:rPr>
        <w:t>флокулянтов</w:t>
      </w:r>
      <w:proofErr w:type="spellEnd"/>
      <w:r w:rsidRPr="008F5212">
        <w:rPr>
          <w:sz w:val="28"/>
          <w:szCs w:val="28"/>
        </w:rPr>
        <w:t xml:space="preserve"> на агрегацию частиц в суспензии кварца в зависимости от количества смеси, ее состава, соотношения положительно и отрицательно заряженных звеньев (зарядов) в смеси, последовательности введения </w:t>
      </w:r>
      <w:r w:rsidRPr="008F5212">
        <w:rPr>
          <w:sz w:val="28"/>
          <w:szCs w:val="28"/>
        </w:rPr>
        <w:lastRenderedPageBreak/>
        <w:t>компонентов в дисперсную систему. Получе</w:t>
      </w:r>
      <w:r w:rsidR="00E97B85">
        <w:rPr>
          <w:sz w:val="28"/>
          <w:szCs w:val="28"/>
        </w:rPr>
        <w:t>нные результаты показаны на рисунках</w:t>
      </w:r>
      <w:r w:rsidR="003A39F6">
        <w:rPr>
          <w:sz w:val="28"/>
          <w:szCs w:val="28"/>
        </w:rPr>
        <w:t xml:space="preserve"> 5-</w:t>
      </w:r>
      <w:r w:rsidRPr="008F5212">
        <w:rPr>
          <w:sz w:val="28"/>
          <w:szCs w:val="28"/>
        </w:rPr>
        <w:t xml:space="preserve">6. </w:t>
      </w:r>
    </w:p>
    <w:p w:rsidR="007F7C40" w:rsidRPr="008F5212" w:rsidRDefault="007F7C40" w:rsidP="00503C6A">
      <w:pPr>
        <w:widowControl w:val="0"/>
        <w:overflowPunct w:val="0"/>
        <w:autoSpaceDE w:val="0"/>
        <w:autoSpaceDN w:val="0"/>
        <w:adjustRightInd w:val="0"/>
        <w:ind w:firstLine="567"/>
        <w:jc w:val="both"/>
        <w:rPr>
          <w:sz w:val="28"/>
          <w:szCs w:val="28"/>
        </w:rPr>
      </w:pPr>
      <w:r w:rsidRPr="008F5212">
        <w:rPr>
          <w:sz w:val="28"/>
          <w:szCs w:val="28"/>
        </w:rPr>
        <w:t xml:space="preserve">Рисунок 5 показывает изменения размеров </w:t>
      </w:r>
      <w:proofErr w:type="spellStart"/>
      <w:r w:rsidRPr="008F5212">
        <w:rPr>
          <w:sz w:val="28"/>
          <w:szCs w:val="28"/>
        </w:rPr>
        <w:t>флокул</w:t>
      </w:r>
      <w:proofErr w:type="spellEnd"/>
      <w:r w:rsidRPr="008F5212">
        <w:rPr>
          <w:sz w:val="28"/>
          <w:szCs w:val="28"/>
        </w:rPr>
        <w:t xml:space="preserve"> в суспензии кварца</w:t>
      </w:r>
      <w:r w:rsidR="003A39F6">
        <w:rPr>
          <w:sz w:val="28"/>
          <w:szCs w:val="28"/>
        </w:rPr>
        <w:t xml:space="preserve"> </w:t>
      </w:r>
      <w:r w:rsidRPr="008F5212">
        <w:rPr>
          <w:sz w:val="28"/>
          <w:szCs w:val="28"/>
        </w:rPr>
        <w:t xml:space="preserve">во времени, содержащей слабо заряженный (плотность заряда </w:t>
      </w:r>
      <w:r w:rsidR="00E264B2">
        <w:rPr>
          <w:sz w:val="28"/>
          <w:szCs w:val="28"/>
        </w:rPr>
        <w:t>-</w:t>
      </w:r>
      <w:r w:rsidRPr="008F5212">
        <w:rPr>
          <w:sz w:val="28"/>
          <w:szCs w:val="28"/>
        </w:rPr>
        <w:t xml:space="preserve"> 5 мол. %) катионный или анионный </w:t>
      </w:r>
      <w:proofErr w:type="spellStart"/>
      <w:r w:rsidRPr="008F5212">
        <w:rPr>
          <w:sz w:val="28"/>
          <w:szCs w:val="28"/>
        </w:rPr>
        <w:t>флокулянт</w:t>
      </w:r>
      <w:proofErr w:type="spellEnd"/>
      <w:r w:rsidRPr="008F5212">
        <w:rPr>
          <w:sz w:val="28"/>
          <w:szCs w:val="28"/>
        </w:rPr>
        <w:t xml:space="preserve"> либо их бинарную (</w:t>
      </w:r>
      <w:proofErr w:type="gramStart"/>
      <w:r w:rsidRPr="008F5212">
        <w:rPr>
          <w:sz w:val="28"/>
          <w:szCs w:val="28"/>
        </w:rPr>
        <w:t>1 :</w:t>
      </w:r>
      <w:proofErr w:type="gramEnd"/>
      <w:r w:rsidRPr="008F5212">
        <w:rPr>
          <w:sz w:val="28"/>
          <w:szCs w:val="28"/>
        </w:rPr>
        <w:t xml:space="preserve"> 1 по массе) смесь, компоненты которой вводились в суспензию различными способами. </w:t>
      </w:r>
    </w:p>
    <w:p w:rsidR="007F7C40" w:rsidRPr="006B1FA2" w:rsidRDefault="007F7C40" w:rsidP="00503C6A">
      <w:pPr>
        <w:widowControl w:val="0"/>
        <w:overflowPunct w:val="0"/>
        <w:autoSpaceDE w:val="0"/>
        <w:autoSpaceDN w:val="0"/>
        <w:adjustRightInd w:val="0"/>
        <w:ind w:firstLine="567"/>
        <w:jc w:val="center"/>
      </w:pPr>
      <w:r>
        <w:object w:dxaOrig="5772" w:dyaOrig="4616">
          <v:shape id="_x0000_i1029" type="#_x0000_t75" style="width:251.5pt;height:183.35pt" o:ole="">
            <v:imagedata r:id="rId19" o:title=""/>
          </v:shape>
          <o:OLEObject Type="Embed" ProgID="Origin50.Graph" ShapeID="_x0000_i1029" DrawAspect="Content" ObjectID="_1601625090" r:id="rId20"/>
        </w:object>
      </w:r>
    </w:p>
    <w:p w:rsidR="007F7C40" w:rsidRPr="009107B5" w:rsidRDefault="007F7C40" w:rsidP="00503C6A">
      <w:pPr>
        <w:ind w:firstLine="567"/>
        <w:jc w:val="center"/>
        <w:rPr>
          <w:sz w:val="28"/>
          <w:szCs w:val="28"/>
        </w:rPr>
      </w:pPr>
      <w:r w:rsidRPr="009107B5">
        <w:rPr>
          <w:bCs/>
          <w:sz w:val="28"/>
          <w:szCs w:val="28"/>
        </w:rPr>
        <w:t xml:space="preserve">Рисунок 5 </w:t>
      </w:r>
      <w:r w:rsidRPr="009107B5">
        <w:rPr>
          <w:sz w:val="28"/>
          <w:szCs w:val="28"/>
        </w:rPr>
        <w:t>- Зависимости степени агрегации частиц кварца от времени в присутствии 0,8 мг/г слабо заряженного анионного флокулянтаА-150-5 (</w:t>
      </w:r>
      <w:r w:rsidRPr="009107B5">
        <w:rPr>
          <w:iCs/>
          <w:sz w:val="28"/>
          <w:szCs w:val="28"/>
        </w:rPr>
        <w:t>1</w:t>
      </w:r>
      <w:r w:rsidRPr="009107B5">
        <w:rPr>
          <w:sz w:val="28"/>
          <w:szCs w:val="28"/>
        </w:rPr>
        <w:t xml:space="preserve">) и катионного </w:t>
      </w:r>
      <w:proofErr w:type="spellStart"/>
      <w:r w:rsidRPr="009107B5">
        <w:rPr>
          <w:sz w:val="28"/>
          <w:szCs w:val="28"/>
        </w:rPr>
        <w:t>флокулянта</w:t>
      </w:r>
      <w:proofErr w:type="spellEnd"/>
      <w:r w:rsidRPr="009107B5">
        <w:rPr>
          <w:sz w:val="28"/>
          <w:szCs w:val="28"/>
        </w:rPr>
        <w:t xml:space="preserve"> С-494-25 (</w:t>
      </w:r>
      <w:r w:rsidRPr="009107B5">
        <w:rPr>
          <w:iCs/>
          <w:sz w:val="28"/>
          <w:szCs w:val="28"/>
        </w:rPr>
        <w:t>2</w:t>
      </w:r>
      <w:r w:rsidRPr="009107B5">
        <w:rPr>
          <w:sz w:val="28"/>
          <w:szCs w:val="28"/>
        </w:rPr>
        <w:t>), а также их смеси (по 0,8 мг/г) (</w:t>
      </w:r>
      <w:r w:rsidRPr="009107B5">
        <w:rPr>
          <w:iCs/>
          <w:sz w:val="28"/>
          <w:szCs w:val="28"/>
        </w:rPr>
        <w:t>3</w:t>
      </w:r>
      <w:r w:rsidR="00120D46">
        <w:rPr>
          <w:sz w:val="28"/>
          <w:szCs w:val="28"/>
        </w:rPr>
        <w:t>-</w:t>
      </w:r>
      <w:r w:rsidRPr="009107B5">
        <w:rPr>
          <w:iCs/>
          <w:sz w:val="28"/>
          <w:szCs w:val="28"/>
        </w:rPr>
        <w:t>5</w:t>
      </w:r>
      <w:r w:rsidRPr="009107B5">
        <w:rPr>
          <w:sz w:val="28"/>
          <w:szCs w:val="28"/>
        </w:rPr>
        <w:t>).</w:t>
      </w:r>
      <w:r w:rsidR="009E4FE6">
        <w:rPr>
          <w:sz w:val="28"/>
          <w:szCs w:val="28"/>
        </w:rPr>
        <w:t xml:space="preserve"> </w:t>
      </w:r>
      <w:r w:rsidRPr="009107B5">
        <w:rPr>
          <w:sz w:val="28"/>
          <w:szCs w:val="28"/>
        </w:rPr>
        <w:t xml:space="preserve">Способ введения компонентов смеси в суспензию: </w:t>
      </w:r>
      <w:r w:rsidRPr="009107B5">
        <w:rPr>
          <w:iCs/>
          <w:sz w:val="28"/>
          <w:szCs w:val="28"/>
        </w:rPr>
        <w:t xml:space="preserve">3 </w:t>
      </w:r>
      <w:r w:rsidR="00356FAA">
        <w:rPr>
          <w:sz w:val="28"/>
          <w:szCs w:val="28"/>
        </w:rPr>
        <w:t>-</w:t>
      </w:r>
      <w:r w:rsidRPr="009107B5">
        <w:rPr>
          <w:sz w:val="28"/>
          <w:szCs w:val="28"/>
        </w:rPr>
        <w:t xml:space="preserve"> одновременное добавление анионного и катионного </w:t>
      </w:r>
      <w:proofErr w:type="spellStart"/>
      <w:r w:rsidRPr="009107B5">
        <w:rPr>
          <w:sz w:val="28"/>
          <w:szCs w:val="28"/>
        </w:rPr>
        <w:t>флокулянта</w:t>
      </w:r>
      <w:proofErr w:type="spellEnd"/>
      <w:r w:rsidRPr="009107B5">
        <w:rPr>
          <w:sz w:val="28"/>
          <w:szCs w:val="28"/>
        </w:rPr>
        <w:t xml:space="preserve">, </w:t>
      </w:r>
      <w:r w:rsidRPr="009107B5">
        <w:rPr>
          <w:iCs/>
          <w:sz w:val="28"/>
          <w:szCs w:val="28"/>
        </w:rPr>
        <w:t>4</w:t>
      </w:r>
      <w:r w:rsidR="00001527">
        <w:rPr>
          <w:iCs/>
          <w:sz w:val="28"/>
          <w:szCs w:val="28"/>
        </w:rPr>
        <w:t xml:space="preserve"> </w:t>
      </w:r>
      <w:r w:rsidR="00356FAA">
        <w:rPr>
          <w:sz w:val="28"/>
          <w:szCs w:val="28"/>
        </w:rPr>
        <w:t>-</w:t>
      </w:r>
      <w:r w:rsidRPr="009107B5">
        <w:rPr>
          <w:sz w:val="28"/>
          <w:szCs w:val="28"/>
        </w:rPr>
        <w:t xml:space="preserve"> добавление катионного </w:t>
      </w:r>
      <w:proofErr w:type="spellStart"/>
      <w:r w:rsidRPr="009107B5">
        <w:rPr>
          <w:sz w:val="28"/>
          <w:szCs w:val="28"/>
        </w:rPr>
        <w:t>флокулянта</w:t>
      </w:r>
      <w:proofErr w:type="spellEnd"/>
      <w:r w:rsidRPr="009107B5">
        <w:rPr>
          <w:sz w:val="28"/>
          <w:szCs w:val="28"/>
        </w:rPr>
        <w:t xml:space="preserve"> и через 30 с анионного, </w:t>
      </w:r>
      <w:r w:rsidRPr="009107B5">
        <w:rPr>
          <w:iCs/>
          <w:sz w:val="28"/>
          <w:szCs w:val="28"/>
        </w:rPr>
        <w:t>5</w:t>
      </w:r>
      <w:r w:rsidR="00001527">
        <w:rPr>
          <w:iCs/>
          <w:sz w:val="28"/>
          <w:szCs w:val="28"/>
        </w:rPr>
        <w:t xml:space="preserve"> </w:t>
      </w:r>
      <w:r w:rsidR="00356FAA">
        <w:rPr>
          <w:sz w:val="28"/>
          <w:szCs w:val="28"/>
        </w:rPr>
        <w:t>-</w:t>
      </w:r>
      <w:r w:rsidRPr="009107B5">
        <w:rPr>
          <w:sz w:val="28"/>
          <w:szCs w:val="28"/>
        </w:rPr>
        <w:t xml:space="preserve"> добавление анионного </w:t>
      </w:r>
      <w:proofErr w:type="spellStart"/>
      <w:r w:rsidRPr="009107B5">
        <w:rPr>
          <w:sz w:val="28"/>
          <w:szCs w:val="28"/>
        </w:rPr>
        <w:t>флок</w:t>
      </w:r>
      <w:r w:rsidR="00356FAA">
        <w:rPr>
          <w:sz w:val="28"/>
          <w:szCs w:val="28"/>
        </w:rPr>
        <w:t>улянта</w:t>
      </w:r>
      <w:proofErr w:type="spellEnd"/>
      <w:r w:rsidR="00356FAA">
        <w:rPr>
          <w:sz w:val="28"/>
          <w:szCs w:val="28"/>
        </w:rPr>
        <w:t xml:space="preserve"> и через 30 с катионного, к</w:t>
      </w:r>
      <w:r w:rsidRPr="009107B5">
        <w:rPr>
          <w:sz w:val="28"/>
          <w:szCs w:val="28"/>
        </w:rPr>
        <w:t xml:space="preserve">онцентрация твердой фазы </w:t>
      </w:r>
      <w:r w:rsidR="00356FAA">
        <w:rPr>
          <w:sz w:val="28"/>
          <w:szCs w:val="28"/>
        </w:rPr>
        <w:t>-</w:t>
      </w:r>
      <w:r w:rsidRPr="009107B5">
        <w:rPr>
          <w:sz w:val="28"/>
          <w:szCs w:val="28"/>
        </w:rPr>
        <w:t xml:space="preserve"> 0,</w:t>
      </w:r>
      <w:r w:rsidR="009107B5">
        <w:rPr>
          <w:sz w:val="28"/>
          <w:szCs w:val="28"/>
        </w:rPr>
        <w:t>13</w:t>
      </w:r>
      <w:r w:rsidR="009E4FE6">
        <w:rPr>
          <w:sz w:val="28"/>
          <w:szCs w:val="28"/>
        </w:rPr>
        <w:t xml:space="preserve"> </w:t>
      </w:r>
      <w:r w:rsidR="009107B5">
        <w:rPr>
          <w:sz w:val="28"/>
          <w:szCs w:val="28"/>
        </w:rPr>
        <w:t>%, рН =8</w:t>
      </w:r>
    </w:p>
    <w:p w:rsidR="007F7C40" w:rsidRPr="001C4163" w:rsidRDefault="007F7C40" w:rsidP="00503C6A">
      <w:pPr>
        <w:widowControl w:val="0"/>
        <w:overflowPunct w:val="0"/>
        <w:autoSpaceDE w:val="0"/>
        <w:autoSpaceDN w:val="0"/>
        <w:adjustRightInd w:val="0"/>
        <w:ind w:firstLine="567"/>
        <w:jc w:val="both"/>
      </w:pPr>
    </w:p>
    <w:p w:rsidR="009E4FE6" w:rsidRDefault="007F7C40" w:rsidP="00503C6A">
      <w:pPr>
        <w:widowControl w:val="0"/>
        <w:overflowPunct w:val="0"/>
        <w:autoSpaceDE w:val="0"/>
        <w:autoSpaceDN w:val="0"/>
        <w:adjustRightInd w:val="0"/>
        <w:ind w:firstLine="567"/>
        <w:jc w:val="both"/>
        <w:rPr>
          <w:sz w:val="28"/>
          <w:szCs w:val="28"/>
        </w:rPr>
      </w:pPr>
      <w:r w:rsidRPr="00E264B2">
        <w:rPr>
          <w:sz w:val="28"/>
          <w:szCs w:val="28"/>
        </w:rPr>
        <w:t xml:space="preserve">Показано, что небольшое количество (0,8 мг/г твердой фазы) анионного </w:t>
      </w:r>
      <w:proofErr w:type="spellStart"/>
      <w:r w:rsidRPr="00E264B2">
        <w:rPr>
          <w:sz w:val="28"/>
          <w:szCs w:val="28"/>
        </w:rPr>
        <w:t>флокулянта</w:t>
      </w:r>
      <w:proofErr w:type="spellEnd"/>
      <w:r w:rsidRPr="00E264B2">
        <w:rPr>
          <w:sz w:val="28"/>
          <w:szCs w:val="28"/>
        </w:rPr>
        <w:t xml:space="preserve"> не вызывает заметной агрегации частиц (</w:t>
      </w:r>
      <w:r w:rsidRPr="00E264B2">
        <w:rPr>
          <w:iCs/>
          <w:sz w:val="28"/>
          <w:szCs w:val="28"/>
        </w:rPr>
        <w:t xml:space="preserve">R </w:t>
      </w:r>
      <w:r w:rsidR="00120D46">
        <w:rPr>
          <w:iCs/>
          <w:sz w:val="28"/>
          <w:szCs w:val="28"/>
        </w:rPr>
        <w:t xml:space="preserve">= </w:t>
      </w:r>
      <w:r w:rsidRPr="00E264B2">
        <w:rPr>
          <w:sz w:val="28"/>
          <w:szCs w:val="28"/>
        </w:rPr>
        <w:t>2</w:t>
      </w:r>
      <w:r w:rsidR="00120D46">
        <w:rPr>
          <w:sz w:val="28"/>
          <w:szCs w:val="28"/>
        </w:rPr>
        <w:t>-</w:t>
      </w:r>
      <w:r w:rsidRPr="00E264B2">
        <w:rPr>
          <w:sz w:val="28"/>
          <w:szCs w:val="28"/>
        </w:rPr>
        <w:t>2</w:t>
      </w:r>
      <w:r w:rsidR="00120D46">
        <w:rPr>
          <w:sz w:val="28"/>
          <w:szCs w:val="28"/>
        </w:rPr>
        <w:t>,</w:t>
      </w:r>
      <w:r w:rsidRPr="00E264B2">
        <w:rPr>
          <w:sz w:val="28"/>
          <w:szCs w:val="28"/>
        </w:rPr>
        <w:t xml:space="preserve">5, см. кривую </w:t>
      </w:r>
      <w:r w:rsidRPr="00E264B2">
        <w:rPr>
          <w:iCs/>
          <w:sz w:val="28"/>
          <w:szCs w:val="28"/>
        </w:rPr>
        <w:t>1</w:t>
      </w:r>
      <w:r w:rsidRPr="00E264B2">
        <w:rPr>
          <w:sz w:val="28"/>
          <w:szCs w:val="28"/>
        </w:rPr>
        <w:t xml:space="preserve">), тогда как такое же количество катионного </w:t>
      </w:r>
      <w:proofErr w:type="spellStart"/>
      <w:r w:rsidRPr="00E264B2">
        <w:rPr>
          <w:sz w:val="28"/>
          <w:szCs w:val="28"/>
        </w:rPr>
        <w:t>флокулянта</w:t>
      </w:r>
      <w:proofErr w:type="spellEnd"/>
      <w:r w:rsidRPr="00E264B2">
        <w:rPr>
          <w:sz w:val="28"/>
          <w:szCs w:val="28"/>
        </w:rPr>
        <w:t xml:space="preserve"> приводит к образованию более крупных агрегатов (</w:t>
      </w:r>
      <w:r w:rsidRPr="00E264B2">
        <w:rPr>
          <w:iCs/>
          <w:sz w:val="28"/>
          <w:szCs w:val="28"/>
        </w:rPr>
        <w:t>R</w:t>
      </w:r>
      <w:r w:rsidRPr="00E264B2">
        <w:rPr>
          <w:sz w:val="28"/>
          <w:szCs w:val="28"/>
        </w:rPr>
        <w:t xml:space="preserve"> = 3</w:t>
      </w:r>
      <w:r w:rsidR="00120D46">
        <w:rPr>
          <w:sz w:val="28"/>
          <w:szCs w:val="28"/>
        </w:rPr>
        <w:t>-</w:t>
      </w:r>
      <w:r w:rsidRPr="00E264B2">
        <w:rPr>
          <w:sz w:val="28"/>
          <w:szCs w:val="28"/>
        </w:rPr>
        <w:t xml:space="preserve">4, кривая </w:t>
      </w:r>
      <w:r w:rsidRPr="00E264B2">
        <w:rPr>
          <w:iCs/>
          <w:sz w:val="28"/>
          <w:szCs w:val="28"/>
        </w:rPr>
        <w:t>2</w:t>
      </w:r>
      <w:r w:rsidRPr="00E264B2">
        <w:rPr>
          <w:sz w:val="28"/>
          <w:szCs w:val="28"/>
        </w:rPr>
        <w:t xml:space="preserve">). Одновременное добавление анионного и катионного </w:t>
      </w:r>
      <w:proofErr w:type="spellStart"/>
      <w:r w:rsidRPr="00E264B2">
        <w:rPr>
          <w:sz w:val="28"/>
          <w:szCs w:val="28"/>
        </w:rPr>
        <w:t>флокулянтов</w:t>
      </w:r>
      <w:proofErr w:type="spellEnd"/>
      <w:r w:rsidRPr="00E264B2">
        <w:rPr>
          <w:sz w:val="28"/>
          <w:szCs w:val="28"/>
        </w:rPr>
        <w:t xml:space="preserve"> приводит к формированию </w:t>
      </w:r>
      <w:proofErr w:type="spellStart"/>
      <w:r w:rsidRPr="00E264B2">
        <w:rPr>
          <w:sz w:val="28"/>
          <w:szCs w:val="28"/>
        </w:rPr>
        <w:t>флокул</w:t>
      </w:r>
      <w:proofErr w:type="spellEnd"/>
      <w:r w:rsidRPr="00E264B2">
        <w:rPr>
          <w:sz w:val="28"/>
          <w:szCs w:val="28"/>
        </w:rPr>
        <w:t xml:space="preserve"> еще большего размера (</w:t>
      </w:r>
      <w:r w:rsidRPr="00E264B2">
        <w:rPr>
          <w:iCs/>
          <w:sz w:val="28"/>
          <w:szCs w:val="28"/>
        </w:rPr>
        <w:t>R</w:t>
      </w:r>
      <w:r w:rsidRPr="00E264B2">
        <w:rPr>
          <w:sz w:val="28"/>
          <w:szCs w:val="28"/>
        </w:rPr>
        <w:t xml:space="preserve"> ≈ 5</w:t>
      </w:r>
      <w:r w:rsidR="00120D46">
        <w:rPr>
          <w:sz w:val="28"/>
          <w:szCs w:val="28"/>
        </w:rPr>
        <w:t>-</w:t>
      </w:r>
      <w:r w:rsidRPr="00E264B2">
        <w:rPr>
          <w:sz w:val="28"/>
          <w:szCs w:val="28"/>
        </w:rPr>
        <w:t xml:space="preserve">6, кривая </w:t>
      </w:r>
      <w:r w:rsidRPr="00E264B2">
        <w:rPr>
          <w:iCs/>
          <w:sz w:val="28"/>
          <w:szCs w:val="28"/>
        </w:rPr>
        <w:t>3</w:t>
      </w:r>
      <w:r w:rsidRPr="00E264B2">
        <w:rPr>
          <w:sz w:val="28"/>
          <w:szCs w:val="28"/>
        </w:rPr>
        <w:t>). Если в суспензию ввести сначала к</w:t>
      </w:r>
      <w:r w:rsidR="00001527">
        <w:rPr>
          <w:sz w:val="28"/>
          <w:szCs w:val="28"/>
        </w:rPr>
        <w:t>атионный</w:t>
      </w:r>
      <w:r w:rsidRPr="00E264B2">
        <w:rPr>
          <w:sz w:val="28"/>
          <w:szCs w:val="28"/>
        </w:rPr>
        <w:t xml:space="preserve">, а спустя 30 с </w:t>
      </w:r>
      <w:r w:rsidR="00120D46">
        <w:rPr>
          <w:sz w:val="28"/>
          <w:szCs w:val="28"/>
        </w:rPr>
        <w:t>-</w:t>
      </w:r>
      <w:r w:rsidRPr="00E264B2">
        <w:rPr>
          <w:sz w:val="28"/>
          <w:szCs w:val="28"/>
        </w:rPr>
        <w:t xml:space="preserve"> такое же количество анионного </w:t>
      </w:r>
      <w:proofErr w:type="spellStart"/>
      <w:r w:rsidRPr="00E264B2">
        <w:rPr>
          <w:sz w:val="28"/>
          <w:szCs w:val="28"/>
        </w:rPr>
        <w:t>флокулянта</w:t>
      </w:r>
      <w:proofErr w:type="spellEnd"/>
      <w:r w:rsidRPr="00E264B2">
        <w:rPr>
          <w:sz w:val="28"/>
          <w:szCs w:val="28"/>
        </w:rPr>
        <w:t xml:space="preserve">, то наблюдается резкий рост размера агрегатов и параметр </w:t>
      </w:r>
      <w:r w:rsidRPr="00E264B2">
        <w:rPr>
          <w:iCs/>
          <w:sz w:val="28"/>
          <w:szCs w:val="28"/>
        </w:rPr>
        <w:t>R</w:t>
      </w:r>
      <w:r w:rsidRPr="00E264B2">
        <w:rPr>
          <w:sz w:val="28"/>
          <w:szCs w:val="28"/>
        </w:rPr>
        <w:t xml:space="preserve"> достигает значений 8-9 (кривая </w:t>
      </w:r>
      <w:r w:rsidRPr="00E264B2">
        <w:rPr>
          <w:iCs/>
          <w:sz w:val="28"/>
          <w:szCs w:val="28"/>
        </w:rPr>
        <w:t>4</w:t>
      </w:r>
      <w:r w:rsidRPr="00E264B2">
        <w:rPr>
          <w:sz w:val="28"/>
          <w:szCs w:val="28"/>
        </w:rPr>
        <w:t xml:space="preserve">). В то же время, при обратном порядке введения в суспензию этих </w:t>
      </w:r>
      <w:proofErr w:type="spellStart"/>
      <w:r w:rsidRPr="00E264B2">
        <w:rPr>
          <w:sz w:val="28"/>
          <w:szCs w:val="28"/>
        </w:rPr>
        <w:t>флокулянтов</w:t>
      </w:r>
      <w:proofErr w:type="spellEnd"/>
      <w:r w:rsidRPr="00E264B2">
        <w:rPr>
          <w:sz w:val="28"/>
          <w:szCs w:val="28"/>
        </w:rPr>
        <w:t xml:space="preserve"> в тех же количествах и с тем же временным интервалом увеличение размера </w:t>
      </w:r>
      <w:proofErr w:type="spellStart"/>
      <w:r w:rsidRPr="00E264B2">
        <w:rPr>
          <w:sz w:val="28"/>
          <w:szCs w:val="28"/>
        </w:rPr>
        <w:t>флокул</w:t>
      </w:r>
      <w:proofErr w:type="spellEnd"/>
      <w:r w:rsidRPr="00E264B2">
        <w:rPr>
          <w:sz w:val="28"/>
          <w:szCs w:val="28"/>
        </w:rPr>
        <w:t xml:space="preserve"> происходит гораздо медленнее (кривая </w:t>
      </w:r>
      <w:r w:rsidRPr="00E264B2">
        <w:rPr>
          <w:iCs/>
          <w:sz w:val="28"/>
          <w:szCs w:val="28"/>
        </w:rPr>
        <w:t>5</w:t>
      </w:r>
      <w:r w:rsidRPr="00E264B2">
        <w:rPr>
          <w:sz w:val="28"/>
          <w:szCs w:val="28"/>
        </w:rPr>
        <w:t xml:space="preserve">). </w:t>
      </w:r>
    </w:p>
    <w:p w:rsidR="007F7C40" w:rsidRPr="008F5212" w:rsidRDefault="007F7C40" w:rsidP="00503C6A">
      <w:pPr>
        <w:widowControl w:val="0"/>
        <w:overflowPunct w:val="0"/>
        <w:autoSpaceDE w:val="0"/>
        <w:autoSpaceDN w:val="0"/>
        <w:adjustRightInd w:val="0"/>
        <w:ind w:firstLine="567"/>
        <w:jc w:val="both"/>
        <w:rPr>
          <w:sz w:val="28"/>
          <w:szCs w:val="28"/>
        </w:rPr>
      </w:pPr>
      <w:r w:rsidRPr="00E264B2">
        <w:rPr>
          <w:sz w:val="28"/>
          <w:szCs w:val="28"/>
        </w:rPr>
        <w:t xml:space="preserve">Такое поведение </w:t>
      </w:r>
      <w:proofErr w:type="spellStart"/>
      <w:r w:rsidRPr="00E264B2">
        <w:rPr>
          <w:sz w:val="28"/>
          <w:szCs w:val="28"/>
        </w:rPr>
        <w:t>флокулянтов</w:t>
      </w:r>
      <w:proofErr w:type="spellEnd"/>
      <w:r w:rsidRPr="00E264B2">
        <w:rPr>
          <w:sz w:val="28"/>
          <w:szCs w:val="28"/>
        </w:rPr>
        <w:t xml:space="preserve"> можно объяснить следующим образом: при одновременном добавлении противоположно заряженных </w:t>
      </w:r>
      <w:proofErr w:type="spellStart"/>
      <w:proofErr w:type="gramStart"/>
      <w:r w:rsidRPr="00E264B2">
        <w:rPr>
          <w:sz w:val="28"/>
          <w:szCs w:val="28"/>
        </w:rPr>
        <w:t>флокулянтов</w:t>
      </w:r>
      <w:proofErr w:type="spellEnd"/>
      <w:r w:rsidRPr="00E264B2">
        <w:rPr>
          <w:sz w:val="28"/>
          <w:szCs w:val="28"/>
        </w:rPr>
        <w:t xml:space="preserve">  сначала</w:t>
      </w:r>
      <w:proofErr w:type="gramEnd"/>
      <w:r w:rsidR="00001527">
        <w:rPr>
          <w:sz w:val="28"/>
          <w:szCs w:val="28"/>
        </w:rPr>
        <w:t>,</w:t>
      </w:r>
      <w:r w:rsidRPr="00E264B2">
        <w:rPr>
          <w:sz w:val="28"/>
          <w:szCs w:val="28"/>
        </w:rPr>
        <w:t xml:space="preserve"> может образовываться </w:t>
      </w:r>
      <w:proofErr w:type="spellStart"/>
      <w:r w:rsidRPr="00E264B2">
        <w:rPr>
          <w:sz w:val="28"/>
          <w:szCs w:val="28"/>
        </w:rPr>
        <w:t>полиэектролитные</w:t>
      </w:r>
      <w:proofErr w:type="spellEnd"/>
      <w:r w:rsidRPr="00E264B2">
        <w:rPr>
          <w:sz w:val="28"/>
          <w:szCs w:val="28"/>
        </w:rPr>
        <w:t xml:space="preserve"> комплексы электростатического характера, при этом определенная часть положительных</w:t>
      </w:r>
      <w:r w:rsidR="003A39F6">
        <w:rPr>
          <w:sz w:val="28"/>
          <w:szCs w:val="28"/>
        </w:rPr>
        <w:t xml:space="preserve"> </w:t>
      </w:r>
      <w:r w:rsidRPr="008F5212">
        <w:rPr>
          <w:sz w:val="28"/>
          <w:szCs w:val="28"/>
        </w:rPr>
        <w:t xml:space="preserve">зарядов нейтрализуется и эффективность </w:t>
      </w:r>
      <w:proofErr w:type="spellStart"/>
      <w:r w:rsidRPr="008F5212">
        <w:rPr>
          <w:sz w:val="28"/>
          <w:szCs w:val="28"/>
        </w:rPr>
        <w:t>флокулирующего</w:t>
      </w:r>
      <w:proofErr w:type="spellEnd"/>
      <w:r w:rsidRPr="008F5212">
        <w:rPr>
          <w:sz w:val="28"/>
          <w:szCs w:val="28"/>
        </w:rPr>
        <w:t xml:space="preserve"> действия комплекса ослабляется. Улучшение </w:t>
      </w:r>
      <w:proofErr w:type="spellStart"/>
      <w:r w:rsidRPr="008F5212">
        <w:rPr>
          <w:sz w:val="28"/>
          <w:szCs w:val="28"/>
        </w:rPr>
        <w:t>флокулирующей</w:t>
      </w:r>
      <w:proofErr w:type="spellEnd"/>
      <w:r w:rsidRPr="008F5212">
        <w:rPr>
          <w:sz w:val="28"/>
          <w:szCs w:val="28"/>
        </w:rPr>
        <w:t xml:space="preserve"> активности при добавлении катионного, а затем анионного </w:t>
      </w:r>
      <w:proofErr w:type="spellStart"/>
      <w:r w:rsidRPr="008F5212">
        <w:rPr>
          <w:sz w:val="28"/>
          <w:szCs w:val="28"/>
        </w:rPr>
        <w:t>флокулянтов</w:t>
      </w:r>
      <w:proofErr w:type="spellEnd"/>
      <w:r w:rsidRPr="008F5212">
        <w:rPr>
          <w:sz w:val="28"/>
          <w:szCs w:val="28"/>
        </w:rPr>
        <w:t xml:space="preserve"> связано образованием смешанного адсорбционного слоя на поверхности частиц кварца, приводящие к быстро</w:t>
      </w:r>
      <w:r w:rsidR="003A39F6">
        <w:rPr>
          <w:sz w:val="28"/>
          <w:szCs w:val="28"/>
        </w:rPr>
        <w:t xml:space="preserve"> </w:t>
      </w:r>
      <w:proofErr w:type="spellStart"/>
      <w:r w:rsidRPr="008F5212">
        <w:rPr>
          <w:sz w:val="28"/>
          <w:szCs w:val="28"/>
        </w:rPr>
        <w:lastRenderedPageBreak/>
        <w:t>седиментирующие</w:t>
      </w:r>
      <w:proofErr w:type="spellEnd"/>
      <w:r w:rsidRPr="008F5212">
        <w:rPr>
          <w:sz w:val="28"/>
          <w:szCs w:val="28"/>
        </w:rPr>
        <w:t xml:space="preserve"> агрегаты.  При обратном порядке введения компонентов образование смешанного адсорбционного слоя является протяженным, вследствие этого агрегация частиц происходит медленнее [</w:t>
      </w:r>
      <w:r w:rsidR="0091138D">
        <w:rPr>
          <w:sz w:val="28"/>
          <w:szCs w:val="28"/>
        </w:rPr>
        <w:t>26-27</w:t>
      </w:r>
      <w:r w:rsidRPr="008F5212">
        <w:rPr>
          <w:sz w:val="28"/>
          <w:szCs w:val="28"/>
        </w:rPr>
        <w:t xml:space="preserve">]. Эксперименты по адсорбции изучаемых </w:t>
      </w:r>
      <w:proofErr w:type="spellStart"/>
      <w:proofErr w:type="gramStart"/>
      <w:r w:rsidRPr="008F5212">
        <w:rPr>
          <w:sz w:val="28"/>
          <w:szCs w:val="28"/>
        </w:rPr>
        <w:t>флокулянтов</w:t>
      </w:r>
      <w:proofErr w:type="spellEnd"/>
      <w:r w:rsidRPr="008F5212">
        <w:rPr>
          <w:sz w:val="28"/>
          <w:szCs w:val="28"/>
        </w:rPr>
        <w:t xml:space="preserve">  свидетельствуют</w:t>
      </w:r>
      <w:proofErr w:type="gramEnd"/>
      <w:r w:rsidRPr="008F5212">
        <w:rPr>
          <w:sz w:val="28"/>
          <w:szCs w:val="28"/>
        </w:rPr>
        <w:t xml:space="preserve"> о том, что в исследованной области концентраций весь введенный в суспензию </w:t>
      </w:r>
      <w:proofErr w:type="spellStart"/>
      <w:r w:rsidRPr="008F5212">
        <w:rPr>
          <w:sz w:val="28"/>
          <w:szCs w:val="28"/>
        </w:rPr>
        <w:t>флокулянт</w:t>
      </w:r>
      <w:proofErr w:type="spellEnd"/>
      <w:r w:rsidRPr="008F5212">
        <w:rPr>
          <w:sz w:val="28"/>
          <w:szCs w:val="28"/>
        </w:rPr>
        <w:t xml:space="preserve"> адсорбируется на частицах кварца, и измеримых его количеств в растворе не обнаруживается.</w:t>
      </w:r>
      <w:r w:rsidR="001F2881">
        <w:rPr>
          <w:sz w:val="28"/>
          <w:szCs w:val="28"/>
        </w:rPr>
        <w:t xml:space="preserve"> </w:t>
      </w:r>
      <w:r w:rsidRPr="008F5212">
        <w:rPr>
          <w:sz w:val="28"/>
          <w:szCs w:val="28"/>
        </w:rPr>
        <w:t xml:space="preserve">Такое поведение характерно для дисперсий, содержащих возрастающие количества индивидуальных </w:t>
      </w:r>
      <w:proofErr w:type="spellStart"/>
      <w:r w:rsidRPr="008F5212">
        <w:rPr>
          <w:sz w:val="28"/>
          <w:szCs w:val="28"/>
        </w:rPr>
        <w:t>флокулянтов</w:t>
      </w:r>
      <w:proofErr w:type="spellEnd"/>
      <w:r w:rsidRPr="008F5212">
        <w:rPr>
          <w:sz w:val="28"/>
          <w:szCs w:val="28"/>
        </w:rPr>
        <w:t xml:space="preserve"> [</w:t>
      </w:r>
      <w:r w:rsidR="0091138D">
        <w:rPr>
          <w:sz w:val="28"/>
          <w:szCs w:val="28"/>
        </w:rPr>
        <w:t>27</w:t>
      </w:r>
      <w:r w:rsidRPr="008F5212">
        <w:rPr>
          <w:sz w:val="28"/>
          <w:szCs w:val="28"/>
        </w:rPr>
        <w:t xml:space="preserve">]; в данном случае эта закономерность подтверждена и для смесей </w:t>
      </w:r>
      <w:proofErr w:type="spellStart"/>
      <w:r w:rsidRPr="008F5212">
        <w:rPr>
          <w:sz w:val="28"/>
          <w:szCs w:val="28"/>
        </w:rPr>
        <w:t>флокулянтов</w:t>
      </w:r>
      <w:proofErr w:type="spellEnd"/>
      <w:r w:rsidRPr="008F5212">
        <w:rPr>
          <w:sz w:val="28"/>
          <w:szCs w:val="28"/>
        </w:rPr>
        <w:t xml:space="preserve">. </w:t>
      </w:r>
    </w:p>
    <w:p w:rsidR="007F7C40" w:rsidRPr="008F5212" w:rsidRDefault="007F7C40" w:rsidP="00503C6A">
      <w:pPr>
        <w:widowControl w:val="0"/>
        <w:overflowPunct w:val="0"/>
        <w:autoSpaceDE w:val="0"/>
        <w:autoSpaceDN w:val="0"/>
        <w:adjustRightInd w:val="0"/>
        <w:ind w:firstLine="567"/>
        <w:jc w:val="both"/>
        <w:rPr>
          <w:sz w:val="28"/>
          <w:szCs w:val="28"/>
        </w:rPr>
      </w:pPr>
      <w:r w:rsidRPr="008F5212">
        <w:rPr>
          <w:sz w:val="28"/>
          <w:szCs w:val="28"/>
        </w:rPr>
        <w:t xml:space="preserve">Рисунок 6 иллюстрирует, как влияет плотность заряда анионного </w:t>
      </w:r>
      <w:proofErr w:type="spellStart"/>
      <w:r w:rsidRPr="008F5212">
        <w:rPr>
          <w:sz w:val="28"/>
          <w:szCs w:val="28"/>
        </w:rPr>
        <w:t>флокулянта</w:t>
      </w:r>
      <w:proofErr w:type="spellEnd"/>
      <w:r w:rsidRPr="008F5212">
        <w:rPr>
          <w:sz w:val="28"/>
          <w:szCs w:val="28"/>
        </w:rPr>
        <w:t xml:space="preserve">, используемого в смеси (1:1 по массе) с катионным </w:t>
      </w:r>
      <w:proofErr w:type="spellStart"/>
      <w:r w:rsidRPr="008F5212">
        <w:rPr>
          <w:sz w:val="28"/>
          <w:szCs w:val="28"/>
        </w:rPr>
        <w:t>флокулянтом</w:t>
      </w:r>
      <w:proofErr w:type="spellEnd"/>
      <w:r w:rsidRPr="008F5212">
        <w:rPr>
          <w:sz w:val="28"/>
          <w:szCs w:val="28"/>
        </w:rPr>
        <w:t xml:space="preserve">, на эффективность </w:t>
      </w:r>
      <w:proofErr w:type="spellStart"/>
      <w:r w:rsidRPr="008F5212">
        <w:rPr>
          <w:sz w:val="28"/>
          <w:szCs w:val="28"/>
        </w:rPr>
        <w:t>флокулирующего</w:t>
      </w:r>
      <w:proofErr w:type="spellEnd"/>
      <w:r w:rsidRPr="008F5212">
        <w:rPr>
          <w:sz w:val="28"/>
          <w:szCs w:val="28"/>
        </w:rPr>
        <w:t xml:space="preserve"> действия. </w:t>
      </w:r>
    </w:p>
    <w:p w:rsidR="007F7C40" w:rsidRPr="006B1FA2" w:rsidRDefault="007F7C40" w:rsidP="00503C6A">
      <w:pPr>
        <w:widowControl w:val="0"/>
        <w:overflowPunct w:val="0"/>
        <w:autoSpaceDE w:val="0"/>
        <w:autoSpaceDN w:val="0"/>
        <w:adjustRightInd w:val="0"/>
        <w:ind w:firstLine="567"/>
        <w:jc w:val="both"/>
      </w:pPr>
    </w:p>
    <w:p w:rsidR="007F7C40" w:rsidRPr="009107B5" w:rsidRDefault="007F7C40" w:rsidP="00503C6A">
      <w:pPr>
        <w:widowControl w:val="0"/>
        <w:overflowPunct w:val="0"/>
        <w:autoSpaceDE w:val="0"/>
        <w:autoSpaceDN w:val="0"/>
        <w:adjustRightInd w:val="0"/>
        <w:ind w:firstLine="567"/>
        <w:jc w:val="center"/>
        <w:rPr>
          <w:sz w:val="28"/>
          <w:szCs w:val="28"/>
        </w:rPr>
      </w:pPr>
      <w:r w:rsidRPr="009107B5">
        <w:rPr>
          <w:sz w:val="28"/>
          <w:szCs w:val="28"/>
        </w:rPr>
        <w:object w:dxaOrig="7357" w:dyaOrig="5888">
          <v:shape id="_x0000_i1030" type="#_x0000_t75" style="width:242.9pt;height:199.7pt" o:ole="" o:allowoverlap="f">
            <v:imagedata r:id="rId21" o:title=""/>
          </v:shape>
          <o:OLEObject Type="Embed" ProgID="Origin50.Graph" ShapeID="_x0000_i1030" DrawAspect="Content" ObjectID="_1601625091" r:id="rId22"/>
        </w:object>
      </w:r>
    </w:p>
    <w:p w:rsidR="007F7C40" w:rsidRDefault="007F7C40" w:rsidP="00503C6A">
      <w:pPr>
        <w:ind w:firstLine="567"/>
        <w:jc w:val="center"/>
        <w:rPr>
          <w:sz w:val="28"/>
          <w:szCs w:val="28"/>
        </w:rPr>
      </w:pPr>
      <w:r w:rsidRPr="009107B5">
        <w:rPr>
          <w:bCs/>
          <w:sz w:val="28"/>
          <w:szCs w:val="28"/>
        </w:rPr>
        <w:t>Рисунок 6</w:t>
      </w:r>
      <w:r w:rsidRPr="009107B5">
        <w:rPr>
          <w:sz w:val="28"/>
          <w:szCs w:val="28"/>
        </w:rPr>
        <w:t xml:space="preserve">- Зависимости степени агрегации частиц кварца от времени в присутствии 0,8 мг/г смеси (1:1 по массе) катионного </w:t>
      </w:r>
      <w:proofErr w:type="spellStart"/>
      <w:r w:rsidRPr="009107B5">
        <w:rPr>
          <w:sz w:val="28"/>
          <w:szCs w:val="28"/>
        </w:rPr>
        <w:t>флокулянта</w:t>
      </w:r>
      <w:proofErr w:type="spellEnd"/>
      <w:r w:rsidRPr="009107B5">
        <w:rPr>
          <w:sz w:val="28"/>
          <w:szCs w:val="28"/>
        </w:rPr>
        <w:t xml:space="preserve"> С-494-5 с заряженными в разной степени анионными </w:t>
      </w:r>
      <w:proofErr w:type="spellStart"/>
      <w:r w:rsidRPr="009107B5">
        <w:rPr>
          <w:sz w:val="28"/>
          <w:szCs w:val="28"/>
        </w:rPr>
        <w:t>флокулянтами</w:t>
      </w:r>
      <w:proofErr w:type="spellEnd"/>
      <w:r w:rsidR="001F2881">
        <w:rPr>
          <w:sz w:val="28"/>
          <w:szCs w:val="28"/>
        </w:rPr>
        <w:t xml:space="preserve"> </w:t>
      </w:r>
      <w:r w:rsidRPr="009107B5">
        <w:rPr>
          <w:sz w:val="28"/>
          <w:szCs w:val="28"/>
          <w:lang w:val="en-US"/>
        </w:rPr>
        <w:t>A</w:t>
      </w:r>
      <w:r w:rsidRPr="009107B5">
        <w:rPr>
          <w:sz w:val="28"/>
          <w:szCs w:val="28"/>
        </w:rPr>
        <w:t>-150-5 (</w:t>
      </w:r>
      <w:r w:rsidRPr="009107B5">
        <w:rPr>
          <w:iCs/>
          <w:sz w:val="28"/>
          <w:szCs w:val="28"/>
        </w:rPr>
        <w:t>1</w:t>
      </w:r>
      <w:r w:rsidRPr="009107B5">
        <w:rPr>
          <w:sz w:val="28"/>
          <w:szCs w:val="28"/>
        </w:rPr>
        <w:t xml:space="preserve">), </w:t>
      </w:r>
      <w:r w:rsidRPr="009107B5">
        <w:rPr>
          <w:sz w:val="28"/>
          <w:szCs w:val="28"/>
          <w:lang w:val="en-US"/>
        </w:rPr>
        <w:t>A</w:t>
      </w:r>
      <w:r w:rsidRPr="009107B5">
        <w:rPr>
          <w:sz w:val="28"/>
          <w:szCs w:val="28"/>
        </w:rPr>
        <w:t>-150-30 (</w:t>
      </w:r>
      <w:r w:rsidRPr="009107B5">
        <w:rPr>
          <w:iCs/>
          <w:sz w:val="28"/>
          <w:szCs w:val="28"/>
        </w:rPr>
        <w:t>2</w:t>
      </w:r>
      <w:r w:rsidRPr="009107B5">
        <w:rPr>
          <w:sz w:val="28"/>
          <w:szCs w:val="28"/>
        </w:rPr>
        <w:t xml:space="preserve">) и </w:t>
      </w:r>
      <w:r w:rsidRPr="009107B5">
        <w:rPr>
          <w:sz w:val="28"/>
          <w:szCs w:val="28"/>
          <w:lang w:val="en-US"/>
        </w:rPr>
        <w:t>A</w:t>
      </w:r>
      <w:r w:rsidRPr="009107B5">
        <w:rPr>
          <w:sz w:val="28"/>
          <w:szCs w:val="28"/>
        </w:rPr>
        <w:t>-150-60 (</w:t>
      </w:r>
      <w:r w:rsidRPr="009107B5">
        <w:rPr>
          <w:iCs/>
          <w:sz w:val="28"/>
          <w:szCs w:val="28"/>
        </w:rPr>
        <w:t>3</w:t>
      </w:r>
      <w:r w:rsidRPr="009107B5">
        <w:rPr>
          <w:sz w:val="28"/>
          <w:szCs w:val="28"/>
        </w:rPr>
        <w:t>). Компоненты смеси ввод</w:t>
      </w:r>
      <w:r w:rsidR="00356FAA">
        <w:rPr>
          <w:sz w:val="28"/>
          <w:szCs w:val="28"/>
        </w:rPr>
        <w:t>ились в суспензию одновременно, к</w:t>
      </w:r>
      <w:r w:rsidRPr="009107B5">
        <w:rPr>
          <w:sz w:val="28"/>
          <w:szCs w:val="28"/>
        </w:rPr>
        <w:t>онцен</w:t>
      </w:r>
      <w:r w:rsidR="009107B5">
        <w:rPr>
          <w:sz w:val="28"/>
          <w:szCs w:val="28"/>
        </w:rPr>
        <w:t xml:space="preserve">трация суспензии </w:t>
      </w:r>
      <w:r w:rsidR="00356FAA">
        <w:rPr>
          <w:sz w:val="28"/>
          <w:szCs w:val="28"/>
        </w:rPr>
        <w:t>-</w:t>
      </w:r>
      <w:r w:rsidR="009107B5">
        <w:rPr>
          <w:sz w:val="28"/>
          <w:szCs w:val="28"/>
        </w:rPr>
        <w:t xml:space="preserve"> 0,04</w:t>
      </w:r>
      <w:r w:rsidR="009E4FE6">
        <w:rPr>
          <w:sz w:val="28"/>
          <w:szCs w:val="28"/>
        </w:rPr>
        <w:t xml:space="preserve"> </w:t>
      </w:r>
      <w:r w:rsidR="009107B5">
        <w:rPr>
          <w:sz w:val="28"/>
          <w:szCs w:val="28"/>
        </w:rPr>
        <w:t>%, рН =8</w:t>
      </w:r>
    </w:p>
    <w:p w:rsidR="009107B5" w:rsidRPr="009107B5" w:rsidRDefault="009107B5" w:rsidP="00503C6A">
      <w:pPr>
        <w:ind w:firstLine="567"/>
        <w:jc w:val="center"/>
        <w:rPr>
          <w:sz w:val="28"/>
          <w:szCs w:val="28"/>
        </w:rPr>
      </w:pPr>
    </w:p>
    <w:p w:rsidR="007F7C40" w:rsidRPr="008F5212" w:rsidRDefault="007F7C40" w:rsidP="00503C6A">
      <w:pPr>
        <w:ind w:firstLine="567"/>
        <w:jc w:val="both"/>
        <w:rPr>
          <w:sz w:val="28"/>
          <w:szCs w:val="28"/>
        </w:rPr>
      </w:pPr>
      <w:r w:rsidRPr="008F5212">
        <w:rPr>
          <w:sz w:val="28"/>
          <w:szCs w:val="28"/>
        </w:rPr>
        <w:t xml:space="preserve">Показано, что при увеличении плотности заряда анионного </w:t>
      </w:r>
      <w:proofErr w:type="spellStart"/>
      <w:r w:rsidRPr="008F5212">
        <w:rPr>
          <w:sz w:val="28"/>
          <w:szCs w:val="28"/>
        </w:rPr>
        <w:t>флокулянта</w:t>
      </w:r>
      <w:proofErr w:type="spellEnd"/>
      <w:r w:rsidRPr="008F5212">
        <w:rPr>
          <w:sz w:val="28"/>
          <w:szCs w:val="28"/>
        </w:rPr>
        <w:t xml:space="preserve"> от 5</w:t>
      </w:r>
      <w:r w:rsidR="009E4FE6">
        <w:rPr>
          <w:sz w:val="28"/>
          <w:szCs w:val="28"/>
        </w:rPr>
        <w:t xml:space="preserve"> </w:t>
      </w:r>
      <w:r w:rsidRPr="00E264B2">
        <w:rPr>
          <w:sz w:val="28"/>
          <w:szCs w:val="28"/>
        </w:rPr>
        <w:t xml:space="preserve">% (кривая </w:t>
      </w:r>
      <w:r w:rsidRPr="00E264B2">
        <w:rPr>
          <w:iCs/>
          <w:sz w:val="28"/>
          <w:szCs w:val="28"/>
        </w:rPr>
        <w:t>1</w:t>
      </w:r>
      <w:r w:rsidRPr="00E264B2">
        <w:rPr>
          <w:sz w:val="28"/>
          <w:szCs w:val="28"/>
        </w:rPr>
        <w:t>) до 35</w:t>
      </w:r>
      <w:r w:rsidR="009E4FE6">
        <w:rPr>
          <w:sz w:val="28"/>
          <w:szCs w:val="28"/>
        </w:rPr>
        <w:t xml:space="preserve"> </w:t>
      </w:r>
      <w:r w:rsidRPr="00E264B2">
        <w:rPr>
          <w:sz w:val="28"/>
          <w:szCs w:val="28"/>
        </w:rPr>
        <w:t xml:space="preserve">% (кривая </w:t>
      </w:r>
      <w:r w:rsidRPr="00E264B2">
        <w:rPr>
          <w:iCs/>
          <w:sz w:val="28"/>
          <w:szCs w:val="28"/>
        </w:rPr>
        <w:t>2</w:t>
      </w:r>
      <w:r w:rsidRPr="00E264B2">
        <w:rPr>
          <w:sz w:val="28"/>
          <w:szCs w:val="28"/>
        </w:rPr>
        <w:t>) и, особенно, до 60</w:t>
      </w:r>
      <w:r w:rsidR="009E4FE6">
        <w:rPr>
          <w:sz w:val="28"/>
          <w:szCs w:val="28"/>
        </w:rPr>
        <w:t xml:space="preserve"> </w:t>
      </w:r>
      <w:r w:rsidRPr="00E264B2">
        <w:rPr>
          <w:sz w:val="28"/>
          <w:szCs w:val="28"/>
        </w:rPr>
        <w:t xml:space="preserve">% (кривая </w:t>
      </w:r>
      <w:r w:rsidRPr="00E264B2">
        <w:rPr>
          <w:iCs/>
          <w:sz w:val="28"/>
          <w:szCs w:val="28"/>
        </w:rPr>
        <w:t>3</w:t>
      </w:r>
      <w:r w:rsidRPr="00E264B2">
        <w:rPr>
          <w:sz w:val="28"/>
          <w:szCs w:val="28"/>
        </w:rPr>
        <w:t>)</w:t>
      </w:r>
      <w:r w:rsidRPr="008F5212">
        <w:rPr>
          <w:sz w:val="28"/>
          <w:szCs w:val="28"/>
        </w:rPr>
        <w:t xml:space="preserve"> степень агрегации частиц существенно возрастает. Это может быть связано с образованием все более протяженных адсорбционных слоев (ростом длины образующихся петель и хвостов макромолекул) анионного полимера на отрицательно заряженных частицах кварца за счет усиливающегося электростатического отталкивания между одноименно заряженными сегментами и поверхностью. Этот эффект способствует росту степени </w:t>
      </w:r>
      <w:proofErr w:type="spellStart"/>
      <w:r w:rsidRPr="008F5212">
        <w:rPr>
          <w:sz w:val="28"/>
          <w:szCs w:val="28"/>
        </w:rPr>
        <w:t>флокуляции</w:t>
      </w:r>
      <w:proofErr w:type="spellEnd"/>
      <w:r w:rsidRPr="008F5212">
        <w:rPr>
          <w:sz w:val="28"/>
          <w:szCs w:val="28"/>
        </w:rPr>
        <w:t xml:space="preserve"> по </w:t>
      </w:r>
      <w:proofErr w:type="spellStart"/>
      <w:r w:rsidRPr="008F5212">
        <w:rPr>
          <w:sz w:val="28"/>
          <w:szCs w:val="28"/>
        </w:rPr>
        <w:t>мостичному</w:t>
      </w:r>
      <w:proofErr w:type="spellEnd"/>
      <w:r w:rsidRPr="008F5212">
        <w:rPr>
          <w:sz w:val="28"/>
          <w:szCs w:val="28"/>
        </w:rPr>
        <w:t xml:space="preserve"> механизму. Приведенные ниже результаты электрокинетических измерений подтверждают эти представления.</w:t>
      </w:r>
    </w:p>
    <w:p w:rsidR="007F7C40" w:rsidRPr="008F5212" w:rsidRDefault="007F7C40" w:rsidP="00503C6A">
      <w:pPr>
        <w:ind w:firstLine="567"/>
        <w:jc w:val="both"/>
        <w:rPr>
          <w:sz w:val="28"/>
          <w:szCs w:val="28"/>
        </w:rPr>
      </w:pPr>
      <w:r w:rsidRPr="008F5212">
        <w:rPr>
          <w:sz w:val="28"/>
          <w:szCs w:val="28"/>
        </w:rPr>
        <w:t xml:space="preserve">Влияние добавок анионного (А-150-5) и катионного (С-494-5) </w:t>
      </w:r>
      <w:proofErr w:type="spellStart"/>
      <w:r w:rsidRPr="008F5212">
        <w:rPr>
          <w:sz w:val="28"/>
          <w:szCs w:val="28"/>
        </w:rPr>
        <w:t>флокулянтов</w:t>
      </w:r>
      <w:proofErr w:type="spellEnd"/>
      <w:r w:rsidRPr="008F5212">
        <w:rPr>
          <w:sz w:val="28"/>
          <w:szCs w:val="28"/>
        </w:rPr>
        <w:t xml:space="preserve"> на электрокинетический потенциал </w:t>
      </w:r>
      <w:r w:rsidR="00FA1CA7">
        <w:rPr>
          <w:sz w:val="28"/>
          <w:szCs w:val="28"/>
        </w:rPr>
        <w:t>частиц кварца демонстрирует рисунке</w:t>
      </w:r>
      <w:r w:rsidRPr="008F5212">
        <w:rPr>
          <w:sz w:val="28"/>
          <w:szCs w:val="28"/>
        </w:rPr>
        <w:t xml:space="preserve"> 7. </w:t>
      </w:r>
    </w:p>
    <w:p w:rsidR="007F7C40" w:rsidRPr="008F5212" w:rsidRDefault="007F7C40" w:rsidP="00503C6A">
      <w:pPr>
        <w:ind w:firstLine="567"/>
        <w:jc w:val="both"/>
        <w:rPr>
          <w:sz w:val="28"/>
          <w:szCs w:val="28"/>
        </w:rPr>
      </w:pPr>
      <w:r w:rsidRPr="008F5212">
        <w:rPr>
          <w:sz w:val="28"/>
          <w:szCs w:val="28"/>
        </w:rPr>
        <w:lastRenderedPageBreak/>
        <w:t xml:space="preserve">Как и следовало ожидать, рост концентрации С-494-5 в суспензии вызывает быстрое уменьшение отрицательных значений </w:t>
      </w:r>
      <w:r w:rsidRPr="008F5212">
        <w:rPr>
          <w:sz w:val="28"/>
          <w:szCs w:val="28"/>
        </w:rPr>
        <w:sym w:font="Symbol" w:char="F07A"/>
      </w:r>
      <w:r w:rsidRPr="008F5212">
        <w:rPr>
          <w:sz w:val="28"/>
          <w:szCs w:val="28"/>
        </w:rPr>
        <w:t>-потенциала частиц и, затем, их перезарядку с тенденцией выхода кривой ζ (</w:t>
      </w:r>
      <w:r w:rsidRPr="008F5212">
        <w:rPr>
          <w:i/>
          <w:iCs/>
          <w:sz w:val="28"/>
          <w:szCs w:val="28"/>
        </w:rPr>
        <w:t>С</w:t>
      </w:r>
      <w:r w:rsidRPr="008F5212">
        <w:rPr>
          <w:sz w:val="28"/>
          <w:szCs w:val="28"/>
        </w:rPr>
        <w:t>) на плато, в данном случае соответствующее значению ζ, равному примерно +53 мВ. ИЭТ частиц наблюдается при концентрации С-494-5, равной 0,83 мг/г твердой фазы, что почти совпадает с плотностью отрицательных зарядов на гранях данного минерала. Очевидно, адсорбция избыточного количества катионного С-494-5 на поверхности частиц кварца после достижения ИЭТ происходит по не</w:t>
      </w:r>
      <w:r w:rsidR="00383CBE">
        <w:rPr>
          <w:sz w:val="28"/>
          <w:szCs w:val="28"/>
        </w:rPr>
        <w:t xml:space="preserve"> </w:t>
      </w:r>
      <w:proofErr w:type="spellStart"/>
      <w:r w:rsidRPr="008F5212">
        <w:rPr>
          <w:sz w:val="28"/>
          <w:szCs w:val="28"/>
        </w:rPr>
        <w:t>элекростатическому</w:t>
      </w:r>
      <w:proofErr w:type="spellEnd"/>
      <w:r w:rsidRPr="008F5212">
        <w:rPr>
          <w:sz w:val="28"/>
          <w:szCs w:val="28"/>
        </w:rPr>
        <w:t xml:space="preserve"> механизму </w:t>
      </w:r>
      <w:r w:rsidR="00356FAA">
        <w:rPr>
          <w:sz w:val="28"/>
          <w:szCs w:val="28"/>
        </w:rPr>
        <w:t>-</w:t>
      </w:r>
      <w:r w:rsidRPr="008F5212">
        <w:rPr>
          <w:sz w:val="28"/>
          <w:szCs w:val="28"/>
        </w:rPr>
        <w:t xml:space="preserve"> за счет гидрофобных взаимодействий между углеводородной цепью молекулы и незаряженными (гидрофобными) участками поверхности.</w:t>
      </w:r>
      <w:r w:rsidR="001F2881">
        <w:rPr>
          <w:sz w:val="28"/>
          <w:szCs w:val="28"/>
        </w:rPr>
        <w:t xml:space="preserve"> </w:t>
      </w:r>
      <w:r w:rsidRPr="008F5212">
        <w:rPr>
          <w:sz w:val="28"/>
          <w:szCs w:val="28"/>
        </w:rPr>
        <w:t xml:space="preserve">Увеличивающиеся добавки анионного А-150-5 обуславливают постепенный рост, примерно в полтора раза, отрицательных значений </w:t>
      </w:r>
      <w:r w:rsidRPr="008F5212">
        <w:rPr>
          <w:sz w:val="28"/>
          <w:szCs w:val="28"/>
        </w:rPr>
        <w:sym w:font="Symbol" w:char="F07A"/>
      </w:r>
      <w:r w:rsidRPr="008F5212">
        <w:rPr>
          <w:sz w:val="28"/>
          <w:szCs w:val="28"/>
        </w:rPr>
        <w:t xml:space="preserve">-потенциала по абсолютной величине, от </w:t>
      </w:r>
      <w:r w:rsidR="00356FAA">
        <w:rPr>
          <w:sz w:val="28"/>
          <w:szCs w:val="28"/>
        </w:rPr>
        <w:t>-</w:t>
      </w:r>
      <w:r w:rsidRPr="008F5212">
        <w:rPr>
          <w:sz w:val="28"/>
          <w:szCs w:val="28"/>
        </w:rPr>
        <w:t xml:space="preserve">22 до </w:t>
      </w:r>
      <w:r w:rsidR="00356FAA">
        <w:rPr>
          <w:sz w:val="28"/>
          <w:szCs w:val="28"/>
        </w:rPr>
        <w:t>-</w:t>
      </w:r>
      <w:r w:rsidRPr="008F5212">
        <w:rPr>
          <w:sz w:val="28"/>
          <w:szCs w:val="28"/>
        </w:rPr>
        <w:t xml:space="preserve">33 мВ. Адсорбция анионного А-150-5 на отрицательно заряженной поверхности кварца также обусловлена действием </w:t>
      </w:r>
      <w:proofErr w:type="spellStart"/>
      <w:r w:rsidRPr="008F5212">
        <w:rPr>
          <w:sz w:val="28"/>
          <w:szCs w:val="28"/>
        </w:rPr>
        <w:t>некулоновских</w:t>
      </w:r>
      <w:proofErr w:type="spellEnd"/>
      <w:r w:rsidRPr="008F5212">
        <w:rPr>
          <w:sz w:val="28"/>
          <w:szCs w:val="28"/>
        </w:rPr>
        <w:t xml:space="preserve"> (гидрофобных) сил.</w:t>
      </w:r>
    </w:p>
    <w:p w:rsidR="007F7C40" w:rsidRPr="008F5212" w:rsidRDefault="007F7C40" w:rsidP="00503C6A">
      <w:pPr>
        <w:ind w:firstLine="567"/>
        <w:jc w:val="both"/>
        <w:rPr>
          <w:sz w:val="28"/>
          <w:szCs w:val="28"/>
        </w:rPr>
      </w:pPr>
    </w:p>
    <w:p w:rsidR="007F7C40" w:rsidRDefault="007F7C40" w:rsidP="00503C6A">
      <w:pPr>
        <w:ind w:firstLine="567"/>
        <w:jc w:val="center"/>
      </w:pPr>
      <w:r>
        <w:object w:dxaOrig="7562" w:dyaOrig="5100">
          <v:shape id="_x0000_i1031" type="#_x0000_t75" style="width:299.5pt;height:195.85pt" o:ole="">
            <v:imagedata r:id="rId23" o:title=""/>
          </v:shape>
          <o:OLEObject Type="Embed" ProgID="Origin50.Graph" ShapeID="_x0000_i1031" DrawAspect="Content" ObjectID="_1601625092" r:id="rId24"/>
        </w:object>
      </w:r>
    </w:p>
    <w:p w:rsidR="00E97B85" w:rsidRDefault="007F7C40" w:rsidP="00503C6A">
      <w:pPr>
        <w:ind w:firstLine="567"/>
        <w:jc w:val="center"/>
        <w:rPr>
          <w:sz w:val="28"/>
          <w:szCs w:val="28"/>
        </w:rPr>
      </w:pPr>
      <w:r w:rsidRPr="009107B5">
        <w:rPr>
          <w:bCs/>
          <w:sz w:val="28"/>
          <w:szCs w:val="28"/>
        </w:rPr>
        <w:t>Рисунок 7</w:t>
      </w:r>
      <w:r w:rsidRPr="009107B5">
        <w:rPr>
          <w:sz w:val="28"/>
          <w:szCs w:val="28"/>
        </w:rPr>
        <w:t xml:space="preserve">- Зависимость электрокинетического потенциала частиц кварца </w:t>
      </w:r>
      <w:proofErr w:type="gramStart"/>
      <w:r w:rsidRPr="009107B5">
        <w:rPr>
          <w:sz w:val="28"/>
          <w:szCs w:val="28"/>
        </w:rPr>
        <w:t>от количества</w:t>
      </w:r>
      <w:proofErr w:type="gramEnd"/>
      <w:r w:rsidRPr="009107B5">
        <w:rPr>
          <w:sz w:val="28"/>
          <w:szCs w:val="28"/>
        </w:rPr>
        <w:t xml:space="preserve"> добавленного в суспензию катионного С-494-5(</w:t>
      </w:r>
      <w:r w:rsidRPr="009107B5">
        <w:rPr>
          <w:iCs/>
          <w:sz w:val="28"/>
          <w:szCs w:val="28"/>
        </w:rPr>
        <w:t>1</w:t>
      </w:r>
      <w:r w:rsidRPr="009107B5">
        <w:rPr>
          <w:sz w:val="28"/>
          <w:szCs w:val="28"/>
        </w:rPr>
        <w:t xml:space="preserve">) и анионного </w:t>
      </w:r>
    </w:p>
    <w:p w:rsidR="007F7C40" w:rsidRPr="009107B5" w:rsidRDefault="007F7C40" w:rsidP="00503C6A">
      <w:pPr>
        <w:ind w:firstLine="567"/>
        <w:jc w:val="center"/>
        <w:rPr>
          <w:sz w:val="28"/>
          <w:szCs w:val="28"/>
        </w:rPr>
      </w:pPr>
      <w:r w:rsidRPr="009107B5">
        <w:rPr>
          <w:sz w:val="28"/>
          <w:szCs w:val="28"/>
        </w:rPr>
        <w:t>А-150-5 (</w:t>
      </w:r>
      <w:r w:rsidRPr="009107B5">
        <w:rPr>
          <w:iCs/>
          <w:sz w:val="28"/>
          <w:szCs w:val="28"/>
        </w:rPr>
        <w:t>2</w:t>
      </w:r>
      <w:r w:rsidR="009107B5">
        <w:rPr>
          <w:sz w:val="28"/>
          <w:szCs w:val="28"/>
        </w:rPr>
        <w:t xml:space="preserve">) </w:t>
      </w:r>
      <w:proofErr w:type="spellStart"/>
      <w:r w:rsidR="009107B5">
        <w:rPr>
          <w:sz w:val="28"/>
          <w:szCs w:val="28"/>
        </w:rPr>
        <w:t>флокулянтов</w:t>
      </w:r>
      <w:proofErr w:type="spellEnd"/>
      <w:r w:rsidR="009107B5">
        <w:rPr>
          <w:sz w:val="28"/>
          <w:szCs w:val="28"/>
        </w:rPr>
        <w:t>,</w:t>
      </w:r>
      <w:r w:rsidRPr="009107B5">
        <w:rPr>
          <w:sz w:val="28"/>
          <w:szCs w:val="28"/>
        </w:rPr>
        <w:t xml:space="preserve"> рН = 8</w:t>
      </w:r>
    </w:p>
    <w:p w:rsidR="007F7C40" w:rsidRDefault="007F7C40" w:rsidP="00503C6A">
      <w:pPr>
        <w:ind w:firstLine="567"/>
        <w:jc w:val="center"/>
      </w:pPr>
    </w:p>
    <w:p w:rsidR="007F7C40" w:rsidRPr="008F5212" w:rsidRDefault="007F7C40" w:rsidP="00503C6A">
      <w:pPr>
        <w:ind w:firstLine="567"/>
        <w:jc w:val="both"/>
        <w:rPr>
          <w:sz w:val="28"/>
          <w:szCs w:val="28"/>
        </w:rPr>
      </w:pPr>
      <w:r w:rsidRPr="008F5212">
        <w:rPr>
          <w:sz w:val="28"/>
          <w:szCs w:val="28"/>
        </w:rPr>
        <w:t xml:space="preserve">Рисунок 8 показывает кинетику изменения электрокинетического потенциала частиц кварца в присутствии разных количеств сильно заряженного катионного </w:t>
      </w:r>
      <w:proofErr w:type="spellStart"/>
      <w:r w:rsidRPr="008F5212">
        <w:rPr>
          <w:sz w:val="28"/>
          <w:szCs w:val="28"/>
        </w:rPr>
        <w:t>флокулянта</w:t>
      </w:r>
      <w:proofErr w:type="spellEnd"/>
      <w:r w:rsidRPr="008F5212">
        <w:rPr>
          <w:sz w:val="28"/>
          <w:szCs w:val="28"/>
        </w:rPr>
        <w:t xml:space="preserve"> С-494-80 от 0,8 до 3,5 мг в расчете на грамм твердой фазы.</w:t>
      </w:r>
      <w:r w:rsidR="00383CBE">
        <w:rPr>
          <w:sz w:val="28"/>
          <w:szCs w:val="28"/>
        </w:rPr>
        <w:t xml:space="preserve"> </w:t>
      </w:r>
      <w:r w:rsidRPr="008F5212">
        <w:rPr>
          <w:sz w:val="28"/>
          <w:szCs w:val="28"/>
        </w:rPr>
        <w:t xml:space="preserve">Формирование чередующихся слоев катионного и анионного </w:t>
      </w:r>
      <w:proofErr w:type="spellStart"/>
      <w:r w:rsidRPr="008F5212">
        <w:rPr>
          <w:sz w:val="28"/>
          <w:szCs w:val="28"/>
        </w:rPr>
        <w:t>флокулянтов</w:t>
      </w:r>
      <w:proofErr w:type="spellEnd"/>
      <w:r w:rsidRPr="008F5212">
        <w:rPr>
          <w:sz w:val="28"/>
          <w:szCs w:val="28"/>
        </w:rPr>
        <w:t xml:space="preserve"> на поверхности, имеющее весьма важное практическое значение [</w:t>
      </w:r>
      <w:r w:rsidR="0088705E">
        <w:rPr>
          <w:sz w:val="28"/>
          <w:szCs w:val="28"/>
        </w:rPr>
        <w:t>25-26</w:t>
      </w:r>
      <w:r w:rsidRPr="008F5212">
        <w:rPr>
          <w:sz w:val="28"/>
          <w:szCs w:val="28"/>
        </w:rPr>
        <w:t xml:space="preserve">], всегда начинается с образованием </w:t>
      </w:r>
      <w:proofErr w:type="spellStart"/>
      <w:r w:rsidRPr="008F5212">
        <w:rPr>
          <w:sz w:val="28"/>
          <w:szCs w:val="28"/>
        </w:rPr>
        <w:t>монослоя</w:t>
      </w:r>
      <w:proofErr w:type="spellEnd"/>
      <w:r w:rsidRPr="008F5212">
        <w:rPr>
          <w:sz w:val="28"/>
          <w:szCs w:val="28"/>
        </w:rPr>
        <w:t xml:space="preserve"> полимера, заряженного противоположной поверхности, в данном случае </w:t>
      </w:r>
      <w:r w:rsidR="00356FAA">
        <w:rPr>
          <w:sz w:val="28"/>
          <w:szCs w:val="28"/>
        </w:rPr>
        <w:t>-</w:t>
      </w:r>
      <w:r w:rsidRPr="008F5212">
        <w:rPr>
          <w:sz w:val="28"/>
          <w:szCs w:val="28"/>
        </w:rPr>
        <w:t xml:space="preserve"> катионного </w:t>
      </w:r>
      <w:proofErr w:type="spellStart"/>
      <w:r w:rsidRPr="008F5212">
        <w:rPr>
          <w:sz w:val="28"/>
          <w:szCs w:val="28"/>
        </w:rPr>
        <w:t>флокулянта</w:t>
      </w:r>
      <w:proofErr w:type="spellEnd"/>
      <w:r w:rsidRPr="008F5212">
        <w:rPr>
          <w:sz w:val="28"/>
          <w:szCs w:val="28"/>
        </w:rPr>
        <w:t xml:space="preserve">. Кинетика адсорбции определяет также скорость </w:t>
      </w:r>
      <w:proofErr w:type="spellStart"/>
      <w:r w:rsidRPr="008F5212">
        <w:rPr>
          <w:sz w:val="28"/>
          <w:szCs w:val="28"/>
        </w:rPr>
        <w:t>флокуляции</w:t>
      </w:r>
      <w:proofErr w:type="spellEnd"/>
      <w:r w:rsidRPr="008F5212">
        <w:rPr>
          <w:sz w:val="28"/>
          <w:szCs w:val="28"/>
        </w:rPr>
        <w:t xml:space="preserve"> частиц полимерами [</w:t>
      </w:r>
      <w:r w:rsidR="0088705E">
        <w:rPr>
          <w:sz w:val="28"/>
          <w:szCs w:val="28"/>
        </w:rPr>
        <w:t>17</w:t>
      </w:r>
      <w:r w:rsidRPr="00493146">
        <w:rPr>
          <w:sz w:val="28"/>
          <w:szCs w:val="28"/>
        </w:rPr>
        <w:t>,</w:t>
      </w:r>
      <w:r w:rsidR="0088705E">
        <w:rPr>
          <w:sz w:val="28"/>
          <w:szCs w:val="28"/>
        </w:rPr>
        <w:t>21</w:t>
      </w:r>
      <w:r w:rsidRPr="00493146">
        <w:rPr>
          <w:sz w:val="28"/>
          <w:szCs w:val="28"/>
        </w:rPr>
        <w:t>,</w:t>
      </w:r>
      <w:r w:rsidR="0088705E">
        <w:rPr>
          <w:sz w:val="28"/>
          <w:szCs w:val="28"/>
        </w:rPr>
        <w:t>26-27</w:t>
      </w:r>
      <w:r w:rsidRPr="008F5212">
        <w:rPr>
          <w:sz w:val="28"/>
          <w:szCs w:val="28"/>
        </w:rPr>
        <w:t>].</w:t>
      </w:r>
    </w:p>
    <w:p w:rsidR="007F7C40" w:rsidRPr="00E26155" w:rsidRDefault="007F7C40" w:rsidP="00503C6A">
      <w:pPr>
        <w:widowControl w:val="0"/>
        <w:autoSpaceDE w:val="0"/>
        <w:autoSpaceDN w:val="0"/>
        <w:adjustRightInd w:val="0"/>
        <w:ind w:firstLine="567"/>
        <w:jc w:val="center"/>
      </w:pPr>
    </w:p>
    <w:p w:rsidR="007F7C40" w:rsidRDefault="007F7C40" w:rsidP="00503C6A">
      <w:pPr>
        <w:widowControl w:val="0"/>
        <w:autoSpaceDE w:val="0"/>
        <w:autoSpaceDN w:val="0"/>
        <w:adjustRightInd w:val="0"/>
        <w:ind w:firstLine="567"/>
        <w:jc w:val="center"/>
      </w:pPr>
      <w:r>
        <w:object w:dxaOrig="7731" w:dyaOrig="5221">
          <v:shape id="_x0000_i1032" type="#_x0000_t75" style="width:303.35pt;height:203.5pt" o:ole="" o:allowoverlap="f">
            <v:imagedata r:id="rId25" o:title=""/>
          </v:shape>
          <o:OLEObject Type="Embed" ProgID="Origin50.Graph" ShapeID="_x0000_i1032" DrawAspect="Content" ObjectID="_1601625093" r:id="rId26"/>
        </w:object>
      </w:r>
    </w:p>
    <w:p w:rsidR="007F7C40" w:rsidRPr="009107B5" w:rsidRDefault="007F7C40" w:rsidP="00503C6A">
      <w:pPr>
        <w:widowControl w:val="0"/>
        <w:overflowPunct w:val="0"/>
        <w:autoSpaceDE w:val="0"/>
        <w:autoSpaceDN w:val="0"/>
        <w:adjustRightInd w:val="0"/>
        <w:ind w:firstLine="567"/>
        <w:jc w:val="center"/>
        <w:rPr>
          <w:sz w:val="28"/>
          <w:szCs w:val="28"/>
        </w:rPr>
      </w:pPr>
      <w:r w:rsidRPr="009107B5">
        <w:rPr>
          <w:bCs/>
          <w:sz w:val="28"/>
          <w:szCs w:val="28"/>
        </w:rPr>
        <w:t>Рисунок 8</w:t>
      </w:r>
      <w:r w:rsidRPr="009107B5">
        <w:rPr>
          <w:sz w:val="28"/>
          <w:szCs w:val="28"/>
        </w:rPr>
        <w:t xml:space="preserve">- Кинетика изменения </w:t>
      </w:r>
      <w:r w:rsidRPr="009107B5">
        <w:rPr>
          <w:sz w:val="28"/>
          <w:szCs w:val="28"/>
        </w:rPr>
        <w:sym w:font="Symbol" w:char="F07A"/>
      </w:r>
      <w:r w:rsidRPr="009107B5">
        <w:rPr>
          <w:sz w:val="28"/>
          <w:szCs w:val="28"/>
        </w:rPr>
        <w:t xml:space="preserve">-потенциала частиц кварца при разной концентрации сильно заряженного катионного </w:t>
      </w:r>
      <w:proofErr w:type="spellStart"/>
      <w:r w:rsidRPr="009107B5">
        <w:rPr>
          <w:sz w:val="28"/>
          <w:szCs w:val="28"/>
        </w:rPr>
        <w:t>флокулянта</w:t>
      </w:r>
      <w:proofErr w:type="spellEnd"/>
      <w:r w:rsidRPr="009107B5">
        <w:rPr>
          <w:sz w:val="28"/>
          <w:szCs w:val="28"/>
        </w:rPr>
        <w:t xml:space="preserve"> С-494-80 в суспензии: </w:t>
      </w:r>
      <w:r w:rsidRPr="009107B5">
        <w:rPr>
          <w:iCs/>
          <w:sz w:val="28"/>
          <w:szCs w:val="28"/>
        </w:rPr>
        <w:t>1</w:t>
      </w:r>
      <w:r w:rsidR="005A6EA3">
        <w:rPr>
          <w:sz w:val="28"/>
          <w:szCs w:val="28"/>
        </w:rPr>
        <w:t>-</w:t>
      </w:r>
      <w:r w:rsidRPr="009107B5">
        <w:rPr>
          <w:sz w:val="28"/>
          <w:szCs w:val="28"/>
        </w:rPr>
        <w:t xml:space="preserve"> 0,4;</w:t>
      </w:r>
      <w:r w:rsidRPr="009107B5">
        <w:rPr>
          <w:iCs/>
          <w:sz w:val="28"/>
          <w:szCs w:val="28"/>
        </w:rPr>
        <w:t>2</w:t>
      </w:r>
      <w:r w:rsidR="005A6EA3">
        <w:rPr>
          <w:sz w:val="28"/>
          <w:szCs w:val="28"/>
        </w:rPr>
        <w:t>-</w:t>
      </w:r>
      <w:r w:rsidRPr="009107B5">
        <w:rPr>
          <w:sz w:val="28"/>
          <w:szCs w:val="28"/>
        </w:rPr>
        <w:t xml:space="preserve"> 0,8;</w:t>
      </w:r>
      <w:r w:rsidRPr="009107B5">
        <w:rPr>
          <w:iCs/>
          <w:sz w:val="28"/>
          <w:szCs w:val="28"/>
        </w:rPr>
        <w:t>3</w:t>
      </w:r>
      <w:r w:rsidR="005A6EA3">
        <w:rPr>
          <w:sz w:val="28"/>
          <w:szCs w:val="28"/>
        </w:rPr>
        <w:t>-</w:t>
      </w:r>
      <w:r w:rsidRPr="009107B5">
        <w:rPr>
          <w:sz w:val="28"/>
          <w:szCs w:val="28"/>
        </w:rPr>
        <w:t>1,2;</w:t>
      </w:r>
      <w:r w:rsidRPr="009107B5">
        <w:rPr>
          <w:iCs/>
          <w:sz w:val="28"/>
          <w:szCs w:val="28"/>
        </w:rPr>
        <w:t>4</w:t>
      </w:r>
      <w:r w:rsidR="005A6EA3">
        <w:rPr>
          <w:sz w:val="28"/>
          <w:szCs w:val="28"/>
        </w:rPr>
        <w:t>-</w:t>
      </w:r>
      <w:r w:rsidR="009107B5">
        <w:rPr>
          <w:sz w:val="28"/>
          <w:szCs w:val="28"/>
        </w:rPr>
        <w:t xml:space="preserve"> 1,</w:t>
      </w:r>
      <w:r w:rsidRPr="009107B5">
        <w:rPr>
          <w:sz w:val="28"/>
          <w:szCs w:val="28"/>
        </w:rPr>
        <w:t xml:space="preserve">8 и </w:t>
      </w:r>
      <w:r w:rsidRPr="009107B5">
        <w:rPr>
          <w:iCs/>
          <w:sz w:val="28"/>
          <w:szCs w:val="28"/>
        </w:rPr>
        <w:t>5</w:t>
      </w:r>
      <w:r w:rsidR="005A6EA3">
        <w:rPr>
          <w:sz w:val="28"/>
          <w:szCs w:val="28"/>
        </w:rPr>
        <w:t>-</w:t>
      </w:r>
      <w:r w:rsidR="009107B5">
        <w:rPr>
          <w:sz w:val="28"/>
          <w:szCs w:val="28"/>
        </w:rPr>
        <w:t xml:space="preserve"> 3,5 мг/г,</w:t>
      </w:r>
      <w:r w:rsidRPr="009107B5">
        <w:rPr>
          <w:sz w:val="28"/>
          <w:szCs w:val="28"/>
        </w:rPr>
        <w:t xml:space="preserve"> рН =8</w:t>
      </w:r>
    </w:p>
    <w:p w:rsidR="007F7C40" w:rsidRPr="007B0CC1" w:rsidRDefault="007F7C40" w:rsidP="00503C6A">
      <w:pPr>
        <w:ind w:firstLine="567"/>
        <w:jc w:val="both"/>
        <w:rPr>
          <w:sz w:val="20"/>
          <w:szCs w:val="20"/>
        </w:rPr>
      </w:pPr>
    </w:p>
    <w:p w:rsidR="007F7C40" w:rsidRPr="008F5212" w:rsidRDefault="007F7C40" w:rsidP="00503C6A">
      <w:pPr>
        <w:widowControl w:val="0"/>
        <w:overflowPunct w:val="0"/>
        <w:autoSpaceDE w:val="0"/>
        <w:autoSpaceDN w:val="0"/>
        <w:adjustRightInd w:val="0"/>
        <w:ind w:firstLine="567"/>
        <w:jc w:val="both"/>
        <w:rPr>
          <w:sz w:val="28"/>
          <w:szCs w:val="28"/>
        </w:rPr>
      </w:pPr>
      <w:r w:rsidRPr="008F5212">
        <w:rPr>
          <w:sz w:val="28"/>
          <w:szCs w:val="28"/>
        </w:rPr>
        <w:t xml:space="preserve">По изменению </w:t>
      </w:r>
      <w:r w:rsidRPr="008F5212">
        <w:rPr>
          <w:sz w:val="28"/>
          <w:szCs w:val="28"/>
        </w:rPr>
        <w:sym w:font="Symbol" w:char="F07A"/>
      </w:r>
      <w:r w:rsidRPr="008F5212">
        <w:rPr>
          <w:sz w:val="28"/>
          <w:szCs w:val="28"/>
        </w:rPr>
        <w:t>-потенциала можно оценить время адсорбции полимера. Данные, приведенные на рис</w:t>
      </w:r>
      <w:r w:rsidR="00E97B85">
        <w:rPr>
          <w:sz w:val="28"/>
          <w:szCs w:val="28"/>
        </w:rPr>
        <w:t>унке</w:t>
      </w:r>
      <w:r w:rsidRPr="008F5212">
        <w:rPr>
          <w:sz w:val="28"/>
          <w:szCs w:val="28"/>
        </w:rPr>
        <w:t xml:space="preserve"> 8, свидетельствуют о том, что основные изменения ζ-потенциала происходят в течение первых 3</w:t>
      </w:r>
      <w:r w:rsidR="00E264B2">
        <w:rPr>
          <w:sz w:val="28"/>
          <w:szCs w:val="28"/>
        </w:rPr>
        <w:t>-</w:t>
      </w:r>
      <w:r w:rsidRPr="008F5212">
        <w:rPr>
          <w:sz w:val="28"/>
          <w:szCs w:val="28"/>
        </w:rPr>
        <w:t xml:space="preserve">4 мин контакта </w:t>
      </w:r>
      <w:proofErr w:type="spellStart"/>
      <w:r w:rsidRPr="008F5212">
        <w:rPr>
          <w:sz w:val="28"/>
          <w:szCs w:val="28"/>
        </w:rPr>
        <w:t>макроионов</w:t>
      </w:r>
      <w:proofErr w:type="spellEnd"/>
      <w:r w:rsidRPr="008F5212">
        <w:rPr>
          <w:sz w:val="28"/>
          <w:szCs w:val="28"/>
        </w:rPr>
        <w:t xml:space="preserve"> с поверхностью частиц кварца: после резкого уменьшения его абсолютных (отрицательных) значений происходит перезарядка частиц, и достигается </w:t>
      </w:r>
      <w:proofErr w:type="gramStart"/>
      <w:r w:rsidRPr="008F5212">
        <w:rPr>
          <w:sz w:val="28"/>
          <w:szCs w:val="28"/>
        </w:rPr>
        <w:t>более менее</w:t>
      </w:r>
      <w:proofErr w:type="gramEnd"/>
      <w:r w:rsidRPr="008F5212">
        <w:rPr>
          <w:sz w:val="28"/>
          <w:szCs w:val="28"/>
        </w:rPr>
        <w:t xml:space="preserve"> постоянное значение ζ.</w:t>
      </w:r>
    </w:p>
    <w:p w:rsidR="007F7C40" w:rsidRPr="008F5212" w:rsidRDefault="007F7C40" w:rsidP="00503C6A">
      <w:pPr>
        <w:widowControl w:val="0"/>
        <w:overflowPunct w:val="0"/>
        <w:autoSpaceDE w:val="0"/>
        <w:autoSpaceDN w:val="0"/>
        <w:adjustRightInd w:val="0"/>
        <w:ind w:firstLine="567"/>
        <w:jc w:val="both"/>
        <w:rPr>
          <w:sz w:val="28"/>
          <w:szCs w:val="28"/>
        </w:rPr>
      </w:pPr>
      <w:r w:rsidRPr="008F5212">
        <w:rPr>
          <w:sz w:val="28"/>
          <w:szCs w:val="28"/>
        </w:rPr>
        <w:t xml:space="preserve">Эти результаты можно рационально объяснить тем, что начальная быстрая компенсация отрицательных зарядов поверхности происходит по электростатическому механизму, затем следует более медленный процесс адсорбции и изменения электрокинетического потенциала за счет </w:t>
      </w:r>
      <w:proofErr w:type="spellStart"/>
      <w:r w:rsidRPr="008F5212">
        <w:rPr>
          <w:sz w:val="28"/>
          <w:szCs w:val="28"/>
        </w:rPr>
        <w:t>некулоновских</w:t>
      </w:r>
      <w:proofErr w:type="spellEnd"/>
      <w:r w:rsidRPr="008F5212">
        <w:rPr>
          <w:sz w:val="28"/>
          <w:szCs w:val="28"/>
        </w:rPr>
        <w:t xml:space="preserve"> сил. Лишь при малых добавках </w:t>
      </w:r>
      <w:proofErr w:type="spellStart"/>
      <w:r w:rsidRPr="008F5212">
        <w:rPr>
          <w:sz w:val="28"/>
          <w:szCs w:val="28"/>
        </w:rPr>
        <w:t>флокулянта</w:t>
      </w:r>
      <w:proofErr w:type="spellEnd"/>
      <w:r w:rsidRPr="008F5212">
        <w:rPr>
          <w:sz w:val="28"/>
          <w:szCs w:val="28"/>
        </w:rPr>
        <w:t xml:space="preserve"> ζ-потенциал частиц, достигнув максимального значения, затем со временем уменьшается и вновь становится отрицательным, по-видимому, за счет медленных процессов перераспределения адсорбированных цепей и возможной </w:t>
      </w:r>
      <w:proofErr w:type="spellStart"/>
      <w:r w:rsidRPr="008F5212">
        <w:rPr>
          <w:sz w:val="28"/>
          <w:szCs w:val="28"/>
        </w:rPr>
        <w:t>флокуляции</w:t>
      </w:r>
      <w:proofErr w:type="spellEnd"/>
      <w:r w:rsidRPr="008F5212">
        <w:rPr>
          <w:sz w:val="28"/>
          <w:szCs w:val="28"/>
        </w:rPr>
        <w:t xml:space="preserve"> частиц, приводящей к уменьшению удельной адсорбции катионного </w:t>
      </w:r>
      <w:proofErr w:type="spellStart"/>
      <w:r w:rsidRPr="008F5212">
        <w:rPr>
          <w:sz w:val="28"/>
          <w:szCs w:val="28"/>
        </w:rPr>
        <w:t>флокулянта</w:t>
      </w:r>
      <w:proofErr w:type="spellEnd"/>
      <w:r w:rsidRPr="008F5212">
        <w:rPr>
          <w:sz w:val="28"/>
          <w:szCs w:val="28"/>
        </w:rPr>
        <w:t xml:space="preserve"> и, соответственно, электрокинетического потенциала. Опыты показали, что чем выше плотность заряда катионного </w:t>
      </w:r>
      <w:proofErr w:type="spellStart"/>
      <w:r w:rsidRPr="008F5212">
        <w:rPr>
          <w:sz w:val="28"/>
          <w:szCs w:val="28"/>
        </w:rPr>
        <w:t>флокулянта</w:t>
      </w:r>
      <w:proofErr w:type="spellEnd"/>
      <w:r w:rsidRPr="008F5212">
        <w:rPr>
          <w:sz w:val="28"/>
          <w:szCs w:val="28"/>
        </w:rPr>
        <w:t xml:space="preserve">, тем круче происходят изменения ζ-потенциала и тем при меньшей концентрации </w:t>
      </w:r>
      <w:proofErr w:type="spellStart"/>
      <w:r w:rsidRPr="008F5212">
        <w:rPr>
          <w:sz w:val="28"/>
          <w:szCs w:val="28"/>
        </w:rPr>
        <w:t>флокулянта</w:t>
      </w:r>
      <w:proofErr w:type="spellEnd"/>
      <w:r w:rsidRPr="008F5212">
        <w:rPr>
          <w:sz w:val="28"/>
          <w:szCs w:val="28"/>
        </w:rPr>
        <w:t xml:space="preserve"> происходит перезарядка частиц [</w:t>
      </w:r>
      <w:r w:rsidR="0088705E">
        <w:rPr>
          <w:sz w:val="28"/>
          <w:szCs w:val="28"/>
        </w:rPr>
        <w:t>24-27</w:t>
      </w:r>
      <w:r w:rsidRPr="008F5212">
        <w:rPr>
          <w:sz w:val="28"/>
          <w:szCs w:val="28"/>
        </w:rPr>
        <w:t>].</w:t>
      </w:r>
    </w:p>
    <w:p w:rsidR="007F7C40" w:rsidRPr="008F5212" w:rsidRDefault="007F7C40" w:rsidP="00503C6A">
      <w:pPr>
        <w:widowControl w:val="0"/>
        <w:overflowPunct w:val="0"/>
        <w:autoSpaceDE w:val="0"/>
        <w:autoSpaceDN w:val="0"/>
        <w:adjustRightInd w:val="0"/>
        <w:ind w:firstLine="567"/>
        <w:jc w:val="both"/>
        <w:rPr>
          <w:sz w:val="28"/>
          <w:szCs w:val="28"/>
        </w:rPr>
      </w:pPr>
      <w:r w:rsidRPr="008F5212">
        <w:rPr>
          <w:sz w:val="28"/>
          <w:szCs w:val="28"/>
        </w:rPr>
        <w:t>Влияние концентрации средне</w:t>
      </w:r>
      <w:r w:rsidR="00383CBE">
        <w:rPr>
          <w:sz w:val="28"/>
          <w:szCs w:val="28"/>
        </w:rPr>
        <w:t xml:space="preserve"> </w:t>
      </w:r>
      <w:r w:rsidRPr="008F5212">
        <w:rPr>
          <w:sz w:val="28"/>
          <w:szCs w:val="28"/>
        </w:rPr>
        <w:t>заряженного и сильно</w:t>
      </w:r>
      <w:r w:rsidR="00383CBE">
        <w:rPr>
          <w:sz w:val="28"/>
          <w:szCs w:val="28"/>
        </w:rPr>
        <w:t xml:space="preserve"> </w:t>
      </w:r>
      <w:r w:rsidRPr="008F5212">
        <w:rPr>
          <w:sz w:val="28"/>
          <w:szCs w:val="28"/>
        </w:rPr>
        <w:t xml:space="preserve">заряженного катионных </w:t>
      </w:r>
      <w:proofErr w:type="spellStart"/>
      <w:r w:rsidRPr="008F5212">
        <w:rPr>
          <w:sz w:val="28"/>
          <w:szCs w:val="28"/>
        </w:rPr>
        <w:t>флокулянтов</w:t>
      </w:r>
      <w:proofErr w:type="spellEnd"/>
      <w:r w:rsidRPr="008F5212">
        <w:rPr>
          <w:sz w:val="28"/>
          <w:szCs w:val="28"/>
        </w:rPr>
        <w:t xml:space="preserve"> на электрокинетический потенциал частиц кварца иллюстрируют кривые </w:t>
      </w:r>
      <w:r w:rsidRPr="00356FAA">
        <w:rPr>
          <w:iCs/>
          <w:sz w:val="28"/>
          <w:szCs w:val="28"/>
        </w:rPr>
        <w:t>1</w:t>
      </w:r>
      <w:r w:rsidRPr="008F5212">
        <w:rPr>
          <w:sz w:val="28"/>
          <w:szCs w:val="28"/>
        </w:rPr>
        <w:t xml:space="preserve"> и </w:t>
      </w:r>
      <w:r w:rsidRPr="00356FAA">
        <w:rPr>
          <w:iCs/>
          <w:sz w:val="28"/>
          <w:szCs w:val="28"/>
        </w:rPr>
        <w:t>2</w:t>
      </w:r>
      <w:r w:rsidRPr="008F5212">
        <w:rPr>
          <w:sz w:val="28"/>
          <w:szCs w:val="28"/>
        </w:rPr>
        <w:t xml:space="preserve"> на рис</w:t>
      </w:r>
      <w:r w:rsidR="00E264B2">
        <w:rPr>
          <w:sz w:val="28"/>
          <w:szCs w:val="28"/>
        </w:rPr>
        <w:t>унке</w:t>
      </w:r>
      <w:r w:rsidRPr="008F5212">
        <w:rPr>
          <w:sz w:val="28"/>
          <w:szCs w:val="28"/>
        </w:rPr>
        <w:t xml:space="preserve"> 9.</w:t>
      </w:r>
    </w:p>
    <w:p w:rsidR="007F7C40" w:rsidRPr="00E26155" w:rsidRDefault="007F7C40" w:rsidP="007F7C40">
      <w:pPr>
        <w:widowControl w:val="0"/>
        <w:overflowPunct w:val="0"/>
        <w:autoSpaceDE w:val="0"/>
        <w:autoSpaceDN w:val="0"/>
        <w:adjustRightInd w:val="0"/>
        <w:ind w:firstLine="709"/>
        <w:jc w:val="both"/>
      </w:pPr>
    </w:p>
    <w:p w:rsidR="00E97B85" w:rsidRDefault="009D0252" w:rsidP="00503C6A">
      <w:pPr>
        <w:widowControl w:val="0"/>
        <w:overflowPunct w:val="0"/>
        <w:autoSpaceDE w:val="0"/>
        <w:autoSpaceDN w:val="0"/>
        <w:adjustRightInd w:val="0"/>
        <w:ind w:firstLine="567"/>
        <w:jc w:val="center"/>
        <w:rPr>
          <w:sz w:val="28"/>
          <w:szCs w:val="28"/>
        </w:rPr>
      </w:pPr>
      <w:r>
        <w:rPr>
          <w:noProof/>
        </w:rPr>
        <w:lastRenderedPageBreak/>
        <w:object w:dxaOrig="1440" w:dyaOrig="1440">
          <v:shape id="_x0000_s1098" type="#_x0000_t75" style="position:absolute;left:0;text-align:left;margin-left:108.75pt;margin-top:0;width:292.5pt;height:197.25pt;z-index:251669504">
            <v:imagedata r:id="rId27" o:title=""/>
            <w10:wrap type="square" side="left"/>
          </v:shape>
          <o:OLEObject Type="Embed" ProgID="Origin50.Graph" ShapeID="_x0000_s1098" DrawAspect="Content" ObjectID="_1601625100" r:id="rId28"/>
        </w:object>
      </w:r>
      <w:r w:rsidR="00E264B2">
        <w:br w:type="textWrapping" w:clear="all"/>
      </w:r>
      <w:r w:rsidR="007F7C40" w:rsidRPr="009107B5">
        <w:rPr>
          <w:bCs/>
          <w:sz w:val="28"/>
          <w:szCs w:val="28"/>
        </w:rPr>
        <w:t xml:space="preserve">Рисунок </w:t>
      </w:r>
      <w:r w:rsidR="00B5503D">
        <w:rPr>
          <w:bCs/>
          <w:sz w:val="28"/>
          <w:szCs w:val="28"/>
        </w:rPr>
        <w:t>9</w:t>
      </w:r>
      <w:r w:rsidR="007F7C40" w:rsidRPr="009107B5">
        <w:rPr>
          <w:b/>
          <w:bCs/>
          <w:sz w:val="28"/>
          <w:szCs w:val="28"/>
        </w:rPr>
        <w:t xml:space="preserve">- </w:t>
      </w:r>
      <w:r w:rsidR="007F7C40" w:rsidRPr="009107B5">
        <w:rPr>
          <w:sz w:val="28"/>
          <w:szCs w:val="28"/>
        </w:rPr>
        <w:t>Зависимость электрокинетического потенциала частиц кварца от количества, добавленных в суспензию сильно заряженного С-494-80 (</w:t>
      </w:r>
      <w:r w:rsidR="007F7C40" w:rsidRPr="009107B5">
        <w:rPr>
          <w:iCs/>
          <w:sz w:val="28"/>
          <w:szCs w:val="28"/>
        </w:rPr>
        <w:t>1</w:t>
      </w:r>
      <w:r w:rsidR="007F7C40" w:rsidRPr="009107B5">
        <w:rPr>
          <w:sz w:val="28"/>
          <w:szCs w:val="28"/>
        </w:rPr>
        <w:t>) и средне заряженного С-494-35 (</w:t>
      </w:r>
      <w:r w:rsidR="007F7C40" w:rsidRPr="009107B5">
        <w:rPr>
          <w:iCs/>
          <w:sz w:val="28"/>
          <w:szCs w:val="28"/>
        </w:rPr>
        <w:t>2</w:t>
      </w:r>
      <w:r w:rsidR="007F7C40" w:rsidRPr="009107B5">
        <w:rPr>
          <w:sz w:val="28"/>
          <w:szCs w:val="28"/>
        </w:rPr>
        <w:t xml:space="preserve">) катионных </w:t>
      </w:r>
      <w:proofErr w:type="spellStart"/>
      <w:r w:rsidR="007F7C40" w:rsidRPr="009107B5">
        <w:rPr>
          <w:sz w:val="28"/>
          <w:szCs w:val="28"/>
        </w:rPr>
        <w:t>флокулянтов</w:t>
      </w:r>
      <w:proofErr w:type="spellEnd"/>
      <w:r w:rsidR="007F7C40" w:rsidRPr="009107B5">
        <w:rPr>
          <w:sz w:val="28"/>
          <w:szCs w:val="28"/>
        </w:rPr>
        <w:t>, а также слабо заряженного А-150-5 (</w:t>
      </w:r>
      <w:r w:rsidR="007F7C40" w:rsidRPr="009107B5">
        <w:rPr>
          <w:iCs/>
          <w:sz w:val="28"/>
          <w:szCs w:val="28"/>
        </w:rPr>
        <w:t>3</w:t>
      </w:r>
      <w:r w:rsidR="007F7C40" w:rsidRPr="009107B5">
        <w:rPr>
          <w:sz w:val="28"/>
          <w:szCs w:val="28"/>
        </w:rPr>
        <w:t>) и средне заряженного A-150-30 (</w:t>
      </w:r>
      <w:r w:rsidR="007F7C40" w:rsidRPr="009107B5">
        <w:rPr>
          <w:iCs/>
          <w:sz w:val="28"/>
          <w:szCs w:val="28"/>
        </w:rPr>
        <w:t>4</w:t>
      </w:r>
      <w:r w:rsidR="009107B5">
        <w:rPr>
          <w:sz w:val="28"/>
          <w:szCs w:val="28"/>
        </w:rPr>
        <w:t>)</w:t>
      </w:r>
    </w:p>
    <w:p w:rsidR="007F7C40" w:rsidRPr="009107B5" w:rsidRDefault="009107B5" w:rsidP="00503C6A">
      <w:pPr>
        <w:widowControl w:val="0"/>
        <w:overflowPunct w:val="0"/>
        <w:autoSpaceDE w:val="0"/>
        <w:autoSpaceDN w:val="0"/>
        <w:adjustRightInd w:val="0"/>
        <w:ind w:firstLine="567"/>
        <w:jc w:val="center"/>
        <w:rPr>
          <w:sz w:val="28"/>
          <w:szCs w:val="28"/>
        </w:rPr>
      </w:pPr>
      <w:r>
        <w:rPr>
          <w:sz w:val="28"/>
          <w:szCs w:val="28"/>
        </w:rPr>
        <w:t xml:space="preserve">анионных </w:t>
      </w:r>
      <w:proofErr w:type="spellStart"/>
      <w:r>
        <w:rPr>
          <w:sz w:val="28"/>
          <w:szCs w:val="28"/>
        </w:rPr>
        <w:t>флокулянтов</w:t>
      </w:r>
      <w:proofErr w:type="spellEnd"/>
      <w:r>
        <w:rPr>
          <w:sz w:val="28"/>
          <w:szCs w:val="28"/>
        </w:rPr>
        <w:t>,</w:t>
      </w:r>
      <w:r w:rsidR="007F7C40" w:rsidRPr="009107B5">
        <w:rPr>
          <w:sz w:val="28"/>
          <w:szCs w:val="28"/>
        </w:rPr>
        <w:t xml:space="preserve"> рН = 8</w:t>
      </w:r>
    </w:p>
    <w:p w:rsidR="007F7C40" w:rsidRPr="00E26155" w:rsidRDefault="007F7C40" w:rsidP="00503C6A">
      <w:pPr>
        <w:widowControl w:val="0"/>
        <w:overflowPunct w:val="0"/>
        <w:autoSpaceDE w:val="0"/>
        <w:autoSpaceDN w:val="0"/>
        <w:adjustRightInd w:val="0"/>
        <w:ind w:firstLine="567"/>
        <w:jc w:val="center"/>
      </w:pPr>
    </w:p>
    <w:p w:rsidR="00E97B85" w:rsidRDefault="007F7C40" w:rsidP="00503C6A">
      <w:pPr>
        <w:widowControl w:val="0"/>
        <w:overflowPunct w:val="0"/>
        <w:autoSpaceDE w:val="0"/>
        <w:autoSpaceDN w:val="0"/>
        <w:adjustRightInd w:val="0"/>
        <w:ind w:firstLine="567"/>
        <w:jc w:val="both"/>
        <w:rPr>
          <w:sz w:val="28"/>
          <w:szCs w:val="28"/>
        </w:rPr>
      </w:pPr>
      <w:r w:rsidRPr="008F5212">
        <w:rPr>
          <w:sz w:val="28"/>
          <w:szCs w:val="28"/>
        </w:rPr>
        <w:t xml:space="preserve">Как и ожидалось, возрастающая адсорбция противоположно заряженного полимера приводит к существенному уменьшению ζ-потенциала и, затем, к изменению знака заряда частиц. Изменения ζ сильнее выражены для </w:t>
      </w:r>
      <w:proofErr w:type="spellStart"/>
      <w:r w:rsidRPr="008F5212">
        <w:rPr>
          <w:sz w:val="28"/>
          <w:szCs w:val="28"/>
        </w:rPr>
        <w:t>флокулянта</w:t>
      </w:r>
      <w:proofErr w:type="spellEnd"/>
      <w:r w:rsidRPr="008F5212">
        <w:rPr>
          <w:sz w:val="28"/>
          <w:szCs w:val="28"/>
        </w:rPr>
        <w:t xml:space="preserve"> С-494-80 с более высокой плотностью заряда; в данном случае рост ζ-потенциала после перезарядки идет быстрее, и достигает значения +61 мВ. Введение в суспензию средне заряженного </w:t>
      </w:r>
      <w:proofErr w:type="spellStart"/>
      <w:r w:rsidRPr="008F5212">
        <w:rPr>
          <w:sz w:val="28"/>
          <w:szCs w:val="28"/>
        </w:rPr>
        <w:t>флокулянта</w:t>
      </w:r>
      <w:proofErr w:type="spellEnd"/>
      <w:r w:rsidRPr="008F5212">
        <w:rPr>
          <w:sz w:val="28"/>
          <w:szCs w:val="28"/>
        </w:rPr>
        <w:t xml:space="preserve"> С-494-30 приводит к перезарядке частиц при больших его концентрациях, и максимальное положительное значение ζ в этом случае составляет около 41 мВ. Эти результаты находятся в соответствии с литературными данными о перезарядке дисперсных частиц в присутствии противоположно заряженных </w:t>
      </w:r>
      <w:proofErr w:type="spellStart"/>
      <w:r w:rsidRPr="008F5212">
        <w:rPr>
          <w:sz w:val="28"/>
          <w:szCs w:val="28"/>
        </w:rPr>
        <w:t>флокулянтов</w:t>
      </w:r>
      <w:proofErr w:type="spellEnd"/>
      <w:r w:rsidRPr="008F5212">
        <w:rPr>
          <w:sz w:val="28"/>
          <w:szCs w:val="28"/>
        </w:rPr>
        <w:t xml:space="preserve"> [</w:t>
      </w:r>
      <w:r w:rsidR="00E51A90">
        <w:rPr>
          <w:sz w:val="28"/>
          <w:szCs w:val="28"/>
        </w:rPr>
        <w:t>21,26</w:t>
      </w:r>
      <w:r w:rsidR="00093DF1">
        <w:rPr>
          <w:sz w:val="28"/>
          <w:szCs w:val="28"/>
        </w:rPr>
        <w:t>-</w:t>
      </w:r>
      <w:r w:rsidR="00E51A90">
        <w:rPr>
          <w:sz w:val="28"/>
          <w:szCs w:val="28"/>
        </w:rPr>
        <w:t>27</w:t>
      </w:r>
      <w:r w:rsidRPr="008F5212">
        <w:rPr>
          <w:sz w:val="28"/>
          <w:szCs w:val="28"/>
        </w:rPr>
        <w:t xml:space="preserve">]. Добавление слабо- и средне заряженных анионных флокулянтовA-150-5 и A-150-30 обуславливают увеличение для A-150-30 </w:t>
      </w:r>
      <w:r w:rsidR="00120D46">
        <w:rPr>
          <w:sz w:val="28"/>
          <w:szCs w:val="28"/>
        </w:rPr>
        <w:t>-</w:t>
      </w:r>
      <w:r w:rsidRPr="008F5212">
        <w:rPr>
          <w:sz w:val="28"/>
          <w:szCs w:val="28"/>
        </w:rPr>
        <w:t xml:space="preserve"> более чем двукратное отрицательных значений электрокинетического потенциала</w:t>
      </w:r>
      <w:r w:rsidR="009643D3">
        <w:rPr>
          <w:sz w:val="28"/>
          <w:szCs w:val="28"/>
        </w:rPr>
        <w:t xml:space="preserve"> </w:t>
      </w:r>
      <w:r w:rsidRPr="008F5212">
        <w:rPr>
          <w:sz w:val="28"/>
          <w:szCs w:val="28"/>
        </w:rPr>
        <w:t xml:space="preserve">(кривые </w:t>
      </w:r>
      <w:r w:rsidRPr="00E264B2">
        <w:rPr>
          <w:iCs/>
          <w:sz w:val="28"/>
          <w:szCs w:val="28"/>
        </w:rPr>
        <w:t>3</w:t>
      </w:r>
      <w:r w:rsidRPr="00E264B2">
        <w:rPr>
          <w:sz w:val="28"/>
          <w:szCs w:val="28"/>
        </w:rPr>
        <w:t xml:space="preserve"> и </w:t>
      </w:r>
      <w:r w:rsidRPr="00E264B2">
        <w:rPr>
          <w:iCs/>
          <w:sz w:val="28"/>
          <w:szCs w:val="28"/>
        </w:rPr>
        <w:t>4</w:t>
      </w:r>
      <w:r w:rsidRPr="008F5212">
        <w:rPr>
          <w:sz w:val="28"/>
          <w:szCs w:val="28"/>
        </w:rPr>
        <w:t xml:space="preserve"> на рисунке 9). Адсорбция анионных </w:t>
      </w:r>
      <w:proofErr w:type="spellStart"/>
      <w:r w:rsidRPr="008F5212">
        <w:rPr>
          <w:sz w:val="28"/>
          <w:szCs w:val="28"/>
        </w:rPr>
        <w:t>флокулянтов</w:t>
      </w:r>
      <w:proofErr w:type="spellEnd"/>
      <w:r w:rsidRPr="008F5212">
        <w:rPr>
          <w:sz w:val="28"/>
          <w:szCs w:val="28"/>
        </w:rPr>
        <w:t xml:space="preserve"> на частицах кварца при </w:t>
      </w:r>
      <w:proofErr w:type="spellStart"/>
      <w:r w:rsidRPr="008F5212">
        <w:rPr>
          <w:sz w:val="28"/>
          <w:szCs w:val="28"/>
        </w:rPr>
        <w:t>pH</w:t>
      </w:r>
      <w:proofErr w:type="spellEnd"/>
      <w:r w:rsidRPr="008F5212">
        <w:rPr>
          <w:sz w:val="28"/>
          <w:szCs w:val="28"/>
        </w:rPr>
        <w:t xml:space="preserve">=8 обусловлена, в основном, гидрофобными взаимодействиями между гидрофобными частями полимерных сегментов и поверхностью минерала, поскольку на ней при этих значениях </w:t>
      </w:r>
      <w:proofErr w:type="spellStart"/>
      <w:r w:rsidRPr="008F5212">
        <w:rPr>
          <w:sz w:val="28"/>
          <w:szCs w:val="28"/>
        </w:rPr>
        <w:t>pH</w:t>
      </w:r>
      <w:proofErr w:type="spellEnd"/>
      <w:r w:rsidRPr="008F5212">
        <w:rPr>
          <w:sz w:val="28"/>
          <w:szCs w:val="28"/>
        </w:rPr>
        <w:t xml:space="preserve"> нет положительных зарядов.</w:t>
      </w:r>
    </w:p>
    <w:p w:rsidR="007F7C40" w:rsidRPr="008F5212" w:rsidRDefault="007F7C40" w:rsidP="00503C6A">
      <w:pPr>
        <w:widowControl w:val="0"/>
        <w:overflowPunct w:val="0"/>
        <w:autoSpaceDE w:val="0"/>
        <w:autoSpaceDN w:val="0"/>
        <w:adjustRightInd w:val="0"/>
        <w:ind w:firstLine="567"/>
        <w:jc w:val="both"/>
        <w:rPr>
          <w:sz w:val="28"/>
          <w:szCs w:val="28"/>
        </w:rPr>
      </w:pPr>
      <w:r w:rsidRPr="008F5212">
        <w:rPr>
          <w:sz w:val="28"/>
          <w:szCs w:val="28"/>
        </w:rPr>
        <w:t xml:space="preserve">На рисунке 10 представлены зависимости ζ -потенциала частиц кварца </w:t>
      </w:r>
      <w:proofErr w:type="gramStart"/>
      <w:r w:rsidRPr="008F5212">
        <w:rPr>
          <w:sz w:val="28"/>
          <w:szCs w:val="28"/>
        </w:rPr>
        <w:t>от количества</w:t>
      </w:r>
      <w:proofErr w:type="gramEnd"/>
      <w:r w:rsidRPr="008F5212">
        <w:rPr>
          <w:sz w:val="28"/>
          <w:szCs w:val="28"/>
        </w:rPr>
        <w:t xml:space="preserve"> добавленного средне заряженного катионного </w:t>
      </w:r>
      <w:proofErr w:type="spellStart"/>
      <w:r w:rsidRPr="008F5212">
        <w:rPr>
          <w:sz w:val="28"/>
          <w:szCs w:val="28"/>
        </w:rPr>
        <w:t>флокулянта</w:t>
      </w:r>
      <w:proofErr w:type="spellEnd"/>
      <w:r w:rsidRPr="008F5212">
        <w:rPr>
          <w:sz w:val="28"/>
          <w:szCs w:val="28"/>
        </w:rPr>
        <w:t xml:space="preserve"> С-494-35 (кривая </w:t>
      </w:r>
      <w:r w:rsidRPr="00356FAA">
        <w:rPr>
          <w:iCs/>
          <w:sz w:val="28"/>
          <w:szCs w:val="28"/>
        </w:rPr>
        <w:t>1</w:t>
      </w:r>
      <w:r w:rsidRPr="008F5212">
        <w:rPr>
          <w:sz w:val="28"/>
          <w:szCs w:val="28"/>
        </w:rPr>
        <w:t xml:space="preserve">) и средне заряженного анионного </w:t>
      </w:r>
      <w:proofErr w:type="spellStart"/>
      <w:r w:rsidRPr="008F5212">
        <w:rPr>
          <w:sz w:val="28"/>
          <w:szCs w:val="28"/>
        </w:rPr>
        <w:t>флокулянта</w:t>
      </w:r>
      <w:proofErr w:type="spellEnd"/>
      <w:r w:rsidRPr="008F5212">
        <w:rPr>
          <w:sz w:val="28"/>
          <w:szCs w:val="28"/>
        </w:rPr>
        <w:t xml:space="preserve"> A-150-30 (кривая </w:t>
      </w:r>
      <w:r w:rsidRPr="00356FAA">
        <w:rPr>
          <w:iCs/>
          <w:sz w:val="28"/>
          <w:szCs w:val="28"/>
        </w:rPr>
        <w:t>2</w:t>
      </w:r>
      <w:r w:rsidRPr="008F5212">
        <w:rPr>
          <w:sz w:val="28"/>
          <w:szCs w:val="28"/>
        </w:rPr>
        <w:t>). На этом же рисунке приведены аналогичные зависимости, полученные после добавления 0</w:t>
      </w:r>
      <w:r w:rsidR="00120D46">
        <w:rPr>
          <w:sz w:val="28"/>
          <w:szCs w:val="28"/>
        </w:rPr>
        <w:t>,</w:t>
      </w:r>
      <w:r w:rsidRPr="008F5212">
        <w:rPr>
          <w:sz w:val="28"/>
          <w:szCs w:val="28"/>
        </w:rPr>
        <w:t xml:space="preserve">8 мг/г С-494-35 к образцам суспензии, содержащим возрастающие количества A-150-30 (кривая </w:t>
      </w:r>
      <w:r w:rsidRPr="00E264B2">
        <w:rPr>
          <w:iCs/>
          <w:sz w:val="28"/>
          <w:szCs w:val="28"/>
        </w:rPr>
        <w:t>3</w:t>
      </w:r>
      <w:r w:rsidR="00120D46">
        <w:rPr>
          <w:sz w:val="28"/>
          <w:szCs w:val="28"/>
        </w:rPr>
        <w:t>) и</w:t>
      </w:r>
      <w:r w:rsidRPr="008F5212">
        <w:rPr>
          <w:sz w:val="28"/>
          <w:szCs w:val="28"/>
        </w:rPr>
        <w:t xml:space="preserve"> наоборот, после добавления 0</w:t>
      </w:r>
      <w:r w:rsidR="00E264B2">
        <w:rPr>
          <w:sz w:val="28"/>
          <w:szCs w:val="28"/>
        </w:rPr>
        <w:t>,</w:t>
      </w:r>
      <w:r w:rsidRPr="008F5212">
        <w:rPr>
          <w:sz w:val="28"/>
          <w:szCs w:val="28"/>
        </w:rPr>
        <w:t xml:space="preserve">8 мг/г A-150-35 к образцам суспензии, в которые предварительно были введены возрастающие количества С-494-35 (кривая </w:t>
      </w:r>
      <w:r w:rsidRPr="00356FAA">
        <w:rPr>
          <w:iCs/>
          <w:sz w:val="28"/>
          <w:szCs w:val="28"/>
        </w:rPr>
        <w:t>4</w:t>
      </w:r>
      <w:r w:rsidRPr="008F5212">
        <w:rPr>
          <w:sz w:val="28"/>
          <w:szCs w:val="28"/>
        </w:rPr>
        <w:t xml:space="preserve">); наконец, кривая </w:t>
      </w:r>
      <w:r w:rsidRPr="00356FAA">
        <w:rPr>
          <w:iCs/>
          <w:sz w:val="28"/>
          <w:szCs w:val="28"/>
        </w:rPr>
        <w:t>5</w:t>
      </w:r>
      <w:r w:rsidRPr="008F5212">
        <w:rPr>
          <w:sz w:val="28"/>
          <w:szCs w:val="28"/>
        </w:rPr>
        <w:t xml:space="preserve"> получена при одновременном введении в суспензию смеси (1:1 по массе) этих полимеров. </w:t>
      </w:r>
      <w:r w:rsidRPr="008F5212">
        <w:rPr>
          <w:sz w:val="28"/>
          <w:szCs w:val="28"/>
        </w:rPr>
        <w:lastRenderedPageBreak/>
        <w:t xml:space="preserve">Показано, что в присутствии смеси двух </w:t>
      </w:r>
      <w:proofErr w:type="spellStart"/>
      <w:r w:rsidRPr="008F5212">
        <w:rPr>
          <w:sz w:val="28"/>
          <w:szCs w:val="28"/>
        </w:rPr>
        <w:t>флокулянтов</w:t>
      </w:r>
      <w:proofErr w:type="spellEnd"/>
      <w:r w:rsidRPr="008F5212">
        <w:rPr>
          <w:sz w:val="28"/>
          <w:szCs w:val="28"/>
        </w:rPr>
        <w:t xml:space="preserve">, независимо от порядка их введения в суспензию, частицы кварца приобретают ζ-потенциал, характерный для них при наличии в суспензии только анионного </w:t>
      </w:r>
      <w:proofErr w:type="spellStart"/>
      <w:r w:rsidRPr="008F5212">
        <w:rPr>
          <w:sz w:val="28"/>
          <w:szCs w:val="28"/>
        </w:rPr>
        <w:t>флокулянта</w:t>
      </w:r>
      <w:proofErr w:type="spellEnd"/>
      <w:r w:rsidRPr="008F5212">
        <w:rPr>
          <w:sz w:val="28"/>
          <w:szCs w:val="28"/>
        </w:rPr>
        <w:t xml:space="preserve">. </w:t>
      </w:r>
    </w:p>
    <w:p w:rsidR="007F7C40" w:rsidRDefault="007F7C40" w:rsidP="00503C6A">
      <w:pPr>
        <w:widowControl w:val="0"/>
        <w:overflowPunct w:val="0"/>
        <w:autoSpaceDE w:val="0"/>
        <w:autoSpaceDN w:val="0"/>
        <w:adjustRightInd w:val="0"/>
        <w:ind w:firstLine="567"/>
        <w:jc w:val="center"/>
      </w:pPr>
      <w:r>
        <w:object w:dxaOrig="7837" w:dyaOrig="5245">
          <v:shape id="_x0000_i1034" type="#_x0000_t75" style="width:307.2pt;height:205.45pt" o:ole="" o:allowoverlap="f">
            <v:imagedata r:id="rId29" o:title=""/>
          </v:shape>
          <o:OLEObject Type="Embed" ProgID="Origin50.Graph" ShapeID="_x0000_i1034" DrawAspect="Content" ObjectID="_1601625094" r:id="rId30"/>
        </w:object>
      </w:r>
    </w:p>
    <w:p w:rsidR="007F7C40" w:rsidRPr="009107B5" w:rsidRDefault="007F7C40" w:rsidP="00503C6A">
      <w:pPr>
        <w:widowControl w:val="0"/>
        <w:overflowPunct w:val="0"/>
        <w:autoSpaceDE w:val="0"/>
        <w:autoSpaceDN w:val="0"/>
        <w:adjustRightInd w:val="0"/>
        <w:ind w:firstLine="567"/>
        <w:jc w:val="center"/>
        <w:rPr>
          <w:sz w:val="28"/>
          <w:szCs w:val="28"/>
        </w:rPr>
      </w:pPr>
      <w:r w:rsidRPr="009107B5">
        <w:rPr>
          <w:bCs/>
          <w:sz w:val="28"/>
          <w:szCs w:val="28"/>
        </w:rPr>
        <w:t>Рисунок 10</w:t>
      </w:r>
      <w:r w:rsidRPr="009107B5">
        <w:rPr>
          <w:sz w:val="28"/>
          <w:szCs w:val="28"/>
        </w:rPr>
        <w:t xml:space="preserve">- Зависимость электрокинетического потенциала частиц кварца от количества добавленных средне заряженных катионного </w:t>
      </w:r>
      <w:proofErr w:type="spellStart"/>
      <w:r w:rsidRPr="009107B5">
        <w:rPr>
          <w:sz w:val="28"/>
          <w:szCs w:val="28"/>
        </w:rPr>
        <w:t>флокулянта</w:t>
      </w:r>
      <w:proofErr w:type="spellEnd"/>
      <w:r w:rsidRPr="009107B5">
        <w:rPr>
          <w:sz w:val="28"/>
          <w:szCs w:val="28"/>
        </w:rPr>
        <w:t xml:space="preserve"> С-494-35 (</w:t>
      </w:r>
      <w:r w:rsidRPr="009107B5">
        <w:rPr>
          <w:iCs/>
          <w:sz w:val="28"/>
          <w:szCs w:val="28"/>
        </w:rPr>
        <w:t>1</w:t>
      </w:r>
      <w:r w:rsidRPr="009107B5">
        <w:rPr>
          <w:sz w:val="28"/>
          <w:szCs w:val="28"/>
        </w:rPr>
        <w:t xml:space="preserve">) и анионного </w:t>
      </w:r>
      <w:proofErr w:type="spellStart"/>
      <w:r w:rsidRPr="009107B5">
        <w:rPr>
          <w:sz w:val="28"/>
          <w:szCs w:val="28"/>
        </w:rPr>
        <w:t>флокулянта</w:t>
      </w:r>
      <w:proofErr w:type="spellEnd"/>
      <w:r w:rsidRPr="009107B5">
        <w:rPr>
          <w:sz w:val="28"/>
          <w:szCs w:val="28"/>
        </w:rPr>
        <w:t xml:space="preserve"> A-150-3 (</w:t>
      </w:r>
      <w:r w:rsidRPr="009107B5">
        <w:rPr>
          <w:iCs/>
          <w:sz w:val="28"/>
          <w:szCs w:val="28"/>
        </w:rPr>
        <w:t>2</w:t>
      </w:r>
      <w:r w:rsidRPr="009107B5">
        <w:rPr>
          <w:sz w:val="28"/>
          <w:szCs w:val="28"/>
        </w:rPr>
        <w:t>), а также измеренные после добавления 0,8 мг/г С-494-80 к образцам, содержащим возрастающие количества A-150-30 (</w:t>
      </w:r>
      <w:r w:rsidRPr="009107B5">
        <w:rPr>
          <w:iCs/>
          <w:sz w:val="28"/>
          <w:szCs w:val="28"/>
        </w:rPr>
        <w:t>3</w:t>
      </w:r>
      <w:r w:rsidRPr="009107B5">
        <w:rPr>
          <w:sz w:val="28"/>
          <w:szCs w:val="28"/>
        </w:rPr>
        <w:t>), после добавления 0,8 мг/г A-150-30 к образцам, содержащим возрастающие количества С-494-30 (</w:t>
      </w:r>
      <w:r w:rsidRPr="009107B5">
        <w:rPr>
          <w:iCs/>
          <w:sz w:val="28"/>
          <w:szCs w:val="28"/>
        </w:rPr>
        <w:t>4</w:t>
      </w:r>
      <w:r w:rsidRPr="009107B5">
        <w:rPr>
          <w:sz w:val="28"/>
          <w:szCs w:val="28"/>
        </w:rPr>
        <w:t xml:space="preserve">), и при одновременном введении смеси (1:1 по массе) этих </w:t>
      </w:r>
      <w:proofErr w:type="spellStart"/>
      <w:r w:rsidRPr="009107B5">
        <w:rPr>
          <w:sz w:val="28"/>
          <w:szCs w:val="28"/>
        </w:rPr>
        <w:t>флокулянтов</w:t>
      </w:r>
      <w:proofErr w:type="spellEnd"/>
      <w:r w:rsidRPr="009107B5">
        <w:rPr>
          <w:sz w:val="28"/>
          <w:szCs w:val="28"/>
        </w:rPr>
        <w:t xml:space="preserve"> (</w:t>
      </w:r>
      <w:r w:rsidRPr="009107B5">
        <w:rPr>
          <w:iCs/>
          <w:sz w:val="28"/>
          <w:szCs w:val="28"/>
        </w:rPr>
        <w:t>5</w:t>
      </w:r>
      <w:r w:rsidR="009107B5">
        <w:rPr>
          <w:sz w:val="28"/>
          <w:szCs w:val="28"/>
        </w:rPr>
        <w:t>)</w:t>
      </w:r>
    </w:p>
    <w:p w:rsidR="007F7C40" w:rsidRPr="00E26155" w:rsidRDefault="007F7C40" w:rsidP="00503C6A">
      <w:pPr>
        <w:widowControl w:val="0"/>
        <w:overflowPunct w:val="0"/>
        <w:autoSpaceDE w:val="0"/>
        <w:autoSpaceDN w:val="0"/>
        <w:adjustRightInd w:val="0"/>
        <w:ind w:firstLine="567"/>
        <w:jc w:val="both"/>
      </w:pPr>
    </w:p>
    <w:p w:rsidR="00C01DED" w:rsidRPr="008F5212" w:rsidRDefault="00C01DED" w:rsidP="00503C6A">
      <w:pPr>
        <w:widowControl w:val="0"/>
        <w:overflowPunct w:val="0"/>
        <w:autoSpaceDE w:val="0"/>
        <w:autoSpaceDN w:val="0"/>
        <w:adjustRightInd w:val="0"/>
        <w:ind w:firstLine="567"/>
        <w:jc w:val="both"/>
        <w:rPr>
          <w:sz w:val="28"/>
          <w:szCs w:val="28"/>
        </w:rPr>
      </w:pPr>
      <w:r w:rsidRPr="008F5212">
        <w:rPr>
          <w:sz w:val="28"/>
          <w:szCs w:val="28"/>
        </w:rPr>
        <w:t xml:space="preserve">Подобные результаты были получены и для смесей сильно заряженного катионного и средне заряженного анионного </w:t>
      </w:r>
      <w:proofErr w:type="spellStart"/>
      <w:r w:rsidRPr="008F5212">
        <w:rPr>
          <w:sz w:val="28"/>
          <w:szCs w:val="28"/>
        </w:rPr>
        <w:t>флокулянтов</w:t>
      </w:r>
      <w:proofErr w:type="spellEnd"/>
      <w:r w:rsidRPr="008F5212">
        <w:rPr>
          <w:sz w:val="28"/>
          <w:szCs w:val="28"/>
        </w:rPr>
        <w:t xml:space="preserve"> [</w:t>
      </w:r>
      <w:r w:rsidR="00E51A90">
        <w:rPr>
          <w:sz w:val="28"/>
          <w:szCs w:val="28"/>
        </w:rPr>
        <w:t>26</w:t>
      </w:r>
      <w:r w:rsidR="00E97B85">
        <w:rPr>
          <w:sz w:val="28"/>
          <w:szCs w:val="28"/>
        </w:rPr>
        <w:t>-</w:t>
      </w:r>
      <w:r w:rsidR="00E51A90">
        <w:rPr>
          <w:sz w:val="28"/>
          <w:szCs w:val="28"/>
        </w:rPr>
        <w:t>27</w:t>
      </w:r>
      <w:r w:rsidRPr="008F5212">
        <w:rPr>
          <w:sz w:val="28"/>
          <w:szCs w:val="28"/>
        </w:rPr>
        <w:t xml:space="preserve">]. Суммируя полученные результаты, можно утверждать, что сильно адсорбирующийся на отрицательно заряженной поверхности катионный </w:t>
      </w:r>
      <w:proofErr w:type="spellStart"/>
      <w:r w:rsidRPr="008F5212">
        <w:rPr>
          <w:sz w:val="28"/>
          <w:szCs w:val="28"/>
        </w:rPr>
        <w:t>флокулянт</w:t>
      </w:r>
      <w:proofErr w:type="spellEnd"/>
      <w:r w:rsidRPr="008F5212">
        <w:rPr>
          <w:sz w:val="28"/>
          <w:szCs w:val="28"/>
        </w:rPr>
        <w:t xml:space="preserve"> не вытесняет из нее слабо адсо</w:t>
      </w:r>
      <w:r w:rsidR="00120D46">
        <w:rPr>
          <w:sz w:val="28"/>
          <w:szCs w:val="28"/>
        </w:rPr>
        <w:t xml:space="preserve">рбирующиеся анионные </w:t>
      </w:r>
      <w:proofErr w:type="spellStart"/>
      <w:r w:rsidR="00120D46">
        <w:rPr>
          <w:sz w:val="28"/>
          <w:szCs w:val="28"/>
        </w:rPr>
        <w:t>флокулянты</w:t>
      </w:r>
      <w:proofErr w:type="spellEnd"/>
      <w:r w:rsidRPr="008F5212">
        <w:rPr>
          <w:sz w:val="28"/>
          <w:szCs w:val="28"/>
        </w:rPr>
        <w:t xml:space="preserve"> и оба противоположно заряженных</w:t>
      </w:r>
      <w:r w:rsidR="001F2881">
        <w:rPr>
          <w:sz w:val="28"/>
          <w:szCs w:val="28"/>
        </w:rPr>
        <w:t xml:space="preserve"> </w:t>
      </w:r>
      <w:proofErr w:type="spellStart"/>
      <w:r w:rsidRPr="008F5212">
        <w:rPr>
          <w:sz w:val="28"/>
          <w:szCs w:val="28"/>
        </w:rPr>
        <w:t>флокулянта</w:t>
      </w:r>
      <w:proofErr w:type="spellEnd"/>
      <w:r w:rsidRPr="008F5212">
        <w:rPr>
          <w:sz w:val="28"/>
          <w:szCs w:val="28"/>
        </w:rPr>
        <w:t xml:space="preserve"> сосуществуют на поверхности. Вероятно, их анионные и катионные группы адсорбируются на разных поверхностных центрах.</w:t>
      </w:r>
    </w:p>
    <w:p w:rsidR="007F7C40" w:rsidRPr="008F5212" w:rsidRDefault="007F7C40" w:rsidP="00503C6A">
      <w:pPr>
        <w:widowControl w:val="0"/>
        <w:overflowPunct w:val="0"/>
        <w:autoSpaceDE w:val="0"/>
        <w:autoSpaceDN w:val="0"/>
        <w:adjustRightInd w:val="0"/>
        <w:ind w:firstLine="567"/>
        <w:jc w:val="both"/>
        <w:rPr>
          <w:sz w:val="28"/>
          <w:szCs w:val="28"/>
        </w:rPr>
      </w:pPr>
      <w:r w:rsidRPr="008F5212">
        <w:rPr>
          <w:sz w:val="28"/>
          <w:szCs w:val="28"/>
        </w:rPr>
        <w:t xml:space="preserve">Для понимания электрокинетического поведения и агрегации частиц кварца в присутствии </w:t>
      </w:r>
      <w:proofErr w:type="spellStart"/>
      <w:r w:rsidRPr="008F5212">
        <w:rPr>
          <w:sz w:val="28"/>
          <w:szCs w:val="28"/>
        </w:rPr>
        <w:t>флокулянтов</w:t>
      </w:r>
      <w:proofErr w:type="spellEnd"/>
      <w:r w:rsidRPr="008F5212">
        <w:rPr>
          <w:sz w:val="28"/>
          <w:szCs w:val="28"/>
        </w:rPr>
        <w:t xml:space="preserve"> и их смесей целесообразно кратко рассмотреть распределение зарядов на поверхности данного минерала. Основным компонентом кварца является кремнезем, построенный из тетраэдров кремнезема. На основных гранях минерала локализован постоянный отрицательный заряд, возникший в результате изоморфного замещения, в количестве до 0,86 мг/г [</w:t>
      </w:r>
      <w:r w:rsidR="00E51A90">
        <w:rPr>
          <w:sz w:val="28"/>
          <w:szCs w:val="28"/>
        </w:rPr>
        <w:t>26-</w:t>
      </w:r>
      <w:r w:rsidR="00093DF1">
        <w:rPr>
          <w:sz w:val="28"/>
          <w:szCs w:val="28"/>
        </w:rPr>
        <w:t>28</w:t>
      </w:r>
      <w:r w:rsidRPr="008F5212">
        <w:rPr>
          <w:sz w:val="28"/>
          <w:szCs w:val="28"/>
        </w:rPr>
        <w:t xml:space="preserve">]. На боковых гранях минерала при </w:t>
      </w:r>
      <w:proofErr w:type="spellStart"/>
      <w:r w:rsidRPr="008F5212">
        <w:rPr>
          <w:sz w:val="28"/>
          <w:szCs w:val="28"/>
        </w:rPr>
        <w:t>pH</w:t>
      </w:r>
      <w:proofErr w:type="spellEnd"/>
      <w:r w:rsidRPr="008F5212">
        <w:rPr>
          <w:sz w:val="28"/>
          <w:szCs w:val="28"/>
        </w:rPr>
        <w:t xml:space="preserve"> ниже 6</w:t>
      </w:r>
      <w:r w:rsidR="00E264B2">
        <w:rPr>
          <w:sz w:val="28"/>
          <w:szCs w:val="28"/>
        </w:rPr>
        <w:t>,</w:t>
      </w:r>
      <w:r w:rsidRPr="008F5212">
        <w:rPr>
          <w:sz w:val="28"/>
          <w:szCs w:val="28"/>
        </w:rPr>
        <w:t xml:space="preserve">5 может возникнуть переменный положительный заряд в количестве до 0,0027–0,0031 мг/г в результате реакции </w:t>
      </w:r>
      <w:proofErr w:type="spellStart"/>
      <w:r w:rsidRPr="008F5212">
        <w:rPr>
          <w:sz w:val="28"/>
          <w:szCs w:val="28"/>
        </w:rPr>
        <w:t>протонирования</w:t>
      </w:r>
      <w:proofErr w:type="spellEnd"/>
      <w:r w:rsidRPr="008F5212">
        <w:rPr>
          <w:sz w:val="28"/>
          <w:szCs w:val="28"/>
        </w:rPr>
        <w:t xml:space="preserve"> групп </w:t>
      </w:r>
      <w:proofErr w:type="spellStart"/>
      <w:r w:rsidRPr="008F5212">
        <w:rPr>
          <w:sz w:val="28"/>
          <w:szCs w:val="28"/>
        </w:rPr>
        <w:t>Si</w:t>
      </w:r>
      <w:proofErr w:type="spellEnd"/>
      <w:r w:rsidR="00120D46">
        <w:rPr>
          <w:sz w:val="28"/>
          <w:szCs w:val="28"/>
        </w:rPr>
        <w:t>-</w:t>
      </w:r>
      <w:r w:rsidRPr="008F5212">
        <w:rPr>
          <w:sz w:val="28"/>
          <w:szCs w:val="28"/>
        </w:rPr>
        <w:t xml:space="preserve">OH. Очевидно, при сопутствующих значениях </w:t>
      </w:r>
      <w:proofErr w:type="spellStart"/>
      <w:r w:rsidRPr="008F5212">
        <w:rPr>
          <w:sz w:val="28"/>
          <w:szCs w:val="28"/>
        </w:rPr>
        <w:t>pH</w:t>
      </w:r>
      <w:proofErr w:type="spellEnd"/>
      <w:r w:rsidRPr="008F5212">
        <w:rPr>
          <w:sz w:val="28"/>
          <w:szCs w:val="28"/>
        </w:rPr>
        <w:t xml:space="preserve">, близких к 8, по-видимому, надо рассматривать адсорбцию анионных полимеров на положительно заряженных гранях по электростатическому механизму. В этом случае, как и для анионного полимера, адсорбция является, в основном, результатом гидрофобных взаимодействий и образования Н-связей между ОН-группами поверхности и функциональными </w:t>
      </w:r>
      <w:r w:rsidRPr="008F5212">
        <w:rPr>
          <w:sz w:val="28"/>
          <w:szCs w:val="28"/>
        </w:rPr>
        <w:lastRenderedPageBreak/>
        <w:t xml:space="preserve">группами </w:t>
      </w:r>
      <w:proofErr w:type="spellStart"/>
      <w:r w:rsidRPr="008F5212">
        <w:rPr>
          <w:sz w:val="28"/>
          <w:szCs w:val="28"/>
        </w:rPr>
        <w:t>флокулянта</w:t>
      </w:r>
      <w:proofErr w:type="spellEnd"/>
      <w:r w:rsidRPr="008F5212">
        <w:rPr>
          <w:sz w:val="28"/>
          <w:szCs w:val="28"/>
        </w:rPr>
        <w:t xml:space="preserve">. Отсюда следует, что </w:t>
      </w:r>
      <w:proofErr w:type="spellStart"/>
      <w:r w:rsidRPr="008F5212">
        <w:rPr>
          <w:sz w:val="28"/>
          <w:szCs w:val="28"/>
        </w:rPr>
        <w:t>макроцепи</w:t>
      </w:r>
      <w:proofErr w:type="spellEnd"/>
      <w:r w:rsidRPr="008F5212">
        <w:rPr>
          <w:sz w:val="28"/>
          <w:szCs w:val="28"/>
        </w:rPr>
        <w:t xml:space="preserve"> анионного </w:t>
      </w:r>
      <w:proofErr w:type="spellStart"/>
      <w:r w:rsidRPr="008F5212">
        <w:rPr>
          <w:sz w:val="28"/>
          <w:szCs w:val="28"/>
        </w:rPr>
        <w:t>флокулянта</w:t>
      </w:r>
      <w:proofErr w:type="spellEnd"/>
      <w:r w:rsidRPr="008F5212">
        <w:rPr>
          <w:sz w:val="28"/>
          <w:szCs w:val="28"/>
        </w:rPr>
        <w:t xml:space="preserve"> адсорбируются с формированием малого числа контактов с поверхностью, т.е. образуют протяженные адсорбционные слои (длинные петли и хвосты), что способствует </w:t>
      </w:r>
      <w:proofErr w:type="spellStart"/>
      <w:r w:rsidRPr="008F5212">
        <w:rPr>
          <w:sz w:val="28"/>
          <w:szCs w:val="28"/>
        </w:rPr>
        <w:t>флокуляции</w:t>
      </w:r>
      <w:proofErr w:type="spellEnd"/>
      <w:r w:rsidRPr="008F5212">
        <w:rPr>
          <w:sz w:val="28"/>
          <w:szCs w:val="28"/>
        </w:rPr>
        <w:t xml:space="preserve"> по </w:t>
      </w:r>
      <w:proofErr w:type="spellStart"/>
      <w:r w:rsidRPr="008F5212">
        <w:rPr>
          <w:sz w:val="28"/>
          <w:szCs w:val="28"/>
        </w:rPr>
        <w:t>мостичному</w:t>
      </w:r>
      <w:proofErr w:type="spellEnd"/>
      <w:r w:rsidRPr="008F5212">
        <w:rPr>
          <w:sz w:val="28"/>
          <w:szCs w:val="28"/>
        </w:rPr>
        <w:t xml:space="preserve"> механизму.</w:t>
      </w:r>
    </w:p>
    <w:p w:rsidR="007F7C40" w:rsidRPr="008F5212" w:rsidRDefault="007F7C40" w:rsidP="00503C6A">
      <w:pPr>
        <w:widowControl w:val="0"/>
        <w:overflowPunct w:val="0"/>
        <w:autoSpaceDE w:val="0"/>
        <w:autoSpaceDN w:val="0"/>
        <w:adjustRightInd w:val="0"/>
        <w:ind w:firstLine="567"/>
        <w:jc w:val="both"/>
        <w:rPr>
          <w:sz w:val="28"/>
          <w:szCs w:val="28"/>
        </w:rPr>
      </w:pPr>
      <w:r w:rsidRPr="008F5212">
        <w:rPr>
          <w:sz w:val="28"/>
          <w:szCs w:val="28"/>
        </w:rPr>
        <w:t xml:space="preserve">ИЭТ частиц кварца достигается при введении в суспензию около 0,83 мг/г катионного </w:t>
      </w:r>
      <w:proofErr w:type="spellStart"/>
      <w:r w:rsidRPr="008F5212">
        <w:rPr>
          <w:sz w:val="28"/>
          <w:szCs w:val="28"/>
        </w:rPr>
        <w:t>флокуля</w:t>
      </w:r>
      <w:proofErr w:type="spellEnd"/>
      <w:r w:rsidRPr="008F5212">
        <w:rPr>
          <w:sz w:val="28"/>
          <w:szCs w:val="28"/>
          <w:lang w:val="kk-KZ"/>
        </w:rPr>
        <w:t>н</w:t>
      </w:r>
      <w:r w:rsidRPr="008F5212">
        <w:rPr>
          <w:sz w:val="28"/>
          <w:szCs w:val="28"/>
        </w:rPr>
        <w:t xml:space="preserve">та С-494-35 или 0.4 мг/г полимера С-494-80, т.е. эти дозы различаются примерно в 2 раза, как и плотности заряда этих </w:t>
      </w:r>
      <w:proofErr w:type="spellStart"/>
      <w:r w:rsidRPr="008F5212">
        <w:rPr>
          <w:sz w:val="28"/>
          <w:szCs w:val="28"/>
        </w:rPr>
        <w:t>флокулянтов</w:t>
      </w:r>
      <w:proofErr w:type="spellEnd"/>
      <w:r w:rsidRPr="008F5212">
        <w:rPr>
          <w:sz w:val="28"/>
          <w:szCs w:val="28"/>
        </w:rPr>
        <w:t xml:space="preserve">. Этот факт является веским аргументом в пользу электростатического механизма адсорбции малых количеств катионных </w:t>
      </w:r>
      <w:proofErr w:type="spellStart"/>
      <w:r w:rsidRPr="008F5212">
        <w:rPr>
          <w:sz w:val="28"/>
          <w:szCs w:val="28"/>
        </w:rPr>
        <w:t>флокулянтов</w:t>
      </w:r>
      <w:proofErr w:type="spellEnd"/>
      <w:r w:rsidRPr="008F5212">
        <w:rPr>
          <w:sz w:val="28"/>
          <w:szCs w:val="28"/>
        </w:rPr>
        <w:t xml:space="preserve"> до достижения ИЭТ. Элементарные расчеты показывают, что </w:t>
      </w:r>
      <w:r w:rsidRPr="008F5212">
        <w:rPr>
          <w:sz w:val="28"/>
          <w:szCs w:val="28"/>
          <w:lang w:val="kk-KZ"/>
        </w:rPr>
        <w:t xml:space="preserve">количество </w:t>
      </w:r>
      <w:r w:rsidRPr="008F5212">
        <w:rPr>
          <w:sz w:val="28"/>
          <w:szCs w:val="28"/>
        </w:rPr>
        <w:t xml:space="preserve">положительных зарядов на поверхности частиц составляют малую долю от плотности поверхностного заряда кварца. Это означает, что в случае минеральных частиц ИЭТ поверхности достигается не при полной компенсации поверхностного заряда адсорбированными сегментами </w:t>
      </w:r>
      <w:proofErr w:type="spellStart"/>
      <w:r w:rsidRPr="008F5212">
        <w:rPr>
          <w:sz w:val="28"/>
          <w:szCs w:val="28"/>
        </w:rPr>
        <w:t>флокулянтов</w:t>
      </w:r>
      <w:proofErr w:type="spellEnd"/>
      <w:r w:rsidRPr="008F5212">
        <w:rPr>
          <w:sz w:val="28"/>
          <w:szCs w:val="28"/>
        </w:rPr>
        <w:t>, а задолго до этого. Такая закономерность наблюдалась и для частиц каолина и бентонита [</w:t>
      </w:r>
      <w:r w:rsidR="00093DF1">
        <w:rPr>
          <w:sz w:val="28"/>
          <w:szCs w:val="28"/>
        </w:rPr>
        <w:t>21</w:t>
      </w:r>
      <w:r w:rsidRPr="008F5212">
        <w:rPr>
          <w:sz w:val="28"/>
          <w:szCs w:val="28"/>
        </w:rPr>
        <w:t>,</w:t>
      </w:r>
      <w:r w:rsidR="00093DF1">
        <w:rPr>
          <w:sz w:val="28"/>
          <w:szCs w:val="28"/>
        </w:rPr>
        <w:t>2</w:t>
      </w:r>
      <w:r w:rsidR="005160E2">
        <w:rPr>
          <w:sz w:val="28"/>
          <w:szCs w:val="28"/>
        </w:rPr>
        <w:t>4</w:t>
      </w:r>
      <w:r w:rsidRPr="005160E2">
        <w:rPr>
          <w:sz w:val="28"/>
          <w:szCs w:val="28"/>
        </w:rPr>
        <w:t>-</w:t>
      </w:r>
      <w:r w:rsidR="00093DF1">
        <w:rPr>
          <w:sz w:val="28"/>
          <w:szCs w:val="28"/>
        </w:rPr>
        <w:t>27</w:t>
      </w:r>
      <w:r w:rsidRPr="008F5212">
        <w:rPr>
          <w:sz w:val="28"/>
          <w:szCs w:val="28"/>
        </w:rPr>
        <w:t xml:space="preserve">]. В то же время, следует отметить, что для частиц полистирольного латекса было обнаружено хорошее соответствие между плотностью поверхностного заряда и количеством адсорбированных положительно заряженных сегментов </w:t>
      </w:r>
      <w:proofErr w:type="spellStart"/>
      <w:r w:rsidRPr="008F5212">
        <w:rPr>
          <w:sz w:val="28"/>
          <w:szCs w:val="28"/>
        </w:rPr>
        <w:t>флокулянтов</w:t>
      </w:r>
      <w:proofErr w:type="spellEnd"/>
      <w:r w:rsidRPr="008F5212">
        <w:rPr>
          <w:sz w:val="28"/>
          <w:szCs w:val="28"/>
        </w:rPr>
        <w:t>, необходимым для достижения ИЭТ [</w:t>
      </w:r>
      <w:r w:rsidR="00093DF1">
        <w:rPr>
          <w:sz w:val="28"/>
          <w:szCs w:val="28"/>
        </w:rPr>
        <w:t>28</w:t>
      </w:r>
      <w:r w:rsidRPr="008F5212">
        <w:rPr>
          <w:sz w:val="28"/>
          <w:szCs w:val="28"/>
        </w:rPr>
        <w:t xml:space="preserve">]. Полученные результаты показывают, что в случае адсорбции заряженных полимеров на частицах кварца нельзя говорить о достижении ИЭТ при равенстве зарядов поверхности и адсорбированного полимера. Это и неудивительно, если принять во внимание, что электрокинетический потенциал определяется зарядами в периферической части адсорбционного слоя, а не зарядами в непосредственной близости от поверхности. Это свидетельствует также о том, что большинство сегментов катионного </w:t>
      </w:r>
      <w:proofErr w:type="spellStart"/>
      <w:r w:rsidRPr="008F5212">
        <w:rPr>
          <w:sz w:val="28"/>
          <w:szCs w:val="28"/>
        </w:rPr>
        <w:t>флокулянта</w:t>
      </w:r>
      <w:proofErr w:type="spellEnd"/>
      <w:r w:rsidRPr="008F5212">
        <w:rPr>
          <w:sz w:val="28"/>
          <w:szCs w:val="28"/>
        </w:rPr>
        <w:t xml:space="preserve"> не контактируют непосредственно с поверхностью, т.е. </w:t>
      </w:r>
      <w:proofErr w:type="spellStart"/>
      <w:r w:rsidRPr="008F5212">
        <w:rPr>
          <w:sz w:val="28"/>
          <w:szCs w:val="28"/>
        </w:rPr>
        <w:t>конформация</w:t>
      </w:r>
      <w:proofErr w:type="spellEnd"/>
      <w:r w:rsidR="00360769">
        <w:rPr>
          <w:sz w:val="28"/>
          <w:szCs w:val="28"/>
        </w:rPr>
        <w:t xml:space="preserve"> </w:t>
      </w:r>
      <w:proofErr w:type="gramStart"/>
      <w:r w:rsidRPr="008F5212">
        <w:rPr>
          <w:sz w:val="28"/>
          <w:szCs w:val="28"/>
        </w:rPr>
        <w:t>макро</w:t>
      </w:r>
      <w:r w:rsidR="00360769">
        <w:rPr>
          <w:sz w:val="28"/>
          <w:szCs w:val="28"/>
        </w:rPr>
        <w:t xml:space="preserve"> </w:t>
      </w:r>
      <w:r w:rsidRPr="008F5212">
        <w:rPr>
          <w:sz w:val="28"/>
          <w:szCs w:val="28"/>
        </w:rPr>
        <w:t>цепи</w:t>
      </w:r>
      <w:proofErr w:type="gramEnd"/>
      <w:r w:rsidRPr="008F5212">
        <w:rPr>
          <w:sz w:val="28"/>
          <w:szCs w:val="28"/>
        </w:rPr>
        <w:t xml:space="preserve"> на поверхности далека от плоской.</w:t>
      </w:r>
    </w:p>
    <w:p w:rsidR="007F7C40" w:rsidRPr="008F5212" w:rsidRDefault="007F7C40" w:rsidP="00503C6A">
      <w:pPr>
        <w:widowControl w:val="0"/>
        <w:overflowPunct w:val="0"/>
        <w:autoSpaceDE w:val="0"/>
        <w:autoSpaceDN w:val="0"/>
        <w:adjustRightInd w:val="0"/>
        <w:ind w:firstLine="567"/>
        <w:jc w:val="both"/>
        <w:rPr>
          <w:sz w:val="28"/>
          <w:szCs w:val="28"/>
        </w:rPr>
      </w:pPr>
      <w:r w:rsidRPr="008F5212">
        <w:rPr>
          <w:sz w:val="28"/>
          <w:szCs w:val="28"/>
        </w:rPr>
        <w:t>Совокупность полученных данных показывает, что в случае адсорбции смесей</w:t>
      </w:r>
      <w:r w:rsidR="009E4FE6">
        <w:rPr>
          <w:sz w:val="28"/>
          <w:szCs w:val="28"/>
        </w:rPr>
        <w:t xml:space="preserve"> </w:t>
      </w:r>
      <w:r w:rsidRPr="008F5212">
        <w:rPr>
          <w:sz w:val="28"/>
          <w:szCs w:val="28"/>
        </w:rPr>
        <w:t>[</w:t>
      </w:r>
      <w:r w:rsidR="007854D8">
        <w:rPr>
          <w:sz w:val="28"/>
          <w:szCs w:val="28"/>
        </w:rPr>
        <w:t>26</w:t>
      </w:r>
      <w:r w:rsidRPr="008F5212">
        <w:rPr>
          <w:sz w:val="28"/>
          <w:szCs w:val="28"/>
        </w:rPr>
        <w:t xml:space="preserve">] анионных и катионных </w:t>
      </w:r>
      <w:proofErr w:type="spellStart"/>
      <w:r w:rsidRPr="008F5212">
        <w:rPr>
          <w:sz w:val="28"/>
          <w:szCs w:val="28"/>
        </w:rPr>
        <w:t>флокулянтов</w:t>
      </w:r>
      <w:proofErr w:type="spellEnd"/>
      <w:r w:rsidRPr="008F5212">
        <w:rPr>
          <w:sz w:val="28"/>
          <w:szCs w:val="28"/>
        </w:rPr>
        <w:t xml:space="preserve"> при относительно низких степенях покрытия поверхности возможно существование смешанного адсорбционного слоя. В таком слое катионный </w:t>
      </w:r>
      <w:proofErr w:type="spellStart"/>
      <w:r w:rsidRPr="008F5212">
        <w:rPr>
          <w:sz w:val="28"/>
          <w:szCs w:val="28"/>
        </w:rPr>
        <w:t>флокулянт</w:t>
      </w:r>
      <w:proofErr w:type="spellEnd"/>
      <w:r w:rsidRPr="008F5212">
        <w:rPr>
          <w:sz w:val="28"/>
          <w:szCs w:val="28"/>
        </w:rPr>
        <w:t xml:space="preserve">, связанный с отрицательно заряженной поверхностью большим числом контактов, образует тонкий слой с меньшим числом контактов может находиться под гораздо более протяженным слоем анионного </w:t>
      </w:r>
      <w:proofErr w:type="spellStart"/>
      <w:r w:rsidRPr="008F5212">
        <w:rPr>
          <w:sz w:val="28"/>
          <w:szCs w:val="28"/>
        </w:rPr>
        <w:t>флокулянта</w:t>
      </w:r>
      <w:proofErr w:type="spellEnd"/>
      <w:r w:rsidRPr="008F5212">
        <w:rPr>
          <w:sz w:val="28"/>
          <w:szCs w:val="28"/>
        </w:rPr>
        <w:t xml:space="preserve">. Электрокинетический потенциал и способность частиц к агрегации определяются именно толщиной анионного слоя, как это подтверждают опыты по </w:t>
      </w:r>
      <w:proofErr w:type="spellStart"/>
      <w:r w:rsidRPr="008F5212">
        <w:rPr>
          <w:sz w:val="28"/>
          <w:szCs w:val="28"/>
        </w:rPr>
        <w:t>флокуляции</w:t>
      </w:r>
      <w:proofErr w:type="spellEnd"/>
      <w:r w:rsidRPr="008F5212">
        <w:rPr>
          <w:sz w:val="28"/>
          <w:szCs w:val="28"/>
        </w:rPr>
        <w:t xml:space="preserve"> смесями </w:t>
      </w:r>
      <w:proofErr w:type="spellStart"/>
      <w:r w:rsidRPr="008F5212">
        <w:rPr>
          <w:sz w:val="28"/>
          <w:szCs w:val="28"/>
        </w:rPr>
        <w:t>флокулянтов</w:t>
      </w:r>
      <w:proofErr w:type="spellEnd"/>
      <w:r w:rsidRPr="008F5212">
        <w:rPr>
          <w:sz w:val="28"/>
          <w:szCs w:val="28"/>
        </w:rPr>
        <w:t xml:space="preserve">. Чем выше плотность заряда анионного </w:t>
      </w:r>
      <w:proofErr w:type="spellStart"/>
      <w:r w:rsidRPr="008F5212">
        <w:rPr>
          <w:sz w:val="28"/>
          <w:szCs w:val="28"/>
        </w:rPr>
        <w:t>флокулянта</w:t>
      </w:r>
      <w:proofErr w:type="spellEnd"/>
      <w:r w:rsidRPr="008F5212">
        <w:rPr>
          <w:sz w:val="28"/>
          <w:szCs w:val="28"/>
        </w:rPr>
        <w:t xml:space="preserve">, тем больше толщина адсорбционного слоя и тем сильнее выражена </w:t>
      </w:r>
      <w:proofErr w:type="spellStart"/>
      <w:r w:rsidRPr="008F5212">
        <w:rPr>
          <w:sz w:val="28"/>
          <w:szCs w:val="28"/>
        </w:rPr>
        <w:t>флокулируюшая</w:t>
      </w:r>
      <w:proofErr w:type="spellEnd"/>
      <w:r w:rsidRPr="008F5212">
        <w:rPr>
          <w:sz w:val="28"/>
          <w:szCs w:val="28"/>
        </w:rPr>
        <w:t xml:space="preserve"> способность смеси, в </w:t>
      </w:r>
      <w:r w:rsidRPr="008F5212">
        <w:rPr>
          <w:sz w:val="28"/>
          <w:szCs w:val="28"/>
          <w:lang w:val="kk-KZ"/>
        </w:rPr>
        <w:t>полном</w:t>
      </w:r>
      <w:r w:rsidRPr="008F5212">
        <w:rPr>
          <w:sz w:val="28"/>
          <w:szCs w:val="28"/>
        </w:rPr>
        <w:t xml:space="preserve"> соответствии с данными электрокинетических измерений.</w:t>
      </w:r>
    </w:p>
    <w:p w:rsidR="00C538DF" w:rsidRPr="00C538DF" w:rsidRDefault="00C538DF" w:rsidP="00503C6A">
      <w:pPr>
        <w:widowControl w:val="0"/>
        <w:overflowPunct w:val="0"/>
        <w:autoSpaceDE w:val="0"/>
        <w:autoSpaceDN w:val="0"/>
        <w:adjustRightInd w:val="0"/>
        <w:ind w:firstLine="567"/>
        <w:jc w:val="both"/>
        <w:rPr>
          <w:sz w:val="28"/>
          <w:szCs w:val="28"/>
        </w:rPr>
      </w:pPr>
    </w:p>
    <w:p w:rsidR="00CA7091" w:rsidRPr="00B355EB" w:rsidRDefault="00C538DF" w:rsidP="00503C6A">
      <w:pPr>
        <w:ind w:firstLine="567"/>
        <w:jc w:val="both"/>
        <w:rPr>
          <w:sz w:val="28"/>
          <w:szCs w:val="28"/>
        </w:rPr>
      </w:pPr>
      <w:r>
        <w:rPr>
          <w:sz w:val="28"/>
          <w:szCs w:val="28"/>
        </w:rPr>
        <w:t>1.</w:t>
      </w:r>
      <w:r w:rsidRPr="00B355EB">
        <w:rPr>
          <w:sz w:val="28"/>
          <w:szCs w:val="28"/>
        </w:rPr>
        <w:t xml:space="preserve">2 </w:t>
      </w:r>
      <w:r>
        <w:rPr>
          <w:sz w:val="28"/>
          <w:szCs w:val="28"/>
        </w:rPr>
        <w:t>И</w:t>
      </w:r>
      <w:r w:rsidRPr="003259D8">
        <w:rPr>
          <w:sz w:val="28"/>
          <w:szCs w:val="28"/>
        </w:rPr>
        <w:t xml:space="preserve">сследование процессов сгущения и фильтрации суспензии угля с использованием базовых и </w:t>
      </w:r>
      <w:proofErr w:type="gramStart"/>
      <w:r w:rsidRPr="003259D8">
        <w:rPr>
          <w:sz w:val="28"/>
          <w:szCs w:val="28"/>
        </w:rPr>
        <w:t xml:space="preserve">комплексообразующих  </w:t>
      </w:r>
      <w:proofErr w:type="spellStart"/>
      <w:r w:rsidRPr="003259D8">
        <w:rPr>
          <w:sz w:val="28"/>
          <w:szCs w:val="28"/>
        </w:rPr>
        <w:t>флокулянтов</w:t>
      </w:r>
      <w:proofErr w:type="spellEnd"/>
      <w:proofErr w:type="gramEnd"/>
    </w:p>
    <w:p w:rsidR="00855AE4" w:rsidRDefault="00855AE4" w:rsidP="00503C6A">
      <w:pPr>
        <w:autoSpaceDE w:val="0"/>
        <w:autoSpaceDN w:val="0"/>
        <w:adjustRightInd w:val="0"/>
        <w:ind w:firstLine="567"/>
        <w:jc w:val="both"/>
        <w:rPr>
          <w:sz w:val="28"/>
          <w:szCs w:val="28"/>
        </w:rPr>
      </w:pPr>
    </w:p>
    <w:p w:rsidR="00F03EEF" w:rsidRDefault="00855AE4" w:rsidP="00503C6A">
      <w:pPr>
        <w:autoSpaceDE w:val="0"/>
        <w:autoSpaceDN w:val="0"/>
        <w:adjustRightInd w:val="0"/>
        <w:ind w:firstLine="567"/>
        <w:jc w:val="both"/>
        <w:rPr>
          <w:sz w:val="28"/>
          <w:szCs w:val="28"/>
        </w:rPr>
      </w:pPr>
      <w:r w:rsidRPr="003A125E">
        <w:rPr>
          <w:sz w:val="28"/>
          <w:szCs w:val="28"/>
        </w:rPr>
        <w:lastRenderedPageBreak/>
        <w:t xml:space="preserve">Эффективность процесса </w:t>
      </w:r>
      <w:proofErr w:type="spellStart"/>
      <w:r w:rsidRPr="003A125E">
        <w:rPr>
          <w:sz w:val="28"/>
          <w:szCs w:val="28"/>
        </w:rPr>
        <w:t>флокуляции</w:t>
      </w:r>
      <w:proofErr w:type="spellEnd"/>
      <w:r w:rsidRPr="003A125E">
        <w:rPr>
          <w:sz w:val="28"/>
          <w:szCs w:val="28"/>
        </w:rPr>
        <w:t xml:space="preserve"> во многом зависит от свойств используемого </w:t>
      </w:r>
      <w:proofErr w:type="spellStart"/>
      <w:r w:rsidRPr="003A125E">
        <w:rPr>
          <w:sz w:val="28"/>
          <w:szCs w:val="28"/>
        </w:rPr>
        <w:t>флокулянта</w:t>
      </w:r>
      <w:proofErr w:type="spellEnd"/>
      <w:r w:rsidRPr="003A125E">
        <w:rPr>
          <w:sz w:val="28"/>
          <w:szCs w:val="28"/>
        </w:rPr>
        <w:t xml:space="preserve"> и самой угольной суспензии</w:t>
      </w:r>
      <w:r w:rsidR="009E4FE6">
        <w:rPr>
          <w:sz w:val="28"/>
          <w:szCs w:val="28"/>
        </w:rPr>
        <w:t xml:space="preserve"> </w:t>
      </w:r>
      <w:r w:rsidR="003606FD" w:rsidRPr="008F5212">
        <w:rPr>
          <w:sz w:val="28"/>
          <w:szCs w:val="28"/>
        </w:rPr>
        <w:t>[</w:t>
      </w:r>
      <w:r w:rsidR="003606FD">
        <w:rPr>
          <w:sz w:val="28"/>
          <w:szCs w:val="28"/>
        </w:rPr>
        <w:t>29</w:t>
      </w:r>
      <w:r w:rsidR="003606FD" w:rsidRPr="008F5212">
        <w:rPr>
          <w:sz w:val="28"/>
          <w:szCs w:val="28"/>
        </w:rPr>
        <w:t xml:space="preserve">]. </w:t>
      </w:r>
    </w:p>
    <w:p w:rsidR="00855AE4" w:rsidRPr="003A125E" w:rsidRDefault="00855AE4" w:rsidP="00503C6A">
      <w:pPr>
        <w:autoSpaceDE w:val="0"/>
        <w:autoSpaceDN w:val="0"/>
        <w:adjustRightInd w:val="0"/>
        <w:ind w:firstLine="567"/>
        <w:jc w:val="both"/>
        <w:rPr>
          <w:sz w:val="28"/>
          <w:szCs w:val="28"/>
        </w:rPr>
      </w:pPr>
      <w:r w:rsidRPr="003A125E">
        <w:rPr>
          <w:sz w:val="28"/>
          <w:szCs w:val="28"/>
        </w:rPr>
        <w:t xml:space="preserve">В целях изучения физико-химических свойств суспензии и </w:t>
      </w:r>
      <w:proofErr w:type="spellStart"/>
      <w:r w:rsidRPr="003A125E">
        <w:rPr>
          <w:sz w:val="28"/>
          <w:szCs w:val="28"/>
        </w:rPr>
        <w:t>флокулянта</w:t>
      </w:r>
      <w:proofErr w:type="spellEnd"/>
      <w:r w:rsidR="009643D3">
        <w:rPr>
          <w:sz w:val="28"/>
          <w:szCs w:val="28"/>
        </w:rPr>
        <w:t xml:space="preserve"> </w:t>
      </w:r>
      <w:r w:rsidRPr="003A125E">
        <w:rPr>
          <w:sz w:val="28"/>
          <w:szCs w:val="28"/>
        </w:rPr>
        <w:t xml:space="preserve">проведен ряд опытов по изменению исходных параметров угольной </w:t>
      </w:r>
      <w:r w:rsidR="00ED0CB1">
        <w:rPr>
          <w:sz w:val="28"/>
          <w:szCs w:val="28"/>
        </w:rPr>
        <w:t>суспензии</w:t>
      </w:r>
      <w:r w:rsidR="009643D3">
        <w:rPr>
          <w:sz w:val="28"/>
          <w:szCs w:val="28"/>
        </w:rPr>
        <w:t xml:space="preserve"> </w:t>
      </w:r>
      <w:r w:rsidRPr="003A125E">
        <w:rPr>
          <w:sz w:val="28"/>
          <w:szCs w:val="28"/>
        </w:rPr>
        <w:t>и</w:t>
      </w:r>
      <w:r w:rsidR="009643D3">
        <w:rPr>
          <w:sz w:val="28"/>
          <w:szCs w:val="28"/>
        </w:rPr>
        <w:t xml:space="preserve"> </w:t>
      </w:r>
      <w:r w:rsidRPr="003A125E">
        <w:rPr>
          <w:sz w:val="28"/>
          <w:szCs w:val="28"/>
        </w:rPr>
        <w:t xml:space="preserve">используемых полимерных </w:t>
      </w:r>
      <w:proofErr w:type="spellStart"/>
      <w:r w:rsidRPr="003A125E">
        <w:rPr>
          <w:sz w:val="28"/>
          <w:szCs w:val="28"/>
        </w:rPr>
        <w:t>флокулянтов</w:t>
      </w:r>
      <w:proofErr w:type="spellEnd"/>
      <w:r w:rsidRPr="003A125E">
        <w:rPr>
          <w:sz w:val="28"/>
          <w:szCs w:val="28"/>
        </w:rPr>
        <w:t>.</w:t>
      </w:r>
    </w:p>
    <w:p w:rsidR="00855AE4" w:rsidRPr="003A125E" w:rsidRDefault="00855AE4" w:rsidP="00503C6A">
      <w:pPr>
        <w:autoSpaceDE w:val="0"/>
        <w:autoSpaceDN w:val="0"/>
        <w:adjustRightInd w:val="0"/>
        <w:ind w:firstLine="567"/>
        <w:jc w:val="both"/>
        <w:rPr>
          <w:sz w:val="28"/>
          <w:szCs w:val="28"/>
        </w:rPr>
      </w:pPr>
      <w:r w:rsidRPr="003A125E">
        <w:rPr>
          <w:sz w:val="28"/>
          <w:szCs w:val="28"/>
        </w:rPr>
        <w:t xml:space="preserve">В качестве исходной пробы использовались </w:t>
      </w:r>
      <w:r w:rsidR="003E7A1D">
        <w:rPr>
          <w:sz w:val="28"/>
          <w:szCs w:val="28"/>
        </w:rPr>
        <w:t>суспензии угля</w:t>
      </w:r>
      <w:r w:rsidRPr="003A125E">
        <w:rPr>
          <w:sz w:val="28"/>
          <w:szCs w:val="28"/>
        </w:rPr>
        <w:t xml:space="preserve">. Результаты ситового анализа пробы приведены в таблице </w:t>
      </w:r>
      <w:r w:rsidR="00332756">
        <w:rPr>
          <w:sz w:val="28"/>
          <w:szCs w:val="28"/>
        </w:rPr>
        <w:t>2</w:t>
      </w:r>
      <w:r w:rsidRPr="003A125E">
        <w:rPr>
          <w:sz w:val="28"/>
          <w:szCs w:val="28"/>
        </w:rPr>
        <w:t>.</w:t>
      </w:r>
    </w:p>
    <w:p w:rsidR="00E5255D" w:rsidRDefault="00E5255D" w:rsidP="00503C6A">
      <w:pPr>
        <w:ind w:firstLine="567"/>
        <w:jc w:val="both"/>
      </w:pPr>
    </w:p>
    <w:p w:rsidR="00855AE4" w:rsidRPr="00B5503D" w:rsidRDefault="00855AE4" w:rsidP="008D48AD">
      <w:pPr>
        <w:jc w:val="both"/>
        <w:rPr>
          <w:sz w:val="28"/>
          <w:szCs w:val="28"/>
        </w:rPr>
      </w:pPr>
      <w:r w:rsidRPr="00B5503D">
        <w:rPr>
          <w:sz w:val="28"/>
          <w:szCs w:val="28"/>
        </w:rPr>
        <w:t xml:space="preserve">Таблица </w:t>
      </w:r>
      <w:r w:rsidR="00332756" w:rsidRPr="00B5503D">
        <w:rPr>
          <w:sz w:val="28"/>
          <w:szCs w:val="28"/>
        </w:rPr>
        <w:t>2</w:t>
      </w:r>
      <w:r w:rsidRPr="00B5503D">
        <w:rPr>
          <w:sz w:val="28"/>
          <w:szCs w:val="28"/>
        </w:rPr>
        <w:t xml:space="preserve"> - Результаты ситового анализа </w:t>
      </w:r>
      <w:r w:rsidR="007D0D94" w:rsidRPr="00B5503D">
        <w:rPr>
          <w:sz w:val="28"/>
          <w:szCs w:val="28"/>
        </w:rPr>
        <w:t xml:space="preserve">угольной </w:t>
      </w:r>
      <w:r w:rsidR="003E7A1D" w:rsidRPr="00B5503D">
        <w:rPr>
          <w:sz w:val="28"/>
          <w:szCs w:val="28"/>
        </w:rPr>
        <w:t>суспензии</w:t>
      </w:r>
    </w:p>
    <w:p w:rsidR="00960BF4" w:rsidRPr="00960BF4" w:rsidRDefault="00960BF4" w:rsidP="00503C6A">
      <w:pPr>
        <w:ind w:firstLine="567"/>
        <w:jc w:val="both"/>
        <w:rPr>
          <w:sz w:val="20"/>
          <w:szCs w:val="20"/>
        </w:rPr>
      </w:pPr>
    </w:p>
    <w:tbl>
      <w:tblPr>
        <w:tblStyle w:val="ad"/>
        <w:tblW w:w="0" w:type="auto"/>
        <w:tblInd w:w="108" w:type="dxa"/>
        <w:tblLook w:val="04A0" w:firstRow="1" w:lastRow="0" w:firstColumn="1" w:lastColumn="0" w:noHBand="0" w:noVBand="1"/>
      </w:tblPr>
      <w:tblGrid>
        <w:gridCol w:w="2228"/>
        <w:gridCol w:w="2336"/>
        <w:gridCol w:w="2336"/>
        <w:gridCol w:w="2337"/>
      </w:tblGrid>
      <w:tr w:rsidR="00855AE4" w:rsidRPr="00855AE4" w:rsidTr="008D48AD">
        <w:tc>
          <w:tcPr>
            <w:tcW w:w="2228" w:type="dxa"/>
          </w:tcPr>
          <w:p w:rsidR="00855AE4" w:rsidRPr="00855AE4" w:rsidRDefault="00855AE4" w:rsidP="00503C6A">
            <w:pPr>
              <w:ind w:firstLine="567"/>
              <w:jc w:val="center"/>
            </w:pPr>
            <w:r w:rsidRPr="00855AE4">
              <w:t>Класс крупности</w:t>
            </w:r>
          </w:p>
        </w:tc>
        <w:tc>
          <w:tcPr>
            <w:tcW w:w="2336" w:type="dxa"/>
          </w:tcPr>
          <w:p w:rsidR="00855AE4" w:rsidRPr="00855AE4" w:rsidRDefault="00855AE4" w:rsidP="00503C6A">
            <w:pPr>
              <w:ind w:firstLine="567"/>
              <w:jc w:val="center"/>
            </w:pPr>
            <w:r w:rsidRPr="00855AE4">
              <w:t>Масса, г</w:t>
            </w:r>
          </w:p>
        </w:tc>
        <w:tc>
          <w:tcPr>
            <w:tcW w:w="2336" w:type="dxa"/>
          </w:tcPr>
          <w:p w:rsidR="00855AE4" w:rsidRPr="00855AE4" w:rsidRDefault="00855AE4" w:rsidP="00503C6A">
            <w:pPr>
              <w:ind w:firstLine="567"/>
              <w:jc w:val="center"/>
            </w:pPr>
            <w:r w:rsidRPr="00855AE4">
              <w:t>Выход, %</w:t>
            </w:r>
          </w:p>
        </w:tc>
        <w:tc>
          <w:tcPr>
            <w:tcW w:w="2337" w:type="dxa"/>
          </w:tcPr>
          <w:p w:rsidR="00855AE4" w:rsidRPr="00855AE4" w:rsidRDefault="00855AE4" w:rsidP="00503C6A">
            <w:pPr>
              <w:ind w:firstLine="567"/>
              <w:jc w:val="center"/>
            </w:pPr>
            <w:r w:rsidRPr="00855AE4">
              <w:t>Зольность, %</w:t>
            </w:r>
          </w:p>
        </w:tc>
      </w:tr>
      <w:tr w:rsidR="00855AE4" w:rsidRPr="00855AE4" w:rsidTr="008D48AD">
        <w:tc>
          <w:tcPr>
            <w:tcW w:w="2228" w:type="dxa"/>
          </w:tcPr>
          <w:p w:rsidR="00855AE4" w:rsidRPr="00855AE4" w:rsidRDefault="00855AE4" w:rsidP="00503C6A">
            <w:pPr>
              <w:ind w:firstLine="567"/>
              <w:jc w:val="center"/>
            </w:pPr>
            <w:r w:rsidRPr="00855AE4">
              <w:t>0,5</w:t>
            </w:r>
          </w:p>
        </w:tc>
        <w:tc>
          <w:tcPr>
            <w:tcW w:w="2336" w:type="dxa"/>
          </w:tcPr>
          <w:p w:rsidR="00855AE4" w:rsidRPr="00855AE4" w:rsidRDefault="00855AE4" w:rsidP="00503C6A">
            <w:pPr>
              <w:ind w:firstLine="567"/>
              <w:jc w:val="center"/>
            </w:pPr>
            <w:r w:rsidRPr="00855AE4">
              <w:t>23,9</w:t>
            </w:r>
          </w:p>
        </w:tc>
        <w:tc>
          <w:tcPr>
            <w:tcW w:w="2336" w:type="dxa"/>
          </w:tcPr>
          <w:p w:rsidR="00855AE4" w:rsidRPr="00855AE4" w:rsidRDefault="00855AE4" w:rsidP="00503C6A">
            <w:pPr>
              <w:ind w:firstLine="567"/>
              <w:jc w:val="center"/>
            </w:pPr>
            <w:r w:rsidRPr="00855AE4">
              <w:t>12,6</w:t>
            </w:r>
          </w:p>
        </w:tc>
        <w:tc>
          <w:tcPr>
            <w:tcW w:w="2337" w:type="dxa"/>
          </w:tcPr>
          <w:p w:rsidR="00855AE4" w:rsidRPr="00855AE4" w:rsidRDefault="00855AE4" w:rsidP="00503C6A">
            <w:pPr>
              <w:ind w:firstLine="567"/>
              <w:jc w:val="center"/>
            </w:pPr>
            <w:r w:rsidRPr="00855AE4">
              <w:t>1,0</w:t>
            </w:r>
          </w:p>
        </w:tc>
      </w:tr>
      <w:tr w:rsidR="00855AE4" w:rsidRPr="00855AE4" w:rsidTr="008D48AD">
        <w:tc>
          <w:tcPr>
            <w:tcW w:w="2228" w:type="dxa"/>
          </w:tcPr>
          <w:p w:rsidR="00855AE4" w:rsidRPr="00855AE4" w:rsidRDefault="00855AE4" w:rsidP="00503C6A">
            <w:pPr>
              <w:ind w:firstLine="567"/>
              <w:jc w:val="center"/>
            </w:pPr>
            <w:r w:rsidRPr="00855AE4">
              <w:t>-0,5+0,25</w:t>
            </w:r>
          </w:p>
        </w:tc>
        <w:tc>
          <w:tcPr>
            <w:tcW w:w="2336" w:type="dxa"/>
          </w:tcPr>
          <w:p w:rsidR="00855AE4" w:rsidRPr="00855AE4" w:rsidRDefault="00855AE4" w:rsidP="00503C6A">
            <w:pPr>
              <w:ind w:firstLine="567"/>
              <w:jc w:val="center"/>
            </w:pPr>
            <w:r w:rsidRPr="00855AE4">
              <w:t>23,3</w:t>
            </w:r>
          </w:p>
        </w:tc>
        <w:tc>
          <w:tcPr>
            <w:tcW w:w="2336" w:type="dxa"/>
          </w:tcPr>
          <w:p w:rsidR="00855AE4" w:rsidRPr="00855AE4" w:rsidRDefault="00855AE4" w:rsidP="00503C6A">
            <w:pPr>
              <w:ind w:firstLine="567"/>
              <w:jc w:val="center"/>
            </w:pPr>
            <w:r w:rsidRPr="00855AE4">
              <w:t>12,3</w:t>
            </w:r>
          </w:p>
        </w:tc>
        <w:tc>
          <w:tcPr>
            <w:tcW w:w="2337" w:type="dxa"/>
          </w:tcPr>
          <w:p w:rsidR="00855AE4" w:rsidRPr="00855AE4" w:rsidRDefault="00855AE4" w:rsidP="00503C6A">
            <w:pPr>
              <w:ind w:firstLine="567"/>
              <w:jc w:val="center"/>
            </w:pPr>
            <w:r w:rsidRPr="00855AE4">
              <w:t>1,2</w:t>
            </w:r>
          </w:p>
        </w:tc>
      </w:tr>
      <w:tr w:rsidR="00855AE4" w:rsidRPr="00855AE4" w:rsidTr="008D48AD">
        <w:tc>
          <w:tcPr>
            <w:tcW w:w="2228" w:type="dxa"/>
          </w:tcPr>
          <w:p w:rsidR="00855AE4" w:rsidRPr="00855AE4" w:rsidRDefault="00855AE4" w:rsidP="00503C6A">
            <w:pPr>
              <w:ind w:firstLine="567"/>
              <w:jc w:val="center"/>
            </w:pPr>
            <w:r w:rsidRPr="00855AE4">
              <w:t>-0,25+0,125</w:t>
            </w:r>
          </w:p>
        </w:tc>
        <w:tc>
          <w:tcPr>
            <w:tcW w:w="2336" w:type="dxa"/>
          </w:tcPr>
          <w:p w:rsidR="00855AE4" w:rsidRPr="00855AE4" w:rsidRDefault="00855AE4" w:rsidP="00503C6A">
            <w:pPr>
              <w:ind w:firstLine="567"/>
              <w:jc w:val="center"/>
            </w:pPr>
            <w:r w:rsidRPr="00855AE4">
              <w:t>28,5</w:t>
            </w:r>
          </w:p>
        </w:tc>
        <w:tc>
          <w:tcPr>
            <w:tcW w:w="2336" w:type="dxa"/>
          </w:tcPr>
          <w:p w:rsidR="00855AE4" w:rsidRPr="00855AE4" w:rsidRDefault="00855AE4" w:rsidP="00503C6A">
            <w:pPr>
              <w:ind w:firstLine="567"/>
              <w:jc w:val="center"/>
            </w:pPr>
            <w:r w:rsidRPr="00855AE4">
              <w:t>15,1</w:t>
            </w:r>
          </w:p>
        </w:tc>
        <w:tc>
          <w:tcPr>
            <w:tcW w:w="2337" w:type="dxa"/>
          </w:tcPr>
          <w:p w:rsidR="00855AE4" w:rsidRPr="00855AE4" w:rsidRDefault="00855AE4" w:rsidP="00503C6A">
            <w:pPr>
              <w:ind w:firstLine="567"/>
              <w:jc w:val="center"/>
            </w:pPr>
            <w:r w:rsidRPr="00855AE4">
              <w:t>1</w:t>
            </w:r>
            <w:r w:rsidR="00972969">
              <w:t>,</w:t>
            </w:r>
            <w:r w:rsidRPr="00855AE4">
              <w:t>8</w:t>
            </w:r>
          </w:p>
        </w:tc>
      </w:tr>
      <w:tr w:rsidR="00855AE4" w:rsidRPr="00855AE4" w:rsidTr="008D48AD">
        <w:tc>
          <w:tcPr>
            <w:tcW w:w="2228" w:type="dxa"/>
          </w:tcPr>
          <w:p w:rsidR="00855AE4" w:rsidRPr="00855AE4" w:rsidRDefault="00855AE4" w:rsidP="00503C6A">
            <w:pPr>
              <w:ind w:firstLine="567"/>
              <w:jc w:val="center"/>
            </w:pPr>
            <w:r w:rsidRPr="00855AE4">
              <w:t>-0,125+0,063</w:t>
            </w:r>
          </w:p>
        </w:tc>
        <w:tc>
          <w:tcPr>
            <w:tcW w:w="2336" w:type="dxa"/>
          </w:tcPr>
          <w:p w:rsidR="00855AE4" w:rsidRPr="00855AE4" w:rsidRDefault="00855AE4" w:rsidP="00503C6A">
            <w:pPr>
              <w:ind w:firstLine="567"/>
              <w:jc w:val="center"/>
            </w:pPr>
            <w:r w:rsidRPr="00855AE4">
              <w:t>34,9</w:t>
            </w:r>
          </w:p>
        </w:tc>
        <w:tc>
          <w:tcPr>
            <w:tcW w:w="2336" w:type="dxa"/>
          </w:tcPr>
          <w:p w:rsidR="00855AE4" w:rsidRPr="00855AE4" w:rsidRDefault="00855AE4" w:rsidP="00503C6A">
            <w:pPr>
              <w:ind w:firstLine="567"/>
              <w:jc w:val="center"/>
            </w:pPr>
            <w:r w:rsidRPr="00855AE4">
              <w:t>18,5</w:t>
            </w:r>
          </w:p>
        </w:tc>
        <w:tc>
          <w:tcPr>
            <w:tcW w:w="2337" w:type="dxa"/>
          </w:tcPr>
          <w:p w:rsidR="00855AE4" w:rsidRPr="00855AE4" w:rsidRDefault="00855AE4" w:rsidP="00503C6A">
            <w:pPr>
              <w:ind w:firstLine="567"/>
              <w:jc w:val="center"/>
            </w:pPr>
            <w:r w:rsidRPr="00855AE4">
              <w:t>2</w:t>
            </w:r>
            <w:r w:rsidR="00972969">
              <w:t>,</w:t>
            </w:r>
            <w:r w:rsidRPr="00855AE4">
              <w:t>7</w:t>
            </w:r>
          </w:p>
        </w:tc>
      </w:tr>
      <w:tr w:rsidR="00855AE4" w:rsidRPr="00855AE4" w:rsidTr="008D48AD">
        <w:tc>
          <w:tcPr>
            <w:tcW w:w="2228" w:type="dxa"/>
          </w:tcPr>
          <w:p w:rsidR="00855AE4" w:rsidRPr="00855AE4" w:rsidRDefault="00855AE4" w:rsidP="00503C6A">
            <w:pPr>
              <w:ind w:firstLine="567"/>
              <w:jc w:val="center"/>
            </w:pPr>
            <w:r w:rsidRPr="00855AE4">
              <w:t>-0,063</w:t>
            </w:r>
          </w:p>
        </w:tc>
        <w:tc>
          <w:tcPr>
            <w:tcW w:w="2336" w:type="dxa"/>
          </w:tcPr>
          <w:p w:rsidR="00855AE4" w:rsidRPr="00855AE4" w:rsidRDefault="00855AE4" w:rsidP="00503C6A">
            <w:pPr>
              <w:ind w:firstLine="567"/>
              <w:jc w:val="center"/>
            </w:pPr>
            <w:r w:rsidRPr="00855AE4">
              <w:t>78,3</w:t>
            </w:r>
          </w:p>
        </w:tc>
        <w:tc>
          <w:tcPr>
            <w:tcW w:w="2336" w:type="dxa"/>
          </w:tcPr>
          <w:p w:rsidR="00855AE4" w:rsidRPr="00855AE4" w:rsidRDefault="00855AE4" w:rsidP="00503C6A">
            <w:pPr>
              <w:ind w:firstLine="567"/>
              <w:jc w:val="center"/>
            </w:pPr>
            <w:r w:rsidRPr="00855AE4">
              <w:t>41,4</w:t>
            </w:r>
          </w:p>
        </w:tc>
        <w:tc>
          <w:tcPr>
            <w:tcW w:w="2337" w:type="dxa"/>
          </w:tcPr>
          <w:p w:rsidR="00855AE4" w:rsidRPr="00855AE4" w:rsidRDefault="00855AE4" w:rsidP="00503C6A">
            <w:pPr>
              <w:ind w:firstLine="567"/>
              <w:jc w:val="center"/>
            </w:pPr>
            <w:r w:rsidRPr="00855AE4">
              <w:t>4</w:t>
            </w:r>
            <w:r w:rsidR="00972969">
              <w:t>,</w:t>
            </w:r>
            <w:r w:rsidRPr="00855AE4">
              <w:t>3</w:t>
            </w:r>
          </w:p>
        </w:tc>
      </w:tr>
      <w:tr w:rsidR="00855AE4" w:rsidRPr="00855AE4" w:rsidTr="008D48AD">
        <w:tc>
          <w:tcPr>
            <w:tcW w:w="2228" w:type="dxa"/>
          </w:tcPr>
          <w:p w:rsidR="00855AE4" w:rsidRPr="00855AE4" w:rsidRDefault="00855AE4" w:rsidP="00503C6A">
            <w:pPr>
              <w:ind w:firstLine="567"/>
              <w:jc w:val="center"/>
            </w:pPr>
            <w:r w:rsidRPr="00855AE4">
              <w:t>Итого</w:t>
            </w:r>
          </w:p>
        </w:tc>
        <w:tc>
          <w:tcPr>
            <w:tcW w:w="2336" w:type="dxa"/>
          </w:tcPr>
          <w:p w:rsidR="00855AE4" w:rsidRPr="00855AE4" w:rsidRDefault="00855AE4" w:rsidP="00503C6A">
            <w:pPr>
              <w:ind w:firstLine="567"/>
              <w:jc w:val="center"/>
            </w:pPr>
            <w:r w:rsidRPr="00855AE4">
              <w:t>188,9</w:t>
            </w:r>
          </w:p>
        </w:tc>
        <w:tc>
          <w:tcPr>
            <w:tcW w:w="2336" w:type="dxa"/>
          </w:tcPr>
          <w:p w:rsidR="00855AE4" w:rsidRPr="00855AE4" w:rsidRDefault="00855AE4" w:rsidP="00503C6A">
            <w:pPr>
              <w:ind w:firstLine="567"/>
              <w:jc w:val="center"/>
            </w:pPr>
            <w:r w:rsidRPr="00855AE4">
              <w:t>100</w:t>
            </w:r>
          </w:p>
        </w:tc>
        <w:tc>
          <w:tcPr>
            <w:tcW w:w="2337" w:type="dxa"/>
          </w:tcPr>
          <w:p w:rsidR="00855AE4" w:rsidRPr="00855AE4" w:rsidRDefault="00855AE4" w:rsidP="00503C6A">
            <w:pPr>
              <w:ind w:firstLine="567"/>
              <w:jc w:val="center"/>
            </w:pPr>
            <w:r w:rsidRPr="00855AE4">
              <w:t>2</w:t>
            </w:r>
            <w:r w:rsidR="00972969">
              <w:t>,</w:t>
            </w:r>
            <w:r w:rsidRPr="00855AE4">
              <w:t>9</w:t>
            </w:r>
          </w:p>
        </w:tc>
      </w:tr>
    </w:tbl>
    <w:p w:rsidR="00960BF4" w:rsidRDefault="00960BF4" w:rsidP="00503C6A">
      <w:pPr>
        <w:autoSpaceDE w:val="0"/>
        <w:autoSpaceDN w:val="0"/>
        <w:adjustRightInd w:val="0"/>
        <w:ind w:firstLine="567"/>
        <w:jc w:val="both"/>
        <w:rPr>
          <w:sz w:val="28"/>
          <w:szCs w:val="28"/>
        </w:rPr>
      </w:pPr>
    </w:p>
    <w:p w:rsidR="00855AE4" w:rsidRPr="003A125E" w:rsidRDefault="00855AE4" w:rsidP="00503C6A">
      <w:pPr>
        <w:autoSpaceDE w:val="0"/>
        <w:autoSpaceDN w:val="0"/>
        <w:adjustRightInd w:val="0"/>
        <w:ind w:firstLine="567"/>
        <w:jc w:val="both"/>
        <w:rPr>
          <w:sz w:val="28"/>
          <w:szCs w:val="28"/>
        </w:rPr>
      </w:pPr>
      <w:r w:rsidRPr="00855AE4">
        <w:rPr>
          <w:sz w:val="28"/>
          <w:szCs w:val="28"/>
        </w:rPr>
        <w:t xml:space="preserve">Исследовалась зависимость эффективности работы полимерных </w:t>
      </w:r>
      <w:proofErr w:type="spellStart"/>
      <w:r w:rsidRPr="00855AE4">
        <w:rPr>
          <w:sz w:val="28"/>
          <w:szCs w:val="28"/>
        </w:rPr>
        <w:t>флокулянтов</w:t>
      </w:r>
      <w:proofErr w:type="spellEnd"/>
      <w:r w:rsidRPr="00855AE4">
        <w:rPr>
          <w:sz w:val="28"/>
          <w:szCs w:val="28"/>
        </w:rPr>
        <w:t xml:space="preserve"> от температуры </w:t>
      </w:r>
      <w:r w:rsidR="003E7A1D">
        <w:rPr>
          <w:sz w:val="28"/>
          <w:szCs w:val="28"/>
        </w:rPr>
        <w:t>суспензии угля</w:t>
      </w:r>
      <w:r w:rsidRPr="00855AE4">
        <w:rPr>
          <w:sz w:val="28"/>
          <w:szCs w:val="28"/>
        </w:rPr>
        <w:t xml:space="preserve">. Оценка эффективности работы производилась путем сравнения </w:t>
      </w:r>
      <w:proofErr w:type="spellStart"/>
      <w:r w:rsidRPr="00855AE4">
        <w:rPr>
          <w:sz w:val="28"/>
          <w:szCs w:val="28"/>
        </w:rPr>
        <w:t>флокулирующей</w:t>
      </w:r>
      <w:proofErr w:type="spellEnd"/>
      <w:r w:rsidRPr="00855AE4">
        <w:rPr>
          <w:sz w:val="28"/>
          <w:szCs w:val="28"/>
        </w:rPr>
        <w:t xml:space="preserve"> активности. В ходе работы</w:t>
      </w:r>
      <w:r w:rsidR="002B66C3">
        <w:rPr>
          <w:sz w:val="28"/>
          <w:szCs w:val="28"/>
        </w:rPr>
        <w:t xml:space="preserve"> </w:t>
      </w:r>
      <w:r w:rsidRPr="00855AE4">
        <w:rPr>
          <w:sz w:val="28"/>
          <w:szCs w:val="28"/>
        </w:rPr>
        <w:t xml:space="preserve">нами были использованы следующие </w:t>
      </w:r>
      <w:proofErr w:type="spellStart"/>
      <w:r w:rsidRPr="00855AE4">
        <w:rPr>
          <w:sz w:val="28"/>
          <w:szCs w:val="28"/>
        </w:rPr>
        <w:t>флокулянты</w:t>
      </w:r>
      <w:proofErr w:type="spellEnd"/>
      <w:r w:rsidRPr="00855AE4">
        <w:rPr>
          <w:sz w:val="28"/>
          <w:szCs w:val="28"/>
        </w:rPr>
        <w:t>: высокомолекулярный</w:t>
      </w:r>
      <w:r w:rsidR="0058154E">
        <w:rPr>
          <w:sz w:val="28"/>
          <w:szCs w:val="28"/>
          <w:lang w:val="kk-KZ"/>
        </w:rPr>
        <w:t xml:space="preserve"> </w:t>
      </w:r>
      <w:r w:rsidRPr="00855AE4">
        <w:rPr>
          <w:sz w:val="28"/>
          <w:szCs w:val="28"/>
        </w:rPr>
        <w:t xml:space="preserve">катионный </w:t>
      </w:r>
      <w:proofErr w:type="spellStart"/>
      <w:r w:rsidRPr="00855AE4">
        <w:rPr>
          <w:sz w:val="28"/>
          <w:szCs w:val="28"/>
        </w:rPr>
        <w:t>флокулянт</w:t>
      </w:r>
      <w:proofErr w:type="spellEnd"/>
      <w:r w:rsidR="0058154E">
        <w:rPr>
          <w:sz w:val="28"/>
          <w:szCs w:val="28"/>
          <w:lang w:val="kk-KZ"/>
        </w:rPr>
        <w:t xml:space="preserve"> </w:t>
      </w:r>
      <w:r w:rsidR="003E7A1D">
        <w:rPr>
          <w:sz w:val="28"/>
          <w:szCs w:val="28"/>
        </w:rPr>
        <w:t>С-494-35</w:t>
      </w:r>
      <w:r w:rsidRPr="00855AE4">
        <w:rPr>
          <w:sz w:val="28"/>
          <w:szCs w:val="28"/>
        </w:rPr>
        <w:t xml:space="preserve">, и высокомолекулярный анионный </w:t>
      </w:r>
      <w:proofErr w:type="spellStart"/>
      <w:r w:rsidRPr="00855AE4">
        <w:rPr>
          <w:sz w:val="28"/>
          <w:szCs w:val="28"/>
        </w:rPr>
        <w:t>флокулянт</w:t>
      </w:r>
      <w:proofErr w:type="spellEnd"/>
      <w:r w:rsidR="0058154E">
        <w:rPr>
          <w:sz w:val="28"/>
          <w:szCs w:val="28"/>
          <w:lang w:val="kk-KZ"/>
        </w:rPr>
        <w:t xml:space="preserve"> </w:t>
      </w:r>
      <w:r w:rsidR="003E7A1D">
        <w:rPr>
          <w:sz w:val="28"/>
          <w:szCs w:val="28"/>
        </w:rPr>
        <w:t>А-150-30</w:t>
      </w:r>
      <w:r w:rsidRPr="003A125E">
        <w:rPr>
          <w:sz w:val="28"/>
          <w:szCs w:val="28"/>
        </w:rPr>
        <w:t>.</w:t>
      </w:r>
    </w:p>
    <w:p w:rsidR="00855AE4" w:rsidRPr="00855AE4" w:rsidRDefault="00855AE4" w:rsidP="00503C6A">
      <w:pPr>
        <w:autoSpaceDE w:val="0"/>
        <w:autoSpaceDN w:val="0"/>
        <w:adjustRightInd w:val="0"/>
        <w:ind w:firstLine="567"/>
        <w:jc w:val="both"/>
        <w:rPr>
          <w:sz w:val="28"/>
          <w:szCs w:val="28"/>
        </w:rPr>
      </w:pPr>
      <w:r w:rsidRPr="00855AE4">
        <w:rPr>
          <w:sz w:val="28"/>
          <w:szCs w:val="28"/>
        </w:rPr>
        <w:t xml:space="preserve">Перед началом эксперимента готовились рабочие растворы </w:t>
      </w:r>
      <w:proofErr w:type="spellStart"/>
      <w:proofErr w:type="gramStart"/>
      <w:r w:rsidRPr="00855AE4">
        <w:rPr>
          <w:sz w:val="28"/>
          <w:szCs w:val="28"/>
        </w:rPr>
        <w:t>флокулянтов</w:t>
      </w:r>
      <w:proofErr w:type="spellEnd"/>
      <w:r w:rsidRPr="00855AE4">
        <w:rPr>
          <w:sz w:val="28"/>
          <w:szCs w:val="28"/>
        </w:rPr>
        <w:t xml:space="preserve">  с</w:t>
      </w:r>
      <w:proofErr w:type="gramEnd"/>
      <w:r w:rsidRPr="00855AE4">
        <w:rPr>
          <w:sz w:val="28"/>
          <w:szCs w:val="28"/>
        </w:rPr>
        <w:t xml:space="preserve"> концентрацией 0,05%.</w:t>
      </w:r>
    </w:p>
    <w:p w:rsidR="00855AE4" w:rsidRPr="00855AE4" w:rsidRDefault="00855AE4" w:rsidP="00503C6A">
      <w:pPr>
        <w:autoSpaceDE w:val="0"/>
        <w:autoSpaceDN w:val="0"/>
        <w:adjustRightInd w:val="0"/>
        <w:ind w:firstLine="567"/>
        <w:jc w:val="both"/>
        <w:rPr>
          <w:sz w:val="28"/>
          <w:szCs w:val="28"/>
        </w:rPr>
      </w:pPr>
      <w:r w:rsidRPr="00855AE4">
        <w:rPr>
          <w:sz w:val="28"/>
          <w:szCs w:val="28"/>
        </w:rPr>
        <w:t xml:space="preserve">Исходная </w:t>
      </w:r>
      <w:r w:rsidR="003E7A1D">
        <w:rPr>
          <w:sz w:val="28"/>
          <w:szCs w:val="28"/>
        </w:rPr>
        <w:t>суспензия</w:t>
      </w:r>
      <w:r w:rsidRPr="00855AE4">
        <w:rPr>
          <w:sz w:val="28"/>
          <w:szCs w:val="28"/>
        </w:rPr>
        <w:t xml:space="preserve"> подавалась в термостойкую колбу рабочим объемом100 мл. Затем путем охлаждения в морозильной камере либо нагревания </w:t>
      </w:r>
      <w:proofErr w:type="spellStart"/>
      <w:r w:rsidRPr="00855AE4">
        <w:rPr>
          <w:sz w:val="28"/>
          <w:szCs w:val="28"/>
        </w:rPr>
        <w:t>наводяной</w:t>
      </w:r>
      <w:proofErr w:type="spellEnd"/>
      <w:r w:rsidRPr="00855AE4">
        <w:rPr>
          <w:sz w:val="28"/>
          <w:szCs w:val="28"/>
        </w:rPr>
        <w:t xml:space="preserve"> бане соответственно устанавливалась температура пульпы 10, 15, 20,25, 30, 35, и 40°C. После получения нужной температуры </w:t>
      </w:r>
      <w:r w:rsidR="003E7A1D">
        <w:rPr>
          <w:sz w:val="28"/>
          <w:szCs w:val="28"/>
        </w:rPr>
        <w:t>суспе</w:t>
      </w:r>
      <w:r w:rsidR="00E5255D">
        <w:rPr>
          <w:sz w:val="28"/>
          <w:szCs w:val="28"/>
        </w:rPr>
        <w:t>н</w:t>
      </w:r>
      <w:r w:rsidR="003E7A1D">
        <w:rPr>
          <w:sz w:val="28"/>
          <w:szCs w:val="28"/>
        </w:rPr>
        <w:t>зии</w:t>
      </w:r>
      <w:r w:rsidRPr="00855AE4">
        <w:rPr>
          <w:sz w:val="28"/>
          <w:szCs w:val="28"/>
        </w:rPr>
        <w:t xml:space="preserve"> в колбу</w:t>
      </w:r>
      <w:r w:rsidR="002B66C3">
        <w:rPr>
          <w:sz w:val="28"/>
          <w:szCs w:val="28"/>
        </w:rPr>
        <w:t xml:space="preserve"> </w:t>
      </w:r>
      <w:r w:rsidRPr="00855AE4">
        <w:rPr>
          <w:sz w:val="28"/>
          <w:szCs w:val="28"/>
        </w:rPr>
        <w:t xml:space="preserve">подавались </w:t>
      </w:r>
      <w:proofErr w:type="spellStart"/>
      <w:r w:rsidRPr="00855AE4">
        <w:rPr>
          <w:sz w:val="28"/>
          <w:szCs w:val="28"/>
        </w:rPr>
        <w:t>флокулянты</w:t>
      </w:r>
      <w:proofErr w:type="spellEnd"/>
      <w:r w:rsidRPr="00855AE4">
        <w:rPr>
          <w:sz w:val="28"/>
          <w:szCs w:val="28"/>
        </w:rPr>
        <w:t xml:space="preserve">. Расход каждого из подаваемых </w:t>
      </w:r>
      <w:proofErr w:type="spellStart"/>
      <w:r w:rsidRPr="00855AE4">
        <w:rPr>
          <w:sz w:val="28"/>
          <w:szCs w:val="28"/>
        </w:rPr>
        <w:t>флокулянтов</w:t>
      </w:r>
      <w:proofErr w:type="spellEnd"/>
      <w:r w:rsidRPr="00855AE4">
        <w:rPr>
          <w:sz w:val="28"/>
          <w:szCs w:val="28"/>
        </w:rPr>
        <w:t xml:space="preserve"> составил </w:t>
      </w:r>
      <w:r w:rsidR="00E851F2">
        <w:rPr>
          <w:sz w:val="28"/>
          <w:szCs w:val="28"/>
        </w:rPr>
        <w:t>1</w:t>
      </w:r>
      <w:r w:rsidRPr="00855AE4">
        <w:rPr>
          <w:sz w:val="28"/>
          <w:szCs w:val="28"/>
        </w:rPr>
        <w:t xml:space="preserve">5 г/т </w:t>
      </w:r>
      <w:r w:rsidR="00383CBE">
        <w:rPr>
          <w:sz w:val="28"/>
          <w:szCs w:val="28"/>
        </w:rPr>
        <w:t>-</w:t>
      </w:r>
      <w:r w:rsidRPr="00855AE4">
        <w:rPr>
          <w:sz w:val="28"/>
          <w:szCs w:val="28"/>
        </w:rPr>
        <w:t xml:space="preserve"> значения, при которых было отмечено наиболее эффективное</w:t>
      </w:r>
      <w:r w:rsidR="00360769">
        <w:rPr>
          <w:sz w:val="28"/>
          <w:szCs w:val="28"/>
        </w:rPr>
        <w:t xml:space="preserve"> </w:t>
      </w:r>
      <w:r w:rsidRPr="00855AE4">
        <w:rPr>
          <w:sz w:val="28"/>
          <w:szCs w:val="28"/>
        </w:rPr>
        <w:t xml:space="preserve">протекание процесса </w:t>
      </w:r>
      <w:proofErr w:type="spellStart"/>
      <w:r w:rsidRPr="00855AE4">
        <w:rPr>
          <w:sz w:val="28"/>
          <w:szCs w:val="28"/>
        </w:rPr>
        <w:t>флокуляции</w:t>
      </w:r>
      <w:proofErr w:type="spellEnd"/>
      <w:r w:rsidRPr="00855AE4">
        <w:rPr>
          <w:sz w:val="28"/>
          <w:szCs w:val="28"/>
        </w:rPr>
        <w:t xml:space="preserve"> на данной </w:t>
      </w:r>
      <w:r w:rsidR="003E7A1D">
        <w:rPr>
          <w:sz w:val="28"/>
          <w:szCs w:val="28"/>
        </w:rPr>
        <w:t>суспензии</w:t>
      </w:r>
      <w:r w:rsidRPr="00855AE4">
        <w:rPr>
          <w:sz w:val="28"/>
          <w:szCs w:val="28"/>
        </w:rPr>
        <w:t xml:space="preserve"> во время предварительных</w:t>
      </w:r>
      <w:r w:rsidR="00360769">
        <w:rPr>
          <w:sz w:val="28"/>
          <w:szCs w:val="28"/>
        </w:rPr>
        <w:t xml:space="preserve"> </w:t>
      </w:r>
      <w:r w:rsidRPr="00855AE4">
        <w:rPr>
          <w:sz w:val="28"/>
          <w:szCs w:val="28"/>
        </w:rPr>
        <w:t>испытаний. После этого секундомером замерялось время перемещения границы раздела фаз от одной метки на пробирке до другой. Затем скорость осаждения (</w:t>
      </w:r>
      <w:proofErr w:type="spellStart"/>
      <w:r w:rsidRPr="00855AE4">
        <w:rPr>
          <w:i/>
          <w:iCs/>
          <w:sz w:val="28"/>
          <w:szCs w:val="28"/>
        </w:rPr>
        <w:t>V</w:t>
      </w:r>
      <w:proofErr w:type="gramStart"/>
      <w:r w:rsidRPr="003E7A1D">
        <w:rPr>
          <w:i/>
          <w:sz w:val="28"/>
          <w:szCs w:val="28"/>
          <w:vertAlign w:val="subscript"/>
        </w:rPr>
        <w:t>ос</w:t>
      </w:r>
      <w:proofErr w:type="spellEnd"/>
      <w:r w:rsidRPr="00855AE4">
        <w:rPr>
          <w:sz w:val="28"/>
          <w:szCs w:val="28"/>
        </w:rPr>
        <w:t xml:space="preserve"> )</w:t>
      </w:r>
      <w:proofErr w:type="gramEnd"/>
      <w:r w:rsidRPr="00855AE4">
        <w:rPr>
          <w:sz w:val="28"/>
          <w:szCs w:val="28"/>
        </w:rPr>
        <w:t xml:space="preserve"> рассчитывали по формуле:</w:t>
      </w:r>
    </w:p>
    <w:p w:rsidR="00855AE4" w:rsidRPr="00855AE4" w:rsidRDefault="009D0252" w:rsidP="00503C6A">
      <w:pPr>
        <w:autoSpaceDE w:val="0"/>
        <w:autoSpaceDN w:val="0"/>
        <w:adjustRightInd w:val="0"/>
        <w:ind w:firstLine="567"/>
        <w:jc w:val="center"/>
        <w:rPr>
          <w:sz w:val="28"/>
          <w:szCs w:val="28"/>
        </w:rPr>
      </w:pPr>
      <m:oMath>
        <m:sSub>
          <m:sSubPr>
            <m:ctrlPr>
              <w:rPr>
                <w:rFonts w:ascii="Cambria Math" w:hAnsi="Cambria Math"/>
                <w:i/>
                <w:sz w:val="28"/>
                <w:szCs w:val="28"/>
              </w:rPr>
            </m:ctrlPr>
          </m:sSubPr>
          <m:e>
            <m:r>
              <w:rPr>
                <w:rFonts w:ascii="Cambria Math" w:hAnsi="Cambria Math"/>
                <w:sz w:val="28"/>
                <w:szCs w:val="28"/>
                <w:lang w:val="en-US"/>
              </w:rPr>
              <m:t>V</m:t>
            </m:r>
          </m:e>
          <m:sub>
            <m:r>
              <w:rPr>
                <w:rFonts w:ascii="Cambria Math" w:hAnsi="Cambria Math"/>
                <w:sz w:val="28"/>
                <w:szCs w:val="28"/>
              </w:rPr>
              <m:t>oc</m:t>
            </m:r>
          </m:sub>
        </m:sSub>
        <m:r>
          <w:rPr>
            <w:rFonts w:ascii="Cambria Math"/>
            <w:sz w:val="28"/>
            <w:szCs w:val="28"/>
          </w:rPr>
          <m:t>=</m:t>
        </m:r>
        <m:f>
          <m:fPr>
            <m:ctrlPr>
              <w:rPr>
                <w:rFonts w:ascii="Cambria Math" w:hAnsi="Cambria Math"/>
                <w:i/>
                <w:sz w:val="28"/>
                <w:szCs w:val="28"/>
              </w:rPr>
            </m:ctrlPr>
          </m:fPr>
          <m:num>
            <m:r>
              <w:rPr>
                <w:rFonts w:ascii="Cambria Math"/>
                <w:sz w:val="28"/>
                <w:szCs w:val="28"/>
              </w:rPr>
              <m:t>80</m:t>
            </m:r>
          </m:num>
          <m:den>
            <m:r>
              <w:rPr>
                <w:rFonts w:ascii="Cambria Math" w:hAnsi="Cambria Math"/>
                <w:sz w:val="28"/>
                <w:szCs w:val="28"/>
              </w:rPr>
              <m:t>t</m:t>
            </m:r>
          </m:den>
        </m:f>
      </m:oMath>
      <w:r w:rsidR="00855AE4" w:rsidRPr="00855AE4">
        <w:rPr>
          <w:rFonts w:eastAsiaTheme="minorEastAsia"/>
          <w:sz w:val="28"/>
          <w:szCs w:val="28"/>
        </w:rPr>
        <w:t xml:space="preserve">  ,</w:t>
      </w:r>
    </w:p>
    <w:p w:rsidR="00855AE4" w:rsidRPr="00855AE4" w:rsidRDefault="00855AE4" w:rsidP="00503C6A">
      <w:pPr>
        <w:autoSpaceDE w:val="0"/>
        <w:autoSpaceDN w:val="0"/>
        <w:adjustRightInd w:val="0"/>
        <w:ind w:firstLine="567"/>
        <w:jc w:val="both"/>
        <w:rPr>
          <w:sz w:val="28"/>
          <w:szCs w:val="28"/>
        </w:rPr>
      </w:pPr>
      <w:r w:rsidRPr="00855AE4">
        <w:rPr>
          <w:sz w:val="28"/>
          <w:szCs w:val="28"/>
        </w:rPr>
        <w:t xml:space="preserve">где </w:t>
      </w:r>
      <w:r w:rsidRPr="00855AE4">
        <w:rPr>
          <w:i/>
          <w:iCs/>
          <w:sz w:val="28"/>
          <w:szCs w:val="28"/>
        </w:rPr>
        <w:t xml:space="preserve">t </w:t>
      </w:r>
      <w:r w:rsidRPr="00855AE4">
        <w:rPr>
          <w:sz w:val="28"/>
          <w:szCs w:val="28"/>
        </w:rPr>
        <w:t xml:space="preserve">– время перемещения границы раздела фаз, с; </w:t>
      </w:r>
      <w:r w:rsidR="003E7A1D">
        <w:rPr>
          <w:sz w:val="28"/>
          <w:szCs w:val="28"/>
        </w:rPr>
        <w:t>8</w:t>
      </w:r>
      <w:r w:rsidRPr="00855AE4">
        <w:rPr>
          <w:sz w:val="28"/>
          <w:szCs w:val="28"/>
        </w:rPr>
        <w:t>0 – расстояние между метками, мм.</w:t>
      </w:r>
      <w:r w:rsidR="00264902">
        <w:rPr>
          <w:sz w:val="28"/>
          <w:szCs w:val="28"/>
        </w:rPr>
        <w:t xml:space="preserve"> </w:t>
      </w:r>
      <w:r w:rsidRPr="00855AE4">
        <w:rPr>
          <w:sz w:val="28"/>
          <w:szCs w:val="28"/>
        </w:rPr>
        <w:t xml:space="preserve">Качественную характеристику </w:t>
      </w:r>
      <w:proofErr w:type="spellStart"/>
      <w:r w:rsidRPr="00855AE4">
        <w:rPr>
          <w:sz w:val="28"/>
          <w:szCs w:val="28"/>
        </w:rPr>
        <w:t>флокулирующего</w:t>
      </w:r>
      <w:proofErr w:type="spellEnd"/>
      <w:r w:rsidRPr="00855AE4">
        <w:rPr>
          <w:sz w:val="28"/>
          <w:szCs w:val="28"/>
        </w:rPr>
        <w:t xml:space="preserve"> эффекта </w:t>
      </w:r>
      <w:proofErr w:type="spellStart"/>
      <w:r w:rsidRPr="00855AE4">
        <w:rPr>
          <w:sz w:val="28"/>
          <w:szCs w:val="28"/>
        </w:rPr>
        <w:t>флокулянтов</w:t>
      </w:r>
      <w:proofErr w:type="spellEnd"/>
      <w:r w:rsidR="00360769">
        <w:rPr>
          <w:sz w:val="28"/>
          <w:szCs w:val="28"/>
        </w:rPr>
        <w:t xml:space="preserve"> </w:t>
      </w:r>
      <w:r w:rsidRPr="00855AE4">
        <w:rPr>
          <w:sz w:val="28"/>
          <w:szCs w:val="28"/>
        </w:rPr>
        <w:t>оценивали по относительному безразмерному параметру D.</w:t>
      </w:r>
    </w:p>
    <w:p w:rsidR="00855AE4" w:rsidRPr="00855AE4" w:rsidRDefault="00855AE4" w:rsidP="00503C6A">
      <w:pPr>
        <w:autoSpaceDE w:val="0"/>
        <w:autoSpaceDN w:val="0"/>
        <w:adjustRightInd w:val="0"/>
        <w:ind w:firstLine="567"/>
        <w:jc w:val="center"/>
        <w:rPr>
          <w:sz w:val="28"/>
          <w:szCs w:val="28"/>
        </w:rPr>
      </w:pPr>
      <m:oMath>
        <m:r>
          <w:rPr>
            <w:rFonts w:ascii="Cambria Math" w:hAnsi="Cambria Math"/>
            <w:sz w:val="28"/>
            <w:szCs w:val="28"/>
          </w:rPr>
          <m:t>D</m:t>
        </m:r>
        <m:r>
          <w:rPr>
            <w:rFonts w:ascii="Cambria Math"/>
            <w:sz w:val="28"/>
            <w:szCs w:val="28"/>
          </w:rPr>
          <m:t>=1</m:t>
        </m:r>
        <m:r>
          <w:rPr>
            <w:rFonts w:asci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o</m:t>
                </m:r>
              </m:sub>
            </m:sSub>
          </m:num>
          <m:den>
            <m:r>
              <w:rPr>
                <w:rFonts w:ascii="Cambria Math" w:hAnsi="Cambria Math"/>
                <w:sz w:val="28"/>
                <w:szCs w:val="28"/>
              </w:rPr>
              <m:t>V</m:t>
            </m:r>
          </m:den>
        </m:f>
      </m:oMath>
      <w:r w:rsidRPr="00855AE4">
        <w:rPr>
          <w:rFonts w:eastAsiaTheme="minorEastAsia"/>
          <w:sz w:val="28"/>
          <w:szCs w:val="28"/>
        </w:rPr>
        <w:t xml:space="preserve">  ,</w:t>
      </w:r>
    </w:p>
    <w:p w:rsidR="00855AE4" w:rsidRPr="00855AE4" w:rsidRDefault="00855AE4" w:rsidP="00503C6A">
      <w:pPr>
        <w:autoSpaceDE w:val="0"/>
        <w:autoSpaceDN w:val="0"/>
        <w:adjustRightInd w:val="0"/>
        <w:ind w:firstLine="567"/>
        <w:jc w:val="both"/>
        <w:rPr>
          <w:sz w:val="28"/>
          <w:szCs w:val="28"/>
        </w:rPr>
      </w:pPr>
      <w:r w:rsidRPr="00855AE4">
        <w:rPr>
          <w:sz w:val="28"/>
          <w:szCs w:val="28"/>
        </w:rPr>
        <w:t xml:space="preserve">где </w:t>
      </w:r>
      <w:r w:rsidRPr="00855AE4">
        <w:rPr>
          <w:i/>
          <w:sz w:val="28"/>
          <w:szCs w:val="28"/>
        </w:rPr>
        <w:t>V</w:t>
      </w:r>
      <w:r w:rsidRPr="00855AE4">
        <w:rPr>
          <w:i/>
          <w:sz w:val="28"/>
          <w:szCs w:val="28"/>
          <w:vertAlign w:val="subscript"/>
        </w:rPr>
        <w:t>0</w:t>
      </w:r>
      <w:r w:rsidRPr="00855AE4">
        <w:rPr>
          <w:sz w:val="28"/>
          <w:szCs w:val="28"/>
        </w:rPr>
        <w:t xml:space="preserve"> и </w:t>
      </w:r>
      <w:r w:rsidRPr="00855AE4">
        <w:rPr>
          <w:i/>
          <w:sz w:val="28"/>
          <w:szCs w:val="28"/>
        </w:rPr>
        <w:t>V</w:t>
      </w:r>
      <w:r w:rsidRPr="00855AE4">
        <w:rPr>
          <w:sz w:val="28"/>
          <w:szCs w:val="28"/>
        </w:rPr>
        <w:t xml:space="preserve"> - средние скорости осаждения твердых частиц соответственно</w:t>
      </w:r>
      <w:r w:rsidR="00360769">
        <w:rPr>
          <w:sz w:val="28"/>
          <w:szCs w:val="28"/>
        </w:rPr>
        <w:t xml:space="preserve"> </w:t>
      </w:r>
      <w:r w:rsidRPr="00855AE4">
        <w:rPr>
          <w:sz w:val="28"/>
          <w:szCs w:val="28"/>
        </w:rPr>
        <w:t xml:space="preserve">при использовании </w:t>
      </w:r>
      <w:proofErr w:type="spellStart"/>
      <w:r w:rsidRPr="00855AE4">
        <w:rPr>
          <w:sz w:val="28"/>
          <w:szCs w:val="28"/>
        </w:rPr>
        <w:t>флокулянтов</w:t>
      </w:r>
      <w:proofErr w:type="spellEnd"/>
      <w:r w:rsidRPr="00855AE4">
        <w:rPr>
          <w:sz w:val="28"/>
          <w:szCs w:val="28"/>
        </w:rPr>
        <w:t xml:space="preserve"> равной концентрации (0,05</w:t>
      </w:r>
      <w:r w:rsidR="009E4FE6">
        <w:rPr>
          <w:sz w:val="28"/>
          <w:szCs w:val="28"/>
        </w:rPr>
        <w:t xml:space="preserve"> </w:t>
      </w:r>
      <w:r w:rsidRPr="00855AE4">
        <w:rPr>
          <w:sz w:val="28"/>
          <w:szCs w:val="28"/>
        </w:rPr>
        <w:t xml:space="preserve">%) и без использования </w:t>
      </w:r>
      <w:proofErr w:type="spellStart"/>
      <w:r w:rsidRPr="00855AE4">
        <w:rPr>
          <w:sz w:val="28"/>
          <w:szCs w:val="28"/>
        </w:rPr>
        <w:t>флокулянтов</w:t>
      </w:r>
      <w:proofErr w:type="spellEnd"/>
      <w:r w:rsidRPr="00855AE4">
        <w:rPr>
          <w:sz w:val="28"/>
          <w:szCs w:val="28"/>
        </w:rPr>
        <w:t>.</w:t>
      </w:r>
    </w:p>
    <w:p w:rsidR="00855AE4" w:rsidRPr="00855AE4" w:rsidRDefault="00855AE4" w:rsidP="00503C6A">
      <w:pPr>
        <w:autoSpaceDE w:val="0"/>
        <w:autoSpaceDN w:val="0"/>
        <w:adjustRightInd w:val="0"/>
        <w:ind w:firstLine="567"/>
        <w:jc w:val="both"/>
        <w:rPr>
          <w:sz w:val="28"/>
          <w:szCs w:val="28"/>
        </w:rPr>
      </w:pPr>
      <w:r w:rsidRPr="00855AE4">
        <w:rPr>
          <w:sz w:val="28"/>
          <w:szCs w:val="28"/>
        </w:rPr>
        <w:lastRenderedPageBreak/>
        <w:t xml:space="preserve">Для количественной оценки эффективности действия </w:t>
      </w:r>
      <w:proofErr w:type="spellStart"/>
      <w:r w:rsidRPr="00855AE4">
        <w:rPr>
          <w:sz w:val="28"/>
          <w:szCs w:val="28"/>
        </w:rPr>
        <w:t>флокулянтов</w:t>
      </w:r>
      <w:proofErr w:type="spellEnd"/>
      <w:r w:rsidR="0058154E">
        <w:rPr>
          <w:sz w:val="28"/>
          <w:szCs w:val="28"/>
          <w:lang w:val="kk-KZ"/>
        </w:rPr>
        <w:t xml:space="preserve"> </w:t>
      </w:r>
      <w:r w:rsidRPr="00855AE4">
        <w:rPr>
          <w:sz w:val="28"/>
          <w:szCs w:val="28"/>
        </w:rPr>
        <w:t>по</w:t>
      </w:r>
      <w:r w:rsidR="0058154E">
        <w:rPr>
          <w:sz w:val="28"/>
          <w:szCs w:val="28"/>
          <w:lang w:val="kk-KZ"/>
        </w:rPr>
        <w:t xml:space="preserve"> </w:t>
      </w:r>
      <w:r w:rsidRPr="00855AE4">
        <w:rPr>
          <w:sz w:val="28"/>
          <w:szCs w:val="28"/>
        </w:rPr>
        <w:t xml:space="preserve">сравнению с образцами без </w:t>
      </w:r>
      <w:proofErr w:type="spellStart"/>
      <w:r w:rsidRPr="00855AE4">
        <w:rPr>
          <w:sz w:val="28"/>
          <w:szCs w:val="28"/>
        </w:rPr>
        <w:t>флокулянтов</w:t>
      </w:r>
      <w:proofErr w:type="spellEnd"/>
      <w:r w:rsidRPr="00855AE4">
        <w:rPr>
          <w:sz w:val="28"/>
          <w:szCs w:val="28"/>
        </w:rPr>
        <w:t xml:space="preserve"> использовали величину λ - </w:t>
      </w:r>
      <w:proofErr w:type="spellStart"/>
      <w:r w:rsidRPr="00855AE4">
        <w:rPr>
          <w:sz w:val="28"/>
          <w:szCs w:val="28"/>
        </w:rPr>
        <w:t>флокулирующая</w:t>
      </w:r>
      <w:proofErr w:type="spellEnd"/>
      <w:r w:rsidRPr="00855AE4">
        <w:rPr>
          <w:sz w:val="28"/>
          <w:szCs w:val="28"/>
        </w:rPr>
        <w:t xml:space="preserve"> активность.</w:t>
      </w:r>
    </w:p>
    <w:p w:rsidR="00855AE4" w:rsidRPr="00855AE4" w:rsidRDefault="00855AE4" w:rsidP="00503C6A">
      <w:pPr>
        <w:autoSpaceDE w:val="0"/>
        <w:autoSpaceDN w:val="0"/>
        <w:adjustRightInd w:val="0"/>
        <w:ind w:firstLine="567"/>
        <w:jc w:val="center"/>
        <w:rPr>
          <w:sz w:val="28"/>
          <w:szCs w:val="28"/>
        </w:rPr>
      </w:pPr>
      <m:oMath>
        <m:r>
          <w:rPr>
            <w:rFonts w:ascii="Cambria Math"/>
            <w:i/>
            <w:sz w:val="28"/>
            <w:szCs w:val="28"/>
          </w:rPr>
          <w:sym w:font="Symbol" w:char="F06C"/>
        </m:r>
        <m:r>
          <w:rPr>
            <w:rFonts w:ascii="Cambria Math"/>
            <w:sz w:val="28"/>
            <w:szCs w:val="28"/>
          </w:rPr>
          <m:t>=</m:t>
        </m:r>
        <m:d>
          <m:dPr>
            <m:ctrlPr>
              <w:rPr>
                <w:rFonts w:ascii="Cambria Math" w:hAnsi="Cambria Math"/>
                <w:i/>
                <w:sz w:val="28"/>
                <w:szCs w:val="28"/>
              </w:rPr>
            </m:ctrlPr>
          </m:dPr>
          <m:e>
            <m:r>
              <w:rPr>
                <w:rFonts w:ascii="Cambria Math"/>
                <w:sz w:val="28"/>
                <w:szCs w:val="28"/>
              </w:rPr>
              <m:t>1</m:t>
            </m:r>
            <m:r>
              <w:rPr>
                <w:rFonts w:asci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o</m:t>
                    </m:r>
                  </m:sub>
                </m:sSub>
              </m:num>
              <m:den>
                <m:r>
                  <w:rPr>
                    <w:rFonts w:ascii="Cambria Math" w:hAnsi="Cambria Math"/>
                    <w:sz w:val="28"/>
                    <w:szCs w:val="28"/>
                  </w:rPr>
                  <m:t>V</m:t>
                </m:r>
              </m:den>
            </m:f>
          </m:e>
        </m:d>
        <m:r>
          <w:rPr>
            <w:rFonts w:ascii="Cambria Math"/>
            <w:sz w:val="28"/>
            <w:szCs w:val="28"/>
          </w:rPr>
          <m:t>·</m:t>
        </m:r>
        <m:f>
          <m:fPr>
            <m:ctrlPr>
              <w:rPr>
                <w:rFonts w:ascii="Cambria Math" w:hAnsi="Cambria Math"/>
                <w:i/>
                <w:sz w:val="28"/>
                <w:szCs w:val="28"/>
              </w:rPr>
            </m:ctrlPr>
          </m:fPr>
          <m:num>
            <m:r>
              <w:rPr>
                <w:rFonts w:ascii="Cambria Math"/>
                <w:sz w:val="28"/>
                <w:szCs w:val="28"/>
              </w:rPr>
              <m:t>1</m:t>
            </m:r>
          </m:num>
          <m:den>
            <m:r>
              <w:rPr>
                <w:rFonts w:ascii="Cambria Math" w:hAnsi="Cambria Math"/>
                <w:sz w:val="28"/>
                <w:szCs w:val="28"/>
              </w:rPr>
              <m:t>C</m:t>
            </m:r>
          </m:den>
        </m:f>
        <m:r>
          <w:rPr>
            <w:rFonts w:ascii="Cambria Math"/>
            <w:sz w:val="28"/>
            <w:szCs w:val="28"/>
          </w:rPr>
          <m:t>=</m:t>
        </m:r>
        <m:f>
          <m:fPr>
            <m:ctrlPr>
              <w:rPr>
                <w:rFonts w:ascii="Cambria Math" w:hAnsi="Cambria Math"/>
                <w:i/>
                <w:sz w:val="28"/>
                <w:szCs w:val="28"/>
              </w:rPr>
            </m:ctrlPr>
          </m:fPr>
          <m:num>
            <m:r>
              <w:rPr>
                <w:rFonts w:ascii="Cambria Math" w:hAnsi="Cambria Math"/>
                <w:sz w:val="28"/>
                <w:szCs w:val="28"/>
              </w:rPr>
              <m:t>D</m:t>
            </m:r>
          </m:num>
          <m:den>
            <m:r>
              <w:rPr>
                <w:rFonts w:ascii="Cambria Math" w:hAnsi="Cambria Math"/>
                <w:sz w:val="28"/>
                <w:szCs w:val="28"/>
              </w:rPr>
              <m:t>C</m:t>
            </m:r>
          </m:den>
        </m:f>
      </m:oMath>
      <w:proofErr w:type="gramStart"/>
      <w:r w:rsidRPr="00855AE4">
        <w:rPr>
          <w:rFonts w:eastAsiaTheme="minorEastAsia"/>
          <w:sz w:val="28"/>
          <w:szCs w:val="28"/>
        </w:rPr>
        <w:t>,</w:t>
      </w:r>
      <w:r w:rsidRPr="00855AE4">
        <w:rPr>
          <w:sz w:val="28"/>
          <w:szCs w:val="28"/>
        </w:rPr>
        <w:t>где</w:t>
      </w:r>
      <w:proofErr w:type="gramEnd"/>
      <w:r w:rsidRPr="00855AE4">
        <w:rPr>
          <w:sz w:val="28"/>
          <w:szCs w:val="28"/>
        </w:rPr>
        <w:t xml:space="preserve"> С - концентрация полимера, %.</w:t>
      </w:r>
    </w:p>
    <w:p w:rsidR="00855AE4" w:rsidRPr="00855AE4" w:rsidRDefault="00855AE4" w:rsidP="00503C6A">
      <w:pPr>
        <w:autoSpaceDE w:val="0"/>
        <w:autoSpaceDN w:val="0"/>
        <w:adjustRightInd w:val="0"/>
        <w:ind w:firstLine="567"/>
        <w:jc w:val="both"/>
        <w:rPr>
          <w:sz w:val="28"/>
          <w:szCs w:val="28"/>
        </w:rPr>
      </w:pPr>
      <w:r w:rsidRPr="00855AE4">
        <w:rPr>
          <w:sz w:val="28"/>
          <w:szCs w:val="28"/>
        </w:rPr>
        <w:t xml:space="preserve">Результаты опыта приведены в таблице </w:t>
      </w:r>
      <w:r w:rsidR="00E5255D">
        <w:rPr>
          <w:sz w:val="28"/>
          <w:szCs w:val="28"/>
        </w:rPr>
        <w:t>3</w:t>
      </w:r>
      <w:r w:rsidRPr="00855AE4">
        <w:rPr>
          <w:sz w:val="28"/>
          <w:szCs w:val="28"/>
        </w:rPr>
        <w:t>.</w:t>
      </w:r>
    </w:p>
    <w:p w:rsidR="00855AE4" w:rsidRPr="00855AE4" w:rsidRDefault="00855AE4" w:rsidP="00503C6A">
      <w:pPr>
        <w:autoSpaceDE w:val="0"/>
        <w:autoSpaceDN w:val="0"/>
        <w:adjustRightInd w:val="0"/>
        <w:ind w:firstLine="567"/>
        <w:jc w:val="both"/>
        <w:rPr>
          <w:sz w:val="28"/>
          <w:szCs w:val="28"/>
        </w:rPr>
      </w:pPr>
    </w:p>
    <w:p w:rsidR="00855AE4" w:rsidRDefault="00855AE4" w:rsidP="008D48AD">
      <w:pPr>
        <w:autoSpaceDE w:val="0"/>
        <w:autoSpaceDN w:val="0"/>
        <w:adjustRightInd w:val="0"/>
        <w:jc w:val="both"/>
        <w:rPr>
          <w:sz w:val="28"/>
          <w:szCs w:val="28"/>
        </w:rPr>
      </w:pPr>
      <w:r w:rsidRPr="00B5503D">
        <w:rPr>
          <w:sz w:val="28"/>
          <w:szCs w:val="28"/>
        </w:rPr>
        <w:t xml:space="preserve">Таблица </w:t>
      </w:r>
      <w:r w:rsidR="00E5255D" w:rsidRPr="00B5503D">
        <w:rPr>
          <w:sz w:val="28"/>
          <w:szCs w:val="28"/>
        </w:rPr>
        <w:t xml:space="preserve">3 </w:t>
      </w:r>
      <w:r w:rsidRPr="00B5503D">
        <w:rPr>
          <w:sz w:val="28"/>
          <w:szCs w:val="28"/>
        </w:rPr>
        <w:t xml:space="preserve">- Кинетические параметры осаждения </w:t>
      </w:r>
      <w:r w:rsidR="008D5B6E" w:rsidRPr="00B5503D">
        <w:rPr>
          <w:sz w:val="28"/>
          <w:szCs w:val="28"/>
        </w:rPr>
        <w:t xml:space="preserve">суспензии угля </w:t>
      </w:r>
      <w:r w:rsidRPr="00B5503D">
        <w:rPr>
          <w:sz w:val="28"/>
          <w:szCs w:val="28"/>
        </w:rPr>
        <w:t xml:space="preserve">при изменении </w:t>
      </w:r>
      <w:r w:rsidR="00960BF4" w:rsidRPr="00B5503D">
        <w:rPr>
          <w:sz w:val="28"/>
          <w:szCs w:val="28"/>
        </w:rPr>
        <w:t>температуры</w:t>
      </w:r>
    </w:p>
    <w:p w:rsidR="00B5503D" w:rsidRPr="00B5503D" w:rsidRDefault="00B5503D" w:rsidP="00503C6A">
      <w:pPr>
        <w:autoSpaceDE w:val="0"/>
        <w:autoSpaceDN w:val="0"/>
        <w:adjustRightInd w:val="0"/>
        <w:ind w:firstLine="567"/>
        <w:jc w:val="both"/>
        <w:rPr>
          <w:sz w:val="28"/>
          <w:szCs w:val="28"/>
        </w:rPr>
      </w:pPr>
    </w:p>
    <w:tbl>
      <w:tblPr>
        <w:tblStyle w:val="ad"/>
        <w:tblW w:w="0" w:type="auto"/>
        <w:tblInd w:w="108" w:type="dxa"/>
        <w:tblLook w:val="04A0" w:firstRow="1" w:lastRow="0" w:firstColumn="1" w:lastColumn="0" w:noHBand="0" w:noVBand="1"/>
      </w:tblPr>
      <w:tblGrid>
        <w:gridCol w:w="3007"/>
        <w:gridCol w:w="3115"/>
        <w:gridCol w:w="3115"/>
      </w:tblGrid>
      <w:tr w:rsidR="00855AE4" w:rsidRPr="00855AE4" w:rsidTr="00960BF4">
        <w:tc>
          <w:tcPr>
            <w:tcW w:w="3007" w:type="dxa"/>
          </w:tcPr>
          <w:p w:rsidR="00855AE4" w:rsidRPr="00855AE4" w:rsidRDefault="00855AE4" w:rsidP="00503C6A">
            <w:pPr>
              <w:autoSpaceDE w:val="0"/>
              <w:autoSpaceDN w:val="0"/>
              <w:adjustRightInd w:val="0"/>
              <w:ind w:firstLine="567"/>
              <w:jc w:val="center"/>
            </w:pPr>
            <w:r w:rsidRPr="00855AE4">
              <w:t>Температура</w:t>
            </w:r>
          </w:p>
          <w:p w:rsidR="00855AE4" w:rsidRPr="00855AE4" w:rsidRDefault="00855AE4" w:rsidP="00503C6A">
            <w:pPr>
              <w:autoSpaceDE w:val="0"/>
              <w:autoSpaceDN w:val="0"/>
              <w:adjustRightInd w:val="0"/>
              <w:ind w:firstLine="567"/>
              <w:jc w:val="center"/>
            </w:pPr>
            <w:r w:rsidRPr="00855AE4">
              <w:t>пульпы, °C</w:t>
            </w:r>
          </w:p>
        </w:tc>
        <w:tc>
          <w:tcPr>
            <w:tcW w:w="3115" w:type="dxa"/>
          </w:tcPr>
          <w:p w:rsidR="00855AE4" w:rsidRPr="00855AE4" w:rsidRDefault="00855AE4" w:rsidP="00503C6A">
            <w:pPr>
              <w:autoSpaceDE w:val="0"/>
              <w:autoSpaceDN w:val="0"/>
              <w:adjustRightInd w:val="0"/>
              <w:ind w:firstLine="567"/>
              <w:jc w:val="center"/>
            </w:pPr>
            <w:r w:rsidRPr="00855AE4">
              <w:t>Скорость осаждения, мм/с</w:t>
            </w:r>
          </w:p>
        </w:tc>
        <w:tc>
          <w:tcPr>
            <w:tcW w:w="3115" w:type="dxa"/>
          </w:tcPr>
          <w:p w:rsidR="00855AE4" w:rsidRPr="00855AE4" w:rsidRDefault="00855AE4" w:rsidP="00503C6A">
            <w:pPr>
              <w:autoSpaceDE w:val="0"/>
              <w:autoSpaceDN w:val="0"/>
              <w:adjustRightInd w:val="0"/>
              <w:ind w:firstLine="567"/>
              <w:jc w:val="center"/>
            </w:pPr>
            <w:proofErr w:type="spellStart"/>
            <w:r w:rsidRPr="00855AE4">
              <w:t>Флокулирующая</w:t>
            </w:r>
            <w:proofErr w:type="spellEnd"/>
          </w:p>
          <w:p w:rsidR="00855AE4" w:rsidRPr="00855AE4" w:rsidRDefault="00855AE4" w:rsidP="00503C6A">
            <w:pPr>
              <w:autoSpaceDE w:val="0"/>
              <w:autoSpaceDN w:val="0"/>
              <w:adjustRightInd w:val="0"/>
              <w:ind w:firstLine="567"/>
              <w:jc w:val="center"/>
            </w:pPr>
            <w:r w:rsidRPr="00855AE4">
              <w:t>активность</w:t>
            </w:r>
          </w:p>
        </w:tc>
      </w:tr>
      <w:tr w:rsidR="00855AE4" w:rsidRPr="00855AE4" w:rsidTr="00960BF4">
        <w:tc>
          <w:tcPr>
            <w:tcW w:w="3007" w:type="dxa"/>
          </w:tcPr>
          <w:p w:rsidR="00855AE4" w:rsidRPr="00855AE4" w:rsidRDefault="00855AE4" w:rsidP="00503C6A">
            <w:pPr>
              <w:autoSpaceDE w:val="0"/>
              <w:autoSpaceDN w:val="0"/>
              <w:adjustRightInd w:val="0"/>
              <w:ind w:firstLine="567"/>
              <w:jc w:val="center"/>
              <w:rPr>
                <w:lang w:val="en-US"/>
              </w:rPr>
            </w:pPr>
            <w:r w:rsidRPr="00855AE4">
              <w:rPr>
                <w:lang w:val="en-US"/>
              </w:rPr>
              <w:t>10</w:t>
            </w:r>
          </w:p>
        </w:tc>
        <w:tc>
          <w:tcPr>
            <w:tcW w:w="3115" w:type="dxa"/>
          </w:tcPr>
          <w:p w:rsidR="00855AE4" w:rsidRPr="003E7A1D" w:rsidRDefault="00855AE4" w:rsidP="00503C6A">
            <w:pPr>
              <w:autoSpaceDE w:val="0"/>
              <w:autoSpaceDN w:val="0"/>
              <w:adjustRightInd w:val="0"/>
              <w:ind w:firstLine="567"/>
              <w:jc w:val="center"/>
            </w:pPr>
            <w:r w:rsidRPr="00855AE4">
              <w:rPr>
                <w:lang w:val="en-US"/>
              </w:rPr>
              <w:t>0</w:t>
            </w:r>
            <w:r w:rsidR="005D4FA7">
              <w:t>,</w:t>
            </w:r>
            <w:r w:rsidRPr="00855AE4">
              <w:rPr>
                <w:lang w:val="en-US"/>
              </w:rPr>
              <w:t>1</w:t>
            </w:r>
            <w:r w:rsidR="003E7A1D">
              <w:t>05</w:t>
            </w:r>
          </w:p>
        </w:tc>
        <w:tc>
          <w:tcPr>
            <w:tcW w:w="3115" w:type="dxa"/>
          </w:tcPr>
          <w:p w:rsidR="00855AE4" w:rsidRPr="00855AE4" w:rsidRDefault="00855AE4" w:rsidP="00503C6A">
            <w:pPr>
              <w:autoSpaceDE w:val="0"/>
              <w:autoSpaceDN w:val="0"/>
              <w:adjustRightInd w:val="0"/>
              <w:ind w:firstLine="567"/>
              <w:jc w:val="center"/>
              <w:rPr>
                <w:lang w:val="en-US"/>
              </w:rPr>
            </w:pPr>
            <w:r w:rsidRPr="00855AE4">
              <w:rPr>
                <w:lang w:val="en-US"/>
              </w:rPr>
              <w:t>0</w:t>
            </w:r>
            <w:r w:rsidR="005D4FA7">
              <w:t>,</w:t>
            </w:r>
            <w:r w:rsidRPr="00855AE4">
              <w:rPr>
                <w:lang w:val="en-US"/>
              </w:rPr>
              <w:t>400</w:t>
            </w:r>
          </w:p>
        </w:tc>
      </w:tr>
      <w:tr w:rsidR="00855AE4" w:rsidRPr="00855AE4" w:rsidTr="00960BF4">
        <w:tc>
          <w:tcPr>
            <w:tcW w:w="3007" w:type="dxa"/>
          </w:tcPr>
          <w:p w:rsidR="00855AE4" w:rsidRPr="00855AE4" w:rsidRDefault="00855AE4" w:rsidP="00503C6A">
            <w:pPr>
              <w:autoSpaceDE w:val="0"/>
              <w:autoSpaceDN w:val="0"/>
              <w:adjustRightInd w:val="0"/>
              <w:ind w:firstLine="567"/>
              <w:jc w:val="center"/>
              <w:rPr>
                <w:lang w:val="en-US"/>
              </w:rPr>
            </w:pPr>
            <w:r w:rsidRPr="00855AE4">
              <w:rPr>
                <w:lang w:val="en-US"/>
              </w:rPr>
              <w:t>15</w:t>
            </w:r>
          </w:p>
        </w:tc>
        <w:tc>
          <w:tcPr>
            <w:tcW w:w="3115" w:type="dxa"/>
          </w:tcPr>
          <w:p w:rsidR="00855AE4" w:rsidRPr="003E7A1D" w:rsidRDefault="00855AE4" w:rsidP="00503C6A">
            <w:pPr>
              <w:autoSpaceDE w:val="0"/>
              <w:autoSpaceDN w:val="0"/>
              <w:adjustRightInd w:val="0"/>
              <w:ind w:firstLine="567"/>
              <w:jc w:val="center"/>
            </w:pPr>
            <w:r w:rsidRPr="00855AE4">
              <w:rPr>
                <w:lang w:val="en-US"/>
              </w:rPr>
              <w:t>0</w:t>
            </w:r>
            <w:r w:rsidR="005D4FA7">
              <w:t>,</w:t>
            </w:r>
            <w:r w:rsidRPr="00855AE4">
              <w:rPr>
                <w:lang w:val="en-US"/>
              </w:rPr>
              <w:t>1</w:t>
            </w:r>
            <w:r w:rsidR="003E7A1D">
              <w:t>10</w:t>
            </w:r>
          </w:p>
        </w:tc>
        <w:tc>
          <w:tcPr>
            <w:tcW w:w="3115" w:type="dxa"/>
          </w:tcPr>
          <w:p w:rsidR="00855AE4" w:rsidRPr="003E7A1D" w:rsidRDefault="00855AE4" w:rsidP="00503C6A">
            <w:pPr>
              <w:autoSpaceDE w:val="0"/>
              <w:autoSpaceDN w:val="0"/>
              <w:adjustRightInd w:val="0"/>
              <w:ind w:firstLine="567"/>
              <w:jc w:val="center"/>
            </w:pPr>
            <w:r w:rsidRPr="00855AE4">
              <w:rPr>
                <w:lang w:val="en-US"/>
              </w:rPr>
              <w:t>0</w:t>
            </w:r>
            <w:r w:rsidR="005D4FA7">
              <w:t>,</w:t>
            </w:r>
            <w:r w:rsidRPr="00855AE4">
              <w:rPr>
                <w:lang w:val="en-US"/>
              </w:rPr>
              <w:t>4</w:t>
            </w:r>
            <w:r w:rsidR="003E7A1D">
              <w:t>33</w:t>
            </w:r>
          </w:p>
        </w:tc>
      </w:tr>
      <w:tr w:rsidR="00855AE4" w:rsidRPr="00855AE4" w:rsidTr="00960BF4">
        <w:tc>
          <w:tcPr>
            <w:tcW w:w="3007" w:type="dxa"/>
          </w:tcPr>
          <w:p w:rsidR="00855AE4" w:rsidRPr="00855AE4" w:rsidRDefault="00855AE4" w:rsidP="00503C6A">
            <w:pPr>
              <w:autoSpaceDE w:val="0"/>
              <w:autoSpaceDN w:val="0"/>
              <w:adjustRightInd w:val="0"/>
              <w:ind w:firstLine="567"/>
              <w:jc w:val="center"/>
              <w:rPr>
                <w:lang w:val="en-US"/>
              </w:rPr>
            </w:pPr>
            <w:r w:rsidRPr="00855AE4">
              <w:rPr>
                <w:lang w:val="en-US"/>
              </w:rPr>
              <w:t>20</w:t>
            </w:r>
          </w:p>
        </w:tc>
        <w:tc>
          <w:tcPr>
            <w:tcW w:w="3115" w:type="dxa"/>
          </w:tcPr>
          <w:p w:rsidR="00855AE4" w:rsidRPr="003E7A1D" w:rsidRDefault="00855AE4" w:rsidP="00503C6A">
            <w:pPr>
              <w:autoSpaceDE w:val="0"/>
              <w:autoSpaceDN w:val="0"/>
              <w:adjustRightInd w:val="0"/>
              <w:ind w:firstLine="567"/>
              <w:jc w:val="center"/>
            </w:pPr>
            <w:r w:rsidRPr="00855AE4">
              <w:rPr>
                <w:lang w:val="en-US"/>
              </w:rPr>
              <w:t>0</w:t>
            </w:r>
            <w:r w:rsidR="005D4FA7">
              <w:t>,</w:t>
            </w:r>
            <w:r w:rsidRPr="00855AE4">
              <w:rPr>
                <w:lang w:val="en-US"/>
              </w:rPr>
              <w:t>1</w:t>
            </w:r>
            <w:r w:rsidR="003E7A1D">
              <w:t>80</w:t>
            </w:r>
          </w:p>
        </w:tc>
        <w:tc>
          <w:tcPr>
            <w:tcW w:w="3115" w:type="dxa"/>
          </w:tcPr>
          <w:p w:rsidR="00855AE4" w:rsidRPr="003E7A1D" w:rsidRDefault="00855AE4" w:rsidP="00503C6A">
            <w:pPr>
              <w:autoSpaceDE w:val="0"/>
              <w:autoSpaceDN w:val="0"/>
              <w:adjustRightInd w:val="0"/>
              <w:ind w:firstLine="567"/>
              <w:jc w:val="center"/>
            </w:pPr>
            <w:r w:rsidRPr="00855AE4">
              <w:rPr>
                <w:lang w:val="en-US"/>
              </w:rPr>
              <w:t>0</w:t>
            </w:r>
            <w:r w:rsidR="005D4FA7">
              <w:t>,</w:t>
            </w:r>
            <w:r w:rsidRPr="00855AE4">
              <w:rPr>
                <w:lang w:val="en-US"/>
              </w:rPr>
              <w:t>7</w:t>
            </w:r>
            <w:r w:rsidR="003E7A1D">
              <w:t>08</w:t>
            </w:r>
          </w:p>
        </w:tc>
      </w:tr>
      <w:tr w:rsidR="00855AE4" w:rsidRPr="00855AE4" w:rsidTr="00960BF4">
        <w:tc>
          <w:tcPr>
            <w:tcW w:w="3007" w:type="dxa"/>
          </w:tcPr>
          <w:p w:rsidR="00855AE4" w:rsidRPr="00855AE4" w:rsidRDefault="00855AE4" w:rsidP="00503C6A">
            <w:pPr>
              <w:autoSpaceDE w:val="0"/>
              <w:autoSpaceDN w:val="0"/>
              <w:adjustRightInd w:val="0"/>
              <w:ind w:firstLine="567"/>
              <w:jc w:val="center"/>
              <w:rPr>
                <w:lang w:val="en-US"/>
              </w:rPr>
            </w:pPr>
            <w:r w:rsidRPr="00855AE4">
              <w:rPr>
                <w:lang w:val="en-US"/>
              </w:rPr>
              <w:t>25</w:t>
            </w:r>
          </w:p>
        </w:tc>
        <w:tc>
          <w:tcPr>
            <w:tcW w:w="3115" w:type="dxa"/>
          </w:tcPr>
          <w:p w:rsidR="00855AE4" w:rsidRPr="003E7A1D" w:rsidRDefault="00855AE4" w:rsidP="00503C6A">
            <w:pPr>
              <w:autoSpaceDE w:val="0"/>
              <w:autoSpaceDN w:val="0"/>
              <w:adjustRightInd w:val="0"/>
              <w:ind w:firstLine="567"/>
              <w:jc w:val="center"/>
            </w:pPr>
            <w:r w:rsidRPr="00855AE4">
              <w:rPr>
                <w:lang w:val="en-US"/>
              </w:rPr>
              <w:t>0</w:t>
            </w:r>
            <w:r w:rsidR="005D4FA7">
              <w:t>,</w:t>
            </w:r>
            <w:r w:rsidRPr="00855AE4">
              <w:rPr>
                <w:lang w:val="en-US"/>
              </w:rPr>
              <w:t>2</w:t>
            </w:r>
            <w:r w:rsidR="003E7A1D">
              <w:t>44</w:t>
            </w:r>
          </w:p>
        </w:tc>
        <w:tc>
          <w:tcPr>
            <w:tcW w:w="3115" w:type="dxa"/>
          </w:tcPr>
          <w:p w:rsidR="00855AE4" w:rsidRPr="003E7A1D" w:rsidRDefault="00855AE4" w:rsidP="00503C6A">
            <w:pPr>
              <w:autoSpaceDE w:val="0"/>
              <w:autoSpaceDN w:val="0"/>
              <w:adjustRightInd w:val="0"/>
              <w:ind w:firstLine="567"/>
              <w:jc w:val="center"/>
            </w:pPr>
            <w:r w:rsidRPr="00855AE4">
              <w:rPr>
                <w:lang w:val="en-US"/>
              </w:rPr>
              <w:t>0</w:t>
            </w:r>
            <w:r w:rsidR="005D4FA7">
              <w:t>,</w:t>
            </w:r>
            <w:r w:rsidRPr="00855AE4">
              <w:rPr>
                <w:lang w:val="en-US"/>
              </w:rPr>
              <w:t>9</w:t>
            </w:r>
            <w:r w:rsidR="003E7A1D">
              <w:t>52</w:t>
            </w:r>
          </w:p>
        </w:tc>
      </w:tr>
      <w:tr w:rsidR="00855AE4" w:rsidRPr="003E7A1D" w:rsidTr="00960BF4">
        <w:tc>
          <w:tcPr>
            <w:tcW w:w="3007" w:type="dxa"/>
          </w:tcPr>
          <w:p w:rsidR="00855AE4" w:rsidRPr="003E7A1D" w:rsidRDefault="00855AE4" w:rsidP="00503C6A">
            <w:pPr>
              <w:autoSpaceDE w:val="0"/>
              <w:autoSpaceDN w:val="0"/>
              <w:adjustRightInd w:val="0"/>
              <w:ind w:firstLine="567"/>
              <w:jc w:val="center"/>
              <w:rPr>
                <w:lang w:val="en-US"/>
              </w:rPr>
            </w:pPr>
            <w:r w:rsidRPr="003E7A1D">
              <w:rPr>
                <w:lang w:val="en-US"/>
              </w:rPr>
              <w:t>30</w:t>
            </w:r>
          </w:p>
        </w:tc>
        <w:tc>
          <w:tcPr>
            <w:tcW w:w="3115" w:type="dxa"/>
          </w:tcPr>
          <w:p w:rsidR="00855AE4" w:rsidRPr="003E7A1D" w:rsidRDefault="00855AE4" w:rsidP="00503C6A">
            <w:pPr>
              <w:autoSpaceDE w:val="0"/>
              <w:autoSpaceDN w:val="0"/>
              <w:adjustRightInd w:val="0"/>
              <w:ind w:firstLine="567"/>
              <w:jc w:val="center"/>
            </w:pPr>
            <w:r w:rsidRPr="003E7A1D">
              <w:rPr>
                <w:lang w:val="en-US"/>
              </w:rPr>
              <w:t>0</w:t>
            </w:r>
            <w:r w:rsidR="005D4FA7">
              <w:t>,</w:t>
            </w:r>
            <w:r w:rsidRPr="003E7A1D">
              <w:rPr>
                <w:lang w:val="en-US"/>
              </w:rPr>
              <w:t>4</w:t>
            </w:r>
            <w:r w:rsidR="003E7A1D">
              <w:t>25</w:t>
            </w:r>
          </w:p>
        </w:tc>
        <w:tc>
          <w:tcPr>
            <w:tcW w:w="3115" w:type="dxa"/>
          </w:tcPr>
          <w:p w:rsidR="00855AE4" w:rsidRPr="003E7A1D" w:rsidRDefault="00855AE4" w:rsidP="00503C6A">
            <w:pPr>
              <w:autoSpaceDE w:val="0"/>
              <w:autoSpaceDN w:val="0"/>
              <w:adjustRightInd w:val="0"/>
              <w:ind w:firstLine="567"/>
              <w:jc w:val="center"/>
            </w:pPr>
            <w:r w:rsidRPr="003E7A1D">
              <w:rPr>
                <w:lang w:val="en-US"/>
              </w:rPr>
              <w:t>1</w:t>
            </w:r>
            <w:r w:rsidR="005D4FA7">
              <w:t>,</w:t>
            </w:r>
            <w:r w:rsidRPr="003E7A1D">
              <w:rPr>
                <w:lang w:val="en-US"/>
              </w:rPr>
              <w:t>6</w:t>
            </w:r>
            <w:r w:rsidR="003E7A1D">
              <w:t>55</w:t>
            </w:r>
          </w:p>
        </w:tc>
      </w:tr>
      <w:tr w:rsidR="00855AE4" w:rsidRPr="003E7A1D" w:rsidTr="00960BF4">
        <w:tc>
          <w:tcPr>
            <w:tcW w:w="3007" w:type="dxa"/>
          </w:tcPr>
          <w:p w:rsidR="00855AE4" w:rsidRPr="003E7A1D" w:rsidRDefault="00855AE4" w:rsidP="00503C6A">
            <w:pPr>
              <w:autoSpaceDE w:val="0"/>
              <w:autoSpaceDN w:val="0"/>
              <w:adjustRightInd w:val="0"/>
              <w:ind w:firstLine="567"/>
              <w:jc w:val="center"/>
              <w:rPr>
                <w:lang w:val="en-US"/>
              </w:rPr>
            </w:pPr>
            <w:r w:rsidRPr="003E7A1D">
              <w:rPr>
                <w:lang w:val="en-US"/>
              </w:rPr>
              <w:t>35</w:t>
            </w:r>
          </w:p>
        </w:tc>
        <w:tc>
          <w:tcPr>
            <w:tcW w:w="3115" w:type="dxa"/>
          </w:tcPr>
          <w:p w:rsidR="00855AE4" w:rsidRPr="003E7A1D" w:rsidRDefault="00855AE4" w:rsidP="00503C6A">
            <w:pPr>
              <w:autoSpaceDE w:val="0"/>
              <w:autoSpaceDN w:val="0"/>
              <w:adjustRightInd w:val="0"/>
              <w:ind w:firstLine="567"/>
              <w:jc w:val="center"/>
            </w:pPr>
            <w:r w:rsidRPr="003E7A1D">
              <w:rPr>
                <w:lang w:val="en-US"/>
              </w:rPr>
              <w:t>0</w:t>
            </w:r>
            <w:r w:rsidR="005D4FA7">
              <w:t>,</w:t>
            </w:r>
            <w:r w:rsidR="003E7A1D">
              <w:t>294</w:t>
            </w:r>
          </w:p>
        </w:tc>
        <w:tc>
          <w:tcPr>
            <w:tcW w:w="3115" w:type="dxa"/>
          </w:tcPr>
          <w:p w:rsidR="00855AE4" w:rsidRPr="003E7A1D" w:rsidRDefault="00855AE4" w:rsidP="00503C6A">
            <w:pPr>
              <w:autoSpaceDE w:val="0"/>
              <w:autoSpaceDN w:val="0"/>
              <w:adjustRightInd w:val="0"/>
              <w:ind w:firstLine="567"/>
              <w:jc w:val="center"/>
            </w:pPr>
            <w:r w:rsidRPr="003E7A1D">
              <w:rPr>
                <w:lang w:val="en-US"/>
              </w:rPr>
              <w:t>1</w:t>
            </w:r>
            <w:r w:rsidR="005D4FA7">
              <w:t>,</w:t>
            </w:r>
            <w:r w:rsidRPr="003E7A1D">
              <w:rPr>
                <w:lang w:val="en-US"/>
              </w:rPr>
              <w:t>1</w:t>
            </w:r>
            <w:r w:rsidR="003E7A1D">
              <w:t>66</w:t>
            </w:r>
          </w:p>
        </w:tc>
      </w:tr>
      <w:tr w:rsidR="00855AE4" w:rsidRPr="003E7A1D" w:rsidTr="00960BF4">
        <w:tc>
          <w:tcPr>
            <w:tcW w:w="3007" w:type="dxa"/>
          </w:tcPr>
          <w:p w:rsidR="00855AE4" w:rsidRPr="003E7A1D" w:rsidRDefault="00855AE4" w:rsidP="00503C6A">
            <w:pPr>
              <w:autoSpaceDE w:val="0"/>
              <w:autoSpaceDN w:val="0"/>
              <w:adjustRightInd w:val="0"/>
              <w:ind w:firstLine="567"/>
              <w:jc w:val="center"/>
              <w:rPr>
                <w:lang w:val="en-US"/>
              </w:rPr>
            </w:pPr>
            <w:r w:rsidRPr="003E7A1D">
              <w:rPr>
                <w:lang w:val="en-US"/>
              </w:rPr>
              <w:t>40</w:t>
            </w:r>
          </w:p>
        </w:tc>
        <w:tc>
          <w:tcPr>
            <w:tcW w:w="3115" w:type="dxa"/>
          </w:tcPr>
          <w:p w:rsidR="00855AE4" w:rsidRPr="003E7A1D" w:rsidRDefault="00855AE4" w:rsidP="00503C6A">
            <w:pPr>
              <w:autoSpaceDE w:val="0"/>
              <w:autoSpaceDN w:val="0"/>
              <w:adjustRightInd w:val="0"/>
              <w:ind w:firstLine="567"/>
              <w:jc w:val="center"/>
            </w:pPr>
            <w:r w:rsidRPr="003E7A1D">
              <w:rPr>
                <w:lang w:val="en-US"/>
              </w:rPr>
              <w:t>0</w:t>
            </w:r>
            <w:r w:rsidR="005D4FA7">
              <w:t>,</w:t>
            </w:r>
            <w:r w:rsidRPr="003E7A1D">
              <w:rPr>
                <w:lang w:val="en-US"/>
              </w:rPr>
              <w:t>2</w:t>
            </w:r>
            <w:r w:rsidR="003E7A1D">
              <w:t>48</w:t>
            </w:r>
          </w:p>
        </w:tc>
        <w:tc>
          <w:tcPr>
            <w:tcW w:w="3115" w:type="dxa"/>
          </w:tcPr>
          <w:p w:rsidR="00855AE4" w:rsidRPr="003E7A1D" w:rsidRDefault="00855AE4" w:rsidP="00503C6A">
            <w:pPr>
              <w:autoSpaceDE w:val="0"/>
              <w:autoSpaceDN w:val="0"/>
              <w:adjustRightInd w:val="0"/>
              <w:ind w:firstLine="567"/>
              <w:jc w:val="center"/>
            </w:pPr>
            <w:r w:rsidRPr="003E7A1D">
              <w:rPr>
                <w:lang w:val="en-US"/>
              </w:rPr>
              <w:t>1</w:t>
            </w:r>
            <w:r w:rsidR="005D4FA7">
              <w:t>,</w:t>
            </w:r>
            <w:r w:rsidRPr="003E7A1D">
              <w:rPr>
                <w:lang w:val="en-US"/>
              </w:rPr>
              <w:t>0</w:t>
            </w:r>
            <w:r w:rsidR="003E7A1D">
              <w:t>54</w:t>
            </w:r>
          </w:p>
        </w:tc>
      </w:tr>
    </w:tbl>
    <w:p w:rsidR="00855AE4" w:rsidRDefault="00855AE4" w:rsidP="00503C6A">
      <w:pPr>
        <w:autoSpaceDE w:val="0"/>
        <w:autoSpaceDN w:val="0"/>
        <w:adjustRightInd w:val="0"/>
        <w:ind w:firstLine="567"/>
        <w:jc w:val="both"/>
        <w:rPr>
          <w:sz w:val="28"/>
          <w:szCs w:val="28"/>
        </w:rPr>
      </w:pPr>
    </w:p>
    <w:p w:rsidR="00855AE4" w:rsidRPr="003A125E" w:rsidRDefault="00855AE4" w:rsidP="00503C6A">
      <w:pPr>
        <w:autoSpaceDE w:val="0"/>
        <w:autoSpaceDN w:val="0"/>
        <w:adjustRightInd w:val="0"/>
        <w:ind w:firstLine="567"/>
        <w:jc w:val="both"/>
        <w:rPr>
          <w:sz w:val="28"/>
          <w:szCs w:val="28"/>
        </w:rPr>
      </w:pPr>
      <w:r w:rsidRPr="003A125E">
        <w:rPr>
          <w:sz w:val="28"/>
          <w:szCs w:val="28"/>
        </w:rPr>
        <w:t xml:space="preserve">Согласно полученным данным можно утверждать значительное ухудшение протекания процесса </w:t>
      </w:r>
      <w:proofErr w:type="spellStart"/>
      <w:r w:rsidRPr="003A125E">
        <w:rPr>
          <w:sz w:val="28"/>
          <w:szCs w:val="28"/>
        </w:rPr>
        <w:t>флокуляции</w:t>
      </w:r>
      <w:proofErr w:type="spellEnd"/>
      <w:r w:rsidRPr="003A125E">
        <w:rPr>
          <w:sz w:val="28"/>
          <w:szCs w:val="28"/>
        </w:rPr>
        <w:t xml:space="preserve"> при чрезмерно низких температурах.</w:t>
      </w:r>
      <w:r w:rsidR="009E4FE6">
        <w:rPr>
          <w:sz w:val="28"/>
          <w:szCs w:val="28"/>
        </w:rPr>
        <w:t xml:space="preserve"> </w:t>
      </w:r>
      <w:r w:rsidRPr="003A125E">
        <w:rPr>
          <w:sz w:val="28"/>
          <w:szCs w:val="28"/>
        </w:rPr>
        <w:t>Подогрев пульпы до температуры 30</w:t>
      </w:r>
      <w:r w:rsidR="009E4FE6">
        <w:rPr>
          <w:sz w:val="28"/>
          <w:szCs w:val="28"/>
        </w:rPr>
        <w:t xml:space="preserve"> </w:t>
      </w:r>
      <w:r w:rsidRPr="003A125E">
        <w:rPr>
          <w:sz w:val="28"/>
          <w:szCs w:val="28"/>
        </w:rPr>
        <w:t xml:space="preserve">°C положительно сказывается на эффективности процесса, однако дальнейшее нагревание неэффективно т.к. происходит деструкция </w:t>
      </w:r>
      <w:proofErr w:type="spellStart"/>
      <w:r w:rsidRPr="003A125E">
        <w:rPr>
          <w:sz w:val="28"/>
          <w:szCs w:val="28"/>
        </w:rPr>
        <w:t>флокулянтов</w:t>
      </w:r>
      <w:proofErr w:type="spellEnd"/>
      <w:r w:rsidRPr="003A125E">
        <w:rPr>
          <w:sz w:val="28"/>
          <w:szCs w:val="28"/>
        </w:rPr>
        <w:t>.</w:t>
      </w:r>
    </w:p>
    <w:p w:rsidR="00855AE4" w:rsidRPr="003A125E" w:rsidRDefault="00855AE4" w:rsidP="00503C6A">
      <w:pPr>
        <w:autoSpaceDE w:val="0"/>
        <w:autoSpaceDN w:val="0"/>
        <w:adjustRightInd w:val="0"/>
        <w:ind w:firstLine="567"/>
        <w:jc w:val="both"/>
        <w:rPr>
          <w:sz w:val="28"/>
          <w:szCs w:val="28"/>
        </w:rPr>
      </w:pPr>
      <w:r w:rsidRPr="003A125E">
        <w:rPr>
          <w:sz w:val="28"/>
          <w:szCs w:val="28"/>
        </w:rPr>
        <w:t>По результатам экспер</w:t>
      </w:r>
      <w:r w:rsidR="00E5255D">
        <w:rPr>
          <w:sz w:val="28"/>
          <w:szCs w:val="28"/>
        </w:rPr>
        <w:t>и</w:t>
      </w:r>
      <w:r w:rsidRPr="003A125E">
        <w:rPr>
          <w:sz w:val="28"/>
          <w:szCs w:val="28"/>
        </w:rPr>
        <w:t xml:space="preserve">мента построен график зависимости </w:t>
      </w:r>
      <w:proofErr w:type="spellStart"/>
      <w:r w:rsidRPr="003A125E">
        <w:rPr>
          <w:sz w:val="28"/>
          <w:szCs w:val="28"/>
        </w:rPr>
        <w:t>флокулирующей</w:t>
      </w:r>
      <w:proofErr w:type="spellEnd"/>
      <w:r w:rsidRPr="003A125E">
        <w:rPr>
          <w:sz w:val="28"/>
          <w:szCs w:val="28"/>
        </w:rPr>
        <w:t xml:space="preserve"> активности от температуры пульпы (</w:t>
      </w:r>
      <w:r w:rsidR="007A3D2F">
        <w:rPr>
          <w:sz w:val="28"/>
          <w:szCs w:val="28"/>
        </w:rPr>
        <w:t>р</w:t>
      </w:r>
      <w:r w:rsidRPr="003A125E">
        <w:rPr>
          <w:sz w:val="28"/>
          <w:szCs w:val="28"/>
        </w:rPr>
        <w:t>ис</w:t>
      </w:r>
      <w:r w:rsidR="00E264B2">
        <w:rPr>
          <w:sz w:val="28"/>
          <w:szCs w:val="28"/>
        </w:rPr>
        <w:t>унок</w:t>
      </w:r>
      <w:r w:rsidRPr="003A125E">
        <w:rPr>
          <w:sz w:val="28"/>
          <w:szCs w:val="28"/>
        </w:rPr>
        <w:t xml:space="preserve"> 1</w:t>
      </w:r>
      <w:r w:rsidR="00B5503D">
        <w:rPr>
          <w:sz w:val="28"/>
          <w:szCs w:val="28"/>
        </w:rPr>
        <w:t>1</w:t>
      </w:r>
      <w:r w:rsidRPr="003A125E">
        <w:rPr>
          <w:sz w:val="28"/>
          <w:szCs w:val="28"/>
        </w:rPr>
        <w:t>).</w:t>
      </w:r>
    </w:p>
    <w:p w:rsidR="00855AE4" w:rsidRDefault="00B5503D" w:rsidP="00503C6A">
      <w:pPr>
        <w:autoSpaceDE w:val="0"/>
        <w:autoSpaceDN w:val="0"/>
        <w:adjustRightInd w:val="0"/>
        <w:ind w:firstLine="567"/>
        <w:jc w:val="center"/>
        <w:rPr>
          <w:sz w:val="28"/>
          <w:szCs w:val="28"/>
        </w:rPr>
      </w:pPr>
      <w:r>
        <w:object w:dxaOrig="6551" w:dyaOrig="4547">
          <v:shape id="_x0000_i1035" type="#_x0000_t75" style="width:266.9pt;height:168pt" o:ole="">
            <v:imagedata r:id="rId31" o:title=""/>
          </v:shape>
          <o:OLEObject Type="Embed" ProgID="Origin50.Graph" ShapeID="_x0000_i1035" DrawAspect="Content" ObjectID="_1601625095" r:id="rId32"/>
        </w:object>
      </w:r>
    </w:p>
    <w:p w:rsidR="00855AE4" w:rsidRDefault="00855AE4" w:rsidP="00503C6A">
      <w:pPr>
        <w:autoSpaceDE w:val="0"/>
        <w:autoSpaceDN w:val="0"/>
        <w:adjustRightInd w:val="0"/>
        <w:ind w:firstLine="567"/>
        <w:jc w:val="center"/>
        <w:rPr>
          <w:sz w:val="28"/>
          <w:szCs w:val="28"/>
        </w:rPr>
      </w:pPr>
      <w:r w:rsidRPr="00B5503D">
        <w:rPr>
          <w:sz w:val="28"/>
          <w:szCs w:val="28"/>
        </w:rPr>
        <w:t>Рисунок 1</w:t>
      </w:r>
      <w:r w:rsidR="00B5503D" w:rsidRPr="00B5503D">
        <w:rPr>
          <w:sz w:val="28"/>
          <w:szCs w:val="28"/>
        </w:rPr>
        <w:t>1</w:t>
      </w:r>
      <w:r w:rsidRPr="00B5503D">
        <w:rPr>
          <w:sz w:val="28"/>
          <w:szCs w:val="28"/>
        </w:rPr>
        <w:t xml:space="preserve"> – Зависимость </w:t>
      </w:r>
      <w:proofErr w:type="spellStart"/>
      <w:r w:rsidRPr="00B5503D">
        <w:rPr>
          <w:sz w:val="28"/>
          <w:szCs w:val="28"/>
        </w:rPr>
        <w:t>флокулирующей</w:t>
      </w:r>
      <w:proofErr w:type="spellEnd"/>
      <w:r w:rsidRPr="00B5503D">
        <w:rPr>
          <w:sz w:val="28"/>
          <w:szCs w:val="28"/>
        </w:rPr>
        <w:t xml:space="preserve"> активности </w:t>
      </w:r>
      <w:proofErr w:type="spellStart"/>
      <w:r w:rsidRPr="00B5503D">
        <w:rPr>
          <w:sz w:val="28"/>
          <w:szCs w:val="28"/>
        </w:rPr>
        <w:t>флокулянтов</w:t>
      </w:r>
      <w:proofErr w:type="spellEnd"/>
      <w:r w:rsidRPr="00B5503D">
        <w:rPr>
          <w:sz w:val="28"/>
          <w:szCs w:val="28"/>
        </w:rPr>
        <w:t xml:space="preserve"> от</w:t>
      </w:r>
      <w:r w:rsidR="008F7432">
        <w:rPr>
          <w:sz w:val="28"/>
          <w:szCs w:val="28"/>
        </w:rPr>
        <w:t xml:space="preserve"> </w:t>
      </w:r>
      <w:r w:rsidRPr="00B5503D">
        <w:rPr>
          <w:sz w:val="28"/>
          <w:szCs w:val="28"/>
        </w:rPr>
        <w:t xml:space="preserve">температуры </w:t>
      </w:r>
      <w:r w:rsidR="003E7A1D" w:rsidRPr="00B5503D">
        <w:rPr>
          <w:sz w:val="28"/>
          <w:szCs w:val="28"/>
        </w:rPr>
        <w:t>суспензии</w:t>
      </w:r>
    </w:p>
    <w:p w:rsidR="00B5503D" w:rsidRPr="00B5503D" w:rsidRDefault="00B5503D" w:rsidP="00503C6A">
      <w:pPr>
        <w:autoSpaceDE w:val="0"/>
        <w:autoSpaceDN w:val="0"/>
        <w:adjustRightInd w:val="0"/>
        <w:ind w:firstLine="567"/>
        <w:jc w:val="center"/>
        <w:rPr>
          <w:sz w:val="28"/>
          <w:szCs w:val="28"/>
        </w:rPr>
      </w:pPr>
    </w:p>
    <w:p w:rsidR="00855AE4" w:rsidRPr="003A125E" w:rsidRDefault="00855AE4" w:rsidP="00503C6A">
      <w:pPr>
        <w:autoSpaceDE w:val="0"/>
        <w:autoSpaceDN w:val="0"/>
        <w:adjustRightInd w:val="0"/>
        <w:ind w:firstLine="567"/>
        <w:jc w:val="both"/>
        <w:rPr>
          <w:sz w:val="28"/>
          <w:szCs w:val="28"/>
        </w:rPr>
      </w:pPr>
      <w:r w:rsidRPr="003A125E">
        <w:rPr>
          <w:sz w:val="28"/>
          <w:szCs w:val="28"/>
        </w:rPr>
        <w:t xml:space="preserve">Графические данные доказывают факт увеличения </w:t>
      </w:r>
      <w:proofErr w:type="spellStart"/>
      <w:r w:rsidRPr="003A125E">
        <w:rPr>
          <w:sz w:val="28"/>
          <w:szCs w:val="28"/>
        </w:rPr>
        <w:t>флокулирующей</w:t>
      </w:r>
      <w:proofErr w:type="spellEnd"/>
      <w:r w:rsidRPr="003A125E">
        <w:rPr>
          <w:sz w:val="28"/>
          <w:szCs w:val="28"/>
        </w:rPr>
        <w:t xml:space="preserve"> активности при температуре 30</w:t>
      </w:r>
      <w:r w:rsidR="003E7A1D">
        <w:rPr>
          <w:sz w:val="28"/>
          <w:szCs w:val="28"/>
        </w:rPr>
        <w:sym w:font="Symbol" w:char="F0B0"/>
      </w:r>
      <w:r w:rsidRPr="003A125E">
        <w:rPr>
          <w:sz w:val="28"/>
          <w:szCs w:val="28"/>
        </w:rPr>
        <w:t>С.</w:t>
      </w:r>
    </w:p>
    <w:p w:rsidR="00855AE4" w:rsidRPr="003A125E" w:rsidRDefault="00855AE4" w:rsidP="00503C6A">
      <w:pPr>
        <w:autoSpaceDE w:val="0"/>
        <w:autoSpaceDN w:val="0"/>
        <w:adjustRightInd w:val="0"/>
        <w:ind w:firstLine="567"/>
        <w:jc w:val="both"/>
        <w:rPr>
          <w:sz w:val="28"/>
          <w:szCs w:val="28"/>
        </w:rPr>
      </w:pPr>
      <w:r w:rsidRPr="003A125E">
        <w:rPr>
          <w:sz w:val="28"/>
          <w:szCs w:val="28"/>
        </w:rPr>
        <w:t xml:space="preserve">Далее изучалась зависимость эффективности процесса </w:t>
      </w:r>
      <w:proofErr w:type="spellStart"/>
      <w:r w:rsidRPr="003A125E">
        <w:rPr>
          <w:sz w:val="28"/>
          <w:szCs w:val="28"/>
        </w:rPr>
        <w:t>флокуляции</w:t>
      </w:r>
      <w:proofErr w:type="spellEnd"/>
      <w:r w:rsidRPr="003A125E">
        <w:rPr>
          <w:sz w:val="28"/>
          <w:szCs w:val="28"/>
        </w:rPr>
        <w:t xml:space="preserve"> от</w:t>
      </w:r>
      <w:r w:rsidR="00383CBE">
        <w:rPr>
          <w:sz w:val="28"/>
          <w:szCs w:val="28"/>
        </w:rPr>
        <w:t xml:space="preserve"> </w:t>
      </w:r>
      <w:r w:rsidRPr="003A125E">
        <w:rPr>
          <w:sz w:val="28"/>
          <w:szCs w:val="28"/>
        </w:rPr>
        <w:t>водородного показателя угольной суспензии. Оценка эффективности процесса</w:t>
      </w:r>
    </w:p>
    <w:p w:rsidR="00855AE4" w:rsidRPr="003A125E" w:rsidRDefault="00855AE4" w:rsidP="00503C6A">
      <w:pPr>
        <w:autoSpaceDE w:val="0"/>
        <w:autoSpaceDN w:val="0"/>
        <w:adjustRightInd w:val="0"/>
        <w:ind w:firstLine="567"/>
        <w:jc w:val="both"/>
        <w:rPr>
          <w:sz w:val="28"/>
          <w:szCs w:val="28"/>
        </w:rPr>
      </w:pPr>
      <w:r w:rsidRPr="003A125E">
        <w:rPr>
          <w:sz w:val="28"/>
          <w:szCs w:val="28"/>
        </w:rPr>
        <w:lastRenderedPageBreak/>
        <w:t xml:space="preserve">производилась путем сравнения скорости осаждения твердых частиц и последующего определения влажности полученного осадка. Аналогично предыдущим опытам, для интенсификации процесса осаждения твердых частиц использовались </w:t>
      </w:r>
      <w:proofErr w:type="spellStart"/>
      <w:r w:rsidRPr="003A125E">
        <w:rPr>
          <w:sz w:val="28"/>
          <w:szCs w:val="28"/>
        </w:rPr>
        <w:t>флокулянты</w:t>
      </w:r>
      <w:proofErr w:type="spellEnd"/>
      <w:r w:rsidRPr="003A125E">
        <w:rPr>
          <w:sz w:val="28"/>
          <w:szCs w:val="28"/>
        </w:rPr>
        <w:t xml:space="preserve"> концентрацией</w:t>
      </w:r>
      <w:r w:rsidR="0058154E">
        <w:rPr>
          <w:sz w:val="28"/>
          <w:szCs w:val="28"/>
          <w:lang w:val="kk-KZ"/>
        </w:rPr>
        <w:t xml:space="preserve"> </w:t>
      </w:r>
      <w:r w:rsidRPr="003A125E">
        <w:rPr>
          <w:sz w:val="28"/>
          <w:szCs w:val="28"/>
        </w:rPr>
        <w:t>0,05</w:t>
      </w:r>
      <w:r w:rsidR="009E4FE6">
        <w:rPr>
          <w:sz w:val="28"/>
          <w:szCs w:val="28"/>
        </w:rPr>
        <w:t xml:space="preserve"> </w:t>
      </w:r>
      <w:r w:rsidRPr="003A125E">
        <w:rPr>
          <w:sz w:val="28"/>
          <w:szCs w:val="28"/>
        </w:rPr>
        <w:t xml:space="preserve">%. Изменение </w:t>
      </w:r>
      <w:proofErr w:type="spellStart"/>
      <w:r w:rsidRPr="003A125E">
        <w:rPr>
          <w:sz w:val="28"/>
          <w:szCs w:val="28"/>
        </w:rPr>
        <w:t>pH</w:t>
      </w:r>
      <w:proofErr w:type="spellEnd"/>
      <w:r w:rsidRPr="003A125E">
        <w:rPr>
          <w:sz w:val="28"/>
          <w:szCs w:val="28"/>
        </w:rPr>
        <w:t xml:space="preserve"> производилось посредством добавления в исходную</w:t>
      </w:r>
      <w:r w:rsidR="002B66C3">
        <w:rPr>
          <w:sz w:val="28"/>
          <w:szCs w:val="28"/>
        </w:rPr>
        <w:t xml:space="preserve"> </w:t>
      </w:r>
      <w:r w:rsidRPr="003A125E">
        <w:rPr>
          <w:sz w:val="28"/>
          <w:szCs w:val="28"/>
        </w:rPr>
        <w:t xml:space="preserve">пульпу уксусной кислоты. В ходе опыта использовались суспензии со значениями </w:t>
      </w:r>
      <w:proofErr w:type="spellStart"/>
      <w:r w:rsidRPr="003A125E">
        <w:rPr>
          <w:sz w:val="28"/>
          <w:szCs w:val="28"/>
        </w:rPr>
        <w:t>pH</w:t>
      </w:r>
      <w:proofErr w:type="spellEnd"/>
      <w:r w:rsidRPr="003A125E">
        <w:rPr>
          <w:sz w:val="28"/>
          <w:szCs w:val="28"/>
        </w:rPr>
        <w:t xml:space="preserve"> 5, 6, 7 и 8. После установления необходимого значения </w:t>
      </w:r>
      <w:proofErr w:type="spellStart"/>
      <w:r w:rsidRPr="003A125E">
        <w:rPr>
          <w:sz w:val="28"/>
          <w:szCs w:val="28"/>
        </w:rPr>
        <w:t>pH</w:t>
      </w:r>
      <w:proofErr w:type="spellEnd"/>
      <w:r w:rsidRPr="003A125E">
        <w:rPr>
          <w:sz w:val="28"/>
          <w:szCs w:val="28"/>
        </w:rPr>
        <w:t xml:space="preserve"> в пульпу</w:t>
      </w:r>
      <w:r w:rsidR="0058154E">
        <w:rPr>
          <w:sz w:val="28"/>
          <w:szCs w:val="28"/>
          <w:lang w:val="kk-KZ"/>
        </w:rPr>
        <w:t xml:space="preserve"> </w:t>
      </w:r>
      <w:r w:rsidRPr="003A125E">
        <w:rPr>
          <w:sz w:val="28"/>
          <w:szCs w:val="28"/>
        </w:rPr>
        <w:t xml:space="preserve">добавлялись </w:t>
      </w:r>
      <w:proofErr w:type="spellStart"/>
      <w:r w:rsidRPr="003A125E">
        <w:rPr>
          <w:sz w:val="28"/>
          <w:szCs w:val="28"/>
        </w:rPr>
        <w:t>флокулянты</w:t>
      </w:r>
      <w:proofErr w:type="spellEnd"/>
      <w:r w:rsidRPr="003A125E">
        <w:rPr>
          <w:sz w:val="28"/>
          <w:szCs w:val="28"/>
        </w:rPr>
        <w:t xml:space="preserve"> с расходом </w:t>
      </w:r>
      <w:r w:rsidR="0058154E">
        <w:rPr>
          <w:sz w:val="28"/>
          <w:szCs w:val="28"/>
          <w:lang w:val="kk-KZ"/>
        </w:rPr>
        <w:t>1</w:t>
      </w:r>
      <w:r w:rsidRPr="003A125E">
        <w:rPr>
          <w:sz w:val="28"/>
          <w:szCs w:val="28"/>
        </w:rPr>
        <w:t xml:space="preserve">5 г/т. После этого секундомером замерялось время перемещения границы раздела фаз от одной метки на пробирке другой. Затем рассчитывалась скорость осаждения и </w:t>
      </w:r>
      <w:proofErr w:type="spellStart"/>
      <w:r w:rsidRPr="003A125E">
        <w:rPr>
          <w:sz w:val="28"/>
          <w:szCs w:val="28"/>
        </w:rPr>
        <w:t>флокулирующая</w:t>
      </w:r>
      <w:proofErr w:type="spellEnd"/>
      <w:r w:rsidRPr="003A125E">
        <w:rPr>
          <w:sz w:val="28"/>
          <w:szCs w:val="28"/>
        </w:rPr>
        <w:t xml:space="preserve"> активность. Влажность полученного осадка определялась согласно ГОСТу 27314-91. Результаты приведены в таблице </w:t>
      </w:r>
      <w:r w:rsidR="00E5255D">
        <w:rPr>
          <w:sz w:val="28"/>
          <w:szCs w:val="28"/>
        </w:rPr>
        <w:t>4</w:t>
      </w:r>
      <w:r w:rsidRPr="003A125E">
        <w:rPr>
          <w:sz w:val="28"/>
          <w:szCs w:val="28"/>
        </w:rPr>
        <w:t>.</w:t>
      </w:r>
    </w:p>
    <w:p w:rsidR="00855AE4" w:rsidRDefault="00855AE4" w:rsidP="00503C6A">
      <w:pPr>
        <w:autoSpaceDE w:val="0"/>
        <w:autoSpaceDN w:val="0"/>
        <w:adjustRightInd w:val="0"/>
        <w:ind w:firstLine="567"/>
        <w:jc w:val="both"/>
        <w:rPr>
          <w:sz w:val="28"/>
          <w:szCs w:val="28"/>
        </w:rPr>
      </w:pPr>
    </w:p>
    <w:p w:rsidR="00855AE4" w:rsidRPr="00B5503D" w:rsidRDefault="00855AE4" w:rsidP="0093241C">
      <w:pPr>
        <w:autoSpaceDE w:val="0"/>
        <w:autoSpaceDN w:val="0"/>
        <w:adjustRightInd w:val="0"/>
        <w:jc w:val="both"/>
        <w:rPr>
          <w:sz w:val="28"/>
          <w:szCs w:val="28"/>
        </w:rPr>
      </w:pPr>
      <w:r w:rsidRPr="00B5503D">
        <w:rPr>
          <w:sz w:val="28"/>
          <w:szCs w:val="28"/>
        </w:rPr>
        <w:t xml:space="preserve">Таблица </w:t>
      </w:r>
      <w:r w:rsidR="00E5255D" w:rsidRPr="00B5503D">
        <w:rPr>
          <w:sz w:val="28"/>
          <w:szCs w:val="28"/>
        </w:rPr>
        <w:t>4</w:t>
      </w:r>
      <w:r w:rsidRPr="00B5503D">
        <w:rPr>
          <w:sz w:val="28"/>
          <w:szCs w:val="28"/>
        </w:rPr>
        <w:t>-Физико-химические показатели осаждения твердой фазы</w:t>
      </w:r>
      <w:r w:rsidR="0093241C" w:rsidRPr="0093241C">
        <w:rPr>
          <w:sz w:val="28"/>
          <w:szCs w:val="28"/>
        </w:rPr>
        <w:t xml:space="preserve"> </w:t>
      </w:r>
      <w:r w:rsidRPr="00B5503D">
        <w:rPr>
          <w:sz w:val="28"/>
          <w:szCs w:val="28"/>
        </w:rPr>
        <w:t xml:space="preserve">угольной суспензии при </w:t>
      </w:r>
      <w:r w:rsidR="005D4FA7" w:rsidRPr="00B5503D">
        <w:rPr>
          <w:sz w:val="28"/>
          <w:szCs w:val="28"/>
        </w:rPr>
        <w:t>различных значениях рН раствора</w:t>
      </w:r>
    </w:p>
    <w:p w:rsidR="005D4FA7" w:rsidRPr="005D4FA7" w:rsidRDefault="005D4FA7" w:rsidP="00503C6A">
      <w:pPr>
        <w:autoSpaceDE w:val="0"/>
        <w:autoSpaceDN w:val="0"/>
        <w:adjustRightInd w:val="0"/>
        <w:ind w:firstLine="567"/>
        <w:jc w:val="both"/>
        <w:rPr>
          <w:sz w:val="28"/>
          <w:szCs w:val="28"/>
        </w:rPr>
      </w:pPr>
    </w:p>
    <w:tbl>
      <w:tblPr>
        <w:tblStyle w:val="ad"/>
        <w:tblW w:w="0" w:type="auto"/>
        <w:tblInd w:w="108" w:type="dxa"/>
        <w:tblLook w:val="04A0" w:firstRow="1" w:lastRow="0" w:firstColumn="1" w:lastColumn="0" w:noHBand="0" w:noVBand="1"/>
      </w:tblPr>
      <w:tblGrid>
        <w:gridCol w:w="1157"/>
        <w:gridCol w:w="3502"/>
        <w:gridCol w:w="2385"/>
        <w:gridCol w:w="2386"/>
      </w:tblGrid>
      <w:tr w:rsidR="00855AE4" w:rsidTr="005D4FA7">
        <w:trPr>
          <w:trHeight w:val="818"/>
        </w:trPr>
        <w:tc>
          <w:tcPr>
            <w:tcW w:w="1157" w:type="dxa"/>
          </w:tcPr>
          <w:p w:rsidR="00855AE4" w:rsidRPr="008D5B6E" w:rsidRDefault="00855AE4" w:rsidP="00503C6A">
            <w:pPr>
              <w:autoSpaceDE w:val="0"/>
              <w:autoSpaceDN w:val="0"/>
              <w:adjustRightInd w:val="0"/>
              <w:ind w:firstLine="567"/>
            </w:pPr>
            <w:proofErr w:type="spellStart"/>
            <w:r w:rsidRPr="008D5B6E">
              <w:t>pH</w:t>
            </w:r>
            <w:proofErr w:type="spellEnd"/>
          </w:p>
        </w:tc>
        <w:tc>
          <w:tcPr>
            <w:tcW w:w="3502" w:type="dxa"/>
          </w:tcPr>
          <w:p w:rsidR="00855AE4" w:rsidRPr="008D5B6E" w:rsidRDefault="00855AE4" w:rsidP="00503C6A">
            <w:pPr>
              <w:autoSpaceDE w:val="0"/>
              <w:autoSpaceDN w:val="0"/>
              <w:adjustRightInd w:val="0"/>
              <w:ind w:firstLine="567"/>
              <w:jc w:val="center"/>
            </w:pPr>
            <w:r w:rsidRPr="008D5B6E">
              <w:t>Скорость осаждения,</w:t>
            </w:r>
          </w:p>
          <w:p w:rsidR="00855AE4" w:rsidRPr="008D5B6E" w:rsidRDefault="00855AE4" w:rsidP="00503C6A">
            <w:pPr>
              <w:autoSpaceDE w:val="0"/>
              <w:autoSpaceDN w:val="0"/>
              <w:adjustRightInd w:val="0"/>
              <w:ind w:firstLine="567"/>
              <w:jc w:val="center"/>
            </w:pPr>
            <w:r w:rsidRPr="008D5B6E">
              <w:t>мм/с</w:t>
            </w:r>
          </w:p>
        </w:tc>
        <w:tc>
          <w:tcPr>
            <w:tcW w:w="2385" w:type="dxa"/>
          </w:tcPr>
          <w:p w:rsidR="00855AE4" w:rsidRPr="008D5B6E" w:rsidRDefault="00855AE4" w:rsidP="00503C6A">
            <w:pPr>
              <w:autoSpaceDE w:val="0"/>
              <w:autoSpaceDN w:val="0"/>
              <w:adjustRightInd w:val="0"/>
              <w:ind w:firstLine="567"/>
              <w:jc w:val="center"/>
            </w:pPr>
            <w:proofErr w:type="spellStart"/>
            <w:r w:rsidRPr="008D5B6E">
              <w:t>Флокулирующая</w:t>
            </w:r>
            <w:proofErr w:type="spellEnd"/>
          </w:p>
          <w:p w:rsidR="00855AE4" w:rsidRPr="008D5B6E" w:rsidRDefault="00855AE4" w:rsidP="00503C6A">
            <w:pPr>
              <w:autoSpaceDE w:val="0"/>
              <w:autoSpaceDN w:val="0"/>
              <w:adjustRightInd w:val="0"/>
              <w:ind w:firstLine="567"/>
            </w:pPr>
            <w:r w:rsidRPr="008D5B6E">
              <w:t>активность</w:t>
            </w:r>
          </w:p>
        </w:tc>
        <w:tc>
          <w:tcPr>
            <w:tcW w:w="2386" w:type="dxa"/>
          </w:tcPr>
          <w:p w:rsidR="00855AE4" w:rsidRPr="008D5B6E" w:rsidRDefault="00855AE4" w:rsidP="00503C6A">
            <w:pPr>
              <w:autoSpaceDE w:val="0"/>
              <w:autoSpaceDN w:val="0"/>
              <w:adjustRightInd w:val="0"/>
              <w:ind w:firstLine="567"/>
              <w:jc w:val="center"/>
            </w:pPr>
            <w:r w:rsidRPr="008D5B6E">
              <w:t>Влажность, %</w:t>
            </w:r>
          </w:p>
        </w:tc>
      </w:tr>
      <w:tr w:rsidR="00855AE4" w:rsidTr="005D4FA7">
        <w:trPr>
          <w:trHeight w:val="267"/>
        </w:trPr>
        <w:tc>
          <w:tcPr>
            <w:tcW w:w="1157" w:type="dxa"/>
          </w:tcPr>
          <w:p w:rsidR="00855AE4" w:rsidRPr="008D5B6E" w:rsidRDefault="00855AE4" w:rsidP="00503C6A">
            <w:pPr>
              <w:autoSpaceDE w:val="0"/>
              <w:autoSpaceDN w:val="0"/>
              <w:adjustRightInd w:val="0"/>
              <w:ind w:firstLine="567"/>
              <w:jc w:val="center"/>
              <w:rPr>
                <w:lang w:val="en-US"/>
              </w:rPr>
            </w:pPr>
            <w:r w:rsidRPr="008D5B6E">
              <w:rPr>
                <w:lang w:val="en-US"/>
              </w:rPr>
              <w:t>5</w:t>
            </w:r>
          </w:p>
        </w:tc>
        <w:tc>
          <w:tcPr>
            <w:tcW w:w="3502" w:type="dxa"/>
          </w:tcPr>
          <w:p w:rsidR="00855AE4" w:rsidRPr="008D5B6E" w:rsidRDefault="00855AE4" w:rsidP="00503C6A">
            <w:pPr>
              <w:autoSpaceDE w:val="0"/>
              <w:autoSpaceDN w:val="0"/>
              <w:adjustRightInd w:val="0"/>
              <w:ind w:firstLine="567"/>
              <w:jc w:val="center"/>
              <w:rPr>
                <w:lang w:val="en-US"/>
              </w:rPr>
            </w:pPr>
            <w:r w:rsidRPr="008D5B6E">
              <w:rPr>
                <w:lang w:val="en-US"/>
              </w:rPr>
              <w:t>-</w:t>
            </w:r>
          </w:p>
        </w:tc>
        <w:tc>
          <w:tcPr>
            <w:tcW w:w="2385" w:type="dxa"/>
          </w:tcPr>
          <w:p w:rsidR="00855AE4" w:rsidRPr="008D5B6E" w:rsidRDefault="00855AE4" w:rsidP="00503C6A">
            <w:pPr>
              <w:autoSpaceDE w:val="0"/>
              <w:autoSpaceDN w:val="0"/>
              <w:adjustRightInd w:val="0"/>
              <w:ind w:firstLine="567"/>
              <w:jc w:val="center"/>
              <w:rPr>
                <w:lang w:val="en-US"/>
              </w:rPr>
            </w:pPr>
            <w:r w:rsidRPr="008D5B6E">
              <w:rPr>
                <w:lang w:val="en-US"/>
              </w:rPr>
              <w:t>-</w:t>
            </w:r>
          </w:p>
        </w:tc>
        <w:tc>
          <w:tcPr>
            <w:tcW w:w="2386" w:type="dxa"/>
          </w:tcPr>
          <w:p w:rsidR="00855AE4" w:rsidRPr="008D5B6E" w:rsidRDefault="00855AE4" w:rsidP="00503C6A">
            <w:pPr>
              <w:autoSpaceDE w:val="0"/>
              <w:autoSpaceDN w:val="0"/>
              <w:adjustRightInd w:val="0"/>
              <w:ind w:firstLine="567"/>
              <w:jc w:val="center"/>
              <w:rPr>
                <w:lang w:val="en-US"/>
              </w:rPr>
            </w:pPr>
            <w:r w:rsidRPr="008D5B6E">
              <w:rPr>
                <w:lang w:val="en-US"/>
              </w:rPr>
              <w:t>-</w:t>
            </w:r>
          </w:p>
        </w:tc>
      </w:tr>
      <w:tr w:rsidR="00855AE4" w:rsidTr="005D4FA7">
        <w:trPr>
          <w:trHeight w:val="267"/>
        </w:trPr>
        <w:tc>
          <w:tcPr>
            <w:tcW w:w="1157" w:type="dxa"/>
          </w:tcPr>
          <w:p w:rsidR="00855AE4" w:rsidRPr="008D5B6E" w:rsidRDefault="00855AE4" w:rsidP="00503C6A">
            <w:pPr>
              <w:autoSpaceDE w:val="0"/>
              <w:autoSpaceDN w:val="0"/>
              <w:adjustRightInd w:val="0"/>
              <w:ind w:firstLine="567"/>
              <w:jc w:val="center"/>
              <w:rPr>
                <w:lang w:val="en-US"/>
              </w:rPr>
            </w:pPr>
            <w:r w:rsidRPr="008D5B6E">
              <w:rPr>
                <w:lang w:val="en-US"/>
              </w:rPr>
              <w:t>6</w:t>
            </w:r>
          </w:p>
        </w:tc>
        <w:tc>
          <w:tcPr>
            <w:tcW w:w="3502" w:type="dxa"/>
          </w:tcPr>
          <w:p w:rsidR="00855AE4" w:rsidRPr="008D5B6E" w:rsidRDefault="00855AE4" w:rsidP="00503C6A">
            <w:pPr>
              <w:autoSpaceDE w:val="0"/>
              <w:autoSpaceDN w:val="0"/>
              <w:adjustRightInd w:val="0"/>
              <w:ind w:firstLine="567"/>
              <w:jc w:val="center"/>
              <w:rPr>
                <w:lang w:val="en-US"/>
              </w:rPr>
            </w:pPr>
            <w:r w:rsidRPr="008D5B6E">
              <w:rPr>
                <w:lang w:val="en-US"/>
              </w:rPr>
              <w:t>0</w:t>
            </w:r>
            <w:r w:rsidR="005D4FA7">
              <w:t>,</w:t>
            </w:r>
            <w:r w:rsidRPr="008D5B6E">
              <w:rPr>
                <w:lang w:val="en-US"/>
              </w:rPr>
              <w:t>089</w:t>
            </w:r>
          </w:p>
        </w:tc>
        <w:tc>
          <w:tcPr>
            <w:tcW w:w="2385" w:type="dxa"/>
          </w:tcPr>
          <w:p w:rsidR="00855AE4" w:rsidRPr="008D5B6E" w:rsidRDefault="00855AE4" w:rsidP="00503C6A">
            <w:pPr>
              <w:autoSpaceDE w:val="0"/>
              <w:autoSpaceDN w:val="0"/>
              <w:adjustRightInd w:val="0"/>
              <w:ind w:firstLine="567"/>
              <w:jc w:val="center"/>
              <w:rPr>
                <w:lang w:val="en-US"/>
              </w:rPr>
            </w:pPr>
            <w:r w:rsidRPr="008D5B6E">
              <w:rPr>
                <w:lang w:val="en-US"/>
              </w:rPr>
              <w:t>0</w:t>
            </w:r>
            <w:r w:rsidR="005D4FA7">
              <w:t>,</w:t>
            </w:r>
            <w:r w:rsidRPr="008D5B6E">
              <w:rPr>
                <w:lang w:val="en-US"/>
              </w:rPr>
              <w:t>356</w:t>
            </w:r>
          </w:p>
        </w:tc>
        <w:tc>
          <w:tcPr>
            <w:tcW w:w="2386" w:type="dxa"/>
          </w:tcPr>
          <w:p w:rsidR="00855AE4" w:rsidRPr="008D5B6E" w:rsidRDefault="00855AE4" w:rsidP="00503C6A">
            <w:pPr>
              <w:autoSpaceDE w:val="0"/>
              <w:autoSpaceDN w:val="0"/>
              <w:adjustRightInd w:val="0"/>
              <w:ind w:firstLine="567"/>
              <w:jc w:val="center"/>
              <w:rPr>
                <w:lang w:val="en-US"/>
              </w:rPr>
            </w:pPr>
            <w:r w:rsidRPr="008D5B6E">
              <w:rPr>
                <w:lang w:val="en-US"/>
              </w:rPr>
              <w:t>8</w:t>
            </w:r>
            <w:r w:rsidR="005D4FA7">
              <w:t>,</w:t>
            </w:r>
            <w:r w:rsidRPr="008D5B6E">
              <w:rPr>
                <w:lang w:val="en-US"/>
              </w:rPr>
              <w:t>86</w:t>
            </w:r>
          </w:p>
        </w:tc>
      </w:tr>
      <w:tr w:rsidR="00855AE4" w:rsidTr="005D4FA7">
        <w:trPr>
          <w:trHeight w:val="267"/>
        </w:trPr>
        <w:tc>
          <w:tcPr>
            <w:tcW w:w="1157" w:type="dxa"/>
          </w:tcPr>
          <w:p w:rsidR="00855AE4" w:rsidRPr="008D5B6E" w:rsidRDefault="00855AE4" w:rsidP="00503C6A">
            <w:pPr>
              <w:autoSpaceDE w:val="0"/>
              <w:autoSpaceDN w:val="0"/>
              <w:adjustRightInd w:val="0"/>
              <w:ind w:firstLine="567"/>
              <w:jc w:val="center"/>
              <w:rPr>
                <w:lang w:val="en-US"/>
              </w:rPr>
            </w:pPr>
            <w:r w:rsidRPr="008D5B6E">
              <w:rPr>
                <w:lang w:val="en-US"/>
              </w:rPr>
              <w:t>7</w:t>
            </w:r>
          </w:p>
        </w:tc>
        <w:tc>
          <w:tcPr>
            <w:tcW w:w="3502" w:type="dxa"/>
          </w:tcPr>
          <w:p w:rsidR="00855AE4" w:rsidRPr="008D5B6E" w:rsidRDefault="00855AE4" w:rsidP="00503C6A">
            <w:pPr>
              <w:autoSpaceDE w:val="0"/>
              <w:autoSpaceDN w:val="0"/>
              <w:adjustRightInd w:val="0"/>
              <w:ind w:firstLine="567"/>
              <w:jc w:val="center"/>
              <w:rPr>
                <w:lang w:val="en-US"/>
              </w:rPr>
            </w:pPr>
            <w:r w:rsidRPr="008D5B6E">
              <w:rPr>
                <w:lang w:val="en-US"/>
              </w:rPr>
              <w:t>0</w:t>
            </w:r>
            <w:r w:rsidR="005D4FA7">
              <w:t>,</w:t>
            </w:r>
            <w:r w:rsidRPr="008D5B6E">
              <w:rPr>
                <w:lang w:val="en-US"/>
              </w:rPr>
              <w:t>138</w:t>
            </w:r>
          </w:p>
        </w:tc>
        <w:tc>
          <w:tcPr>
            <w:tcW w:w="2385" w:type="dxa"/>
          </w:tcPr>
          <w:p w:rsidR="00855AE4" w:rsidRPr="008D5B6E" w:rsidRDefault="00855AE4" w:rsidP="00503C6A">
            <w:pPr>
              <w:autoSpaceDE w:val="0"/>
              <w:autoSpaceDN w:val="0"/>
              <w:adjustRightInd w:val="0"/>
              <w:ind w:firstLine="567"/>
              <w:jc w:val="center"/>
              <w:rPr>
                <w:lang w:val="en-US"/>
              </w:rPr>
            </w:pPr>
            <w:r w:rsidRPr="008D5B6E">
              <w:rPr>
                <w:lang w:val="en-US"/>
              </w:rPr>
              <w:t>0</w:t>
            </w:r>
            <w:r w:rsidR="005D4FA7">
              <w:t>,</w:t>
            </w:r>
            <w:r w:rsidRPr="008D5B6E">
              <w:rPr>
                <w:lang w:val="en-US"/>
              </w:rPr>
              <w:t>552</w:t>
            </w:r>
          </w:p>
        </w:tc>
        <w:tc>
          <w:tcPr>
            <w:tcW w:w="2386" w:type="dxa"/>
          </w:tcPr>
          <w:p w:rsidR="00855AE4" w:rsidRPr="008D5B6E" w:rsidRDefault="00855AE4" w:rsidP="00503C6A">
            <w:pPr>
              <w:autoSpaceDE w:val="0"/>
              <w:autoSpaceDN w:val="0"/>
              <w:adjustRightInd w:val="0"/>
              <w:ind w:firstLine="567"/>
              <w:jc w:val="center"/>
              <w:rPr>
                <w:lang w:val="en-US"/>
              </w:rPr>
            </w:pPr>
            <w:r w:rsidRPr="008D5B6E">
              <w:rPr>
                <w:lang w:val="en-US"/>
              </w:rPr>
              <w:t>9</w:t>
            </w:r>
            <w:r w:rsidR="005D4FA7">
              <w:t>,</w:t>
            </w:r>
            <w:r w:rsidRPr="008D5B6E">
              <w:rPr>
                <w:lang w:val="en-US"/>
              </w:rPr>
              <w:t>78</w:t>
            </w:r>
          </w:p>
        </w:tc>
      </w:tr>
      <w:tr w:rsidR="00855AE4" w:rsidTr="005D4FA7">
        <w:trPr>
          <w:trHeight w:val="282"/>
        </w:trPr>
        <w:tc>
          <w:tcPr>
            <w:tcW w:w="1157" w:type="dxa"/>
          </w:tcPr>
          <w:p w:rsidR="00855AE4" w:rsidRPr="008D5B6E" w:rsidRDefault="00855AE4" w:rsidP="00503C6A">
            <w:pPr>
              <w:autoSpaceDE w:val="0"/>
              <w:autoSpaceDN w:val="0"/>
              <w:adjustRightInd w:val="0"/>
              <w:ind w:firstLine="567"/>
              <w:jc w:val="center"/>
              <w:rPr>
                <w:lang w:val="en-US"/>
              </w:rPr>
            </w:pPr>
            <w:r w:rsidRPr="008D5B6E">
              <w:rPr>
                <w:lang w:val="en-US"/>
              </w:rPr>
              <w:t>8</w:t>
            </w:r>
          </w:p>
        </w:tc>
        <w:tc>
          <w:tcPr>
            <w:tcW w:w="3502" w:type="dxa"/>
          </w:tcPr>
          <w:p w:rsidR="00855AE4" w:rsidRPr="008D5B6E" w:rsidRDefault="00855AE4" w:rsidP="00503C6A">
            <w:pPr>
              <w:autoSpaceDE w:val="0"/>
              <w:autoSpaceDN w:val="0"/>
              <w:adjustRightInd w:val="0"/>
              <w:ind w:firstLine="567"/>
              <w:jc w:val="center"/>
              <w:rPr>
                <w:lang w:val="en-US"/>
              </w:rPr>
            </w:pPr>
            <w:r w:rsidRPr="008D5B6E">
              <w:rPr>
                <w:lang w:val="en-US"/>
              </w:rPr>
              <w:t>0</w:t>
            </w:r>
            <w:r w:rsidR="005D4FA7">
              <w:t>,</w:t>
            </w:r>
            <w:r w:rsidRPr="008D5B6E">
              <w:rPr>
                <w:lang w:val="en-US"/>
              </w:rPr>
              <w:t>181</w:t>
            </w:r>
          </w:p>
        </w:tc>
        <w:tc>
          <w:tcPr>
            <w:tcW w:w="2385" w:type="dxa"/>
          </w:tcPr>
          <w:p w:rsidR="00855AE4" w:rsidRPr="008D5B6E" w:rsidRDefault="00855AE4" w:rsidP="00503C6A">
            <w:pPr>
              <w:autoSpaceDE w:val="0"/>
              <w:autoSpaceDN w:val="0"/>
              <w:adjustRightInd w:val="0"/>
              <w:ind w:firstLine="567"/>
              <w:jc w:val="center"/>
              <w:rPr>
                <w:lang w:val="en-US"/>
              </w:rPr>
            </w:pPr>
            <w:r w:rsidRPr="008D5B6E">
              <w:rPr>
                <w:lang w:val="en-US"/>
              </w:rPr>
              <w:t>0</w:t>
            </w:r>
            <w:r w:rsidR="005D4FA7">
              <w:t>,</w:t>
            </w:r>
            <w:r w:rsidRPr="008D5B6E">
              <w:rPr>
                <w:lang w:val="en-US"/>
              </w:rPr>
              <w:t>724</w:t>
            </w:r>
          </w:p>
        </w:tc>
        <w:tc>
          <w:tcPr>
            <w:tcW w:w="2386" w:type="dxa"/>
          </w:tcPr>
          <w:p w:rsidR="00855AE4" w:rsidRPr="008D5B6E" w:rsidRDefault="00855AE4" w:rsidP="00503C6A">
            <w:pPr>
              <w:autoSpaceDE w:val="0"/>
              <w:autoSpaceDN w:val="0"/>
              <w:adjustRightInd w:val="0"/>
              <w:ind w:firstLine="567"/>
              <w:jc w:val="center"/>
              <w:rPr>
                <w:lang w:val="en-US"/>
              </w:rPr>
            </w:pPr>
            <w:r w:rsidRPr="008D5B6E">
              <w:rPr>
                <w:lang w:val="en-US"/>
              </w:rPr>
              <w:t>7</w:t>
            </w:r>
            <w:r w:rsidR="005D4FA7">
              <w:t>,</w:t>
            </w:r>
            <w:r w:rsidRPr="008D5B6E">
              <w:rPr>
                <w:lang w:val="en-US"/>
              </w:rPr>
              <w:t>54</w:t>
            </w:r>
          </w:p>
        </w:tc>
      </w:tr>
    </w:tbl>
    <w:p w:rsidR="00855AE4" w:rsidRDefault="00855AE4" w:rsidP="00503C6A">
      <w:pPr>
        <w:autoSpaceDE w:val="0"/>
        <w:autoSpaceDN w:val="0"/>
        <w:adjustRightInd w:val="0"/>
        <w:ind w:firstLine="567"/>
        <w:jc w:val="both"/>
        <w:rPr>
          <w:sz w:val="28"/>
          <w:szCs w:val="28"/>
        </w:rPr>
      </w:pPr>
    </w:p>
    <w:p w:rsidR="00855AE4" w:rsidRPr="003A125E" w:rsidRDefault="00855AE4" w:rsidP="00503C6A">
      <w:pPr>
        <w:autoSpaceDE w:val="0"/>
        <w:autoSpaceDN w:val="0"/>
        <w:adjustRightInd w:val="0"/>
        <w:ind w:firstLine="567"/>
        <w:jc w:val="both"/>
        <w:rPr>
          <w:sz w:val="28"/>
          <w:szCs w:val="28"/>
        </w:rPr>
      </w:pPr>
      <w:r w:rsidRPr="003A125E">
        <w:rPr>
          <w:sz w:val="28"/>
          <w:szCs w:val="28"/>
        </w:rPr>
        <w:t>Как видно из таблицы 4, при чрезмерной кислотности процесс</w:t>
      </w:r>
      <w:r w:rsidR="0058154E">
        <w:rPr>
          <w:sz w:val="28"/>
          <w:szCs w:val="28"/>
          <w:lang w:val="kk-KZ"/>
        </w:rPr>
        <w:t xml:space="preserve"> </w:t>
      </w:r>
      <w:proofErr w:type="spellStart"/>
      <w:r w:rsidRPr="003A125E">
        <w:rPr>
          <w:sz w:val="28"/>
          <w:szCs w:val="28"/>
        </w:rPr>
        <w:t>флокуляции</w:t>
      </w:r>
      <w:proofErr w:type="spellEnd"/>
      <w:r w:rsidRPr="003A125E">
        <w:rPr>
          <w:sz w:val="28"/>
          <w:szCs w:val="28"/>
        </w:rPr>
        <w:t xml:space="preserve"> не происходит и протекает менее эффективно</w:t>
      </w:r>
      <w:r w:rsidR="00D47029">
        <w:rPr>
          <w:sz w:val="28"/>
          <w:szCs w:val="28"/>
        </w:rPr>
        <w:t>.</w:t>
      </w:r>
      <w:r w:rsidRPr="003A125E">
        <w:rPr>
          <w:sz w:val="28"/>
          <w:szCs w:val="28"/>
        </w:rPr>
        <w:t xml:space="preserve"> Тогда как при рН </w:t>
      </w:r>
      <w:r w:rsidR="00E420AD">
        <w:rPr>
          <w:sz w:val="28"/>
          <w:szCs w:val="28"/>
        </w:rPr>
        <w:t xml:space="preserve">8 </w:t>
      </w:r>
      <w:r w:rsidRPr="003A125E">
        <w:rPr>
          <w:sz w:val="28"/>
          <w:szCs w:val="28"/>
        </w:rPr>
        <w:t>суспензии, увеличивается</w:t>
      </w:r>
      <w:r w:rsidR="0058154E">
        <w:rPr>
          <w:sz w:val="28"/>
          <w:szCs w:val="28"/>
          <w:lang w:val="kk-KZ"/>
        </w:rPr>
        <w:t xml:space="preserve"> </w:t>
      </w:r>
      <w:proofErr w:type="spellStart"/>
      <w:r w:rsidRPr="003A125E">
        <w:rPr>
          <w:sz w:val="28"/>
          <w:szCs w:val="28"/>
        </w:rPr>
        <w:t>флокулирующая</w:t>
      </w:r>
      <w:proofErr w:type="spellEnd"/>
      <w:r w:rsidRPr="003A125E">
        <w:rPr>
          <w:sz w:val="28"/>
          <w:szCs w:val="28"/>
        </w:rPr>
        <w:t xml:space="preserve"> активность и снижается влажность осадка.</w:t>
      </w:r>
    </w:p>
    <w:p w:rsidR="00855AE4" w:rsidRDefault="00855AE4" w:rsidP="00503C6A">
      <w:pPr>
        <w:autoSpaceDE w:val="0"/>
        <w:autoSpaceDN w:val="0"/>
        <w:adjustRightInd w:val="0"/>
        <w:ind w:firstLine="567"/>
        <w:jc w:val="both"/>
        <w:rPr>
          <w:sz w:val="28"/>
          <w:szCs w:val="28"/>
        </w:rPr>
      </w:pPr>
      <w:r w:rsidRPr="003A125E">
        <w:rPr>
          <w:sz w:val="28"/>
          <w:szCs w:val="28"/>
        </w:rPr>
        <w:t>Таким образом, в результате эксперимента изучены физико-химические</w:t>
      </w:r>
      <w:r w:rsidR="008F7432">
        <w:rPr>
          <w:sz w:val="28"/>
          <w:szCs w:val="28"/>
        </w:rPr>
        <w:t xml:space="preserve"> </w:t>
      </w:r>
      <w:r w:rsidRPr="003A125E">
        <w:rPr>
          <w:sz w:val="28"/>
          <w:szCs w:val="28"/>
        </w:rPr>
        <w:t xml:space="preserve">свойства угольной суспензии и растворов катионного и анионного </w:t>
      </w:r>
      <w:proofErr w:type="spellStart"/>
      <w:r w:rsidRPr="003A125E">
        <w:rPr>
          <w:sz w:val="28"/>
          <w:szCs w:val="28"/>
        </w:rPr>
        <w:t>флокулянтов</w:t>
      </w:r>
      <w:proofErr w:type="spellEnd"/>
      <w:r w:rsidRPr="003A125E">
        <w:rPr>
          <w:sz w:val="28"/>
          <w:szCs w:val="28"/>
        </w:rPr>
        <w:t xml:space="preserve">. Определены оптимальные условия использования </w:t>
      </w:r>
      <w:proofErr w:type="spellStart"/>
      <w:r w:rsidRPr="003A125E">
        <w:rPr>
          <w:sz w:val="28"/>
          <w:szCs w:val="28"/>
        </w:rPr>
        <w:t>флокулянтов</w:t>
      </w:r>
      <w:proofErr w:type="spellEnd"/>
      <w:r w:rsidRPr="003A125E">
        <w:rPr>
          <w:sz w:val="28"/>
          <w:szCs w:val="28"/>
        </w:rPr>
        <w:t xml:space="preserve"> для</w:t>
      </w:r>
      <w:r w:rsidR="00383CBE">
        <w:rPr>
          <w:sz w:val="28"/>
          <w:szCs w:val="28"/>
        </w:rPr>
        <w:t xml:space="preserve"> </w:t>
      </w:r>
      <w:r w:rsidRPr="003A125E">
        <w:rPr>
          <w:sz w:val="28"/>
          <w:szCs w:val="28"/>
        </w:rPr>
        <w:t>осаждения угольной суспензии.</w:t>
      </w:r>
    </w:p>
    <w:p w:rsidR="008E6421" w:rsidRDefault="008E6421" w:rsidP="00503C6A">
      <w:pPr>
        <w:autoSpaceDE w:val="0"/>
        <w:autoSpaceDN w:val="0"/>
        <w:adjustRightInd w:val="0"/>
        <w:ind w:firstLine="567"/>
        <w:jc w:val="both"/>
        <w:rPr>
          <w:sz w:val="28"/>
          <w:szCs w:val="28"/>
        </w:rPr>
      </w:pPr>
    </w:p>
    <w:p w:rsidR="008E6421" w:rsidRPr="008E6421" w:rsidRDefault="008E6421" w:rsidP="00503C6A">
      <w:pPr>
        <w:autoSpaceDE w:val="0"/>
        <w:autoSpaceDN w:val="0"/>
        <w:adjustRightInd w:val="0"/>
        <w:ind w:firstLine="567"/>
        <w:jc w:val="both"/>
        <w:rPr>
          <w:sz w:val="28"/>
          <w:szCs w:val="28"/>
        </w:rPr>
      </w:pPr>
      <w:r w:rsidRPr="008E6421">
        <w:rPr>
          <w:sz w:val="28"/>
          <w:szCs w:val="28"/>
        </w:rPr>
        <w:t xml:space="preserve">1.3 Исследование процессов сгущения и фильтрации суспензии </w:t>
      </w:r>
      <w:proofErr w:type="spellStart"/>
      <w:r w:rsidRPr="008E6421">
        <w:rPr>
          <w:sz w:val="28"/>
          <w:szCs w:val="28"/>
        </w:rPr>
        <w:t>бентонитовой</w:t>
      </w:r>
      <w:proofErr w:type="spellEnd"/>
      <w:r w:rsidRPr="008E6421">
        <w:rPr>
          <w:sz w:val="28"/>
          <w:szCs w:val="28"/>
        </w:rPr>
        <w:t xml:space="preserve"> глины с использованием базовых и </w:t>
      </w:r>
      <w:proofErr w:type="gramStart"/>
      <w:r w:rsidRPr="008E6421">
        <w:rPr>
          <w:sz w:val="28"/>
          <w:szCs w:val="28"/>
        </w:rPr>
        <w:t xml:space="preserve">комплексообразующих  </w:t>
      </w:r>
      <w:proofErr w:type="spellStart"/>
      <w:r w:rsidRPr="008E6421">
        <w:rPr>
          <w:sz w:val="28"/>
          <w:szCs w:val="28"/>
        </w:rPr>
        <w:t>флокулянтов</w:t>
      </w:r>
      <w:proofErr w:type="spellEnd"/>
      <w:proofErr w:type="gramEnd"/>
      <w:r w:rsidRPr="008E6421">
        <w:rPr>
          <w:sz w:val="28"/>
          <w:szCs w:val="28"/>
        </w:rPr>
        <w:t>.</w:t>
      </w:r>
    </w:p>
    <w:p w:rsidR="00E420AD" w:rsidRDefault="00E420AD" w:rsidP="00503C6A">
      <w:pPr>
        <w:ind w:firstLine="567"/>
        <w:jc w:val="both"/>
        <w:rPr>
          <w:sz w:val="28"/>
          <w:szCs w:val="28"/>
        </w:rPr>
      </w:pPr>
    </w:p>
    <w:p w:rsidR="007867B8" w:rsidRPr="00EF400B" w:rsidRDefault="007867B8" w:rsidP="006806C8">
      <w:pPr>
        <w:ind w:firstLine="567"/>
        <w:jc w:val="both"/>
        <w:rPr>
          <w:sz w:val="28"/>
          <w:szCs w:val="28"/>
        </w:rPr>
      </w:pPr>
      <w:r w:rsidRPr="00EF400B">
        <w:rPr>
          <w:sz w:val="28"/>
          <w:szCs w:val="28"/>
        </w:rPr>
        <w:t xml:space="preserve">Исследованы кинетические закономерности процесса осаждения водной </w:t>
      </w:r>
      <w:proofErr w:type="spellStart"/>
      <w:r>
        <w:rPr>
          <w:sz w:val="28"/>
          <w:szCs w:val="28"/>
        </w:rPr>
        <w:t>бентонит</w:t>
      </w:r>
      <w:r w:rsidRPr="00EF400B">
        <w:rPr>
          <w:sz w:val="28"/>
          <w:szCs w:val="28"/>
        </w:rPr>
        <w:t>овой</w:t>
      </w:r>
      <w:proofErr w:type="spellEnd"/>
      <w:r w:rsidRPr="00EF400B">
        <w:rPr>
          <w:sz w:val="28"/>
          <w:szCs w:val="28"/>
        </w:rPr>
        <w:t xml:space="preserve"> дисперсии в присутствии </w:t>
      </w:r>
      <w:proofErr w:type="gramStart"/>
      <w:r w:rsidRPr="00EF400B">
        <w:rPr>
          <w:sz w:val="28"/>
          <w:szCs w:val="28"/>
        </w:rPr>
        <w:t>водорастворимых  реагентов</w:t>
      </w:r>
      <w:proofErr w:type="gramEnd"/>
      <w:r w:rsidRPr="00EF400B">
        <w:rPr>
          <w:sz w:val="28"/>
          <w:szCs w:val="28"/>
        </w:rPr>
        <w:t xml:space="preserve"> на  основе  как </w:t>
      </w:r>
      <w:r>
        <w:rPr>
          <w:sz w:val="28"/>
          <w:szCs w:val="28"/>
        </w:rPr>
        <w:t>индивидуальных</w:t>
      </w:r>
      <w:r w:rsidR="0058154E">
        <w:rPr>
          <w:sz w:val="28"/>
          <w:szCs w:val="28"/>
          <w:lang w:val="kk-KZ"/>
        </w:rPr>
        <w:t xml:space="preserve"> </w:t>
      </w:r>
      <w:proofErr w:type="spellStart"/>
      <w:r w:rsidRPr="00EF400B">
        <w:rPr>
          <w:sz w:val="28"/>
          <w:szCs w:val="28"/>
        </w:rPr>
        <w:t>ионогенных</w:t>
      </w:r>
      <w:proofErr w:type="spellEnd"/>
      <w:r w:rsidRPr="00EF400B">
        <w:rPr>
          <w:sz w:val="28"/>
          <w:szCs w:val="28"/>
        </w:rPr>
        <w:t xml:space="preserve"> полиэлектролитов (ПЭ), так и бинарных  систем, полиэлектролит </w:t>
      </w:r>
      <w:r w:rsidR="00420711">
        <w:rPr>
          <w:sz w:val="28"/>
          <w:szCs w:val="28"/>
        </w:rPr>
        <w:t>-</w:t>
      </w:r>
      <w:r w:rsidRPr="00EF400B">
        <w:rPr>
          <w:sz w:val="28"/>
          <w:szCs w:val="28"/>
        </w:rPr>
        <w:t xml:space="preserve"> противоположно-заряженные по</w:t>
      </w:r>
      <w:r>
        <w:rPr>
          <w:sz w:val="28"/>
          <w:szCs w:val="28"/>
        </w:rPr>
        <w:t>лимеры</w:t>
      </w:r>
      <w:r w:rsidRPr="00EF400B">
        <w:rPr>
          <w:sz w:val="28"/>
          <w:szCs w:val="28"/>
        </w:rPr>
        <w:t xml:space="preserve">.  Учитывались следующие характеристики процесса дестабилизации микрогетерогенных систем: заряды макромолекул полиэлектролита и частиц </w:t>
      </w:r>
      <w:r>
        <w:rPr>
          <w:sz w:val="28"/>
          <w:szCs w:val="28"/>
        </w:rPr>
        <w:t>бентонита</w:t>
      </w:r>
      <w:r w:rsidRPr="00EF400B">
        <w:rPr>
          <w:sz w:val="28"/>
          <w:szCs w:val="28"/>
        </w:rPr>
        <w:t>, а также влияние концентраци</w:t>
      </w:r>
      <w:r>
        <w:rPr>
          <w:sz w:val="28"/>
          <w:szCs w:val="28"/>
        </w:rPr>
        <w:t>и</w:t>
      </w:r>
      <w:r w:rsidR="0058154E">
        <w:rPr>
          <w:sz w:val="28"/>
          <w:szCs w:val="28"/>
          <w:lang w:val="kk-KZ"/>
        </w:rPr>
        <w:t xml:space="preserve"> </w:t>
      </w:r>
      <w:proofErr w:type="spellStart"/>
      <w:r w:rsidRPr="00EF400B">
        <w:rPr>
          <w:sz w:val="28"/>
          <w:szCs w:val="28"/>
        </w:rPr>
        <w:t>флокулянтов</w:t>
      </w:r>
      <w:proofErr w:type="spellEnd"/>
      <w:r w:rsidRPr="00EF400B">
        <w:rPr>
          <w:sz w:val="28"/>
          <w:szCs w:val="28"/>
        </w:rPr>
        <w:t xml:space="preserve"> на </w:t>
      </w:r>
      <w:proofErr w:type="gramStart"/>
      <w:r w:rsidRPr="00EF400B">
        <w:rPr>
          <w:sz w:val="28"/>
          <w:szCs w:val="28"/>
        </w:rPr>
        <w:t>устойчивость  модельных</w:t>
      </w:r>
      <w:proofErr w:type="gramEnd"/>
      <w:r w:rsidRPr="00EF400B">
        <w:rPr>
          <w:sz w:val="28"/>
          <w:szCs w:val="28"/>
        </w:rPr>
        <w:t xml:space="preserve"> систем и возможные механизмы протекания данных процессов. Изучение </w:t>
      </w:r>
      <w:proofErr w:type="spellStart"/>
      <w:r w:rsidRPr="00EF400B">
        <w:rPr>
          <w:sz w:val="28"/>
          <w:szCs w:val="28"/>
        </w:rPr>
        <w:t>флокуляции</w:t>
      </w:r>
      <w:proofErr w:type="spellEnd"/>
      <w:r w:rsidR="0058154E">
        <w:rPr>
          <w:sz w:val="28"/>
          <w:szCs w:val="28"/>
          <w:lang w:val="kk-KZ"/>
        </w:rPr>
        <w:t xml:space="preserve"> </w:t>
      </w:r>
      <w:proofErr w:type="gramStart"/>
      <w:r w:rsidRPr="00EF400B">
        <w:rPr>
          <w:sz w:val="28"/>
          <w:szCs w:val="28"/>
        </w:rPr>
        <w:t>микрогетерогенных  систем</w:t>
      </w:r>
      <w:proofErr w:type="gramEnd"/>
      <w:r w:rsidRPr="00EF400B">
        <w:rPr>
          <w:sz w:val="28"/>
          <w:szCs w:val="28"/>
        </w:rPr>
        <w:t xml:space="preserve"> выявило, что  комплекс  ПЭ</w:t>
      </w:r>
      <w:r w:rsidR="006806C8">
        <w:rPr>
          <w:sz w:val="28"/>
          <w:szCs w:val="28"/>
        </w:rPr>
        <w:t xml:space="preserve"> </w:t>
      </w:r>
      <w:r w:rsidRPr="00EF400B">
        <w:rPr>
          <w:sz w:val="28"/>
          <w:szCs w:val="28"/>
        </w:rPr>
        <w:lastRenderedPageBreak/>
        <w:t>+</w:t>
      </w:r>
      <w:r w:rsidR="001D4E30">
        <w:rPr>
          <w:sz w:val="28"/>
          <w:szCs w:val="28"/>
        </w:rPr>
        <w:t xml:space="preserve"> </w:t>
      </w:r>
      <w:r>
        <w:rPr>
          <w:sz w:val="28"/>
          <w:szCs w:val="28"/>
        </w:rPr>
        <w:t>полимер</w:t>
      </w:r>
      <w:r w:rsidRPr="00EF400B">
        <w:rPr>
          <w:sz w:val="28"/>
          <w:szCs w:val="28"/>
        </w:rPr>
        <w:t xml:space="preserve"> является наиболее эффективным для </w:t>
      </w:r>
      <w:r>
        <w:rPr>
          <w:sz w:val="28"/>
          <w:szCs w:val="28"/>
        </w:rPr>
        <w:t xml:space="preserve">осаждения суспензии </w:t>
      </w:r>
      <w:proofErr w:type="spellStart"/>
      <w:r>
        <w:rPr>
          <w:sz w:val="28"/>
          <w:szCs w:val="28"/>
        </w:rPr>
        <w:t>бентонитовой</w:t>
      </w:r>
      <w:proofErr w:type="spellEnd"/>
      <w:r>
        <w:rPr>
          <w:sz w:val="28"/>
          <w:szCs w:val="28"/>
        </w:rPr>
        <w:t xml:space="preserve"> глины</w:t>
      </w:r>
      <w:r w:rsidRPr="00EF400B">
        <w:rPr>
          <w:sz w:val="28"/>
          <w:szCs w:val="28"/>
        </w:rPr>
        <w:t xml:space="preserve">. Высказано предположение, что </w:t>
      </w:r>
      <w:proofErr w:type="gramStart"/>
      <w:r w:rsidRPr="00EF400B">
        <w:rPr>
          <w:sz w:val="28"/>
          <w:szCs w:val="28"/>
        </w:rPr>
        <w:t>определяющим  механизмом</w:t>
      </w:r>
      <w:proofErr w:type="gramEnd"/>
      <w:r w:rsidR="0058154E">
        <w:rPr>
          <w:sz w:val="28"/>
          <w:szCs w:val="28"/>
          <w:lang w:val="kk-KZ"/>
        </w:rPr>
        <w:t xml:space="preserve"> </w:t>
      </w:r>
      <w:proofErr w:type="spellStart"/>
      <w:r w:rsidRPr="00EF400B">
        <w:rPr>
          <w:sz w:val="28"/>
          <w:szCs w:val="28"/>
        </w:rPr>
        <w:t>флокуляции</w:t>
      </w:r>
      <w:proofErr w:type="spellEnd"/>
      <w:r w:rsidRPr="00EF400B">
        <w:rPr>
          <w:sz w:val="28"/>
          <w:szCs w:val="28"/>
        </w:rPr>
        <w:t xml:space="preserve"> является не нейтрализация заряда частиц  дисперсной  фазы, а процесс </w:t>
      </w:r>
      <w:proofErr w:type="spellStart"/>
      <w:r w:rsidRPr="00EF400B">
        <w:rPr>
          <w:sz w:val="28"/>
          <w:szCs w:val="28"/>
        </w:rPr>
        <w:t>мостикообразования</w:t>
      </w:r>
      <w:proofErr w:type="spellEnd"/>
      <w:r w:rsidRPr="00EF400B">
        <w:rPr>
          <w:sz w:val="28"/>
          <w:szCs w:val="28"/>
        </w:rPr>
        <w:t xml:space="preserve"> между</w:t>
      </w:r>
      <w:r w:rsidR="0058154E">
        <w:rPr>
          <w:sz w:val="28"/>
          <w:szCs w:val="28"/>
          <w:lang w:val="kk-KZ"/>
        </w:rPr>
        <w:t xml:space="preserve"> </w:t>
      </w:r>
      <w:r w:rsidRPr="00EF400B">
        <w:rPr>
          <w:sz w:val="28"/>
          <w:szCs w:val="28"/>
        </w:rPr>
        <w:t xml:space="preserve">частицами в дисперсионной среде. </w:t>
      </w:r>
    </w:p>
    <w:p w:rsidR="007867B8" w:rsidRPr="00EF400B" w:rsidRDefault="007867B8" w:rsidP="006806C8">
      <w:pPr>
        <w:ind w:firstLine="567"/>
        <w:jc w:val="both"/>
        <w:rPr>
          <w:sz w:val="28"/>
          <w:szCs w:val="28"/>
        </w:rPr>
      </w:pPr>
      <w:r w:rsidRPr="00EF400B">
        <w:rPr>
          <w:sz w:val="28"/>
          <w:szCs w:val="28"/>
        </w:rPr>
        <w:t xml:space="preserve">Изменение устойчивости микрогетерогенных систем, </w:t>
      </w:r>
      <w:proofErr w:type="spellStart"/>
      <w:r w:rsidRPr="00EF400B">
        <w:rPr>
          <w:sz w:val="28"/>
          <w:szCs w:val="28"/>
        </w:rPr>
        <w:t>ккоторым</w:t>
      </w:r>
      <w:proofErr w:type="spellEnd"/>
      <w:r w:rsidRPr="00EF400B">
        <w:rPr>
          <w:sz w:val="28"/>
          <w:szCs w:val="28"/>
        </w:rPr>
        <w:t xml:space="preserve"> относятся суспензии и эмульсии, можно добиться введением в систему </w:t>
      </w:r>
      <w:proofErr w:type="gramStart"/>
      <w:r w:rsidRPr="00EF400B">
        <w:rPr>
          <w:sz w:val="28"/>
          <w:szCs w:val="28"/>
        </w:rPr>
        <w:t>различных  коагулянтов</w:t>
      </w:r>
      <w:proofErr w:type="gramEnd"/>
      <w:r w:rsidRPr="00EF400B">
        <w:rPr>
          <w:sz w:val="28"/>
          <w:szCs w:val="28"/>
        </w:rPr>
        <w:t xml:space="preserve"> и </w:t>
      </w:r>
      <w:proofErr w:type="spellStart"/>
      <w:r w:rsidRPr="00EF400B">
        <w:rPr>
          <w:sz w:val="28"/>
          <w:szCs w:val="28"/>
        </w:rPr>
        <w:t>флокулянтов</w:t>
      </w:r>
      <w:proofErr w:type="spellEnd"/>
      <w:r w:rsidRPr="00EF400B">
        <w:rPr>
          <w:sz w:val="28"/>
          <w:szCs w:val="28"/>
        </w:rPr>
        <w:t>, например, анионных или катио</w:t>
      </w:r>
      <w:r w:rsidR="00C01DED">
        <w:rPr>
          <w:sz w:val="28"/>
          <w:szCs w:val="28"/>
        </w:rPr>
        <w:t>нных  полиэлектролитов (ПЭ) [</w:t>
      </w:r>
      <w:r w:rsidR="001431A4">
        <w:rPr>
          <w:sz w:val="28"/>
          <w:szCs w:val="28"/>
        </w:rPr>
        <w:t>30</w:t>
      </w:r>
      <w:r w:rsidRPr="00EF400B">
        <w:rPr>
          <w:sz w:val="28"/>
          <w:szCs w:val="28"/>
        </w:rPr>
        <w:t>], мицеллообразующих поверхностно-активных  веществ (ПАВ) [</w:t>
      </w:r>
      <w:r w:rsidR="00E441D7">
        <w:rPr>
          <w:sz w:val="28"/>
          <w:szCs w:val="28"/>
        </w:rPr>
        <w:t>1</w:t>
      </w:r>
      <w:r w:rsidR="001703C9">
        <w:rPr>
          <w:sz w:val="28"/>
          <w:szCs w:val="28"/>
        </w:rPr>
        <w:t>6</w:t>
      </w:r>
      <w:r w:rsidRPr="00EF400B">
        <w:rPr>
          <w:sz w:val="28"/>
          <w:szCs w:val="28"/>
        </w:rPr>
        <w:t xml:space="preserve">]. Значительный интерес к изучению </w:t>
      </w:r>
      <w:proofErr w:type="spellStart"/>
      <w:proofErr w:type="gramStart"/>
      <w:r w:rsidRPr="00EF400B">
        <w:rPr>
          <w:sz w:val="28"/>
          <w:szCs w:val="28"/>
        </w:rPr>
        <w:t>флокулирующей</w:t>
      </w:r>
      <w:proofErr w:type="spellEnd"/>
      <w:r w:rsidRPr="00EF400B">
        <w:rPr>
          <w:sz w:val="28"/>
          <w:szCs w:val="28"/>
        </w:rPr>
        <w:t xml:space="preserve">  способности</w:t>
      </w:r>
      <w:proofErr w:type="gramEnd"/>
      <w:r w:rsidRPr="00EF400B">
        <w:rPr>
          <w:sz w:val="28"/>
          <w:szCs w:val="28"/>
        </w:rPr>
        <w:t xml:space="preserve"> полиэлектролитов вызван их применением для очистки природных  и  сточных  вод,  концентрирования  дисперсий  и  обезвоживания  осадков, улучшения фильтрационных  свойств  осадков  и  структуры  почв,  в  горнорудной,  нефтяной, пищевой и других отраслях промышленности. </w:t>
      </w:r>
    </w:p>
    <w:p w:rsidR="007867B8" w:rsidRPr="00EF400B" w:rsidRDefault="007867B8" w:rsidP="006806C8">
      <w:pPr>
        <w:ind w:firstLine="567"/>
        <w:jc w:val="both"/>
        <w:rPr>
          <w:sz w:val="28"/>
          <w:szCs w:val="28"/>
        </w:rPr>
      </w:pPr>
      <w:proofErr w:type="gramStart"/>
      <w:r w:rsidRPr="00EF400B">
        <w:rPr>
          <w:sz w:val="28"/>
          <w:szCs w:val="28"/>
        </w:rPr>
        <w:t>Более  широкие</w:t>
      </w:r>
      <w:proofErr w:type="gramEnd"/>
      <w:r w:rsidRPr="00EF400B">
        <w:rPr>
          <w:sz w:val="28"/>
          <w:szCs w:val="28"/>
        </w:rPr>
        <w:t xml:space="preserve">  возможности  регулирования  устойчивости  дисперсных  систем были  обнаружены  при  переходе  от  индивидуальных полимеров  к  бинарным композициям: ПЭ-ПАВ</w:t>
      </w:r>
      <w:r w:rsidR="001D4E30">
        <w:rPr>
          <w:sz w:val="28"/>
          <w:szCs w:val="28"/>
        </w:rPr>
        <w:t xml:space="preserve"> </w:t>
      </w:r>
      <w:r w:rsidRPr="00EF400B">
        <w:rPr>
          <w:sz w:val="28"/>
          <w:szCs w:val="28"/>
        </w:rPr>
        <w:t>[</w:t>
      </w:r>
      <w:r w:rsidR="00E441D7">
        <w:rPr>
          <w:sz w:val="28"/>
          <w:szCs w:val="28"/>
        </w:rPr>
        <w:t>1</w:t>
      </w:r>
      <w:r w:rsidR="001703C9">
        <w:rPr>
          <w:sz w:val="28"/>
          <w:szCs w:val="28"/>
        </w:rPr>
        <w:t>6</w:t>
      </w:r>
      <w:r w:rsidR="00420711">
        <w:rPr>
          <w:sz w:val="28"/>
          <w:szCs w:val="28"/>
        </w:rPr>
        <w:t>], ПЭ1-</w:t>
      </w:r>
      <w:r w:rsidRPr="00EF400B">
        <w:rPr>
          <w:sz w:val="28"/>
          <w:szCs w:val="28"/>
        </w:rPr>
        <w:t>ПЭ2</w:t>
      </w:r>
      <w:r w:rsidR="001703C9">
        <w:rPr>
          <w:sz w:val="28"/>
          <w:szCs w:val="28"/>
        </w:rPr>
        <w:t xml:space="preserve"> и тройным  композициям  ПЭ </w:t>
      </w:r>
      <w:r w:rsidR="001703C9" w:rsidRPr="00EF400B">
        <w:rPr>
          <w:sz w:val="28"/>
          <w:szCs w:val="28"/>
        </w:rPr>
        <w:t>[</w:t>
      </w:r>
      <w:r w:rsidR="001703C9">
        <w:rPr>
          <w:sz w:val="28"/>
          <w:szCs w:val="28"/>
        </w:rPr>
        <w:t>6]</w:t>
      </w:r>
      <w:r w:rsidRPr="00EF400B">
        <w:rPr>
          <w:sz w:val="28"/>
          <w:szCs w:val="28"/>
        </w:rPr>
        <w:t xml:space="preserve">. Это связано с тем, что использование бинарных и более </w:t>
      </w:r>
      <w:proofErr w:type="gramStart"/>
      <w:r w:rsidRPr="00EF400B">
        <w:rPr>
          <w:sz w:val="28"/>
          <w:szCs w:val="28"/>
        </w:rPr>
        <w:t>сложных  композиций</w:t>
      </w:r>
      <w:proofErr w:type="gramEnd"/>
      <w:r w:rsidRPr="00EF400B">
        <w:rPr>
          <w:sz w:val="28"/>
          <w:szCs w:val="28"/>
        </w:rPr>
        <w:t xml:space="preserve"> может способствовать резкому изменению в  нужном  направлении  </w:t>
      </w:r>
      <w:proofErr w:type="spellStart"/>
      <w:r w:rsidRPr="00EF400B">
        <w:rPr>
          <w:sz w:val="28"/>
          <w:szCs w:val="28"/>
        </w:rPr>
        <w:t>агрегативной</w:t>
      </w:r>
      <w:proofErr w:type="spellEnd"/>
      <w:r w:rsidRPr="00EF400B">
        <w:rPr>
          <w:sz w:val="28"/>
          <w:szCs w:val="28"/>
        </w:rPr>
        <w:t xml:space="preserve"> и </w:t>
      </w:r>
      <w:proofErr w:type="spellStart"/>
      <w:r w:rsidRPr="00EF400B">
        <w:rPr>
          <w:sz w:val="28"/>
          <w:szCs w:val="28"/>
        </w:rPr>
        <w:t>седиментационной</w:t>
      </w:r>
      <w:proofErr w:type="spellEnd"/>
      <w:r w:rsidRPr="00EF400B">
        <w:rPr>
          <w:sz w:val="28"/>
          <w:szCs w:val="28"/>
        </w:rPr>
        <w:t xml:space="preserve"> устойчивости  как модельных, так и реальных дисперсных систем. Причём, именно это направление оказалось </w:t>
      </w:r>
      <w:proofErr w:type="gramStart"/>
      <w:r w:rsidRPr="00EF400B">
        <w:rPr>
          <w:sz w:val="28"/>
          <w:szCs w:val="28"/>
        </w:rPr>
        <w:t>перспективным  при</w:t>
      </w:r>
      <w:proofErr w:type="gramEnd"/>
      <w:r w:rsidRPr="00EF400B">
        <w:rPr>
          <w:sz w:val="28"/>
          <w:szCs w:val="28"/>
        </w:rPr>
        <w:t xml:space="preserve">  разработке  и  внедрении  на  промышленных  объектах  оптимальной</w:t>
      </w:r>
      <w:r w:rsidR="009D559C">
        <w:rPr>
          <w:sz w:val="28"/>
          <w:szCs w:val="28"/>
        </w:rPr>
        <w:t xml:space="preserve"> </w:t>
      </w:r>
      <w:r w:rsidRPr="00EF400B">
        <w:rPr>
          <w:sz w:val="28"/>
          <w:szCs w:val="28"/>
        </w:rPr>
        <w:t xml:space="preserve">технологии регулирования в широких пределах  </w:t>
      </w:r>
      <w:proofErr w:type="spellStart"/>
      <w:r w:rsidRPr="00EF400B">
        <w:rPr>
          <w:sz w:val="28"/>
          <w:szCs w:val="28"/>
        </w:rPr>
        <w:t>седиментационной</w:t>
      </w:r>
      <w:proofErr w:type="spellEnd"/>
      <w:r w:rsidRPr="00EF400B">
        <w:rPr>
          <w:sz w:val="28"/>
          <w:szCs w:val="28"/>
        </w:rPr>
        <w:t xml:space="preserve"> устойчивости не  только микрогетерогенных,  но  и  </w:t>
      </w:r>
      <w:proofErr w:type="spellStart"/>
      <w:r w:rsidRPr="00EF400B">
        <w:rPr>
          <w:sz w:val="28"/>
          <w:szCs w:val="28"/>
        </w:rPr>
        <w:t>наноразмерных</w:t>
      </w:r>
      <w:proofErr w:type="spellEnd"/>
      <w:r w:rsidRPr="00EF400B">
        <w:rPr>
          <w:sz w:val="28"/>
          <w:szCs w:val="28"/>
        </w:rPr>
        <w:t xml:space="preserve">  дисперсных систем. Наиболее значимой частью наших исследований является разработка основ регулирования </w:t>
      </w:r>
      <w:proofErr w:type="gramStart"/>
      <w:r w:rsidRPr="00EF400B">
        <w:rPr>
          <w:sz w:val="28"/>
          <w:szCs w:val="28"/>
        </w:rPr>
        <w:t xml:space="preserve">процесса  </w:t>
      </w:r>
      <w:proofErr w:type="spellStart"/>
      <w:r w:rsidRPr="00EF400B">
        <w:rPr>
          <w:sz w:val="28"/>
          <w:szCs w:val="28"/>
        </w:rPr>
        <w:t>флокуляции</w:t>
      </w:r>
      <w:proofErr w:type="spellEnd"/>
      <w:proofErr w:type="gramEnd"/>
      <w:r w:rsidR="00264902">
        <w:rPr>
          <w:sz w:val="28"/>
          <w:szCs w:val="28"/>
        </w:rPr>
        <w:t xml:space="preserve"> </w:t>
      </w:r>
      <w:r w:rsidR="00C01DED">
        <w:rPr>
          <w:sz w:val="28"/>
          <w:szCs w:val="28"/>
        </w:rPr>
        <w:t>модельных суспензии</w:t>
      </w:r>
      <w:r w:rsidRPr="00EF400B">
        <w:rPr>
          <w:sz w:val="28"/>
          <w:szCs w:val="28"/>
        </w:rPr>
        <w:t xml:space="preserve"> с использованием полимер</w:t>
      </w:r>
      <w:r w:rsidR="00C01DED">
        <w:rPr>
          <w:sz w:val="28"/>
          <w:szCs w:val="28"/>
        </w:rPr>
        <w:t>н</w:t>
      </w:r>
      <w:r w:rsidRPr="00EF400B">
        <w:rPr>
          <w:sz w:val="28"/>
          <w:szCs w:val="28"/>
        </w:rPr>
        <w:t xml:space="preserve">ых комплексов, образующихся при взаимодействии </w:t>
      </w:r>
      <w:r w:rsidR="00C01DED">
        <w:rPr>
          <w:sz w:val="28"/>
          <w:szCs w:val="28"/>
        </w:rPr>
        <w:t xml:space="preserve">анионного полиэлектролита </w:t>
      </w:r>
      <w:r w:rsidRPr="00EF400B">
        <w:rPr>
          <w:sz w:val="28"/>
          <w:szCs w:val="28"/>
        </w:rPr>
        <w:t xml:space="preserve">с противоположно заряженными </w:t>
      </w:r>
      <w:r w:rsidR="00C01DED">
        <w:rPr>
          <w:sz w:val="28"/>
          <w:szCs w:val="28"/>
        </w:rPr>
        <w:t>катионными полиэлектролитами</w:t>
      </w:r>
      <w:r w:rsidRPr="00EF400B">
        <w:rPr>
          <w:sz w:val="28"/>
          <w:szCs w:val="28"/>
        </w:rPr>
        <w:t xml:space="preserve">. </w:t>
      </w:r>
    </w:p>
    <w:p w:rsidR="007867B8" w:rsidRPr="00EF400B" w:rsidRDefault="007867B8" w:rsidP="006806C8">
      <w:pPr>
        <w:ind w:firstLine="567"/>
        <w:jc w:val="both"/>
        <w:rPr>
          <w:sz w:val="28"/>
          <w:szCs w:val="28"/>
        </w:rPr>
      </w:pPr>
      <w:r w:rsidRPr="00EF400B">
        <w:rPr>
          <w:sz w:val="28"/>
          <w:szCs w:val="28"/>
        </w:rPr>
        <w:t xml:space="preserve">В качестве </w:t>
      </w:r>
      <w:proofErr w:type="spellStart"/>
      <w:r w:rsidRPr="00EF400B">
        <w:rPr>
          <w:sz w:val="28"/>
          <w:szCs w:val="28"/>
        </w:rPr>
        <w:t>флокулянта</w:t>
      </w:r>
      <w:proofErr w:type="spellEnd"/>
      <w:r w:rsidRPr="00EF400B">
        <w:rPr>
          <w:sz w:val="28"/>
          <w:szCs w:val="28"/>
        </w:rPr>
        <w:t xml:space="preserve"> в экспериментальной части настоящей работы исследовался </w:t>
      </w:r>
      <w:r>
        <w:rPr>
          <w:sz w:val="28"/>
          <w:szCs w:val="28"/>
        </w:rPr>
        <w:t>анионный полиэлектролит А-150</w:t>
      </w:r>
      <w:r w:rsidR="003A113D">
        <w:rPr>
          <w:sz w:val="28"/>
          <w:szCs w:val="28"/>
        </w:rPr>
        <w:t>-3</w:t>
      </w:r>
      <w:r w:rsidR="00E441D7">
        <w:rPr>
          <w:sz w:val="28"/>
          <w:szCs w:val="28"/>
        </w:rPr>
        <w:t>0</w:t>
      </w:r>
      <w:r w:rsidRPr="00EF400B">
        <w:rPr>
          <w:sz w:val="28"/>
          <w:szCs w:val="28"/>
        </w:rPr>
        <w:t xml:space="preserve">. Его </w:t>
      </w:r>
      <w:proofErr w:type="gramStart"/>
      <w:r w:rsidRPr="00EF400B">
        <w:rPr>
          <w:sz w:val="28"/>
          <w:szCs w:val="28"/>
        </w:rPr>
        <w:t>использование  обосновано</w:t>
      </w:r>
      <w:proofErr w:type="gramEnd"/>
      <w:r w:rsidRPr="00EF400B">
        <w:rPr>
          <w:sz w:val="28"/>
          <w:szCs w:val="28"/>
        </w:rPr>
        <w:t xml:space="preserve"> следующими  характеристиками:  способностью  к  диссоциации  в  широком  диапазоне  рН среды, </w:t>
      </w:r>
      <w:proofErr w:type="spellStart"/>
      <w:r w:rsidRPr="00EF400B">
        <w:rPr>
          <w:sz w:val="28"/>
          <w:szCs w:val="28"/>
        </w:rPr>
        <w:t>нетоксичностью</w:t>
      </w:r>
      <w:proofErr w:type="spellEnd"/>
      <w:r w:rsidRPr="00EF400B">
        <w:rPr>
          <w:sz w:val="28"/>
          <w:szCs w:val="28"/>
        </w:rPr>
        <w:t xml:space="preserve">,  хорошей  биоразлагаемостью  и  экологической  безопасностью. </w:t>
      </w:r>
    </w:p>
    <w:p w:rsidR="007867B8" w:rsidRPr="00EF400B" w:rsidRDefault="007867B8" w:rsidP="006806C8">
      <w:pPr>
        <w:ind w:firstLine="567"/>
        <w:jc w:val="both"/>
        <w:rPr>
          <w:sz w:val="28"/>
          <w:szCs w:val="28"/>
        </w:rPr>
      </w:pPr>
      <w:proofErr w:type="gramStart"/>
      <w:r w:rsidRPr="00EF400B">
        <w:rPr>
          <w:sz w:val="28"/>
          <w:szCs w:val="28"/>
        </w:rPr>
        <w:t>Для  сравнения</w:t>
      </w:r>
      <w:proofErr w:type="gramEnd"/>
      <w:r w:rsidRPr="00EF400B">
        <w:rPr>
          <w:sz w:val="28"/>
          <w:szCs w:val="28"/>
        </w:rPr>
        <w:t xml:space="preserve"> с анионным </w:t>
      </w:r>
      <w:r w:rsidR="003A113D">
        <w:rPr>
          <w:sz w:val="28"/>
          <w:szCs w:val="28"/>
        </w:rPr>
        <w:t>полиэлектролитом</w:t>
      </w:r>
      <w:r w:rsidRPr="00EF400B">
        <w:rPr>
          <w:sz w:val="28"/>
          <w:szCs w:val="28"/>
        </w:rPr>
        <w:t xml:space="preserve">  при  изучении  </w:t>
      </w:r>
      <w:proofErr w:type="spellStart"/>
      <w:r w:rsidRPr="00EF400B">
        <w:rPr>
          <w:sz w:val="28"/>
          <w:szCs w:val="28"/>
        </w:rPr>
        <w:t>флокуляции</w:t>
      </w:r>
      <w:proofErr w:type="spellEnd"/>
      <w:r w:rsidRPr="00EF400B">
        <w:rPr>
          <w:sz w:val="28"/>
          <w:szCs w:val="28"/>
        </w:rPr>
        <w:t xml:space="preserve">  использовали  катионный </w:t>
      </w:r>
      <w:proofErr w:type="spellStart"/>
      <w:r w:rsidRPr="00EF400B">
        <w:rPr>
          <w:sz w:val="28"/>
          <w:szCs w:val="28"/>
        </w:rPr>
        <w:t>флокулянт</w:t>
      </w:r>
      <w:proofErr w:type="spellEnd"/>
      <w:r w:rsidRPr="00EF400B">
        <w:rPr>
          <w:sz w:val="28"/>
          <w:szCs w:val="28"/>
        </w:rPr>
        <w:t xml:space="preserve">  сополимер  </w:t>
      </w:r>
      <w:r w:rsidR="003A113D">
        <w:rPr>
          <w:sz w:val="28"/>
          <w:szCs w:val="28"/>
        </w:rPr>
        <w:t>С-494-35</w:t>
      </w:r>
      <w:r w:rsidRPr="00EF400B">
        <w:rPr>
          <w:sz w:val="28"/>
          <w:szCs w:val="28"/>
        </w:rPr>
        <w:t xml:space="preserve">,  выбор  последнего  обусловлен его  распространённостью  </w:t>
      </w:r>
      <w:r w:rsidR="003A113D">
        <w:rPr>
          <w:sz w:val="28"/>
          <w:szCs w:val="28"/>
        </w:rPr>
        <w:t xml:space="preserve">фирмы </w:t>
      </w:r>
      <w:proofErr w:type="spellStart"/>
      <w:r w:rsidR="003A113D">
        <w:rPr>
          <w:sz w:val="28"/>
          <w:szCs w:val="28"/>
          <w:lang w:val="en-US"/>
        </w:rPr>
        <w:t>Kemira</w:t>
      </w:r>
      <w:proofErr w:type="spellEnd"/>
      <w:r w:rsidR="003A113D" w:rsidRPr="003A113D">
        <w:rPr>
          <w:sz w:val="28"/>
          <w:szCs w:val="28"/>
        </w:rPr>
        <w:t>.</w:t>
      </w:r>
    </w:p>
    <w:p w:rsidR="007867B8" w:rsidRPr="00EF400B" w:rsidRDefault="007867B8" w:rsidP="006806C8">
      <w:pPr>
        <w:ind w:firstLine="567"/>
        <w:jc w:val="both"/>
        <w:rPr>
          <w:sz w:val="28"/>
          <w:szCs w:val="28"/>
        </w:rPr>
      </w:pPr>
      <w:r w:rsidRPr="00EF400B">
        <w:rPr>
          <w:sz w:val="28"/>
          <w:szCs w:val="28"/>
        </w:rPr>
        <w:t xml:space="preserve"> В данной работе модельной системой являлась</w:t>
      </w:r>
      <w:r w:rsidR="00C01DED">
        <w:rPr>
          <w:sz w:val="28"/>
          <w:szCs w:val="28"/>
        </w:rPr>
        <w:t xml:space="preserve"> 1,0</w:t>
      </w:r>
      <w:r w:rsidRPr="00EF400B">
        <w:rPr>
          <w:sz w:val="28"/>
          <w:szCs w:val="28"/>
        </w:rPr>
        <w:t xml:space="preserve"> % водная суспензия </w:t>
      </w:r>
      <w:r w:rsidR="00C01DED">
        <w:rPr>
          <w:sz w:val="28"/>
          <w:szCs w:val="28"/>
        </w:rPr>
        <w:t>бентонита</w:t>
      </w:r>
      <w:r w:rsidRPr="00EF400B">
        <w:rPr>
          <w:sz w:val="28"/>
          <w:szCs w:val="28"/>
        </w:rPr>
        <w:t xml:space="preserve">, </w:t>
      </w:r>
      <w:proofErr w:type="gramStart"/>
      <w:r w:rsidRPr="00EF400B">
        <w:rPr>
          <w:sz w:val="28"/>
          <w:szCs w:val="28"/>
        </w:rPr>
        <w:t>содержащая  отрицательно</w:t>
      </w:r>
      <w:proofErr w:type="gramEnd"/>
      <w:r w:rsidRPr="00EF400B">
        <w:rPr>
          <w:sz w:val="28"/>
          <w:szCs w:val="28"/>
        </w:rPr>
        <w:t xml:space="preserve">  заряженные  частицы  со  средним  диаметром  18 мкм.  </w:t>
      </w:r>
    </w:p>
    <w:p w:rsidR="007867B8" w:rsidRPr="003A113D" w:rsidRDefault="007867B8" w:rsidP="006806C8">
      <w:pPr>
        <w:ind w:firstLine="567"/>
        <w:jc w:val="both"/>
        <w:rPr>
          <w:sz w:val="28"/>
          <w:szCs w:val="28"/>
        </w:rPr>
      </w:pPr>
      <w:proofErr w:type="gramStart"/>
      <w:r w:rsidRPr="003A113D">
        <w:rPr>
          <w:sz w:val="28"/>
          <w:szCs w:val="28"/>
        </w:rPr>
        <w:t>Устойчивость  дисперсных</w:t>
      </w:r>
      <w:proofErr w:type="gramEnd"/>
      <w:r w:rsidRPr="003A113D">
        <w:rPr>
          <w:sz w:val="28"/>
          <w:szCs w:val="28"/>
        </w:rPr>
        <w:t xml:space="preserve">  систем  анализировали  турбидиметрическим  методом,  в котором  измеряется  ослабление  интенсивности  света  при  прохождении  его  через дисперсную систему. Оптическую плотность D измеряли на </w:t>
      </w:r>
      <w:proofErr w:type="spellStart"/>
      <w:r w:rsidRPr="003A113D">
        <w:rPr>
          <w:sz w:val="28"/>
          <w:szCs w:val="28"/>
        </w:rPr>
        <w:t>фотоэлектроколориметре</w:t>
      </w:r>
      <w:proofErr w:type="spellEnd"/>
      <w:r w:rsidRPr="003A113D">
        <w:rPr>
          <w:sz w:val="28"/>
          <w:szCs w:val="28"/>
        </w:rPr>
        <w:t xml:space="preserve"> КФК-3 (</w:t>
      </w:r>
      <w:proofErr w:type="gramStart"/>
      <w:r w:rsidRPr="003A113D">
        <w:rPr>
          <w:sz w:val="28"/>
          <w:szCs w:val="28"/>
        </w:rPr>
        <w:t>спектральный  диапазон</w:t>
      </w:r>
      <w:proofErr w:type="gramEnd"/>
      <w:r w:rsidRPr="003A113D">
        <w:rPr>
          <w:sz w:val="28"/>
          <w:szCs w:val="28"/>
        </w:rPr>
        <w:t xml:space="preserve">  работы  315 </w:t>
      </w:r>
      <w:r w:rsidR="001D4E30">
        <w:rPr>
          <w:sz w:val="28"/>
          <w:szCs w:val="28"/>
        </w:rPr>
        <w:t xml:space="preserve">- </w:t>
      </w:r>
      <w:r w:rsidRPr="003A113D">
        <w:rPr>
          <w:sz w:val="28"/>
          <w:szCs w:val="28"/>
        </w:rPr>
        <w:t xml:space="preserve">990  </w:t>
      </w:r>
      <w:proofErr w:type="spellStart"/>
      <w:r w:rsidRPr="003A113D">
        <w:rPr>
          <w:sz w:val="28"/>
          <w:szCs w:val="28"/>
        </w:rPr>
        <w:t>нм</w:t>
      </w:r>
      <w:proofErr w:type="spellEnd"/>
      <w:r w:rsidRPr="003A113D">
        <w:rPr>
          <w:sz w:val="28"/>
          <w:szCs w:val="28"/>
        </w:rPr>
        <w:t xml:space="preserve">). Скорость осаждения  определяли  по кинетическим  кривым  </w:t>
      </w:r>
      <w:r w:rsidRPr="003A113D">
        <w:rPr>
          <w:sz w:val="28"/>
          <w:szCs w:val="28"/>
        </w:rPr>
        <w:lastRenderedPageBreak/>
        <w:t>изменения  оптической  плотности  D  во  времени</w:t>
      </w:r>
      <w:r w:rsidRPr="003A113D">
        <w:rPr>
          <w:sz w:val="28"/>
          <w:szCs w:val="28"/>
        </w:rPr>
        <w:tab/>
        <w:t xml:space="preserve">По  наклону начального  прямолинейного участка кривых рассчитывали начальные  скорости  осаждения  дисперсии как   </w:t>
      </w:r>
      <m:oMath>
        <m:r>
          <w:rPr>
            <w:rFonts w:ascii="Cambria Math"/>
            <w:sz w:val="28"/>
            <w:szCs w:val="28"/>
          </w:rPr>
          <m:t>(</m:t>
        </m:r>
        <m:r>
          <w:rPr>
            <w:rFonts w:ascii="Cambria Math"/>
            <w:sz w:val="28"/>
            <w:szCs w:val="28"/>
          </w:rPr>
          <m:t>-</m:t>
        </m:r>
        <m:f>
          <m:fPr>
            <m:ctrlPr>
              <w:rPr>
                <w:rFonts w:ascii="Cambria Math" w:hAnsi="Cambria Math"/>
                <w:i/>
                <w:sz w:val="28"/>
                <w:szCs w:val="28"/>
                <w:lang w:eastAsia="en-US"/>
              </w:rPr>
            </m:ctrlPr>
          </m:fPr>
          <m:num>
            <m:r>
              <w:rPr>
                <w:rFonts w:ascii="Cambria Math" w:hAnsi="Cambria Math"/>
                <w:sz w:val="28"/>
                <w:szCs w:val="28"/>
              </w:rPr>
              <m:t>dD</m:t>
            </m:r>
          </m:num>
          <m:den>
            <m:r>
              <w:rPr>
                <w:rFonts w:ascii="Cambria Math" w:hAnsi="Cambria Math"/>
                <w:sz w:val="28"/>
                <w:szCs w:val="28"/>
              </w:rPr>
              <m:t>d</m:t>
            </m:r>
            <m:r>
              <w:rPr>
                <w:rFonts w:ascii="Cambria Math"/>
                <w:i/>
                <w:sz w:val="28"/>
                <w:szCs w:val="28"/>
              </w:rPr>
              <w:sym w:font="Symbol" w:char="F074"/>
            </m:r>
          </m:den>
        </m:f>
        <m:r>
          <w:rPr>
            <w:rFonts w:ascii="Cambria Math"/>
            <w:sz w:val="28"/>
            <w:szCs w:val="28"/>
          </w:rPr>
          <m:t>)</m:t>
        </m:r>
        <m:r>
          <w:rPr>
            <w:rFonts w:ascii="Cambria Math"/>
            <w:i/>
            <w:sz w:val="28"/>
            <w:szCs w:val="28"/>
          </w:rPr>
          <w:sym w:font="Symbol" w:char="F074"/>
        </m:r>
        <m:r>
          <w:rPr>
            <w:rFonts w:ascii="Cambria Math"/>
            <w:sz w:val="28"/>
            <w:szCs w:val="28"/>
          </w:rPr>
          <m:t>→</m:t>
        </m:r>
        <m:r>
          <w:rPr>
            <w:rFonts w:ascii="Cambria Math"/>
            <w:sz w:val="28"/>
            <w:szCs w:val="28"/>
          </w:rPr>
          <m:t>0</m:t>
        </m:r>
      </m:oMath>
      <w:r w:rsidRPr="003A113D">
        <w:rPr>
          <w:sz w:val="28"/>
          <w:szCs w:val="28"/>
        </w:rPr>
        <w:t>.</w:t>
      </w:r>
    </w:p>
    <w:p w:rsidR="00E441D7" w:rsidRDefault="007867B8" w:rsidP="006806C8">
      <w:pPr>
        <w:ind w:firstLine="567"/>
        <w:jc w:val="both"/>
        <w:rPr>
          <w:sz w:val="28"/>
          <w:szCs w:val="28"/>
        </w:rPr>
      </w:pPr>
      <w:r w:rsidRPr="003A113D">
        <w:rPr>
          <w:sz w:val="28"/>
          <w:szCs w:val="28"/>
        </w:rPr>
        <w:t>Как известно из литературы [</w:t>
      </w:r>
      <w:r w:rsidR="001703C9">
        <w:rPr>
          <w:sz w:val="28"/>
          <w:szCs w:val="28"/>
        </w:rPr>
        <w:t>6</w:t>
      </w:r>
      <w:r w:rsidR="00E441D7">
        <w:rPr>
          <w:sz w:val="28"/>
          <w:szCs w:val="28"/>
        </w:rPr>
        <w:t>,</w:t>
      </w:r>
      <w:r w:rsidR="00E932EB">
        <w:rPr>
          <w:sz w:val="28"/>
          <w:szCs w:val="28"/>
        </w:rPr>
        <w:t xml:space="preserve"> </w:t>
      </w:r>
      <w:r w:rsidR="00C01DED">
        <w:rPr>
          <w:sz w:val="28"/>
          <w:szCs w:val="28"/>
        </w:rPr>
        <w:t>1</w:t>
      </w:r>
      <w:r w:rsidR="001703C9">
        <w:rPr>
          <w:sz w:val="28"/>
          <w:szCs w:val="28"/>
        </w:rPr>
        <w:t>6</w:t>
      </w:r>
      <w:r w:rsidRPr="003A113D">
        <w:rPr>
          <w:sz w:val="28"/>
          <w:szCs w:val="28"/>
        </w:rPr>
        <w:t xml:space="preserve">],  дестабилизация дисперсий  в  сложной  степени  зависит от концентрации добавляемого </w:t>
      </w:r>
      <w:proofErr w:type="spellStart"/>
      <w:r w:rsidRPr="003A113D">
        <w:rPr>
          <w:sz w:val="28"/>
          <w:szCs w:val="28"/>
        </w:rPr>
        <w:t>флокулянта</w:t>
      </w:r>
      <w:proofErr w:type="spellEnd"/>
      <w:r w:rsidRPr="003A113D">
        <w:rPr>
          <w:sz w:val="28"/>
          <w:szCs w:val="28"/>
        </w:rPr>
        <w:t xml:space="preserve"> и играет прямую  роль </w:t>
      </w:r>
      <w:bookmarkStart w:id="0" w:name="_GoBack"/>
      <w:bookmarkEnd w:id="0"/>
      <w:r w:rsidRPr="003A113D">
        <w:rPr>
          <w:sz w:val="28"/>
          <w:szCs w:val="28"/>
        </w:rPr>
        <w:t xml:space="preserve">в осаждении. </w:t>
      </w:r>
      <w:r w:rsidR="00611F63">
        <w:rPr>
          <w:sz w:val="28"/>
          <w:szCs w:val="28"/>
        </w:rPr>
        <w:t>И</w:t>
      </w:r>
      <w:r w:rsidR="00611F63" w:rsidRPr="003A113D">
        <w:rPr>
          <w:sz w:val="28"/>
          <w:szCs w:val="28"/>
        </w:rPr>
        <w:t xml:space="preserve">сследованы и </w:t>
      </w:r>
      <w:proofErr w:type="gramStart"/>
      <w:r w:rsidR="00611F63" w:rsidRPr="003A113D">
        <w:rPr>
          <w:sz w:val="28"/>
          <w:szCs w:val="28"/>
        </w:rPr>
        <w:t>построены</w:t>
      </w:r>
      <w:r w:rsidRPr="003A113D">
        <w:rPr>
          <w:sz w:val="28"/>
          <w:szCs w:val="28"/>
        </w:rPr>
        <w:t xml:space="preserve">  зависимость</w:t>
      </w:r>
      <w:proofErr w:type="gramEnd"/>
      <w:r w:rsidRPr="003A113D">
        <w:rPr>
          <w:sz w:val="28"/>
          <w:szCs w:val="28"/>
        </w:rPr>
        <w:t xml:space="preserve">  скорости осаждения </w:t>
      </w:r>
      <w:proofErr w:type="spellStart"/>
      <w:r w:rsidR="00E441D7">
        <w:rPr>
          <w:sz w:val="28"/>
          <w:szCs w:val="28"/>
        </w:rPr>
        <w:t>бентонитовой</w:t>
      </w:r>
      <w:proofErr w:type="spellEnd"/>
      <w:r w:rsidRPr="003A113D">
        <w:rPr>
          <w:sz w:val="28"/>
          <w:szCs w:val="28"/>
        </w:rPr>
        <w:t xml:space="preserve"> дисперсии от концентрации добавляемого  высокомолекулярного электролита, представленные на рисунке 1</w:t>
      </w:r>
      <w:r w:rsidR="0058154E">
        <w:rPr>
          <w:sz w:val="28"/>
          <w:szCs w:val="28"/>
          <w:lang w:val="kk-KZ"/>
        </w:rPr>
        <w:t>2</w:t>
      </w:r>
      <w:r w:rsidR="00E441D7">
        <w:rPr>
          <w:sz w:val="28"/>
          <w:szCs w:val="28"/>
        </w:rPr>
        <w:t>.</w:t>
      </w:r>
    </w:p>
    <w:p w:rsidR="007867B8" w:rsidRDefault="00E441D7" w:rsidP="006806C8">
      <w:pPr>
        <w:ind w:firstLine="567"/>
        <w:jc w:val="both"/>
        <w:rPr>
          <w:sz w:val="28"/>
          <w:szCs w:val="28"/>
        </w:rPr>
      </w:pPr>
      <w:r w:rsidRPr="00EF400B">
        <w:rPr>
          <w:sz w:val="28"/>
          <w:szCs w:val="28"/>
        </w:rPr>
        <w:t xml:space="preserve">Такого типа концентрационные зависимости характерны </w:t>
      </w:r>
      <w:proofErr w:type="gramStart"/>
      <w:r w:rsidRPr="00EF400B">
        <w:rPr>
          <w:sz w:val="28"/>
          <w:szCs w:val="28"/>
        </w:rPr>
        <w:t>для  большинства</w:t>
      </w:r>
      <w:proofErr w:type="gramEnd"/>
      <w:r w:rsidRPr="00EF400B">
        <w:rPr>
          <w:sz w:val="28"/>
          <w:szCs w:val="28"/>
        </w:rPr>
        <w:t xml:space="preserve"> </w:t>
      </w:r>
      <w:proofErr w:type="spellStart"/>
      <w:r w:rsidRPr="00EF400B">
        <w:rPr>
          <w:sz w:val="28"/>
          <w:szCs w:val="28"/>
        </w:rPr>
        <w:t>флокулянтов</w:t>
      </w:r>
      <w:proofErr w:type="spellEnd"/>
      <w:r w:rsidRPr="00EF400B">
        <w:rPr>
          <w:sz w:val="28"/>
          <w:szCs w:val="28"/>
        </w:rPr>
        <w:t xml:space="preserve">. Они проходят через </w:t>
      </w:r>
      <w:proofErr w:type="gramStart"/>
      <w:r w:rsidRPr="00EF400B">
        <w:rPr>
          <w:sz w:val="28"/>
          <w:szCs w:val="28"/>
        </w:rPr>
        <w:t>максимум,  соответствующий</w:t>
      </w:r>
      <w:proofErr w:type="gramEnd"/>
      <w:r w:rsidRPr="00EF400B">
        <w:rPr>
          <w:sz w:val="28"/>
          <w:szCs w:val="28"/>
        </w:rPr>
        <w:t xml:space="preserve"> оптимальной концентрации </w:t>
      </w:r>
      <w:r>
        <w:rPr>
          <w:sz w:val="28"/>
          <w:szCs w:val="28"/>
        </w:rPr>
        <w:t>полиэлектролита</w:t>
      </w:r>
      <w:r w:rsidRPr="00EF400B">
        <w:rPr>
          <w:sz w:val="28"/>
          <w:szCs w:val="28"/>
        </w:rPr>
        <w:t>. Из рисунка 1</w:t>
      </w:r>
      <w:r w:rsidR="00B5503D">
        <w:rPr>
          <w:sz w:val="28"/>
          <w:szCs w:val="28"/>
        </w:rPr>
        <w:t>2</w:t>
      </w:r>
      <w:r w:rsidRPr="00EF400B">
        <w:rPr>
          <w:sz w:val="28"/>
          <w:szCs w:val="28"/>
        </w:rPr>
        <w:t xml:space="preserve"> следует, </w:t>
      </w:r>
      <w:proofErr w:type="gramStart"/>
      <w:r w:rsidRPr="00EF400B">
        <w:rPr>
          <w:sz w:val="28"/>
          <w:szCs w:val="28"/>
        </w:rPr>
        <w:t>что  проведение</w:t>
      </w:r>
      <w:proofErr w:type="gramEnd"/>
      <w:r w:rsidRPr="00EF400B">
        <w:rPr>
          <w:sz w:val="28"/>
          <w:szCs w:val="28"/>
        </w:rPr>
        <w:t xml:space="preserve">  </w:t>
      </w:r>
      <w:proofErr w:type="spellStart"/>
      <w:r w:rsidRPr="00EF400B">
        <w:rPr>
          <w:sz w:val="28"/>
          <w:szCs w:val="28"/>
        </w:rPr>
        <w:t>флокуляции</w:t>
      </w:r>
      <w:proofErr w:type="spellEnd"/>
      <w:r w:rsidRPr="00EF400B">
        <w:rPr>
          <w:sz w:val="28"/>
          <w:szCs w:val="28"/>
        </w:rPr>
        <w:t xml:space="preserve">  в  присутствии 2</w:t>
      </w:r>
      <w:r>
        <w:rPr>
          <w:sz w:val="28"/>
          <w:szCs w:val="28"/>
        </w:rPr>
        <w:t>,2</w:t>
      </w:r>
      <w:r w:rsidRPr="00EF400B">
        <w:rPr>
          <w:sz w:val="28"/>
          <w:szCs w:val="28"/>
        </w:rPr>
        <w:t xml:space="preserve"> мг/л полиэлектролитов  наиболее  эффективно,  так  как  при  уменьшении  данного  значения  не достигается  необходимая  скорость  осаждения,  а  увеличение  концентрации  приводит  к меньшим скоростям осаждения.</w:t>
      </w:r>
    </w:p>
    <w:p w:rsidR="00E441D7" w:rsidRPr="00EF400B" w:rsidRDefault="00E441D7" w:rsidP="006806C8">
      <w:pPr>
        <w:ind w:firstLine="567"/>
        <w:jc w:val="both"/>
        <w:rPr>
          <w:sz w:val="28"/>
          <w:szCs w:val="28"/>
        </w:rPr>
      </w:pPr>
      <w:r w:rsidRPr="00EF400B">
        <w:rPr>
          <w:sz w:val="28"/>
          <w:szCs w:val="28"/>
        </w:rPr>
        <w:t xml:space="preserve">В то же время величины скоростей осаждения суспензии в </w:t>
      </w:r>
      <w:proofErr w:type="gramStart"/>
      <w:r w:rsidRPr="00EF400B">
        <w:rPr>
          <w:sz w:val="28"/>
          <w:szCs w:val="28"/>
        </w:rPr>
        <w:t xml:space="preserve">присутствии  </w:t>
      </w:r>
      <w:r>
        <w:rPr>
          <w:sz w:val="28"/>
          <w:szCs w:val="28"/>
        </w:rPr>
        <w:t>А</w:t>
      </w:r>
      <w:proofErr w:type="gramEnd"/>
      <w:r>
        <w:rPr>
          <w:sz w:val="28"/>
          <w:szCs w:val="28"/>
        </w:rPr>
        <w:t xml:space="preserve">-150-35 </w:t>
      </w:r>
      <w:r w:rsidR="00B5503D">
        <w:rPr>
          <w:sz w:val="28"/>
          <w:szCs w:val="28"/>
        </w:rPr>
        <w:t>примерно  в  1,</w:t>
      </w:r>
      <w:r w:rsidRPr="00EF400B">
        <w:rPr>
          <w:sz w:val="28"/>
          <w:szCs w:val="28"/>
        </w:rPr>
        <w:t>5</w:t>
      </w:r>
      <w:r w:rsidR="00B5503D">
        <w:rPr>
          <w:sz w:val="28"/>
          <w:szCs w:val="28"/>
        </w:rPr>
        <w:t>-</w:t>
      </w:r>
      <w:r w:rsidRPr="00EF400B">
        <w:rPr>
          <w:sz w:val="28"/>
          <w:szCs w:val="28"/>
        </w:rPr>
        <w:t xml:space="preserve">2 раза превышают данный  показатель  при  введении </w:t>
      </w:r>
      <w:r>
        <w:rPr>
          <w:sz w:val="28"/>
          <w:szCs w:val="28"/>
        </w:rPr>
        <w:t>С-494-35</w:t>
      </w:r>
      <w:r w:rsidRPr="00EF400B">
        <w:rPr>
          <w:sz w:val="28"/>
          <w:szCs w:val="28"/>
        </w:rPr>
        <w:t xml:space="preserve"> (кривые 1 и 2). Полученные экспериментальные данные </w:t>
      </w:r>
      <w:proofErr w:type="gramStart"/>
      <w:r w:rsidRPr="00EF400B">
        <w:rPr>
          <w:sz w:val="28"/>
          <w:szCs w:val="28"/>
        </w:rPr>
        <w:t>по  осаждению</w:t>
      </w:r>
      <w:proofErr w:type="gramEnd"/>
      <w:r w:rsidRPr="00EF400B">
        <w:rPr>
          <w:sz w:val="28"/>
          <w:szCs w:val="28"/>
        </w:rPr>
        <w:t xml:space="preserve"> суспензии </w:t>
      </w:r>
      <w:r>
        <w:rPr>
          <w:sz w:val="28"/>
          <w:szCs w:val="28"/>
        </w:rPr>
        <w:t>бентонита</w:t>
      </w:r>
      <w:r w:rsidRPr="00EF400B">
        <w:rPr>
          <w:sz w:val="28"/>
          <w:szCs w:val="28"/>
        </w:rPr>
        <w:t xml:space="preserve"> после введении </w:t>
      </w:r>
      <w:r>
        <w:rPr>
          <w:sz w:val="28"/>
          <w:szCs w:val="28"/>
        </w:rPr>
        <w:t>полиэлектролита</w:t>
      </w:r>
      <w:r w:rsidRPr="00EF400B">
        <w:rPr>
          <w:sz w:val="28"/>
          <w:szCs w:val="28"/>
        </w:rPr>
        <w:t xml:space="preserve"> в оптимальных концентрациях сведены в таблицу </w:t>
      </w:r>
      <w:r w:rsidR="00420711">
        <w:rPr>
          <w:sz w:val="28"/>
          <w:szCs w:val="28"/>
        </w:rPr>
        <w:t>5</w:t>
      </w:r>
      <w:r w:rsidRPr="00EF400B">
        <w:rPr>
          <w:sz w:val="28"/>
          <w:szCs w:val="28"/>
        </w:rPr>
        <w:t xml:space="preserve">. Ниже  приводятся  скорости  осаждения  при  введении  поверхностно  активного  </w:t>
      </w:r>
      <w:r>
        <w:rPr>
          <w:sz w:val="28"/>
          <w:szCs w:val="28"/>
        </w:rPr>
        <w:t>катионного полимера С-494-35</w:t>
      </w:r>
      <w:r w:rsidRPr="00EF400B">
        <w:rPr>
          <w:sz w:val="28"/>
          <w:szCs w:val="28"/>
        </w:rPr>
        <w:t xml:space="preserve"> при той же концентрации. </w:t>
      </w:r>
    </w:p>
    <w:p w:rsidR="007867B8" w:rsidRPr="00EF400B" w:rsidRDefault="007867B8" w:rsidP="006806C8">
      <w:pPr>
        <w:ind w:firstLine="567"/>
        <w:jc w:val="center"/>
        <w:rPr>
          <w:sz w:val="28"/>
          <w:szCs w:val="28"/>
        </w:rPr>
      </w:pPr>
      <w:r w:rsidRPr="00EF400B">
        <w:rPr>
          <w:sz w:val="28"/>
          <w:szCs w:val="28"/>
        </w:rPr>
        <w:object w:dxaOrig="7636" w:dyaOrig="5885">
          <v:shape id="_x0000_i1036" type="#_x0000_t75" style="width:322.55pt;height:211.2pt" o:ole="">
            <v:imagedata r:id="rId33" o:title=""/>
          </v:shape>
          <o:OLEObject Type="Embed" ProgID="Origin50.Graph" ShapeID="_x0000_i1036" DrawAspect="Content" ObjectID="_1601625096" r:id="rId34"/>
        </w:object>
      </w:r>
    </w:p>
    <w:p w:rsidR="001D0771" w:rsidRDefault="007867B8" w:rsidP="006806C8">
      <w:pPr>
        <w:ind w:firstLine="567"/>
        <w:jc w:val="center"/>
        <w:rPr>
          <w:sz w:val="28"/>
          <w:szCs w:val="28"/>
        </w:rPr>
      </w:pPr>
      <w:proofErr w:type="gramStart"/>
      <w:r w:rsidRPr="00B5503D">
        <w:rPr>
          <w:sz w:val="28"/>
          <w:szCs w:val="28"/>
        </w:rPr>
        <w:t>Рисунок  1</w:t>
      </w:r>
      <w:r w:rsidR="00B5503D">
        <w:rPr>
          <w:sz w:val="28"/>
          <w:szCs w:val="28"/>
        </w:rPr>
        <w:t>2</w:t>
      </w:r>
      <w:proofErr w:type="gramEnd"/>
      <w:r w:rsidR="003A113D" w:rsidRPr="00B5503D">
        <w:rPr>
          <w:sz w:val="28"/>
          <w:szCs w:val="28"/>
        </w:rPr>
        <w:t xml:space="preserve"> -</w:t>
      </w:r>
      <w:r w:rsidRPr="00B5503D">
        <w:rPr>
          <w:sz w:val="28"/>
          <w:szCs w:val="28"/>
        </w:rPr>
        <w:t xml:space="preserve">  Зависимость  начальной  скорости  осаждения  </w:t>
      </w:r>
      <w:r w:rsidR="003A113D" w:rsidRPr="00B5503D">
        <w:rPr>
          <w:sz w:val="28"/>
          <w:szCs w:val="28"/>
        </w:rPr>
        <w:t>суспензии бентонита</w:t>
      </w:r>
      <w:r w:rsidRPr="00B5503D">
        <w:rPr>
          <w:sz w:val="28"/>
          <w:szCs w:val="28"/>
        </w:rPr>
        <w:t xml:space="preserve"> в  воде  от концентрации </w:t>
      </w:r>
      <w:r w:rsidR="003A113D" w:rsidRPr="00B5503D">
        <w:rPr>
          <w:sz w:val="28"/>
          <w:szCs w:val="28"/>
        </w:rPr>
        <w:t>полиэлектролитов</w:t>
      </w:r>
      <w:r w:rsidR="001D0771">
        <w:rPr>
          <w:sz w:val="28"/>
          <w:szCs w:val="28"/>
        </w:rPr>
        <w:t>,</w:t>
      </w:r>
    </w:p>
    <w:p w:rsidR="007867B8" w:rsidRPr="00B5503D" w:rsidRDefault="007867B8" w:rsidP="006806C8">
      <w:pPr>
        <w:ind w:firstLine="567"/>
        <w:jc w:val="center"/>
        <w:rPr>
          <w:sz w:val="28"/>
          <w:szCs w:val="28"/>
        </w:rPr>
      </w:pPr>
      <w:r w:rsidRPr="00B5503D">
        <w:rPr>
          <w:sz w:val="28"/>
          <w:szCs w:val="28"/>
        </w:rPr>
        <w:t xml:space="preserve"> 1 </w:t>
      </w:r>
      <w:r w:rsidR="001D0771">
        <w:rPr>
          <w:sz w:val="28"/>
          <w:szCs w:val="28"/>
        </w:rPr>
        <w:t>-</w:t>
      </w:r>
      <w:r w:rsidR="003A113D" w:rsidRPr="00B5503D">
        <w:rPr>
          <w:sz w:val="28"/>
          <w:szCs w:val="28"/>
        </w:rPr>
        <w:t xml:space="preserve"> А-150-30; </w:t>
      </w:r>
      <w:r w:rsidRPr="00B5503D">
        <w:rPr>
          <w:sz w:val="28"/>
          <w:szCs w:val="28"/>
        </w:rPr>
        <w:t xml:space="preserve">2 </w:t>
      </w:r>
      <w:r w:rsidR="001D0771">
        <w:rPr>
          <w:sz w:val="28"/>
          <w:szCs w:val="28"/>
        </w:rPr>
        <w:t>-</w:t>
      </w:r>
      <w:r w:rsidR="003A113D" w:rsidRPr="00B5503D">
        <w:rPr>
          <w:sz w:val="28"/>
          <w:szCs w:val="28"/>
        </w:rPr>
        <w:t xml:space="preserve"> С-494-35</w:t>
      </w:r>
    </w:p>
    <w:p w:rsidR="007867B8" w:rsidRPr="00EF400B" w:rsidRDefault="007867B8" w:rsidP="006806C8">
      <w:pPr>
        <w:ind w:firstLine="567"/>
        <w:jc w:val="both"/>
        <w:rPr>
          <w:sz w:val="28"/>
          <w:szCs w:val="28"/>
        </w:rPr>
      </w:pPr>
    </w:p>
    <w:p w:rsidR="007867B8" w:rsidRPr="00EF400B" w:rsidRDefault="007867B8" w:rsidP="006806C8">
      <w:pPr>
        <w:ind w:firstLine="567"/>
        <w:jc w:val="both"/>
        <w:rPr>
          <w:sz w:val="28"/>
          <w:szCs w:val="28"/>
        </w:rPr>
      </w:pPr>
      <w:r w:rsidRPr="00EF400B">
        <w:rPr>
          <w:sz w:val="28"/>
          <w:szCs w:val="28"/>
        </w:rPr>
        <w:t xml:space="preserve">Как видно из таблицы </w:t>
      </w:r>
      <w:r w:rsidR="00B5503D">
        <w:rPr>
          <w:sz w:val="28"/>
          <w:szCs w:val="28"/>
        </w:rPr>
        <w:t>5</w:t>
      </w:r>
      <w:r w:rsidRPr="00EF400B">
        <w:rPr>
          <w:sz w:val="28"/>
          <w:szCs w:val="28"/>
        </w:rPr>
        <w:t xml:space="preserve">, большая скорость осаждения в </w:t>
      </w:r>
      <w:proofErr w:type="gramStart"/>
      <w:r w:rsidRPr="00EF400B">
        <w:rPr>
          <w:sz w:val="28"/>
          <w:szCs w:val="28"/>
        </w:rPr>
        <w:t>присутствии  характерна</w:t>
      </w:r>
      <w:proofErr w:type="gramEnd"/>
      <w:r w:rsidRPr="00EF400B">
        <w:rPr>
          <w:sz w:val="28"/>
          <w:szCs w:val="28"/>
        </w:rPr>
        <w:t xml:space="preserve"> не  только  для  </w:t>
      </w:r>
      <w:proofErr w:type="spellStart"/>
      <w:r w:rsidR="00E420AD">
        <w:rPr>
          <w:sz w:val="28"/>
          <w:szCs w:val="28"/>
        </w:rPr>
        <w:t>бентонито</w:t>
      </w:r>
      <w:r w:rsidRPr="00EF400B">
        <w:rPr>
          <w:sz w:val="28"/>
          <w:szCs w:val="28"/>
        </w:rPr>
        <w:t>вой</w:t>
      </w:r>
      <w:proofErr w:type="spellEnd"/>
      <w:r w:rsidRPr="00EF400B">
        <w:rPr>
          <w:sz w:val="28"/>
          <w:szCs w:val="28"/>
        </w:rPr>
        <w:t xml:space="preserve">  дисперсии.  </w:t>
      </w:r>
      <w:proofErr w:type="gramStart"/>
      <w:r w:rsidRPr="00EF400B">
        <w:rPr>
          <w:sz w:val="28"/>
          <w:szCs w:val="28"/>
        </w:rPr>
        <w:t xml:space="preserve">Использование  </w:t>
      </w:r>
      <w:r w:rsidR="00E441D7">
        <w:rPr>
          <w:sz w:val="28"/>
          <w:szCs w:val="28"/>
        </w:rPr>
        <w:t>С</w:t>
      </w:r>
      <w:proofErr w:type="gramEnd"/>
      <w:r w:rsidR="00E441D7">
        <w:rPr>
          <w:sz w:val="28"/>
          <w:szCs w:val="28"/>
        </w:rPr>
        <w:t>-494-35</w:t>
      </w:r>
      <w:r w:rsidRPr="00EF400B">
        <w:rPr>
          <w:sz w:val="28"/>
          <w:szCs w:val="28"/>
        </w:rPr>
        <w:t xml:space="preserve">  не позволяет  достичь  высоких  значений  скоростей  осаждения  суспензии,  присущих  </w:t>
      </w:r>
      <w:r w:rsidR="00E441D7">
        <w:rPr>
          <w:sz w:val="28"/>
          <w:szCs w:val="28"/>
        </w:rPr>
        <w:t xml:space="preserve">анионным </w:t>
      </w:r>
      <w:r w:rsidRPr="00EF400B">
        <w:rPr>
          <w:sz w:val="28"/>
          <w:szCs w:val="28"/>
        </w:rPr>
        <w:t xml:space="preserve">полиэлектролитам.  </w:t>
      </w:r>
    </w:p>
    <w:p w:rsidR="007867B8" w:rsidRPr="00EF400B" w:rsidRDefault="007867B8" w:rsidP="006806C8">
      <w:pPr>
        <w:ind w:firstLine="567"/>
        <w:jc w:val="both"/>
        <w:rPr>
          <w:sz w:val="28"/>
          <w:szCs w:val="28"/>
        </w:rPr>
      </w:pPr>
    </w:p>
    <w:p w:rsidR="007867B8" w:rsidRPr="00B5503D" w:rsidRDefault="007867B8" w:rsidP="00E932EB">
      <w:pPr>
        <w:jc w:val="both"/>
        <w:rPr>
          <w:sz w:val="28"/>
          <w:szCs w:val="28"/>
        </w:rPr>
      </w:pPr>
      <w:proofErr w:type="gramStart"/>
      <w:r w:rsidRPr="00B5503D">
        <w:rPr>
          <w:sz w:val="28"/>
          <w:szCs w:val="28"/>
        </w:rPr>
        <w:lastRenderedPageBreak/>
        <w:t xml:space="preserve">Таблица  </w:t>
      </w:r>
      <w:r w:rsidR="00B5503D" w:rsidRPr="00B5503D">
        <w:rPr>
          <w:sz w:val="28"/>
          <w:szCs w:val="28"/>
        </w:rPr>
        <w:t>5</w:t>
      </w:r>
      <w:proofErr w:type="gramEnd"/>
      <w:r w:rsidR="00C227C9" w:rsidRPr="00B5503D">
        <w:rPr>
          <w:sz w:val="28"/>
          <w:szCs w:val="28"/>
        </w:rPr>
        <w:t xml:space="preserve"> -</w:t>
      </w:r>
      <w:r w:rsidRPr="00B5503D">
        <w:rPr>
          <w:sz w:val="28"/>
          <w:szCs w:val="28"/>
        </w:rPr>
        <w:t xml:space="preserve">  Влияние  различных  </w:t>
      </w:r>
      <w:proofErr w:type="spellStart"/>
      <w:r w:rsidRPr="00B5503D">
        <w:rPr>
          <w:sz w:val="28"/>
          <w:szCs w:val="28"/>
        </w:rPr>
        <w:t>флокулирующих</w:t>
      </w:r>
      <w:proofErr w:type="spellEnd"/>
      <w:r w:rsidRPr="00B5503D">
        <w:rPr>
          <w:sz w:val="28"/>
          <w:szCs w:val="28"/>
        </w:rPr>
        <w:t xml:space="preserve">  агентов  на  скорость  осаждения  модельных систем </w:t>
      </w:r>
    </w:p>
    <w:p w:rsidR="007867B8" w:rsidRPr="00EF400B" w:rsidRDefault="007867B8" w:rsidP="00503C6A">
      <w:pPr>
        <w:ind w:firstLine="567"/>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2136"/>
        <w:gridCol w:w="2773"/>
        <w:gridCol w:w="2774"/>
      </w:tblGrid>
      <w:tr w:rsidR="0021097B" w:rsidRPr="00C227C9" w:rsidTr="00E932EB">
        <w:trPr>
          <w:trHeight w:val="387"/>
        </w:trPr>
        <w:tc>
          <w:tcPr>
            <w:tcW w:w="1779" w:type="dxa"/>
            <w:vMerge w:val="restart"/>
            <w:shd w:val="clear" w:color="auto" w:fill="auto"/>
          </w:tcPr>
          <w:p w:rsidR="0021097B" w:rsidRPr="008F5391" w:rsidRDefault="0021097B" w:rsidP="00503C6A">
            <w:pPr>
              <w:ind w:firstLine="567"/>
              <w:jc w:val="center"/>
            </w:pPr>
            <w:r>
              <w:t>Объект</w:t>
            </w:r>
          </w:p>
        </w:tc>
        <w:tc>
          <w:tcPr>
            <w:tcW w:w="7683" w:type="dxa"/>
            <w:gridSpan w:val="3"/>
            <w:tcBorders>
              <w:bottom w:val="single" w:sz="4" w:space="0" w:color="auto"/>
            </w:tcBorders>
            <w:shd w:val="clear" w:color="auto" w:fill="auto"/>
          </w:tcPr>
          <w:p w:rsidR="0021097B" w:rsidRPr="008F5391" w:rsidRDefault="0021097B" w:rsidP="00503C6A">
            <w:pPr>
              <w:ind w:firstLine="567"/>
              <w:jc w:val="center"/>
            </w:pPr>
            <w:r w:rsidRPr="00C227C9">
              <w:rPr>
                <w:rFonts w:eastAsia="TT126o00"/>
              </w:rPr>
              <w:t>Начальная скорость осаждения, (-</w:t>
            </w:r>
            <w:proofErr w:type="spellStart"/>
            <w:r w:rsidRPr="00C227C9">
              <w:rPr>
                <w:rFonts w:eastAsia="TT126o00"/>
              </w:rPr>
              <w:t>dD</w:t>
            </w:r>
            <w:proofErr w:type="spellEnd"/>
            <w:r w:rsidRPr="00C227C9">
              <w:rPr>
                <w:rFonts w:eastAsia="TT126o00"/>
              </w:rPr>
              <w:t>/</w:t>
            </w:r>
            <w:proofErr w:type="spellStart"/>
            <w:r w:rsidRPr="00C227C9">
              <w:rPr>
                <w:rFonts w:eastAsia="TT126o00"/>
              </w:rPr>
              <w:t>dτ</w:t>
            </w:r>
            <w:proofErr w:type="spellEnd"/>
            <w:r w:rsidRPr="00C227C9">
              <w:rPr>
                <w:rFonts w:eastAsia="TT126o00"/>
              </w:rPr>
              <w:t>)</w:t>
            </w:r>
            <w:r w:rsidRPr="00C227C9">
              <w:rPr>
                <w:rFonts w:eastAsia="TT127o00"/>
                <w:vertAlign w:val="subscript"/>
              </w:rPr>
              <w:t>τ→</w:t>
            </w:r>
            <w:r w:rsidRPr="00C227C9">
              <w:rPr>
                <w:rFonts w:eastAsia="TT126o00"/>
                <w:vertAlign w:val="subscript"/>
              </w:rPr>
              <w:t>0</w:t>
            </w:r>
            <w:r w:rsidRPr="00C227C9">
              <w:rPr>
                <w:rFonts w:eastAsia="TT126o00"/>
              </w:rPr>
              <w:t>·10</w:t>
            </w:r>
            <w:r w:rsidRPr="00C227C9">
              <w:rPr>
                <w:rFonts w:eastAsia="TT126o00"/>
                <w:vertAlign w:val="superscript"/>
              </w:rPr>
              <w:t>2</w:t>
            </w:r>
            <w:r w:rsidRPr="00C227C9">
              <w:rPr>
                <w:rFonts w:eastAsia="TT126o00"/>
              </w:rPr>
              <w:t>, с</w:t>
            </w:r>
            <w:r w:rsidRPr="00C227C9">
              <w:rPr>
                <w:rFonts w:eastAsia="TT126o00"/>
                <w:vertAlign w:val="superscript"/>
              </w:rPr>
              <w:t>-1</w:t>
            </w:r>
          </w:p>
        </w:tc>
      </w:tr>
      <w:tr w:rsidR="0021097B" w:rsidRPr="00C227C9" w:rsidTr="00E932EB">
        <w:trPr>
          <w:trHeight w:val="395"/>
        </w:trPr>
        <w:tc>
          <w:tcPr>
            <w:tcW w:w="1779" w:type="dxa"/>
            <w:vMerge/>
            <w:tcBorders>
              <w:bottom w:val="single" w:sz="4" w:space="0" w:color="auto"/>
            </w:tcBorders>
            <w:shd w:val="clear" w:color="auto" w:fill="auto"/>
          </w:tcPr>
          <w:p w:rsidR="0021097B" w:rsidRPr="00C227C9" w:rsidRDefault="0021097B" w:rsidP="00503C6A">
            <w:pPr>
              <w:ind w:firstLine="567"/>
              <w:jc w:val="center"/>
            </w:pPr>
          </w:p>
        </w:tc>
        <w:tc>
          <w:tcPr>
            <w:tcW w:w="2136" w:type="dxa"/>
            <w:tcBorders>
              <w:bottom w:val="single" w:sz="4" w:space="0" w:color="auto"/>
            </w:tcBorders>
            <w:shd w:val="clear" w:color="auto" w:fill="auto"/>
          </w:tcPr>
          <w:p w:rsidR="0021097B" w:rsidRPr="00C227C9" w:rsidRDefault="0021097B" w:rsidP="00E932EB">
            <w:pPr>
              <w:autoSpaceDE w:val="0"/>
              <w:autoSpaceDN w:val="0"/>
              <w:adjustRightInd w:val="0"/>
              <w:jc w:val="center"/>
              <w:rPr>
                <w:rFonts w:eastAsia="TT126o00"/>
              </w:rPr>
            </w:pPr>
            <w:r w:rsidRPr="00C227C9">
              <w:rPr>
                <w:rFonts w:eastAsia="TT126o00"/>
              </w:rPr>
              <w:t>Исходная</w:t>
            </w:r>
          </w:p>
          <w:p w:rsidR="0021097B" w:rsidRPr="00C227C9" w:rsidRDefault="0021097B" w:rsidP="00E932EB">
            <w:pPr>
              <w:autoSpaceDE w:val="0"/>
              <w:autoSpaceDN w:val="0"/>
              <w:adjustRightInd w:val="0"/>
              <w:jc w:val="center"/>
              <w:rPr>
                <w:rFonts w:eastAsia="TT126o00"/>
              </w:rPr>
            </w:pPr>
            <w:r w:rsidRPr="00C227C9">
              <w:rPr>
                <w:rFonts w:eastAsia="TT126o00"/>
              </w:rPr>
              <w:t>(без добавок)</w:t>
            </w:r>
          </w:p>
        </w:tc>
        <w:tc>
          <w:tcPr>
            <w:tcW w:w="2773" w:type="dxa"/>
            <w:tcBorders>
              <w:bottom w:val="single" w:sz="4" w:space="0" w:color="auto"/>
            </w:tcBorders>
            <w:shd w:val="clear" w:color="auto" w:fill="auto"/>
          </w:tcPr>
          <w:p w:rsidR="0021097B" w:rsidRDefault="0021097B" w:rsidP="00E932EB">
            <w:pPr>
              <w:ind w:firstLine="567"/>
              <w:jc w:val="center"/>
            </w:pPr>
            <w:r>
              <w:t>А-150-30</w:t>
            </w:r>
          </w:p>
          <w:p w:rsidR="0021097B" w:rsidRDefault="0021097B" w:rsidP="00E932EB">
            <w:pPr>
              <w:ind w:firstLine="567"/>
              <w:jc w:val="center"/>
            </w:pPr>
            <w:r w:rsidRPr="00C227C9">
              <w:rPr>
                <w:rFonts w:eastAsia="TT126o00"/>
              </w:rPr>
              <w:t>(С</w:t>
            </w:r>
            <w:r w:rsidRPr="00C227C9">
              <w:rPr>
                <w:rFonts w:eastAsia="TT127o00"/>
                <w:vertAlign w:val="subscript"/>
              </w:rPr>
              <w:t>ПЭ</w:t>
            </w:r>
            <w:r w:rsidRPr="00C227C9">
              <w:rPr>
                <w:rFonts w:eastAsia="TT126o00"/>
              </w:rPr>
              <w:t>=</w:t>
            </w:r>
            <w:r>
              <w:rPr>
                <w:rFonts w:eastAsia="TT126o00"/>
              </w:rPr>
              <w:t xml:space="preserve">2,2 </w:t>
            </w:r>
            <w:r w:rsidRPr="00C227C9">
              <w:rPr>
                <w:rFonts w:eastAsia="TT126o00"/>
              </w:rPr>
              <w:t>мг/л)</w:t>
            </w:r>
          </w:p>
        </w:tc>
        <w:tc>
          <w:tcPr>
            <w:tcW w:w="2774" w:type="dxa"/>
            <w:tcBorders>
              <w:bottom w:val="single" w:sz="4" w:space="0" w:color="auto"/>
            </w:tcBorders>
            <w:shd w:val="clear" w:color="auto" w:fill="auto"/>
          </w:tcPr>
          <w:p w:rsidR="0021097B" w:rsidRDefault="0021097B" w:rsidP="00E932EB">
            <w:pPr>
              <w:ind w:firstLine="567"/>
              <w:jc w:val="center"/>
            </w:pPr>
            <w:r>
              <w:t>С-494-35</w:t>
            </w:r>
          </w:p>
          <w:p w:rsidR="0021097B" w:rsidRPr="00C227C9" w:rsidRDefault="0021097B" w:rsidP="00E932EB">
            <w:pPr>
              <w:ind w:firstLine="567"/>
              <w:jc w:val="center"/>
            </w:pPr>
            <w:r w:rsidRPr="00C227C9">
              <w:rPr>
                <w:rFonts w:eastAsia="TT126o00"/>
              </w:rPr>
              <w:t>(С</w:t>
            </w:r>
            <w:r w:rsidRPr="00C227C9">
              <w:rPr>
                <w:rFonts w:eastAsia="TT127o00"/>
                <w:vertAlign w:val="subscript"/>
              </w:rPr>
              <w:t>ПЭ</w:t>
            </w:r>
            <w:r w:rsidRPr="00C227C9">
              <w:rPr>
                <w:rFonts w:eastAsia="TT126o00"/>
              </w:rPr>
              <w:t>=</w:t>
            </w:r>
            <w:r>
              <w:rPr>
                <w:rFonts w:eastAsia="TT126o00"/>
              </w:rPr>
              <w:t xml:space="preserve">2,2 </w:t>
            </w:r>
            <w:r w:rsidRPr="00C227C9">
              <w:rPr>
                <w:rFonts w:eastAsia="TT126o00"/>
              </w:rPr>
              <w:t>мг/л)</w:t>
            </w:r>
          </w:p>
          <w:p w:rsidR="0021097B" w:rsidRDefault="0021097B" w:rsidP="00E932EB">
            <w:pPr>
              <w:ind w:firstLine="567"/>
              <w:jc w:val="center"/>
            </w:pPr>
          </w:p>
        </w:tc>
      </w:tr>
      <w:tr w:rsidR="008F5391" w:rsidRPr="00C227C9" w:rsidTr="00E932EB">
        <w:tc>
          <w:tcPr>
            <w:tcW w:w="1779" w:type="dxa"/>
            <w:shd w:val="clear" w:color="auto" w:fill="auto"/>
          </w:tcPr>
          <w:p w:rsidR="008F5391" w:rsidRPr="00C227C9" w:rsidRDefault="008F5391" w:rsidP="00E932EB">
            <w:pPr>
              <w:autoSpaceDE w:val="0"/>
              <w:autoSpaceDN w:val="0"/>
              <w:adjustRightInd w:val="0"/>
              <w:jc w:val="center"/>
              <w:rPr>
                <w:rFonts w:eastAsia="TT126o00"/>
              </w:rPr>
            </w:pPr>
            <w:r w:rsidRPr="00C227C9">
              <w:rPr>
                <w:rFonts w:eastAsia="TT126o00"/>
              </w:rPr>
              <w:t>Модельная</w:t>
            </w:r>
          </w:p>
          <w:p w:rsidR="008F5391" w:rsidRPr="00C227C9" w:rsidRDefault="008F5391" w:rsidP="00E932EB">
            <w:pPr>
              <w:jc w:val="center"/>
            </w:pPr>
            <w:r>
              <w:rPr>
                <w:rFonts w:eastAsia="TT126o00"/>
              </w:rPr>
              <w:t>с</w:t>
            </w:r>
            <w:r w:rsidRPr="00C227C9">
              <w:rPr>
                <w:rFonts w:eastAsia="TT126o00"/>
              </w:rPr>
              <w:t>успензия</w:t>
            </w:r>
            <w:r>
              <w:rPr>
                <w:rFonts w:eastAsia="TT126o00"/>
              </w:rPr>
              <w:t xml:space="preserve"> бентонита</w:t>
            </w:r>
          </w:p>
        </w:tc>
        <w:tc>
          <w:tcPr>
            <w:tcW w:w="2136" w:type="dxa"/>
            <w:shd w:val="clear" w:color="auto" w:fill="auto"/>
          </w:tcPr>
          <w:p w:rsidR="00E932EB" w:rsidRDefault="00E932EB" w:rsidP="00E932EB">
            <w:pPr>
              <w:ind w:firstLine="567"/>
              <w:jc w:val="center"/>
            </w:pPr>
          </w:p>
          <w:p w:rsidR="008F5391" w:rsidRPr="00C227C9" w:rsidRDefault="008F5391" w:rsidP="00E932EB">
            <w:pPr>
              <w:ind w:firstLine="567"/>
              <w:jc w:val="center"/>
            </w:pPr>
            <w:r w:rsidRPr="00C227C9">
              <w:t>1,02</w:t>
            </w:r>
          </w:p>
        </w:tc>
        <w:tc>
          <w:tcPr>
            <w:tcW w:w="2773" w:type="dxa"/>
            <w:shd w:val="clear" w:color="auto" w:fill="auto"/>
          </w:tcPr>
          <w:p w:rsidR="00E932EB" w:rsidRDefault="00E932EB" w:rsidP="00E932EB">
            <w:pPr>
              <w:ind w:firstLine="567"/>
              <w:jc w:val="center"/>
            </w:pPr>
          </w:p>
          <w:p w:rsidR="008F5391" w:rsidRPr="00C227C9" w:rsidRDefault="008F5391" w:rsidP="00E932EB">
            <w:pPr>
              <w:ind w:firstLine="567"/>
              <w:jc w:val="center"/>
            </w:pPr>
            <w:r>
              <w:t>2,41</w:t>
            </w:r>
          </w:p>
        </w:tc>
        <w:tc>
          <w:tcPr>
            <w:tcW w:w="2774" w:type="dxa"/>
            <w:shd w:val="clear" w:color="auto" w:fill="auto"/>
          </w:tcPr>
          <w:p w:rsidR="00E932EB" w:rsidRDefault="00E932EB" w:rsidP="00E932EB">
            <w:pPr>
              <w:ind w:firstLine="567"/>
              <w:jc w:val="center"/>
            </w:pPr>
          </w:p>
          <w:p w:rsidR="008F5391" w:rsidRPr="00C227C9" w:rsidRDefault="008F5391" w:rsidP="00E932EB">
            <w:pPr>
              <w:ind w:firstLine="567"/>
              <w:jc w:val="center"/>
            </w:pPr>
            <w:r>
              <w:t>4,3</w:t>
            </w:r>
          </w:p>
        </w:tc>
      </w:tr>
    </w:tbl>
    <w:p w:rsidR="001D0771" w:rsidRDefault="001D0771" w:rsidP="00503C6A">
      <w:pPr>
        <w:ind w:firstLine="567"/>
        <w:jc w:val="both"/>
        <w:rPr>
          <w:sz w:val="28"/>
          <w:szCs w:val="28"/>
        </w:rPr>
      </w:pPr>
    </w:p>
    <w:p w:rsidR="007867B8" w:rsidRPr="00EF400B" w:rsidRDefault="007867B8" w:rsidP="00503C6A">
      <w:pPr>
        <w:ind w:firstLine="567"/>
        <w:jc w:val="both"/>
        <w:rPr>
          <w:sz w:val="28"/>
          <w:szCs w:val="28"/>
        </w:rPr>
      </w:pPr>
      <w:r w:rsidRPr="00EF400B">
        <w:rPr>
          <w:sz w:val="28"/>
          <w:szCs w:val="28"/>
        </w:rPr>
        <w:t xml:space="preserve">В большинстве случаев реальные </w:t>
      </w:r>
      <w:r w:rsidR="0021097B">
        <w:rPr>
          <w:sz w:val="28"/>
          <w:szCs w:val="28"/>
        </w:rPr>
        <w:t xml:space="preserve">промышленные </w:t>
      </w:r>
      <w:proofErr w:type="gramStart"/>
      <w:r w:rsidR="0021097B">
        <w:rPr>
          <w:sz w:val="28"/>
          <w:szCs w:val="28"/>
        </w:rPr>
        <w:t>суспензии</w:t>
      </w:r>
      <w:r w:rsidRPr="00EF400B">
        <w:rPr>
          <w:sz w:val="28"/>
          <w:szCs w:val="28"/>
        </w:rPr>
        <w:t xml:space="preserve">  представляют</w:t>
      </w:r>
      <w:proofErr w:type="gramEnd"/>
      <w:r w:rsidRPr="00EF400B">
        <w:rPr>
          <w:sz w:val="28"/>
          <w:szCs w:val="28"/>
        </w:rPr>
        <w:t xml:space="preserve">  собой  сложные многокомпонентные дисперсные системы,  содержащие  одновременно  жидкую и твёрдую дисперсные  фазы,  поэтому  для  их  очистки  </w:t>
      </w:r>
      <w:r w:rsidR="0021097B">
        <w:rPr>
          <w:sz w:val="28"/>
          <w:szCs w:val="28"/>
        </w:rPr>
        <w:t xml:space="preserve">от твердой фазы </w:t>
      </w:r>
      <w:r w:rsidRPr="00EF400B">
        <w:rPr>
          <w:sz w:val="28"/>
          <w:szCs w:val="28"/>
        </w:rPr>
        <w:t xml:space="preserve">является  целесообразным  использование комплексных  реагентов </w:t>
      </w:r>
      <w:r w:rsidR="001703C9">
        <w:rPr>
          <w:sz w:val="28"/>
          <w:szCs w:val="28"/>
        </w:rPr>
        <w:t>-</w:t>
      </w:r>
      <w:r w:rsidRPr="00EF400B">
        <w:rPr>
          <w:sz w:val="28"/>
          <w:szCs w:val="28"/>
        </w:rPr>
        <w:t xml:space="preserve"> полимер</w:t>
      </w:r>
      <w:r w:rsidR="0021097B">
        <w:rPr>
          <w:sz w:val="28"/>
          <w:szCs w:val="28"/>
        </w:rPr>
        <w:t>ных</w:t>
      </w:r>
      <w:r w:rsidRPr="00EF400B">
        <w:rPr>
          <w:sz w:val="28"/>
          <w:szCs w:val="28"/>
        </w:rPr>
        <w:t xml:space="preserve"> комплексов. Применение полимер-коллоидных комплексов </w:t>
      </w:r>
      <w:proofErr w:type="gramStart"/>
      <w:r w:rsidRPr="00EF400B">
        <w:rPr>
          <w:sz w:val="28"/>
          <w:szCs w:val="28"/>
        </w:rPr>
        <w:t>является  новым</w:t>
      </w:r>
      <w:proofErr w:type="gramEnd"/>
      <w:r w:rsidRPr="00EF400B">
        <w:rPr>
          <w:sz w:val="28"/>
          <w:szCs w:val="28"/>
        </w:rPr>
        <w:t xml:space="preserve"> перспективным направлением,  и  они  интенсивно  исследуются  в  течение  последних  десятилетий  [</w:t>
      </w:r>
      <w:r w:rsidR="001703C9">
        <w:rPr>
          <w:sz w:val="28"/>
          <w:szCs w:val="28"/>
        </w:rPr>
        <w:t>6</w:t>
      </w:r>
      <w:r w:rsidRPr="00EF400B">
        <w:rPr>
          <w:sz w:val="28"/>
          <w:szCs w:val="28"/>
        </w:rPr>
        <w:t>,</w:t>
      </w:r>
      <w:r w:rsidR="0050399D">
        <w:rPr>
          <w:sz w:val="28"/>
          <w:szCs w:val="28"/>
        </w:rPr>
        <w:t xml:space="preserve"> </w:t>
      </w:r>
      <w:r w:rsidR="0021097B">
        <w:rPr>
          <w:sz w:val="28"/>
          <w:szCs w:val="28"/>
        </w:rPr>
        <w:t>1</w:t>
      </w:r>
      <w:r w:rsidR="001703C9">
        <w:rPr>
          <w:sz w:val="28"/>
          <w:szCs w:val="28"/>
        </w:rPr>
        <w:t>6</w:t>
      </w:r>
      <w:r w:rsidRPr="00EF400B">
        <w:rPr>
          <w:sz w:val="28"/>
          <w:szCs w:val="28"/>
        </w:rPr>
        <w:t xml:space="preserve">]. </w:t>
      </w:r>
    </w:p>
    <w:p w:rsidR="007867B8" w:rsidRDefault="007867B8" w:rsidP="00503C6A">
      <w:pPr>
        <w:ind w:firstLine="567"/>
        <w:jc w:val="both"/>
        <w:rPr>
          <w:sz w:val="28"/>
          <w:szCs w:val="28"/>
        </w:rPr>
      </w:pPr>
      <w:r w:rsidRPr="00EF400B">
        <w:rPr>
          <w:sz w:val="28"/>
          <w:szCs w:val="28"/>
        </w:rPr>
        <w:t xml:space="preserve">Комплексы подобного типа способствуют более быстрому и полному разделению дисперсий, содержащих помимо твёрдых взвесей. Они могут быть образованы общепринятым способом </w:t>
      </w:r>
      <w:proofErr w:type="gramStart"/>
      <w:r w:rsidRPr="00EF400B">
        <w:rPr>
          <w:sz w:val="28"/>
          <w:szCs w:val="28"/>
        </w:rPr>
        <w:t>получения  полимерных</w:t>
      </w:r>
      <w:proofErr w:type="gramEnd"/>
      <w:r w:rsidRPr="00EF400B">
        <w:rPr>
          <w:sz w:val="28"/>
          <w:szCs w:val="28"/>
        </w:rPr>
        <w:t xml:space="preserve"> комплексов:  смешением готовых водных растворов </w:t>
      </w:r>
      <w:r w:rsidR="0021097B">
        <w:rPr>
          <w:sz w:val="28"/>
          <w:szCs w:val="28"/>
        </w:rPr>
        <w:t>полиэлектролитов</w:t>
      </w:r>
      <w:r w:rsidRPr="00EF400B">
        <w:rPr>
          <w:sz w:val="28"/>
          <w:szCs w:val="28"/>
        </w:rPr>
        <w:t xml:space="preserve">. В </w:t>
      </w:r>
      <w:proofErr w:type="gramStart"/>
      <w:r w:rsidRPr="00EF400B">
        <w:rPr>
          <w:sz w:val="28"/>
          <w:szCs w:val="28"/>
        </w:rPr>
        <w:t>результате  реакции</w:t>
      </w:r>
      <w:proofErr w:type="gramEnd"/>
      <w:r w:rsidRPr="00EF400B">
        <w:rPr>
          <w:sz w:val="28"/>
          <w:szCs w:val="28"/>
        </w:rPr>
        <w:t xml:space="preserve">  ионного  обмена  между  функциональными группами  макромолекул  полиэлектролита  и  противоположно  заряженными  </w:t>
      </w:r>
      <w:r w:rsidR="0021097B">
        <w:rPr>
          <w:sz w:val="28"/>
          <w:szCs w:val="28"/>
        </w:rPr>
        <w:t>полимерами</w:t>
      </w:r>
      <w:r w:rsidRPr="00EF400B">
        <w:rPr>
          <w:sz w:val="28"/>
          <w:szCs w:val="28"/>
        </w:rPr>
        <w:t xml:space="preserve">. Связь макромолекулы полимера и гидрофобной части </w:t>
      </w:r>
      <w:r w:rsidR="0021097B">
        <w:rPr>
          <w:sz w:val="28"/>
          <w:szCs w:val="28"/>
        </w:rPr>
        <w:t>комплекса</w:t>
      </w:r>
      <w:r w:rsidRPr="00EF400B">
        <w:rPr>
          <w:sz w:val="28"/>
          <w:szCs w:val="28"/>
        </w:rPr>
        <w:t xml:space="preserve"> приводит к образованию </w:t>
      </w:r>
      <w:proofErr w:type="spellStart"/>
      <w:r w:rsidRPr="00EF400B">
        <w:rPr>
          <w:sz w:val="28"/>
          <w:szCs w:val="28"/>
        </w:rPr>
        <w:t>ассоциатов</w:t>
      </w:r>
      <w:proofErr w:type="spellEnd"/>
      <w:r w:rsidRPr="00EF400B">
        <w:rPr>
          <w:sz w:val="28"/>
          <w:szCs w:val="28"/>
        </w:rPr>
        <w:t xml:space="preserve">, обладающих значительной </w:t>
      </w:r>
      <w:proofErr w:type="spellStart"/>
      <w:r w:rsidR="0021097B">
        <w:rPr>
          <w:sz w:val="28"/>
          <w:szCs w:val="28"/>
        </w:rPr>
        <w:t>флокулирующей</w:t>
      </w:r>
      <w:proofErr w:type="spellEnd"/>
      <w:r w:rsidR="0021097B">
        <w:rPr>
          <w:sz w:val="28"/>
          <w:szCs w:val="28"/>
        </w:rPr>
        <w:t xml:space="preserve"> способностью</w:t>
      </w:r>
      <w:r w:rsidRPr="00EF400B">
        <w:rPr>
          <w:sz w:val="28"/>
          <w:szCs w:val="28"/>
        </w:rPr>
        <w:t xml:space="preserve">. </w:t>
      </w:r>
    </w:p>
    <w:p w:rsidR="007867B8" w:rsidRPr="00EF400B" w:rsidRDefault="007867B8" w:rsidP="00503C6A">
      <w:pPr>
        <w:ind w:firstLine="567"/>
        <w:jc w:val="both"/>
        <w:rPr>
          <w:sz w:val="28"/>
          <w:szCs w:val="28"/>
        </w:rPr>
      </w:pPr>
      <w:proofErr w:type="gramStart"/>
      <w:r w:rsidRPr="00EF400B">
        <w:rPr>
          <w:sz w:val="28"/>
          <w:szCs w:val="28"/>
        </w:rPr>
        <w:t>В  настоящей</w:t>
      </w:r>
      <w:proofErr w:type="gramEnd"/>
      <w:r w:rsidRPr="00EF400B">
        <w:rPr>
          <w:sz w:val="28"/>
          <w:szCs w:val="28"/>
        </w:rPr>
        <w:t xml:space="preserve">  работе  использовался  полимер-коллоидный  комплекс,  образованный анионным  полиэлектролитом  </w:t>
      </w:r>
      <w:r w:rsidR="0021097B">
        <w:rPr>
          <w:sz w:val="28"/>
          <w:szCs w:val="28"/>
        </w:rPr>
        <w:t xml:space="preserve">А-150-30 </w:t>
      </w:r>
      <w:r w:rsidRPr="00EF400B">
        <w:rPr>
          <w:sz w:val="28"/>
          <w:szCs w:val="28"/>
        </w:rPr>
        <w:t>с  противоположно  заряженным  катионным по</w:t>
      </w:r>
      <w:r w:rsidR="0021097B">
        <w:rPr>
          <w:sz w:val="28"/>
          <w:szCs w:val="28"/>
        </w:rPr>
        <w:t>лимером</w:t>
      </w:r>
      <w:r w:rsidRPr="00EF400B">
        <w:rPr>
          <w:sz w:val="28"/>
          <w:szCs w:val="28"/>
        </w:rPr>
        <w:t xml:space="preserve">. </w:t>
      </w:r>
    </w:p>
    <w:p w:rsidR="007867B8" w:rsidRPr="00EF400B" w:rsidRDefault="007867B8" w:rsidP="00503C6A">
      <w:pPr>
        <w:ind w:firstLine="567"/>
        <w:jc w:val="both"/>
        <w:rPr>
          <w:sz w:val="28"/>
          <w:szCs w:val="28"/>
        </w:rPr>
      </w:pPr>
      <w:r w:rsidRPr="00EF400B">
        <w:rPr>
          <w:sz w:val="28"/>
          <w:szCs w:val="28"/>
        </w:rPr>
        <w:t xml:space="preserve">Зависимости изменения оптической плотности от времени для водной </w:t>
      </w:r>
      <w:proofErr w:type="spellStart"/>
      <w:r w:rsidR="0021097B">
        <w:rPr>
          <w:sz w:val="28"/>
          <w:szCs w:val="28"/>
        </w:rPr>
        <w:t>бентонит</w:t>
      </w:r>
      <w:r w:rsidRPr="00EF400B">
        <w:rPr>
          <w:sz w:val="28"/>
          <w:szCs w:val="28"/>
        </w:rPr>
        <w:t>овой</w:t>
      </w:r>
      <w:proofErr w:type="spellEnd"/>
      <w:r w:rsidRPr="00EF400B">
        <w:rPr>
          <w:sz w:val="28"/>
          <w:szCs w:val="28"/>
        </w:rPr>
        <w:t xml:space="preserve"> дисперсии в присутствии полимер-коллоидных комплексов представлены на рисунке </w:t>
      </w:r>
      <w:r w:rsidR="00B5503D">
        <w:rPr>
          <w:sz w:val="28"/>
          <w:szCs w:val="28"/>
        </w:rPr>
        <w:t>13</w:t>
      </w:r>
      <w:r w:rsidRPr="00EF400B">
        <w:rPr>
          <w:sz w:val="28"/>
          <w:szCs w:val="28"/>
        </w:rPr>
        <w:t xml:space="preserve">. </w:t>
      </w:r>
    </w:p>
    <w:p w:rsidR="007867B8" w:rsidRPr="003B63DF" w:rsidRDefault="00503C6A" w:rsidP="00503C6A">
      <w:pPr>
        <w:ind w:firstLine="567"/>
        <w:jc w:val="center"/>
        <w:rPr>
          <w:sz w:val="28"/>
          <w:szCs w:val="28"/>
          <w:lang w:val="en-US"/>
        </w:rPr>
      </w:pPr>
      <w:r>
        <w:object w:dxaOrig="7409" w:dyaOrig="5924">
          <v:shape id="_x0000_i1037" type="#_x0000_t75" style="width:303.35pt;height:214.1pt" o:ole="">
            <v:imagedata r:id="rId35" o:title=""/>
          </v:shape>
          <o:OLEObject Type="Embed" ProgID="Origin50.Graph" ShapeID="_x0000_i1037" DrawAspect="Content" ObjectID="_1601625097" r:id="rId36"/>
        </w:object>
      </w:r>
    </w:p>
    <w:p w:rsidR="001D0771" w:rsidRDefault="007867B8" w:rsidP="00503C6A">
      <w:pPr>
        <w:ind w:firstLine="567"/>
        <w:jc w:val="center"/>
        <w:rPr>
          <w:sz w:val="28"/>
          <w:szCs w:val="28"/>
        </w:rPr>
      </w:pPr>
      <w:r w:rsidRPr="00B5503D">
        <w:rPr>
          <w:sz w:val="28"/>
          <w:szCs w:val="28"/>
        </w:rPr>
        <w:t xml:space="preserve">Рисунок </w:t>
      </w:r>
      <w:r w:rsidR="00B5503D" w:rsidRPr="00B5503D">
        <w:rPr>
          <w:sz w:val="28"/>
          <w:szCs w:val="28"/>
        </w:rPr>
        <w:t>13 -</w:t>
      </w:r>
      <w:r w:rsidRPr="00B5503D">
        <w:rPr>
          <w:sz w:val="28"/>
          <w:szCs w:val="28"/>
        </w:rPr>
        <w:t xml:space="preserve"> Кинетика изменения оптической плотности для </w:t>
      </w:r>
      <w:proofErr w:type="spellStart"/>
      <w:r w:rsidR="0021097B" w:rsidRPr="00B5503D">
        <w:rPr>
          <w:sz w:val="28"/>
          <w:szCs w:val="28"/>
        </w:rPr>
        <w:t>бентонито</w:t>
      </w:r>
      <w:r w:rsidRPr="00B5503D">
        <w:rPr>
          <w:sz w:val="28"/>
          <w:szCs w:val="28"/>
        </w:rPr>
        <w:t>вой</w:t>
      </w:r>
      <w:proofErr w:type="spellEnd"/>
      <w:r w:rsidRPr="00B5503D">
        <w:rPr>
          <w:sz w:val="28"/>
          <w:szCs w:val="28"/>
        </w:rPr>
        <w:t xml:space="preserve"> дисперсии в присутствии</w:t>
      </w:r>
      <w:r w:rsidR="0021097B" w:rsidRPr="00B5503D">
        <w:rPr>
          <w:sz w:val="28"/>
          <w:szCs w:val="28"/>
        </w:rPr>
        <w:t xml:space="preserve"> полимерных комплексов</w:t>
      </w:r>
      <w:r w:rsidR="001955B7" w:rsidRPr="00B5503D">
        <w:rPr>
          <w:sz w:val="28"/>
          <w:szCs w:val="28"/>
        </w:rPr>
        <w:t xml:space="preserve"> в зависимости от порядка введения компонентов</w:t>
      </w:r>
      <w:r w:rsidRPr="00B5503D">
        <w:rPr>
          <w:sz w:val="28"/>
          <w:szCs w:val="28"/>
        </w:rPr>
        <w:t xml:space="preserve">. 1 </w:t>
      </w:r>
      <w:r w:rsidR="00B5503D">
        <w:rPr>
          <w:sz w:val="28"/>
          <w:szCs w:val="28"/>
        </w:rPr>
        <w:t>-</w:t>
      </w:r>
      <w:r w:rsidR="001955B7" w:rsidRPr="00B5503D">
        <w:rPr>
          <w:sz w:val="28"/>
          <w:szCs w:val="28"/>
        </w:rPr>
        <w:t>сначала А-150-3</w:t>
      </w:r>
      <w:r w:rsidR="00E14AB0" w:rsidRPr="00B5503D">
        <w:rPr>
          <w:sz w:val="28"/>
          <w:szCs w:val="28"/>
        </w:rPr>
        <w:t>0</w:t>
      </w:r>
      <w:r w:rsidRPr="00B5503D">
        <w:rPr>
          <w:sz w:val="28"/>
          <w:szCs w:val="28"/>
        </w:rPr>
        <w:t>,</w:t>
      </w:r>
      <w:r w:rsidR="001955B7" w:rsidRPr="00B5503D">
        <w:rPr>
          <w:sz w:val="28"/>
          <w:szCs w:val="28"/>
        </w:rPr>
        <w:t xml:space="preserve"> а затем С-494-35</w:t>
      </w:r>
      <w:r w:rsidR="00E14AB0" w:rsidRPr="00B5503D">
        <w:rPr>
          <w:sz w:val="28"/>
          <w:szCs w:val="28"/>
        </w:rPr>
        <w:t xml:space="preserve">; </w:t>
      </w:r>
    </w:p>
    <w:p w:rsidR="007867B8" w:rsidRPr="00B5503D" w:rsidRDefault="007867B8" w:rsidP="00503C6A">
      <w:pPr>
        <w:ind w:firstLine="567"/>
        <w:jc w:val="center"/>
        <w:rPr>
          <w:sz w:val="28"/>
          <w:szCs w:val="28"/>
        </w:rPr>
      </w:pPr>
      <w:r w:rsidRPr="00B5503D">
        <w:rPr>
          <w:sz w:val="28"/>
          <w:szCs w:val="28"/>
        </w:rPr>
        <w:t xml:space="preserve">2 </w:t>
      </w:r>
      <w:r w:rsidR="00B5503D">
        <w:rPr>
          <w:sz w:val="28"/>
          <w:szCs w:val="28"/>
        </w:rPr>
        <w:t>-</w:t>
      </w:r>
      <w:r w:rsidR="00E14AB0" w:rsidRPr="00B5503D">
        <w:rPr>
          <w:sz w:val="28"/>
          <w:szCs w:val="28"/>
        </w:rPr>
        <w:t>сначала С-494-35,</w:t>
      </w:r>
      <w:r w:rsidR="00B5503D">
        <w:rPr>
          <w:sz w:val="28"/>
          <w:szCs w:val="28"/>
        </w:rPr>
        <w:t xml:space="preserve"> а затем А-150-30</w:t>
      </w:r>
    </w:p>
    <w:p w:rsidR="007867B8" w:rsidRPr="00EF400B" w:rsidRDefault="007867B8" w:rsidP="00503C6A">
      <w:pPr>
        <w:ind w:firstLine="567"/>
        <w:jc w:val="both"/>
        <w:rPr>
          <w:sz w:val="28"/>
          <w:szCs w:val="28"/>
        </w:rPr>
      </w:pPr>
    </w:p>
    <w:p w:rsidR="007867B8" w:rsidRPr="00EF400B" w:rsidRDefault="007867B8" w:rsidP="00503C6A">
      <w:pPr>
        <w:ind w:firstLine="567"/>
        <w:jc w:val="both"/>
        <w:rPr>
          <w:sz w:val="28"/>
          <w:szCs w:val="28"/>
        </w:rPr>
      </w:pPr>
      <w:r w:rsidRPr="00EF400B">
        <w:rPr>
          <w:sz w:val="28"/>
          <w:szCs w:val="28"/>
        </w:rPr>
        <w:t>Из рисунк</w:t>
      </w:r>
      <w:r w:rsidR="00B5503D">
        <w:rPr>
          <w:sz w:val="28"/>
          <w:szCs w:val="28"/>
        </w:rPr>
        <w:t>е</w:t>
      </w:r>
      <w:r w:rsidR="0050399D">
        <w:rPr>
          <w:sz w:val="28"/>
          <w:szCs w:val="28"/>
        </w:rPr>
        <w:t xml:space="preserve"> </w:t>
      </w:r>
      <w:r w:rsidR="00B5503D">
        <w:rPr>
          <w:sz w:val="28"/>
          <w:szCs w:val="28"/>
        </w:rPr>
        <w:t>13</w:t>
      </w:r>
      <w:r w:rsidRPr="00EF400B">
        <w:rPr>
          <w:sz w:val="28"/>
          <w:szCs w:val="28"/>
        </w:rPr>
        <w:t xml:space="preserve"> видно, что большей скоростью осаждения обладает суспензия </w:t>
      </w:r>
      <w:r w:rsidR="00C917A1">
        <w:rPr>
          <w:sz w:val="28"/>
          <w:szCs w:val="28"/>
        </w:rPr>
        <w:t xml:space="preserve">бентонита </w:t>
      </w:r>
      <w:r w:rsidRPr="00EF400B">
        <w:rPr>
          <w:sz w:val="28"/>
          <w:szCs w:val="28"/>
        </w:rPr>
        <w:t xml:space="preserve">в </w:t>
      </w:r>
      <w:proofErr w:type="gramStart"/>
      <w:r w:rsidRPr="00EF400B">
        <w:rPr>
          <w:sz w:val="28"/>
          <w:szCs w:val="28"/>
        </w:rPr>
        <w:t>присутствии  системы</w:t>
      </w:r>
      <w:proofErr w:type="gramEnd"/>
      <w:r w:rsidRPr="00EF400B">
        <w:rPr>
          <w:sz w:val="28"/>
          <w:szCs w:val="28"/>
        </w:rPr>
        <w:t xml:space="preserve">  полиэлектролита  </w:t>
      </w:r>
      <w:r w:rsidR="00C917A1">
        <w:rPr>
          <w:sz w:val="28"/>
          <w:szCs w:val="28"/>
        </w:rPr>
        <w:t>А-150-30</w:t>
      </w:r>
      <w:r w:rsidRPr="00EF400B">
        <w:rPr>
          <w:sz w:val="28"/>
          <w:szCs w:val="28"/>
        </w:rPr>
        <w:t xml:space="preserve">  в  комплексе с </w:t>
      </w:r>
      <w:r w:rsidR="00C917A1">
        <w:rPr>
          <w:sz w:val="28"/>
          <w:szCs w:val="28"/>
        </w:rPr>
        <w:t>С-494-35</w:t>
      </w:r>
      <w:r w:rsidRPr="00EF400B">
        <w:rPr>
          <w:sz w:val="28"/>
          <w:szCs w:val="28"/>
        </w:rPr>
        <w:t xml:space="preserve"> (кривая 2), снижающего оптическую плотность суспензии примерно в 3 раза. Нами также была изучена </w:t>
      </w:r>
      <w:proofErr w:type="gramStart"/>
      <w:r w:rsidRPr="00EF400B">
        <w:rPr>
          <w:sz w:val="28"/>
          <w:szCs w:val="28"/>
        </w:rPr>
        <w:t>кинетика  осаждения</w:t>
      </w:r>
      <w:proofErr w:type="gramEnd"/>
      <w:r w:rsidRPr="00EF400B">
        <w:rPr>
          <w:sz w:val="28"/>
          <w:szCs w:val="28"/>
        </w:rPr>
        <w:t xml:space="preserve">  взвешенных  частиц  для  смешанной  модельной  дисперсной  системы: </w:t>
      </w:r>
      <w:proofErr w:type="spellStart"/>
      <w:r w:rsidR="00256031">
        <w:rPr>
          <w:sz w:val="28"/>
          <w:szCs w:val="28"/>
        </w:rPr>
        <w:t>бентонитовая</w:t>
      </w:r>
      <w:proofErr w:type="spellEnd"/>
      <w:r w:rsidR="0058154E">
        <w:rPr>
          <w:sz w:val="28"/>
          <w:szCs w:val="28"/>
          <w:lang w:val="kk-KZ"/>
        </w:rPr>
        <w:t xml:space="preserve"> </w:t>
      </w:r>
      <w:r w:rsidRPr="00EF400B">
        <w:rPr>
          <w:sz w:val="28"/>
          <w:szCs w:val="28"/>
        </w:rPr>
        <w:t xml:space="preserve">водная  суспензия в  присутствии  изучаемого </w:t>
      </w:r>
      <w:r w:rsidR="00256031">
        <w:rPr>
          <w:sz w:val="28"/>
          <w:szCs w:val="28"/>
        </w:rPr>
        <w:t>полимерного комплекса</w:t>
      </w:r>
      <w:r w:rsidRPr="00EF400B">
        <w:rPr>
          <w:sz w:val="28"/>
          <w:szCs w:val="28"/>
        </w:rPr>
        <w:t xml:space="preserve"> (</w:t>
      </w:r>
      <w:r w:rsidR="00256031">
        <w:rPr>
          <w:sz w:val="28"/>
          <w:szCs w:val="28"/>
        </w:rPr>
        <w:t>А-150-30 + С-494-35</w:t>
      </w:r>
      <w:r w:rsidRPr="00EF400B">
        <w:rPr>
          <w:sz w:val="28"/>
          <w:szCs w:val="28"/>
        </w:rPr>
        <w:t xml:space="preserve">). </w:t>
      </w:r>
    </w:p>
    <w:p w:rsidR="007867B8" w:rsidRDefault="007867B8" w:rsidP="00503C6A">
      <w:pPr>
        <w:ind w:firstLine="567"/>
        <w:jc w:val="both"/>
        <w:rPr>
          <w:sz w:val="28"/>
          <w:szCs w:val="28"/>
        </w:rPr>
      </w:pPr>
    </w:p>
    <w:p w:rsidR="00B5503D" w:rsidRDefault="007867B8" w:rsidP="00E932EB">
      <w:pPr>
        <w:jc w:val="both"/>
        <w:rPr>
          <w:sz w:val="28"/>
          <w:szCs w:val="28"/>
        </w:rPr>
      </w:pPr>
      <w:r w:rsidRPr="00B5503D">
        <w:rPr>
          <w:sz w:val="28"/>
          <w:szCs w:val="28"/>
        </w:rPr>
        <w:t xml:space="preserve">Таблица </w:t>
      </w:r>
      <w:r w:rsidR="00B5503D">
        <w:rPr>
          <w:sz w:val="28"/>
          <w:szCs w:val="28"/>
        </w:rPr>
        <w:t>6</w:t>
      </w:r>
      <w:r w:rsidR="00E14AB0" w:rsidRPr="00B5503D">
        <w:rPr>
          <w:sz w:val="28"/>
          <w:szCs w:val="28"/>
        </w:rPr>
        <w:t xml:space="preserve"> -</w:t>
      </w:r>
      <w:r w:rsidRPr="00B5503D">
        <w:rPr>
          <w:sz w:val="28"/>
          <w:szCs w:val="28"/>
        </w:rPr>
        <w:t xml:space="preserve"> Влияние </w:t>
      </w:r>
      <w:r w:rsidR="00E14AB0" w:rsidRPr="00B5503D">
        <w:rPr>
          <w:sz w:val="28"/>
          <w:szCs w:val="28"/>
        </w:rPr>
        <w:t xml:space="preserve">порядка добавления </w:t>
      </w:r>
      <w:proofErr w:type="spellStart"/>
      <w:r w:rsidR="00E14AB0" w:rsidRPr="00B5503D">
        <w:rPr>
          <w:sz w:val="28"/>
          <w:szCs w:val="28"/>
        </w:rPr>
        <w:t>флокулянтов</w:t>
      </w:r>
      <w:proofErr w:type="spellEnd"/>
      <w:r w:rsidRPr="00B5503D">
        <w:rPr>
          <w:sz w:val="28"/>
          <w:szCs w:val="28"/>
        </w:rPr>
        <w:t xml:space="preserve"> на скорость осаждения </w:t>
      </w:r>
      <w:proofErr w:type="spellStart"/>
      <w:r w:rsidR="00E14AB0" w:rsidRPr="00B5503D">
        <w:rPr>
          <w:sz w:val="28"/>
          <w:szCs w:val="28"/>
        </w:rPr>
        <w:t>бентонитовой</w:t>
      </w:r>
      <w:proofErr w:type="spellEnd"/>
      <w:r w:rsidRPr="00B5503D">
        <w:rPr>
          <w:sz w:val="28"/>
          <w:szCs w:val="28"/>
        </w:rPr>
        <w:t xml:space="preserve"> модельной системы </w:t>
      </w:r>
    </w:p>
    <w:p w:rsidR="007867B8" w:rsidRPr="00B5503D" w:rsidRDefault="007867B8" w:rsidP="00503C6A">
      <w:pPr>
        <w:ind w:firstLine="567"/>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3295"/>
        <w:gridCol w:w="3190"/>
      </w:tblGrid>
      <w:tr w:rsidR="007867B8" w:rsidRPr="005F2CA3" w:rsidTr="00B5503D">
        <w:tc>
          <w:tcPr>
            <w:tcW w:w="2977" w:type="dxa"/>
            <w:vMerge w:val="restart"/>
            <w:shd w:val="clear" w:color="auto" w:fill="auto"/>
          </w:tcPr>
          <w:p w:rsidR="007867B8" w:rsidRPr="005F2CA3" w:rsidRDefault="00E14AB0" w:rsidP="00503C6A">
            <w:pPr>
              <w:ind w:firstLine="567"/>
              <w:jc w:val="center"/>
            </w:pPr>
            <w:r>
              <w:t>Объект</w:t>
            </w:r>
          </w:p>
        </w:tc>
        <w:tc>
          <w:tcPr>
            <w:tcW w:w="6485" w:type="dxa"/>
            <w:gridSpan w:val="2"/>
            <w:shd w:val="clear" w:color="auto" w:fill="auto"/>
          </w:tcPr>
          <w:p w:rsidR="007867B8" w:rsidRPr="005F2CA3" w:rsidRDefault="007867B8" w:rsidP="00503C6A">
            <w:pPr>
              <w:ind w:firstLine="567"/>
              <w:jc w:val="center"/>
            </w:pPr>
            <w:r w:rsidRPr="005F2CA3">
              <w:rPr>
                <w:rFonts w:eastAsia="TT126o00"/>
              </w:rPr>
              <w:t>Начальная скорость осаждения(-</w:t>
            </w:r>
            <w:proofErr w:type="spellStart"/>
            <w:r w:rsidRPr="005F2CA3">
              <w:rPr>
                <w:rFonts w:eastAsia="TT126o00"/>
              </w:rPr>
              <w:t>dD</w:t>
            </w:r>
            <w:proofErr w:type="spellEnd"/>
            <w:r w:rsidRPr="005F2CA3">
              <w:rPr>
                <w:rFonts w:eastAsia="TT126o00"/>
              </w:rPr>
              <w:t>/</w:t>
            </w:r>
            <w:proofErr w:type="spellStart"/>
            <w:r w:rsidRPr="005F2CA3">
              <w:rPr>
                <w:rFonts w:eastAsia="TT126o00"/>
              </w:rPr>
              <w:t>dτ</w:t>
            </w:r>
            <w:proofErr w:type="spellEnd"/>
            <w:r w:rsidRPr="005F2CA3">
              <w:rPr>
                <w:rFonts w:eastAsia="TT126o00"/>
              </w:rPr>
              <w:t>)</w:t>
            </w:r>
            <w:r w:rsidRPr="005F2CA3">
              <w:rPr>
                <w:rFonts w:eastAsia="TT127o00"/>
                <w:vertAlign w:val="subscript"/>
              </w:rPr>
              <w:t>τ→</w:t>
            </w:r>
            <w:r w:rsidRPr="005F2CA3">
              <w:rPr>
                <w:rFonts w:eastAsia="TT126o00"/>
                <w:vertAlign w:val="subscript"/>
              </w:rPr>
              <w:t>0</w:t>
            </w:r>
            <w:r w:rsidRPr="005F2CA3">
              <w:rPr>
                <w:rFonts w:eastAsia="TT126o00"/>
              </w:rPr>
              <w:t>·10</w:t>
            </w:r>
            <w:r w:rsidRPr="005F2CA3">
              <w:rPr>
                <w:rFonts w:eastAsia="TT126o00"/>
                <w:vertAlign w:val="superscript"/>
              </w:rPr>
              <w:t>2</w:t>
            </w:r>
            <w:r w:rsidRPr="005F2CA3">
              <w:rPr>
                <w:rFonts w:eastAsia="TT126o00"/>
              </w:rPr>
              <w:t>, с</w:t>
            </w:r>
            <w:r w:rsidRPr="005F2CA3">
              <w:rPr>
                <w:rFonts w:eastAsia="TT126o00"/>
                <w:vertAlign w:val="superscript"/>
              </w:rPr>
              <w:t>-1</w:t>
            </w:r>
          </w:p>
        </w:tc>
      </w:tr>
      <w:tr w:rsidR="007867B8" w:rsidRPr="005F2CA3" w:rsidTr="00B5503D">
        <w:tc>
          <w:tcPr>
            <w:tcW w:w="2977" w:type="dxa"/>
            <w:vMerge/>
            <w:shd w:val="clear" w:color="auto" w:fill="auto"/>
          </w:tcPr>
          <w:p w:rsidR="007867B8" w:rsidRPr="005F2CA3" w:rsidRDefault="007867B8" w:rsidP="00503C6A">
            <w:pPr>
              <w:ind w:firstLine="567"/>
              <w:jc w:val="both"/>
            </w:pPr>
          </w:p>
        </w:tc>
        <w:tc>
          <w:tcPr>
            <w:tcW w:w="3295" w:type="dxa"/>
            <w:shd w:val="clear" w:color="auto" w:fill="auto"/>
          </w:tcPr>
          <w:p w:rsidR="007867B8" w:rsidRPr="005F2CA3" w:rsidRDefault="00E14AB0" w:rsidP="00503C6A">
            <w:pPr>
              <w:ind w:firstLine="567"/>
              <w:jc w:val="center"/>
            </w:pPr>
            <w:r>
              <w:t xml:space="preserve">А-150-30 </w:t>
            </w:r>
            <w:r w:rsidR="007867B8" w:rsidRPr="005F2CA3">
              <w:t>+</w:t>
            </w:r>
            <w:r>
              <w:t xml:space="preserve"> С-494-35</w:t>
            </w:r>
          </w:p>
        </w:tc>
        <w:tc>
          <w:tcPr>
            <w:tcW w:w="3190" w:type="dxa"/>
            <w:shd w:val="clear" w:color="auto" w:fill="auto"/>
          </w:tcPr>
          <w:p w:rsidR="007867B8" w:rsidRPr="005F2CA3" w:rsidRDefault="00E14AB0" w:rsidP="00503C6A">
            <w:pPr>
              <w:ind w:firstLine="567"/>
              <w:jc w:val="center"/>
            </w:pPr>
            <w:r>
              <w:t xml:space="preserve"> С-494-35</w:t>
            </w:r>
            <w:r w:rsidR="007867B8" w:rsidRPr="005F2CA3">
              <w:t>+</w:t>
            </w:r>
            <w:r>
              <w:t>А-150-30</w:t>
            </w:r>
          </w:p>
        </w:tc>
      </w:tr>
      <w:tr w:rsidR="007867B8" w:rsidRPr="005F2CA3" w:rsidTr="0069382E">
        <w:trPr>
          <w:trHeight w:val="627"/>
        </w:trPr>
        <w:tc>
          <w:tcPr>
            <w:tcW w:w="2977" w:type="dxa"/>
            <w:shd w:val="clear" w:color="auto" w:fill="auto"/>
          </w:tcPr>
          <w:p w:rsidR="007867B8" w:rsidRPr="005F2CA3" w:rsidRDefault="007867B8" w:rsidP="00503C6A">
            <w:pPr>
              <w:autoSpaceDE w:val="0"/>
              <w:autoSpaceDN w:val="0"/>
              <w:adjustRightInd w:val="0"/>
              <w:ind w:firstLine="567"/>
              <w:jc w:val="center"/>
              <w:rPr>
                <w:rFonts w:eastAsia="TT126o00"/>
              </w:rPr>
            </w:pPr>
            <w:r w:rsidRPr="005F2CA3">
              <w:rPr>
                <w:rFonts w:eastAsia="TT126o00"/>
              </w:rPr>
              <w:t>водная суспензия</w:t>
            </w:r>
          </w:p>
          <w:p w:rsidR="007867B8" w:rsidRPr="005F2CA3" w:rsidRDefault="00E14AB0" w:rsidP="00503C6A">
            <w:pPr>
              <w:autoSpaceDE w:val="0"/>
              <w:autoSpaceDN w:val="0"/>
              <w:adjustRightInd w:val="0"/>
              <w:ind w:firstLine="567"/>
              <w:jc w:val="center"/>
            </w:pPr>
            <w:r>
              <w:rPr>
                <w:rFonts w:eastAsia="TT126o00"/>
              </w:rPr>
              <w:t>бентонита</w:t>
            </w:r>
          </w:p>
        </w:tc>
        <w:tc>
          <w:tcPr>
            <w:tcW w:w="3295" w:type="dxa"/>
            <w:shd w:val="clear" w:color="auto" w:fill="auto"/>
          </w:tcPr>
          <w:p w:rsidR="0069382E" w:rsidRDefault="0069382E" w:rsidP="00503C6A">
            <w:pPr>
              <w:ind w:firstLine="567"/>
              <w:jc w:val="center"/>
            </w:pPr>
          </w:p>
          <w:p w:rsidR="007867B8" w:rsidRPr="005F2CA3" w:rsidRDefault="00E14AB0" w:rsidP="00503C6A">
            <w:pPr>
              <w:ind w:firstLine="567"/>
              <w:jc w:val="center"/>
            </w:pPr>
            <w:r>
              <w:t>3,85</w:t>
            </w:r>
          </w:p>
        </w:tc>
        <w:tc>
          <w:tcPr>
            <w:tcW w:w="3190" w:type="dxa"/>
            <w:shd w:val="clear" w:color="auto" w:fill="auto"/>
          </w:tcPr>
          <w:p w:rsidR="0069382E" w:rsidRDefault="0069382E" w:rsidP="00503C6A">
            <w:pPr>
              <w:ind w:firstLine="567"/>
              <w:jc w:val="center"/>
            </w:pPr>
          </w:p>
          <w:p w:rsidR="007867B8" w:rsidRPr="005F2CA3" w:rsidRDefault="00E14AB0" w:rsidP="0069382E">
            <w:pPr>
              <w:ind w:firstLine="567"/>
              <w:jc w:val="center"/>
            </w:pPr>
            <w:r>
              <w:t>2</w:t>
            </w:r>
            <w:r w:rsidR="00B5503D">
              <w:t>,</w:t>
            </w:r>
            <w:r>
              <w:t>1</w:t>
            </w:r>
            <w:r w:rsidR="0069382E">
              <w:t>6</w:t>
            </w:r>
          </w:p>
        </w:tc>
      </w:tr>
    </w:tbl>
    <w:p w:rsidR="007867B8" w:rsidRPr="00EF400B" w:rsidRDefault="007867B8" w:rsidP="00503C6A">
      <w:pPr>
        <w:ind w:firstLine="567"/>
        <w:jc w:val="both"/>
        <w:rPr>
          <w:sz w:val="28"/>
          <w:szCs w:val="28"/>
        </w:rPr>
      </w:pPr>
    </w:p>
    <w:p w:rsidR="007867B8" w:rsidRPr="005F2CA3" w:rsidRDefault="007867B8" w:rsidP="00503C6A">
      <w:pPr>
        <w:ind w:firstLine="567"/>
        <w:jc w:val="both"/>
        <w:rPr>
          <w:sz w:val="28"/>
          <w:szCs w:val="28"/>
        </w:rPr>
      </w:pPr>
      <w:proofErr w:type="gramStart"/>
      <w:r w:rsidRPr="005F2CA3">
        <w:rPr>
          <w:sz w:val="28"/>
          <w:szCs w:val="28"/>
        </w:rPr>
        <w:t>Как  видно</w:t>
      </w:r>
      <w:proofErr w:type="gramEnd"/>
      <w:r w:rsidRPr="005F2CA3">
        <w:rPr>
          <w:sz w:val="28"/>
          <w:szCs w:val="28"/>
        </w:rPr>
        <w:t xml:space="preserve">  из  таблицы  </w:t>
      </w:r>
      <w:r w:rsidR="00B5503D">
        <w:rPr>
          <w:sz w:val="28"/>
          <w:szCs w:val="28"/>
        </w:rPr>
        <w:t>6</w:t>
      </w:r>
      <w:r w:rsidRPr="005F2CA3">
        <w:rPr>
          <w:sz w:val="28"/>
          <w:szCs w:val="28"/>
        </w:rPr>
        <w:t xml:space="preserve">,  для  </w:t>
      </w:r>
      <w:proofErr w:type="spellStart"/>
      <w:r w:rsidR="00E14AB0">
        <w:rPr>
          <w:sz w:val="28"/>
          <w:szCs w:val="28"/>
        </w:rPr>
        <w:t>бентонитовой</w:t>
      </w:r>
      <w:proofErr w:type="spellEnd"/>
      <w:r w:rsidR="0058154E">
        <w:rPr>
          <w:sz w:val="28"/>
          <w:szCs w:val="28"/>
          <w:lang w:val="kk-KZ"/>
        </w:rPr>
        <w:t xml:space="preserve"> </w:t>
      </w:r>
      <w:r w:rsidRPr="005F2CA3">
        <w:rPr>
          <w:sz w:val="28"/>
          <w:szCs w:val="28"/>
        </w:rPr>
        <w:t>модельной  дисперсной  системы  более эффективным  дестабилизирующим  реагентом  является  полимер</w:t>
      </w:r>
      <w:r w:rsidR="00E14AB0">
        <w:rPr>
          <w:sz w:val="28"/>
          <w:szCs w:val="28"/>
        </w:rPr>
        <w:t>ный</w:t>
      </w:r>
      <w:r w:rsidRPr="005F2CA3">
        <w:rPr>
          <w:sz w:val="28"/>
          <w:szCs w:val="28"/>
        </w:rPr>
        <w:t xml:space="preserve"> комплекс</w:t>
      </w:r>
      <w:r w:rsidR="00E14AB0">
        <w:rPr>
          <w:sz w:val="28"/>
          <w:szCs w:val="28"/>
        </w:rPr>
        <w:t xml:space="preserve">, полученного добавлением сначала </w:t>
      </w:r>
      <w:r w:rsidRPr="005F2CA3">
        <w:rPr>
          <w:sz w:val="28"/>
          <w:szCs w:val="28"/>
        </w:rPr>
        <w:t xml:space="preserve">анионного  полиэлектролита  </w:t>
      </w:r>
      <w:r w:rsidR="00E14AB0">
        <w:rPr>
          <w:sz w:val="28"/>
          <w:szCs w:val="28"/>
        </w:rPr>
        <w:t>А-150-30, а затем</w:t>
      </w:r>
      <w:r w:rsidRPr="005F2CA3">
        <w:rPr>
          <w:sz w:val="28"/>
          <w:szCs w:val="28"/>
        </w:rPr>
        <w:t xml:space="preserve">  и  противоположно заряженного  по</w:t>
      </w:r>
      <w:r w:rsidR="00E14AB0">
        <w:rPr>
          <w:sz w:val="28"/>
          <w:szCs w:val="28"/>
        </w:rPr>
        <w:t>лимера</w:t>
      </w:r>
      <w:r w:rsidR="0058154E">
        <w:rPr>
          <w:sz w:val="28"/>
          <w:szCs w:val="28"/>
          <w:lang w:val="kk-KZ"/>
        </w:rPr>
        <w:t xml:space="preserve"> </w:t>
      </w:r>
      <w:r w:rsidR="00E14AB0">
        <w:rPr>
          <w:sz w:val="28"/>
          <w:szCs w:val="28"/>
        </w:rPr>
        <w:t>С-494-35</w:t>
      </w:r>
      <w:r w:rsidRPr="005F2CA3">
        <w:rPr>
          <w:sz w:val="28"/>
          <w:szCs w:val="28"/>
        </w:rPr>
        <w:t xml:space="preserve">. </w:t>
      </w:r>
    </w:p>
    <w:p w:rsidR="00420711" w:rsidRDefault="007867B8" w:rsidP="00503C6A">
      <w:pPr>
        <w:ind w:firstLine="567"/>
        <w:jc w:val="both"/>
        <w:rPr>
          <w:sz w:val="28"/>
          <w:szCs w:val="28"/>
        </w:rPr>
      </w:pPr>
      <w:r w:rsidRPr="005F2CA3">
        <w:rPr>
          <w:sz w:val="28"/>
          <w:szCs w:val="28"/>
        </w:rPr>
        <w:t xml:space="preserve">Обычно в качестве движущей силы процесса </w:t>
      </w:r>
      <w:proofErr w:type="spellStart"/>
      <w:proofErr w:type="gramStart"/>
      <w:r w:rsidRPr="005F2CA3">
        <w:rPr>
          <w:sz w:val="28"/>
          <w:szCs w:val="28"/>
        </w:rPr>
        <w:t>флокуляции</w:t>
      </w:r>
      <w:proofErr w:type="spellEnd"/>
      <w:r w:rsidRPr="005F2CA3">
        <w:rPr>
          <w:sz w:val="28"/>
          <w:szCs w:val="28"/>
        </w:rPr>
        <w:t xml:space="preserve">  рассматриваются</w:t>
      </w:r>
      <w:proofErr w:type="gramEnd"/>
      <w:r w:rsidRPr="005F2CA3">
        <w:rPr>
          <w:sz w:val="28"/>
          <w:szCs w:val="28"/>
        </w:rPr>
        <w:t xml:space="preserve">  два механизма </w:t>
      </w:r>
      <w:r w:rsidR="00B5503D">
        <w:rPr>
          <w:sz w:val="28"/>
          <w:szCs w:val="28"/>
        </w:rPr>
        <w:t>-</w:t>
      </w:r>
      <w:r w:rsidR="002C7482">
        <w:rPr>
          <w:sz w:val="28"/>
          <w:szCs w:val="28"/>
        </w:rPr>
        <w:t xml:space="preserve"> </w:t>
      </w:r>
      <w:proofErr w:type="spellStart"/>
      <w:r w:rsidRPr="005F2CA3">
        <w:rPr>
          <w:sz w:val="28"/>
          <w:szCs w:val="28"/>
        </w:rPr>
        <w:t>нейтрализационный</w:t>
      </w:r>
      <w:proofErr w:type="spellEnd"/>
      <w:r w:rsidRPr="005F2CA3">
        <w:rPr>
          <w:sz w:val="28"/>
          <w:szCs w:val="28"/>
        </w:rPr>
        <w:t xml:space="preserve">  и  </w:t>
      </w:r>
      <w:proofErr w:type="spellStart"/>
      <w:r w:rsidRPr="005F2CA3">
        <w:rPr>
          <w:sz w:val="28"/>
          <w:szCs w:val="28"/>
        </w:rPr>
        <w:t>мостичный</w:t>
      </w:r>
      <w:proofErr w:type="spellEnd"/>
      <w:r w:rsidRPr="005F2CA3">
        <w:rPr>
          <w:sz w:val="28"/>
          <w:szCs w:val="28"/>
        </w:rPr>
        <w:t xml:space="preserve">.  </w:t>
      </w:r>
    </w:p>
    <w:p w:rsidR="007867B8" w:rsidRPr="005F2CA3" w:rsidRDefault="00420711" w:rsidP="00503C6A">
      <w:pPr>
        <w:ind w:firstLine="567"/>
        <w:jc w:val="both"/>
        <w:rPr>
          <w:sz w:val="28"/>
          <w:szCs w:val="28"/>
        </w:rPr>
      </w:pPr>
      <w:r w:rsidRPr="005F2CA3">
        <w:rPr>
          <w:sz w:val="28"/>
          <w:szCs w:val="28"/>
        </w:rPr>
        <w:t>Первый сопровождается</w:t>
      </w:r>
      <w:r w:rsidR="007867B8" w:rsidRPr="005F2CA3">
        <w:rPr>
          <w:sz w:val="28"/>
          <w:szCs w:val="28"/>
        </w:rPr>
        <w:t xml:space="preserve"> компенсацией локальных зарядов </w:t>
      </w:r>
      <w:proofErr w:type="gramStart"/>
      <w:r w:rsidR="007867B8" w:rsidRPr="005F2CA3">
        <w:rPr>
          <w:sz w:val="28"/>
          <w:szCs w:val="28"/>
        </w:rPr>
        <w:t>на  поверхности</w:t>
      </w:r>
      <w:proofErr w:type="gramEnd"/>
      <w:r w:rsidR="007867B8" w:rsidRPr="005F2CA3">
        <w:rPr>
          <w:sz w:val="28"/>
          <w:szCs w:val="28"/>
        </w:rPr>
        <w:t xml:space="preserve">  частиц  за счёт адсорбции на них противоположно заряженных  повторяющихся  звеньев </w:t>
      </w:r>
      <w:proofErr w:type="spellStart"/>
      <w:r w:rsidR="007867B8" w:rsidRPr="005F2CA3">
        <w:rPr>
          <w:sz w:val="28"/>
          <w:szCs w:val="28"/>
        </w:rPr>
        <w:t>макроиона</w:t>
      </w:r>
      <w:proofErr w:type="spellEnd"/>
      <w:r w:rsidR="0058154E">
        <w:rPr>
          <w:sz w:val="28"/>
          <w:szCs w:val="28"/>
          <w:lang w:val="kk-KZ"/>
        </w:rPr>
        <w:t xml:space="preserve"> </w:t>
      </w:r>
      <w:r w:rsidR="00E14AB0">
        <w:rPr>
          <w:sz w:val="28"/>
          <w:szCs w:val="28"/>
        </w:rPr>
        <w:t>полиэлектролита</w:t>
      </w:r>
      <w:r w:rsidR="007867B8" w:rsidRPr="005F2CA3">
        <w:rPr>
          <w:sz w:val="28"/>
          <w:szCs w:val="28"/>
        </w:rPr>
        <w:t>. Очевидно, что данный механизм [</w:t>
      </w:r>
      <w:r w:rsidR="00E14AB0">
        <w:rPr>
          <w:sz w:val="28"/>
          <w:szCs w:val="28"/>
        </w:rPr>
        <w:t>1</w:t>
      </w:r>
      <w:r w:rsidR="001703C9">
        <w:rPr>
          <w:sz w:val="28"/>
          <w:szCs w:val="28"/>
        </w:rPr>
        <w:t>6</w:t>
      </w:r>
      <w:r w:rsidR="007867B8" w:rsidRPr="005F2CA3">
        <w:rPr>
          <w:sz w:val="28"/>
          <w:szCs w:val="28"/>
        </w:rPr>
        <w:t xml:space="preserve">] </w:t>
      </w:r>
      <w:r w:rsidR="007867B8" w:rsidRPr="005F2CA3">
        <w:rPr>
          <w:sz w:val="28"/>
          <w:szCs w:val="28"/>
        </w:rPr>
        <w:lastRenderedPageBreak/>
        <w:t xml:space="preserve">реализуется при условии наличия на поверхности частиц </w:t>
      </w:r>
      <w:proofErr w:type="gramStart"/>
      <w:r w:rsidR="007867B8" w:rsidRPr="005F2CA3">
        <w:rPr>
          <w:sz w:val="28"/>
          <w:szCs w:val="28"/>
        </w:rPr>
        <w:t>дисперсной  фазы</w:t>
      </w:r>
      <w:proofErr w:type="gramEnd"/>
      <w:r w:rsidR="007867B8" w:rsidRPr="005F2CA3">
        <w:rPr>
          <w:sz w:val="28"/>
          <w:szCs w:val="28"/>
        </w:rPr>
        <w:t xml:space="preserve">  достаточного большого числа участков, заряженных противоположно по  отношению к </w:t>
      </w:r>
      <w:proofErr w:type="spellStart"/>
      <w:r w:rsidR="007867B8" w:rsidRPr="005F2CA3">
        <w:rPr>
          <w:sz w:val="28"/>
          <w:szCs w:val="28"/>
        </w:rPr>
        <w:t>макроиону</w:t>
      </w:r>
      <w:proofErr w:type="spellEnd"/>
      <w:r w:rsidR="007867B8" w:rsidRPr="005F2CA3">
        <w:rPr>
          <w:sz w:val="28"/>
          <w:szCs w:val="28"/>
        </w:rPr>
        <w:t xml:space="preserve">. При таком </w:t>
      </w:r>
      <w:proofErr w:type="gramStart"/>
      <w:r w:rsidR="007867B8" w:rsidRPr="005F2CA3">
        <w:rPr>
          <w:sz w:val="28"/>
          <w:szCs w:val="28"/>
        </w:rPr>
        <w:t>механизме  на</w:t>
      </w:r>
      <w:proofErr w:type="gramEnd"/>
      <w:r w:rsidR="007867B8" w:rsidRPr="005F2CA3">
        <w:rPr>
          <w:sz w:val="28"/>
          <w:szCs w:val="28"/>
        </w:rPr>
        <w:t xml:space="preserve">  поверхности  формируется  «мозаичная»  структура  с  большим  числом контактов </w:t>
      </w:r>
      <w:r w:rsidR="00E14AB0">
        <w:rPr>
          <w:sz w:val="28"/>
          <w:szCs w:val="28"/>
        </w:rPr>
        <w:t>полиэлектролита</w:t>
      </w:r>
      <w:r w:rsidR="007867B8" w:rsidRPr="005F2CA3">
        <w:rPr>
          <w:sz w:val="28"/>
          <w:szCs w:val="28"/>
        </w:rPr>
        <w:t xml:space="preserve">  с поверхностью  частицы. Эта </w:t>
      </w:r>
      <w:proofErr w:type="gramStart"/>
      <w:r w:rsidR="007867B8" w:rsidRPr="005F2CA3">
        <w:rPr>
          <w:sz w:val="28"/>
          <w:szCs w:val="28"/>
        </w:rPr>
        <w:t>конфигурация  является</w:t>
      </w:r>
      <w:proofErr w:type="gramEnd"/>
      <w:r w:rsidR="007867B8" w:rsidRPr="005F2CA3">
        <w:rPr>
          <w:sz w:val="28"/>
          <w:szCs w:val="28"/>
        </w:rPr>
        <w:t xml:space="preserve"> не очень эффективной при </w:t>
      </w:r>
      <w:proofErr w:type="spellStart"/>
      <w:r w:rsidR="007867B8" w:rsidRPr="005F2CA3">
        <w:rPr>
          <w:sz w:val="28"/>
          <w:szCs w:val="28"/>
        </w:rPr>
        <w:t>флокуляции</w:t>
      </w:r>
      <w:proofErr w:type="spellEnd"/>
      <w:r w:rsidR="007867B8" w:rsidRPr="005F2CA3">
        <w:rPr>
          <w:sz w:val="28"/>
          <w:szCs w:val="28"/>
        </w:rPr>
        <w:t xml:space="preserve"> одноименно заряженными полиэлектролитами. </w:t>
      </w:r>
    </w:p>
    <w:p w:rsidR="007867B8" w:rsidRPr="005F2CA3" w:rsidRDefault="007867B8" w:rsidP="00503C6A">
      <w:pPr>
        <w:ind w:firstLine="567"/>
        <w:jc w:val="both"/>
        <w:rPr>
          <w:sz w:val="28"/>
          <w:szCs w:val="28"/>
        </w:rPr>
      </w:pPr>
      <w:r w:rsidRPr="005F2CA3">
        <w:rPr>
          <w:sz w:val="28"/>
          <w:szCs w:val="28"/>
        </w:rPr>
        <w:t>Другой механизм, который п</w:t>
      </w:r>
      <w:r w:rsidR="001703C9">
        <w:rPr>
          <w:sz w:val="28"/>
          <w:szCs w:val="28"/>
        </w:rPr>
        <w:t>ринят большинством авторов [</w:t>
      </w:r>
      <w:r w:rsidR="00B17C6A">
        <w:rPr>
          <w:sz w:val="28"/>
          <w:szCs w:val="28"/>
        </w:rPr>
        <w:t>6</w:t>
      </w:r>
      <w:r w:rsidRPr="005F2CA3">
        <w:rPr>
          <w:sz w:val="28"/>
          <w:szCs w:val="28"/>
        </w:rPr>
        <w:t xml:space="preserve">], рассматривает </w:t>
      </w:r>
      <w:proofErr w:type="gramStart"/>
      <w:r w:rsidRPr="005F2CA3">
        <w:rPr>
          <w:sz w:val="28"/>
          <w:szCs w:val="28"/>
        </w:rPr>
        <w:t>образование  полимерных</w:t>
      </w:r>
      <w:proofErr w:type="gramEnd"/>
      <w:r w:rsidRPr="005F2CA3">
        <w:rPr>
          <w:sz w:val="28"/>
          <w:szCs w:val="28"/>
        </w:rPr>
        <w:t xml:space="preserve">  мостиков  между дисперсными  частицами  и  адсорбированным  ВМС. С помощью данного </w:t>
      </w:r>
      <w:proofErr w:type="gramStart"/>
      <w:r w:rsidRPr="005F2CA3">
        <w:rPr>
          <w:sz w:val="28"/>
          <w:szCs w:val="28"/>
        </w:rPr>
        <w:t>механизма  удается</w:t>
      </w:r>
      <w:proofErr w:type="gramEnd"/>
      <w:r w:rsidRPr="005F2CA3">
        <w:rPr>
          <w:sz w:val="28"/>
          <w:szCs w:val="28"/>
        </w:rPr>
        <w:t xml:space="preserve"> объяснить образование объемных и рыхлых осадков, рост </w:t>
      </w:r>
      <w:proofErr w:type="spellStart"/>
      <w:r w:rsidRPr="005F2CA3">
        <w:rPr>
          <w:sz w:val="28"/>
          <w:szCs w:val="28"/>
        </w:rPr>
        <w:t>флокулирующих</w:t>
      </w:r>
      <w:proofErr w:type="spellEnd"/>
      <w:r w:rsidRPr="005F2CA3">
        <w:rPr>
          <w:sz w:val="28"/>
          <w:szCs w:val="28"/>
        </w:rPr>
        <w:t xml:space="preserve"> показателей по мере увеличения молекулярной массы </w:t>
      </w:r>
      <w:r w:rsidR="00B17C6A">
        <w:rPr>
          <w:sz w:val="28"/>
          <w:szCs w:val="28"/>
        </w:rPr>
        <w:t>полимера</w:t>
      </w:r>
      <w:r w:rsidRPr="005F2CA3">
        <w:rPr>
          <w:sz w:val="28"/>
          <w:szCs w:val="28"/>
        </w:rPr>
        <w:t xml:space="preserve">, а также закономерности  </w:t>
      </w:r>
      <w:proofErr w:type="spellStart"/>
      <w:r w:rsidRPr="005F2CA3">
        <w:rPr>
          <w:sz w:val="28"/>
          <w:szCs w:val="28"/>
        </w:rPr>
        <w:t>флокуляции</w:t>
      </w:r>
      <w:proofErr w:type="spellEnd"/>
      <w:r w:rsidRPr="005F2CA3">
        <w:rPr>
          <w:sz w:val="28"/>
          <w:szCs w:val="28"/>
        </w:rPr>
        <w:t xml:space="preserve">  неионогенными  и  одноименно заряженными </w:t>
      </w:r>
      <w:r w:rsidR="00B17C6A">
        <w:rPr>
          <w:sz w:val="28"/>
          <w:szCs w:val="28"/>
        </w:rPr>
        <w:t xml:space="preserve">полиэлектролита </w:t>
      </w:r>
      <w:r w:rsidRPr="005F2CA3">
        <w:rPr>
          <w:sz w:val="28"/>
          <w:szCs w:val="28"/>
        </w:rPr>
        <w:t xml:space="preserve">по отношению к частицам дисперсной фазы. Например, в нашем случае эффективным является </w:t>
      </w:r>
      <w:proofErr w:type="spellStart"/>
      <w:proofErr w:type="gramStart"/>
      <w:r w:rsidRPr="005F2CA3">
        <w:rPr>
          <w:sz w:val="28"/>
          <w:szCs w:val="28"/>
        </w:rPr>
        <w:t>флокуляция</w:t>
      </w:r>
      <w:proofErr w:type="spellEnd"/>
      <w:r w:rsidRPr="005F2CA3">
        <w:rPr>
          <w:sz w:val="28"/>
          <w:szCs w:val="28"/>
        </w:rPr>
        <w:t xml:space="preserve">  модельной</w:t>
      </w:r>
      <w:proofErr w:type="gramEnd"/>
      <w:r w:rsidRPr="005F2CA3">
        <w:rPr>
          <w:sz w:val="28"/>
          <w:szCs w:val="28"/>
        </w:rPr>
        <w:t xml:space="preserve"> суспензии </w:t>
      </w:r>
      <w:r w:rsidR="00B17C6A">
        <w:rPr>
          <w:sz w:val="28"/>
          <w:szCs w:val="28"/>
        </w:rPr>
        <w:t>бентонита</w:t>
      </w:r>
      <w:r w:rsidRPr="005F2CA3">
        <w:rPr>
          <w:sz w:val="28"/>
          <w:szCs w:val="28"/>
        </w:rPr>
        <w:t xml:space="preserve">, содержащая частицы с  преимущественно  </w:t>
      </w:r>
      <w:r w:rsidR="00B17C6A">
        <w:rPr>
          <w:sz w:val="28"/>
          <w:szCs w:val="28"/>
        </w:rPr>
        <w:t>отрицательными</w:t>
      </w:r>
      <w:r w:rsidRPr="005F2CA3">
        <w:rPr>
          <w:sz w:val="28"/>
          <w:szCs w:val="28"/>
        </w:rPr>
        <w:t xml:space="preserve">  зарядами,  анионным  полиэлектролитом  </w:t>
      </w:r>
      <w:r w:rsidR="00B17C6A">
        <w:rPr>
          <w:sz w:val="28"/>
          <w:szCs w:val="28"/>
        </w:rPr>
        <w:t>А-150-30</w:t>
      </w:r>
      <w:r w:rsidRPr="005F2CA3">
        <w:rPr>
          <w:sz w:val="28"/>
          <w:szCs w:val="28"/>
        </w:rPr>
        <w:t xml:space="preserve">. При </w:t>
      </w:r>
      <w:proofErr w:type="spellStart"/>
      <w:r w:rsidRPr="005F2CA3">
        <w:rPr>
          <w:sz w:val="28"/>
          <w:szCs w:val="28"/>
        </w:rPr>
        <w:t>флокуляции</w:t>
      </w:r>
      <w:proofErr w:type="spellEnd"/>
      <w:r w:rsidRPr="005F2CA3">
        <w:rPr>
          <w:sz w:val="28"/>
          <w:szCs w:val="28"/>
        </w:rPr>
        <w:t xml:space="preserve"> по механизму </w:t>
      </w:r>
      <w:proofErr w:type="spellStart"/>
      <w:proofErr w:type="gramStart"/>
      <w:r w:rsidRPr="005F2CA3">
        <w:rPr>
          <w:sz w:val="28"/>
          <w:szCs w:val="28"/>
        </w:rPr>
        <w:t>мостикообразования</w:t>
      </w:r>
      <w:proofErr w:type="spellEnd"/>
      <w:r w:rsidRPr="005F2CA3">
        <w:rPr>
          <w:sz w:val="28"/>
          <w:szCs w:val="28"/>
        </w:rPr>
        <w:t xml:space="preserve">  адсорбированные</w:t>
      </w:r>
      <w:proofErr w:type="gramEnd"/>
      <w:r w:rsidRPr="005F2CA3">
        <w:rPr>
          <w:sz w:val="28"/>
          <w:szCs w:val="28"/>
        </w:rPr>
        <w:t xml:space="preserve">  макромолекулы  полимеров  закрепляются  на поверхности  небольшим  числом  контактов,  слабо  деформируются  и  могут  содержать достаточно  длинные  петли  и  хвосты,  образу</w:t>
      </w:r>
      <w:r w:rsidR="00B17C6A">
        <w:rPr>
          <w:sz w:val="28"/>
          <w:szCs w:val="28"/>
        </w:rPr>
        <w:t>я</w:t>
      </w:r>
      <w:r w:rsidR="0058154E">
        <w:rPr>
          <w:sz w:val="28"/>
          <w:szCs w:val="28"/>
          <w:lang w:val="kk-KZ"/>
        </w:rPr>
        <w:t xml:space="preserve"> </w:t>
      </w:r>
      <w:proofErr w:type="spellStart"/>
      <w:r w:rsidRPr="005F2CA3">
        <w:rPr>
          <w:sz w:val="28"/>
          <w:szCs w:val="28"/>
        </w:rPr>
        <w:t>флокулы</w:t>
      </w:r>
      <w:proofErr w:type="spellEnd"/>
      <w:r w:rsidRPr="005F2CA3">
        <w:rPr>
          <w:sz w:val="28"/>
          <w:szCs w:val="28"/>
        </w:rPr>
        <w:t xml:space="preserve">.  </w:t>
      </w:r>
      <w:proofErr w:type="gramStart"/>
      <w:r w:rsidRPr="005F2CA3">
        <w:rPr>
          <w:sz w:val="28"/>
          <w:szCs w:val="28"/>
        </w:rPr>
        <w:t>Для  большинства</w:t>
      </w:r>
      <w:proofErr w:type="gramEnd"/>
      <w:r w:rsidRPr="005F2CA3">
        <w:rPr>
          <w:sz w:val="28"/>
          <w:szCs w:val="28"/>
        </w:rPr>
        <w:t xml:space="preserve">  дисперсных систем  число  частиц  во </w:t>
      </w:r>
      <w:proofErr w:type="spellStart"/>
      <w:r w:rsidRPr="005F2CA3">
        <w:rPr>
          <w:sz w:val="28"/>
          <w:szCs w:val="28"/>
        </w:rPr>
        <w:t>флокулах</w:t>
      </w:r>
      <w:proofErr w:type="spellEnd"/>
      <w:r w:rsidRPr="005F2CA3">
        <w:rPr>
          <w:sz w:val="28"/>
          <w:szCs w:val="28"/>
        </w:rPr>
        <w:t xml:space="preserve">  достигает  20</w:t>
      </w:r>
      <w:r w:rsidR="001703C9">
        <w:rPr>
          <w:sz w:val="28"/>
          <w:szCs w:val="28"/>
        </w:rPr>
        <w:t>-</w:t>
      </w:r>
      <w:r w:rsidRPr="005F2CA3">
        <w:rPr>
          <w:sz w:val="28"/>
          <w:szCs w:val="28"/>
        </w:rPr>
        <w:t xml:space="preserve">50 и  более. </w:t>
      </w:r>
      <w:proofErr w:type="gramStart"/>
      <w:r w:rsidRPr="005F2CA3">
        <w:rPr>
          <w:sz w:val="28"/>
          <w:szCs w:val="28"/>
        </w:rPr>
        <w:t>Очевидно,  что</w:t>
      </w:r>
      <w:proofErr w:type="gramEnd"/>
      <w:r w:rsidRPr="005F2CA3">
        <w:rPr>
          <w:sz w:val="28"/>
          <w:szCs w:val="28"/>
        </w:rPr>
        <w:t xml:space="preserve">  в нашем  случае </w:t>
      </w:r>
      <w:proofErr w:type="spellStart"/>
      <w:r w:rsidRPr="005F2CA3">
        <w:rPr>
          <w:sz w:val="28"/>
          <w:szCs w:val="28"/>
        </w:rPr>
        <w:t>флокуляция</w:t>
      </w:r>
      <w:proofErr w:type="spellEnd"/>
      <w:r w:rsidRPr="005F2CA3">
        <w:rPr>
          <w:sz w:val="28"/>
          <w:szCs w:val="28"/>
        </w:rPr>
        <w:t xml:space="preserve">  протекает  именно  по  механизму  </w:t>
      </w:r>
      <w:proofErr w:type="spellStart"/>
      <w:r w:rsidRPr="005F2CA3">
        <w:rPr>
          <w:sz w:val="28"/>
          <w:szCs w:val="28"/>
        </w:rPr>
        <w:t>мостикообразования</w:t>
      </w:r>
      <w:proofErr w:type="spellEnd"/>
      <w:r w:rsidRPr="005F2CA3">
        <w:rPr>
          <w:sz w:val="28"/>
          <w:szCs w:val="28"/>
        </w:rPr>
        <w:t xml:space="preserve"> между частицами дисперсной фазы, учитывая  отрицательный  заряд  и  большую  молекулярную  массу полиэлектролита. </w:t>
      </w:r>
    </w:p>
    <w:p w:rsidR="00EF64F9" w:rsidRPr="00EF400B" w:rsidRDefault="00EF64F9" w:rsidP="00503C6A">
      <w:pPr>
        <w:ind w:firstLine="567"/>
        <w:jc w:val="both"/>
        <w:rPr>
          <w:sz w:val="28"/>
          <w:szCs w:val="28"/>
        </w:rPr>
      </w:pPr>
      <w:proofErr w:type="gramStart"/>
      <w:r w:rsidRPr="00EF400B">
        <w:rPr>
          <w:sz w:val="28"/>
          <w:szCs w:val="28"/>
        </w:rPr>
        <w:t>Результаты  исследования</w:t>
      </w:r>
      <w:proofErr w:type="gramEnd"/>
      <w:r w:rsidRPr="00EF400B">
        <w:rPr>
          <w:sz w:val="28"/>
          <w:szCs w:val="28"/>
        </w:rPr>
        <w:t xml:space="preserve">  агрегирующей  способности  полиэлектролитов  показали, что  наиболее  эффективным  индивидуальным  </w:t>
      </w:r>
      <w:proofErr w:type="spellStart"/>
      <w:r w:rsidRPr="00EF400B">
        <w:rPr>
          <w:sz w:val="28"/>
          <w:szCs w:val="28"/>
        </w:rPr>
        <w:t>флокулянтом</w:t>
      </w:r>
      <w:proofErr w:type="spellEnd"/>
      <w:r w:rsidRPr="00EF400B">
        <w:rPr>
          <w:sz w:val="28"/>
          <w:szCs w:val="28"/>
        </w:rPr>
        <w:t xml:space="preserve">  для  дестабилизации  водной суспензии </w:t>
      </w:r>
      <w:r>
        <w:rPr>
          <w:sz w:val="28"/>
          <w:szCs w:val="28"/>
        </w:rPr>
        <w:t>бентонита</w:t>
      </w:r>
      <w:r w:rsidRPr="00EF400B">
        <w:rPr>
          <w:sz w:val="28"/>
          <w:szCs w:val="28"/>
        </w:rPr>
        <w:t xml:space="preserve"> является полиэлектролит </w:t>
      </w:r>
      <w:r>
        <w:rPr>
          <w:sz w:val="28"/>
          <w:szCs w:val="28"/>
        </w:rPr>
        <w:t>А-150</w:t>
      </w:r>
      <w:r w:rsidR="00B17C6A">
        <w:rPr>
          <w:sz w:val="28"/>
          <w:szCs w:val="28"/>
        </w:rPr>
        <w:t>-30</w:t>
      </w:r>
      <w:r w:rsidRPr="00EF400B">
        <w:rPr>
          <w:sz w:val="28"/>
          <w:szCs w:val="28"/>
        </w:rPr>
        <w:t xml:space="preserve"> при оптимальной концентрации 2</w:t>
      </w:r>
      <w:r>
        <w:rPr>
          <w:sz w:val="28"/>
          <w:szCs w:val="28"/>
        </w:rPr>
        <w:t>,2</w:t>
      </w:r>
      <w:r w:rsidRPr="00EF400B">
        <w:rPr>
          <w:sz w:val="28"/>
          <w:szCs w:val="28"/>
        </w:rPr>
        <w:t xml:space="preserve"> мг/л. Исследование  полимер</w:t>
      </w:r>
      <w:r>
        <w:rPr>
          <w:sz w:val="28"/>
          <w:szCs w:val="28"/>
        </w:rPr>
        <w:t>н</w:t>
      </w:r>
      <w:r w:rsidRPr="00EF400B">
        <w:rPr>
          <w:sz w:val="28"/>
          <w:szCs w:val="28"/>
        </w:rPr>
        <w:t xml:space="preserve">ых  комплексов  выявило,  что  комплекс </w:t>
      </w:r>
      <w:r>
        <w:rPr>
          <w:sz w:val="28"/>
          <w:szCs w:val="28"/>
        </w:rPr>
        <w:t>А-150</w:t>
      </w:r>
      <w:r w:rsidR="00B17C6A">
        <w:rPr>
          <w:sz w:val="28"/>
          <w:szCs w:val="28"/>
        </w:rPr>
        <w:t>-30</w:t>
      </w:r>
      <w:r w:rsidRPr="00EF400B">
        <w:rPr>
          <w:sz w:val="28"/>
          <w:szCs w:val="28"/>
        </w:rPr>
        <w:t>+</w:t>
      </w:r>
      <w:r>
        <w:rPr>
          <w:sz w:val="28"/>
          <w:szCs w:val="28"/>
        </w:rPr>
        <w:t>С-494</w:t>
      </w:r>
      <w:r w:rsidR="00B17C6A">
        <w:rPr>
          <w:sz w:val="28"/>
          <w:szCs w:val="28"/>
        </w:rPr>
        <w:t>-35</w:t>
      </w:r>
      <w:r w:rsidRPr="00EF400B">
        <w:rPr>
          <w:sz w:val="28"/>
          <w:szCs w:val="28"/>
        </w:rPr>
        <w:t xml:space="preserve">  является  наиболее  эффективным  для  </w:t>
      </w:r>
      <w:r>
        <w:rPr>
          <w:sz w:val="28"/>
          <w:szCs w:val="28"/>
        </w:rPr>
        <w:t>осаждения</w:t>
      </w:r>
      <w:r w:rsidRPr="00EF400B">
        <w:rPr>
          <w:sz w:val="28"/>
          <w:szCs w:val="28"/>
        </w:rPr>
        <w:t xml:space="preserve">  модельной системы </w:t>
      </w:r>
      <w:r>
        <w:rPr>
          <w:sz w:val="28"/>
          <w:szCs w:val="28"/>
        </w:rPr>
        <w:t>бентонита</w:t>
      </w:r>
      <w:r w:rsidRPr="00EF400B">
        <w:rPr>
          <w:sz w:val="28"/>
          <w:szCs w:val="28"/>
        </w:rPr>
        <w:t xml:space="preserve">. Высказано предположение, что определяющим механизмом </w:t>
      </w:r>
      <w:proofErr w:type="spellStart"/>
      <w:r w:rsidRPr="00EF400B">
        <w:rPr>
          <w:sz w:val="28"/>
          <w:szCs w:val="28"/>
        </w:rPr>
        <w:t>флокуляции</w:t>
      </w:r>
      <w:proofErr w:type="spellEnd"/>
      <w:r w:rsidRPr="00EF400B">
        <w:rPr>
          <w:sz w:val="28"/>
          <w:szCs w:val="28"/>
        </w:rPr>
        <w:t xml:space="preserve"> модельной суспензии </w:t>
      </w:r>
      <w:r>
        <w:rPr>
          <w:sz w:val="28"/>
          <w:szCs w:val="28"/>
        </w:rPr>
        <w:t>бентонита</w:t>
      </w:r>
      <w:r w:rsidRPr="00EF400B">
        <w:rPr>
          <w:sz w:val="28"/>
          <w:szCs w:val="28"/>
        </w:rPr>
        <w:t xml:space="preserve"> анионным полиэлектролитом </w:t>
      </w:r>
      <w:r>
        <w:rPr>
          <w:sz w:val="28"/>
          <w:szCs w:val="28"/>
        </w:rPr>
        <w:t>А-150</w:t>
      </w:r>
      <w:r w:rsidR="00B17C6A">
        <w:rPr>
          <w:sz w:val="28"/>
          <w:szCs w:val="28"/>
        </w:rPr>
        <w:t>-30</w:t>
      </w:r>
      <w:r w:rsidR="002C7482">
        <w:rPr>
          <w:sz w:val="28"/>
          <w:szCs w:val="28"/>
        </w:rPr>
        <w:t xml:space="preserve"> </w:t>
      </w:r>
      <w:proofErr w:type="gramStart"/>
      <w:r w:rsidRPr="00EF400B">
        <w:rPr>
          <w:sz w:val="28"/>
          <w:szCs w:val="28"/>
        </w:rPr>
        <w:t>является  механизм</w:t>
      </w:r>
      <w:proofErr w:type="gramEnd"/>
      <w:r w:rsidR="0058154E">
        <w:rPr>
          <w:sz w:val="28"/>
          <w:szCs w:val="28"/>
          <w:lang w:val="kk-KZ"/>
        </w:rPr>
        <w:t xml:space="preserve"> </w:t>
      </w:r>
      <w:proofErr w:type="spellStart"/>
      <w:r w:rsidRPr="00EF400B">
        <w:rPr>
          <w:sz w:val="28"/>
          <w:szCs w:val="28"/>
        </w:rPr>
        <w:t>мостикообр</w:t>
      </w:r>
      <w:r>
        <w:rPr>
          <w:sz w:val="28"/>
          <w:szCs w:val="28"/>
        </w:rPr>
        <w:t>а</w:t>
      </w:r>
      <w:r w:rsidRPr="00EF400B">
        <w:rPr>
          <w:sz w:val="28"/>
          <w:szCs w:val="28"/>
        </w:rPr>
        <w:t>зования</w:t>
      </w:r>
      <w:proofErr w:type="spellEnd"/>
      <w:r w:rsidRPr="00EF400B">
        <w:rPr>
          <w:sz w:val="28"/>
          <w:szCs w:val="28"/>
        </w:rPr>
        <w:t xml:space="preserve">.  </w:t>
      </w:r>
    </w:p>
    <w:p w:rsidR="00B626E5" w:rsidRDefault="00B626E5" w:rsidP="00503C6A">
      <w:pPr>
        <w:shd w:val="clear" w:color="auto" w:fill="FFFFFF"/>
        <w:ind w:firstLine="567"/>
        <w:jc w:val="both"/>
        <w:rPr>
          <w:caps/>
          <w:sz w:val="28"/>
          <w:szCs w:val="28"/>
        </w:rPr>
      </w:pPr>
    </w:p>
    <w:p w:rsidR="008E6421" w:rsidRPr="008E6421" w:rsidRDefault="008E6421" w:rsidP="00503C6A">
      <w:pPr>
        <w:shd w:val="clear" w:color="auto" w:fill="FFFFFF"/>
        <w:ind w:firstLine="567"/>
        <w:jc w:val="both"/>
        <w:rPr>
          <w:caps/>
          <w:sz w:val="28"/>
          <w:szCs w:val="28"/>
        </w:rPr>
      </w:pPr>
      <w:r w:rsidRPr="008E6421">
        <w:rPr>
          <w:sz w:val="28"/>
          <w:szCs w:val="28"/>
        </w:rPr>
        <w:t xml:space="preserve">1.4 Исследование процессов сгущения и фильтрации суспензии угольных шламов с использованием базовых и </w:t>
      </w:r>
      <w:proofErr w:type="gramStart"/>
      <w:r w:rsidRPr="008E6421">
        <w:rPr>
          <w:sz w:val="28"/>
          <w:szCs w:val="28"/>
        </w:rPr>
        <w:t xml:space="preserve">комплексообразующих  </w:t>
      </w:r>
      <w:proofErr w:type="spellStart"/>
      <w:r w:rsidRPr="008E6421">
        <w:rPr>
          <w:sz w:val="28"/>
          <w:szCs w:val="28"/>
        </w:rPr>
        <w:t>флокулянтов</w:t>
      </w:r>
      <w:proofErr w:type="spellEnd"/>
      <w:proofErr w:type="gramEnd"/>
      <w:r w:rsidRPr="008E6421">
        <w:rPr>
          <w:sz w:val="28"/>
          <w:szCs w:val="28"/>
        </w:rPr>
        <w:t>.</w:t>
      </w:r>
    </w:p>
    <w:p w:rsidR="005D4FA7" w:rsidRDefault="005D4FA7" w:rsidP="00503C6A">
      <w:pPr>
        <w:ind w:firstLine="567"/>
        <w:rPr>
          <w:caps/>
          <w:sz w:val="28"/>
          <w:szCs w:val="28"/>
        </w:rPr>
      </w:pPr>
    </w:p>
    <w:p w:rsidR="002A3AE5" w:rsidRPr="00151FFE" w:rsidRDefault="00151FFE" w:rsidP="00503C6A">
      <w:pPr>
        <w:ind w:firstLine="567"/>
        <w:jc w:val="both"/>
        <w:rPr>
          <w:sz w:val="28"/>
          <w:szCs w:val="28"/>
        </w:rPr>
      </w:pPr>
      <w:r>
        <w:rPr>
          <w:sz w:val="28"/>
          <w:szCs w:val="28"/>
        </w:rPr>
        <w:t xml:space="preserve">Были проведены </w:t>
      </w:r>
      <w:r w:rsidR="002A3AE5" w:rsidRPr="009314BD">
        <w:rPr>
          <w:sz w:val="28"/>
          <w:szCs w:val="28"/>
        </w:rPr>
        <w:t xml:space="preserve">лабораторные исследования по подбору наиболее эффективных </w:t>
      </w:r>
      <w:proofErr w:type="spellStart"/>
      <w:r w:rsidR="002A3AE5" w:rsidRPr="009314BD">
        <w:rPr>
          <w:sz w:val="28"/>
          <w:szCs w:val="28"/>
        </w:rPr>
        <w:t>флокулянтов</w:t>
      </w:r>
      <w:proofErr w:type="spellEnd"/>
      <w:r w:rsidR="002A3AE5" w:rsidRPr="009314BD">
        <w:rPr>
          <w:sz w:val="28"/>
          <w:szCs w:val="28"/>
        </w:rPr>
        <w:t xml:space="preserve"> для процесса сгущения</w:t>
      </w:r>
      <w:r>
        <w:rPr>
          <w:sz w:val="28"/>
          <w:szCs w:val="28"/>
        </w:rPr>
        <w:t xml:space="preserve"> суспензии угольных </w:t>
      </w:r>
      <w:r w:rsidR="00256031">
        <w:rPr>
          <w:sz w:val="28"/>
          <w:szCs w:val="28"/>
        </w:rPr>
        <w:t xml:space="preserve">шламов </w:t>
      </w:r>
      <w:r>
        <w:rPr>
          <w:sz w:val="28"/>
          <w:szCs w:val="28"/>
        </w:rPr>
        <w:t>различной концентрации</w:t>
      </w:r>
      <w:r w:rsidR="002A3AE5" w:rsidRPr="009314BD">
        <w:rPr>
          <w:sz w:val="28"/>
          <w:szCs w:val="28"/>
        </w:rPr>
        <w:t>.</w:t>
      </w:r>
      <w:r>
        <w:rPr>
          <w:sz w:val="28"/>
          <w:szCs w:val="28"/>
        </w:rPr>
        <w:t xml:space="preserve"> В качестве </w:t>
      </w:r>
      <w:proofErr w:type="spellStart"/>
      <w:r>
        <w:rPr>
          <w:sz w:val="28"/>
          <w:szCs w:val="28"/>
        </w:rPr>
        <w:t>флокулянтов</w:t>
      </w:r>
      <w:proofErr w:type="spellEnd"/>
      <w:r>
        <w:rPr>
          <w:sz w:val="28"/>
          <w:szCs w:val="28"/>
        </w:rPr>
        <w:t xml:space="preserve"> выбраны: анионный марки А-150</w:t>
      </w:r>
      <w:r w:rsidRPr="00151FFE">
        <w:rPr>
          <w:sz w:val="28"/>
          <w:szCs w:val="28"/>
        </w:rPr>
        <w:t xml:space="preserve">-5, </w:t>
      </w:r>
      <w:r>
        <w:rPr>
          <w:sz w:val="28"/>
          <w:szCs w:val="28"/>
          <w:lang w:val="en-US"/>
        </w:rPr>
        <w:t>A</w:t>
      </w:r>
      <w:r w:rsidRPr="00151FFE">
        <w:rPr>
          <w:sz w:val="28"/>
          <w:szCs w:val="28"/>
        </w:rPr>
        <w:t>-150-3</w:t>
      </w:r>
      <w:r>
        <w:rPr>
          <w:sz w:val="28"/>
          <w:szCs w:val="28"/>
        </w:rPr>
        <w:t xml:space="preserve">0 и катионный С-494-35 фирмы </w:t>
      </w:r>
      <w:proofErr w:type="spellStart"/>
      <w:r>
        <w:rPr>
          <w:sz w:val="28"/>
          <w:szCs w:val="28"/>
          <w:lang w:val="en-US"/>
        </w:rPr>
        <w:t>Kemira</w:t>
      </w:r>
      <w:proofErr w:type="spellEnd"/>
      <w:r w:rsidRPr="00151FFE">
        <w:rPr>
          <w:sz w:val="28"/>
          <w:szCs w:val="28"/>
        </w:rPr>
        <w:t>.</w:t>
      </w:r>
    </w:p>
    <w:p w:rsidR="00151FFE" w:rsidRDefault="002A3AE5" w:rsidP="00503C6A">
      <w:pPr>
        <w:ind w:firstLine="567"/>
        <w:jc w:val="both"/>
        <w:rPr>
          <w:sz w:val="28"/>
          <w:szCs w:val="28"/>
        </w:rPr>
      </w:pPr>
      <w:r w:rsidRPr="009314BD">
        <w:rPr>
          <w:sz w:val="28"/>
          <w:szCs w:val="28"/>
        </w:rPr>
        <w:t xml:space="preserve">Первая проба </w:t>
      </w:r>
      <w:r w:rsidR="00151FFE">
        <w:rPr>
          <w:sz w:val="28"/>
          <w:szCs w:val="28"/>
        </w:rPr>
        <w:t>угольного шлама</w:t>
      </w:r>
      <w:r w:rsidRPr="009314BD">
        <w:rPr>
          <w:sz w:val="28"/>
          <w:szCs w:val="28"/>
        </w:rPr>
        <w:t xml:space="preserve"> с содержанием твердого 25 г/л, имела зольность </w:t>
      </w:r>
      <w:r w:rsidR="00151FFE">
        <w:rPr>
          <w:sz w:val="28"/>
          <w:szCs w:val="28"/>
        </w:rPr>
        <w:t>75</w:t>
      </w:r>
      <w:r w:rsidR="00BE67B7">
        <w:rPr>
          <w:sz w:val="28"/>
          <w:szCs w:val="28"/>
        </w:rPr>
        <w:t xml:space="preserve"> </w:t>
      </w:r>
      <w:r w:rsidRPr="009314BD">
        <w:rPr>
          <w:sz w:val="28"/>
          <w:szCs w:val="28"/>
        </w:rPr>
        <w:t>% и содержание класса -0,0</w:t>
      </w:r>
      <w:r w:rsidR="00151FFE">
        <w:rPr>
          <w:sz w:val="28"/>
          <w:szCs w:val="28"/>
        </w:rPr>
        <w:t>44</w:t>
      </w:r>
      <w:r w:rsidRPr="009314BD">
        <w:rPr>
          <w:sz w:val="28"/>
          <w:szCs w:val="28"/>
        </w:rPr>
        <w:t xml:space="preserve">мм </w:t>
      </w:r>
      <w:r w:rsidR="00151FFE">
        <w:rPr>
          <w:sz w:val="28"/>
          <w:szCs w:val="28"/>
        </w:rPr>
        <w:t>48</w:t>
      </w:r>
      <w:r w:rsidR="002C7482">
        <w:rPr>
          <w:sz w:val="28"/>
          <w:szCs w:val="28"/>
        </w:rPr>
        <w:t xml:space="preserve"> </w:t>
      </w:r>
      <w:r w:rsidRPr="009314BD">
        <w:rPr>
          <w:sz w:val="28"/>
          <w:szCs w:val="28"/>
        </w:rPr>
        <w:t xml:space="preserve">%. Результаты приведены в таблицах </w:t>
      </w:r>
      <w:r w:rsidR="001D0771">
        <w:rPr>
          <w:sz w:val="28"/>
          <w:szCs w:val="28"/>
        </w:rPr>
        <w:t>7</w:t>
      </w:r>
      <w:r w:rsidR="00151FFE">
        <w:rPr>
          <w:sz w:val="28"/>
          <w:szCs w:val="28"/>
        </w:rPr>
        <w:t>-</w:t>
      </w:r>
      <w:r w:rsidR="001D0771">
        <w:rPr>
          <w:sz w:val="28"/>
          <w:szCs w:val="28"/>
        </w:rPr>
        <w:t>10</w:t>
      </w:r>
      <w:r w:rsidRPr="009314BD">
        <w:rPr>
          <w:sz w:val="28"/>
          <w:szCs w:val="28"/>
        </w:rPr>
        <w:t>.</w:t>
      </w:r>
    </w:p>
    <w:p w:rsidR="002A3AE5" w:rsidRPr="009314BD" w:rsidRDefault="002A3AE5" w:rsidP="00503C6A">
      <w:pPr>
        <w:ind w:firstLine="567"/>
        <w:jc w:val="both"/>
        <w:rPr>
          <w:sz w:val="28"/>
          <w:szCs w:val="28"/>
        </w:rPr>
      </w:pPr>
    </w:p>
    <w:p w:rsidR="002A3AE5" w:rsidRPr="003517B4" w:rsidRDefault="002A3AE5" w:rsidP="0069382E">
      <w:pPr>
        <w:jc w:val="both"/>
      </w:pPr>
      <w:r w:rsidRPr="003517B4">
        <w:t xml:space="preserve">Таблица </w:t>
      </w:r>
      <w:r w:rsidR="001D0771" w:rsidRPr="003517B4">
        <w:t>7</w:t>
      </w:r>
      <w:r w:rsidR="00151FFE" w:rsidRPr="003517B4">
        <w:t xml:space="preserve"> -</w:t>
      </w:r>
      <w:r w:rsidRPr="003517B4">
        <w:t xml:space="preserve"> Результаты скорости осажден</w:t>
      </w:r>
      <w:r w:rsidR="001D0771" w:rsidRPr="003517B4">
        <w:t xml:space="preserve">ия, см/с, при сгущении </w:t>
      </w:r>
      <w:r w:rsidR="003517B4" w:rsidRPr="003517B4">
        <w:t xml:space="preserve">угольного шлама с концентрацией твердого 25 г/л </w:t>
      </w:r>
      <w:r w:rsidR="003517B4">
        <w:t>содержание класса -0,044 мм 48%</w:t>
      </w:r>
    </w:p>
    <w:p w:rsidR="001D0771" w:rsidRPr="001D0771" w:rsidRDefault="001D0771" w:rsidP="00503C6A">
      <w:pPr>
        <w:ind w:firstLine="567"/>
        <w:jc w:val="both"/>
        <w:rPr>
          <w:sz w:val="28"/>
          <w:szCs w:val="28"/>
        </w:rPr>
      </w:pPr>
    </w:p>
    <w:tbl>
      <w:tblPr>
        <w:tblStyle w:val="ad"/>
        <w:tblW w:w="0" w:type="auto"/>
        <w:jc w:val="center"/>
        <w:tblLook w:val="04A0" w:firstRow="1" w:lastRow="0" w:firstColumn="1" w:lastColumn="0" w:noHBand="0" w:noVBand="1"/>
      </w:tblPr>
      <w:tblGrid>
        <w:gridCol w:w="1809"/>
        <w:gridCol w:w="2976"/>
        <w:gridCol w:w="2393"/>
        <w:gridCol w:w="2393"/>
      </w:tblGrid>
      <w:tr w:rsidR="002A3AE5" w:rsidRPr="009314BD" w:rsidTr="00937625">
        <w:trPr>
          <w:jc w:val="center"/>
        </w:trPr>
        <w:tc>
          <w:tcPr>
            <w:tcW w:w="1809" w:type="dxa"/>
            <w:vMerge w:val="restart"/>
          </w:tcPr>
          <w:p w:rsidR="002A3AE5" w:rsidRPr="00937625" w:rsidRDefault="002A3AE5" w:rsidP="0069382E">
            <w:r w:rsidRPr="00937625">
              <w:t>Расход, г/т</w:t>
            </w:r>
          </w:p>
        </w:tc>
        <w:tc>
          <w:tcPr>
            <w:tcW w:w="7762" w:type="dxa"/>
            <w:gridSpan w:val="3"/>
          </w:tcPr>
          <w:p w:rsidR="002A3AE5" w:rsidRPr="00937625" w:rsidRDefault="002A3AE5" w:rsidP="00503C6A">
            <w:pPr>
              <w:ind w:firstLine="567"/>
              <w:jc w:val="center"/>
            </w:pPr>
            <w:r w:rsidRPr="00937625">
              <w:t xml:space="preserve">Наименование </w:t>
            </w:r>
            <w:proofErr w:type="spellStart"/>
            <w:r w:rsidRPr="00937625">
              <w:t>флокулянта</w:t>
            </w:r>
            <w:proofErr w:type="spellEnd"/>
          </w:p>
        </w:tc>
      </w:tr>
      <w:tr w:rsidR="002A3AE5" w:rsidRPr="009314BD" w:rsidTr="00937625">
        <w:trPr>
          <w:jc w:val="center"/>
        </w:trPr>
        <w:tc>
          <w:tcPr>
            <w:tcW w:w="1809" w:type="dxa"/>
            <w:vMerge/>
          </w:tcPr>
          <w:p w:rsidR="002A3AE5" w:rsidRPr="00937625" w:rsidRDefault="002A3AE5" w:rsidP="00503C6A">
            <w:pPr>
              <w:ind w:firstLine="567"/>
              <w:jc w:val="center"/>
            </w:pPr>
          </w:p>
        </w:tc>
        <w:tc>
          <w:tcPr>
            <w:tcW w:w="2976" w:type="dxa"/>
          </w:tcPr>
          <w:p w:rsidR="002A3AE5" w:rsidRPr="00937625" w:rsidRDefault="00151FFE" w:rsidP="00503C6A">
            <w:pPr>
              <w:ind w:firstLine="567"/>
              <w:jc w:val="center"/>
            </w:pPr>
            <w:r w:rsidRPr="00937625">
              <w:t>А-150-5</w:t>
            </w:r>
          </w:p>
        </w:tc>
        <w:tc>
          <w:tcPr>
            <w:tcW w:w="2393" w:type="dxa"/>
          </w:tcPr>
          <w:p w:rsidR="002A3AE5" w:rsidRPr="00937625" w:rsidRDefault="00151FFE" w:rsidP="00503C6A">
            <w:pPr>
              <w:ind w:firstLine="567"/>
              <w:jc w:val="center"/>
            </w:pPr>
            <w:r w:rsidRPr="00937625">
              <w:t>А-150-35</w:t>
            </w:r>
          </w:p>
        </w:tc>
        <w:tc>
          <w:tcPr>
            <w:tcW w:w="2393" w:type="dxa"/>
          </w:tcPr>
          <w:p w:rsidR="002A3AE5" w:rsidRPr="00937625" w:rsidRDefault="00151FFE" w:rsidP="00503C6A">
            <w:pPr>
              <w:ind w:firstLine="567"/>
              <w:jc w:val="center"/>
            </w:pPr>
            <w:r w:rsidRPr="00937625">
              <w:t>С-494-35</w:t>
            </w:r>
          </w:p>
        </w:tc>
      </w:tr>
      <w:tr w:rsidR="002A3AE5" w:rsidRPr="009314BD" w:rsidTr="00937625">
        <w:trPr>
          <w:jc w:val="center"/>
        </w:trPr>
        <w:tc>
          <w:tcPr>
            <w:tcW w:w="1809" w:type="dxa"/>
          </w:tcPr>
          <w:p w:rsidR="002A3AE5" w:rsidRPr="00937625" w:rsidRDefault="00052C65" w:rsidP="00503C6A">
            <w:pPr>
              <w:ind w:firstLine="567"/>
              <w:jc w:val="center"/>
            </w:pPr>
            <w:r>
              <w:t>10</w:t>
            </w:r>
          </w:p>
        </w:tc>
        <w:tc>
          <w:tcPr>
            <w:tcW w:w="2976" w:type="dxa"/>
          </w:tcPr>
          <w:p w:rsidR="002A3AE5" w:rsidRPr="00937625" w:rsidRDefault="002A3AE5" w:rsidP="00503C6A">
            <w:pPr>
              <w:ind w:firstLine="567"/>
              <w:jc w:val="center"/>
            </w:pPr>
            <w:r w:rsidRPr="00937625">
              <w:rPr>
                <w:lang w:val="en-US"/>
              </w:rPr>
              <w:t>0</w:t>
            </w:r>
            <w:r w:rsidR="00937625" w:rsidRPr="00937625">
              <w:t>,1</w:t>
            </w:r>
          </w:p>
        </w:tc>
        <w:tc>
          <w:tcPr>
            <w:tcW w:w="2393" w:type="dxa"/>
          </w:tcPr>
          <w:p w:rsidR="002A3AE5" w:rsidRPr="00937625" w:rsidRDefault="002A3AE5" w:rsidP="00503C6A">
            <w:pPr>
              <w:ind w:firstLine="567"/>
              <w:jc w:val="center"/>
            </w:pPr>
            <w:r w:rsidRPr="00937625">
              <w:rPr>
                <w:lang w:val="en-US"/>
              </w:rPr>
              <w:t>0</w:t>
            </w:r>
            <w:r w:rsidR="00937625" w:rsidRPr="00937625">
              <w:t>,15</w:t>
            </w:r>
          </w:p>
        </w:tc>
        <w:tc>
          <w:tcPr>
            <w:tcW w:w="2393" w:type="dxa"/>
          </w:tcPr>
          <w:p w:rsidR="002A3AE5" w:rsidRPr="00937625" w:rsidRDefault="002A3AE5" w:rsidP="00503C6A">
            <w:pPr>
              <w:ind w:firstLine="567"/>
              <w:jc w:val="center"/>
            </w:pPr>
            <w:r w:rsidRPr="00937625">
              <w:rPr>
                <w:lang w:val="en-US"/>
              </w:rPr>
              <w:t>0</w:t>
            </w:r>
            <w:r w:rsidR="00937625" w:rsidRPr="00937625">
              <w:t>,</w:t>
            </w:r>
            <w:r w:rsidRPr="00937625">
              <w:rPr>
                <w:lang w:val="en-US"/>
              </w:rPr>
              <w:t>0</w:t>
            </w:r>
            <w:r w:rsidR="00937625" w:rsidRPr="00937625">
              <w:t>7</w:t>
            </w:r>
          </w:p>
        </w:tc>
      </w:tr>
      <w:tr w:rsidR="002A3AE5" w:rsidRPr="009314BD" w:rsidTr="00937625">
        <w:trPr>
          <w:jc w:val="center"/>
        </w:trPr>
        <w:tc>
          <w:tcPr>
            <w:tcW w:w="1809" w:type="dxa"/>
          </w:tcPr>
          <w:p w:rsidR="002A3AE5" w:rsidRPr="00937625" w:rsidRDefault="00052C65" w:rsidP="00503C6A">
            <w:pPr>
              <w:ind w:firstLine="567"/>
              <w:jc w:val="center"/>
            </w:pPr>
            <w:r>
              <w:t>15</w:t>
            </w:r>
          </w:p>
        </w:tc>
        <w:tc>
          <w:tcPr>
            <w:tcW w:w="2976" w:type="dxa"/>
          </w:tcPr>
          <w:p w:rsidR="002A3AE5" w:rsidRPr="00937625" w:rsidRDefault="002A3AE5" w:rsidP="00503C6A">
            <w:pPr>
              <w:ind w:firstLine="567"/>
              <w:jc w:val="center"/>
            </w:pPr>
            <w:r w:rsidRPr="00937625">
              <w:rPr>
                <w:lang w:val="en-US"/>
              </w:rPr>
              <w:t>0</w:t>
            </w:r>
            <w:r w:rsidR="00E64CF8">
              <w:t>,</w:t>
            </w:r>
            <w:r w:rsidR="00937625" w:rsidRPr="00937625">
              <w:t>85</w:t>
            </w:r>
          </w:p>
        </w:tc>
        <w:tc>
          <w:tcPr>
            <w:tcW w:w="2393" w:type="dxa"/>
          </w:tcPr>
          <w:p w:rsidR="002A3AE5" w:rsidRPr="00937625" w:rsidRDefault="00937625" w:rsidP="00503C6A">
            <w:pPr>
              <w:ind w:firstLine="567"/>
              <w:jc w:val="center"/>
            </w:pPr>
            <w:r w:rsidRPr="00937625">
              <w:t>1,5</w:t>
            </w:r>
          </w:p>
        </w:tc>
        <w:tc>
          <w:tcPr>
            <w:tcW w:w="2393" w:type="dxa"/>
          </w:tcPr>
          <w:p w:rsidR="002A3AE5" w:rsidRPr="00937625" w:rsidRDefault="002A3AE5" w:rsidP="00503C6A">
            <w:pPr>
              <w:ind w:firstLine="567"/>
              <w:jc w:val="center"/>
            </w:pPr>
            <w:r w:rsidRPr="00937625">
              <w:rPr>
                <w:lang w:val="en-US"/>
              </w:rPr>
              <w:t>0</w:t>
            </w:r>
            <w:r w:rsidR="00E64CF8">
              <w:t>,</w:t>
            </w:r>
            <w:r w:rsidR="00937625" w:rsidRPr="00937625">
              <w:t>8</w:t>
            </w:r>
          </w:p>
        </w:tc>
      </w:tr>
      <w:tr w:rsidR="002A3AE5" w:rsidRPr="009314BD" w:rsidTr="00937625">
        <w:trPr>
          <w:jc w:val="center"/>
        </w:trPr>
        <w:tc>
          <w:tcPr>
            <w:tcW w:w="1809" w:type="dxa"/>
          </w:tcPr>
          <w:p w:rsidR="002A3AE5" w:rsidRPr="00937625" w:rsidRDefault="002A3AE5" w:rsidP="00503C6A">
            <w:pPr>
              <w:ind w:firstLine="567"/>
              <w:jc w:val="center"/>
            </w:pPr>
            <w:r w:rsidRPr="00937625">
              <w:t>2</w:t>
            </w:r>
            <w:r w:rsidR="00052C65">
              <w:t>0</w:t>
            </w:r>
          </w:p>
        </w:tc>
        <w:tc>
          <w:tcPr>
            <w:tcW w:w="2976" w:type="dxa"/>
          </w:tcPr>
          <w:p w:rsidR="002A3AE5" w:rsidRPr="00937625" w:rsidRDefault="002A3AE5" w:rsidP="00503C6A">
            <w:pPr>
              <w:ind w:firstLine="567"/>
              <w:jc w:val="center"/>
            </w:pPr>
            <w:r w:rsidRPr="00937625">
              <w:rPr>
                <w:lang w:val="en-US"/>
              </w:rPr>
              <w:t>0</w:t>
            </w:r>
            <w:r w:rsidR="00E64CF8">
              <w:t>,</w:t>
            </w:r>
            <w:r w:rsidR="00937625" w:rsidRPr="00937625">
              <w:t>7</w:t>
            </w:r>
          </w:p>
        </w:tc>
        <w:tc>
          <w:tcPr>
            <w:tcW w:w="2393" w:type="dxa"/>
          </w:tcPr>
          <w:p w:rsidR="002A3AE5" w:rsidRPr="00937625" w:rsidRDefault="002A3AE5" w:rsidP="00503C6A">
            <w:pPr>
              <w:ind w:firstLine="567"/>
              <w:jc w:val="center"/>
            </w:pPr>
            <w:r w:rsidRPr="00937625">
              <w:rPr>
                <w:lang w:val="en-US"/>
              </w:rPr>
              <w:t>0</w:t>
            </w:r>
            <w:r w:rsidR="00E64CF8">
              <w:t>,</w:t>
            </w:r>
            <w:r w:rsidR="00937625" w:rsidRPr="00937625">
              <w:t>95</w:t>
            </w:r>
          </w:p>
        </w:tc>
        <w:tc>
          <w:tcPr>
            <w:tcW w:w="2393" w:type="dxa"/>
          </w:tcPr>
          <w:p w:rsidR="002A3AE5" w:rsidRPr="00937625" w:rsidRDefault="002A3AE5" w:rsidP="00503C6A">
            <w:pPr>
              <w:ind w:firstLine="567"/>
              <w:jc w:val="center"/>
            </w:pPr>
            <w:r w:rsidRPr="00937625">
              <w:rPr>
                <w:lang w:val="en-US"/>
              </w:rPr>
              <w:t>0</w:t>
            </w:r>
            <w:r w:rsidR="00E64CF8">
              <w:t>,</w:t>
            </w:r>
            <w:r w:rsidR="00937625" w:rsidRPr="00937625">
              <w:t>6</w:t>
            </w:r>
          </w:p>
        </w:tc>
      </w:tr>
      <w:tr w:rsidR="002A3AE5" w:rsidRPr="009314BD" w:rsidTr="00937625">
        <w:trPr>
          <w:jc w:val="center"/>
        </w:trPr>
        <w:tc>
          <w:tcPr>
            <w:tcW w:w="1809" w:type="dxa"/>
          </w:tcPr>
          <w:p w:rsidR="002A3AE5" w:rsidRPr="00937625" w:rsidRDefault="00052C65" w:rsidP="00503C6A">
            <w:pPr>
              <w:ind w:firstLine="567"/>
              <w:jc w:val="center"/>
            </w:pPr>
            <w:r>
              <w:t>45</w:t>
            </w:r>
          </w:p>
        </w:tc>
        <w:tc>
          <w:tcPr>
            <w:tcW w:w="2976" w:type="dxa"/>
          </w:tcPr>
          <w:p w:rsidR="002A3AE5" w:rsidRPr="00937625" w:rsidRDefault="002A3AE5" w:rsidP="00503C6A">
            <w:pPr>
              <w:ind w:firstLine="567"/>
              <w:jc w:val="center"/>
            </w:pPr>
            <w:r w:rsidRPr="00937625">
              <w:rPr>
                <w:lang w:val="en-US"/>
              </w:rPr>
              <w:t>0</w:t>
            </w:r>
            <w:r w:rsidR="00E64CF8">
              <w:t>,</w:t>
            </w:r>
            <w:r w:rsidR="00937625" w:rsidRPr="00937625">
              <w:t>5</w:t>
            </w:r>
          </w:p>
        </w:tc>
        <w:tc>
          <w:tcPr>
            <w:tcW w:w="2393" w:type="dxa"/>
          </w:tcPr>
          <w:p w:rsidR="002A3AE5" w:rsidRPr="00937625" w:rsidRDefault="002A3AE5" w:rsidP="00503C6A">
            <w:pPr>
              <w:ind w:firstLine="567"/>
              <w:jc w:val="center"/>
            </w:pPr>
            <w:r w:rsidRPr="00937625">
              <w:rPr>
                <w:lang w:val="en-US"/>
              </w:rPr>
              <w:t>0</w:t>
            </w:r>
            <w:r w:rsidR="00E64CF8">
              <w:t>,</w:t>
            </w:r>
            <w:r w:rsidR="00937625" w:rsidRPr="00937625">
              <w:t>7</w:t>
            </w:r>
          </w:p>
        </w:tc>
        <w:tc>
          <w:tcPr>
            <w:tcW w:w="2393" w:type="dxa"/>
          </w:tcPr>
          <w:p w:rsidR="002A3AE5" w:rsidRPr="00937625" w:rsidRDefault="002A3AE5" w:rsidP="00503C6A">
            <w:pPr>
              <w:ind w:firstLine="567"/>
              <w:jc w:val="center"/>
            </w:pPr>
            <w:r w:rsidRPr="00937625">
              <w:rPr>
                <w:lang w:val="en-US"/>
              </w:rPr>
              <w:t>0</w:t>
            </w:r>
            <w:r w:rsidR="00E64CF8">
              <w:t>,</w:t>
            </w:r>
            <w:r w:rsidR="00937625" w:rsidRPr="00937625">
              <w:t>4</w:t>
            </w:r>
          </w:p>
        </w:tc>
      </w:tr>
    </w:tbl>
    <w:p w:rsidR="002A3AE5" w:rsidRPr="009314BD" w:rsidRDefault="002A3AE5" w:rsidP="00503C6A">
      <w:pPr>
        <w:ind w:firstLine="567"/>
        <w:jc w:val="both"/>
        <w:rPr>
          <w:sz w:val="28"/>
          <w:szCs w:val="28"/>
        </w:rPr>
      </w:pPr>
    </w:p>
    <w:p w:rsidR="003517B4" w:rsidRPr="003517B4" w:rsidRDefault="002A3AE5" w:rsidP="0069382E">
      <w:pPr>
        <w:jc w:val="both"/>
      </w:pPr>
      <w:r w:rsidRPr="003517B4">
        <w:t xml:space="preserve">Таблица </w:t>
      </w:r>
      <w:r w:rsidR="001D0771" w:rsidRPr="003517B4">
        <w:t>8</w:t>
      </w:r>
      <w:r w:rsidR="00937625" w:rsidRPr="003517B4">
        <w:t xml:space="preserve"> -</w:t>
      </w:r>
      <w:r w:rsidRPr="003517B4">
        <w:t xml:space="preserve"> Результаты содержания твердого в слив</w:t>
      </w:r>
      <w:r w:rsidR="001D0771" w:rsidRPr="003517B4">
        <w:t xml:space="preserve">е, мг/л, при сгущении </w:t>
      </w:r>
      <w:r w:rsidR="003517B4" w:rsidRPr="003517B4">
        <w:t xml:space="preserve">угольного шлама </w:t>
      </w:r>
      <w:r w:rsidR="00692257">
        <w:t xml:space="preserve">с </w:t>
      </w:r>
      <w:r w:rsidR="003517B4" w:rsidRPr="003517B4">
        <w:t xml:space="preserve">концентрацией твердого 25 г/л </w:t>
      </w:r>
      <w:r w:rsidR="003517B4">
        <w:t>содержание класса -0,044 мм 48%</w:t>
      </w:r>
    </w:p>
    <w:p w:rsidR="001D0771" w:rsidRPr="001D0771" w:rsidRDefault="001D0771" w:rsidP="00503C6A">
      <w:pPr>
        <w:ind w:firstLine="567"/>
        <w:jc w:val="both"/>
        <w:rPr>
          <w:sz w:val="28"/>
        </w:rPr>
      </w:pPr>
    </w:p>
    <w:tbl>
      <w:tblPr>
        <w:tblStyle w:val="ad"/>
        <w:tblW w:w="0" w:type="auto"/>
        <w:tblInd w:w="108" w:type="dxa"/>
        <w:tblLook w:val="04A0" w:firstRow="1" w:lastRow="0" w:firstColumn="1" w:lastColumn="0" w:noHBand="0" w:noVBand="1"/>
      </w:tblPr>
      <w:tblGrid>
        <w:gridCol w:w="1701"/>
        <w:gridCol w:w="2976"/>
        <w:gridCol w:w="2393"/>
        <w:gridCol w:w="2393"/>
      </w:tblGrid>
      <w:tr w:rsidR="002A3AE5" w:rsidRPr="009314BD" w:rsidTr="001D0771">
        <w:tc>
          <w:tcPr>
            <w:tcW w:w="1701" w:type="dxa"/>
            <w:vMerge w:val="restart"/>
          </w:tcPr>
          <w:p w:rsidR="002A3AE5" w:rsidRPr="009E2E63" w:rsidRDefault="002A3AE5" w:rsidP="0069382E">
            <w:r w:rsidRPr="009E2E63">
              <w:t>Расход, г/т</w:t>
            </w:r>
          </w:p>
        </w:tc>
        <w:tc>
          <w:tcPr>
            <w:tcW w:w="7762" w:type="dxa"/>
            <w:gridSpan w:val="3"/>
          </w:tcPr>
          <w:p w:rsidR="002A3AE5" w:rsidRPr="009E2E63" w:rsidRDefault="002A3AE5" w:rsidP="00503C6A">
            <w:pPr>
              <w:ind w:firstLine="567"/>
              <w:jc w:val="center"/>
            </w:pPr>
            <w:r w:rsidRPr="009E2E63">
              <w:t xml:space="preserve">Наименование </w:t>
            </w:r>
            <w:proofErr w:type="spellStart"/>
            <w:r w:rsidRPr="009E2E63">
              <w:t>флокулянта</w:t>
            </w:r>
            <w:proofErr w:type="spellEnd"/>
          </w:p>
        </w:tc>
      </w:tr>
      <w:tr w:rsidR="002A3AE5" w:rsidRPr="009314BD" w:rsidTr="001D0771">
        <w:tc>
          <w:tcPr>
            <w:tcW w:w="1701" w:type="dxa"/>
            <w:vMerge/>
          </w:tcPr>
          <w:p w:rsidR="002A3AE5" w:rsidRPr="009E2E63" w:rsidRDefault="002A3AE5" w:rsidP="00503C6A">
            <w:pPr>
              <w:ind w:firstLine="567"/>
              <w:jc w:val="center"/>
            </w:pPr>
          </w:p>
        </w:tc>
        <w:tc>
          <w:tcPr>
            <w:tcW w:w="2976" w:type="dxa"/>
          </w:tcPr>
          <w:p w:rsidR="002A3AE5" w:rsidRPr="009E2E63" w:rsidRDefault="009E2E63" w:rsidP="00503C6A">
            <w:pPr>
              <w:ind w:firstLine="567"/>
              <w:jc w:val="center"/>
            </w:pPr>
            <w:r w:rsidRPr="009E2E63">
              <w:t>А-150-5</w:t>
            </w:r>
          </w:p>
        </w:tc>
        <w:tc>
          <w:tcPr>
            <w:tcW w:w="2393" w:type="dxa"/>
          </w:tcPr>
          <w:p w:rsidR="002A3AE5" w:rsidRPr="009E2E63" w:rsidRDefault="009E2E63" w:rsidP="00503C6A">
            <w:pPr>
              <w:ind w:firstLine="567"/>
              <w:jc w:val="center"/>
              <w:rPr>
                <w:lang w:val="en-US"/>
              </w:rPr>
            </w:pPr>
            <w:r w:rsidRPr="009E2E63">
              <w:t>А-150-30</w:t>
            </w:r>
          </w:p>
        </w:tc>
        <w:tc>
          <w:tcPr>
            <w:tcW w:w="2393" w:type="dxa"/>
          </w:tcPr>
          <w:p w:rsidR="002A3AE5" w:rsidRPr="009E2E63" w:rsidRDefault="009E2E63" w:rsidP="00503C6A">
            <w:pPr>
              <w:ind w:firstLine="567"/>
              <w:jc w:val="center"/>
            </w:pPr>
            <w:r w:rsidRPr="009E2E63">
              <w:t>С-494-35</w:t>
            </w:r>
          </w:p>
        </w:tc>
      </w:tr>
      <w:tr w:rsidR="00052C65" w:rsidRPr="009314BD" w:rsidTr="001D0771">
        <w:tc>
          <w:tcPr>
            <w:tcW w:w="1701" w:type="dxa"/>
          </w:tcPr>
          <w:p w:rsidR="00052C65" w:rsidRPr="00937625" w:rsidRDefault="00052C65" w:rsidP="00503C6A">
            <w:pPr>
              <w:ind w:firstLine="567"/>
              <w:jc w:val="center"/>
            </w:pPr>
            <w:r>
              <w:t>10</w:t>
            </w:r>
          </w:p>
        </w:tc>
        <w:tc>
          <w:tcPr>
            <w:tcW w:w="2976" w:type="dxa"/>
          </w:tcPr>
          <w:p w:rsidR="00052C65" w:rsidRPr="009E2E63" w:rsidRDefault="00052C65" w:rsidP="00503C6A">
            <w:pPr>
              <w:ind w:firstLine="567"/>
              <w:jc w:val="center"/>
            </w:pPr>
            <w:r w:rsidRPr="009E2E63">
              <w:t>250</w:t>
            </w:r>
          </w:p>
        </w:tc>
        <w:tc>
          <w:tcPr>
            <w:tcW w:w="2393" w:type="dxa"/>
          </w:tcPr>
          <w:p w:rsidR="00052C65" w:rsidRPr="009E2E63" w:rsidRDefault="00052C65" w:rsidP="00503C6A">
            <w:pPr>
              <w:ind w:firstLine="567"/>
              <w:jc w:val="center"/>
            </w:pPr>
            <w:r w:rsidRPr="009E2E63">
              <w:t>160</w:t>
            </w:r>
          </w:p>
        </w:tc>
        <w:tc>
          <w:tcPr>
            <w:tcW w:w="2393" w:type="dxa"/>
          </w:tcPr>
          <w:p w:rsidR="00052C65" w:rsidRPr="009E2E63" w:rsidRDefault="00052C65" w:rsidP="00503C6A">
            <w:pPr>
              <w:ind w:firstLine="567"/>
              <w:jc w:val="center"/>
            </w:pPr>
            <w:r w:rsidRPr="009E2E63">
              <w:t>265</w:t>
            </w:r>
          </w:p>
        </w:tc>
      </w:tr>
      <w:tr w:rsidR="00052C65" w:rsidRPr="009314BD" w:rsidTr="001D0771">
        <w:tc>
          <w:tcPr>
            <w:tcW w:w="1701" w:type="dxa"/>
          </w:tcPr>
          <w:p w:rsidR="00052C65" w:rsidRPr="00937625" w:rsidRDefault="00052C65" w:rsidP="00503C6A">
            <w:pPr>
              <w:ind w:firstLine="567"/>
              <w:jc w:val="center"/>
            </w:pPr>
            <w:r>
              <w:t>15</w:t>
            </w:r>
          </w:p>
        </w:tc>
        <w:tc>
          <w:tcPr>
            <w:tcW w:w="2976" w:type="dxa"/>
          </w:tcPr>
          <w:p w:rsidR="00052C65" w:rsidRPr="009E2E63" w:rsidRDefault="00052C65" w:rsidP="00503C6A">
            <w:pPr>
              <w:ind w:firstLine="567"/>
              <w:jc w:val="center"/>
            </w:pPr>
            <w:r w:rsidRPr="009E2E63">
              <w:t>120</w:t>
            </w:r>
          </w:p>
        </w:tc>
        <w:tc>
          <w:tcPr>
            <w:tcW w:w="2393" w:type="dxa"/>
          </w:tcPr>
          <w:p w:rsidR="00052C65" w:rsidRPr="009E2E63" w:rsidRDefault="00052C65" w:rsidP="00503C6A">
            <w:pPr>
              <w:ind w:firstLine="567"/>
              <w:jc w:val="center"/>
            </w:pPr>
            <w:r w:rsidRPr="009E2E63">
              <w:t>90</w:t>
            </w:r>
          </w:p>
        </w:tc>
        <w:tc>
          <w:tcPr>
            <w:tcW w:w="2393" w:type="dxa"/>
          </w:tcPr>
          <w:p w:rsidR="00052C65" w:rsidRPr="009E2E63" w:rsidRDefault="00052C65" w:rsidP="00503C6A">
            <w:pPr>
              <w:ind w:firstLine="567"/>
              <w:jc w:val="center"/>
            </w:pPr>
            <w:r w:rsidRPr="009E2E63">
              <w:t>140</w:t>
            </w:r>
          </w:p>
        </w:tc>
      </w:tr>
      <w:tr w:rsidR="00052C65" w:rsidRPr="009314BD" w:rsidTr="001D0771">
        <w:tc>
          <w:tcPr>
            <w:tcW w:w="1701" w:type="dxa"/>
          </w:tcPr>
          <w:p w:rsidR="00052C65" w:rsidRPr="00937625" w:rsidRDefault="00052C65" w:rsidP="00503C6A">
            <w:pPr>
              <w:ind w:firstLine="567"/>
              <w:jc w:val="center"/>
            </w:pPr>
            <w:r w:rsidRPr="00937625">
              <w:t>2</w:t>
            </w:r>
            <w:r>
              <w:t>0</w:t>
            </w:r>
          </w:p>
        </w:tc>
        <w:tc>
          <w:tcPr>
            <w:tcW w:w="2976" w:type="dxa"/>
          </w:tcPr>
          <w:p w:rsidR="00052C65" w:rsidRPr="009E2E63" w:rsidRDefault="00052C65" w:rsidP="00503C6A">
            <w:pPr>
              <w:ind w:firstLine="567"/>
              <w:jc w:val="center"/>
            </w:pPr>
            <w:r w:rsidRPr="009E2E63">
              <w:t>130</w:t>
            </w:r>
          </w:p>
        </w:tc>
        <w:tc>
          <w:tcPr>
            <w:tcW w:w="2393" w:type="dxa"/>
          </w:tcPr>
          <w:p w:rsidR="00052C65" w:rsidRPr="009E2E63" w:rsidRDefault="00052C65" w:rsidP="00503C6A">
            <w:pPr>
              <w:ind w:firstLine="567"/>
              <w:jc w:val="center"/>
            </w:pPr>
            <w:r w:rsidRPr="009E2E63">
              <w:t>110</w:t>
            </w:r>
          </w:p>
        </w:tc>
        <w:tc>
          <w:tcPr>
            <w:tcW w:w="2393" w:type="dxa"/>
          </w:tcPr>
          <w:p w:rsidR="00052C65" w:rsidRPr="009E2E63" w:rsidRDefault="00052C65" w:rsidP="00503C6A">
            <w:pPr>
              <w:ind w:firstLine="567"/>
              <w:jc w:val="center"/>
            </w:pPr>
            <w:r w:rsidRPr="009E2E63">
              <w:t>170</w:t>
            </w:r>
          </w:p>
        </w:tc>
      </w:tr>
      <w:tr w:rsidR="00052C65" w:rsidRPr="009314BD" w:rsidTr="001D0771">
        <w:tc>
          <w:tcPr>
            <w:tcW w:w="1701" w:type="dxa"/>
          </w:tcPr>
          <w:p w:rsidR="00052C65" w:rsidRPr="00937625" w:rsidRDefault="00052C65" w:rsidP="00503C6A">
            <w:pPr>
              <w:ind w:firstLine="567"/>
              <w:jc w:val="center"/>
            </w:pPr>
            <w:r>
              <w:t>45</w:t>
            </w:r>
          </w:p>
        </w:tc>
        <w:tc>
          <w:tcPr>
            <w:tcW w:w="2976" w:type="dxa"/>
          </w:tcPr>
          <w:p w:rsidR="00052C65" w:rsidRPr="009E2E63" w:rsidRDefault="00052C65" w:rsidP="00503C6A">
            <w:pPr>
              <w:ind w:firstLine="567"/>
              <w:jc w:val="center"/>
            </w:pPr>
            <w:r w:rsidRPr="009E2E63">
              <w:t>210</w:t>
            </w:r>
          </w:p>
        </w:tc>
        <w:tc>
          <w:tcPr>
            <w:tcW w:w="2393" w:type="dxa"/>
          </w:tcPr>
          <w:p w:rsidR="00052C65" w:rsidRPr="009E2E63" w:rsidRDefault="00052C65" w:rsidP="00503C6A">
            <w:pPr>
              <w:ind w:firstLine="567"/>
              <w:jc w:val="center"/>
            </w:pPr>
            <w:r w:rsidRPr="009E2E63">
              <w:t>180</w:t>
            </w:r>
          </w:p>
        </w:tc>
        <w:tc>
          <w:tcPr>
            <w:tcW w:w="2393" w:type="dxa"/>
          </w:tcPr>
          <w:p w:rsidR="00052C65" w:rsidRPr="009E2E63" w:rsidRDefault="00052C65" w:rsidP="00503C6A">
            <w:pPr>
              <w:ind w:firstLine="567"/>
              <w:jc w:val="center"/>
            </w:pPr>
            <w:r w:rsidRPr="009E2E63">
              <w:t>230</w:t>
            </w:r>
          </w:p>
        </w:tc>
      </w:tr>
    </w:tbl>
    <w:p w:rsidR="002A3AE5" w:rsidRPr="009314BD" w:rsidRDefault="002A3AE5" w:rsidP="00503C6A">
      <w:pPr>
        <w:tabs>
          <w:tab w:val="left" w:pos="184"/>
        </w:tabs>
        <w:ind w:firstLine="567"/>
        <w:jc w:val="both"/>
        <w:rPr>
          <w:sz w:val="28"/>
          <w:szCs w:val="28"/>
        </w:rPr>
      </w:pPr>
    </w:p>
    <w:p w:rsidR="002A3AE5" w:rsidRPr="009314BD" w:rsidRDefault="002A3AE5" w:rsidP="00503C6A">
      <w:pPr>
        <w:tabs>
          <w:tab w:val="left" w:pos="184"/>
        </w:tabs>
        <w:ind w:firstLine="567"/>
        <w:jc w:val="both"/>
        <w:rPr>
          <w:sz w:val="28"/>
          <w:szCs w:val="28"/>
        </w:rPr>
      </w:pPr>
      <w:r w:rsidRPr="009314BD">
        <w:rPr>
          <w:sz w:val="28"/>
          <w:szCs w:val="28"/>
        </w:rPr>
        <w:t xml:space="preserve">Вторая </w:t>
      </w:r>
      <w:proofErr w:type="spellStart"/>
      <w:r w:rsidRPr="009314BD">
        <w:rPr>
          <w:sz w:val="28"/>
          <w:szCs w:val="28"/>
        </w:rPr>
        <w:t>проба</w:t>
      </w:r>
      <w:r w:rsidR="009E2E63">
        <w:rPr>
          <w:sz w:val="28"/>
          <w:szCs w:val="28"/>
        </w:rPr>
        <w:t>угольной</w:t>
      </w:r>
      <w:proofErr w:type="spellEnd"/>
      <w:r w:rsidR="009E2E63">
        <w:rPr>
          <w:sz w:val="28"/>
          <w:szCs w:val="28"/>
        </w:rPr>
        <w:t xml:space="preserve"> суспензии </w:t>
      </w:r>
      <w:r w:rsidR="00937625">
        <w:rPr>
          <w:sz w:val="28"/>
          <w:szCs w:val="28"/>
        </w:rPr>
        <w:t xml:space="preserve">имеет концентрацию </w:t>
      </w:r>
      <w:r w:rsidRPr="009314BD">
        <w:rPr>
          <w:sz w:val="28"/>
          <w:szCs w:val="28"/>
        </w:rPr>
        <w:t>твердого 30 г/л, зольность 64%, содержание класса -0,0</w:t>
      </w:r>
      <w:r w:rsidR="00937625">
        <w:rPr>
          <w:sz w:val="28"/>
          <w:szCs w:val="28"/>
        </w:rPr>
        <w:t>44</w:t>
      </w:r>
      <w:r w:rsidRPr="009314BD">
        <w:rPr>
          <w:sz w:val="28"/>
          <w:szCs w:val="28"/>
        </w:rPr>
        <w:t xml:space="preserve"> более 8</w:t>
      </w:r>
      <w:r w:rsidR="00937625">
        <w:rPr>
          <w:sz w:val="28"/>
          <w:szCs w:val="28"/>
        </w:rPr>
        <w:t>5</w:t>
      </w:r>
      <w:r w:rsidRPr="009314BD">
        <w:rPr>
          <w:sz w:val="28"/>
          <w:szCs w:val="28"/>
        </w:rPr>
        <w:t>%.</w:t>
      </w:r>
    </w:p>
    <w:p w:rsidR="002A3AE5" w:rsidRPr="009314BD" w:rsidRDefault="002A3AE5" w:rsidP="00503C6A">
      <w:pPr>
        <w:tabs>
          <w:tab w:val="left" w:pos="184"/>
        </w:tabs>
        <w:ind w:firstLine="567"/>
        <w:contextualSpacing/>
        <w:jc w:val="both"/>
        <w:rPr>
          <w:sz w:val="28"/>
          <w:szCs w:val="28"/>
        </w:rPr>
      </w:pPr>
    </w:p>
    <w:p w:rsidR="003517B4" w:rsidRPr="003517B4" w:rsidRDefault="002A3AE5" w:rsidP="0069382E">
      <w:pPr>
        <w:jc w:val="both"/>
      </w:pPr>
      <w:r w:rsidRPr="003517B4">
        <w:t xml:space="preserve">Таблица </w:t>
      </w:r>
      <w:r w:rsidR="001D0771" w:rsidRPr="003517B4">
        <w:t>9</w:t>
      </w:r>
      <w:r w:rsidR="00937625" w:rsidRPr="003517B4">
        <w:t xml:space="preserve"> -</w:t>
      </w:r>
      <w:r w:rsidRPr="003517B4">
        <w:t xml:space="preserve"> Результаты скорости осаждени</w:t>
      </w:r>
      <w:r w:rsidR="001D0771" w:rsidRPr="003517B4">
        <w:t xml:space="preserve">я, см/с, при сгущении </w:t>
      </w:r>
      <w:r w:rsidR="003517B4" w:rsidRPr="003517B4">
        <w:t xml:space="preserve">угольного шлама </w:t>
      </w:r>
      <w:r w:rsidR="003517B4">
        <w:t xml:space="preserve">с </w:t>
      </w:r>
      <w:r w:rsidR="003517B4" w:rsidRPr="003517B4">
        <w:t xml:space="preserve">концентрацией твердого </w:t>
      </w:r>
      <w:r w:rsidR="003517B4">
        <w:t>30</w:t>
      </w:r>
      <w:r w:rsidR="003517B4" w:rsidRPr="003517B4">
        <w:t xml:space="preserve"> г/л</w:t>
      </w:r>
      <w:r w:rsidR="003517B4">
        <w:t xml:space="preserve"> и содержание класса -0,044 мм 85%</w:t>
      </w:r>
    </w:p>
    <w:p w:rsidR="002A3AE5" w:rsidRDefault="002A3AE5" w:rsidP="00503C6A">
      <w:pPr>
        <w:ind w:firstLine="567"/>
        <w:jc w:val="both"/>
        <w:rPr>
          <w:sz w:val="28"/>
          <w:szCs w:val="28"/>
        </w:rPr>
      </w:pPr>
    </w:p>
    <w:tbl>
      <w:tblPr>
        <w:tblStyle w:val="ad"/>
        <w:tblW w:w="0" w:type="auto"/>
        <w:tblInd w:w="108" w:type="dxa"/>
        <w:tblLook w:val="04A0" w:firstRow="1" w:lastRow="0" w:firstColumn="1" w:lastColumn="0" w:noHBand="0" w:noVBand="1"/>
      </w:tblPr>
      <w:tblGrid>
        <w:gridCol w:w="1701"/>
        <w:gridCol w:w="2976"/>
        <w:gridCol w:w="2393"/>
        <w:gridCol w:w="2393"/>
      </w:tblGrid>
      <w:tr w:rsidR="002A3AE5" w:rsidRPr="009314BD" w:rsidTr="001D0771">
        <w:tc>
          <w:tcPr>
            <w:tcW w:w="1701" w:type="dxa"/>
            <w:vMerge w:val="restart"/>
          </w:tcPr>
          <w:p w:rsidR="002A3AE5" w:rsidRPr="009E2E63" w:rsidRDefault="002A3AE5" w:rsidP="0069382E">
            <w:r w:rsidRPr="009E2E63">
              <w:t>Расход, г/т</w:t>
            </w:r>
          </w:p>
        </w:tc>
        <w:tc>
          <w:tcPr>
            <w:tcW w:w="7762" w:type="dxa"/>
            <w:gridSpan w:val="3"/>
          </w:tcPr>
          <w:p w:rsidR="002A3AE5" w:rsidRPr="009E2E63" w:rsidRDefault="002A3AE5" w:rsidP="00503C6A">
            <w:pPr>
              <w:ind w:firstLine="567"/>
              <w:jc w:val="center"/>
            </w:pPr>
            <w:r w:rsidRPr="009E2E63">
              <w:t xml:space="preserve">Наименование </w:t>
            </w:r>
            <w:proofErr w:type="spellStart"/>
            <w:r w:rsidRPr="009E2E63">
              <w:t>флокулянта</w:t>
            </w:r>
            <w:proofErr w:type="spellEnd"/>
          </w:p>
        </w:tc>
      </w:tr>
      <w:tr w:rsidR="002A3AE5" w:rsidRPr="009314BD" w:rsidTr="001D0771">
        <w:tc>
          <w:tcPr>
            <w:tcW w:w="1701" w:type="dxa"/>
            <w:vMerge/>
          </w:tcPr>
          <w:p w:rsidR="002A3AE5" w:rsidRPr="009E2E63" w:rsidRDefault="002A3AE5" w:rsidP="00503C6A">
            <w:pPr>
              <w:ind w:firstLine="567"/>
              <w:jc w:val="center"/>
            </w:pPr>
          </w:p>
        </w:tc>
        <w:tc>
          <w:tcPr>
            <w:tcW w:w="2976" w:type="dxa"/>
          </w:tcPr>
          <w:p w:rsidR="002A3AE5" w:rsidRPr="009E2E63" w:rsidRDefault="009E2E63" w:rsidP="00503C6A">
            <w:pPr>
              <w:ind w:firstLine="567"/>
              <w:jc w:val="center"/>
            </w:pPr>
            <w:r w:rsidRPr="009E2E63">
              <w:t>А-150-5</w:t>
            </w:r>
          </w:p>
        </w:tc>
        <w:tc>
          <w:tcPr>
            <w:tcW w:w="2393" w:type="dxa"/>
          </w:tcPr>
          <w:p w:rsidR="002A3AE5" w:rsidRPr="009E2E63" w:rsidRDefault="009E2E63" w:rsidP="00503C6A">
            <w:pPr>
              <w:ind w:firstLine="567"/>
              <w:jc w:val="center"/>
              <w:rPr>
                <w:lang w:val="en-US"/>
              </w:rPr>
            </w:pPr>
            <w:r w:rsidRPr="009E2E63">
              <w:t>А-150-30</w:t>
            </w:r>
          </w:p>
        </w:tc>
        <w:tc>
          <w:tcPr>
            <w:tcW w:w="2393" w:type="dxa"/>
          </w:tcPr>
          <w:p w:rsidR="002A3AE5" w:rsidRPr="009E2E63" w:rsidRDefault="009E2E63" w:rsidP="00503C6A">
            <w:pPr>
              <w:ind w:firstLine="567"/>
              <w:jc w:val="center"/>
            </w:pPr>
            <w:r w:rsidRPr="009E2E63">
              <w:t>С-494-35</w:t>
            </w:r>
          </w:p>
        </w:tc>
      </w:tr>
      <w:tr w:rsidR="002A3AE5" w:rsidRPr="009314BD" w:rsidTr="001D0771">
        <w:tc>
          <w:tcPr>
            <w:tcW w:w="1701" w:type="dxa"/>
          </w:tcPr>
          <w:p w:rsidR="002A3AE5" w:rsidRPr="009E2E63" w:rsidRDefault="00052C65" w:rsidP="00503C6A">
            <w:pPr>
              <w:ind w:firstLine="567"/>
              <w:jc w:val="center"/>
            </w:pPr>
            <w:r>
              <w:t>9</w:t>
            </w:r>
            <w:r w:rsidR="009E2E63">
              <w:t>0</w:t>
            </w:r>
          </w:p>
        </w:tc>
        <w:tc>
          <w:tcPr>
            <w:tcW w:w="2976" w:type="dxa"/>
          </w:tcPr>
          <w:p w:rsidR="002A3AE5" w:rsidRPr="009E2E63" w:rsidRDefault="002A3AE5" w:rsidP="00503C6A">
            <w:pPr>
              <w:ind w:firstLine="567"/>
              <w:jc w:val="center"/>
            </w:pPr>
            <w:r w:rsidRPr="009E2E63">
              <w:t>0,05</w:t>
            </w:r>
          </w:p>
        </w:tc>
        <w:tc>
          <w:tcPr>
            <w:tcW w:w="2393" w:type="dxa"/>
          </w:tcPr>
          <w:p w:rsidR="002A3AE5" w:rsidRPr="009E2E63" w:rsidRDefault="002A3AE5" w:rsidP="00503C6A">
            <w:pPr>
              <w:ind w:firstLine="567"/>
              <w:jc w:val="center"/>
            </w:pPr>
            <w:r w:rsidRPr="009E2E63">
              <w:t>0,07</w:t>
            </w:r>
          </w:p>
        </w:tc>
        <w:tc>
          <w:tcPr>
            <w:tcW w:w="2393" w:type="dxa"/>
          </w:tcPr>
          <w:p w:rsidR="002A3AE5" w:rsidRPr="009E2E63" w:rsidRDefault="002A3AE5" w:rsidP="00503C6A">
            <w:pPr>
              <w:ind w:firstLine="567"/>
              <w:jc w:val="center"/>
            </w:pPr>
            <w:r w:rsidRPr="009E2E63">
              <w:t>0,05</w:t>
            </w:r>
          </w:p>
        </w:tc>
      </w:tr>
      <w:tr w:rsidR="002A3AE5" w:rsidRPr="009314BD" w:rsidTr="001D0771">
        <w:tc>
          <w:tcPr>
            <w:tcW w:w="1701" w:type="dxa"/>
          </w:tcPr>
          <w:p w:rsidR="002A3AE5" w:rsidRPr="009E2E63" w:rsidRDefault="00052C65" w:rsidP="00503C6A">
            <w:pPr>
              <w:ind w:firstLine="567"/>
              <w:jc w:val="center"/>
            </w:pPr>
            <w:r>
              <w:t>15</w:t>
            </w:r>
            <w:r w:rsidR="009E2E63">
              <w:t>0</w:t>
            </w:r>
          </w:p>
        </w:tc>
        <w:tc>
          <w:tcPr>
            <w:tcW w:w="2976" w:type="dxa"/>
          </w:tcPr>
          <w:p w:rsidR="002A3AE5" w:rsidRPr="009E2E63" w:rsidRDefault="002A3AE5" w:rsidP="00503C6A">
            <w:pPr>
              <w:ind w:firstLine="567"/>
              <w:jc w:val="center"/>
            </w:pPr>
            <w:r w:rsidRPr="009E2E63">
              <w:t>0,07</w:t>
            </w:r>
          </w:p>
        </w:tc>
        <w:tc>
          <w:tcPr>
            <w:tcW w:w="2393" w:type="dxa"/>
          </w:tcPr>
          <w:p w:rsidR="002A3AE5" w:rsidRPr="009E2E63" w:rsidRDefault="002A3AE5" w:rsidP="00503C6A">
            <w:pPr>
              <w:ind w:firstLine="567"/>
              <w:jc w:val="center"/>
            </w:pPr>
            <w:r w:rsidRPr="009E2E63">
              <w:t>0,10</w:t>
            </w:r>
          </w:p>
        </w:tc>
        <w:tc>
          <w:tcPr>
            <w:tcW w:w="2393" w:type="dxa"/>
          </w:tcPr>
          <w:p w:rsidR="002A3AE5" w:rsidRPr="009E2E63" w:rsidRDefault="002A3AE5" w:rsidP="00503C6A">
            <w:pPr>
              <w:ind w:firstLine="567"/>
              <w:jc w:val="center"/>
            </w:pPr>
            <w:r w:rsidRPr="009E2E63">
              <w:t>0,08</w:t>
            </w:r>
          </w:p>
        </w:tc>
      </w:tr>
      <w:tr w:rsidR="002A3AE5" w:rsidRPr="009314BD" w:rsidTr="001D0771">
        <w:tc>
          <w:tcPr>
            <w:tcW w:w="1701" w:type="dxa"/>
          </w:tcPr>
          <w:p w:rsidR="002A3AE5" w:rsidRPr="009E2E63" w:rsidRDefault="00052C65" w:rsidP="00503C6A">
            <w:pPr>
              <w:ind w:firstLine="567"/>
              <w:jc w:val="center"/>
            </w:pPr>
            <w:r>
              <w:t>2</w:t>
            </w:r>
            <w:r w:rsidR="009E2E63">
              <w:t>1</w:t>
            </w:r>
            <w:r w:rsidR="002A3AE5" w:rsidRPr="009E2E63">
              <w:t>0</w:t>
            </w:r>
          </w:p>
        </w:tc>
        <w:tc>
          <w:tcPr>
            <w:tcW w:w="2976" w:type="dxa"/>
          </w:tcPr>
          <w:p w:rsidR="002A3AE5" w:rsidRPr="009E2E63" w:rsidRDefault="002A3AE5" w:rsidP="00503C6A">
            <w:pPr>
              <w:ind w:firstLine="567"/>
              <w:jc w:val="center"/>
            </w:pPr>
            <w:r w:rsidRPr="009E2E63">
              <w:t>0,10</w:t>
            </w:r>
          </w:p>
        </w:tc>
        <w:tc>
          <w:tcPr>
            <w:tcW w:w="2393" w:type="dxa"/>
          </w:tcPr>
          <w:p w:rsidR="002A3AE5" w:rsidRPr="009E2E63" w:rsidRDefault="002A3AE5" w:rsidP="00503C6A">
            <w:pPr>
              <w:ind w:firstLine="567"/>
              <w:jc w:val="center"/>
            </w:pPr>
            <w:r w:rsidRPr="009E2E63">
              <w:t>0,12</w:t>
            </w:r>
          </w:p>
        </w:tc>
        <w:tc>
          <w:tcPr>
            <w:tcW w:w="2393" w:type="dxa"/>
          </w:tcPr>
          <w:p w:rsidR="002A3AE5" w:rsidRPr="009E2E63" w:rsidRDefault="002A3AE5" w:rsidP="00503C6A">
            <w:pPr>
              <w:ind w:firstLine="567"/>
              <w:jc w:val="center"/>
            </w:pPr>
            <w:r w:rsidRPr="009E2E63">
              <w:t>0,11</w:t>
            </w:r>
          </w:p>
        </w:tc>
      </w:tr>
    </w:tbl>
    <w:p w:rsidR="002A3AE5" w:rsidRPr="009314BD" w:rsidRDefault="002A3AE5" w:rsidP="00503C6A">
      <w:pPr>
        <w:tabs>
          <w:tab w:val="left" w:pos="184"/>
        </w:tabs>
        <w:ind w:firstLine="567"/>
        <w:jc w:val="both"/>
        <w:rPr>
          <w:sz w:val="28"/>
          <w:szCs w:val="28"/>
        </w:rPr>
      </w:pPr>
    </w:p>
    <w:p w:rsidR="003517B4" w:rsidRPr="003517B4" w:rsidRDefault="002A3AE5" w:rsidP="0069382E">
      <w:pPr>
        <w:jc w:val="both"/>
      </w:pPr>
      <w:r w:rsidRPr="003517B4">
        <w:t xml:space="preserve">Таблица </w:t>
      </w:r>
      <w:r w:rsidR="001D0771" w:rsidRPr="003517B4">
        <w:t>10</w:t>
      </w:r>
      <w:r w:rsidR="009E2E63" w:rsidRPr="003517B4">
        <w:t>-</w:t>
      </w:r>
      <w:r w:rsidRPr="003517B4">
        <w:t xml:space="preserve"> Результаты содержания твердого в сли</w:t>
      </w:r>
      <w:r w:rsidR="001D0771" w:rsidRPr="003517B4">
        <w:t xml:space="preserve">ве, мг/л, при сгущении </w:t>
      </w:r>
      <w:r w:rsidR="003517B4">
        <w:t xml:space="preserve">угольного шлама с </w:t>
      </w:r>
      <w:r w:rsidR="003517B4" w:rsidRPr="003517B4">
        <w:t>концентрацией твердого 30 г/л и содержание класса -0,044 мм 85%</w:t>
      </w:r>
    </w:p>
    <w:p w:rsidR="001D0771" w:rsidRPr="001D0771" w:rsidRDefault="001D0771" w:rsidP="00503C6A">
      <w:pPr>
        <w:tabs>
          <w:tab w:val="left" w:pos="184"/>
        </w:tabs>
        <w:ind w:firstLine="567"/>
        <w:jc w:val="both"/>
        <w:rPr>
          <w:sz w:val="28"/>
          <w:szCs w:val="28"/>
        </w:rPr>
      </w:pPr>
    </w:p>
    <w:tbl>
      <w:tblPr>
        <w:tblStyle w:val="ad"/>
        <w:tblW w:w="0" w:type="auto"/>
        <w:tblInd w:w="108" w:type="dxa"/>
        <w:tblLook w:val="04A0" w:firstRow="1" w:lastRow="0" w:firstColumn="1" w:lastColumn="0" w:noHBand="0" w:noVBand="1"/>
      </w:tblPr>
      <w:tblGrid>
        <w:gridCol w:w="1701"/>
        <w:gridCol w:w="2976"/>
        <w:gridCol w:w="2393"/>
        <w:gridCol w:w="2393"/>
      </w:tblGrid>
      <w:tr w:rsidR="002A3AE5" w:rsidRPr="009314BD" w:rsidTr="001D0771">
        <w:tc>
          <w:tcPr>
            <w:tcW w:w="1701" w:type="dxa"/>
            <w:vMerge w:val="restart"/>
          </w:tcPr>
          <w:p w:rsidR="002A3AE5" w:rsidRPr="009E2E63" w:rsidRDefault="002A3AE5" w:rsidP="0069382E">
            <w:r w:rsidRPr="009E2E63">
              <w:t>Расход, г/т</w:t>
            </w:r>
          </w:p>
        </w:tc>
        <w:tc>
          <w:tcPr>
            <w:tcW w:w="7762" w:type="dxa"/>
            <w:gridSpan w:val="3"/>
          </w:tcPr>
          <w:p w:rsidR="002A3AE5" w:rsidRPr="009E2E63" w:rsidRDefault="002A3AE5" w:rsidP="00503C6A">
            <w:pPr>
              <w:ind w:firstLine="567"/>
              <w:jc w:val="center"/>
            </w:pPr>
            <w:r w:rsidRPr="009E2E63">
              <w:t xml:space="preserve">Наименование </w:t>
            </w:r>
            <w:proofErr w:type="spellStart"/>
            <w:r w:rsidRPr="009E2E63">
              <w:t>флокулянта</w:t>
            </w:r>
            <w:proofErr w:type="spellEnd"/>
          </w:p>
        </w:tc>
      </w:tr>
      <w:tr w:rsidR="002A3AE5" w:rsidRPr="009314BD" w:rsidTr="001D0771">
        <w:tc>
          <w:tcPr>
            <w:tcW w:w="1701" w:type="dxa"/>
            <w:vMerge/>
          </w:tcPr>
          <w:p w:rsidR="002A3AE5" w:rsidRPr="009E2E63" w:rsidRDefault="002A3AE5" w:rsidP="00503C6A">
            <w:pPr>
              <w:ind w:firstLine="567"/>
              <w:jc w:val="center"/>
            </w:pPr>
          </w:p>
        </w:tc>
        <w:tc>
          <w:tcPr>
            <w:tcW w:w="2976" w:type="dxa"/>
          </w:tcPr>
          <w:p w:rsidR="002A3AE5" w:rsidRPr="009E2E63" w:rsidRDefault="009E2E63" w:rsidP="00503C6A">
            <w:pPr>
              <w:ind w:firstLine="567"/>
              <w:jc w:val="center"/>
            </w:pPr>
            <w:r w:rsidRPr="009E2E63">
              <w:t>А-150-5</w:t>
            </w:r>
          </w:p>
        </w:tc>
        <w:tc>
          <w:tcPr>
            <w:tcW w:w="2393" w:type="dxa"/>
          </w:tcPr>
          <w:p w:rsidR="002A3AE5" w:rsidRPr="009E2E63" w:rsidRDefault="009E2E63" w:rsidP="00503C6A">
            <w:pPr>
              <w:ind w:firstLine="567"/>
              <w:jc w:val="center"/>
              <w:rPr>
                <w:lang w:val="en-US"/>
              </w:rPr>
            </w:pPr>
            <w:r w:rsidRPr="009E2E63">
              <w:t>А-150-30</w:t>
            </w:r>
          </w:p>
        </w:tc>
        <w:tc>
          <w:tcPr>
            <w:tcW w:w="2393" w:type="dxa"/>
          </w:tcPr>
          <w:p w:rsidR="002A3AE5" w:rsidRPr="009E2E63" w:rsidRDefault="009E2E63" w:rsidP="00503C6A">
            <w:pPr>
              <w:ind w:firstLine="567"/>
              <w:jc w:val="center"/>
            </w:pPr>
            <w:r w:rsidRPr="009E2E63">
              <w:t>С - 494-35</w:t>
            </w:r>
          </w:p>
        </w:tc>
      </w:tr>
      <w:tr w:rsidR="002A3AE5" w:rsidRPr="009314BD" w:rsidTr="001D0771">
        <w:tc>
          <w:tcPr>
            <w:tcW w:w="1701" w:type="dxa"/>
          </w:tcPr>
          <w:p w:rsidR="002A3AE5" w:rsidRPr="009E2E63" w:rsidRDefault="009E2E63" w:rsidP="00503C6A">
            <w:pPr>
              <w:tabs>
                <w:tab w:val="left" w:pos="780"/>
                <w:tab w:val="center" w:pos="995"/>
              </w:tabs>
              <w:ind w:firstLine="567"/>
            </w:pPr>
            <w:r>
              <w:tab/>
            </w:r>
            <w:r w:rsidR="00052C65">
              <w:t>9</w:t>
            </w:r>
            <w:r w:rsidR="002A3AE5" w:rsidRPr="009E2E63">
              <w:t>0</w:t>
            </w:r>
          </w:p>
        </w:tc>
        <w:tc>
          <w:tcPr>
            <w:tcW w:w="2976" w:type="dxa"/>
          </w:tcPr>
          <w:p w:rsidR="002A3AE5" w:rsidRPr="009E2E63" w:rsidRDefault="009E2E63" w:rsidP="00503C6A">
            <w:pPr>
              <w:ind w:firstLine="567"/>
              <w:jc w:val="center"/>
            </w:pPr>
            <w:r>
              <w:t>40</w:t>
            </w:r>
            <w:r w:rsidR="002A3AE5" w:rsidRPr="009E2E63">
              <w:t>0</w:t>
            </w:r>
          </w:p>
        </w:tc>
        <w:tc>
          <w:tcPr>
            <w:tcW w:w="2393" w:type="dxa"/>
          </w:tcPr>
          <w:p w:rsidR="002A3AE5" w:rsidRPr="009E2E63" w:rsidRDefault="009E2E63" w:rsidP="00503C6A">
            <w:pPr>
              <w:ind w:firstLine="567"/>
              <w:jc w:val="center"/>
            </w:pPr>
            <w:r>
              <w:t>110</w:t>
            </w:r>
          </w:p>
        </w:tc>
        <w:tc>
          <w:tcPr>
            <w:tcW w:w="2393" w:type="dxa"/>
          </w:tcPr>
          <w:p w:rsidR="002A3AE5" w:rsidRPr="009E2E63" w:rsidRDefault="009E2E63" w:rsidP="00503C6A">
            <w:pPr>
              <w:ind w:firstLine="567"/>
              <w:jc w:val="center"/>
            </w:pPr>
            <w:r>
              <w:t>5</w:t>
            </w:r>
            <w:r w:rsidR="002A3AE5" w:rsidRPr="009E2E63">
              <w:t>00</w:t>
            </w:r>
          </w:p>
        </w:tc>
      </w:tr>
      <w:tr w:rsidR="002A3AE5" w:rsidRPr="009314BD" w:rsidTr="001D0771">
        <w:tc>
          <w:tcPr>
            <w:tcW w:w="1701" w:type="dxa"/>
          </w:tcPr>
          <w:p w:rsidR="002A3AE5" w:rsidRPr="009E2E63" w:rsidRDefault="00052C65" w:rsidP="00503C6A">
            <w:pPr>
              <w:ind w:firstLine="567"/>
              <w:jc w:val="center"/>
            </w:pPr>
            <w:r>
              <w:t>15</w:t>
            </w:r>
            <w:r w:rsidR="002A3AE5" w:rsidRPr="009E2E63">
              <w:t>0</w:t>
            </w:r>
          </w:p>
        </w:tc>
        <w:tc>
          <w:tcPr>
            <w:tcW w:w="2976" w:type="dxa"/>
          </w:tcPr>
          <w:p w:rsidR="002A3AE5" w:rsidRPr="009E2E63" w:rsidRDefault="009E2E63" w:rsidP="00503C6A">
            <w:pPr>
              <w:ind w:firstLine="567"/>
              <w:jc w:val="center"/>
            </w:pPr>
            <w:r>
              <w:t>25</w:t>
            </w:r>
            <w:r w:rsidR="002A3AE5" w:rsidRPr="009E2E63">
              <w:t>0</w:t>
            </w:r>
          </w:p>
        </w:tc>
        <w:tc>
          <w:tcPr>
            <w:tcW w:w="2393" w:type="dxa"/>
          </w:tcPr>
          <w:p w:rsidR="002A3AE5" w:rsidRPr="009E2E63" w:rsidRDefault="009E2E63" w:rsidP="00503C6A">
            <w:pPr>
              <w:ind w:firstLine="567"/>
              <w:jc w:val="center"/>
            </w:pPr>
            <w:r>
              <w:t>9</w:t>
            </w:r>
            <w:r w:rsidR="002A3AE5" w:rsidRPr="009E2E63">
              <w:t>0</w:t>
            </w:r>
          </w:p>
        </w:tc>
        <w:tc>
          <w:tcPr>
            <w:tcW w:w="2393" w:type="dxa"/>
          </w:tcPr>
          <w:p w:rsidR="002A3AE5" w:rsidRPr="009E2E63" w:rsidRDefault="009E2E63" w:rsidP="00503C6A">
            <w:pPr>
              <w:ind w:firstLine="567"/>
              <w:jc w:val="center"/>
            </w:pPr>
            <w:r>
              <w:t>3</w:t>
            </w:r>
            <w:r w:rsidR="002A3AE5" w:rsidRPr="009E2E63">
              <w:t>00</w:t>
            </w:r>
          </w:p>
        </w:tc>
      </w:tr>
      <w:tr w:rsidR="002A3AE5" w:rsidRPr="009314BD" w:rsidTr="001D0771">
        <w:tc>
          <w:tcPr>
            <w:tcW w:w="1701" w:type="dxa"/>
          </w:tcPr>
          <w:p w:rsidR="002A3AE5" w:rsidRPr="009E2E63" w:rsidRDefault="00052C65" w:rsidP="00503C6A">
            <w:pPr>
              <w:ind w:firstLine="567"/>
              <w:jc w:val="center"/>
            </w:pPr>
            <w:r>
              <w:t>2</w:t>
            </w:r>
            <w:r w:rsidR="009E2E63">
              <w:t>1</w:t>
            </w:r>
            <w:r w:rsidR="002A3AE5" w:rsidRPr="009E2E63">
              <w:t>0</w:t>
            </w:r>
          </w:p>
        </w:tc>
        <w:tc>
          <w:tcPr>
            <w:tcW w:w="2976" w:type="dxa"/>
          </w:tcPr>
          <w:p w:rsidR="002A3AE5" w:rsidRPr="009E2E63" w:rsidRDefault="009E2E63" w:rsidP="00503C6A">
            <w:pPr>
              <w:ind w:firstLine="567"/>
              <w:jc w:val="center"/>
            </w:pPr>
            <w:r>
              <w:t>3</w:t>
            </w:r>
            <w:r w:rsidR="002A3AE5" w:rsidRPr="009E2E63">
              <w:t>00</w:t>
            </w:r>
          </w:p>
        </w:tc>
        <w:tc>
          <w:tcPr>
            <w:tcW w:w="2393" w:type="dxa"/>
          </w:tcPr>
          <w:p w:rsidR="002A3AE5" w:rsidRPr="009E2E63" w:rsidRDefault="002A3AE5" w:rsidP="00503C6A">
            <w:pPr>
              <w:ind w:firstLine="567"/>
              <w:jc w:val="center"/>
            </w:pPr>
            <w:r w:rsidRPr="009E2E63">
              <w:t>1</w:t>
            </w:r>
            <w:r w:rsidR="009E2E63">
              <w:t>0</w:t>
            </w:r>
            <w:r w:rsidRPr="009E2E63">
              <w:t>0</w:t>
            </w:r>
          </w:p>
        </w:tc>
        <w:tc>
          <w:tcPr>
            <w:tcW w:w="2393" w:type="dxa"/>
          </w:tcPr>
          <w:p w:rsidR="002A3AE5" w:rsidRPr="009E2E63" w:rsidRDefault="009E2E63" w:rsidP="00503C6A">
            <w:pPr>
              <w:ind w:firstLine="567"/>
              <w:jc w:val="center"/>
            </w:pPr>
            <w:r>
              <w:t>4</w:t>
            </w:r>
            <w:r w:rsidR="002A3AE5" w:rsidRPr="009E2E63">
              <w:t>00</w:t>
            </w:r>
          </w:p>
        </w:tc>
      </w:tr>
    </w:tbl>
    <w:p w:rsidR="002A3AE5" w:rsidRPr="009314BD" w:rsidRDefault="002A3AE5" w:rsidP="00503C6A">
      <w:pPr>
        <w:tabs>
          <w:tab w:val="left" w:pos="184"/>
        </w:tabs>
        <w:ind w:firstLine="567"/>
        <w:jc w:val="both"/>
        <w:rPr>
          <w:sz w:val="28"/>
          <w:szCs w:val="28"/>
        </w:rPr>
      </w:pPr>
    </w:p>
    <w:p w:rsidR="002A3AE5" w:rsidRPr="009314BD" w:rsidRDefault="002A3AE5" w:rsidP="00503C6A">
      <w:pPr>
        <w:ind w:firstLine="567"/>
        <w:jc w:val="both"/>
        <w:rPr>
          <w:sz w:val="28"/>
          <w:szCs w:val="28"/>
        </w:rPr>
      </w:pPr>
      <w:r w:rsidRPr="009314BD">
        <w:rPr>
          <w:sz w:val="28"/>
          <w:szCs w:val="28"/>
        </w:rPr>
        <w:t>Результаты проведенных исследований показывают, что анионный флокулянт</w:t>
      </w:r>
      <w:r w:rsidR="009E2E63">
        <w:rPr>
          <w:sz w:val="28"/>
          <w:szCs w:val="28"/>
        </w:rPr>
        <w:t>А-150-30</w:t>
      </w:r>
      <w:r w:rsidRPr="009314BD">
        <w:rPr>
          <w:sz w:val="28"/>
          <w:szCs w:val="28"/>
        </w:rPr>
        <w:t xml:space="preserve"> эффективно работает. Флокулянт</w:t>
      </w:r>
      <w:r w:rsidR="009E2E63">
        <w:rPr>
          <w:sz w:val="28"/>
          <w:szCs w:val="28"/>
        </w:rPr>
        <w:t>А-150-5</w:t>
      </w:r>
      <w:r w:rsidRPr="009314BD">
        <w:rPr>
          <w:sz w:val="28"/>
          <w:szCs w:val="28"/>
        </w:rPr>
        <w:t xml:space="preserve"> работает незначительно лучше, </w:t>
      </w:r>
      <w:r w:rsidR="009E2E63">
        <w:rPr>
          <w:sz w:val="28"/>
          <w:szCs w:val="28"/>
        </w:rPr>
        <w:t>С-494</w:t>
      </w:r>
      <w:r w:rsidR="00052C65">
        <w:rPr>
          <w:sz w:val="28"/>
          <w:szCs w:val="28"/>
        </w:rPr>
        <w:t>-35</w:t>
      </w:r>
      <w:r w:rsidR="0069382E">
        <w:rPr>
          <w:sz w:val="28"/>
          <w:szCs w:val="28"/>
        </w:rPr>
        <w:t xml:space="preserve"> </w:t>
      </w:r>
      <w:proofErr w:type="gramStart"/>
      <w:r w:rsidR="00692257">
        <w:rPr>
          <w:sz w:val="28"/>
          <w:szCs w:val="28"/>
        </w:rPr>
        <w:t xml:space="preserve">намного </w:t>
      </w:r>
      <w:r w:rsidRPr="009314BD">
        <w:rPr>
          <w:sz w:val="28"/>
          <w:szCs w:val="28"/>
        </w:rPr>
        <w:t xml:space="preserve"> хуже</w:t>
      </w:r>
      <w:proofErr w:type="gramEnd"/>
      <w:r w:rsidRPr="009314BD">
        <w:rPr>
          <w:sz w:val="28"/>
          <w:szCs w:val="28"/>
        </w:rPr>
        <w:t>.</w:t>
      </w:r>
    </w:p>
    <w:p w:rsidR="002A3AE5" w:rsidRPr="009314BD" w:rsidRDefault="002A3AE5" w:rsidP="00503C6A">
      <w:pPr>
        <w:ind w:firstLine="567"/>
        <w:jc w:val="both"/>
        <w:rPr>
          <w:sz w:val="28"/>
          <w:szCs w:val="28"/>
        </w:rPr>
      </w:pPr>
      <w:r w:rsidRPr="009314BD">
        <w:rPr>
          <w:sz w:val="28"/>
          <w:szCs w:val="28"/>
        </w:rPr>
        <w:t>Важно отметить небольшой расход, для углеобогатительных предприятий (</w:t>
      </w:r>
      <w:r w:rsidR="00052C65">
        <w:rPr>
          <w:sz w:val="28"/>
          <w:szCs w:val="28"/>
        </w:rPr>
        <w:t>10</w:t>
      </w:r>
      <w:r w:rsidRPr="009314BD">
        <w:rPr>
          <w:sz w:val="28"/>
          <w:szCs w:val="28"/>
        </w:rPr>
        <w:t>-</w:t>
      </w:r>
      <w:r w:rsidR="00052C65">
        <w:rPr>
          <w:sz w:val="28"/>
          <w:szCs w:val="28"/>
        </w:rPr>
        <w:t>45</w:t>
      </w:r>
      <w:r w:rsidRPr="009314BD">
        <w:rPr>
          <w:sz w:val="28"/>
          <w:szCs w:val="28"/>
        </w:rPr>
        <w:t xml:space="preserve"> г/т) и хорошие показатели скорости осаждения и содержания твердого в сливе.</w:t>
      </w:r>
    </w:p>
    <w:p w:rsidR="002A3AE5" w:rsidRPr="009314BD" w:rsidRDefault="002A3AE5" w:rsidP="00503C6A">
      <w:pPr>
        <w:ind w:firstLine="567"/>
        <w:jc w:val="both"/>
        <w:rPr>
          <w:sz w:val="28"/>
          <w:szCs w:val="28"/>
        </w:rPr>
      </w:pPr>
      <w:r w:rsidRPr="009314BD">
        <w:rPr>
          <w:sz w:val="28"/>
          <w:szCs w:val="28"/>
        </w:rPr>
        <w:lastRenderedPageBreak/>
        <w:t xml:space="preserve">При работе на </w:t>
      </w:r>
      <w:r w:rsidR="003517B4">
        <w:rPr>
          <w:sz w:val="28"/>
          <w:szCs w:val="28"/>
        </w:rPr>
        <w:t xml:space="preserve">угольной </w:t>
      </w:r>
      <w:proofErr w:type="gramStart"/>
      <w:r w:rsidR="003517B4">
        <w:rPr>
          <w:sz w:val="28"/>
          <w:szCs w:val="28"/>
        </w:rPr>
        <w:t xml:space="preserve">суспензии </w:t>
      </w:r>
      <w:r w:rsidRPr="009314BD">
        <w:rPr>
          <w:sz w:val="28"/>
          <w:szCs w:val="28"/>
        </w:rPr>
        <w:t>,</w:t>
      </w:r>
      <w:proofErr w:type="gramEnd"/>
      <w:r w:rsidRPr="009314BD">
        <w:rPr>
          <w:sz w:val="28"/>
          <w:szCs w:val="28"/>
        </w:rPr>
        <w:t xml:space="preserve"> ситуация кардинально меняется. Расход действующего на предприятии </w:t>
      </w:r>
      <w:proofErr w:type="spellStart"/>
      <w:r w:rsidRPr="009314BD">
        <w:rPr>
          <w:sz w:val="28"/>
          <w:szCs w:val="28"/>
        </w:rPr>
        <w:t>флокулянта</w:t>
      </w:r>
      <w:proofErr w:type="spellEnd"/>
      <w:r w:rsidRPr="009314BD">
        <w:rPr>
          <w:sz w:val="28"/>
          <w:szCs w:val="28"/>
        </w:rPr>
        <w:t xml:space="preserve"> вырастает до </w:t>
      </w:r>
      <w:r w:rsidR="00052C65">
        <w:rPr>
          <w:sz w:val="28"/>
          <w:szCs w:val="28"/>
        </w:rPr>
        <w:t>9</w:t>
      </w:r>
      <w:r w:rsidRPr="009314BD">
        <w:rPr>
          <w:sz w:val="28"/>
          <w:szCs w:val="28"/>
        </w:rPr>
        <w:t>0-</w:t>
      </w:r>
      <w:r w:rsidR="00052C65">
        <w:rPr>
          <w:sz w:val="28"/>
          <w:szCs w:val="28"/>
        </w:rPr>
        <w:t>2</w:t>
      </w:r>
      <w:r w:rsidR="00E8197F">
        <w:rPr>
          <w:sz w:val="28"/>
          <w:szCs w:val="28"/>
        </w:rPr>
        <w:t>1</w:t>
      </w:r>
      <w:r w:rsidRPr="009314BD">
        <w:rPr>
          <w:sz w:val="28"/>
          <w:szCs w:val="28"/>
        </w:rPr>
        <w:t xml:space="preserve">0 г/т. </w:t>
      </w:r>
      <w:proofErr w:type="spellStart"/>
      <w:r w:rsidRPr="009314BD">
        <w:rPr>
          <w:sz w:val="28"/>
          <w:szCs w:val="28"/>
        </w:rPr>
        <w:t>Флокуляуция</w:t>
      </w:r>
      <w:proofErr w:type="spellEnd"/>
      <w:r w:rsidRPr="009314BD">
        <w:rPr>
          <w:sz w:val="28"/>
          <w:szCs w:val="28"/>
        </w:rPr>
        <w:t xml:space="preserve"> начинает происходить тольк</w:t>
      </w:r>
      <w:r w:rsidR="00E8197F">
        <w:rPr>
          <w:sz w:val="28"/>
          <w:szCs w:val="28"/>
        </w:rPr>
        <w:t xml:space="preserve">о при расходе от </w:t>
      </w:r>
      <w:r w:rsidR="00052C65">
        <w:rPr>
          <w:sz w:val="28"/>
          <w:szCs w:val="28"/>
        </w:rPr>
        <w:t>15</w:t>
      </w:r>
      <w:r w:rsidRPr="009314BD">
        <w:rPr>
          <w:sz w:val="28"/>
          <w:szCs w:val="28"/>
        </w:rPr>
        <w:t xml:space="preserve">0 г/т. Показатели содержания твердого также значительно выше, чем при </w:t>
      </w:r>
      <w:r w:rsidR="00E8197F">
        <w:rPr>
          <w:sz w:val="28"/>
          <w:szCs w:val="28"/>
        </w:rPr>
        <w:t>пробе №1</w:t>
      </w:r>
      <w:r w:rsidRPr="009314BD">
        <w:rPr>
          <w:sz w:val="28"/>
          <w:szCs w:val="28"/>
        </w:rPr>
        <w:t>. Это проводит к накоплению тонких взвешенных частиц в обороте фабрики и ухудшению технологического процесса.</w:t>
      </w:r>
    </w:p>
    <w:p w:rsidR="002A3AE5" w:rsidRPr="009314BD" w:rsidRDefault="002A3AE5" w:rsidP="00503C6A">
      <w:pPr>
        <w:ind w:firstLine="567"/>
        <w:jc w:val="both"/>
        <w:rPr>
          <w:sz w:val="28"/>
          <w:szCs w:val="28"/>
        </w:rPr>
      </w:pPr>
      <w:r w:rsidRPr="009314BD">
        <w:rPr>
          <w:sz w:val="28"/>
          <w:szCs w:val="28"/>
        </w:rPr>
        <w:t>Подобная ситуация прежде всего связана с высоким содержанием тонкодисперсных частиц (более 8</w:t>
      </w:r>
      <w:r w:rsidR="009E2E63">
        <w:rPr>
          <w:sz w:val="28"/>
          <w:szCs w:val="28"/>
        </w:rPr>
        <w:t>5</w:t>
      </w:r>
      <w:r w:rsidR="00BE67B7">
        <w:rPr>
          <w:sz w:val="28"/>
          <w:szCs w:val="28"/>
        </w:rPr>
        <w:t xml:space="preserve"> </w:t>
      </w:r>
      <w:r w:rsidRPr="009314BD">
        <w:rPr>
          <w:sz w:val="28"/>
          <w:szCs w:val="28"/>
        </w:rPr>
        <w:t>%, частиц крупностью менее 0,0</w:t>
      </w:r>
      <w:r w:rsidR="009E2E63">
        <w:rPr>
          <w:sz w:val="28"/>
          <w:szCs w:val="28"/>
        </w:rPr>
        <w:t>44</w:t>
      </w:r>
      <w:r w:rsidRPr="009314BD">
        <w:rPr>
          <w:sz w:val="28"/>
          <w:szCs w:val="28"/>
        </w:rPr>
        <w:t xml:space="preserve"> мм). Полимер </w:t>
      </w:r>
      <w:r w:rsidR="00E8197F">
        <w:rPr>
          <w:sz w:val="28"/>
          <w:szCs w:val="28"/>
        </w:rPr>
        <w:t>А-150-30</w:t>
      </w:r>
      <w:r w:rsidRPr="009314BD">
        <w:rPr>
          <w:sz w:val="28"/>
          <w:szCs w:val="28"/>
        </w:rPr>
        <w:t xml:space="preserve"> позволяет получить эффективные показатели осветления и в результате сможем значительно сократить расход полимера.</w:t>
      </w:r>
    </w:p>
    <w:p w:rsidR="002A3AE5" w:rsidRPr="009314BD" w:rsidRDefault="002A3AE5" w:rsidP="00503C6A">
      <w:pPr>
        <w:ind w:firstLine="567"/>
        <w:jc w:val="both"/>
        <w:rPr>
          <w:sz w:val="28"/>
          <w:szCs w:val="28"/>
        </w:rPr>
      </w:pPr>
      <w:r w:rsidRPr="009314BD">
        <w:rPr>
          <w:sz w:val="28"/>
          <w:szCs w:val="28"/>
        </w:rPr>
        <w:t xml:space="preserve">Таким образом, можно сделать вывод, что при различных колебаниях </w:t>
      </w:r>
      <w:r w:rsidR="00CE40D7">
        <w:rPr>
          <w:sz w:val="28"/>
          <w:szCs w:val="28"/>
        </w:rPr>
        <w:t>концентрации и количество тонких частиц в угольных суспензиях</w:t>
      </w:r>
      <w:r w:rsidRPr="009314BD">
        <w:rPr>
          <w:sz w:val="28"/>
          <w:szCs w:val="28"/>
        </w:rPr>
        <w:t>, необходим</w:t>
      </w:r>
      <w:r w:rsidR="00CE40D7">
        <w:rPr>
          <w:sz w:val="28"/>
          <w:szCs w:val="28"/>
        </w:rPr>
        <w:t xml:space="preserve">о испытывать </w:t>
      </w:r>
      <w:r w:rsidRPr="009314BD">
        <w:rPr>
          <w:sz w:val="28"/>
          <w:szCs w:val="28"/>
        </w:rPr>
        <w:t>разны</w:t>
      </w:r>
      <w:r w:rsidR="00CE40D7">
        <w:rPr>
          <w:sz w:val="28"/>
          <w:szCs w:val="28"/>
        </w:rPr>
        <w:t>е</w:t>
      </w:r>
      <w:r w:rsidR="0058154E">
        <w:rPr>
          <w:sz w:val="28"/>
          <w:szCs w:val="28"/>
          <w:lang w:val="kk-KZ"/>
        </w:rPr>
        <w:t xml:space="preserve"> </w:t>
      </w:r>
      <w:proofErr w:type="spellStart"/>
      <w:r w:rsidRPr="009314BD">
        <w:rPr>
          <w:sz w:val="28"/>
          <w:szCs w:val="28"/>
        </w:rPr>
        <w:t>флокулянт</w:t>
      </w:r>
      <w:r w:rsidR="00CE40D7">
        <w:rPr>
          <w:sz w:val="28"/>
          <w:szCs w:val="28"/>
        </w:rPr>
        <w:t>ы</w:t>
      </w:r>
      <w:proofErr w:type="spellEnd"/>
      <w:r w:rsidRPr="009314BD">
        <w:rPr>
          <w:sz w:val="28"/>
          <w:szCs w:val="28"/>
        </w:rPr>
        <w:t xml:space="preserve"> для оптимизации технологического процесса. </w:t>
      </w:r>
      <w:proofErr w:type="spellStart"/>
      <w:r w:rsidRPr="009314BD">
        <w:rPr>
          <w:sz w:val="28"/>
          <w:szCs w:val="28"/>
        </w:rPr>
        <w:t>Флокулянты</w:t>
      </w:r>
      <w:proofErr w:type="spellEnd"/>
      <w:r w:rsidRPr="009314BD">
        <w:rPr>
          <w:sz w:val="28"/>
          <w:szCs w:val="28"/>
        </w:rPr>
        <w:t xml:space="preserve"> с разной эффективностью работают с тонкодисперсными глинистыми частицами. Дальнейшее проведение промышленных испытаний позволит подтвердить лабораторные результаты.</w:t>
      </w:r>
    </w:p>
    <w:p w:rsidR="009B502A" w:rsidRPr="00EF64F9" w:rsidRDefault="009B502A" w:rsidP="00503C6A">
      <w:pPr>
        <w:widowControl w:val="0"/>
        <w:overflowPunct w:val="0"/>
        <w:autoSpaceDE w:val="0"/>
        <w:autoSpaceDN w:val="0"/>
        <w:adjustRightInd w:val="0"/>
        <w:ind w:firstLine="567"/>
        <w:jc w:val="both"/>
        <w:rPr>
          <w:sz w:val="28"/>
          <w:szCs w:val="28"/>
        </w:rPr>
      </w:pPr>
      <w:r w:rsidRPr="00EF64F9">
        <w:rPr>
          <w:sz w:val="28"/>
          <w:szCs w:val="28"/>
        </w:rPr>
        <w:t xml:space="preserve">В процессах обогащения руд цветных и редких металлов образуется большое количество концентрированных техногенных суспензий, подлежащих сепарации путем сгущения в радиальных сгустителях. С целью ускорения процесса седиментации частиц дисперсной фазы, в суспензию перед подачей в сгуститель добавляют раствор </w:t>
      </w:r>
      <w:proofErr w:type="spellStart"/>
      <w:r w:rsidRPr="00EF64F9">
        <w:rPr>
          <w:sz w:val="28"/>
          <w:szCs w:val="28"/>
        </w:rPr>
        <w:t>флокулянта</w:t>
      </w:r>
      <w:proofErr w:type="spellEnd"/>
      <w:r w:rsidRPr="00EF64F9">
        <w:rPr>
          <w:sz w:val="28"/>
          <w:szCs w:val="28"/>
        </w:rPr>
        <w:t xml:space="preserve">, предназначенный связывать отдельные частицы в относительно крупные быстро оседающие </w:t>
      </w:r>
      <w:proofErr w:type="spellStart"/>
      <w:r w:rsidRPr="00EF64F9">
        <w:rPr>
          <w:sz w:val="28"/>
          <w:szCs w:val="28"/>
        </w:rPr>
        <w:t>флокулы</w:t>
      </w:r>
      <w:proofErr w:type="spellEnd"/>
      <w:r w:rsidRPr="00EF64F9">
        <w:rPr>
          <w:sz w:val="28"/>
          <w:szCs w:val="28"/>
        </w:rPr>
        <w:t xml:space="preserve">. Так как молекулы </w:t>
      </w:r>
      <w:proofErr w:type="spellStart"/>
      <w:r w:rsidRPr="00EF64F9">
        <w:rPr>
          <w:sz w:val="28"/>
          <w:szCs w:val="28"/>
        </w:rPr>
        <w:t>флокулянта</w:t>
      </w:r>
      <w:proofErr w:type="spellEnd"/>
      <w:r w:rsidRPr="00EF64F9">
        <w:rPr>
          <w:sz w:val="28"/>
          <w:szCs w:val="28"/>
        </w:rPr>
        <w:t>, в большинстве случаев, представляют собой довольно крупные полимерные образования с молекулярной массой порядка 10-20 миллионов Дальтон, их переход из исходного (стокового) раствора в суспензию, равномерное распределение в дисперсионной среде и адсорбция на поверхности взвешенных частиц требует достаточно боль</w:t>
      </w:r>
      <w:r w:rsidR="002D6BF5">
        <w:rPr>
          <w:sz w:val="28"/>
          <w:szCs w:val="28"/>
        </w:rPr>
        <w:t>шого времени. Как показано в [</w:t>
      </w:r>
      <w:r w:rsidR="001703C9">
        <w:rPr>
          <w:sz w:val="28"/>
          <w:szCs w:val="28"/>
        </w:rPr>
        <w:t>31</w:t>
      </w:r>
      <w:r w:rsidRPr="00EF64F9">
        <w:rPr>
          <w:sz w:val="28"/>
          <w:szCs w:val="28"/>
        </w:rPr>
        <w:t>], это время можно сократить до 5-6 секунд путем использования соответствующей гидродинамической обработки суспензии при некотором оптимальном значении градиента скорости среды G. В результате такой обработки, получившей</w:t>
      </w:r>
      <w:r w:rsidR="002D6BF5">
        <w:rPr>
          <w:sz w:val="28"/>
          <w:szCs w:val="28"/>
        </w:rPr>
        <w:t xml:space="preserve"> название «</w:t>
      </w:r>
      <w:proofErr w:type="spellStart"/>
      <w:r w:rsidR="002D6BF5">
        <w:rPr>
          <w:sz w:val="28"/>
          <w:szCs w:val="28"/>
        </w:rPr>
        <w:t>ультрафлокуляция</w:t>
      </w:r>
      <w:proofErr w:type="spellEnd"/>
      <w:r w:rsidR="002D6BF5">
        <w:rPr>
          <w:sz w:val="28"/>
          <w:szCs w:val="28"/>
        </w:rPr>
        <w:t>» [</w:t>
      </w:r>
      <w:r w:rsidR="001703C9">
        <w:rPr>
          <w:sz w:val="28"/>
          <w:szCs w:val="28"/>
        </w:rPr>
        <w:t>32</w:t>
      </w:r>
      <w:r w:rsidRPr="00EF64F9">
        <w:rPr>
          <w:sz w:val="28"/>
          <w:szCs w:val="28"/>
        </w:rPr>
        <w:t xml:space="preserve">], происходит не только быстрое и равномерное распределение молекул </w:t>
      </w:r>
      <w:proofErr w:type="spellStart"/>
      <w:r w:rsidRPr="00EF64F9">
        <w:rPr>
          <w:sz w:val="28"/>
          <w:szCs w:val="28"/>
        </w:rPr>
        <w:t>флокулянта</w:t>
      </w:r>
      <w:proofErr w:type="spellEnd"/>
      <w:r w:rsidRPr="00EF64F9">
        <w:rPr>
          <w:sz w:val="28"/>
          <w:szCs w:val="28"/>
        </w:rPr>
        <w:t xml:space="preserve"> в суспензии и их адсорбция на поверхности частиц, но и формирование крупных и плотных </w:t>
      </w:r>
      <w:proofErr w:type="spellStart"/>
      <w:r w:rsidRPr="00EF64F9">
        <w:rPr>
          <w:sz w:val="28"/>
          <w:szCs w:val="28"/>
        </w:rPr>
        <w:t>флокул</w:t>
      </w:r>
      <w:proofErr w:type="spellEnd"/>
      <w:r w:rsidRPr="00EF64F9">
        <w:rPr>
          <w:sz w:val="28"/>
          <w:szCs w:val="28"/>
        </w:rPr>
        <w:t xml:space="preserve">. В зависимости от дисперсного состава и удельной массы частиц, а также их объемной концентрации, оптимальные значения осредненного градиента скорости среды </w:t>
      </w:r>
      <w:proofErr w:type="spellStart"/>
      <w:r w:rsidRPr="00EF64F9">
        <w:rPr>
          <w:sz w:val="28"/>
          <w:szCs w:val="28"/>
        </w:rPr>
        <w:t>G</w:t>
      </w:r>
      <w:r w:rsidRPr="00EF64F9">
        <w:rPr>
          <w:sz w:val="28"/>
          <w:szCs w:val="28"/>
          <w:vertAlign w:val="subscript"/>
        </w:rPr>
        <w:t>opt</w:t>
      </w:r>
      <w:proofErr w:type="spellEnd"/>
      <w:r w:rsidRPr="00EF64F9">
        <w:rPr>
          <w:sz w:val="28"/>
          <w:szCs w:val="28"/>
        </w:rPr>
        <w:t xml:space="preserve"> могут меняться в широком диапазоне: от 300 до 5000 с</w:t>
      </w:r>
      <w:r w:rsidRPr="00EF64F9">
        <w:rPr>
          <w:sz w:val="28"/>
          <w:szCs w:val="28"/>
          <w:vertAlign w:val="superscript"/>
        </w:rPr>
        <w:t>-1</w:t>
      </w:r>
      <w:r w:rsidRPr="00EF64F9">
        <w:rPr>
          <w:sz w:val="28"/>
          <w:szCs w:val="28"/>
        </w:rPr>
        <w:t xml:space="preserve">. Важным преимуществом </w:t>
      </w:r>
      <w:proofErr w:type="spellStart"/>
      <w:r w:rsidRPr="00EF64F9">
        <w:rPr>
          <w:sz w:val="28"/>
          <w:szCs w:val="28"/>
        </w:rPr>
        <w:t>ультрафлокулярной</w:t>
      </w:r>
      <w:proofErr w:type="spellEnd"/>
      <w:r w:rsidRPr="00EF64F9">
        <w:rPr>
          <w:sz w:val="28"/>
          <w:szCs w:val="28"/>
        </w:rPr>
        <w:t xml:space="preserve"> обработки является то, что она обеспечивает консолидацию крупных и мелких частиц непосредственно в процессе формирования </w:t>
      </w:r>
      <w:proofErr w:type="spellStart"/>
      <w:r w:rsidRPr="00EF64F9">
        <w:rPr>
          <w:sz w:val="28"/>
          <w:szCs w:val="28"/>
        </w:rPr>
        <w:t>флокул</w:t>
      </w:r>
      <w:proofErr w:type="spellEnd"/>
      <w:r w:rsidRPr="00EF64F9">
        <w:rPr>
          <w:sz w:val="28"/>
          <w:szCs w:val="28"/>
        </w:rPr>
        <w:t>, т.е. еще до попадания их в сгуститель, что, собственно, и обеспечивает их быструю седиментацию и высокую степень осветления водной фазы</w:t>
      </w:r>
      <w:r w:rsidR="00F775FD">
        <w:rPr>
          <w:sz w:val="28"/>
          <w:szCs w:val="28"/>
        </w:rPr>
        <w:t xml:space="preserve"> [33</w:t>
      </w:r>
      <w:r w:rsidR="00F775FD" w:rsidRPr="00EF64F9">
        <w:rPr>
          <w:sz w:val="28"/>
          <w:szCs w:val="28"/>
        </w:rPr>
        <w:t>]</w:t>
      </w:r>
      <w:r w:rsidRPr="00EF64F9">
        <w:rPr>
          <w:sz w:val="28"/>
          <w:szCs w:val="28"/>
        </w:rPr>
        <w:t xml:space="preserve">. Ниже приводятся результаты исследования влияния режима </w:t>
      </w:r>
      <w:proofErr w:type="spellStart"/>
      <w:r w:rsidRPr="00EF64F9">
        <w:rPr>
          <w:sz w:val="28"/>
          <w:szCs w:val="28"/>
        </w:rPr>
        <w:t>ультрафлокулярной</w:t>
      </w:r>
      <w:proofErr w:type="spellEnd"/>
      <w:r w:rsidRPr="00EF64F9">
        <w:rPr>
          <w:sz w:val="28"/>
          <w:szCs w:val="28"/>
        </w:rPr>
        <w:t xml:space="preserve"> обработки на процесс сепарации отвальных хвостов флотационного обогащения </w:t>
      </w:r>
      <w:proofErr w:type="spellStart"/>
      <w:r w:rsidRPr="00EF64F9">
        <w:rPr>
          <w:sz w:val="28"/>
          <w:szCs w:val="28"/>
        </w:rPr>
        <w:t>Жезказганской</w:t>
      </w:r>
      <w:proofErr w:type="spellEnd"/>
      <w:r w:rsidRPr="00EF64F9">
        <w:rPr>
          <w:sz w:val="28"/>
          <w:szCs w:val="28"/>
        </w:rPr>
        <w:t xml:space="preserve"> обогатительной фабрики.</w:t>
      </w:r>
    </w:p>
    <w:p w:rsidR="009B502A" w:rsidRDefault="009B502A" w:rsidP="00503C6A">
      <w:pPr>
        <w:widowControl w:val="0"/>
        <w:overflowPunct w:val="0"/>
        <w:autoSpaceDE w:val="0"/>
        <w:autoSpaceDN w:val="0"/>
        <w:adjustRightInd w:val="0"/>
        <w:ind w:firstLine="567"/>
        <w:jc w:val="both"/>
        <w:rPr>
          <w:sz w:val="28"/>
          <w:szCs w:val="28"/>
        </w:rPr>
      </w:pPr>
      <w:r w:rsidRPr="00EF64F9">
        <w:rPr>
          <w:sz w:val="28"/>
          <w:szCs w:val="28"/>
        </w:rPr>
        <w:lastRenderedPageBreak/>
        <w:t xml:space="preserve">Эксперименты проводились </w:t>
      </w:r>
      <w:proofErr w:type="gramStart"/>
      <w:r w:rsidRPr="00EF64F9">
        <w:rPr>
          <w:sz w:val="28"/>
          <w:szCs w:val="28"/>
        </w:rPr>
        <w:t>на суспензиях</w:t>
      </w:r>
      <w:proofErr w:type="gramEnd"/>
      <w:r w:rsidRPr="00EF64F9">
        <w:rPr>
          <w:sz w:val="28"/>
          <w:szCs w:val="28"/>
        </w:rPr>
        <w:t xml:space="preserve"> приготовленных из отвальных хвостов флотационного обогащения </w:t>
      </w:r>
      <w:proofErr w:type="spellStart"/>
      <w:r w:rsidRPr="00EF64F9">
        <w:rPr>
          <w:sz w:val="28"/>
          <w:szCs w:val="28"/>
        </w:rPr>
        <w:t>Жезказганской</w:t>
      </w:r>
      <w:proofErr w:type="spellEnd"/>
      <w:r w:rsidRPr="00EF64F9">
        <w:rPr>
          <w:sz w:val="28"/>
          <w:szCs w:val="28"/>
        </w:rPr>
        <w:t xml:space="preserve"> обогатительной фабрики (ЖОФ). </w:t>
      </w:r>
      <w:proofErr w:type="spellStart"/>
      <w:r w:rsidRPr="00EF64F9">
        <w:rPr>
          <w:sz w:val="28"/>
          <w:szCs w:val="28"/>
        </w:rPr>
        <w:t>Ультрафлокуляционную</w:t>
      </w:r>
      <w:proofErr w:type="spellEnd"/>
      <w:r w:rsidRPr="00EF64F9">
        <w:rPr>
          <w:sz w:val="28"/>
          <w:szCs w:val="28"/>
        </w:rPr>
        <w:t xml:space="preserve"> обработку образцов проводили на приборе «УЛЬТРАФЛОК-ТЕСТЕР»</w:t>
      </w:r>
      <w:r w:rsidR="00F775FD">
        <w:rPr>
          <w:sz w:val="28"/>
          <w:szCs w:val="28"/>
        </w:rPr>
        <w:t xml:space="preserve"> </w:t>
      </w:r>
      <w:r w:rsidRPr="00EF64F9">
        <w:rPr>
          <w:sz w:val="28"/>
          <w:szCs w:val="28"/>
        </w:rPr>
        <w:t>(рисунок 1</w:t>
      </w:r>
      <w:r w:rsidR="001D0771">
        <w:rPr>
          <w:sz w:val="28"/>
          <w:szCs w:val="28"/>
        </w:rPr>
        <w:t>4</w:t>
      </w:r>
      <w:r w:rsidRPr="00EF64F9">
        <w:rPr>
          <w:sz w:val="28"/>
          <w:szCs w:val="28"/>
        </w:rPr>
        <w:t>), разработанного фирмой «</w:t>
      </w:r>
      <w:proofErr w:type="spellStart"/>
      <w:r w:rsidRPr="00EF64F9">
        <w:rPr>
          <w:sz w:val="28"/>
          <w:szCs w:val="28"/>
        </w:rPr>
        <w:t>Турбофлотсервис</w:t>
      </w:r>
      <w:proofErr w:type="spellEnd"/>
      <w:r w:rsidRPr="00EF64F9">
        <w:rPr>
          <w:sz w:val="28"/>
          <w:szCs w:val="28"/>
        </w:rPr>
        <w:t xml:space="preserve">». Прибор содержит </w:t>
      </w:r>
      <w:proofErr w:type="spellStart"/>
      <w:r w:rsidRPr="00EF64F9">
        <w:rPr>
          <w:sz w:val="28"/>
          <w:szCs w:val="28"/>
        </w:rPr>
        <w:t>минифлокулятор</w:t>
      </w:r>
      <w:proofErr w:type="spellEnd"/>
      <w:r w:rsidRPr="00EF64F9">
        <w:rPr>
          <w:sz w:val="28"/>
          <w:szCs w:val="28"/>
        </w:rPr>
        <w:t xml:space="preserve">, оптоэлектронную измерительную систему определения эффективности </w:t>
      </w:r>
      <w:proofErr w:type="spellStart"/>
      <w:r w:rsidRPr="00EF64F9">
        <w:rPr>
          <w:sz w:val="28"/>
          <w:szCs w:val="28"/>
        </w:rPr>
        <w:t>флокуляции</w:t>
      </w:r>
      <w:proofErr w:type="spellEnd"/>
      <w:r w:rsidRPr="00EF64F9">
        <w:rPr>
          <w:sz w:val="28"/>
          <w:szCs w:val="28"/>
        </w:rPr>
        <w:t xml:space="preserve"> по среднему размеру (прочности) </w:t>
      </w:r>
      <w:proofErr w:type="spellStart"/>
      <w:r w:rsidRPr="00EF64F9">
        <w:rPr>
          <w:sz w:val="28"/>
          <w:szCs w:val="28"/>
        </w:rPr>
        <w:t>флокул</w:t>
      </w:r>
      <w:proofErr w:type="spellEnd"/>
      <w:r w:rsidRPr="00EF64F9">
        <w:rPr>
          <w:sz w:val="28"/>
          <w:szCs w:val="28"/>
        </w:rPr>
        <w:t xml:space="preserve"> и степени осветления воды. С помощью упомянутого прибора можно было не только определить оптимальный тип и дозировку </w:t>
      </w:r>
      <w:proofErr w:type="spellStart"/>
      <w:r w:rsidRPr="00EF64F9">
        <w:rPr>
          <w:sz w:val="28"/>
          <w:szCs w:val="28"/>
        </w:rPr>
        <w:t>флокулянта</w:t>
      </w:r>
      <w:proofErr w:type="spellEnd"/>
      <w:r w:rsidRPr="00EF64F9">
        <w:rPr>
          <w:sz w:val="28"/>
          <w:szCs w:val="28"/>
        </w:rPr>
        <w:t>, но и установить оптимальный режим гидродинамической обработки конкретной суспензии.</w:t>
      </w:r>
    </w:p>
    <w:p w:rsidR="001D0771" w:rsidRPr="00EF64F9" w:rsidRDefault="001D0771" w:rsidP="00503C6A">
      <w:pPr>
        <w:widowControl w:val="0"/>
        <w:overflowPunct w:val="0"/>
        <w:autoSpaceDE w:val="0"/>
        <w:autoSpaceDN w:val="0"/>
        <w:adjustRightInd w:val="0"/>
        <w:ind w:firstLine="567"/>
        <w:jc w:val="both"/>
        <w:rPr>
          <w:sz w:val="28"/>
          <w:szCs w:val="28"/>
        </w:rPr>
      </w:pPr>
    </w:p>
    <w:p w:rsidR="009B502A" w:rsidRDefault="009D0252" w:rsidP="00503C6A">
      <w:pPr>
        <w:widowControl w:val="0"/>
        <w:overflowPunct w:val="0"/>
        <w:autoSpaceDE w:val="0"/>
        <w:autoSpaceDN w:val="0"/>
        <w:adjustRightInd w:val="0"/>
        <w:ind w:firstLine="567"/>
        <w:jc w:val="center"/>
        <w:rPr>
          <w:b/>
        </w:rPr>
      </w:pPr>
      <w:r>
        <w:rPr>
          <w:rFonts w:asciiTheme="minorHAnsi" w:hAnsiTheme="minorHAnsi" w:cstheme="minorBidi"/>
          <w:noProof/>
          <w:sz w:val="20"/>
          <w:szCs w:val="20"/>
        </w:rPr>
        <w:pict>
          <v:shapetype id="_x0000_t202" coordsize="21600,21600" o:spt="202" path="m,l,21600r21600,l21600,xe">
            <v:stroke joinstyle="miter"/>
            <v:path gradientshapeok="t" o:connecttype="rect"/>
          </v:shapetype>
          <v:shape id="_x0000_s1085" type="#_x0000_t202" style="position:absolute;left:0;text-align:left;margin-left:330.15pt;margin-top:176.7pt;width:77.4pt;height:33pt;z-index:251667456" stroked="f">
            <v:textbox style="mso-next-textbox:#_x0000_s1085">
              <w:txbxContent>
                <w:p w:rsidR="00FB13C0" w:rsidRPr="000B02FE" w:rsidRDefault="00FB13C0" w:rsidP="009B502A">
                  <w:pPr>
                    <w:rPr>
                      <w:sz w:val="20"/>
                      <w:szCs w:val="20"/>
                    </w:rPr>
                  </w:pPr>
                  <w:proofErr w:type="spellStart"/>
                  <w:r w:rsidRPr="000B02FE">
                    <w:rPr>
                      <w:sz w:val="20"/>
                      <w:szCs w:val="20"/>
                    </w:rPr>
                    <w:t>Отработаннаясуспензия</w:t>
                  </w:r>
                  <w:proofErr w:type="spellEnd"/>
                </w:p>
                <w:p w:rsidR="00FB13C0" w:rsidRDefault="00FB13C0" w:rsidP="009B502A"/>
              </w:txbxContent>
            </v:textbox>
          </v:shape>
        </w:pict>
      </w:r>
      <w:r w:rsidR="009B502A">
        <w:rPr>
          <w:noProof/>
          <w:sz w:val="20"/>
          <w:szCs w:val="20"/>
        </w:rPr>
        <w:drawing>
          <wp:inline distT="0" distB="0" distL="0" distR="0">
            <wp:extent cx="4514850" cy="2800350"/>
            <wp:effectExtent l="19050" t="19050" r="19050" b="19050"/>
            <wp:docPr id="6" name="Рисунок 3" descr="FIG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_"/>
                    <pic:cNvPicPr>
                      <a:picLocks noChangeAspect="1" noChangeArrowheads="1"/>
                    </pic:cNvPicPr>
                  </pic:nvPicPr>
                  <pic:blipFill>
                    <a:blip r:embed="rId37">
                      <a:lum bright="-6000" contrast="36000"/>
                    </a:blip>
                    <a:srcRect/>
                    <a:stretch>
                      <a:fillRect/>
                    </a:stretch>
                  </pic:blipFill>
                  <pic:spPr bwMode="auto">
                    <a:xfrm>
                      <a:off x="0" y="0"/>
                      <a:ext cx="4514850" cy="2800350"/>
                    </a:xfrm>
                    <a:prstGeom prst="rect">
                      <a:avLst/>
                    </a:prstGeom>
                    <a:noFill/>
                    <a:ln w="6350" cmpd="sng">
                      <a:solidFill>
                        <a:srgbClr val="000000"/>
                      </a:solidFill>
                      <a:miter lim="800000"/>
                      <a:headEnd/>
                      <a:tailEnd/>
                    </a:ln>
                    <a:effectLst/>
                  </pic:spPr>
                </pic:pic>
              </a:graphicData>
            </a:graphic>
          </wp:inline>
        </w:drawing>
      </w:r>
    </w:p>
    <w:p w:rsidR="009B502A" w:rsidRDefault="009B502A" w:rsidP="00503C6A">
      <w:pPr>
        <w:widowControl w:val="0"/>
        <w:overflowPunct w:val="0"/>
        <w:autoSpaceDE w:val="0"/>
        <w:autoSpaceDN w:val="0"/>
        <w:adjustRightInd w:val="0"/>
        <w:ind w:firstLine="567"/>
        <w:jc w:val="both"/>
        <w:rPr>
          <w:b/>
        </w:rPr>
      </w:pPr>
    </w:p>
    <w:p w:rsidR="009B502A" w:rsidRPr="001D0771" w:rsidRDefault="009B502A" w:rsidP="00503C6A">
      <w:pPr>
        <w:widowControl w:val="0"/>
        <w:overflowPunct w:val="0"/>
        <w:autoSpaceDE w:val="0"/>
        <w:autoSpaceDN w:val="0"/>
        <w:adjustRightInd w:val="0"/>
        <w:ind w:firstLine="567"/>
        <w:jc w:val="center"/>
        <w:rPr>
          <w:sz w:val="28"/>
          <w:szCs w:val="28"/>
        </w:rPr>
      </w:pPr>
      <w:r w:rsidRPr="001D0771">
        <w:rPr>
          <w:sz w:val="28"/>
          <w:szCs w:val="28"/>
        </w:rPr>
        <w:t>Рисунок 1</w:t>
      </w:r>
      <w:r w:rsidR="001D0771">
        <w:rPr>
          <w:sz w:val="28"/>
          <w:szCs w:val="28"/>
        </w:rPr>
        <w:t>4</w:t>
      </w:r>
      <w:r w:rsidRPr="001D0771">
        <w:rPr>
          <w:sz w:val="28"/>
          <w:szCs w:val="28"/>
        </w:rPr>
        <w:t xml:space="preserve"> – Прибор для измерения эффективности процесса </w:t>
      </w:r>
      <w:proofErr w:type="spellStart"/>
      <w:r w:rsidRPr="001D0771">
        <w:rPr>
          <w:sz w:val="28"/>
          <w:szCs w:val="28"/>
        </w:rPr>
        <w:t>флокуляции</w:t>
      </w:r>
      <w:proofErr w:type="spellEnd"/>
      <w:r w:rsidRPr="001D0771">
        <w:rPr>
          <w:sz w:val="28"/>
          <w:szCs w:val="28"/>
        </w:rPr>
        <w:t xml:space="preserve"> «УльтрафлокТестер-2010» производства фирмы «ТУРБОФЛОТСЕРВИС»</w:t>
      </w:r>
    </w:p>
    <w:p w:rsidR="009B502A" w:rsidRDefault="009B502A" w:rsidP="00503C6A">
      <w:pPr>
        <w:widowControl w:val="0"/>
        <w:overflowPunct w:val="0"/>
        <w:autoSpaceDE w:val="0"/>
        <w:autoSpaceDN w:val="0"/>
        <w:adjustRightInd w:val="0"/>
        <w:ind w:firstLine="567"/>
        <w:jc w:val="both"/>
      </w:pPr>
    </w:p>
    <w:p w:rsidR="009B502A" w:rsidRPr="00EF64F9" w:rsidRDefault="009B502A" w:rsidP="00503C6A">
      <w:pPr>
        <w:widowControl w:val="0"/>
        <w:overflowPunct w:val="0"/>
        <w:autoSpaceDE w:val="0"/>
        <w:autoSpaceDN w:val="0"/>
        <w:adjustRightInd w:val="0"/>
        <w:ind w:firstLine="567"/>
        <w:jc w:val="both"/>
        <w:rPr>
          <w:sz w:val="28"/>
          <w:szCs w:val="28"/>
        </w:rPr>
      </w:pPr>
      <w:r w:rsidRPr="00EF64F9">
        <w:rPr>
          <w:sz w:val="28"/>
          <w:szCs w:val="28"/>
        </w:rPr>
        <w:t xml:space="preserve">Эксперименты по выявлению наиболее эффективного </w:t>
      </w:r>
      <w:proofErr w:type="spellStart"/>
      <w:r w:rsidRPr="00EF64F9">
        <w:rPr>
          <w:sz w:val="28"/>
          <w:szCs w:val="28"/>
        </w:rPr>
        <w:t>флокулянта</w:t>
      </w:r>
      <w:proofErr w:type="spellEnd"/>
      <w:r w:rsidRPr="00EF64F9">
        <w:rPr>
          <w:sz w:val="28"/>
          <w:szCs w:val="28"/>
        </w:rPr>
        <w:t xml:space="preserve"> проводились с помощью прибора «УльтрафлокТестер-2010»</w:t>
      </w:r>
      <w:r w:rsidR="00F775FD">
        <w:rPr>
          <w:sz w:val="28"/>
          <w:szCs w:val="28"/>
        </w:rPr>
        <w:t xml:space="preserve"> [34</w:t>
      </w:r>
      <w:r w:rsidR="00F775FD" w:rsidRPr="00EF64F9">
        <w:rPr>
          <w:sz w:val="28"/>
          <w:szCs w:val="28"/>
        </w:rPr>
        <w:t>]</w:t>
      </w:r>
      <w:r w:rsidRPr="00EF64F9">
        <w:rPr>
          <w:sz w:val="28"/>
          <w:szCs w:val="28"/>
        </w:rPr>
        <w:t xml:space="preserve">. Образец суспензии и раствор </w:t>
      </w:r>
      <w:proofErr w:type="spellStart"/>
      <w:r w:rsidRPr="00EF64F9">
        <w:rPr>
          <w:sz w:val="28"/>
          <w:szCs w:val="28"/>
        </w:rPr>
        <w:t>флокулянта</w:t>
      </w:r>
      <w:proofErr w:type="spellEnd"/>
      <w:r w:rsidRPr="00EF64F9">
        <w:rPr>
          <w:sz w:val="28"/>
          <w:szCs w:val="28"/>
        </w:rPr>
        <w:t xml:space="preserve"> с помощью перистальтических насосов </w:t>
      </w:r>
      <w:proofErr w:type="spellStart"/>
      <w:r w:rsidRPr="00EF64F9">
        <w:rPr>
          <w:sz w:val="28"/>
          <w:szCs w:val="28"/>
        </w:rPr>
        <w:t>УльтрафлокТестера</w:t>
      </w:r>
      <w:proofErr w:type="spellEnd"/>
      <w:r w:rsidRPr="00EF64F9">
        <w:rPr>
          <w:sz w:val="28"/>
          <w:szCs w:val="28"/>
        </w:rPr>
        <w:t xml:space="preserve"> непрерывно прокачивались через цилиндрический </w:t>
      </w:r>
      <w:proofErr w:type="spellStart"/>
      <w:r w:rsidRPr="00EF64F9">
        <w:rPr>
          <w:sz w:val="28"/>
          <w:szCs w:val="28"/>
        </w:rPr>
        <w:t>флокулятор</w:t>
      </w:r>
      <w:proofErr w:type="spellEnd"/>
      <w:r w:rsidR="00940BD3">
        <w:rPr>
          <w:sz w:val="28"/>
          <w:szCs w:val="28"/>
          <w:lang w:val="kk-KZ"/>
        </w:rPr>
        <w:t xml:space="preserve"> </w:t>
      </w:r>
      <w:proofErr w:type="spellStart"/>
      <w:r w:rsidRPr="00EF64F9">
        <w:rPr>
          <w:sz w:val="28"/>
          <w:szCs w:val="28"/>
        </w:rPr>
        <w:t>Куэтта</w:t>
      </w:r>
      <w:proofErr w:type="spellEnd"/>
      <w:r w:rsidRPr="00EF64F9">
        <w:rPr>
          <w:sz w:val="28"/>
          <w:szCs w:val="28"/>
        </w:rPr>
        <w:t xml:space="preserve">, где они смешивались и </w:t>
      </w:r>
      <w:proofErr w:type="spellStart"/>
      <w:r w:rsidRPr="00EF64F9">
        <w:rPr>
          <w:sz w:val="28"/>
          <w:szCs w:val="28"/>
        </w:rPr>
        <w:t>гидродинамически</w:t>
      </w:r>
      <w:proofErr w:type="spellEnd"/>
      <w:r w:rsidRPr="00EF64F9">
        <w:rPr>
          <w:sz w:val="28"/>
          <w:szCs w:val="28"/>
        </w:rPr>
        <w:t xml:space="preserve"> обрабатывались в течение 5 секунд. Изменяя расход </w:t>
      </w:r>
      <w:proofErr w:type="spellStart"/>
      <w:r w:rsidRPr="00EF64F9">
        <w:rPr>
          <w:sz w:val="28"/>
          <w:szCs w:val="28"/>
        </w:rPr>
        <w:t>флокулянта</w:t>
      </w:r>
      <w:proofErr w:type="spellEnd"/>
      <w:r w:rsidRPr="00EF64F9">
        <w:rPr>
          <w:sz w:val="28"/>
          <w:szCs w:val="28"/>
        </w:rPr>
        <w:t xml:space="preserve"> можно было менять его дозировку, а изменяя скорость вращения ротора </w:t>
      </w:r>
      <w:proofErr w:type="spellStart"/>
      <w:r w:rsidRPr="00EF64F9">
        <w:rPr>
          <w:sz w:val="28"/>
          <w:szCs w:val="28"/>
        </w:rPr>
        <w:t>флокулятора</w:t>
      </w:r>
      <w:proofErr w:type="spellEnd"/>
      <w:r w:rsidRPr="00EF64F9">
        <w:rPr>
          <w:sz w:val="28"/>
          <w:szCs w:val="28"/>
        </w:rPr>
        <w:t>, можно было менять интенсивность гидродинамической обработки суспензии (осредненный градиент скорости среды от 300 до 13000 с</w:t>
      </w:r>
      <w:r w:rsidRPr="00EF64F9">
        <w:rPr>
          <w:sz w:val="28"/>
          <w:szCs w:val="28"/>
          <w:vertAlign w:val="superscript"/>
        </w:rPr>
        <w:t>-1</w:t>
      </w:r>
      <w:r w:rsidRPr="00EF64F9">
        <w:rPr>
          <w:sz w:val="28"/>
          <w:szCs w:val="28"/>
        </w:rPr>
        <w:t xml:space="preserve">). С помощью оптического датчика прибора измерялись флуктуации прозрачности потока суспензии и степень ее осветления. Сигнал от оптического датчика обрабатывался и высвечивался на табло прибора в виде целого числа (от 0 до 120), пропорционального относительному размеру </w:t>
      </w:r>
      <w:proofErr w:type="spellStart"/>
      <w:r w:rsidRPr="00EF64F9">
        <w:rPr>
          <w:sz w:val="28"/>
          <w:szCs w:val="28"/>
        </w:rPr>
        <w:t>флокул</w:t>
      </w:r>
      <w:proofErr w:type="spellEnd"/>
      <w:r w:rsidRPr="00EF64F9">
        <w:rPr>
          <w:sz w:val="28"/>
          <w:szCs w:val="28"/>
        </w:rPr>
        <w:t xml:space="preserve">, сформированных во </w:t>
      </w:r>
      <w:proofErr w:type="spellStart"/>
      <w:r w:rsidRPr="00EF64F9">
        <w:rPr>
          <w:sz w:val="28"/>
          <w:szCs w:val="28"/>
        </w:rPr>
        <w:t>флокуляторе</w:t>
      </w:r>
      <w:proofErr w:type="spellEnd"/>
      <w:r w:rsidRPr="00EF64F9">
        <w:rPr>
          <w:sz w:val="28"/>
          <w:szCs w:val="28"/>
        </w:rPr>
        <w:t xml:space="preserve">. </w:t>
      </w:r>
    </w:p>
    <w:p w:rsidR="009B502A" w:rsidRPr="00EF64F9" w:rsidRDefault="009B502A" w:rsidP="006806C8">
      <w:pPr>
        <w:widowControl w:val="0"/>
        <w:overflowPunct w:val="0"/>
        <w:autoSpaceDE w:val="0"/>
        <w:autoSpaceDN w:val="0"/>
        <w:adjustRightInd w:val="0"/>
        <w:ind w:firstLine="567"/>
        <w:jc w:val="both"/>
        <w:rPr>
          <w:sz w:val="28"/>
          <w:szCs w:val="28"/>
        </w:rPr>
      </w:pPr>
      <w:r w:rsidRPr="00EF64F9">
        <w:rPr>
          <w:sz w:val="28"/>
          <w:szCs w:val="28"/>
        </w:rPr>
        <w:t xml:space="preserve">В результате тестирования </w:t>
      </w:r>
      <w:proofErr w:type="spellStart"/>
      <w:r w:rsidRPr="00EF64F9">
        <w:rPr>
          <w:sz w:val="28"/>
          <w:szCs w:val="28"/>
        </w:rPr>
        <w:t>флокулянтов</w:t>
      </w:r>
      <w:proofErr w:type="spellEnd"/>
      <w:r w:rsidRPr="00EF64F9">
        <w:rPr>
          <w:sz w:val="28"/>
          <w:szCs w:val="28"/>
        </w:rPr>
        <w:t xml:space="preserve"> производства фирмы «</w:t>
      </w:r>
      <w:proofErr w:type="spellStart"/>
      <w:r w:rsidRPr="00EF64F9">
        <w:rPr>
          <w:sz w:val="28"/>
          <w:szCs w:val="28"/>
        </w:rPr>
        <w:t>Kemira</w:t>
      </w:r>
      <w:proofErr w:type="spellEnd"/>
      <w:r w:rsidRPr="00EF64F9">
        <w:rPr>
          <w:sz w:val="28"/>
          <w:szCs w:val="28"/>
        </w:rPr>
        <w:t xml:space="preserve"> (Голландия)» - анионный </w:t>
      </w:r>
      <w:proofErr w:type="spellStart"/>
      <w:r w:rsidRPr="00EF64F9">
        <w:rPr>
          <w:sz w:val="28"/>
          <w:szCs w:val="28"/>
        </w:rPr>
        <w:t>флокулянт</w:t>
      </w:r>
      <w:proofErr w:type="spellEnd"/>
      <w:r w:rsidRPr="00EF64F9">
        <w:rPr>
          <w:sz w:val="28"/>
          <w:szCs w:val="28"/>
        </w:rPr>
        <w:t xml:space="preserve"> «A-150</w:t>
      </w:r>
      <w:r w:rsidR="00052C65">
        <w:rPr>
          <w:sz w:val="28"/>
          <w:szCs w:val="28"/>
        </w:rPr>
        <w:t>-30</w:t>
      </w:r>
      <w:r w:rsidRPr="00EF64F9">
        <w:rPr>
          <w:sz w:val="28"/>
          <w:szCs w:val="28"/>
        </w:rPr>
        <w:t xml:space="preserve">», неионогенный </w:t>
      </w:r>
      <w:proofErr w:type="spellStart"/>
      <w:r w:rsidRPr="00EF64F9">
        <w:rPr>
          <w:sz w:val="28"/>
          <w:szCs w:val="28"/>
        </w:rPr>
        <w:t>флокулянт</w:t>
      </w:r>
      <w:proofErr w:type="spellEnd"/>
      <w:r w:rsidRPr="00EF64F9">
        <w:rPr>
          <w:sz w:val="28"/>
          <w:szCs w:val="28"/>
        </w:rPr>
        <w:t xml:space="preserve"> «N-100», катионные </w:t>
      </w:r>
      <w:proofErr w:type="spellStart"/>
      <w:r w:rsidRPr="00EF64F9">
        <w:rPr>
          <w:sz w:val="28"/>
          <w:szCs w:val="28"/>
        </w:rPr>
        <w:t>флокулянты</w:t>
      </w:r>
      <w:proofErr w:type="spellEnd"/>
      <w:r w:rsidRPr="00EF64F9">
        <w:rPr>
          <w:sz w:val="28"/>
          <w:szCs w:val="28"/>
        </w:rPr>
        <w:t xml:space="preserve">- «С-494», «С-496», «С-498», было установлено, </w:t>
      </w:r>
      <w:r w:rsidRPr="00EF64F9">
        <w:rPr>
          <w:sz w:val="28"/>
          <w:szCs w:val="28"/>
        </w:rPr>
        <w:lastRenderedPageBreak/>
        <w:t xml:space="preserve">что для обработки исследуемых суспензии наиболее эффективным оказался анионный </w:t>
      </w:r>
      <w:proofErr w:type="spellStart"/>
      <w:r w:rsidRPr="00EF64F9">
        <w:rPr>
          <w:sz w:val="28"/>
          <w:szCs w:val="28"/>
        </w:rPr>
        <w:t>флокулянт</w:t>
      </w:r>
      <w:proofErr w:type="spellEnd"/>
      <w:r w:rsidRPr="00EF64F9">
        <w:rPr>
          <w:sz w:val="28"/>
          <w:szCs w:val="28"/>
        </w:rPr>
        <w:t xml:space="preserve"> «A-150</w:t>
      </w:r>
      <w:r w:rsidR="00E851F2">
        <w:rPr>
          <w:sz w:val="28"/>
          <w:szCs w:val="28"/>
        </w:rPr>
        <w:t>-30</w:t>
      </w:r>
      <w:r w:rsidRPr="00EF64F9">
        <w:rPr>
          <w:sz w:val="28"/>
          <w:szCs w:val="28"/>
        </w:rPr>
        <w:t xml:space="preserve">». В качестве примера (рисунок </w:t>
      </w:r>
      <w:r w:rsidR="001D0771">
        <w:rPr>
          <w:sz w:val="28"/>
          <w:szCs w:val="28"/>
        </w:rPr>
        <w:t>15</w:t>
      </w:r>
      <w:r w:rsidRPr="00EF64F9">
        <w:rPr>
          <w:sz w:val="28"/>
          <w:szCs w:val="28"/>
        </w:rPr>
        <w:t xml:space="preserve">) представлены зависимости эффективности </w:t>
      </w:r>
      <w:proofErr w:type="spellStart"/>
      <w:proofErr w:type="gramStart"/>
      <w:r w:rsidRPr="00EF64F9">
        <w:rPr>
          <w:sz w:val="28"/>
          <w:szCs w:val="28"/>
        </w:rPr>
        <w:t>флокуляцииот</w:t>
      </w:r>
      <w:proofErr w:type="spellEnd"/>
      <w:r w:rsidRPr="00EF64F9">
        <w:rPr>
          <w:sz w:val="28"/>
          <w:szCs w:val="28"/>
        </w:rPr>
        <w:t xml:space="preserve">  их</w:t>
      </w:r>
      <w:proofErr w:type="gramEnd"/>
      <w:r w:rsidRPr="00EF64F9">
        <w:rPr>
          <w:sz w:val="28"/>
          <w:szCs w:val="28"/>
        </w:rPr>
        <w:t xml:space="preserve"> расхода откуда видно, что анионный </w:t>
      </w:r>
      <w:proofErr w:type="spellStart"/>
      <w:r w:rsidRPr="00EF64F9">
        <w:rPr>
          <w:sz w:val="28"/>
          <w:szCs w:val="28"/>
        </w:rPr>
        <w:t>флокулянт</w:t>
      </w:r>
      <w:proofErr w:type="spellEnd"/>
      <w:r w:rsidRPr="00EF64F9">
        <w:rPr>
          <w:sz w:val="28"/>
          <w:szCs w:val="28"/>
        </w:rPr>
        <w:t xml:space="preserve"> «A-150</w:t>
      </w:r>
      <w:r w:rsidR="00E851F2">
        <w:rPr>
          <w:sz w:val="28"/>
          <w:szCs w:val="28"/>
        </w:rPr>
        <w:t>-30</w:t>
      </w:r>
      <w:r w:rsidRPr="00EF64F9">
        <w:rPr>
          <w:sz w:val="28"/>
          <w:szCs w:val="28"/>
        </w:rPr>
        <w:t xml:space="preserve">» является наиболее эффективным при сгущении отвальных хвостов ЖОФ. Другие испытанные виды </w:t>
      </w:r>
      <w:proofErr w:type="spellStart"/>
      <w:r w:rsidRPr="00EF64F9">
        <w:rPr>
          <w:sz w:val="28"/>
          <w:szCs w:val="28"/>
        </w:rPr>
        <w:t>флокулянтов</w:t>
      </w:r>
      <w:proofErr w:type="spellEnd"/>
      <w:r w:rsidRPr="00EF64F9">
        <w:rPr>
          <w:sz w:val="28"/>
          <w:szCs w:val="28"/>
        </w:rPr>
        <w:t xml:space="preserve"> оказались гораздо менее эффективными. При этом оптимальный расход анионного </w:t>
      </w:r>
      <w:proofErr w:type="spellStart"/>
      <w:r w:rsidRPr="00EF64F9">
        <w:rPr>
          <w:sz w:val="28"/>
          <w:szCs w:val="28"/>
        </w:rPr>
        <w:t>флокулянта</w:t>
      </w:r>
      <w:proofErr w:type="spellEnd"/>
      <w:r w:rsidRPr="00EF64F9">
        <w:rPr>
          <w:sz w:val="28"/>
          <w:szCs w:val="28"/>
        </w:rPr>
        <w:t xml:space="preserve"> составил 9</w:t>
      </w:r>
      <w:r w:rsidR="0058154E">
        <w:rPr>
          <w:sz w:val="28"/>
          <w:szCs w:val="28"/>
          <w:lang w:val="kk-KZ"/>
        </w:rPr>
        <w:t>,5</w:t>
      </w:r>
      <w:r w:rsidRPr="00EF64F9">
        <w:rPr>
          <w:sz w:val="28"/>
          <w:szCs w:val="28"/>
        </w:rPr>
        <w:t xml:space="preserve"> г/т. Дальнейшее повышение концентрации </w:t>
      </w:r>
      <w:proofErr w:type="spellStart"/>
      <w:r w:rsidRPr="00EF64F9">
        <w:rPr>
          <w:sz w:val="28"/>
          <w:szCs w:val="28"/>
        </w:rPr>
        <w:t>флокулянта</w:t>
      </w:r>
      <w:proofErr w:type="spellEnd"/>
      <w:r w:rsidRPr="00EF64F9">
        <w:rPr>
          <w:sz w:val="28"/>
          <w:szCs w:val="28"/>
        </w:rPr>
        <w:t xml:space="preserve"> приводит к процессу перенасыщения, так или иначе к увеличению вязкости образца, и ухудшению </w:t>
      </w:r>
      <w:proofErr w:type="spellStart"/>
      <w:r w:rsidRPr="00EF64F9">
        <w:rPr>
          <w:sz w:val="28"/>
          <w:szCs w:val="28"/>
        </w:rPr>
        <w:t>седиментационных</w:t>
      </w:r>
      <w:proofErr w:type="spellEnd"/>
      <w:r w:rsidR="0058154E">
        <w:rPr>
          <w:sz w:val="28"/>
          <w:szCs w:val="28"/>
          <w:lang w:val="kk-KZ"/>
        </w:rPr>
        <w:t xml:space="preserve"> </w:t>
      </w:r>
      <w:proofErr w:type="gramStart"/>
      <w:r w:rsidRPr="00EF64F9">
        <w:rPr>
          <w:sz w:val="28"/>
          <w:szCs w:val="28"/>
        </w:rPr>
        <w:t>свойств</w:t>
      </w:r>
      <w:proofErr w:type="gramEnd"/>
      <w:r w:rsidRPr="00EF64F9">
        <w:rPr>
          <w:sz w:val="28"/>
          <w:szCs w:val="28"/>
        </w:rPr>
        <w:t xml:space="preserve"> образованных </w:t>
      </w:r>
      <w:proofErr w:type="spellStart"/>
      <w:r w:rsidRPr="00EF64F9">
        <w:rPr>
          <w:sz w:val="28"/>
          <w:szCs w:val="28"/>
        </w:rPr>
        <w:t>флокул</w:t>
      </w:r>
      <w:proofErr w:type="spellEnd"/>
      <w:r w:rsidRPr="00EF64F9">
        <w:rPr>
          <w:sz w:val="28"/>
          <w:szCs w:val="28"/>
        </w:rPr>
        <w:t xml:space="preserve">. </w:t>
      </w:r>
    </w:p>
    <w:p w:rsidR="009B502A" w:rsidRPr="00EF64F9" w:rsidRDefault="009B502A" w:rsidP="006806C8">
      <w:pPr>
        <w:widowControl w:val="0"/>
        <w:overflowPunct w:val="0"/>
        <w:autoSpaceDE w:val="0"/>
        <w:autoSpaceDN w:val="0"/>
        <w:adjustRightInd w:val="0"/>
        <w:ind w:firstLine="567"/>
        <w:jc w:val="both"/>
        <w:rPr>
          <w:sz w:val="28"/>
          <w:szCs w:val="28"/>
        </w:rPr>
      </w:pPr>
      <w:r w:rsidRPr="00EF64F9">
        <w:rPr>
          <w:sz w:val="28"/>
          <w:szCs w:val="28"/>
        </w:rPr>
        <w:t xml:space="preserve">Как известно, эффективность процесса </w:t>
      </w:r>
      <w:proofErr w:type="spellStart"/>
      <w:r w:rsidRPr="00EF64F9">
        <w:rPr>
          <w:sz w:val="28"/>
          <w:szCs w:val="28"/>
        </w:rPr>
        <w:t>флокуляции</w:t>
      </w:r>
      <w:proofErr w:type="spellEnd"/>
      <w:r w:rsidRPr="00EF64F9">
        <w:rPr>
          <w:sz w:val="28"/>
          <w:szCs w:val="28"/>
        </w:rPr>
        <w:t xml:space="preserve"> зависит не только от типа и дозировки </w:t>
      </w:r>
      <w:proofErr w:type="spellStart"/>
      <w:r w:rsidRPr="00EF64F9">
        <w:rPr>
          <w:sz w:val="28"/>
          <w:szCs w:val="28"/>
        </w:rPr>
        <w:t>флокулянта</w:t>
      </w:r>
      <w:proofErr w:type="spellEnd"/>
      <w:r w:rsidRPr="00EF64F9">
        <w:rPr>
          <w:sz w:val="28"/>
          <w:szCs w:val="28"/>
        </w:rPr>
        <w:t xml:space="preserve">, но и от режима гидродинамической обработки. В качестве подтверждения этого факта (рисунок </w:t>
      </w:r>
      <w:r w:rsidR="009B5C2C">
        <w:rPr>
          <w:sz w:val="28"/>
          <w:szCs w:val="28"/>
        </w:rPr>
        <w:t>16</w:t>
      </w:r>
      <w:r w:rsidRPr="00EF64F9">
        <w:rPr>
          <w:sz w:val="28"/>
          <w:szCs w:val="28"/>
        </w:rPr>
        <w:t xml:space="preserve">) представлена зависимость эффективности </w:t>
      </w:r>
      <w:proofErr w:type="spellStart"/>
      <w:r w:rsidRPr="00EF64F9">
        <w:rPr>
          <w:sz w:val="28"/>
          <w:szCs w:val="28"/>
        </w:rPr>
        <w:t>флокуляции</w:t>
      </w:r>
      <w:proofErr w:type="spellEnd"/>
      <w:r w:rsidRPr="00EF64F9">
        <w:rPr>
          <w:sz w:val="28"/>
          <w:szCs w:val="28"/>
        </w:rPr>
        <w:t xml:space="preserve"> суспензии от градиента скорости среды, откуда видно, что для суспензии, концентрация которой составляет 100 г/л, оптимальное значение градиента лежит в диапазоне 900-1100 с</w:t>
      </w:r>
      <w:r w:rsidRPr="00EF64F9">
        <w:rPr>
          <w:sz w:val="28"/>
          <w:szCs w:val="28"/>
          <w:vertAlign w:val="superscript"/>
        </w:rPr>
        <w:t>-1</w:t>
      </w:r>
      <w:r w:rsidRPr="00EF64F9">
        <w:rPr>
          <w:sz w:val="28"/>
          <w:szCs w:val="28"/>
        </w:rPr>
        <w:t>.</w:t>
      </w:r>
    </w:p>
    <w:p w:rsidR="009B502A" w:rsidRDefault="001E42CA" w:rsidP="006806C8">
      <w:pPr>
        <w:widowControl w:val="0"/>
        <w:overflowPunct w:val="0"/>
        <w:autoSpaceDE w:val="0"/>
        <w:autoSpaceDN w:val="0"/>
        <w:adjustRightInd w:val="0"/>
        <w:ind w:firstLine="567"/>
        <w:jc w:val="center"/>
        <w:rPr>
          <w:b/>
        </w:rPr>
      </w:pPr>
      <w:r w:rsidRPr="001E42CA">
        <w:rPr>
          <w:b/>
          <w:noProof/>
        </w:rPr>
        <w:drawing>
          <wp:inline distT="0" distB="0" distL="0" distR="0">
            <wp:extent cx="4667250" cy="3382579"/>
            <wp:effectExtent l="0" t="0" r="0"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srcRect/>
                    <a:stretch>
                      <a:fillRect/>
                    </a:stretch>
                  </pic:blipFill>
                  <pic:spPr bwMode="auto">
                    <a:xfrm>
                      <a:off x="0" y="0"/>
                      <a:ext cx="4671239" cy="3385470"/>
                    </a:xfrm>
                    <a:prstGeom prst="rect">
                      <a:avLst/>
                    </a:prstGeom>
                    <a:noFill/>
                    <a:ln w="9525">
                      <a:noFill/>
                      <a:miter lim="800000"/>
                      <a:headEnd/>
                      <a:tailEnd/>
                    </a:ln>
                  </pic:spPr>
                </pic:pic>
              </a:graphicData>
            </a:graphic>
          </wp:inline>
        </w:drawing>
      </w:r>
    </w:p>
    <w:p w:rsidR="001E42CA" w:rsidRPr="00D81F66" w:rsidRDefault="00BE67B7" w:rsidP="006806C8">
      <w:pPr>
        <w:widowControl w:val="0"/>
        <w:overflowPunct w:val="0"/>
        <w:autoSpaceDE w:val="0"/>
        <w:autoSpaceDN w:val="0"/>
        <w:adjustRightInd w:val="0"/>
        <w:ind w:firstLine="567"/>
        <w:rPr>
          <w:sz w:val="28"/>
          <w:szCs w:val="28"/>
        </w:rPr>
      </w:pPr>
      <w:r>
        <w:rPr>
          <w:sz w:val="28"/>
          <w:szCs w:val="28"/>
        </w:rPr>
        <w:tab/>
      </w:r>
      <w:r w:rsidR="001E42CA">
        <w:rPr>
          <w:sz w:val="28"/>
          <w:szCs w:val="28"/>
        </w:rPr>
        <w:t>1 - С - 494-</w:t>
      </w:r>
      <w:proofErr w:type="gramStart"/>
      <w:r w:rsidR="001E42CA">
        <w:rPr>
          <w:sz w:val="28"/>
          <w:szCs w:val="28"/>
        </w:rPr>
        <w:t>35;  2</w:t>
      </w:r>
      <w:proofErr w:type="gramEnd"/>
      <w:r w:rsidR="001E42CA">
        <w:rPr>
          <w:sz w:val="28"/>
          <w:szCs w:val="28"/>
        </w:rPr>
        <w:t xml:space="preserve"> - С -496-35; 3 - не</w:t>
      </w:r>
      <w:r w:rsidR="007224A3">
        <w:rPr>
          <w:sz w:val="28"/>
          <w:szCs w:val="28"/>
        </w:rPr>
        <w:t>и</w:t>
      </w:r>
      <w:r w:rsidR="001E42CA">
        <w:rPr>
          <w:sz w:val="28"/>
          <w:szCs w:val="28"/>
        </w:rPr>
        <w:t xml:space="preserve">оногенный </w:t>
      </w:r>
      <w:proofErr w:type="spellStart"/>
      <w:r w:rsidR="001E42CA">
        <w:rPr>
          <w:sz w:val="28"/>
          <w:szCs w:val="28"/>
        </w:rPr>
        <w:t>флокулянт</w:t>
      </w:r>
      <w:proofErr w:type="spellEnd"/>
      <w:r w:rsidR="001E42CA">
        <w:rPr>
          <w:sz w:val="28"/>
          <w:szCs w:val="28"/>
        </w:rPr>
        <w:t xml:space="preserve"> </w:t>
      </w:r>
      <w:r w:rsidR="001E42CA">
        <w:rPr>
          <w:sz w:val="28"/>
          <w:szCs w:val="28"/>
          <w:lang w:val="en-US"/>
        </w:rPr>
        <w:t>N</w:t>
      </w:r>
      <w:r w:rsidR="001E42CA" w:rsidRPr="00D81F66">
        <w:rPr>
          <w:sz w:val="28"/>
          <w:szCs w:val="28"/>
        </w:rPr>
        <w:t xml:space="preserve"> -100</w:t>
      </w:r>
      <w:r w:rsidR="001E42CA">
        <w:rPr>
          <w:sz w:val="28"/>
          <w:szCs w:val="28"/>
        </w:rPr>
        <w:t>; 4 - А-150-3</w:t>
      </w:r>
      <w:r>
        <w:rPr>
          <w:sz w:val="28"/>
          <w:szCs w:val="28"/>
        </w:rPr>
        <w:t>0</w:t>
      </w:r>
    </w:p>
    <w:p w:rsidR="001E42CA" w:rsidRDefault="001E42CA" w:rsidP="006806C8">
      <w:pPr>
        <w:widowControl w:val="0"/>
        <w:overflowPunct w:val="0"/>
        <w:autoSpaceDE w:val="0"/>
        <w:autoSpaceDN w:val="0"/>
        <w:adjustRightInd w:val="0"/>
        <w:ind w:firstLine="567"/>
        <w:jc w:val="center"/>
        <w:rPr>
          <w:sz w:val="28"/>
          <w:szCs w:val="28"/>
        </w:rPr>
      </w:pPr>
    </w:p>
    <w:p w:rsidR="001E42CA" w:rsidRDefault="001E42CA" w:rsidP="006806C8">
      <w:pPr>
        <w:widowControl w:val="0"/>
        <w:overflowPunct w:val="0"/>
        <w:autoSpaceDE w:val="0"/>
        <w:autoSpaceDN w:val="0"/>
        <w:adjustRightInd w:val="0"/>
        <w:ind w:firstLine="567"/>
        <w:jc w:val="center"/>
        <w:rPr>
          <w:sz w:val="28"/>
          <w:szCs w:val="28"/>
        </w:rPr>
      </w:pPr>
      <w:r w:rsidRPr="009B5C2C">
        <w:rPr>
          <w:sz w:val="28"/>
          <w:szCs w:val="28"/>
        </w:rPr>
        <w:t>Рисунок 15</w:t>
      </w:r>
      <w:r>
        <w:rPr>
          <w:sz w:val="28"/>
          <w:szCs w:val="28"/>
        </w:rPr>
        <w:t>-</w:t>
      </w:r>
      <w:r w:rsidRPr="009B5C2C">
        <w:rPr>
          <w:sz w:val="28"/>
          <w:szCs w:val="28"/>
        </w:rPr>
        <w:t xml:space="preserve"> Зависимость эффективности </w:t>
      </w:r>
      <w:proofErr w:type="spellStart"/>
      <w:r w:rsidRPr="009B5C2C">
        <w:rPr>
          <w:sz w:val="28"/>
          <w:szCs w:val="28"/>
        </w:rPr>
        <w:t>ультрафлокулярной</w:t>
      </w:r>
      <w:proofErr w:type="spellEnd"/>
      <w:r w:rsidRPr="009B5C2C">
        <w:rPr>
          <w:sz w:val="28"/>
          <w:szCs w:val="28"/>
        </w:rPr>
        <w:t xml:space="preserve"> обработки от расхода </w:t>
      </w:r>
      <w:proofErr w:type="spellStart"/>
      <w:r w:rsidRPr="009B5C2C">
        <w:rPr>
          <w:sz w:val="28"/>
          <w:szCs w:val="28"/>
        </w:rPr>
        <w:t>флокулянта</w:t>
      </w:r>
      <w:proofErr w:type="spellEnd"/>
      <w:r w:rsidRPr="009B5C2C">
        <w:rPr>
          <w:sz w:val="28"/>
          <w:szCs w:val="28"/>
        </w:rPr>
        <w:t>: концентрация суспензии-100 г/л; градиент скорости среды-1500 с</w:t>
      </w:r>
      <w:r w:rsidRPr="009B5C2C">
        <w:rPr>
          <w:sz w:val="28"/>
          <w:szCs w:val="28"/>
          <w:vertAlign w:val="superscript"/>
        </w:rPr>
        <w:t>-1</w:t>
      </w:r>
      <w:r w:rsidRPr="009B5C2C">
        <w:rPr>
          <w:sz w:val="28"/>
          <w:szCs w:val="28"/>
        </w:rPr>
        <w:t xml:space="preserve">; время обработки </w:t>
      </w:r>
      <w:r>
        <w:rPr>
          <w:sz w:val="28"/>
          <w:szCs w:val="28"/>
        </w:rPr>
        <w:t>-</w:t>
      </w:r>
      <w:r w:rsidRPr="009B5C2C">
        <w:rPr>
          <w:sz w:val="28"/>
          <w:szCs w:val="28"/>
        </w:rPr>
        <w:t xml:space="preserve"> 5 с</w:t>
      </w:r>
    </w:p>
    <w:p w:rsidR="009B502A" w:rsidRDefault="009B502A" w:rsidP="006806C8">
      <w:pPr>
        <w:widowControl w:val="0"/>
        <w:overflowPunct w:val="0"/>
        <w:autoSpaceDE w:val="0"/>
        <w:autoSpaceDN w:val="0"/>
        <w:adjustRightInd w:val="0"/>
        <w:ind w:firstLine="567"/>
        <w:jc w:val="both"/>
      </w:pPr>
    </w:p>
    <w:p w:rsidR="009B502A" w:rsidRPr="00CE40D7" w:rsidRDefault="009B502A" w:rsidP="006806C8">
      <w:pPr>
        <w:widowControl w:val="0"/>
        <w:overflowPunct w:val="0"/>
        <w:autoSpaceDE w:val="0"/>
        <w:autoSpaceDN w:val="0"/>
        <w:adjustRightInd w:val="0"/>
        <w:ind w:firstLine="567"/>
        <w:jc w:val="both"/>
        <w:rPr>
          <w:sz w:val="28"/>
          <w:szCs w:val="28"/>
        </w:rPr>
      </w:pPr>
      <w:r w:rsidRPr="00CE40D7">
        <w:rPr>
          <w:sz w:val="28"/>
          <w:szCs w:val="28"/>
        </w:rPr>
        <w:t xml:space="preserve">В более высоких диапазонах скорости происходила снижение эффективности </w:t>
      </w:r>
      <w:proofErr w:type="spellStart"/>
      <w:r w:rsidRPr="00CE40D7">
        <w:rPr>
          <w:sz w:val="28"/>
          <w:szCs w:val="28"/>
        </w:rPr>
        <w:t>флокуляции</w:t>
      </w:r>
      <w:proofErr w:type="spellEnd"/>
      <w:r w:rsidRPr="00CE40D7">
        <w:rPr>
          <w:sz w:val="28"/>
          <w:szCs w:val="28"/>
        </w:rPr>
        <w:t xml:space="preserve">, так как в нашем случае чрезмерная турбулентность способствовало к разрушению </w:t>
      </w:r>
      <w:proofErr w:type="spellStart"/>
      <w:r w:rsidRPr="00CE40D7">
        <w:rPr>
          <w:sz w:val="28"/>
          <w:szCs w:val="28"/>
        </w:rPr>
        <w:t>флокул</w:t>
      </w:r>
      <w:proofErr w:type="spellEnd"/>
      <w:r w:rsidRPr="00CE40D7">
        <w:rPr>
          <w:sz w:val="28"/>
          <w:szCs w:val="28"/>
        </w:rPr>
        <w:t xml:space="preserve">. </w:t>
      </w:r>
    </w:p>
    <w:p w:rsidR="009B502A" w:rsidRPr="00D92565" w:rsidRDefault="009B502A" w:rsidP="006806C8">
      <w:pPr>
        <w:widowControl w:val="0"/>
        <w:overflowPunct w:val="0"/>
        <w:autoSpaceDE w:val="0"/>
        <w:autoSpaceDN w:val="0"/>
        <w:adjustRightInd w:val="0"/>
        <w:ind w:firstLine="567"/>
        <w:jc w:val="both"/>
      </w:pPr>
    </w:p>
    <w:p w:rsidR="009B502A" w:rsidRPr="00D92565" w:rsidRDefault="001E42CA" w:rsidP="006806C8">
      <w:pPr>
        <w:widowControl w:val="0"/>
        <w:overflowPunct w:val="0"/>
        <w:autoSpaceDE w:val="0"/>
        <w:autoSpaceDN w:val="0"/>
        <w:adjustRightInd w:val="0"/>
        <w:ind w:firstLine="567"/>
        <w:jc w:val="center"/>
      </w:pPr>
      <w:r w:rsidRPr="001E42CA">
        <w:rPr>
          <w:noProof/>
        </w:rPr>
        <w:lastRenderedPageBreak/>
        <w:drawing>
          <wp:inline distT="0" distB="0" distL="0" distR="0">
            <wp:extent cx="3894984" cy="26955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srcRect/>
                    <a:stretch>
                      <a:fillRect/>
                    </a:stretch>
                  </pic:blipFill>
                  <pic:spPr bwMode="auto">
                    <a:xfrm>
                      <a:off x="0" y="0"/>
                      <a:ext cx="3910295" cy="2706171"/>
                    </a:xfrm>
                    <a:prstGeom prst="rect">
                      <a:avLst/>
                    </a:prstGeom>
                    <a:noFill/>
                    <a:ln w="9525">
                      <a:noFill/>
                      <a:miter lim="800000"/>
                      <a:headEnd/>
                      <a:tailEnd/>
                    </a:ln>
                  </pic:spPr>
                </pic:pic>
              </a:graphicData>
            </a:graphic>
          </wp:inline>
        </w:drawing>
      </w:r>
    </w:p>
    <w:p w:rsidR="009B502A" w:rsidRDefault="009B502A" w:rsidP="006806C8">
      <w:pPr>
        <w:widowControl w:val="0"/>
        <w:overflowPunct w:val="0"/>
        <w:autoSpaceDE w:val="0"/>
        <w:autoSpaceDN w:val="0"/>
        <w:adjustRightInd w:val="0"/>
        <w:ind w:firstLine="567"/>
        <w:jc w:val="both"/>
      </w:pPr>
    </w:p>
    <w:p w:rsidR="009B5C2C" w:rsidRDefault="009B502A" w:rsidP="006806C8">
      <w:pPr>
        <w:widowControl w:val="0"/>
        <w:overflowPunct w:val="0"/>
        <w:autoSpaceDE w:val="0"/>
        <w:autoSpaceDN w:val="0"/>
        <w:adjustRightInd w:val="0"/>
        <w:ind w:firstLine="567"/>
        <w:jc w:val="center"/>
        <w:rPr>
          <w:sz w:val="28"/>
          <w:szCs w:val="28"/>
        </w:rPr>
      </w:pPr>
      <w:r w:rsidRPr="009B5C2C">
        <w:rPr>
          <w:sz w:val="28"/>
          <w:szCs w:val="28"/>
        </w:rPr>
        <w:t xml:space="preserve">Рисунок </w:t>
      </w:r>
      <w:r w:rsidR="009B5C2C" w:rsidRPr="009B5C2C">
        <w:rPr>
          <w:sz w:val="28"/>
          <w:szCs w:val="28"/>
        </w:rPr>
        <w:t>16</w:t>
      </w:r>
      <w:r w:rsidR="009B5C2C">
        <w:rPr>
          <w:sz w:val="28"/>
          <w:szCs w:val="28"/>
        </w:rPr>
        <w:t xml:space="preserve"> -</w:t>
      </w:r>
      <w:r w:rsidRPr="009B5C2C">
        <w:rPr>
          <w:sz w:val="28"/>
          <w:szCs w:val="28"/>
        </w:rPr>
        <w:t xml:space="preserve"> Зависимость эффективности </w:t>
      </w:r>
      <w:proofErr w:type="spellStart"/>
      <w:r w:rsidRPr="009B5C2C">
        <w:rPr>
          <w:sz w:val="28"/>
          <w:szCs w:val="28"/>
        </w:rPr>
        <w:t>ультрафлокулярной</w:t>
      </w:r>
      <w:proofErr w:type="spellEnd"/>
      <w:r w:rsidRPr="009B5C2C">
        <w:rPr>
          <w:sz w:val="28"/>
          <w:szCs w:val="28"/>
        </w:rPr>
        <w:t xml:space="preserve"> обработки от градиента скорости среды: концентрация суспензии </w:t>
      </w:r>
      <w:r w:rsidR="009B5C2C">
        <w:rPr>
          <w:sz w:val="28"/>
          <w:szCs w:val="28"/>
        </w:rPr>
        <w:t>-</w:t>
      </w:r>
      <w:r w:rsidRPr="009B5C2C">
        <w:rPr>
          <w:sz w:val="28"/>
          <w:szCs w:val="28"/>
        </w:rPr>
        <w:t xml:space="preserve"> 100 г/л; время </w:t>
      </w:r>
    </w:p>
    <w:p w:rsidR="009B502A" w:rsidRPr="009B5C2C" w:rsidRDefault="009B502A" w:rsidP="006806C8">
      <w:pPr>
        <w:widowControl w:val="0"/>
        <w:overflowPunct w:val="0"/>
        <w:autoSpaceDE w:val="0"/>
        <w:autoSpaceDN w:val="0"/>
        <w:adjustRightInd w:val="0"/>
        <w:ind w:firstLine="567"/>
        <w:jc w:val="center"/>
        <w:rPr>
          <w:sz w:val="28"/>
          <w:szCs w:val="28"/>
        </w:rPr>
      </w:pPr>
      <w:r w:rsidRPr="009B5C2C">
        <w:rPr>
          <w:sz w:val="28"/>
          <w:szCs w:val="28"/>
        </w:rPr>
        <w:t xml:space="preserve">обработки </w:t>
      </w:r>
      <w:r w:rsidR="009B5C2C">
        <w:rPr>
          <w:sz w:val="28"/>
          <w:szCs w:val="28"/>
        </w:rPr>
        <w:t>-</w:t>
      </w:r>
      <w:r w:rsidRPr="009B5C2C">
        <w:rPr>
          <w:sz w:val="28"/>
          <w:szCs w:val="28"/>
        </w:rPr>
        <w:t xml:space="preserve"> 5 с; </w:t>
      </w:r>
      <w:proofErr w:type="spellStart"/>
      <w:r w:rsidRPr="009B5C2C">
        <w:rPr>
          <w:sz w:val="28"/>
          <w:szCs w:val="28"/>
        </w:rPr>
        <w:t>флокулянт</w:t>
      </w:r>
      <w:proofErr w:type="spellEnd"/>
      <w:r w:rsidRPr="009B5C2C">
        <w:rPr>
          <w:sz w:val="28"/>
          <w:szCs w:val="28"/>
        </w:rPr>
        <w:t xml:space="preserve"> «A-150</w:t>
      </w:r>
      <w:r w:rsidR="00052C65">
        <w:rPr>
          <w:sz w:val="28"/>
          <w:szCs w:val="28"/>
        </w:rPr>
        <w:t>-30</w:t>
      </w:r>
      <w:r w:rsidRPr="009B5C2C">
        <w:rPr>
          <w:sz w:val="28"/>
          <w:szCs w:val="28"/>
        </w:rPr>
        <w:t xml:space="preserve">»; расход </w:t>
      </w:r>
      <w:proofErr w:type="spellStart"/>
      <w:r w:rsidRPr="009B5C2C">
        <w:rPr>
          <w:sz w:val="28"/>
          <w:szCs w:val="28"/>
        </w:rPr>
        <w:t>флокулянта</w:t>
      </w:r>
      <w:proofErr w:type="spellEnd"/>
      <w:r w:rsidRPr="009B5C2C">
        <w:rPr>
          <w:sz w:val="28"/>
          <w:szCs w:val="28"/>
        </w:rPr>
        <w:t xml:space="preserve"> 9</w:t>
      </w:r>
      <w:r w:rsidR="001E42CA">
        <w:rPr>
          <w:sz w:val="28"/>
          <w:szCs w:val="28"/>
          <w:lang w:val="kk-KZ"/>
        </w:rPr>
        <w:t>,5</w:t>
      </w:r>
      <w:r w:rsidRPr="009B5C2C">
        <w:rPr>
          <w:sz w:val="28"/>
          <w:szCs w:val="28"/>
        </w:rPr>
        <w:t xml:space="preserve"> г/т</w:t>
      </w:r>
    </w:p>
    <w:p w:rsidR="009B502A" w:rsidRDefault="009B502A" w:rsidP="006806C8">
      <w:pPr>
        <w:widowControl w:val="0"/>
        <w:overflowPunct w:val="0"/>
        <w:autoSpaceDE w:val="0"/>
        <w:autoSpaceDN w:val="0"/>
        <w:adjustRightInd w:val="0"/>
        <w:ind w:firstLine="567"/>
        <w:jc w:val="both"/>
      </w:pPr>
    </w:p>
    <w:p w:rsidR="009B502A" w:rsidRPr="00EF64F9" w:rsidRDefault="009B502A" w:rsidP="006806C8">
      <w:pPr>
        <w:widowControl w:val="0"/>
        <w:overflowPunct w:val="0"/>
        <w:autoSpaceDE w:val="0"/>
        <w:autoSpaceDN w:val="0"/>
        <w:adjustRightInd w:val="0"/>
        <w:ind w:firstLine="567"/>
        <w:jc w:val="both"/>
        <w:rPr>
          <w:sz w:val="28"/>
          <w:szCs w:val="28"/>
        </w:rPr>
      </w:pPr>
      <w:r w:rsidRPr="00EF64F9">
        <w:rPr>
          <w:sz w:val="28"/>
          <w:szCs w:val="28"/>
        </w:rPr>
        <w:t xml:space="preserve">Для сравнения влияния </w:t>
      </w:r>
      <w:proofErr w:type="spellStart"/>
      <w:r w:rsidRPr="00EF64F9">
        <w:rPr>
          <w:sz w:val="28"/>
          <w:szCs w:val="28"/>
        </w:rPr>
        <w:t>ультрафлокулярной</w:t>
      </w:r>
      <w:proofErr w:type="spellEnd"/>
      <w:r w:rsidRPr="00EF64F9">
        <w:rPr>
          <w:sz w:val="28"/>
          <w:szCs w:val="28"/>
        </w:rPr>
        <w:t xml:space="preserve"> обработки суспензии на скорость седиментации взвеси и степень осветления водной фазы использовалась экспериментальная схема, показанная на рисунке </w:t>
      </w:r>
      <w:r w:rsidR="009B5C2C">
        <w:rPr>
          <w:sz w:val="28"/>
          <w:szCs w:val="28"/>
        </w:rPr>
        <w:t>17</w:t>
      </w:r>
      <w:r w:rsidRPr="00EF64F9">
        <w:rPr>
          <w:sz w:val="28"/>
          <w:szCs w:val="28"/>
        </w:rPr>
        <w:t xml:space="preserve">. </w:t>
      </w:r>
    </w:p>
    <w:p w:rsidR="009B502A" w:rsidRPr="00D92565" w:rsidRDefault="009B502A" w:rsidP="006806C8">
      <w:pPr>
        <w:widowControl w:val="0"/>
        <w:overflowPunct w:val="0"/>
        <w:autoSpaceDE w:val="0"/>
        <w:autoSpaceDN w:val="0"/>
        <w:adjustRightInd w:val="0"/>
        <w:ind w:firstLine="567"/>
        <w:jc w:val="both"/>
      </w:pPr>
    </w:p>
    <w:p w:rsidR="009B502A" w:rsidRDefault="009B502A" w:rsidP="006806C8">
      <w:pPr>
        <w:widowControl w:val="0"/>
        <w:overflowPunct w:val="0"/>
        <w:autoSpaceDE w:val="0"/>
        <w:autoSpaceDN w:val="0"/>
        <w:adjustRightInd w:val="0"/>
        <w:ind w:firstLine="567"/>
        <w:jc w:val="center"/>
      </w:pPr>
      <w:r w:rsidRPr="00D92565">
        <w:rPr>
          <w:noProof/>
        </w:rPr>
        <w:drawing>
          <wp:inline distT="0" distB="0" distL="0" distR="0">
            <wp:extent cx="3152775" cy="3668246"/>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srcRect/>
                    <a:stretch>
                      <a:fillRect/>
                    </a:stretch>
                  </pic:blipFill>
                  <pic:spPr bwMode="auto">
                    <a:xfrm>
                      <a:off x="0" y="0"/>
                      <a:ext cx="3154074" cy="3669757"/>
                    </a:xfrm>
                    <a:prstGeom prst="rect">
                      <a:avLst/>
                    </a:prstGeom>
                    <a:noFill/>
                    <a:ln w="9525">
                      <a:noFill/>
                      <a:miter lim="800000"/>
                      <a:headEnd/>
                      <a:tailEnd/>
                    </a:ln>
                  </pic:spPr>
                </pic:pic>
              </a:graphicData>
            </a:graphic>
          </wp:inline>
        </w:drawing>
      </w:r>
    </w:p>
    <w:p w:rsidR="009B502A" w:rsidRPr="00D92565" w:rsidRDefault="009B502A" w:rsidP="006806C8">
      <w:pPr>
        <w:widowControl w:val="0"/>
        <w:overflowPunct w:val="0"/>
        <w:autoSpaceDE w:val="0"/>
        <w:autoSpaceDN w:val="0"/>
        <w:adjustRightInd w:val="0"/>
        <w:ind w:firstLine="567"/>
        <w:jc w:val="center"/>
      </w:pPr>
    </w:p>
    <w:p w:rsidR="009B502A" w:rsidRPr="009B5C2C" w:rsidRDefault="009B502A" w:rsidP="006806C8">
      <w:pPr>
        <w:widowControl w:val="0"/>
        <w:overflowPunct w:val="0"/>
        <w:autoSpaceDE w:val="0"/>
        <w:autoSpaceDN w:val="0"/>
        <w:adjustRightInd w:val="0"/>
        <w:ind w:firstLine="567"/>
        <w:jc w:val="center"/>
        <w:rPr>
          <w:sz w:val="28"/>
          <w:szCs w:val="28"/>
        </w:rPr>
      </w:pPr>
      <w:r w:rsidRPr="009B5C2C">
        <w:rPr>
          <w:sz w:val="28"/>
          <w:szCs w:val="28"/>
        </w:rPr>
        <w:t xml:space="preserve">Рисунок </w:t>
      </w:r>
      <w:r w:rsidR="009B5C2C" w:rsidRPr="009B5C2C">
        <w:rPr>
          <w:sz w:val="28"/>
          <w:szCs w:val="28"/>
        </w:rPr>
        <w:t>17</w:t>
      </w:r>
      <w:r w:rsidRPr="009B5C2C">
        <w:rPr>
          <w:sz w:val="28"/>
          <w:szCs w:val="28"/>
        </w:rPr>
        <w:t xml:space="preserve"> </w:t>
      </w:r>
      <w:r w:rsidR="0069382E">
        <w:rPr>
          <w:sz w:val="28"/>
          <w:szCs w:val="28"/>
        </w:rPr>
        <w:t>-</w:t>
      </w:r>
      <w:r w:rsidRPr="009B5C2C">
        <w:rPr>
          <w:sz w:val="28"/>
          <w:szCs w:val="28"/>
        </w:rPr>
        <w:t xml:space="preserve"> Схема эксперимента по определению влияния УФ-обработки на </w:t>
      </w:r>
      <w:proofErr w:type="spellStart"/>
      <w:r w:rsidRPr="009B5C2C">
        <w:rPr>
          <w:sz w:val="28"/>
          <w:szCs w:val="28"/>
        </w:rPr>
        <w:t>седиментационные</w:t>
      </w:r>
      <w:proofErr w:type="spellEnd"/>
      <w:r w:rsidRPr="009B5C2C">
        <w:rPr>
          <w:sz w:val="28"/>
          <w:szCs w:val="28"/>
        </w:rPr>
        <w:t xml:space="preserve"> свойства суспензии</w:t>
      </w:r>
    </w:p>
    <w:p w:rsidR="00CE40D7" w:rsidRDefault="00CE40D7" w:rsidP="006806C8">
      <w:pPr>
        <w:widowControl w:val="0"/>
        <w:overflowPunct w:val="0"/>
        <w:autoSpaceDE w:val="0"/>
        <w:autoSpaceDN w:val="0"/>
        <w:adjustRightInd w:val="0"/>
        <w:ind w:firstLine="567"/>
        <w:jc w:val="both"/>
        <w:rPr>
          <w:sz w:val="28"/>
          <w:szCs w:val="28"/>
        </w:rPr>
      </w:pPr>
    </w:p>
    <w:p w:rsidR="00CE40D7" w:rsidRPr="00EF64F9" w:rsidRDefault="00CE40D7" w:rsidP="006806C8">
      <w:pPr>
        <w:widowControl w:val="0"/>
        <w:overflowPunct w:val="0"/>
        <w:autoSpaceDE w:val="0"/>
        <w:autoSpaceDN w:val="0"/>
        <w:adjustRightInd w:val="0"/>
        <w:ind w:firstLine="567"/>
        <w:jc w:val="both"/>
        <w:rPr>
          <w:sz w:val="28"/>
          <w:szCs w:val="28"/>
        </w:rPr>
      </w:pPr>
      <w:r w:rsidRPr="00EF64F9">
        <w:rPr>
          <w:sz w:val="28"/>
          <w:szCs w:val="28"/>
        </w:rPr>
        <w:t xml:space="preserve">Сравнительный анализ проводили вышеназванных пяти </w:t>
      </w:r>
      <w:proofErr w:type="spellStart"/>
      <w:r w:rsidRPr="00EF64F9">
        <w:rPr>
          <w:sz w:val="28"/>
          <w:szCs w:val="28"/>
        </w:rPr>
        <w:t>флокулянтах</w:t>
      </w:r>
      <w:proofErr w:type="spellEnd"/>
      <w:r w:rsidRPr="00EF64F9">
        <w:rPr>
          <w:sz w:val="28"/>
          <w:szCs w:val="28"/>
        </w:rPr>
        <w:t xml:space="preserve">. </w:t>
      </w:r>
      <w:r w:rsidRPr="00EF64F9">
        <w:rPr>
          <w:sz w:val="28"/>
          <w:szCs w:val="28"/>
        </w:rPr>
        <w:lastRenderedPageBreak/>
        <w:t xml:space="preserve">Суспензия (100 г/л) обрабатывалась в проточном режиме во </w:t>
      </w:r>
      <w:proofErr w:type="spellStart"/>
      <w:r w:rsidRPr="00EF64F9">
        <w:rPr>
          <w:sz w:val="28"/>
          <w:szCs w:val="28"/>
        </w:rPr>
        <w:t>флокуляторе</w:t>
      </w:r>
      <w:proofErr w:type="spellEnd"/>
      <w:r w:rsidRPr="00EF64F9">
        <w:rPr>
          <w:sz w:val="28"/>
          <w:szCs w:val="28"/>
        </w:rPr>
        <w:t xml:space="preserve"> прибора «УльтрафлокТестер-2010» в течение 5 секунд и направлялась в пробирку с высотой 15 см и емкостью 20 мл. Доза </w:t>
      </w:r>
      <w:proofErr w:type="spellStart"/>
      <w:r w:rsidRPr="00EF64F9">
        <w:rPr>
          <w:sz w:val="28"/>
          <w:szCs w:val="28"/>
        </w:rPr>
        <w:t>флокулянта</w:t>
      </w:r>
      <w:proofErr w:type="spellEnd"/>
      <w:r w:rsidRPr="00EF64F9">
        <w:rPr>
          <w:sz w:val="28"/>
          <w:szCs w:val="28"/>
        </w:rPr>
        <w:t xml:space="preserve"> составляла 0,3 мг/л. После заполнения до метки пробирки встряхивали в течение 5 секунд и давали </w:t>
      </w:r>
      <w:r w:rsidR="004A3860" w:rsidRPr="00EF64F9">
        <w:rPr>
          <w:sz w:val="28"/>
          <w:szCs w:val="28"/>
        </w:rPr>
        <w:t>отстояться,</w:t>
      </w:r>
      <w:r w:rsidRPr="00EF64F9">
        <w:rPr>
          <w:sz w:val="28"/>
          <w:szCs w:val="28"/>
        </w:rPr>
        <w:t xml:space="preserve"> считая время полного осветления образца. Процесс повторили с разными типами </w:t>
      </w:r>
      <w:proofErr w:type="spellStart"/>
      <w:r w:rsidRPr="00EF64F9">
        <w:rPr>
          <w:sz w:val="28"/>
          <w:szCs w:val="28"/>
        </w:rPr>
        <w:t>флокулянта</w:t>
      </w:r>
      <w:proofErr w:type="spellEnd"/>
      <w:r w:rsidRPr="00EF64F9">
        <w:rPr>
          <w:sz w:val="28"/>
          <w:szCs w:val="28"/>
        </w:rPr>
        <w:t xml:space="preserve">. Как и ожидалось </w:t>
      </w:r>
      <w:proofErr w:type="spellStart"/>
      <w:r w:rsidRPr="00EF64F9">
        <w:rPr>
          <w:sz w:val="28"/>
          <w:szCs w:val="28"/>
        </w:rPr>
        <w:t>седиментационные</w:t>
      </w:r>
      <w:proofErr w:type="spellEnd"/>
      <w:r w:rsidRPr="00EF64F9">
        <w:rPr>
          <w:sz w:val="28"/>
          <w:szCs w:val="28"/>
        </w:rPr>
        <w:t xml:space="preserve"> свойства анионного </w:t>
      </w:r>
      <w:proofErr w:type="spellStart"/>
      <w:r w:rsidRPr="00EF64F9">
        <w:rPr>
          <w:sz w:val="28"/>
          <w:szCs w:val="28"/>
        </w:rPr>
        <w:t>флокулянта</w:t>
      </w:r>
      <w:proofErr w:type="spellEnd"/>
      <w:r w:rsidRPr="00EF64F9">
        <w:rPr>
          <w:sz w:val="28"/>
          <w:szCs w:val="28"/>
        </w:rPr>
        <w:t xml:space="preserve"> оказались довольно высокими и составил 25 с для полного осветления жидкой фазы и образования плотного осадка на нижней части пробирки. В качестве сравнения кроме образцов с </w:t>
      </w:r>
      <w:proofErr w:type="spellStart"/>
      <w:r w:rsidRPr="00EF64F9">
        <w:rPr>
          <w:sz w:val="28"/>
          <w:szCs w:val="28"/>
        </w:rPr>
        <w:t>флокулянтами</w:t>
      </w:r>
      <w:proofErr w:type="spellEnd"/>
      <w:r w:rsidRPr="00EF64F9">
        <w:rPr>
          <w:sz w:val="28"/>
          <w:szCs w:val="28"/>
        </w:rPr>
        <w:t xml:space="preserve">, измерили и время осаждения суспензии без </w:t>
      </w:r>
      <w:proofErr w:type="spellStart"/>
      <w:r w:rsidRPr="00EF64F9">
        <w:rPr>
          <w:sz w:val="28"/>
          <w:szCs w:val="28"/>
        </w:rPr>
        <w:t>флокулянта</w:t>
      </w:r>
      <w:proofErr w:type="spellEnd"/>
      <w:r w:rsidRPr="00EF64F9">
        <w:rPr>
          <w:sz w:val="28"/>
          <w:szCs w:val="28"/>
        </w:rPr>
        <w:t xml:space="preserve">. Время полного осаждения образца без </w:t>
      </w:r>
      <w:proofErr w:type="spellStart"/>
      <w:r w:rsidRPr="00EF64F9">
        <w:rPr>
          <w:sz w:val="28"/>
          <w:szCs w:val="28"/>
        </w:rPr>
        <w:t>флокулянта</w:t>
      </w:r>
      <w:proofErr w:type="spellEnd"/>
      <w:r w:rsidRPr="00EF64F9">
        <w:rPr>
          <w:sz w:val="28"/>
          <w:szCs w:val="28"/>
        </w:rPr>
        <w:t xml:space="preserve"> составил 35 минут. </w:t>
      </w:r>
    </w:p>
    <w:p w:rsidR="009B502A" w:rsidRPr="00EF64F9" w:rsidRDefault="009B502A" w:rsidP="006806C8">
      <w:pPr>
        <w:widowControl w:val="0"/>
        <w:overflowPunct w:val="0"/>
        <w:autoSpaceDE w:val="0"/>
        <w:autoSpaceDN w:val="0"/>
        <w:adjustRightInd w:val="0"/>
        <w:ind w:firstLine="567"/>
        <w:jc w:val="both"/>
        <w:rPr>
          <w:sz w:val="28"/>
          <w:szCs w:val="28"/>
        </w:rPr>
      </w:pPr>
      <w:r w:rsidRPr="00EF64F9">
        <w:rPr>
          <w:sz w:val="28"/>
          <w:szCs w:val="28"/>
        </w:rPr>
        <w:t>Ниже приведен диаграмма зависимости полного осаждения обработан</w:t>
      </w:r>
      <w:r w:rsidR="009B5C2C">
        <w:rPr>
          <w:sz w:val="28"/>
          <w:szCs w:val="28"/>
        </w:rPr>
        <w:t>ных о</w:t>
      </w:r>
      <w:r w:rsidR="002D6BF5">
        <w:rPr>
          <w:sz w:val="28"/>
          <w:szCs w:val="28"/>
        </w:rPr>
        <w:t xml:space="preserve">бразцов от типа </w:t>
      </w:r>
      <w:proofErr w:type="spellStart"/>
      <w:r w:rsidR="002D6BF5">
        <w:rPr>
          <w:sz w:val="28"/>
          <w:szCs w:val="28"/>
        </w:rPr>
        <w:t>флокулянта</w:t>
      </w:r>
      <w:proofErr w:type="spellEnd"/>
      <w:r w:rsidR="002D6BF5">
        <w:rPr>
          <w:sz w:val="28"/>
          <w:szCs w:val="28"/>
        </w:rPr>
        <w:t xml:space="preserve"> (рисунок</w:t>
      </w:r>
      <w:r w:rsidR="009B5C2C">
        <w:rPr>
          <w:sz w:val="28"/>
          <w:szCs w:val="28"/>
        </w:rPr>
        <w:t xml:space="preserve"> 17).</w:t>
      </w:r>
    </w:p>
    <w:p w:rsidR="009B502A" w:rsidRPr="00D92565" w:rsidRDefault="009B502A" w:rsidP="006806C8">
      <w:pPr>
        <w:widowControl w:val="0"/>
        <w:overflowPunct w:val="0"/>
        <w:autoSpaceDE w:val="0"/>
        <w:autoSpaceDN w:val="0"/>
        <w:adjustRightInd w:val="0"/>
        <w:ind w:firstLine="567"/>
        <w:jc w:val="both"/>
      </w:pPr>
    </w:p>
    <w:p w:rsidR="009B502A" w:rsidRPr="00D92565" w:rsidRDefault="009B502A" w:rsidP="006806C8">
      <w:pPr>
        <w:widowControl w:val="0"/>
        <w:overflowPunct w:val="0"/>
        <w:autoSpaceDE w:val="0"/>
        <w:autoSpaceDN w:val="0"/>
        <w:adjustRightInd w:val="0"/>
        <w:ind w:firstLine="567"/>
        <w:jc w:val="center"/>
      </w:pPr>
      <w:r>
        <w:rPr>
          <w:noProof/>
        </w:rPr>
        <w:drawing>
          <wp:inline distT="0" distB="0" distL="0" distR="0">
            <wp:extent cx="5353050" cy="3314700"/>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srcRect/>
                    <a:stretch>
                      <a:fillRect/>
                    </a:stretch>
                  </pic:blipFill>
                  <pic:spPr bwMode="auto">
                    <a:xfrm>
                      <a:off x="0" y="0"/>
                      <a:ext cx="5353050" cy="3314700"/>
                    </a:xfrm>
                    <a:prstGeom prst="rect">
                      <a:avLst/>
                    </a:prstGeom>
                    <a:noFill/>
                    <a:ln w="9525">
                      <a:noFill/>
                      <a:miter lim="800000"/>
                      <a:headEnd/>
                      <a:tailEnd/>
                    </a:ln>
                  </pic:spPr>
                </pic:pic>
              </a:graphicData>
            </a:graphic>
          </wp:inline>
        </w:drawing>
      </w:r>
    </w:p>
    <w:p w:rsidR="009B502A" w:rsidRPr="00D92565" w:rsidRDefault="009B502A" w:rsidP="006806C8">
      <w:pPr>
        <w:widowControl w:val="0"/>
        <w:overflowPunct w:val="0"/>
        <w:autoSpaceDE w:val="0"/>
        <w:autoSpaceDN w:val="0"/>
        <w:adjustRightInd w:val="0"/>
        <w:ind w:firstLine="567"/>
        <w:jc w:val="both"/>
      </w:pPr>
    </w:p>
    <w:p w:rsidR="009B502A" w:rsidRPr="009B5C2C" w:rsidRDefault="009B502A" w:rsidP="006806C8">
      <w:pPr>
        <w:widowControl w:val="0"/>
        <w:overflowPunct w:val="0"/>
        <w:autoSpaceDE w:val="0"/>
        <w:autoSpaceDN w:val="0"/>
        <w:adjustRightInd w:val="0"/>
        <w:ind w:firstLine="567"/>
        <w:jc w:val="center"/>
        <w:rPr>
          <w:sz w:val="28"/>
          <w:szCs w:val="28"/>
        </w:rPr>
      </w:pPr>
      <w:r w:rsidRPr="009B5C2C">
        <w:rPr>
          <w:sz w:val="28"/>
          <w:szCs w:val="28"/>
        </w:rPr>
        <w:t xml:space="preserve">Рисунок </w:t>
      </w:r>
      <w:r w:rsidR="009B5C2C">
        <w:rPr>
          <w:sz w:val="28"/>
          <w:szCs w:val="28"/>
        </w:rPr>
        <w:t>18</w:t>
      </w:r>
      <w:r w:rsidRPr="009B5C2C">
        <w:rPr>
          <w:sz w:val="28"/>
          <w:szCs w:val="28"/>
        </w:rPr>
        <w:t xml:space="preserve"> – Диаграмма зависимости полного осаждения обработанных образцов от типа </w:t>
      </w:r>
      <w:proofErr w:type="spellStart"/>
      <w:r w:rsidRPr="009B5C2C">
        <w:rPr>
          <w:sz w:val="28"/>
          <w:szCs w:val="28"/>
        </w:rPr>
        <w:t>флокулянта</w:t>
      </w:r>
      <w:proofErr w:type="spellEnd"/>
    </w:p>
    <w:p w:rsidR="00CE40D7" w:rsidRDefault="00CE40D7" w:rsidP="006806C8">
      <w:pPr>
        <w:widowControl w:val="0"/>
        <w:overflowPunct w:val="0"/>
        <w:autoSpaceDE w:val="0"/>
        <w:autoSpaceDN w:val="0"/>
        <w:adjustRightInd w:val="0"/>
        <w:ind w:firstLine="567"/>
        <w:jc w:val="both"/>
        <w:rPr>
          <w:sz w:val="28"/>
          <w:szCs w:val="28"/>
        </w:rPr>
      </w:pPr>
    </w:p>
    <w:p w:rsidR="00EF64F9" w:rsidRPr="00EF64F9" w:rsidRDefault="00EF64F9" w:rsidP="006806C8">
      <w:pPr>
        <w:widowControl w:val="0"/>
        <w:overflowPunct w:val="0"/>
        <w:autoSpaceDE w:val="0"/>
        <w:autoSpaceDN w:val="0"/>
        <w:adjustRightInd w:val="0"/>
        <w:ind w:firstLine="567"/>
        <w:jc w:val="both"/>
        <w:rPr>
          <w:sz w:val="28"/>
          <w:szCs w:val="28"/>
        </w:rPr>
      </w:pPr>
      <w:r>
        <w:rPr>
          <w:sz w:val="28"/>
          <w:szCs w:val="28"/>
        </w:rPr>
        <w:t>Таким образом, т</w:t>
      </w:r>
      <w:r w:rsidRPr="00EF64F9">
        <w:rPr>
          <w:sz w:val="28"/>
          <w:szCs w:val="28"/>
        </w:rPr>
        <w:t xml:space="preserve">естирование серию </w:t>
      </w:r>
      <w:proofErr w:type="spellStart"/>
      <w:r w:rsidRPr="00EF64F9">
        <w:rPr>
          <w:sz w:val="28"/>
          <w:szCs w:val="28"/>
        </w:rPr>
        <w:t>флокулянтов</w:t>
      </w:r>
      <w:proofErr w:type="spellEnd"/>
      <w:r w:rsidRPr="00EF64F9">
        <w:rPr>
          <w:sz w:val="28"/>
          <w:szCs w:val="28"/>
        </w:rPr>
        <w:t xml:space="preserve"> фирмы </w:t>
      </w:r>
      <w:proofErr w:type="spellStart"/>
      <w:r w:rsidRPr="00EF64F9">
        <w:rPr>
          <w:sz w:val="28"/>
          <w:szCs w:val="28"/>
        </w:rPr>
        <w:t>Kemira</w:t>
      </w:r>
      <w:proofErr w:type="spellEnd"/>
      <w:r w:rsidRPr="00EF64F9">
        <w:rPr>
          <w:sz w:val="28"/>
          <w:szCs w:val="28"/>
        </w:rPr>
        <w:t xml:space="preserve"> с помощью нового прибора "</w:t>
      </w:r>
      <w:proofErr w:type="spellStart"/>
      <w:r w:rsidRPr="00EF64F9">
        <w:rPr>
          <w:sz w:val="28"/>
          <w:szCs w:val="28"/>
        </w:rPr>
        <w:t>УльтрафлокТестер</w:t>
      </w:r>
      <w:proofErr w:type="spellEnd"/>
      <w:r w:rsidRPr="00EF64F9">
        <w:rPr>
          <w:sz w:val="28"/>
          <w:szCs w:val="28"/>
        </w:rPr>
        <w:t xml:space="preserve">" при сгущении отвальных хвостов флотации </w:t>
      </w:r>
      <w:proofErr w:type="spellStart"/>
      <w:r w:rsidRPr="00EF64F9">
        <w:rPr>
          <w:sz w:val="28"/>
          <w:szCs w:val="28"/>
        </w:rPr>
        <w:t>Жезказганской</w:t>
      </w:r>
      <w:proofErr w:type="spellEnd"/>
      <w:r w:rsidRPr="00EF64F9">
        <w:rPr>
          <w:sz w:val="28"/>
          <w:szCs w:val="28"/>
        </w:rPr>
        <w:t xml:space="preserve"> обогатительной фабрики показало, что наиболее эффективным оказался анионный </w:t>
      </w:r>
      <w:proofErr w:type="spellStart"/>
      <w:r w:rsidRPr="00EF64F9">
        <w:rPr>
          <w:sz w:val="28"/>
          <w:szCs w:val="28"/>
        </w:rPr>
        <w:t>флокулянт</w:t>
      </w:r>
      <w:proofErr w:type="spellEnd"/>
      <w:r w:rsidRPr="00EF64F9">
        <w:rPr>
          <w:sz w:val="28"/>
          <w:szCs w:val="28"/>
        </w:rPr>
        <w:t xml:space="preserve"> марки «A-150». Установлено, что при его расходе 9</w:t>
      </w:r>
      <w:r w:rsidR="001E42CA">
        <w:rPr>
          <w:sz w:val="28"/>
          <w:szCs w:val="28"/>
          <w:lang w:val="kk-KZ"/>
        </w:rPr>
        <w:t>,5</w:t>
      </w:r>
      <w:r w:rsidRPr="00EF64F9">
        <w:rPr>
          <w:sz w:val="28"/>
          <w:szCs w:val="28"/>
        </w:rPr>
        <w:t xml:space="preserve"> г/т достигается наибольший </w:t>
      </w:r>
      <w:proofErr w:type="spellStart"/>
      <w:r w:rsidRPr="00EF64F9">
        <w:rPr>
          <w:sz w:val="28"/>
          <w:szCs w:val="28"/>
        </w:rPr>
        <w:t>флокулирующий</w:t>
      </w:r>
      <w:proofErr w:type="spellEnd"/>
      <w:r w:rsidRPr="00EF64F9">
        <w:rPr>
          <w:sz w:val="28"/>
          <w:szCs w:val="28"/>
        </w:rPr>
        <w:t xml:space="preserve"> эффект. При этом, оптимальное значение гидродинамической обработки находится в диапазоне: 900-1100 с</w:t>
      </w:r>
      <w:r w:rsidRPr="00EF64F9">
        <w:rPr>
          <w:sz w:val="28"/>
          <w:szCs w:val="28"/>
          <w:vertAlign w:val="superscript"/>
        </w:rPr>
        <w:t>-1</w:t>
      </w:r>
      <w:r w:rsidRPr="00EF64F9">
        <w:rPr>
          <w:sz w:val="28"/>
          <w:szCs w:val="28"/>
        </w:rPr>
        <w:t xml:space="preserve">, а время полного осветления суспензии анионным </w:t>
      </w:r>
      <w:proofErr w:type="spellStart"/>
      <w:r w:rsidRPr="00EF64F9">
        <w:rPr>
          <w:sz w:val="28"/>
          <w:szCs w:val="28"/>
        </w:rPr>
        <w:t>флокулянтом</w:t>
      </w:r>
      <w:proofErr w:type="spellEnd"/>
      <w:r w:rsidRPr="00EF64F9">
        <w:rPr>
          <w:sz w:val="28"/>
          <w:szCs w:val="28"/>
        </w:rPr>
        <w:t xml:space="preserve"> составил 25 секунд.</w:t>
      </w:r>
    </w:p>
    <w:p w:rsidR="00EF64F9" w:rsidRPr="00C9297D" w:rsidRDefault="00EF64F9" w:rsidP="006806C8">
      <w:pPr>
        <w:widowControl w:val="0"/>
        <w:overflowPunct w:val="0"/>
        <w:autoSpaceDE w:val="0"/>
        <w:autoSpaceDN w:val="0"/>
        <w:adjustRightInd w:val="0"/>
        <w:ind w:firstLine="567"/>
        <w:jc w:val="both"/>
      </w:pPr>
    </w:p>
    <w:p w:rsidR="006806C8" w:rsidRDefault="006806C8" w:rsidP="006806C8">
      <w:pPr>
        <w:tabs>
          <w:tab w:val="left" w:pos="5892"/>
        </w:tabs>
        <w:ind w:firstLine="567"/>
        <w:jc w:val="center"/>
        <w:rPr>
          <w:caps/>
          <w:sz w:val="28"/>
          <w:szCs w:val="28"/>
        </w:rPr>
      </w:pPr>
    </w:p>
    <w:p w:rsidR="006806C8" w:rsidRDefault="006806C8" w:rsidP="006806C8">
      <w:pPr>
        <w:tabs>
          <w:tab w:val="left" w:pos="5892"/>
        </w:tabs>
        <w:ind w:firstLine="567"/>
        <w:jc w:val="center"/>
        <w:rPr>
          <w:caps/>
          <w:sz w:val="28"/>
          <w:szCs w:val="28"/>
        </w:rPr>
      </w:pPr>
    </w:p>
    <w:p w:rsidR="00B626E5" w:rsidRDefault="00B626E5" w:rsidP="006806C8">
      <w:pPr>
        <w:tabs>
          <w:tab w:val="left" w:pos="5892"/>
        </w:tabs>
        <w:ind w:firstLine="567"/>
        <w:jc w:val="center"/>
        <w:rPr>
          <w:caps/>
          <w:sz w:val="28"/>
          <w:szCs w:val="28"/>
        </w:rPr>
      </w:pPr>
      <w:r>
        <w:rPr>
          <w:caps/>
          <w:sz w:val="28"/>
          <w:szCs w:val="28"/>
        </w:rPr>
        <w:lastRenderedPageBreak/>
        <w:t>Заключение</w:t>
      </w:r>
    </w:p>
    <w:p w:rsidR="00B626E5" w:rsidRPr="00096217" w:rsidRDefault="00B626E5" w:rsidP="006806C8">
      <w:pPr>
        <w:ind w:firstLine="567"/>
        <w:jc w:val="center"/>
        <w:rPr>
          <w:caps/>
          <w:sz w:val="16"/>
          <w:szCs w:val="16"/>
        </w:rPr>
      </w:pPr>
    </w:p>
    <w:p w:rsidR="00B626E5" w:rsidRPr="007D1AA7" w:rsidRDefault="00B626E5" w:rsidP="006806C8">
      <w:pPr>
        <w:ind w:firstLine="567"/>
        <w:jc w:val="both"/>
        <w:rPr>
          <w:i/>
          <w:sz w:val="28"/>
          <w:szCs w:val="28"/>
        </w:rPr>
      </w:pPr>
      <w:r w:rsidRPr="007D1AA7">
        <w:rPr>
          <w:i/>
          <w:sz w:val="28"/>
          <w:szCs w:val="28"/>
        </w:rPr>
        <w:t>Краткие выводы по результатам НИР</w:t>
      </w:r>
    </w:p>
    <w:p w:rsidR="00EE4436" w:rsidRDefault="00EE4436" w:rsidP="006806C8">
      <w:pPr>
        <w:ind w:firstLine="567"/>
        <w:jc w:val="both"/>
        <w:rPr>
          <w:sz w:val="28"/>
          <w:szCs w:val="28"/>
        </w:rPr>
      </w:pPr>
      <w:r w:rsidRPr="00B90FA6">
        <w:rPr>
          <w:sz w:val="28"/>
          <w:szCs w:val="28"/>
        </w:rPr>
        <w:t>Изучено влияние катионного и анионного</w:t>
      </w:r>
      <w:r w:rsidR="004A3860">
        <w:rPr>
          <w:sz w:val="28"/>
          <w:szCs w:val="28"/>
        </w:rPr>
        <w:t xml:space="preserve"> </w:t>
      </w:r>
      <w:proofErr w:type="spellStart"/>
      <w:r w:rsidRPr="00B90FA6">
        <w:rPr>
          <w:sz w:val="28"/>
          <w:szCs w:val="28"/>
        </w:rPr>
        <w:t>флокулянто</w:t>
      </w:r>
      <w:r w:rsidR="004A3860">
        <w:rPr>
          <w:sz w:val="28"/>
          <w:szCs w:val="28"/>
        </w:rPr>
        <w:t>в</w:t>
      </w:r>
      <w:proofErr w:type="spellEnd"/>
      <w:r w:rsidR="004A3860">
        <w:rPr>
          <w:sz w:val="28"/>
          <w:szCs w:val="28"/>
        </w:rPr>
        <w:t>, а также их бинарных смесей (</w:t>
      </w:r>
      <w:r w:rsidRPr="00B90FA6">
        <w:rPr>
          <w:sz w:val="28"/>
          <w:szCs w:val="28"/>
        </w:rPr>
        <w:t>ком</w:t>
      </w:r>
      <w:r w:rsidR="00BB1BD7">
        <w:rPr>
          <w:sz w:val="28"/>
          <w:szCs w:val="28"/>
        </w:rPr>
        <w:t>п</w:t>
      </w:r>
      <w:r w:rsidRPr="00B90FA6">
        <w:rPr>
          <w:sz w:val="28"/>
          <w:szCs w:val="28"/>
        </w:rPr>
        <w:t xml:space="preserve">лексообразующие </w:t>
      </w:r>
      <w:proofErr w:type="spellStart"/>
      <w:r w:rsidRPr="00B90FA6">
        <w:rPr>
          <w:sz w:val="28"/>
          <w:szCs w:val="28"/>
        </w:rPr>
        <w:t>флокулянты</w:t>
      </w:r>
      <w:proofErr w:type="spellEnd"/>
      <w:r w:rsidRPr="00B90FA6">
        <w:rPr>
          <w:sz w:val="28"/>
          <w:szCs w:val="28"/>
        </w:rPr>
        <w:t xml:space="preserve">) </w:t>
      </w:r>
      <w:proofErr w:type="gramStart"/>
      <w:r w:rsidRPr="00B90FA6">
        <w:rPr>
          <w:sz w:val="28"/>
          <w:szCs w:val="28"/>
        </w:rPr>
        <w:t>на  степень</w:t>
      </w:r>
      <w:proofErr w:type="gramEnd"/>
      <w:r w:rsidRPr="00B90FA6">
        <w:rPr>
          <w:sz w:val="28"/>
          <w:szCs w:val="28"/>
        </w:rPr>
        <w:t xml:space="preserve"> агрегации и заряд частиц суспензии кварца. Варьировали количества введенных в суспензию указанных реагентов, состав и соотношение положительных и отрицательных зарядов в смеси, плотность зарядов </w:t>
      </w:r>
      <w:proofErr w:type="spellStart"/>
      <w:r w:rsidRPr="00B90FA6">
        <w:rPr>
          <w:sz w:val="28"/>
          <w:szCs w:val="28"/>
        </w:rPr>
        <w:t>флокулянтов</w:t>
      </w:r>
      <w:proofErr w:type="spellEnd"/>
      <w:r w:rsidRPr="00B90FA6">
        <w:rPr>
          <w:sz w:val="28"/>
          <w:szCs w:val="28"/>
        </w:rPr>
        <w:t xml:space="preserve">, порядок введения компонентов смеси в систему. Показано, что добавка катионного </w:t>
      </w:r>
      <w:proofErr w:type="spellStart"/>
      <w:r w:rsidRPr="00B90FA6">
        <w:rPr>
          <w:sz w:val="28"/>
          <w:szCs w:val="28"/>
        </w:rPr>
        <w:t>флокулянта</w:t>
      </w:r>
      <w:proofErr w:type="spellEnd"/>
      <w:r w:rsidRPr="00B90FA6">
        <w:rPr>
          <w:sz w:val="28"/>
          <w:szCs w:val="28"/>
        </w:rPr>
        <w:t xml:space="preserve"> (0,15-0,7 </w:t>
      </w:r>
      <w:proofErr w:type="spellStart"/>
      <w:r w:rsidRPr="00B90FA6">
        <w:rPr>
          <w:sz w:val="28"/>
          <w:szCs w:val="28"/>
        </w:rPr>
        <w:t>ммоль</w:t>
      </w:r>
      <w:proofErr w:type="spellEnd"/>
      <w:r w:rsidRPr="00B90FA6">
        <w:rPr>
          <w:sz w:val="28"/>
          <w:szCs w:val="28"/>
        </w:rPr>
        <w:t xml:space="preserve">/г твердой фазы) приводят к существенному уменьшению отрицательных </w:t>
      </w:r>
      <w:proofErr w:type="gramStart"/>
      <w:r w:rsidRPr="00B90FA6">
        <w:rPr>
          <w:sz w:val="28"/>
          <w:szCs w:val="28"/>
        </w:rPr>
        <w:t>значений  частиц</w:t>
      </w:r>
      <w:proofErr w:type="gramEnd"/>
      <w:r w:rsidRPr="00B90FA6">
        <w:rPr>
          <w:sz w:val="28"/>
          <w:szCs w:val="28"/>
        </w:rPr>
        <w:t xml:space="preserve"> и изменению знака их заряда. </w:t>
      </w:r>
    </w:p>
    <w:p w:rsidR="00EE4436" w:rsidRDefault="00EE4436" w:rsidP="006806C8">
      <w:pPr>
        <w:ind w:firstLine="567"/>
        <w:jc w:val="both"/>
        <w:rPr>
          <w:sz w:val="28"/>
          <w:szCs w:val="28"/>
        </w:rPr>
      </w:pPr>
      <w:r w:rsidRPr="00B90FA6">
        <w:rPr>
          <w:sz w:val="28"/>
          <w:szCs w:val="28"/>
        </w:rPr>
        <w:t xml:space="preserve">В присутствии смесей анионного и катионного </w:t>
      </w:r>
      <w:proofErr w:type="spellStart"/>
      <w:r w:rsidRPr="00B90FA6">
        <w:rPr>
          <w:sz w:val="28"/>
          <w:szCs w:val="28"/>
        </w:rPr>
        <w:t>флокулянтов</w:t>
      </w:r>
      <w:proofErr w:type="spellEnd"/>
      <w:r w:rsidRPr="00B90FA6">
        <w:rPr>
          <w:sz w:val="28"/>
          <w:szCs w:val="28"/>
        </w:rPr>
        <w:t xml:space="preserve">, независимо от их состава и порядка введения компонентов в суспензию, частицы приобретают отрицательный </w:t>
      </w:r>
      <w:r w:rsidR="00D47029">
        <w:rPr>
          <w:noProof/>
          <w:sz w:val="28"/>
          <w:szCs w:val="28"/>
        </w:rPr>
        <w:sym w:font="Symbol" w:char="F078"/>
      </w:r>
      <w:r w:rsidRPr="00B90FA6">
        <w:rPr>
          <w:sz w:val="28"/>
          <w:szCs w:val="28"/>
        </w:rPr>
        <w:t xml:space="preserve">-потенциал, характерный для частиц, адсорбирующих только анионный </w:t>
      </w:r>
      <w:proofErr w:type="spellStart"/>
      <w:r w:rsidRPr="00B90FA6">
        <w:rPr>
          <w:sz w:val="28"/>
          <w:szCs w:val="28"/>
        </w:rPr>
        <w:t>флокулянт</w:t>
      </w:r>
      <w:proofErr w:type="spellEnd"/>
      <w:r w:rsidRPr="00B90FA6">
        <w:rPr>
          <w:sz w:val="28"/>
          <w:szCs w:val="28"/>
        </w:rPr>
        <w:t xml:space="preserve">. </w:t>
      </w:r>
      <w:proofErr w:type="gramStart"/>
      <w:r w:rsidRPr="00B90FA6">
        <w:rPr>
          <w:sz w:val="28"/>
          <w:szCs w:val="28"/>
        </w:rPr>
        <w:t>Для смесей</w:t>
      </w:r>
      <w:proofErr w:type="gramEnd"/>
      <w:r w:rsidRPr="00B90FA6">
        <w:rPr>
          <w:sz w:val="28"/>
          <w:szCs w:val="28"/>
        </w:rPr>
        <w:t xml:space="preserve"> заряженных анионного и катионного </w:t>
      </w:r>
      <w:proofErr w:type="spellStart"/>
      <w:r w:rsidRPr="00B90FA6">
        <w:rPr>
          <w:sz w:val="28"/>
          <w:szCs w:val="28"/>
        </w:rPr>
        <w:t>флокулянтов</w:t>
      </w:r>
      <w:proofErr w:type="spellEnd"/>
      <w:r w:rsidRPr="00B90FA6">
        <w:rPr>
          <w:sz w:val="28"/>
          <w:szCs w:val="28"/>
        </w:rPr>
        <w:t xml:space="preserve"> наблюдается синергизм </w:t>
      </w:r>
      <w:proofErr w:type="spellStart"/>
      <w:r w:rsidRPr="00B90FA6">
        <w:rPr>
          <w:sz w:val="28"/>
          <w:szCs w:val="28"/>
        </w:rPr>
        <w:t>флокулируюшего</w:t>
      </w:r>
      <w:proofErr w:type="spellEnd"/>
      <w:r w:rsidRPr="00B90FA6">
        <w:rPr>
          <w:sz w:val="28"/>
          <w:szCs w:val="28"/>
        </w:rPr>
        <w:t xml:space="preserve"> действия. С увеличением количества добавленной смеси от 0</w:t>
      </w:r>
      <w:r w:rsidR="00182C40">
        <w:rPr>
          <w:sz w:val="28"/>
          <w:szCs w:val="28"/>
        </w:rPr>
        <w:t>,</w:t>
      </w:r>
      <w:r w:rsidRPr="00B90FA6">
        <w:rPr>
          <w:sz w:val="28"/>
          <w:szCs w:val="28"/>
        </w:rPr>
        <w:t>3 до 2</w:t>
      </w:r>
      <w:r w:rsidR="00182C40">
        <w:rPr>
          <w:sz w:val="28"/>
          <w:szCs w:val="28"/>
        </w:rPr>
        <w:t>,</w:t>
      </w:r>
      <w:r w:rsidRPr="00B90FA6">
        <w:rPr>
          <w:sz w:val="28"/>
          <w:szCs w:val="28"/>
        </w:rPr>
        <w:t xml:space="preserve">5 мг/г скорость </w:t>
      </w:r>
      <w:proofErr w:type="spellStart"/>
      <w:r w:rsidRPr="00B90FA6">
        <w:rPr>
          <w:sz w:val="28"/>
          <w:szCs w:val="28"/>
        </w:rPr>
        <w:t>флокуляции</w:t>
      </w:r>
      <w:proofErr w:type="spellEnd"/>
      <w:r w:rsidRPr="00B90FA6">
        <w:rPr>
          <w:sz w:val="28"/>
          <w:szCs w:val="28"/>
        </w:rPr>
        <w:t xml:space="preserve"> и размер образующихся </w:t>
      </w:r>
      <w:proofErr w:type="spellStart"/>
      <w:r w:rsidRPr="00B90FA6">
        <w:rPr>
          <w:sz w:val="28"/>
          <w:szCs w:val="28"/>
        </w:rPr>
        <w:t>флокул</w:t>
      </w:r>
      <w:proofErr w:type="spellEnd"/>
      <w:r w:rsidRPr="00B90FA6">
        <w:rPr>
          <w:sz w:val="28"/>
          <w:szCs w:val="28"/>
        </w:rPr>
        <w:t xml:space="preserve"> увеличиваются, тогда как дальнейший рост концентрации этих смесей до 3</w:t>
      </w:r>
      <w:r w:rsidR="00182C40">
        <w:rPr>
          <w:sz w:val="28"/>
          <w:szCs w:val="28"/>
        </w:rPr>
        <w:t>,</w:t>
      </w:r>
      <w:r w:rsidRPr="00B90FA6">
        <w:rPr>
          <w:sz w:val="28"/>
          <w:szCs w:val="28"/>
        </w:rPr>
        <w:t>0 и 6</w:t>
      </w:r>
      <w:r w:rsidR="00182C40">
        <w:rPr>
          <w:sz w:val="28"/>
          <w:szCs w:val="28"/>
        </w:rPr>
        <w:t>,</w:t>
      </w:r>
      <w:r w:rsidRPr="00B90FA6">
        <w:rPr>
          <w:sz w:val="28"/>
          <w:szCs w:val="28"/>
        </w:rPr>
        <w:t xml:space="preserve">0 мг/г вызывает уменьшение размера агрегатов. </w:t>
      </w:r>
    </w:p>
    <w:p w:rsidR="00EE4436" w:rsidRDefault="00EE4436" w:rsidP="006806C8">
      <w:pPr>
        <w:ind w:firstLine="567"/>
        <w:jc w:val="both"/>
        <w:rPr>
          <w:sz w:val="28"/>
          <w:szCs w:val="28"/>
        </w:rPr>
      </w:pPr>
      <w:r w:rsidRPr="00400178">
        <w:rPr>
          <w:sz w:val="28"/>
          <w:szCs w:val="28"/>
        </w:rPr>
        <w:t>Проведены исследования по сгущения суспензии угля с использованием базовых анионного</w:t>
      </w:r>
      <w:r w:rsidR="00ED0CB1">
        <w:rPr>
          <w:sz w:val="28"/>
          <w:szCs w:val="28"/>
        </w:rPr>
        <w:t xml:space="preserve"> и</w:t>
      </w:r>
      <w:r w:rsidRPr="00400178">
        <w:rPr>
          <w:sz w:val="28"/>
          <w:szCs w:val="28"/>
        </w:rPr>
        <w:t xml:space="preserve"> катионного </w:t>
      </w:r>
      <w:proofErr w:type="spellStart"/>
      <w:r w:rsidRPr="00400178">
        <w:rPr>
          <w:sz w:val="28"/>
          <w:szCs w:val="28"/>
        </w:rPr>
        <w:t>флокулянтов</w:t>
      </w:r>
      <w:proofErr w:type="spellEnd"/>
      <w:r w:rsidRPr="00400178">
        <w:rPr>
          <w:sz w:val="28"/>
          <w:szCs w:val="28"/>
        </w:rPr>
        <w:t xml:space="preserve"> фирмы "</w:t>
      </w:r>
      <w:proofErr w:type="spellStart"/>
      <w:r w:rsidRPr="00400178">
        <w:rPr>
          <w:sz w:val="28"/>
          <w:szCs w:val="28"/>
          <w:lang w:val="en-US"/>
        </w:rPr>
        <w:t>Kemira</w:t>
      </w:r>
      <w:proofErr w:type="spellEnd"/>
      <w:r w:rsidRPr="00400178">
        <w:rPr>
          <w:sz w:val="28"/>
          <w:szCs w:val="28"/>
        </w:rPr>
        <w:t xml:space="preserve">" в зависимости от температуры и рН среды. Согласно полученным данным наблюдается  ухудшение протекания процесса </w:t>
      </w:r>
      <w:proofErr w:type="spellStart"/>
      <w:r w:rsidRPr="00400178">
        <w:rPr>
          <w:sz w:val="28"/>
          <w:szCs w:val="28"/>
        </w:rPr>
        <w:t>флокуляции</w:t>
      </w:r>
      <w:proofErr w:type="spellEnd"/>
      <w:r w:rsidRPr="00400178">
        <w:rPr>
          <w:sz w:val="28"/>
          <w:szCs w:val="28"/>
        </w:rPr>
        <w:t xml:space="preserve"> при температуре 10-15</w:t>
      </w:r>
      <w:r w:rsidRPr="00400178">
        <w:rPr>
          <w:sz w:val="28"/>
          <w:szCs w:val="28"/>
        </w:rPr>
        <w:sym w:font="Symbol" w:char="F0B0"/>
      </w:r>
      <w:r w:rsidRPr="00400178">
        <w:rPr>
          <w:sz w:val="28"/>
          <w:szCs w:val="28"/>
        </w:rPr>
        <w:t xml:space="preserve">С. Подогрев суспензии угля  до температуры 30°C положительно сказывается на эффективности процесса, однако дальнейшее нагревание неэффективно так как  происходит деструкция </w:t>
      </w:r>
      <w:proofErr w:type="spellStart"/>
      <w:r w:rsidRPr="00400178">
        <w:rPr>
          <w:sz w:val="28"/>
          <w:szCs w:val="28"/>
        </w:rPr>
        <w:t>флокулянтов</w:t>
      </w:r>
      <w:proofErr w:type="spellEnd"/>
      <w:r w:rsidRPr="00400178">
        <w:rPr>
          <w:sz w:val="28"/>
          <w:szCs w:val="28"/>
        </w:rPr>
        <w:t xml:space="preserve">. Показано, что в кислой </w:t>
      </w:r>
      <w:proofErr w:type="gramStart"/>
      <w:r w:rsidRPr="00400178">
        <w:rPr>
          <w:sz w:val="28"/>
          <w:szCs w:val="28"/>
        </w:rPr>
        <w:t>среде  процесс</w:t>
      </w:r>
      <w:proofErr w:type="gramEnd"/>
      <w:r w:rsidR="001E42CA">
        <w:rPr>
          <w:sz w:val="28"/>
          <w:szCs w:val="28"/>
          <w:lang w:val="kk-KZ"/>
        </w:rPr>
        <w:t xml:space="preserve"> </w:t>
      </w:r>
      <w:proofErr w:type="spellStart"/>
      <w:r w:rsidRPr="00400178">
        <w:rPr>
          <w:sz w:val="28"/>
          <w:szCs w:val="28"/>
        </w:rPr>
        <w:t>флокуляции</w:t>
      </w:r>
      <w:proofErr w:type="spellEnd"/>
      <w:r w:rsidRPr="00400178">
        <w:rPr>
          <w:sz w:val="28"/>
          <w:szCs w:val="28"/>
        </w:rPr>
        <w:t xml:space="preserve"> не происходит и протекает менее эффективно. Тогда как при рН</w:t>
      </w:r>
      <w:r w:rsidR="00EF64F9">
        <w:rPr>
          <w:sz w:val="28"/>
          <w:szCs w:val="28"/>
        </w:rPr>
        <w:t>8</w:t>
      </w:r>
      <w:r w:rsidRPr="00400178">
        <w:rPr>
          <w:sz w:val="28"/>
          <w:szCs w:val="28"/>
        </w:rPr>
        <w:t xml:space="preserve"> суспензии, увеличивается </w:t>
      </w:r>
      <w:proofErr w:type="spellStart"/>
      <w:r w:rsidRPr="00400178">
        <w:rPr>
          <w:sz w:val="28"/>
          <w:szCs w:val="28"/>
        </w:rPr>
        <w:t>флокулирующая</w:t>
      </w:r>
      <w:proofErr w:type="spellEnd"/>
      <w:r w:rsidRPr="00400178">
        <w:rPr>
          <w:sz w:val="28"/>
          <w:szCs w:val="28"/>
        </w:rPr>
        <w:t xml:space="preserve"> активность и снижается влажность осадка.</w:t>
      </w:r>
    </w:p>
    <w:p w:rsidR="00EF64F9" w:rsidRDefault="00EF64F9" w:rsidP="006806C8">
      <w:pPr>
        <w:ind w:firstLine="567"/>
        <w:jc w:val="both"/>
        <w:rPr>
          <w:sz w:val="28"/>
          <w:szCs w:val="28"/>
        </w:rPr>
      </w:pPr>
      <w:r>
        <w:rPr>
          <w:sz w:val="28"/>
          <w:szCs w:val="28"/>
        </w:rPr>
        <w:t>Показано</w:t>
      </w:r>
      <w:r w:rsidRPr="00EF400B">
        <w:rPr>
          <w:sz w:val="28"/>
          <w:szCs w:val="28"/>
        </w:rPr>
        <w:t xml:space="preserve">, что наиболее эффективным индивидуальным </w:t>
      </w:r>
      <w:proofErr w:type="spellStart"/>
      <w:r w:rsidRPr="00EF400B">
        <w:rPr>
          <w:sz w:val="28"/>
          <w:szCs w:val="28"/>
        </w:rPr>
        <w:t>флокулянтом</w:t>
      </w:r>
      <w:proofErr w:type="spellEnd"/>
      <w:r w:rsidRPr="00EF400B">
        <w:rPr>
          <w:sz w:val="28"/>
          <w:szCs w:val="28"/>
        </w:rPr>
        <w:t xml:space="preserve"> для дестабилизации водной суспензии </w:t>
      </w:r>
      <w:r>
        <w:rPr>
          <w:sz w:val="28"/>
          <w:szCs w:val="28"/>
        </w:rPr>
        <w:t>бентонита</w:t>
      </w:r>
      <w:r w:rsidRPr="00EF400B">
        <w:rPr>
          <w:sz w:val="28"/>
          <w:szCs w:val="28"/>
        </w:rPr>
        <w:t xml:space="preserve"> является полиэлектролит </w:t>
      </w:r>
      <w:r>
        <w:rPr>
          <w:sz w:val="28"/>
          <w:szCs w:val="28"/>
        </w:rPr>
        <w:t>А-150</w:t>
      </w:r>
      <w:r w:rsidR="00B17C6A">
        <w:rPr>
          <w:sz w:val="28"/>
          <w:szCs w:val="28"/>
        </w:rPr>
        <w:t>-30</w:t>
      </w:r>
      <w:r w:rsidRPr="00EF400B">
        <w:rPr>
          <w:sz w:val="28"/>
          <w:szCs w:val="28"/>
        </w:rPr>
        <w:t xml:space="preserve"> при оптимальной концентрации 2</w:t>
      </w:r>
      <w:r>
        <w:rPr>
          <w:sz w:val="28"/>
          <w:szCs w:val="28"/>
        </w:rPr>
        <w:t>,2</w:t>
      </w:r>
      <w:r w:rsidRPr="00EF400B">
        <w:rPr>
          <w:sz w:val="28"/>
          <w:szCs w:val="28"/>
        </w:rPr>
        <w:t xml:space="preserve"> мг/л. Исследование </w:t>
      </w:r>
      <w:r w:rsidR="00240354" w:rsidRPr="00EF400B">
        <w:rPr>
          <w:sz w:val="28"/>
          <w:szCs w:val="28"/>
        </w:rPr>
        <w:t>полимер</w:t>
      </w:r>
      <w:r w:rsidR="00240354">
        <w:rPr>
          <w:sz w:val="28"/>
          <w:szCs w:val="28"/>
        </w:rPr>
        <w:t>н</w:t>
      </w:r>
      <w:r w:rsidR="00240354" w:rsidRPr="00EF400B">
        <w:rPr>
          <w:sz w:val="28"/>
          <w:szCs w:val="28"/>
        </w:rPr>
        <w:t>ых комплексов выявило, что комплекс</w:t>
      </w:r>
      <w:r w:rsidRPr="00EF400B">
        <w:rPr>
          <w:sz w:val="28"/>
          <w:szCs w:val="28"/>
        </w:rPr>
        <w:t xml:space="preserve"> </w:t>
      </w:r>
      <w:r>
        <w:rPr>
          <w:sz w:val="28"/>
          <w:szCs w:val="28"/>
        </w:rPr>
        <w:t>А-150</w:t>
      </w:r>
      <w:r w:rsidR="00B17C6A">
        <w:rPr>
          <w:sz w:val="28"/>
          <w:szCs w:val="28"/>
        </w:rPr>
        <w:t>-30</w:t>
      </w:r>
      <w:r w:rsidR="000840BE">
        <w:rPr>
          <w:sz w:val="28"/>
          <w:szCs w:val="28"/>
        </w:rPr>
        <w:t xml:space="preserve"> </w:t>
      </w:r>
      <w:r w:rsidRPr="00EF400B">
        <w:rPr>
          <w:sz w:val="28"/>
          <w:szCs w:val="28"/>
        </w:rPr>
        <w:t>+</w:t>
      </w:r>
      <w:r w:rsidR="000840BE">
        <w:rPr>
          <w:sz w:val="28"/>
          <w:szCs w:val="28"/>
        </w:rPr>
        <w:t xml:space="preserve"> </w:t>
      </w:r>
      <w:r>
        <w:rPr>
          <w:sz w:val="28"/>
          <w:szCs w:val="28"/>
        </w:rPr>
        <w:t>С-494</w:t>
      </w:r>
      <w:r w:rsidR="00B17C6A">
        <w:rPr>
          <w:sz w:val="28"/>
          <w:szCs w:val="28"/>
        </w:rPr>
        <w:t>-</w:t>
      </w:r>
      <w:r w:rsidR="00240354">
        <w:rPr>
          <w:sz w:val="28"/>
          <w:szCs w:val="28"/>
        </w:rPr>
        <w:t>35</w:t>
      </w:r>
      <w:r w:rsidR="00240354" w:rsidRPr="00EF400B">
        <w:rPr>
          <w:sz w:val="28"/>
          <w:szCs w:val="28"/>
        </w:rPr>
        <w:t xml:space="preserve"> является наиболее эффективным</w:t>
      </w:r>
      <w:r w:rsidRPr="00EF400B">
        <w:rPr>
          <w:sz w:val="28"/>
          <w:szCs w:val="28"/>
        </w:rPr>
        <w:t xml:space="preserve"> для </w:t>
      </w:r>
      <w:r>
        <w:rPr>
          <w:sz w:val="28"/>
          <w:szCs w:val="28"/>
        </w:rPr>
        <w:t>осаждения</w:t>
      </w:r>
      <w:r w:rsidRPr="00EF400B">
        <w:rPr>
          <w:sz w:val="28"/>
          <w:szCs w:val="28"/>
        </w:rPr>
        <w:t xml:space="preserve"> модельной системы </w:t>
      </w:r>
      <w:r>
        <w:rPr>
          <w:sz w:val="28"/>
          <w:szCs w:val="28"/>
        </w:rPr>
        <w:t>бентонита</w:t>
      </w:r>
      <w:r w:rsidRPr="00EF400B">
        <w:rPr>
          <w:sz w:val="28"/>
          <w:szCs w:val="28"/>
        </w:rPr>
        <w:t xml:space="preserve">. Высказано предположение, что определяющим механизмом </w:t>
      </w:r>
      <w:proofErr w:type="spellStart"/>
      <w:r w:rsidRPr="00EF400B">
        <w:rPr>
          <w:sz w:val="28"/>
          <w:szCs w:val="28"/>
        </w:rPr>
        <w:t>флокуляции</w:t>
      </w:r>
      <w:proofErr w:type="spellEnd"/>
      <w:r w:rsidRPr="00EF400B">
        <w:rPr>
          <w:sz w:val="28"/>
          <w:szCs w:val="28"/>
        </w:rPr>
        <w:t xml:space="preserve"> модельной суспензии </w:t>
      </w:r>
      <w:r>
        <w:rPr>
          <w:sz w:val="28"/>
          <w:szCs w:val="28"/>
        </w:rPr>
        <w:t>бентонита</w:t>
      </w:r>
      <w:r w:rsidRPr="00EF400B">
        <w:rPr>
          <w:sz w:val="28"/>
          <w:szCs w:val="28"/>
        </w:rPr>
        <w:t xml:space="preserve"> анионным полиэлектролитом </w:t>
      </w:r>
      <w:r>
        <w:rPr>
          <w:sz w:val="28"/>
          <w:szCs w:val="28"/>
        </w:rPr>
        <w:t>А-150</w:t>
      </w:r>
      <w:r w:rsidR="00B17C6A">
        <w:rPr>
          <w:sz w:val="28"/>
          <w:szCs w:val="28"/>
        </w:rPr>
        <w:t>-30</w:t>
      </w:r>
      <w:r w:rsidR="001E42CA">
        <w:rPr>
          <w:sz w:val="28"/>
          <w:szCs w:val="28"/>
          <w:lang w:val="kk-KZ"/>
        </w:rPr>
        <w:t xml:space="preserve"> </w:t>
      </w:r>
      <w:r w:rsidR="00240354" w:rsidRPr="00EF400B">
        <w:rPr>
          <w:sz w:val="28"/>
          <w:szCs w:val="28"/>
        </w:rPr>
        <w:t>является механизм</w:t>
      </w:r>
      <w:r w:rsidR="00240354">
        <w:rPr>
          <w:sz w:val="28"/>
          <w:szCs w:val="28"/>
          <w:lang w:val="kk-KZ"/>
        </w:rPr>
        <w:t xml:space="preserve"> мостикообразования</w:t>
      </w:r>
      <w:r w:rsidRPr="00EF400B">
        <w:rPr>
          <w:sz w:val="28"/>
          <w:szCs w:val="28"/>
        </w:rPr>
        <w:t xml:space="preserve">.  </w:t>
      </w:r>
    </w:p>
    <w:p w:rsidR="00CE40D7" w:rsidRPr="009314BD" w:rsidRDefault="00CE40D7" w:rsidP="006806C8">
      <w:pPr>
        <w:ind w:firstLine="567"/>
        <w:jc w:val="both"/>
        <w:rPr>
          <w:sz w:val="28"/>
          <w:szCs w:val="28"/>
        </w:rPr>
      </w:pPr>
      <w:r>
        <w:rPr>
          <w:sz w:val="28"/>
          <w:szCs w:val="28"/>
        </w:rPr>
        <w:t>Установлено</w:t>
      </w:r>
      <w:r w:rsidRPr="009314BD">
        <w:rPr>
          <w:sz w:val="28"/>
          <w:szCs w:val="28"/>
        </w:rPr>
        <w:t xml:space="preserve">, что при различных колебаниях </w:t>
      </w:r>
      <w:r>
        <w:rPr>
          <w:sz w:val="28"/>
          <w:szCs w:val="28"/>
        </w:rPr>
        <w:t>концентрации и количество тонких частиц в угольных суспензиях</w:t>
      </w:r>
      <w:r w:rsidRPr="009314BD">
        <w:rPr>
          <w:sz w:val="28"/>
          <w:szCs w:val="28"/>
        </w:rPr>
        <w:t>, необходим</w:t>
      </w:r>
      <w:r>
        <w:rPr>
          <w:sz w:val="28"/>
          <w:szCs w:val="28"/>
        </w:rPr>
        <w:t xml:space="preserve">о испытывать </w:t>
      </w:r>
      <w:r w:rsidRPr="009314BD">
        <w:rPr>
          <w:sz w:val="28"/>
          <w:szCs w:val="28"/>
        </w:rPr>
        <w:t>разны</w:t>
      </w:r>
      <w:r>
        <w:rPr>
          <w:sz w:val="28"/>
          <w:szCs w:val="28"/>
        </w:rPr>
        <w:t>е</w:t>
      </w:r>
      <w:r w:rsidR="001E42CA">
        <w:rPr>
          <w:sz w:val="28"/>
          <w:szCs w:val="28"/>
          <w:lang w:val="kk-KZ"/>
        </w:rPr>
        <w:t xml:space="preserve"> </w:t>
      </w:r>
      <w:proofErr w:type="spellStart"/>
      <w:r w:rsidRPr="009314BD">
        <w:rPr>
          <w:sz w:val="28"/>
          <w:szCs w:val="28"/>
        </w:rPr>
        <w:t>флокулянт</w:t>
      </w:r>
      <w:r>
        <w:rPr>
          <w:sz w:val="28"/>
          <w:szCs w:val="28"/>
        </w:rPr>
        <w:t>ы</w:t>
      </w:r>
      <w:proofErr w:type="spellEnd"/>
      <w:r w:rsidRPr="009314BD">
        <w:rPr>
          <w:sz w:val="28"/>
          <w:szCs w:val="28"/>
        </w:rPr>
        <w:t xml:space="preserve"> для оптимизации технологического процесса. </w:t>
      </w:r>
      <w:proofErr w:type="spellStart"/>
      <w:r w:rsidRPr="009314BD">
        <w:rPr>
          <w:sz w:val="28"/>
          <w:szCs w:val="28"/>
        </w:rPr>
        <w:t>Флокулянты</w:t>
      </w:r>
      <w:proofErr w:type="spellEnd"/>
      <w:r w:rsidRPr="009314BD">
        <w:rPr>
          <w:sz w:val="28"/>
          <w:szCs w:val="28"/>
        </w:rPr>
        <w:t xml:space="preserve"> с разной эффективностью работают с тонкодисперсными глинистыми частицами. Дальнейшее проведение промышленных испытаний позволит подтвердить лабораторные результаты.</w:t>
      </w:r>
    </w:p>
    <w:p w:rsidR="00151FFE" w:rsidRPr="00EF64F9" w:rsidRDefault="00151FFE" w:rsidP="006806C8">
      <w:pPr>
        <w:widowControl w:val="0"/>
        <w:overflowPunct w:val="0"/>
        <w:autoSpaceDE w:val="0"/>
        <w:autoSpaceDN w:val="0"/>
        <w:adjustRightInd w:val="0"/>
        <w:ind w:firstLine="567"/>
        <w:jc w:val="both"/>
        <w:rPr>
          <w:sz w:val="28"/>
          <w:szCs w:val="28"/>
        </w:rPr>
      </w:pPr>
      <w:r>
        <w:rPr>
          <w:sz w:val="28"/>
          <w:szCs w:val="28"/>
        </w:rPr>
        <w:t>Т</w:t>
      </w:r>
      <w:r w:rsidRPr="00EF64F9">
        <w:rPr>
          <w:sz w:val="28"/>
          <w:szCs w:val="28"/>
        </w:rPr>
        <w:t xml:space="preserve">естирование серию </w:t>
      </w:r>
      <w:proofErr w:type="spellStart"/>
      <w:r w:rsidRPr="00EF64F9">
        <w:rPr>
          <w:sz w:val="28"/>
          <w:szCs w:val="28"/>
        </w:rPr>
        <w:t>флокулянтов</w:t>
      </w:r>
      <w:proofErr w:type="spellEnd"/>
      <w:r w:rsidRPr="00EF64F9">
        <w:rPr>
          <w:sz w:val="28"/>
          <w:szCs w:val="28"/>
        </w:rPr>
        <w:t xml:space="preserve"> фирмы </w:t>
      </w:r>
      <w:proofErr w:type="spellStart"/>
      <w:r w:rsidRPr="00EF64F9">
        <w:rPr>
          <w:sz w:val="28"/>
          <w:szCs w:val="28"/>
        </w:rPr>
        <w:t>Kemira</w:t>
      </w:r>
      <w:proofErr w:type="spellEnd"/>
      <w:r w:rsidRPr="00EF64F9">
        <w:rPr>
          <w:sz w:val="28"/>
          <w:szCs w:val="28"/>
        </w:rPr>
        <w:t xml:space="preserve"> с помощью нового </w:t>
      </w:r>
      <w:r w:rsidRPr="00EF64F9">
        <w:rPr>
          <w:sz w:val="28"/>
          <w:szCs w:val="28"/>
        </w:rPr>
        <w:lastRenderedPageBreak/>
        <w:t>прибора "</w:t>
      </w:r>
      <w:proofErr w:type="spellStart"/>
      <w:r w:rsidRPr="00EF64F9">
        <w:rPr>
          <w:sz w:val="28"/>
          <w:szCs w:val="28"/>
        </w:rPr>
        <w:t>УльтрафлокТестер</w:t>
      </w:r>
      <w:proofErr w:type="spellEnd"/>
      <w:r w:rsidRPr="00EF64F9">
        <w:rPr>
          <w:sz w:val="28"/>
          <w:szCs w:val="28"/>
        </w:rPr>
        <w:t xml:space="preserve">" при сгущении отвальных хвостов флотации </w:t>
      </w:r>
      <w:proofErr w:type="spellStart"/>
      <w:r w:rsidRPr="00EF64F9">
        <w:rPr>
          <w:sz w:val="28"/>
          <w:szCs w:val="28"/>
        </w:rPr>
        <w:t>Жезказганской</w:t>
      </w:r>
      <w:proofErr w:type="spellEnd"/>
      <w:r w:rsidRPr="00EF64F9">
        <w:rPr>
          <w:sz w:val="28"/>
          <w:szCs w:val="28"/>
        </w:rPr>
        <w:t xml:space="preserve"> обогатительной фабрики показало, что наиболее эффективным оказался анионный </w:t>
      </w:r>
      <w:proofErr w:type="spellStart"/>
      <w:r w:rsidRPr="00EF64F9">
        <w:rPr>
          <w:sz w:val="28"/>
          <w:szCs w:val="28"/>
        </w:rPr>
        <w:t>флокулянт</w:t>
      </w:r>
      <w:proofErr w:type="spellEnd"/>
      <w:r w:rsidRPr="00EF64F9">
        <w:rPr>
          <w:sz w:val="28"/>
          <w:szCs w:val="28"/>
        </w:rPr>
        <w:t xml:space="preserve"> марки «A-150</w:t>
      </w:r>
      <w:r w:rsidR="00052C65">
        <w:rPr>
          <w:sz w:val="28"/>
          <w:szCs w:val="28"/>
        </w:rPr>
        <w:t>-30</w:t>
      </w:r>
      <w:r w:rsidRPr="00EF64F9">
        <w:rPr>
          <w:sz w:val="28"/>
          <w:szCs w:val="28"/>
        </w:rPr>
        <w:t>». Установлено, что при его расходе 9</w:t>
      </w:r>
      <w:r w:rsidR="001E42CA">
        <w:rPr>
          <w:sz w:val="28"/>
          <w:szCs w:val="28"/>
          <w:lang w:val="kk-KZ"/>
        </w:rPr>
        <w:t>,5</w:t>
      </w:r>
      <w:r w:rsidRPr="00EF64F9">
        <w:rPr>
          <w:sz w:val="28"/>
          <w:szCs w:val="28"/>
        </w:rPr>
        <w:t xml:space="preserve"> г/т достигается наибольший </w:t>
      </w:r>
      <w:proofErr w:type="spellStart"/>
      <w:r w:rsidRPr="00EF64F9">
        <w:rPr>
          <w:sz w:val="28"/>
          <w:szCs w:val="28"/>
        </w:rPr>
        <w:t>флокулирующий</w:t>
      </w:r>
      <w:proofErr w:type="spellEnd"/>
      <w:r w:rsidRPr="00EF64F9">
        <w:rPr>
          <w:sz w:val="28"/>
          <w:szCs w:val="28"/>
        </w:rPr>
        <w:t xml:space="preserve"> эффект. При этом, оптимальное значение гидродинамической обработки находится в диапазоне: 900-1100 с</w:t>
      </w:r>
      <w:r w:rsidRPr="00EF64F9">
        <w:rPr>
          <w:sz w:val="28"/>
          <w:szCs w:val="28"/>
          <w:vertAlign w:val="superscript"/>
        </w:rPr>
        <w:t>-1</w:t>
      </w:r>
      <w:r w:rsidRPr="00EF64F9">
        <w:rPr>
          <w:sz w:val="28"/>
          <w:szCs w:val="28"/>
        </w:rPr>
        <w:t xml:space="preserve">, а время полного осветления суспензии анионным </w:t>
      </w:r>
      <w:proofErr w:type="spellStart"/>
      <w:r w:rsidRPr="00EF64F9">
        <w:rPr>
          <w:sz w:val="28"/>
          <w:szCs w:val="28"/>
        </w:rPr>
        <w:t>флокулянтом</w:t>
      </w:r>
      <w:proofErr w:type="spellEnd"/>
      <w:r w:rsidRPr="00EF64F9">
        <w:rPr>
          <w:sz w:val="28"/>
          <w:szCs w:val="28"/>
        </w:rPr>
        <w:t xml:space="preserve"> составил 25 секунд.</w:t>
      </w:r>
    </w:p>
    <w:p w:rsidR="00B626E5" w:rsidRDefault="00B626E5" w:rsidP="009509FA">
      <w:pPr>
        <w:ind w:firstLine="567"/>
        <w:jc w:val="both"/>
        <w:rPr>
          <w:sz w:val="28"/>
          <w:szCs w:val="28"/>
        </w:rPr>
      </w:pPr>
      <w:r w:rsidRPr="007C5800">
        <w:rPr>
          <w:i/>
          <w:sz w:val="28"/>
          <w:szCs w:val="28"/>
        </w:rPr>
        <w:t xml:space="preserve">Оценка полноты решения поставленных задач. </w:t>
      </w:r>
      <w:r w:rsidR="00ED0CB1" w:rsidRPr="00B90FA6">
        <w:rPr>
          <w:sz w:val="28"/>
          <w:szCs w:val="28"/>
        </w:rPr>
        <w:t xml:space="preserve">Изучено влияние катионного и анионного </w:t>
      </w:r>
      <w:proofErr w:type="spellStart"/>
      <w:r w:rsidR="00ED0CB1" w:rsidRPr="00B90FA6">
        <w:rPr>
          <w:sz w:val="28"/>
          <w:szCs w:val="28"/>
        </w:rPr>
        <w:t>флокулянтов</w:t>
      </w:r>
      <w:proofErr w:type="spellEnd"/>
      <w:r w:rsidR="00ED0CB1" w:rsidRPr="00B90FA6">
        <w:rPr>
          <w:sz w:val="28"/>
          <w:szCs w:val="28"/>
        </w:rPr>
        <w:t>, а также их бинарных смесей (ком</w:t>
      </w:r>
      <w:r w:rsidR="00ED0CB1">
        <w:rPr>
          <w:sz w:val="28"/>
          <w:szCs w:val="28"/>
        </w:rPr>
        <w:t>п</w:t>
      </w:r>
      <w:r w:rsidR="00ED0CB1" w:rsidRPr="00B90FA6">
        <w:rPr>
          <w:sz w:val="28"/>
          <w:szCs w:val="28"/>
        </w:rPr>
        <w:t xml:space="preserve">лексообразующие </w:t>
      </w:r>
      <w:proofErr w:type="spellStart"/>
      <w:r w:rsidR="00ED0CB1" w:rsidRPr="00B90FA6">
        <w:rPr>
          <w:sz w:val="28"/>
          <w:szCs w:val="28"/>
        </w:rPr>
        <w:t>флокулянты</w:t>
      </w:r>
      <w:proofErr w:type="spellEnd"/>
      <w:r w:rsidR="00ED0CB1" w:rsidRPr="00B90FA6">
        <w:rPr>
          <w:sz w:val="28"/>
          <w:szCs w:val="28"/>
        </w:rPr>
        <w:t xml:space="preserve">) на степень агрегации и заряд частиц суспензии кварца. </w:t>
      </w:r>
      <w:r w:rsidR="00ED0CB1" w:rsidRPr="00400178">
        <w:rPr>
          <w:sz w:val="28"/>
          <w:szCs w:val="28"/>
        </w:rPr>
        <w:t>Проведены исследования по сгущения суспензии угля с использованием анионного</w:t>
      </w:r>
      <w:r w:rsidR="00ED0CB1">
        <w:rPr>
          <w:sz w:val="28"/>
          <w:szCs w:val="28"/>
        </w:rPr>
        <w:t xml:space="preserve"> и</w:t>
      </w:r>
      <w:r w:rsidR="00ED0CB1" w:rsidRPr="00400178">
        <w:rPr>
          <w:sz w:val="28"/>
          <w:szCs w:val="28"/>
        </w:rPr>
        <w:t xml:space="preserve"> катионного </w:t>
      </w:r>
      <w:proofErr w:type="spellStart"/>
      <w:r w:rsidR="00ED0CB1" w:rsidRPr="00400178">
        <w:rPr>
          <w:sz w:val="28"/>
          <w:szCs w:val="28"/>
        </w:rPr>
        <w:t>флокулянтов</w:t>
      </w:r>
      <w:proofErr w:type="spellEnd"/>
      <w:r w:rsidR="00ED0CB1" w:rsidRPr="00400178">
        <w:rPr>
          <w:sz w:val="28"/>
          <w:szCs w:val="28"/>
        </w:rPr>
        <w:t xml:space="preserve"> фирмы "</w:t>
      </w:r>
      <w:proofErr w:type="spellStart"/>
      <w:r w:rsidR="00ED0CB1" w:rsidRPr="00400178">
        <w:rPr>
          <w:sz w:val="28"/>
          <w:szCs w:val="28"/>
          <w:lang w:val="en-US"/>
        </w:rPr>
        <w:t>Kemira</w:t>
      </w:r>
      <w:proofErr w:type="spellEnd"/>
      <w:r w:rsidR="00ED0CB1" w:rsidRPr="00400178">
        <w:rPr>
          <w:sz w:val="28"/>
          <w:szCs w:val="28"/>
        </w:rPr>
        <w:t>" в зависимости от температуры и рН среды.</w:t>
      </w:r>
    </w:p>
    <w:p w:rsidR="00B626E5" w:rsidRPr="00014C8C" w:rsidRDefault="00B626E5" w:rsidP="009509FA">
      <w:pPr>
        <w:ind w:firstLine="567"/>
        <w:jc w:val="both"/>
        <w:rPr>
          <w:i/>
          <w:color w:val="000000"/>
          <w:sz w:val="28"/>
          <w:szCs w:val="28"/>
        </w:rPr>
      </w:pPr>
      <w:r w:rsidRPr="00031B80">
        <w:rPr>
          <w:i/>
          <w:sz w:val="28"/>
          <w:szCs w:val="28"/>
        </w:rPr>
        <w:t xml:space="preserve">Рекомендации и исходные данные по конкретному использованию </w:t>
      </w:r>
      <w:r w:rsidRPr="00014C8C">
        <w:rPr>
          <w:i/>
          <w:sz w:val="28"/>
          <w:szCs w:val="28"/>
        </w:rPr>
        <w:t>результатов НИР. Оценка технико-экономической эффективности внедрения</w:t>
      </w:r>
    </w:p>
    <w:p w:rsidR="00B626E5" w:rsidRPr="00014C8C" w:rsidRDefault="00B626E5" w:rsidP="009509FA">
      <w:pPr>
        <w:tabs>
          <w:tab w:val="left" w:pos="900"/>
        </w:tabs>
        <w:ind w:firstLine="567"/>
        <w:jc w:val="both"/>
        <w:rPr>
          <w:sz w:val="28"/>
          <w:szCs w:val="28"/>
        </w:rPr>
      </w:pPr>
      <w:r w:rsidRPr="00014C8C">
        <w:rPr>
          <w:sz w:val="28"/>
          <w:szCs w:val="28"/>
        </w:rPr>
        <w:t xml:space="preserve">Результаты, полученные при выполнении проекта, позволят разработать технологию </w:t>
      </w:r>
      <w:r w:rsidR="007517AC">
        <w:rPr>
          <w:sz w:val="28"/>
          <w:szCs w:val="28"/>
        </w:rPr>
        <w:t xml:space="preserve">сгущения и обезвоживания продуктов обогащения с использованием эффективных комплексообразующих </w:t>
      </w:r>
      <w:proofErr w:type="spellStart"/>
      <w:r w:rsidR="007517AC">
        <w:rPr>
          <w:sz w:val="28"/>
          <w:szCs w:val="28"/>
        </w:rPr>
        <w:t>флокулянтов</w:t>
      </w:r>
      <w:proofErr w:type="spellEnd"/>
      <w:r w:rsidRPr="00014C8C">
        <w:rPr>
          <w:sz w:val="28"/>
          <w:szCs w:val="28"/>
        </w:rPr>
        <w:t>. Результаты данного проекта могут быть использованы для усовершенствования процесс</w:t>
      </w:r>
      <w:r w:rsidR="007517AC">
        <w:rPr>
          <w:sz w:val="28"/>
          <w:szCs w:val="28"/>
        </w:rPr>
        <w:t>ов</w:t>
      </w:r>
      <w:r w:rsidR="00940BD3">
        <w:rPr>
          <w:sz w:val="28"/>
          <w:szCs w:val="28"/>
          <w:lang w:val="kk-KZ"/>
        </w:rPr>
        <w:t xml:space="preserve"> </w:t>
      </w:r>
      <w:r w:rsidR="007517AC">
        <w:rPr>
          <w:sz w:val="28"/>
          <w:szCs w:val="28"/>
        </w:rPr>
        <w:t>сгущения и обезвоживания</w:t>
      </w:r>
      <w:r w:rsidRPr="00014C8C">
        <w:rPr>
          <w:sz w:val="28"/>
          <w:szCs w:val="28"/>
        </w:rPr>
        <w:t xml:space="preserve"> на имеющихся обогатительных фабриках Казахстана.</w:t>
      </w:r>
    </w:p>
    <w:p w:rsidR="00B626E5" w:rsidRPr="00014C8C" w:rsidRDefault="00B626E5" w:rsidP="009509FA">
      <w:pPr>
        <w:numPr>
          <w:ilvl w:val="12"/>
          <w:numId w:val="0"/>
        </w:numPr>
        <w:ind w:firstLine="567"/>
        <w:jc w:val="both"/>
        <w:rPr>
          <w:i/>
          <w:color w:val="0000FF"/>
          <w:sz w:val="28"/>
          <w:szCs w:val="28"/>
        </w:rPr>
      </w:pPr>
      <w:r w:rsidRPr="00014C8C">
        <w:rPr>
          <w:i/>
          <w:sz w:val="28"/>
          <w:szCs w:val="28"/>
        </w:rPr>
        <w:t xml:space="preserve">Оценка научно-технического уровня выполненной НИР в сравнении с лучшими достижениями в данной области. </w:t>
      </w:r>
      <w:r w:rsidRPr="00014C8C">
        <w:rPr>
          <w:sz w:val="28"/>
          <w:szCs w:val="28"/>
        </w:rPr>
        <w:t xml:space="preserve">Данная разработка проведена на современном научно-техническом уровне с использованием современного аналитического и исследовательского оборудования, на основе последних достижений в области теории и практики </w:t>
      </w:r>
      <w:r w:rsidR="007517AC">
        <w:rPr>
          <w:sz w:val="28"/>
          <w:szCs w:val="28"/>
        </w:rPr>
        <w:t>сгущения и обезвоживания продуктов обогащения</w:t>
      </w:r>
      <w:r w:rsidRPr="00014C8C">
        <w:rPr>
          <w:sz w:val="28"/>
          <w:szCs w:val="28"/>
        </w:rPr>
        <w:t>.</w:t>
      </w:r>
    </w:p>
    <w:p w:rsidR="00B626E5" w:rsidRPr="00BE02F7" w:rsidRDefault="00B626E5" w:rsidP="009509FA">
      <w:pPr>
        <w:ind w:firstLine="567"/>
        <w:jc w:val="both"/>
        <w:rPr>
          <w:bCs/>
          <w:sz w:val="28"/>
          <w:szCs w:val="28"/>
        </w:rPr>
      </w:pPr>
      <w:r w:rsidRPr="006E64AB">
        <w:rPr>
          <w:i/>
          <w:color w:val="000000"/>
          <w:sz w:val="28"/>
          <w:szCs w:val="28"/>
        </w:rPr>
        <w:t xml:space="preserve">Организационная и материально-техническая обеспеченность для выполнения НИР. </w:t>
      </w:r>
      <w:r w:rsidRPr="006E64AB">
        <w:rPr>
          <w:rStyle w:val="FontStyle30"/>
          <w:sz w:val="28"/>
          <w:szCs w:val="28"/>
        </w:rPr>
        <w:t>Научно</w:t>
      </w:r>
      <w:r w:rsidRPr="007D1AA7">
        <w:rPr>
          <w:rStyle w:val="FontStyle30"/>
          <w:sz w:val="28"/>
          <w:szCs w:val="28"/>
        </w:rPr>
        <w:t xml:space="preserve">-исследовательские работы по проекту выполнялись в </w:t>
      </w:r>
      <w:r w:rsidRPr="00D666BE">
        <w:rPr>
          <w:rStyle w:val="FontStyle30"/>
          <w:sz w:val="28"/>
          <w:szCs w:val="28"/>
        </w:rPr>
        <w:t xml:space="preserve">лаборатории </w:t>
      </w:r>
      <w:proofErr w:type="spellStart"/>
      <w:r w:rsidRPr="00D666BE">
        <w:rPr>
          <w:rStyle w:val="FontStyle30"/>
          <w:sz w:val="28"/>
          <w:szCs w:val="28"/>
        </w:rPr>
        <w:t>флотореагентов</w:t>
      </w:r>
      <w:proofErr w:type="spellEnd"/>
      <w:r w:rsidRPr="00D666BE">
        <w:rPr>
          <w:rStyle w:val="FontStyle30"/>
          <w:sz w:val="28"/>
          <w:szCs w:val="28"/>
        </w:rPr>
        <w:t xml:space="preserve"> и обогащения. Коллектив исполнителей, в числе которых 1 </w:t>
      </w:r>
      <w:r w:rsidR="007517AC">
        <w:rPr>
          <w:rStyle w:val="FontStyle30"/>
          <w:sz w:val="28"/>
          <w:szCs w:val="28"/>
        </w:rPr>
        <w:t>доктор</w:t>
      </w:r>
      <w:r w:rsidRPr="00D666BE">
        <w:rPr>
          <w:rStyle w:val="FontStyle30"/>
          <w:sz w:val="28"/>
          <w:szCs w:val="28"/>
        </w:rPr>
        <w:t xml:space="preserve"> технических наук, </w:t>
      </w:r>
      <w:r w:rsidR="007517AC">
        <w:rPr>
          <w:rStyle w:val="FontStyle30"/>
          <w:sz w:val="28"/>
          <w:szCs w:val="28"/>
        </w:rPr>
        <w:t>1</w:t>
      </w:r>
      <w:r>
        <w:rPr>
          <w:rStyle w:val="FontStyle30"/>
          <w:sz w:val="28"/>
          <w:szCs w:val="28"/>
        </w:rPr>
        <w:t>научны</w:t>
      </w:r>
      <w:r w:rsidR="007517AC">
        <w:rPr>
          <w:rStyle w:val="FontStyle30"/>
          <w:sz w:val="28"/>
          <w:szCs w:val="28"/>
        </w:rPr>
        <w:t>й</w:t>
      </w:r>
      <w:r>
        <w:rPr>
          <w:rStyle w:val="FontStyle30"/>
          <w:sz w:val="28"/>
          <w:szCs w:val="28"/>
        </w:rPr>
        <w:t xml:space="preserve"> сотрудник</w:t>
      </w:r>
      <w:r w:rsidRPr="00D666BE">
        <w:rPr>
          <w:rStyle w:val="FontStyle30"/>
          <w:sz w:val="28"/>
          <w:szCs w:val="28"/>
        </w:rPr>
        <w:t xml:space="preserve">, </w:t>
      </w:r>
      <w:r w:rsidR="007517AC">
        <w:rPr>
          <w:rStyle w:val="FontStyle30"/>
          <w:sz w:val="28"/>
          <w:szCs w:val="28"/>
        </w:rPr>
        <w:t xml:space="preserve">1 ведущий инженер и 1 инженер </w:t>
      </w:r>
      <w:r w:rsidRPr="00D666BE">
        <w:rPr>
          <w:rStyle w:val="FontStyle30"/>
          <w:sz w:val="28"/>
          <w:szCs w:val="28"/>
        </w:rPr>
        <w:t xml:space="preserve">имеет </w:t>
      </w:r>
      <w:r w:rsidRPr="007D1AA7">
        <w:rPr>
          <w:rStyle w:val="FontStyle30"/>
          <w:sz w:val="28"/>
          <w:szCs w:val="28"/>
        </w:rPr>
        <w:t xml:space="preserve">опыт в области разработки технологий </w:t>
      </w:r>
      <w:r w:rsidR="007517AC">
        <w:rPr>
          <w:rStyle w:val="FontStyle30"/>
          <w:sz w:val="28"/>
          <w:szCs w:val="28"/>
        </w:rPr>
        <w:t>сгущения и обезвоживания реальных продуктов флотации.</w:t>
      </w:r>
      <w:r w:rsidR="001E42CA">
        <w:rPr>
          <w:rStyle w:val="FontStyle30"/>
          <w:sz w:val="28"/>
          <w:szCs w:val="28"/>
          <w:lang w:val="kk-KZ"/>
        </w:rPr>
        <w:t xml:space="preserve"> </w:t>
      </w:r>
      <w:r w:rsidRPr="00BE02F7">
        <w:rPr>
          <w:sz w:val="28"/>
          <w:szCs w:val="28"/>
        </w:rPr>
        <w:t>Для реализации проекта имеется необходимая исследовательская инфраструктура: производственные площади, современное исследовательское оборудование, доступ к источникам научно-технической информации.</w:t>
      </w:r>
      <w:r w:rsidR="001E42CA">
        <w:rPr>
          <w:sz w:val="28"/>
          <w:szCs w:val="28"/>
          <w:lang w:val="kk-KZ"/>
        </w:rPr>
        <w:t xml:space="preserve"> </w:t>
      </w:r>
      <w:r w:rsidRPr="00BE02F7">
        <w:rPr>
          <w:sz w:val="28"/>
          <w:szCs w:val="28"/>
        </w:rPr>
        <w:t>Научно-исследовательские работы выполнялись в соответствии с международным стандартом ИСО 10006 «</w:t>
      </w:r>
      <w:r w:rsidRPr="00BE02F7">
        <w:rPr>
          <w:bCs/>
          <w:sz w:val="28"/>
          <w:szCs w:val="28"/>
        </w:rPr>
        <w:t>Административное управление качеством. – Руководящие указания по обеспечению к</w:t>
      </w:r>
      <w:r>
        <w:rPr>
          <w:bCs/>
          <w:sz w:val="28"/>
          <w:szCs w:val="28"/>
        </w:rPr>
        <w:t>ачества руководства проектами».</w:t>
      </w:r>
    </w:p>
    <w:p w:rsidR="00B626E5" w:rsidRPr="00BE02F7" w:rsidRDefault="00B626E5" w:rsidP="009509FA">
      <w:pPr>
        <w:ind w:firstLine="567"/>
        <w:jc w:val="both"/>
        <w:rPr>
          <w:bCs/>
          <w:sz w:val="28"/>
          <w:szCs w:val="28"/>
        </w:rPr>
      </w:pPr>
      <w:r w:rsidRPr="00BE02F7">
        <w:rPr>
          <w:sz w:val="28"/>
          <w:szCs w:val="28"/>
        </w:rPr>
        <w:t>В АО «</w:t>
      </w:r>
      <w:proofErr w:type="spellStart"/>
      <w:r w:rsidRPr="00BE02F7">
        <w:rPr>
          <w:sz w:val="28"/>
          <w:szCs w:val="28"/>
        </w:rPr>
        <w:t>ИМиО</w:t>
      </w:r>
      <w:proofErr w:type="spellEnd"/>
      <w:r w:rsidRPr="00BE02F7">
        <w:rPr>
          <w:sz w:val="28"/>
          <w:szCs w:val="28"/>
        </w:rPr>
        <w:t xml:space="preserve">» внедрена сертифицированная система менеджмента качества применительно к научно-исследовательской деятельности и подготовке кадров на соответствие требованиям СТ РК ИСО 9001-2009 «Системы менеджмента качества» (Сертификат соответствия № </w:t>
      </w:r>
      <w:r w:rsidRPr="00BE02F7">
        <w:rPr>
          <w:sz w:val="28"/>
          <w:szCs w:val="28"/>
          <w:lang w:val="en-US"/>
        </w:rPr>
        <w:t>KZ</w:t>
      </w:r>
      <w:r w:rsidRPr="00BE02F7">
        <w:rPr>
          <w:sz w:val="28"/>
          <w:szCs w:val="28"/>
        </w:rPr>
        <w:t xml:space="preserve"> 7500729.07.03.00578 от 27.07.2016 г.).</w:t>
      </w:r>
    </w:p>
    <w:p w:rsidR="00B626E5" w:rsidRPr="00BE02F7" w:rsidRDefault="00B626E5" w:rsidP="009509FA">
      <w:pPr>
        <w:tabs>
          <w:tab w:val="left" w:pos="1418"/>
        </w:tabs>
        <w:ind w:firstLine="567"/>
        <w:jc w:val="both"/>
        <w:rPr>
          <w:rFonts w:ascii="Calibri" w:hAnsi="Calibri"/>
          <w:b/>
          <w:sz w:val="22"/>
          <w:szCs w:val="28"/>
        </w:rPr>
      </w:pPr>
      <w:r w:rsidRPr="00BE02F7">
        <w:rPr>
          <w:sz w:val="28"/>
          <w:szCs w:val="28"/>
          <w:lang w:eastAsia="en-US"/>
        </w:rPr>
        <w:lastRenderedPageBreak/>
        <w:t>Для успешной реализации заданий проекта имеются лабораторны</w:t>
      </w:r>
      <w:r>
        <w:rPr>
          <w:sz w:val="28"/>
          <w:szCs w:val="28"/>
          <w:lang w:eastAsia="en-US"/>
        </w:rPr>
        <w:t>е</w:t>
      </w:r>
      <w:r w:rsidRPr="00BE02F7">
        <w:rPr>
          <w:sz w:val="28"/>
          <w:szCs w:val="28"/>
          <w:lang w:eastAsia="en-US"/>
        </w:rPr>
        <w:t xml:space="preserve"> помещения</w:t>
      </w:r>
      <w:r>
        <w:rPr>
          <w:sz w:val="28"/>
          <w:szCs w:val="28"/>
          <w:lang w:eastAsia="en-US"/>
        </w:rPr>
        <w:t xml:space="preserve"> (520 м</w:t>
      </w:r>
      <w:r w:rsidRPr="003D1CE1">
        <w:rPr>
          <w:sz w:val="28"/>
          <w:szCs w:val="28"/>
          <w:vertAlign w:val="superscript"/>
          <w:lang w:eastAsia="en-US"/>
        </w:rPr>
        <w:t>2</w:t>
      </w:r>
      <w:r>
        <w:rPr>
          <w:sz w:val="28"/>
          <w:szCs w:val="28"/>
          <w:lang w:eastAsia="en-US"/>
        </w:rPr>
        <w:t>), оснащенные</w:t>
      </w:r>
      <w:r w:rsidRPr="00BE02F7">
        <w:rPr>
          <w:sz w:val="28"/>
          <w:szCs w:val="28"/>
          <w:lang w:eastAsia="en-US"/>
        </w:rPr>
        <w:t xml:space="preserve"> соответствующей инфраструктурой</w:t>
      </w:r>
      <w:r>
        <w:rPr>
          <w:sz w:val="28"/>
          <w:szCs w:val="28"/>
          <w:lang w:eastAsia="en-US"/>
        </w:rPr>
        <w:t>.</w:t>
      </w:r>
    </w:p>
    <w:p w:rsidR="00B626E5" w:rsidRPr="00BE02F7" w:rsidRDefault="00B626E5" w:rsidP="009509FA">
      <w:pPr>
        <w:ind w:firstLine="567"/>
        <w:jc w:val="both"/>
        <w:rPr>
          <w:sz w:val="28"/>
          <w:szCs w:val="28"/>
          <w:lang w:eastAsia="en-US"/>
        </w:rPr>
      </w:pPr>
      <w:r w:rsidRPr="00BE02F7">
        <w:rPr>
          <w:sz w:val="28"/>
          <w:szCs w:val="28"/>
          <w:lang w:eastAsia="en-US"/>
        </w:rPr>
        <w:t>Патентно-лицензионная обеспеченность исследований осуществляется соответствующей службой организации на всех этапах выполнения проекта.</w:t>
      </w:r>
    </w:p>
    <w:p w:rsidR="00B626E5" w:rsidRPr="00BE02F7" w:rsidRDefault="00B626E5" w:rsidP="009509FA">
      <w:pPr>
        <w:ind w:firstLine="567"/>
        <w:jc w:val="both"/>
        <w:rPr>
          <w:sz w:val="28"/>
          <w:szCs w:val="28"/>
          <w:lang w:eastAsia="en-US"/>
        </w:rPr>
      </w:pPr>
      <w:r w:rsidRPr="00BE02F7">
        <w:rPr>
          <w:sz w:val="28"/>
          <w:szCs w:val="28"/>
          <w:lang w:eastAsia="en-US"/>
        </w:rPr>
        <w:t>В организации имеются химико-аналитическая лаборатория и лаборатория</w:t>
      </w:r>
      <w:r w:rsidR="00940BD3">
        <w:rPr>
          <w:sz w:val="28"/>
          <w:szCs w:val="28"/>
          <w:lang w:val="kk-KZ" w:eastAsia="en-US"/>
        </w:rPr>
        <w:t xml:space="preserve"> </w:t>
      </w:r>
      <w:r w:rsidRPr="00BE02F7">
        <w:rPr>
          <w:sz w:val="28"/>
          <w:szCs w:val="28"/>
          <w:lang w:eastAsia="en-US"/>
        </w:rPr>
        <w:t>физических методов анализа, оснащенные современным аналитическим и исследовательским оборудованием.</w:t>
      </w:r>
    </w:p>
    <w:p w:rsidR="00B626E5" w:rsidRPr="00001D01" w:rsidRDefault="00B626E5" w:rsidP="009509FA">
      <w:pPr>
        <w:ind w:firstLine="567"/>
        <w:jc w:val="both"/>
        <w:rPr>
          <w:bCs/>
          <w:sz w:val="28"/>
          <w:szCs w:val="28"/>
        </w:rPr>
      </w:pPr>
      <w:r w:rsidRPr="006E64AB">
        <w:rPr>
          <w:i/>
          <w:color w:val="000000"/>
          <w:sz w:val="28"/>
          <w:szCs w:val="28"/>
        </w:rPr>
        <w:t>Экономическая обоснованность запрашиваемого объема финансирования для выполнения НИР</w:t>
      </w:r>
      <w:r>
        <w:rPr>
          <w:i/>
          <w:color w:val="000000"/>
          <w:sz w:val="28"/>
          <w:szCs w:val="28"/>
        </w:rPr>
        <w:t xml:space="preserve">. </w:t>
      </w:r>
      <w:r w:rsidRPr="006E64AB">
        <w:rPr>
          <w:bCs/>
          <w:sz w:val="28"/>
          <w:szCs w:val="28"/>
        </w:rPr>
        <w:t xml:space="preserve">Расходы по проекту включают следующие статьи: оплата труда, отчисления от оплаты труда (социальный налог, социальное страхование), командировочные расходы, приобретение материалов, прочие (переводы, </w:t>
      </w:r>
      <w:proofErr w:type="spellStart"/>
      <w:r w:rsidRPr="006E64AB">
        <w:rPr>
          <w:bCs/>
          <w:sz w:val="28"/>
          <w:szCs w:val="28"/>
        </w:rPr>
        <w:t>оргвзносы</w:t>
      </w:r>
      <w:proofErr w:type="spellEnd"/>
      <w:r w:rsidRPr="006E64AB">
        <w:rPr>
          <w:bCs/>
          <w:sz w:val="28"/>
          <w:szCs w:val="28"/>
        </w:rPr>
        <w:t>), текущий ремонт оборудования и других основных средств, сопровождение проекта.</w:t>
      </w:r>
    </w:p>
    <w:p w:rsidR="00B626E5" w:rsidRDefault="00B626E5" w:rsidP="009509FA">
      <w:pPr>
        <w:widowControl w:val="0"/>
        <w:tabs>
          <w:tab w:val="num" w:pos="720"/>
        </w:tabs>
        <w:autoSpaceDE w:val="0"/>
        <w:autoSpaceDN w:val="0"/>
        <w:adjustRightInd w:val="0"/>
        <w:ind w:firstLine="567"/>
        <w:jc w:val="center"/>
        <w:rPr>
          <w:caps/>
          <w:sz w:val="28"/>
          <w:szCs w:val="28"/>
        </w:rPr>
      </w:pPr>
    </w:p>
    <w:p w:rsidR="00C8472C" w:rsidRDefault="00C8472C" w:rsidP="009509FA">
      <w:pPr>
        <w:widowControl w:val="0"/>
        <w:tabs>
          <w:tab w:val="num" w:pos="720"/>
        </w:tabs>
        <w:autoSpaceDE w:val="0"/>
        <w:autoSpaceDN w:val="0"/>
        <w:adjustRightInd w:val="0"/>
        <w:ind w:firstLine="567"/>
        <w:jc w:val="center"/>
        <w:rPr>
          <w:caps/>
          <w:sz w:val="28"/>
          <w:szCs w:val="28"/>
        </w:rPr>
      </w:pPr>
    </w:p>
    <w:p w:rsidR="00C8472C" w:rsidRDefault="00C8472C" w:rsidP="009509FA">
      <w:pPr>
        <w:widowControl w:val="0"/>
        <w:tabs>
          <w:tab w:val="num" w:pos="720"/>
        </w:tabs>
        <w:autoSpaceDE w:val="0"/>
        <w:autoSpaceDN w:val="0"/>
        <w:adjustRightInd w:val="0"/>
        <w:ind w:firstLine="567"/>
        <w:jc w:val="center"/>
        <w:rPr>
          <w:caps/>
          <w:sz w:val="28"/>
          <w:szCs w:val="28"/>
        </w:rPr>
      </w:pPr>
    </w:p>
    <w:p w:rsidR="00EE0D7A" w:rsidRDefault="00EE0D7A" w:rsidP="009509FA">
      <w:pPr>
        <w:widowControl w:val="0"/>
        <w:tabs>
          <w:tab w:val="num" w:pos="720"/>
        </w:tabs>
        <w:autoSpaceDE w:val="0"/>
        <w:autoSpaceDN w:val="0"/>
        <w:adjustRightInd w:val="0"/>
        <w:ind w:firstLine="567"/>
        <w:jc w:val="center"/>
        <w:rPr>
          <w:caps/>
          <w:sz w:val="28"/>
          <w:szCs w:val="28"/>
        </w:rPr>
      </w:pPr>
    </w:p>
    <w:p w:rsidR="00EE0D7A" w:rsidRDefault="00EE0D7A" w:rsidP="009509FA">
      <w:pPr>
        <w:widowControl w:val="0"/>
        <w:tabs>
          <w:tab w:val="num" w:pos="720"/>
        </w:tabs>
        <w:autoSpaceDE w:val="0"/>
        <w:autoSpaceDN w:val="0"/>
        <w:adjustRightInd w:val="0"/>
        <w:ind w:firstLine="567"/>
        <w:jc w:val="center"/>
        <w:rPr>
          <w:caps/>
          <w:sz w:val="28"/>
          <w:szCs w:val="28"/>
        </w:rPr>
      </w:pPr>
    </w:p>
    <w:p w:rsidR="00EE0D7A" w:rsidRDefault="00EE0D7A" w:rsidP="009509FA">
      <w:pPr>
        <w:widowControl w:val="0"/>
        <w:tabs>
          <w:tab w:val="num" w:pos="720"/>
        </w:tabs>
        <w:autoSpaceDE w:val="0"/>
        <w:autoSpaceDN w:val="0"/>
        <w:adjustRightInd w:val="0"/>
        <w:ind w:firstLine="567"/>
        <w:jc w:val="center"/>
        <w:rPr>
          <w:caps/>
          <w:sz w:val="28"/>
          <w:szCs w:val="28"/>
        </w:rPr>
      </w:pPr>
    </w:p>
    <w:p w:rsidR="00EE0D7A" w:rsidRDefault="00EE0D7A" w:rsidP="009509FA">
      <w:pPr>
        <w:widowControl w:val="0"/>
        <w:tabs>
          <w:tab w:val="num" w:pos="720"/>
        </w:tabs>
        <w:autoSpaceDE w:val="0"/>
        <w:autoSpaceDN w:val="0"/>
        <w:adjustRightInd w:val="0"/>
        <w:ind w:firstLine="567"/>
        <w:jc w:val="center"/>
        <w:rPr>
          <w:caps/>
          <w:sz w:val="28"/>
          <w:szCs w:val="28"/>
        </w:rPr>
      </w:pPr>
    </w:p>
    <w:p w:rsidR="00EE0D7A" w:rsidRDefault="00EE0D7A" w:rsidP="009509FA">
      <w:pPr>
        <w:widowControl w:val="0"/>
        <w:tabs>
          <w:tab w:val="num" w:pos="720"/>
        </w:tabs>
        <w:autoSpaceDE w:val="0"/>
        <w:autoSpaceDN w:val="0"/>
        <w:adjustRightInd w:val="0"/>
        <w:ind w:firstLine="567"/>
        <w:jc w:val="center"/>
        <w:rPr>
          <w:caps/>
          <w:sz w:val="28"/>
          <w:szCs w:val="28"/>
        </w:rPr>
      </w:pPr>
    </w:p>
    <w:p w:rsidR="00EE0D7A" w:rsidRDefault="00EE0D7A" w:rsidP="009509FA">
      <w:pPr>
        <w:widowControl w:val="0"/>
        <w:tabs>
          <w:tab w:val="num" w:pos="720"/>
        </w:tabs>
        <w:autoSpaceDE w:val="0"/>
        <w:autoSpaceDN w:val="0"/>
        <w:adjustRightInd w:val="0"/>
        <w:ind w:firstLine="567"/>
        <w:jc w:val="center"/>
        <w:rPr>
          <w:caps/>
          <w:sz w:val="28"/>
          <w:szCs w:val="28"/>
        </w:rPr>
      </w:pPr>
    </w:p>
    <w:p w:rsidR="00EE0D7A" w:rsidRDefault="00EE0D7A" w:rsidP="009509FA">
      <w:pPr>
        <w:widowControl w:val="0"/>
        <w:tabs>
          <w:tab w:val="num" w:pos="720"/>
        </w:tabs>
        <w:autoSpaceDE w:val="0"/>
        <w:autoSpaceDN w:val="0"/>
        <w:adjustRightInd w:val="0"/>
        <w:ind w:firstLine="567"/>
        <w:jc w:val="center"/>
        <w:rPr>
          <w:caps/>
          <w:sz w:val="28"/>
          <w:szCs w:val="28"/>
        </w:rPr>
      </w:pPr>
    </w:p>
    <w:p w:rsidR="00EE0D7A" w:rsidRDefault="00EE0D7A" w:rsidP="009509FA">
      <w:pPr>
        <w:widowControl w:val="0"/>
        <w:tabs>
          <w:tab w:val="num" w:pos="720"/>
        </w:tabs>
        <w:autoSpaceDE w:val="0"/>
        <w:autoSpaceDN w:val="0"/>
        <w:adjustRightInd w:val="0"/>
        <w:ind w:firstLine="567"/>
        <w:jc w:val="center"/>
        <w:rPr>
          <w:caps/>
          <w:sz w:val="28"/>
          <w:szCs w:val="28"/>
        </w:rPr>
      </w:pPr>
    </w:p>
    <w:p w:rsidR="00EE0D7A" w:rsidRDefault="00EE0D7A" w:rsidP="009509FA">
      <w:pPr>
        <w:widowControl w:val="0"/>
        <w:tabs>
          <w:tab w:val="num" w:pos="720"/>
        </w:tabs>
        <w:autoSpaceDE w:val="0"/>
        <w:autoSpaceDN w:val="0"/>
        <w:adjustRightInd w:val="0"/>
        <w:ind w:firstLine="567"/>
        <w:jc w:val="center"/>
        <w:rPr>
          <w:caps/>
          <w:sz w:val="28"/>
          <w:szCs w:val="28"/>
        </w:rPr>
      </w:pPr>
    </w:p>
    <w:p w:rsidR="00EE0D7A" w:rsidRDefault="00EE0D7A" w:rsidP="009509FA">
      <w:pPr>
        <w:widowControl w:val="0"/>
        <w:tabs>
          <w:tab w:val="num" w:pos="720"/>
        </w:tabs>
        <w:autoSpaceDE w:val="0"/>
        <w:autoSpaceDN w:val="0"/>
        <w:adjustRightInd w:val="0"/>
        <w:ind w:firstLine="567"/>
        <w:jc w:val="center"/>
        <w:rPr>
          <w:caps/>
          <w:sz w:val="28"/>
          <w:szCs w:val="28"/>
        </w:rPr>
      </w:pPr>
    </w:p>
    <w:p w:rsidR="00EE0D7A" w:rsidRDefault="00EE0D7A" w:rsidP="009509FA">
      <w:pPr>
        <w:widowControl w:val="0"/>
        <w:tabs>
          <w:tab w:val="num" w:pos="720"/>
        </w:tabs>
        <w:autoSpaceDE w:val="0"/>
        <w:autoSpaceDN w:val="0"/>
        <w:adjustRightInd w:val="0"/>
        <w:ind w:firstLine="567"/>
        <w:jc w:val="center"/>
        <w:rPr>
          <w:caps/>
          <w:sz w:val="28"/>
          <w:szCs w:val="28"/>
        </w:rPr>
      </w:pPr>
    </w:p>
    <w:p w:rsidR="00EE0D7A" w:rsidRDefault="00EE0D7A" w:rsidP="009509FA">
      <w:pPr>
        <w:widowControl w:val="0"/>
        <w:tabs>
          <w:tab w:val="num" w:pos="720"/>
        </w:tabs>
        <w:autoSpaceDE w:val="0"/>
        <w:autoSpaceDN w:val="0"/>
        <w:adjustRightInd w:val="0"/>
        <w:ind w:firstLine="567"/>
        <w:jc w:val="center"/>
        <w:rPr>
          <w:caps/>
          <w:sz w:val="28"/>
          <w:szCs w:val="28"/>
        </w:rPr>
      </w:pPr>
    </w:p>
    <w:p w:rsidR="00EE0D7A" w:rsidRDefault="00EE0D7A" w:rsidP="009509FA">
      <w:pPr>
        <w:widowControl w:val="0"/>
        <w:tabs>
          <w:tab w:val="num" w:pos="720"/>
        </w:tabs>
        <w:autoSpaceDE w:val="0"/>
        <w:autoSpaceDN w:val="0"/>
        <w:adjustRightInd w:val="0"/>
        <w:ind w:firstLine="567"/>
        <w:jc w:val="center"/>
        <w:rPr>
          <w:caps/>
          <w:sz w:val="28"/>
          <w:szCs w:val="28"/>
        </w:rPr>
      </w:pPr>
    </w:p>
    <w:p w:rsidR="00EE0D7A" w:rsidRDefault="00EE0D7A" w:rsidP="009509FA">
      <w:pPr>
        <w:widowControl w:val="0"/>
        <w:tabs>
          <w:tab w:val="num" w:pos="720"/>
        </w:tabs>
        <w:autoSpaceDE w:val="0"/>
        <w:autoSpaceDN w:val="0"/>
        <w:adjustRightInd w:val="0"/>
        <w:ind w:firstLine="567"/>
        <w:jc w:val="center"/>
        <w:rPr>
          <w:caps/>
          <w:sz w:val="28"/>
          <w:szCs w:val="28"/>
        </w:rPr>
      </w:pPr>
    </w:p>
    <w:p w:rsidR="00EE0D7A" w:rsidRDefault="00EE0D7A" w:rsidP="009509FA">
      <w:pPr>
        <w:widowControl w:val="0"/>
        <w:tabs>
          <w:tab w:val="num" w:pos="720"/>
        </w:tabs>
        <w:autoSpaceDE w:val="0"/>
        <w:autoSpaceDN w:val="0"/>
        <w:adjustRightInd w:val="0"/>
        <w:ind w:firstLine="567"/>
        <w:jc w:val="center"/>
        <w:rPr>
          <w:caps/>
          <w:sz w:val="28"/>
          <w:szCs w:val="28"/>
        </w:rPr>
      </w:pPr>
    </w:p>
    <w:p w:rsidR="00EE0D7A" w:rsidRDefault="00EE0D7A" w:rsidP="009509FA">
      <w:pPr>
        <w:widowControl w:val="0"/>
        <w:tabs>
          <w:tab w:val="num" w:pos="720"/>
        </w:tabs>
        <w:autoSpaceDE w:val="0"/>
        <w:autoSpaceDN w:val="0"/>
        <w:adjustRightInd w:val="0"/>
        <w:ind w:firstLine="567"/>
        <w:jc w:val="center"/>
        <w:rPr>
          <w:caps/>
          <w:sz w:val="28"/>
          <w:szCs w:val="28"/>
        </w:rPr>
      </w:pPr>
    </w:p>
    <w:p w:rsidR="00EE0D7A" w:rsidRDefault="00EE0D7A" w:rsidP="009509FA">
      <w:pPr>
        <w:widowControl w:val="0"/>
        <w:tabs>
          <w:tab w:val="num" w:pos="720"/>
        </w:tabs>
        <w:autoSpaceDE w:val="0"/>
        <w:autoSpaceDN w:val="0"/>
        <w:adjustRightInd w:val="0"/>
        <w:ind w:firstLine="567"/>
        <w:jc w:val="center"/>
        <w:rPr>
          <w:caps/>
          <w:sz w:val="28"/>
          <w:szCs w:val="28"/>
        </w:rPr>
      </w:pPr>
    </w:p>
    <w:p w:rsidR="00EE0D7A" w:rsidRDefault="00EE0D7A" w:rsidP="009509FA">
      <w:pPr>
        <w:widowControl w:val="0"/>
        <w:tabs>
          <w:tab w:val="num" w:pos="720"/>
        </w:tabs>
        <w:autoSpaceDE w:val="0"/>
        <w:autoSpaceDN w:val="0"/>
        <w:adjustRightInd w:val="0"/>
        <w:ind w:firstLine="567"/>
        <w:jc w:val="center"/>
        <w:rPr>
          <w:caps/>
          <w:sz w:val="28"/>
          <w:szCs w:val="28"/>
        </w:rPr>
      </w:pPr>
    </w:p>
    <w:p w:rsidR="00EE0D7A" w:rsidRDefault="00EE0D7A" w:rsidP="009509FA">
      <w:pPr>
        <w:widowControl w:val="0"/>
        <w:tabs>
          <w:tab w:val="num" w:pos="720"/>
        </w:tabs>
        <w:autoSpaceDE w:val="0"/>
        <w:autoSpaceDN w:val="0"/>
        <w:adjustRightInd w:val="0"/>
        <w:ind w:firstLine="567"/>
        <w:jc w:val="center"/>
        <w:rPr>
          <w:caps/>
          <w:sz w:val="28"/>
          <w:szCs w:val="28"/>
        </w:rPr>
      </w:pPr>
    </w:p>
    <w:p w:rsidR="00EE0D7A" w:rsidRDefault="00EE0D7A" w:rsidP="009509FA">
      <w:pPr>
        <w:widowControl w:val="0"/>
        <w:tabs>
          <w:tab w:val="num" w:pos="720"/>
        </w:tabs>
        <w:autoSpaceDE w:val="0"/>
        <w:autoSpaceDN w:val="0"/>
        <w:adjustRightInd w:val="0"/>
        <w:ind w:firstLine="567"/>
        <w:jc w:val="center"/>
        <w:rPr>
          <w:caps/>
          <w:sz w:val="28"/>
          <w:szCs w:val="28"/>
        </w:rPr>
      </w:pPr>
    </w:p>
    <w:p w:rsidR="00EE0D7A" w:rsidRDefault="00EE0D7A" w:rsidP="009509FA">
      <w:pPr>
        <w:widowControl w:val="0"/>
        <w:tabs>
          <w:tab w:val="num" w:pos="720"/>
        </w:tabs>
        <w:autoSpaceDE w:val="0"/>
        <w:autoSpaceDN w:val="0"/>
        <w:adjustRightInd w:val="0"/>
        <w:ind w:firstLine="567"/>
        <w:jc w:val="center"/>
        <w:rPr>
          <w:caps/>
          <w:sz w:val="28"/>
          <w:szCs w:val="28"/>
        </w:rPr>
      </w:pPr>
    </w:p>
    <w:p w:rsidR="00EE0D7A" w:rsidRDefault="00EE0D7A" w:rsidP="009509FA">
      <w:pPr>
        <w:widowControl w:val="0"/>
        <w:tabs>
          <w:tab w:val="num" w:pos="720"/>
        </w:tabs>
        <w:autoSpaceDE w:val="0"/>
        <w:autoSpaceDN w:val="0"/>
        <w:adjustRightInd w:val="0"/>
        <w:ind w:firstLine="567"/>
        <w:jc w:val="center"/>
        <w:rPr>
          <w:caps/>
          <w:sz w:val="28"/>
          <w:szCs w:val="28"/>
        </w:rPr>
      </w:pPr>
    </w:p>
    <w:p w:rsidR="00EE0D7A" w:rsidRDefault="00EE0D7A" w:rsidP="009509FA">
      <w:pPr>
        <w:widowControl w:val="0"/>
        <w:tabs>
          <w:tab w:val="num" w:pos="720"/>
        </w:tabs>
        <w:autoSpaceDE w:val="0"/>
        <w:autoSpaceDN w:val="0"/>
        <w:adjustRightInd w:val="0"/>
        <w:ind w:firstLine="567"/>
        <w:jc w:val="center"/>
        <w:rPr>
          <w:caps/>
          <w:sz w:val="28"/>
          <w:szCs w:val="28"/>
        </w:rPr>
      </w:pPr>
    </w:p>
    <w:p w:rsidR="00EE0D7A" w:rsidRDefault="00EE0D7A" w:rsidP="009509FA">
      <w:pPr>
        <w:widowControl w:val="0"/>
        <w:tabs>
          <w:tab w:val="num" w:pos="720"/>
        </w:tabs>
        <w:autoSpaceDE w:val="0"/>
        <w:autoSpaceDN w:val="0"/>
        <w:adjustRightInd w:val="0"/>
        <w:ind w:firstLine="567"/>
        <w:jc w:val="center"/>
        <w:rPr>
          <w:caps/>
          <w:sz w:val="28"/>
          <w:szCs w:val="28"/>
        </w:rPr>
      </w:pPr>
    </w:p>
    <w:p w:rsidR="00EE0D7A" w:rsidRDefault="00EE0D7A" w:rsidP="009509FA">
      <w:pPr>
        <w:widowControl w:val="0"/>
        <w:tabs>
          <w:tab w:val="num" w:pos="720"/>
        </w:tabs>
        <w:autoSpaceDE w:val="0"/>
        <w:autoSpaceDN w:val="0"/>
        <w:adjustRightInd w:val="0"/>
        <w:ind w:firstLine="567"/>
        <w:jc w:val="center"/>
        <w:rPr>
          <w:caps/>
          <w:sz w:val="28"/>
          <w:szCs w:val="28"/>
        </w:rPr>
      </w:pPr>
    </w:p>
    <w:p w:rsidR="00EE0D7A" w:rsidRDefault="00EE0D7A" w:rsidP="009509FA">
      <w:pPr>
        <w:widowControl w:val="0"/>
        <w:tabs>
          <w:tab w:val="num" w:pos="720"/>
        </w:tabs>
        <w:autoSpaceDE w:val="0"/>
        <w:autoSpaceDN w:val="0"/>
        <w:adjustRightInd w:val="0"/>
        <w:ind w:firstLine="567"/>
        <w:jc w:val="center"/>
        <w:rPr>
          <w:caps/>
          <w:sz w:val="28"/>
          <w:szCs w:val="28"/>
        </w:rPr>
      </w:pPr>
    </w:p>
    <w:p w:rsidR="00BE67B7" w:rsidRDefault="00BE67B7">
      <w:pPr>
        <w:spacing w:after="200" w:line="276" w:lineRule="auto"/>
        <w:rPr>
          <w:caps/>
          <w:sz w:val="28"/>
          <w:szCs w:val="28"/>
        </w:rPr>
      </w:pPr>
      <w:r>
        <w:rPr>
          <w:caps/>
          <w:sz w:val="28"/>
          <w:szCs w:val="28"/>
        </w:rPr>
        <w:br w:type="page"/>
      </w:r>
    </w:p>
    <w:p w:rsidR="00B626E5" w:rsidRDefault="00B626E5" w:rsidP="006806C8">
      <w:pPr>
        <w:widowControl w:val="0"/>
        <w:tabs>
          <w:tab w:val="num" w:pos="720"/>
        </w:tabs>
        <w:autoSpaceDE w:val="0"/>
        <w:autoSpaceDN w:val="0"/>
        <w:adjustRightInd w:val="0"/>
        <w:ind w:firstLine="567"/>
        <w:jc w:val="center"/>
        <w:rPr>
          <w:caps/>
          <w:sz w:val="28"/>
          <w:szCs w:val="28"/>
        </w:rPr>
      </w:pPr>
      <w:r w:rsidRPr="001C0E3B">
        <w:rPr>
          <w:caps/>
          <w:sz w:val="28"/>
          <w:szCs w:val="28"/>
        </w:rPr>
        <w:lastRenderedPageBreak/>
        <w:t>Список использованных источников</w:t>
      </w:r>
    </w:p>
    <w:p w:rsidR="008F5212" w:rsidRDefault="008F5212" w:rsidP="006806C8">
      <w:pPr>
        <w:widowControl w:val="0"/>
        <w:tabs>
          <w:tab w:val="num" w:pos="720"/>
        </w:tabs>
        <w:autoSpaceDE w:val="0"/>
        <w:autoSpaceDN w:val="0"/>
        <w:adjustRightInd w:val="0"/>
        <w:ind w:firstLine="567"/>
        <w:jc w:val="center"/>
        <w:rPr>
          <w:caps/>
          <w:sz w:val="28"/>
          <w:szCs w:val="28"/>
        </w:rPr>
      </w:pPr>
    </w:p>
    <w:p w:rsidR="00225ECD" w:rsidRPr="009314BD" w:rsidRDefault="00225ECD" w:rsidP="006806C8">
      <w:pPr>
        <w:ind w:firstLine="567"/>
        <w:jc w:val="both"/>
        <w:rPr>
          <w:sz w:val="28"/>
          <w:szCs w:val="28"/>
        </w:rPr>
      </w:pPr>
      <w:r w:rsidRPr="00944C73">
        <w:rPr>
          <w:sz w:val="28"/>
          <w:szCs w:val="28"/>
        </w:rPr>
        <w:t xml:space="preserve">1 </w:t>
      </w:r>
      <w:r w:rsidRPr="009314BD">
        <w:rPr>
          <w:sz w:val="28"/>
          <w:szCs w:val="28"/>
        </w:rPr>
        <w:t xml:space="preserve">Бауман А.В </w:t>
      </w:r>
      <w:r>
        <w:rPr>
          <w:sz w:val="28"/>
          <w:szCs w:val="28"/>
        </w:rPr>
        <w:t>П</w:t>
      </w:r>
      <w:r w:rsidRPr="009314BD">
        <w:rPr>
          <w:sz w:val="28"/>
          <w:szCs w:val="28"/>
        </w:rPr>
        <w:t xml:space="preserve">роблемные вопросы проектирования схем сгущения и </w:t>
      </w:r>
      <w:proofErr w:type="spellStart"/>
      <w:r w:rsidRPr="009314BD">
        <w:rPr>
          <w:sz w:val="28"/>
          <w:szCs w:val="28"/>
        </w:rPr>
        <w:t>водооборота</w:t>
      </w:r>
      <w:proofErr w:type="spellEnd"/>
      <w:r w:rsidRPr="009314BD">
        <w:rPr>
          <w:sz w:val="28"/>
          <w:szCs w:val="28"/>
        </w:rPr>
        <w:t xml:space="preserve"> обогатительных фабрик // Обогащения руд.</w:t>
      </w:r>
      <w:r w:rsidR="008C39B6">
        <w:rPr>
          <w:sz w:val="28"/>
          <w:szCs w:val="28"/>
        </w:rPr>
        <w:t xml:space="preserve"> -</w:t>
      </w:r>
      <w:r w:rsidRPr="009314BD">
        <w:rPr>
          <w:sz w:val="28"/>
          <w:szCs w:val="28"/>
        </w:rPr>
        <w:t>2016.</w:t>
      </w:r>
      <w:r w:rsidR="008C39B6">
        <w:rPr>
          <w:sz w:val="28"/>
          <w:szCs w:val="28"/>
        </w:rPr>
        <w:t xml:space="preserve"> -</w:t>
      </w:r>
      <w:r w:rsidRPr="009314BD">
        <w:rPr>
          <w:sz w:val="28"/>
          <w:szCs w:val="28"/>
        </w:rPr>
        <w:t>№3.</w:t>
      </w:r>
      <w:r w:rsidR="008C39B6">
        <w:rPr>
          <w:sz w:val="28"/>
          <w:szCs w:val="28"/>
        </w:rPr>
        <w:t xml:space="preserve"> -</w:t>
      </w:r>
      <w:r w:rsidRPr="009314BD">
        <w:rPr>
          <w:sz w:val="28"/>
          <w:szCs w:val="28"/>
        </w:rPr>
        <w:t>С.58-62.</w:t>
      </w:r>
    </w:p>
    <w:p w:rsidR="00225ECD" w:rsidRDefault="00225ECD" w:rsidP="006806C8">
      <w:pPr>
        <w:ind w:firstLine="567"/>
        <w:jc w:val="both"/>
        <w:rPr>
          <w:sz w:val="28"/>
          <w:szCs w:val="28"/>
        </w:rPr>
      </w:pPr>
      <w:r w:rsidRPr="00944C73">
        <w:rPr>
          <w:sz w:val="28"/>
          <w:szCs w:val="28"/>
        </w:rPr>
        <w:t xml:space="preserve">2 </w:t>
      </w:r>
      <w:r w:rsidRPr="009314BD">
        <w:rPr>
          <w:sz w:val="28"/>
          <w:szCs w:val="28"/>
        </w:rPr>
        <w:t>Бауман А.В. О модернизации отече</w:t>
      </w:r>
      <w:r w:rsidR="008C39B6">
        <w:rPr>
          <w:sz w:val="28"/>
          <w:szCs w:val="28"/>
        </w:rPr>
        <w:t xml:space="preserve">ственных радиальных сгустителей // </w:t>
      </w:r>
      <w:r w:rsidRPr="009314BD">
        <w:rPr>
          <w:sz w:val="28"/>
          <w:szCs w:val="28"/>
        </w:rPr>
        <w:t>Обогащения руд. -</w:t>
      </w:r>
      <w:proofErr w:type="gramStart"/>
      <w:r w:rsidRPr="009314BD">
        <w:rPr>
          <w:sz w:val="28"/>
          <w:szCs w:val="28"/>
        </w:rPr>
        <w:t>2013.-</w:t>
      </w:r>
      <w:proofErr w:type="gramEnd"/>
      <w:r w:rsidRPr="009314BD">
        <w:rPr>
          <w:sz w:val="28"/>
          <w:szCs w:val="28"/>
        </w:rPr>
        <w:t xml:space="preserve">№1. </w:t>
      </w:r>
      <w:r>
        <w:rPr>
          <w:sz w:val="28"/>
          <w:szCs w:val="28"/>
        </w:rPr>
        <w:t>-</w:t>
      </w:r>
      <w:r w:rsidRPr="009314BD">
        <w:rPr>
          <w:sz w:val="28"/>
          <w:szCs w:val="28"/>
        </w:rPr>
        <w:t xml:space="preserve">С.44-49. </w:t>
      </w:r>
    </w:p>
    <w:p w:rsidR="00225ECD" w:rsidRDefault="00225ECD" w:rsidP="006806C8">
      <w:pPr>
        <w:pStyle w:val="Default"/>
        <w:ind w:firstLine="567"/>
        <w:jc w:val="both"/>
        <w:rPr>
          <w:sz w:val="28"/>
          <w:szCs w:val="28"/>
        </w:rPr>
      </w:pPr>
      <w:r>
        <w:rPr>
          <w:sz w:val="28"/>
          <w:szCs w:val="28"/>
        </w:rPr>
        <w:t>3 Запольский А.К.</w:t>
      </w:r>
      <w:r w:rsidR="008C39B6">
        <w:rPr>
          <w:sz w:val="28"/>
          <w:szCs w:val="28"/>
        </w:rPr>
        <w:t>,</w:t>
      </w:r>
      <w:r w:rsidR="007224A3">
        <w:rPr>
          <w:sz w:val="28"/>
          <w:szCs w:val="28"/>
        </w:rPr>
        <w:t xml:space="preserve"> </w:t>
      </w:r>
      <w:r w:rsidR="008C39B6">
        <w:rPr>
          <w:sz w:val="28"/>
          <w:szCs w:val="28"/>
        </w:rPr>
        <w:t>Баран</w:t>
      </w:r>
      <w:r w:rsidR="007224A3">
        <w:rPr>
          <w:sz w:val="28"/>
          <w:szCs w:val="28"/>
        </w:rPr>
        <w:t xml:space="preserve"> </w:t>
      </w:r>
      <w:r w:rsidR="008C39B6">
        <w:rPr>
          <w:sz w:val="28"/>
          <w:szCs w:val="28"/>
        </w:rPr>
        <w:t xml:space="preserve">А.А. </w:t>
      </w:r>
      <w:r>
        <w:rPr>
          <w:sz w:val="28"/>
          <w:szCs w:val="28"/>
        </w:rPr>
        <w:t xml:space="preserve">Коагулянты и </w:t>
      </w:r>
      <w:proofErr w:type="spellStart"/>
      <w:r>
        <w:rPr>
          <w:sz w:val="28"/>
          <w:szCs w:val="28"/>
        </w:rPr>
        <w:t>флокулянты</w:t>
      </w:r>
      <w:proofErr w:type="spellEnd"/>
      <w:r>
        <w:rPr>
          <w:sz w:val="28"/>
          <w:szCs w:val="28"/>
        </w:rPr>
        <w:t xml:space="preserve"> в процессах очистки воды. С</w:t>
      </w:r>
      <w:r w:rsidR="008C39B6">
        <w:rPr>
          <w:sz w:val="28"/>
          <w:szCs w:val="28"/>
        </w:rPr>
        <w:t>войства. Получение. Применение</w:t>
      </w:r>
      <w:r>
        <w:rPr>
          <w:sz w:val="28"/>
          <w:szCs w:val="28"/>
        </w:rPr>
        <w:t xml:space="preserve">/ </w:t>
      </w:r>
      <w:r w:rsidR="008C39B6">
        <w:rPr>
          <w:sz w:val="28"/>
          <w:szCs w:val="28"/>
        </w:rPr>
        <w:t>-</w:t>
      </w:r>
      <w:r w:rsidR="00D25792">
        <w:rPr>
          <w:sz w:val="28"/>
          <w:szCs w:val="28"/>
        </w:rPr>
        <w:t>Л.</w:t>
      </w:r>
      <w:r>
        <w:rPr>
          <w:sz w:val="28"/>
          <w:szCs w:val="28"/>
        </w:rPr>
        <w:t xml:space="preserve">: Химия, 1987. </w:t>
      </w:r>
      <w:r w:rsidR="008C39B6">
        <w:rPr>
          <w:sz w:val="28"/>
          <w:szCs w:val="28"/>
        </w:rPr>
        <w:t>-208</w:t>
      </w:r>
      <w:r w:rsidR="00D25792">
        <w:rPr>
          <w:sz w:val="28"/>
          <w:szCs w:val="28"/>
        </w:rPr>
        <w:t>с</w:t>
      </w:r>
      <w:r>
        <w:rPr>
          <w:sz w:val="28"/>
          <w:szCs w:val="28"/>
        </w:rPr>
        <w:t xml:space="preserve">. </w:t>
      </w:r>
    </w:p>
    <w:p w:rsidR="00225ECD" w:rsidRDefault="00500EA1" w:rsidP="006806C8">
      <w:pPr>
        <w:pStyle w:val="Default"/>
        <w:ind w:firstLine="567"/>
        <w:jc w:val="both"/>
        <w:rPr>
          <w:sz w:val="28"/>
          <w:szCs w:val="28"/>
        </w:rPr>
      </w:pPr>
      <w:r>
        <w:rPr>
          <w:sz w:val="28"/>
          <w:szCs w:val="28"/>
        </w:rPr>
        <w:t>4 Мягченков</w:t>
      </w:r>
      <w:r w:rsidR="00225ECD">
        <w:rPr>
          <w:sz w:val="28"/>
          <w:szCs w:val="28"/>
        </w:rPr>
        <w:t xml:space="preserve"> В.А.</w:t>
      </w:r>
      <w:r>
        <w:rPr>
          <w:sz w:val="28"/>
          <w:szCs w:val="28"/>
        </w:rPr>
        <w:t>,</w:t>
      </w:r>
      <w:r w:rsidR="007224A3">
        <w:rPr>
          <w:sz w:val="28"/>
          <w:szCs w:val="28"/>
        </w:rPr>
        <w:t xml:space="preserve"> </w:t>
      </w:r>
      <w:r>
        <w:rPr>
          <w:sz w:val="28"/>
          <w:szCs w:val="28"/>
        </w:rPr>
        <w:t>Баран</w:t>
      </w:r>
      <w:r w:rsidR="007224A3">
        <w:rPr>
          <w:sz w:val="28"/>
          <w:szCs w:val="28"/>
        </w:rPr>
        <w:t xml:space="preserve"> </w:t>
      </w:r>
      <w:r>
        <w:rPr>
          <w:sz w:val="28"/>
          <w:szCs w:val="28"/>
        </w:rPr>
        <w:t xml:space="preserve">А.А., </w:t>
      </w:r>
      <w:proofErr w:type="spellStart"/>
      <w:r>
        <w:rPr>
          <w:sz w:val="28"/>
          <w:szCs w:val="28"/>
        </w:rPr>
        <w:t>Бектуров</w:t>
      </w:r>
      <w:proofErr w:type="spellEnd"/>
      <w:r w:rsidR="007224A3">
        <w:rPr>
          <w:sz w:val="28"/>
          <w:szCs w:val="28"/>
        </w:rPr>
        <w:t xml:space="preserve"> </w:t>
      </w:r>
      <w:r>
        <w:rPr>
          <w:sz w:val="28"/>
          <w:szCs w:val="28"/>
        </w:rPr>
        <w:t xml:space="preserve">Е.А., </w:t>
      </w:r>
      <w:proofErr w:type="spellStart"/>
      <w:r>
        <w:rPr>
          <w:sz w:val="28"/>
          <w:szCs w:val="28"/>
        </w:rPr>
        <w:t>Булидорова</w:t>
      </w:r>
      <w:proofErr w:type="spellEnd"/>
      <w:r>
        <w:rPr>
          <w:sz w:val="28"/>
          <w:szCs w:val="28"/>
        </w:rPr>
        <w:t xml:space="preserve"> Г.В. </w:t>
      </w:r>
      <w:r w:rsidR="00225ECD">
        <w:rPr>
          <w:sz w:val="28"/>
          <w:szCs w:val="28"/>
        </w:rPr>
        <w:t xml:space="preserve">Полиакриламидные </w:t>
      </w:r>
      <w:proofErr w:type="spellStart"/>
      <w:r w:rsidR="00225ECD">
        <w:rPr>
          <w:sz w:val="28"/>
          <w:szCs w:val="28"/>
        </w:rPr>
        <w:t>флокулянты</w:t>
      </w:r>
      <w:proofErr w:type="spellEnd"/>
      <w:r w:rsidR="00225ECD">
        <w:rPr>
          <w:sz w:val="28"/>
          <w:szCs w:val="28"/>
        </w:rPr>
        <w:t xml:space="preserve"> / </w:t>
      </w:r>
      <w:r w:rsidR="00D25792">
        <w:rPr>
          <w:sz w:val="28"/>
          <w:szCs w:val="28"/>
        </w:rPr>
        <w:t>-Казань</w:t>
      </w:r>
      <w:r w:rsidR="00225ECD">
        <w:rPr>
          <w:sz w:val="28"/>
          <w:szCs w:val="28"/>
        </w:rPr>
        <w:t xml:space="preserve">: Казан гос. </w:t>
      </w:r>
      <w:proofErr w:type="spellStart"/>
      <w:r w:rsidR="00225ECD">
        <w:rPr>
          <w:sz w:val="28"/>
          <w:szCs w:val="28"/>
        </w:rPr>
        <w:t>т</w:t>
      </w:r>
      <w:r>
        <w:rPr>
          <w:sz w:val="28"/>
          <w:szCs w:val="28"/>
        </w:rPr>
        <w:t>ехн</w:t>
      </w:r>
      <w:proofErr w:type="spellEnd"/>
      <w:r w:rsidR="00225ECD">
        <w:rPr>
          <w:sz w:val="28"/>
          <w:szCs w:val="28"/>
        </w:rPr>
        <w:t xml:space="preserve">. ун-т, 1998. </w:t>
      </w:r>
      <w:r w:rsidR="008C39B6">
        <w:rPr>
          <w:sz w:val="28"/>
          <w:szCs w:val="28"/>
        </w:rPr>
        <w:t>-288</w:t>
      </w:r>
      <w:r w:rsidR="00D25792">
        <w:rPr>
          <w:sz w:val="28"/>
          <w:szCs w:val="28"/>
        </w:rPr>
        <w:t xml:space="preserve"> с</w:t>
      </w:r>
      <w:r w:rsidR="00225ECD">
        <w:rPr>
          <w:sz w:val="28"/>
          <w:szCs w:val="28"/>
        </w:rPr>
        <w:t xml:space="preserve">. </w:t>
      </w:r>
    </w:p>
    <w:p w:rsidR="00C34966" w:rsidRDefault="008C39B6" w:rsidP="006806C8">
      <w:pPr>
        <w:pStyle w:val="Default"/>
        <w:ind w:firstLine="567"/>
        <w:jc w:val="both"/>
        <w:rPr>
          <w:sz w:val="28"/>
          <w:szCs w:val="28"/>
        </w:rPr>
      </w:pPr>
      <w:r>
        <w:rPr>
          <w:sz w:val="28"/>
          <w:szCs w:val="28"/>
        </w:rPr>
        <w:t xml:space="preserve">5 </w:t>
      </w:r>
      <w:proofErr w:type="spellStart"/>
      <w:r>
        <w:rPr>
          <w:sz w:val="28"/>
          <w:szCs w:val="28"/>
        </w:rPr>
        <w:t>Новаков</w:t>
      </w:r>
      <w:proofErr w:type="spellEnd"/>
      <w:r w:rsidR="00225ECD">
        <w:rPr>
          <w:sz w:val="28"/>
          <w:szCs w:val="28"/>
        </w:rPr>
        <w:t xml:space="preserve"> И.А.</w:t>
      </w:r>
      <w:r>
        <w:rPr>
          <w:sz w:val="28"/>
          <w:szCs w:val="28"/>
        </w:rPr>
        <w:t xml:space="preserve">, </w:t>
      </w:r>
      <w:proofErr w:type="spellStart"/>
      <w:r>
        <w:rPr>
          <w:sz w:val="28"/>
          <w:szCs w:val="28"/>
        </w:rPr>
        <w:t>Орлинсон</w:t>
      </w:r>
      <w:proofErr w:type="spellEnd"/>
      <w:r>
        <w:rPr>
          <w:sz w:val="28"/>
          <w:szCs w:val="28"/>
        </w:rPr>
        <w:t xml:space="preserve"> Б.С. </w:t>
      </w:r>
      <w:r w:rsidR="00225ECD">
        <w:rPr>
          <w:sz w:val="28"/>
          <w:szCs w:val="28"/>
        </w:rPr>
        <w:t xml:space="preserve">Полимеры на основе производных </w:t>
      </w:r>
      <w:proofErr w:type="spellStart"/>
      <w:r w:rsidR="00225ECD">
        <w:rPr>
          <w:sz w:val="28"/>
          <w:szCs w:val="28"/>
        </w:rPr>
        <w:t>адамантана</w:t>
      </w:r>
      <w:proofErr w:type="spellEnd"/>
      <w:r w:rsidR="00225ECD">
        <w:rPr>
          <w:sz w:val="28"/>
          <w:szCs w:val="28"/>
        </w:rPr>
        <w:t>: синтез, свойства, направления практичес</w:t>
      </w:r>
      <w:r w:rsidR="00183100">
        <w:rPr>
          <w:sz w:val="28"/>
          <w:szCs w:val="28"/>
        </w:rPr>
        <w:t xml:space="preserve">кого использования: </w:t>
      </w:r>
      <w:proofErr w:type="gramStart"/>
      <w:r w:rsidR="00183100">
        <w:rPr>
          <w:sz w:val="28"/>
          <w:szCs w:val="28"/>
        </w:rPr>
        <w:t>монография.-</w:t>
      </w:r>
      <w:proofErr w:type="gramEnd"/>
      <w:r w:rsidR="00183100">
        <w:rPr>
          <w:sz w:val="28"/>
          <w:szCs w:val="28"/>
        </w:rPr>
        <w:t>Волгоград</w:t>
      </w:r>
      <w:r w:rsidR="00225ECD">
        <w:rPr>
          <w:sz w:val="28"/>
          <w:szCs w:val="28"/>
        </w:rPr>
        <w:t xml:space="preserve">: РПК "Политехник", 2005.  </w:t>
      </w:r>
      <w:r w:rsidR="00D25792">
        <w:rPr>
          <w:sz w:val="28"/>
          <w:szCs w:val="28"/>
        </w:rPr>
        <w:t>-</w:t>
      </w:r>
      <w:r w:rsidR="00225ECD">
        <w:rPr>
          <w:sz w:val="28"/>
          <w:szCs w:val="28"/>
        </w:rPr>
        <w:t>95</w:t>
      </w:r>
      <w:r w:rsidR="00D25792">
        <w:rPr>
          <w:sz w:val="28"/>
          <w:szCs w:val="28"/>
        </w:rPr>
        <w:t xml:space="preserve"> с</w:t>
      </w:r>
      <w:r w:rsidR="00225ECD">
        <w:rPr>
          <w:sz w:val="28"/>
          <w:szCs w:val="28"/>
        </w:rPr>
        <w:t>.</w:t>
      </w:r>
    </w:p>
    <w:p w:rsidR="00225ECD" w:rsidRDefault="00225ECD" w:rsidP="006806C8">
      <w:pPr>
        <w:pStyle w:val="Default"/>
        <w:ind w:firstLine="567"/>
        <w:jc w:val="both"/>
        <w:rPr>
          <w:sz w:val="28"/>
          <w:szCs w:val="28"/>
        </w:rPr>
      </w:pPr>
      <w:proofErr w:type="gramStart"/>
      <w:r>
        <w:rPr>
          <w:sz w:val="28"/>
          <w:szCs w:val="28"/>
        </w:rPr>
        <w:t xml:space="preserve">6 </w:t>
      </w:r>
      <w:r w:rsidR="007224A3">
        <w:rPr>
          <w:sz w:val="28"/>
          <w:szCs w:val="28"/>
        </w:rPr>
        <w:t xml:space="preserve"> </w:t>
      </w:r>
      <w:proofErr w:type="spellStart"/>
      <w:r>
        <w:rPr>
          <w:sz w:val="28"/>
          <w:szCs w:val="28"/>
        </w:rPr>
        <w:t>Новаков</w:t>
      </w:r>
      <w:proofErr w:type="spellEnd"/>
      <w:proofErr w:type="gramEnd"/>
      <w:r>
        <w:rPr>
          <w:sz w:val="28"/>
          <w:szCs w:val="28"/>
        </w:rPr>
        <w:t xml:space="preserve"> И. А.</w:t>
      </w:r>
      <w:r w:rsidR="008C39B6">
        <w:rPr>
          <w:sz w:val="28"/>
          <w:szCs w:val="28"/>
        </w:rPr>
        <w:t>,</w:t>
      </w:r>
      <w:r w:rsidR="007B3A56">
        <w:rPr>
          <w:sz w:val="28"/>
          <w:szCs w:val="28"/>
        </w:rPr>
        <w:t xml:space="preserve"> </w:t>
      </w:r>
      <w:proofErr w:type="spellStart"/>
      <w:r w:rsidR="008C39B6">
        <w:rPr>
          <w:sz w:val="28"/>
          <w:szCs w:val="28"/>
        </w:rPr>
        <w:t>Дрябина</w:t>
      </w:r>
      <w:proofErr w:type="spellEnd"/>
      <w:r w:rsidR="007224A3">
        <w:rPr>
          <w:sz w:val="28"/>
          <w:szCs w:val="28"/>
        </w:rPr>
        <w:t xml:space="preserve"> </w:t>
      </w:r>
      <w:r w:rsidR="008C39B6">
        <w:rPr>
          <w:sz w:val="28"/>
          <w:szCs w:val="28"/>
        </w:rPr>
        <w:t>С. С., Малышева</w:t>
      </w:r>
      <w:r w:rsidR="007224A3">
        <w:rPr>
          <w:sz w:val="28"/>
          <w:szCs w:val="28"/>
        </w:rPr>
        <w:t xml:space="preserve"> </w:t>
      </w:r>
      <w:r w:rsidR="008C39B6">
        <w:rPr>
          <w:sz w:val="28"/>
          <w:szCs w:val="28"/>
        </w:rPr>
        <w:t>Ж. Н., Навроцкий</w:t>
      </w:r>
      <w:r w:rsidR="007224A3">
        <w:rPr>
          <w:sz w:val="28"/>
          <w:szCs w:val="28"/>
        </w:rPr>
        <w:t xml:space="preserve"> </w:t>
      </w:r>
      <w:r w:rsidR="008C39B6">
        <w:rPr>
          <w:sz w:val="28"/>
          <w:szCs w:val="28"/>
        </w:rPr>
        <w:t xml:space="preserve">А. В., Купцов А. В. </w:t>
      </w:r>
      <w:r>
        <w:rPr>
          <w:sz w:val="28"/>
          <w:szCs w:val="28"/>
        </w:rPr>
        <w:t xml:space="preserve">Закономерности </w:t>
      </w:r>
      <w:proofErr w:type="spellStart"/>
      <w:r>
        <w:rPr>
          <w:sz w:val="28"/>
          <w:szCs w:val="28"/>
        </w:rPr>
        <w:t>флокуляции</w:t>
      </w:r>
      <w:proofErr w:type="spellEnd"/>
      <w:r>
        <w:rPr>
          <w:sz w:val="28"/>
          <w:szCs w:val="28"/>
        </w:rPr>
        <w:t xml:space="preserve"> водных каолиновых дисперсий бинарными композициями катионных полиэлектролитов// Коллоидный журнал. -2009. -Т.71. -№1. -С. 94-100.</w:t>
      </w:r>
    </w:p>
    <w:p w:rsidR="00225ECD" w:rsidRDefault="00500EA1" w:rsidP="006806C8">
      <w:pPr>
        <w:pStyle w:val="Default"/>
        <w:ind w:firstLine="567"/>
        <w:jc w:val="both"/>
        <w:rPr>
          <w:sz w:val="28"/>
          <w:szCs w:val="28"/>
        </w:rPr>
      </w:pPr>
      <w:r>
        <w:rPr>
          <w:sz w:val="28"/>
          <w:szCs w:val="28"/>
        </w:rPr>
        <w:t xml:space="preserve">7 </w:t>
      </w:r>
      <w:proofErr w:type="spellStart"/>
      <w:r>
        <w:rPr>
          <w:sz w:val="28"/>
          <w:szCs w:val="28"/>
        </w:rPr>
        <w:t>Кошевар</w:t>
      </w:r>
      <w:proofErr w:type="spellEnd"/>
      <w:r w:rsidR="00225ECD">
        <w:rPr>
          <w:sz w:val="28"/>
          <w:szCs w:val="28"/>
        </w:rPr>
        <w:t xml:space="preserve"> В.Д.</w:t>
      </w:r>
      <w:r>
        <w:rPr>
          <w:sz w:val="28"/>
          <w:szCs w:val="28"/>
        </w:rPr>
        <w:t>,</w:t>
      </w:r>
      <w:r w:rsidR="007224A3">
        <w:rPr>
          <w:sz w:val="28"/>
          <w:szCs w:val="28"/>
        </w:rPr>
        <w:t xml:space="preserve"> </w:t>
      </w:r>
      <w:r>
        <w:rPr>
          <w:sz w:val="28"/>
          <w:szCs w:val="28"/>
        </w:rPr>
        <w:t>Проскурина</w:t>
      </w:r>
      <w:r w:rsidR="007224A3">
        <w:rPr>
          <w:sz w:val="28"/>
          <w:szCs w:val="28"/>
        </w:rPr>
        <w:t xml:space="preserve"> </w:t>
      </w:r>
      <w:r>
        <w:rPr>
          <w:sz w:val="28"/>
          <w:szCs w:val="28"/>
        </w:rPr>
        <w:t xml:space="preserve">В.Е. </w:t>
      </w:r>
      <w:proofErr w:type="gramStart"/>
      <w:r w:rsidR="00225ECD">
        <w:rPr>
          <w:sz w:val="28"/>
          <w:szCs w:val="28"/>
        </w:rPr>
        <w:t>Органо-минеральные</w:t>
      </w:r>
      <w:proofErr w:type="gramEnd"/>
      <w:r w:rsidR="00225ECD">
        <w:rPr>
          <w:sz w:val="28"/>
          <w:szCs w:val="28"/>
        </w:rPr>
        <w:t xml:space="preserve"> дисперсии. Регулиро</w:t>
      </w:r>
      <w:r w:rsidR="00183100">
        <w:rPr>
          <w:sz w:val="28"/>
          <w:szCs w:val="28"/>
        </w:rPr>
        <w:t>вание их свойств и применение. -Минск</w:t>
      </w:r>
      <w:r w:rsidR="00225ECD">
        <w:rPr>
          <w:sz w:val="28"/>
          <w:szCs w:val="28"/>
        </w:rPr>
        <w:t xml:space="preserve">: Белорус. наука, 2008. </w:t>
      </w:r>
      <w:r>
        <w:rPr>
          <w:sz w:val="28"/>
          <w:szCs w:val="28"/>
        </w:rPr>
        <w:t>-312</w:t>
      </w:r>
      <w:r w:rsidR="00183100">
        <w:rPr>
          <w:sz w:val="28"/>
          <w:szCs w:val="28"/>
        </w:rPr>
        <w:t xml:space="preserve"> с</w:t>
      </w:r>
      <w:r w:rsidR="00225ECD">
        <w:rPr>
          <w:sz w:val="28"/>
          <w:szCs w:val="28"/>
        </w:rPr>
        <w:t xml:space="preserve">. </w:t>
      </w:r>
    </w:p>
    <w:p w:rsidR="00225ECD" w:rsidRDefault="00225ECD" w:rsidP="006806C8">
      <w:pPr>
        <w:ind w:firstLine="567"/>
        <w:jc w:val="both"/>
        <w:rPr>
          <w:sz w:val="28"/>
          <w:szCs w:val="28"/>
        </w:rPr>
      </w:pPr>
      <w:r>
        <w:rPr>
          <w:sz w:val="28"/>
          <w:szCs w:val="28"/>
        </w:rPr>
        <w:t xml:space="preserve">8 Мягченков, В.А. Сополимеры акриламида с функцией </w:t>
      </w:r>
      <w:proofErr w:type="spellStart"/>
      <w:r>
        <w:rPr>
          <w:sz w:val="28"/>
          <w:szCs w:val="28"/>
        </w:rPr>
        <w:t>флокулянтов</w:t>
      </w:r>
      <w:proofErr w:type="spellEnd"/>
      <w:r w:rsidR="00183100">
        <w:rPr>
          <w:sz w:val="28"/>
          <w:szCs w:val="28"/>
        </w:rPr>
        <w:t>: монография. -</w:t>
      </w:r>
      <w:r w:rsidR="00D25792">
        <w:rPr>
          <w:sz w:val="28"/>
          <w:szCs w:val="28"/>
        </w:rPr>
        <w:t>Казань</w:t>
      </w:r>
      <w:r>
        <w:rPr>
          <w:sz w:val="28"/>
          <w:szCs w:val="28"/>
        </w:rPr>
        <w:t xml:space="preserve">: КГТУ, 2011. </w:t>
      </w:r>
      <w:r w:rsidR="00D25792">
        <w:rPr>
          <w:sz w:val="28"/>
          <w:szCs w:val="28"/>
        </w:rPr>
        <w:t>-</w:t>
      </w:r>
      <w:r>
        <w:rPr>
          <w:sz w:val="28"/>
          <w:szCs w:val="28"/>
        </w:rPr>
        <w:t>2</w:t>
      </w:r>
      <w:r w:rsidR="00500EA1">
        <w:rPr>
          <w:sz w:val="28"/>
          <w:szCs w:val="28"/>
        </w:rPr>
        <w:t>96</w:t>
      </w:r>
      <w:r w:rsidR="00D25792">
        <w:rPr>
          <w:sz w:val="28"/>
          <w:szCs w:val="28"/>
        </w:rPr>
        <w:t xml:space="preserve"> с.</w:t>
      </w:r>
    </w:p>
    <w:p w:rsidR="00171BD6" w:rsidRPr="00944C73" w:rsidRDefault="00171BD6" w:rsidP="006806C8">
      <w:pPr>
        <w:widowControl w:val="0"/>
        <w:tabs>
          <w:tab w:val="num" w:pos="0"/>
        </w:tabs>
        <w:autoSpaceDE w:val="0"/>
        <w:autoSpaceDN w:val="0"/>
        <w:adjustRightInd w:val="0"/>
        <w:ind w:firstLine="567"/>
        <w:jc w:val="both"/>
        <w:rPr>
          <w:caps/>
          <w:sz w:val="28"/>
          <w:szCs w:val="28"/>
        </w:rPr>
      </w:pPr>
      <w:r>
        <w:rPr>
          <w:sz w:val="28"/>
          <w:szCs w:val="28"/>
        </w:rPr>
        <w:t xml:space="preserve">9 Баран, А.А. </w:t>
      </w:r>
      <w:proofErr w:type="spellStart"/>
      <w:r>
        <w:rPr>
          <w:sz w:val="28"/>
          <w:szCs w:val="28"/>
        </w:rPr>
        <w:t>Полим</w:t>
      </w:r>
      <w:r w:rsidR="007F1C41">
        <w:rPr>
          <w:sz w:val="28"/>
          <w:szCs w:val="28"/>
        </w:rPr>
        <w:t>ерсодержащие</w:t>
      </w:r>
      <w:proofErr w:type="spellEnd"/>
      <w:r w:rsidR="007F1C41">
        <w:rPr>
          <w:sz w:val="28"/>
          <w:szCs w:val="28"/>
        </w:rPr>
        <w:t xml:space="preserve"> дисперсные системы. -Киев</w:t>
      </w:r>
      <w:r>
        <w:rPr>
          <w:sz w:val="28"/>
          <w:szCs w:val="28"/>
        </w:rPr>
        <w:t xml:space="preserve">: Наук. думка, 1986. </w:t>
      </w:r>
      <w:r w:rsidR="007F1C41">
        <w:rPr>
          <w:sz w:val="28"/>
          <w:szCs w:val="28"/>
        </w:rPr>
        <w:t>-</w:t>
      </w:r>
      <w:r>
        <w:rPr>
          <w:sz w:val="28"/>
          <w:szCs w:val="28"/>
        </w:rPr>
        <w:t>204 с.</w:t>
      </w:r>
    </w:p>
    <w:p w:rsidR="007F1C41" w:rsidRDefault="007F1C41" w:rsidP="006806C8">
      <w:pPr>
        <w:pStyle w:val="Default"/>
        <w:ind w:firstLine="567"/>
        <w:jc w:val="both"/>
        <w:rPr>
          <w:sz w:val="28"/>
          <w:szCs w:val="28"/>
        </w:rPr>
      </w:pPr>
      <w:r>
        <w:rPr>
          <w:sz w:val="28"/>
          <w:szCs w:val="28"/>
        </w:rPr>
        <w:t xml:space="preserve">10 Липатов </w:t>
      </w:r>
      <w:r w:rsidR="007224A3">
        <w:rPr>
          <w:sz w:val="28"/>
          <w:szCs w:val="28"/>
        </w:rPr>
        <w:t>Ю.</w:t>
      </w:r>
      <w:r w:rsidR="00171BD6">
        <w:rPr>
          <w:sz w:val="28"/>
          <w:szCs w:val="28"/>
        </w:rPr>
        <w:t>С.</w:t>
      </w:r>
      <w:r>
        <w:rPr>
          <w:sz w:val="28"/>
          <w:szCs w:val="28"/>
        </w:rPr>
        <w:t>, Сергеева</w:t>
      </w:r>
      <w:r w:rsidR="007224A3">
        <w:rPr>
          <w:sz w:val="28"/>
          <w:szCs w:val="28"/>
        </w:rPr>
        <w:t xml:space="preserve"> </w:t>
      </w:r>
      <w:r>
        <w:rPr>
          <w:sz w:val="28"/>
          <w:szCs w:val="28"/>
        </w:rPr>
        <w:t>Л.М. Адсорбция полимеров. -Киев</w:t>
      </w:r>
      <w:r w:rsidR="00171BD6">
        <w:rPr>
          <w:sz w:val="28"/>
          <w:szCs w:val="28"/>
        </w:rPr>
        <w:t xml:space="preserve">: Наук. думка, 1972. </w:t>
      </w:r>
      <w:r>
        <w:rPr>
          <w:sz w:val="28"/>
          <w:szCs w:val="28"/>
        </w:rPr>
        <w:t>-</w:t>
      </w:r>
      <w:r w:rsidR="00171BD6">
        <w:rPr>
          <w:sz w:val="28"/>
          <w:szCs w:val="28"/>
        </w:rPr>
        <w:t xml:space="preserve">195 с. </w:t>
      </w:r>
    </w:p>
    <w:p w:rsidR="00171BD6" w:rsidRPr="00FB7D2A" w:rsidRDefault="007F1C41" w:rsidP="006806C8">
      <w:pPr>
        <w:pStyle w:val="Default"/>
        <w:ind w:firstLine="567"/>
        <w:jc w:val="both"/>
        <w:rPr>
          <w:sz w:val="28"/>
          <w:szCs w:val="28"/>
        </w:rPr>
      </w:pPr>
      <w:r w:rsidRPr="00FB7D2A">
        <w:rPr>
          <w:sz w:val="28"/>
          <w:szCs w:val="28"/>
        </w:rPr>
        <w:t xml:space="preserve">11 </w:t>
      </w:r>
      <w:proofErr w:type="spellStart"/>
      <w:r w:rsidR="00171BD6">
        <w:rPr>
          <w:sz w:val="28"/>
          <w:szCs w:val="28"/>
        </w:rPr>
        <w:t>ДеЖен</w:t>
      </w:r>
      <w:proofErr w:type="spellEnd"/>
      <w:r w:rsidR="001E42CA">
        <w:rPr>
          <w:sz w:val="28"/>
          <w:szCs w:val="28"/>
          <w:lang w:val="kk-KZ"/>
        </w:rPr>
        <w:t xml:space="preserve"> </w:t>
      </w:r>
      <w:r w:rsidR="00FB7D2A">
        <w:rPr>
          <w:sz w:val="28"/>
          <w:szCs w:val="28"/>
        </w:rPr>
        <w:t>П</w:t>
      </w:r>
      <w:r w:rsidR="00FB7D2A" w:rsidRPr="00FB7D2A">
        <w:rPr>
          <w:sz w:val="28"/>
          <w:szCs w:val="28"/>
        </w:rPr>
        <w:t>.</w:t>
      </w:r>
      <w:r w:rsidR="007224A3">
        <w:rPr>
          <w:sz w:val="28"/>
          <w:szCs w:val="28"/>
        </w:rPr>
        <w:t xml:space="preserve"> </w:t>
      </w:r>
      <w:r w:rsidR="00171BD6">
        <w:rPr>
          <w:sz w:val="28"/>
          <w:szCs w:val="28"/>
        </w:rPr>
        <w:t>Идеи</w:t>
      </w:r>
      <w:r w:rsidR="001E42CA">
        <w:rPr>
          <w:sz w:val="28"/>
          <w:szCs w:val="28"/>
          <w:lang w:val="kk-KZ"/>
        </w:rPr>
        <w:t xml:space="preserve"> </w:t>
      </w:r>
      <w:proofErr w:type="spellStart"/>
      <w:r w:rsidR="00171BD6">
        <w:rPr>
          <w:sz w:val="28"/>
          <w:szCs w:val="28"/>
        </w:rPr>
        <w:t>скейлинга</w:t>
      </w:r>
      <w:proofErr w:type="spellEnd"/>
      <w:r w:rsidR="001E42CA">
        <w:rPr>
          <w:sz w:val="28"/>
          <w:szCs w:val="28"/>
          <w:lang w:val="kk-KZ"/>
        </w:rPr>
        <w:t xml:space="preserve"> </w:t>
      </w:r>
      <w:r w:rsidR="00171BD6">
        <w:rPr>
          <w:sz w:val="28"/>
          <w:szCs w:val="28"/>
        </w:rPr>
        <w:t>в</w:t>
      </w:r>
      <w:r w:rsidR="001E42CA">
        <w:rPr>
          <w:sz w:val="28"/>
          <w:szCs w:val="28"/>
          <w:lang w:val="kk-KZ"/>
        </w:rPr>
        <w:t xml:space="preserve"> </w:t>
      </w:r>
      <w:r w:rsidR="00171BD6">
        <w:rPr>
          <w:sz w:val="28"/>
          <w:szCs w:val="28"/>
        </w:rPr>
        <w:t>физ</w:t>
      </w:r>
      <w:r>
        <w:rPr>
          <w:sz w:val="28"/>
          <w:szCs w:val="28"/>
        </w:rPr>
        <w:t>ике</w:t>
      </w:r>
      <w:r w:rsidR="001E42CA">
        <w:rPr>
          <w:sz w:val="28"/>
          <w:szCs w:val="28"/>
          <w:lang w:val="kk-KZ"/>
        </w:rPr>
        <w:t xml:space="preserve"> </w:t>
      </w:r>
      <w:r>
        <w:rPr>
          <w:sz w:val="28"/>
          <w:szCs w:val="28"/>
        </w:rPr>
        <w:t>полимеров</w:t>
      </w:r>
      <w:r w:rsidR="00FB7D2A" w:rsidRPr="00FB7D2A">
        <w:rPr>
          <w:sz w:val="28"/>
          <w:szCs w:val="28"/>
        </w:rPr>
        <w:t xml:space="preserve">. </w:t>
      </w:r>
      <w:r w:rsidRPr="00FB7D2A">
        <w:rPr>
          <w:sz w:val="28"/>
          <w:szCs w:val="28"/>
        </w:rPr>
        <w:t>-</w:t>
      </w:r>
      <w:r>
        <w:rPr>
          <w:sz w:val="28"/>
          <w:szCs w:val="28"/>
        </w:rPr>
        <w:t>М</w:t>
      </w:r>
      <w:r w:rsidRPr="00FB7D2A">
        <w:rPr>
          <w:sz w:val="28"/>
          <w:szCs w:val="28"/>
        </w:rPr>
        <w:t>.</w:t>
      </w:r>
      <w:r w:rsidR="00171BD6" w:rsidRPr="00FB7D2A">
        <w:rPr>
          <w:sz w:val="28"/>
          <w:szCs w:val="28"/>
        </w:rPr>
        <w:t xml:space="preserve">: </w:t>
      </w:r>
      <w:r w:rsidR="00171BD6">
        <w:rPr>
          <w:sz w:val="28"/>
          <w:szCs w:val="28"/>
        </w:rPr>
        <w:t>Мир</w:t>
      </w:r>
      <w:r w:rsidR="00171BD6" w:rsidRPr="00FB7D2A">
        <w:rPr>
          <w:sz w:val="28"/>
          <w:szCs w:val="28"/>
        </w:rPr>
        <w:t xml:space="preserve">, 1982. </w:t>
      </w:r>
      <w:r w:rsidR="00FB7D2A">
        <w:rPr>
          <w:sz w:val="28"/>
          <w:szCs w:val="28"/>
        </w:rPr>
        <w:t>-</w:t>
      </w:r>
      <w:r w:rsidR="00171BD6" w:rsidRPr="00FB7D2A">
        <w:rPr>
          <w:sz w:val="28"/>
          <w:szCs w:val="28"/>
        </w:rPr>
        <w:t xml:space="preserve">368 </w:t>
      </w:r>
      <w:r w:rsidR="00171BD6">
        <w:rPr>
          <w:sz w:val="28"/>
          <w:szCs w:val="28"/>
        </w:rPr>
        <w:t>с</w:t>
      </w:r>
      <w:r w:rsidR="00171BD6" w:rsidRPr="00FB7D2A">
        <w:rPr>
          <w:sz w:val="28"/>
          <w:szCs w:val="28"/>
        </w:rPr>
        <w:t xml:space="preserve">. </w:t>
      </w:r>
    </w:p>
    <w:p w:rsidR="00171BD6" w:rsidRPr="00942483" w:rsidRDefault="007F1C41" w:rsidP="006806C8">
      <w:pPr>
        <w:pStyle w:val="Default"/>
        <w:ind w:firstLine="567"/>
        <w:jc w:val="both"/>
        <w:rPr>
          <w:sz w:val="28"/>
          <w:szCs w:val="28"/>
          <w:lang w:val="en-US"/>
        </w:rPr>
      </w:pPr>
      <w:r>
        <w:rPr>
          <w:sz w:val="28"/>
          <w:szCs w:val="28"/>
          <w:lang w:val="en-US"/>
        </w:rPr>
        <w:t xml:space="preserve">12 La </w:t>
      </w:r>
      <w:proofErr w:type="spellStart"/>
      <w:r>
        <w:rPr>
          <w:sz w:val="28"/>
          <w:szCs w:val="28"/>
          <w:lang w:val="en-US"/>
        </w:rPr>
        <w:t>Mer</w:t>
      </w:r>
      <w:proofErr w:type="spellEnd"/>
      <w:r w:rsidR="00171BD6" w:rsidRPr="00942483">
        <w:rPr>
          <w:sz w:val="28"/>
          <w:szCs w:val="28"/>
          <w:lang w:val="en-US"/>
        </w:rPr>
        <w:t xml:space="preserve"> V.K.</w:t>
      </w:r>
      <w:r w:rsidRPr="007F1C41">
        <w:rPr>
          <w:sz w:val="28"/>
          <w:szCs w:val="28"/>
          <w:lang w:val="en-US"/>
        </w:rPr>
        <w:t>,</w:t>
      </w:r>
      <w:r w:rsidR="001E42CA">
        <w:rPr>
          <w:sz w:val="28"/>
          <w:szCs w:val="28"/>
          <w:lang w:val="kk-KZ"/>
        </w:rPr>
        <w:t xml:space="preserve"> </w:t>
      </w:r>
      <w:proofErr w:type="spellStart"/>
      <w:r w:rsidRPr="00942483">
        <w:rPr>
          <w:sz w:val="28"/>
          <w:szCs w:val="28"/>
          <w:lang w:val="en-US"/>
        </w:rPr>
        <w:t>Smellie</w:t>
      </w:r>
      <w:proofErr w:type="spellEnd"/>
      <w:r w:rsidRPr="00942483">
        <w:rPr>
          <w:sz w:val="28"/>
          <w:szCs w:val="28"/>
          <w:lang w:val="en-US"/>
        </w:rPr>
        <w:t xml:space="preserve"> R.H.</w:t>
      </w:r>
      <w:r w:rsidR="001E42CA">
        <w:rPr>
          <w:sz w:val="28"/>
          <w:szCs w:val="28"/>
          <w:lang w:val="kk-KZ"/>
        </w:rPr>
        <w:t xml:space="preserve"> </w:t>
      </w:r>
      <w:r w:rsidR="00171BD6" w:rsidRPr="00942483">
        <w:rPr>
          <w:sz w:val="28"/>
          <w:szCs w:val="28"/>
          <w:lang w:val="en-US"/>
        </w:rPr>
        <w:t xml:space="preserve">Flocculation, subsidence and filtration of phosphate slime// J. Colloid Sci. </w:t>
      </w:r>
      <w:r w:rsidRPr="007F1C41">
        <w:rPr>
          <w:sz w:val="28"/>
          <w:szCs w:val="28"/>
          <w:lang w:val="en-US"/>
        </w:rPr>
        <w:t>-</w:t>
      </w:r>
      <w:r w:rsidR="00171BD6" w:rsidRPr="00942483">
        <w:rPr>
          <w:sz w:val="28"/>
          <w:szCs w:val="28"/>
          <w:lang w:val="en-US"/>
        </w:rPr>
        <w:t xml:space="preserve">1956. </w:t>
      </w:r>
      <w:r w:rsidRPr="007F1C41">
        <w:rPr>
          <w:sz w:val="28"/>
          <w:szCs w:val="28"/>
          <w:lang w:val="en-US"/>
        </w:rPr>
        <w:t>-</w:t>
      </w:r>
      <w:r w:rsidR="00171BD6" w:rsidRPr="00942483">
        <w:rPr>
          <w:sz w:val="28"/>
          <w:szCs w:val="28"/>
          <w:lang w:val="en-US"/>
        </w:rPr>
        <w:t>V</w:t>
      </w:r>
      <w:r w:rsidR="00E80551">
        <w:rPr>
          <w:sz w:val="28"/>
          <w:szCs w:val="28"/>
          <w:lang w:val="en-US"/>
        </w:rPr>
        <w:t>ol</w:t>
      </w:r>
      <w:r w:rsidR="00171BD6" w:rsidRPr="00942483">
        <w:rPr>
          <w:sz w:val="28"/>
          <w:szCs w:val="28"/>
          <w:lang w:val="en-US"/>
        </w:rPr>
        <w:t xml:space="preserve">. 56. </w:t>
      </w:r>
      <w:r w:rsidRPr="007F1C41">
        <w:rPr>
          <w:sz w:val="28"/>
          <w:szCs w:val="28"/>
          <w:lang w:val="en-US"/>
        </w:rPr>
        <w:t>-</w:t>
      </w:r>
      <w:r w:rsidR="007224A3" w:rsidRPr="007224A3">
        <w:rPr>
          <w:sz w:val="28"/>
          <w:szCs w:val="28"/>
          <w:lang w:val="en-US"/>
        </w:rPr>
        <w:t>№</w:t>
      </w:r>
      <w:r w:rsidR="00171BD6" w:rsidRPr="00942483">
        <w:rPr>
          <w:sz w:val="28"/>
          <w:szCs w:val="28"/>
          <w:lang w:val="en-US"/>
        </w:rPr>
        <w:t xml:space="preserve">.4. </w:t>
      </w:r>
      <w:r w:rsidRPr="007F1C41">
        <w:rPr>
          <w:sz w:val="28"/>
          <w:szCs w:val="28"/>
          <w:lang w:val="en-US"/>
        </w:rPr>
        <w:t>-</w:t>
      </w:r>
      <w:r w:rsidR="00171BD6" w:rsidRPr="00942483">
        <w:rPr>
          <w:sz w:val="28"/>
          <w:szCs w:val="28"/>
          <w:lang w:val="en-US"/>
        </w:rPr>
        <w:t>P. 480</w:t>
      </w:r>
      <w:r w:rsidR="00955D7B" w:rsidRPr="002D6BF5">
        <w:rPr>
          <w:sz w:val="28"/>
          <w:szCs w:val="28"/>
          <w:lang w:val="en-US"/>
        </w:rPr>
        <w:t>-</w:t>
      </w:r>
      <w:r w:rsidR="00171BD6" w:rsidRPr="00942483">
        <w:rPr>
          <w:sz w:val="28"/>
          <w:szCs w:val="28"/>
          <w:lang w:val="en-US"/>
        </w:rPr>
        <w:t xml:space="preserve">485. </w:t>
      </w:r>
    </w:p>
    <w:p w:rsidR="007224A3" w:rsidRDefault="007F1C41" w:rsidP="006806C8">
      <w:pPr>
        <w:pStyle w:val="Default"/>
        <w:ind w:firstLine="567"/>
        <w:jc w:val="both"/>
        <w:rPr>
          <w:sz w:val="28"/>
          <w:szCs w:val="28"/>
        </w:rPr>
      </w:pPr>
      <w:r>
        <w:rPr>
          <w:sz w:val="28"/>
          <w:szCs w:val="28"/>
        </w:rPr>
        <w:t xml:space="preserve">13 Проскурина </w:t>
      </w:r>
      <w:r w:rsidR="007224A3">
        <w:rPr>
          <w:sz w:val="28"/>
          <w:szCs w:val="28"/>
        </w:rPr>
        <w:t>В.</w:t>
      </w:r>
      <w:r w:rsidR="00171BD6">
        <w:rPr>
          <w:sz w:val="28"/>
          <w:szCs w:val="28"/>
        </w:rPr>
        <w:t>Е.</w:t>
      </w:r>
      <w:r>
        <w:rPr>
          <w:sz w:val="28"/>
          <w:szCs w:val="28"/>
        </w:rPr>
        <w:t>,</w:t>
      </w:r>
      <w:r w:rsidR="007224A3">
        <w:rPr>
          <w:sz w:val="28"/>
          <w:szCs w:val="28"/>
        </w:rPr>
        <w:t xml:space="preserve"> </w:t>
      </w:r>
      <w:r>
        <w:rPr>
          <w:sz w:val="28"/>
          <w:szCs w:val="28"/>
        </w:rPr>
        <w:t xml:space="preserve">Мягченков В.А. </w:t>
      </w:r>
      <w:r w:rsidR="00171BD6">
        <w:rPr>
          <w:sz w:val="28"/>
          <w:szCs w:val="28"/>
        </w:rPr>
        <w:t>Кинетика седиментации суспензии охры в режиме свободного оседания в присутств</w:t>
      </w:r>
      <w:r>
        <w:rPr>
          <w:sz w:val="28"/>
          <w:szCs w:val="28"/>
        </w:rPr>
        <w:t xml:space="preserve">ии полиакриламидных </w:t>
      </w:r>
      <w:proofErr w:type="spellStart"/>
      <w:r>
        <w:rPr>
          <w:sz w:val="28"/>
          <w:szCs w:val="28"/>
        </w:rPr>
        <w:t>флокулянтов</w:t>
      </w:r>
      <w:proofErr w:type="spellEnd"/>
      <w:r w:rsidR="00171BD6">
        <w:rPr>
          <w:sz w:val="28"/>
          <w:szCs w:val="28"/>
        </w:rPr>
        <w:t>: методические указания к лабораторной работе</w:t>
      </w:r>
      <w:r>
        <w:rPr>
          <w:sz w:val="28"/>
          <w:szCs w:val="28"/>
        </w:rPr>
        <w:t>.</w:t>
      </w:r>
      <w:r w:rsidR="00240354">
        <w:rPr>
          <w:sz w:val="28"/>
          <w:szCs w:val="28"/>
        </w:rPr>
        <w:t xml:space="preserve"> </w:t>
      </w:r>
      <w:r>
        <w:rPr>
          <w:sz w:val="28"/>
          <w:szCs w:val="28"/>
        </w:rPr>
        <w:t>-</w:t>
      </w:r>
      <w:r w:rsidR="00171BD6">
        <w:rPr>
          <w:sz w:val="28"/>
          <w:szCs w:val="28"/>
        </w:rPr>
        <w:t>Казань</w:t>
      </w:r>
      <w:r>
        <w:rPr>
          <w:sz w:val="28"/>
          <w:szCs w:val="28"/>
        </w:rPr>
        <w:t xml:space="preserve">: Казан гос. </w:t>
      </w:r>
      <w:proofErr w:type="spellStart"/>
      <w:r>
        <w:rPr>
          <w:sz w:val="28"/>
          <w:szCs w:val="28"/>
        </w:rPr>
        <w:t>техн</w:t>
      </w:r>
      <w:proofErr w:type="spellEnd"/>
      <w:r w:rsidR="00171BD6">
        <w:rPr>
          <w:sz w:val="28"/>
          <w:szCs w:val="28"/>
        </w:rPr>
        <w:t xml:space="preserve">. ун-т, 2004. </w:t>
      </w:r>
      <w:r>
        <w:rPr>
          <w:sz w:val="28"/>
          <w:szCs w:val="28"/>
        </w:rPr>
        <w:t>-</w:t>
      </w:r>
      <w:r w:rsidR="00171BD6">
        <w:rPr>
          <w:sz w:val="28"/>
          <w:szCs w:val="28"/>
        </w:rPr>
        <w:t xml:space="preserve">24 с. </w:t>
      </w:r>
    </w:p>
    <w:p w:rsidR="00240354" w:rsidRDefault="00171BD6" w:rsidP="00240354">
      <w:pPr>
        <w:pStyle w:val="Default"/>
        <w:ind w:firstLine="567"/>
        <w:jc w:val="both"/>
        <w:rPr>
          <w:rFonts w:eastAsia="Calibri"/>
          <w:sz w:val="28"/>
          <w:szCs w:val="28"/>
        </w:rPr>
      </w:pPr>
      <w:proofErr w:type="gramStart"/>
      <w:r>
        <w:rPr>
          <w:sz w:val="28"/>
          <w:szCs w:val="28"/>
        </w:rPr>
        <w:t xml:space="preserve">14 </w:t>
      </w:r>
      <w:r w:rsidR="007224A3" w:rsidRPr="008B0CE4">
        <w:rPr>
          <w:rFonts w:eastAsia="Calibri"/>
          <w:sz w:val="28"/>
          <w:szCs w:val="28"/>
        </w:rPr>
        <w:t xml:space="preserve"> </w:t>
      </w:r>
      <w:proofErr w:type="spellStart"/>
      <w:r w:rsidR="007224A3" w:rsidRPr="008B0CE4">
        <w:rPr>
          <w:rFonts w:eastAsia="Calibri"/>
          <w:sz w:val="28"/>
          <w:szCs w:val="28"/>
        </w:rPr>
        <w:t>Неппер</w:t>
      </w:r>
      <w:proofErr w:type="spellEnd"/>
      <w:proofErr w:type="gramEnd"/>
      <w:r w:rsidR="007224A3" w:rsidRPr="008B0CE4">
        <w:rPr>
          <w:rFonts w:eastAsia="Calibri"/>
          <w:sz w:val="28"/>
          <w:szCs w:val="28"/>
        </w:rPr>
        <w:t xml:space="preserve">  Д. Стабилизация коллоидных дисперсий полимерами. </w:t>
      </w:r>
      <w:r w:rsidR="00240354">
        <w:rPr>
          <w:rFonts w:eastAsia="Calibri"/>
          <w:sz w:val="28"/>
          <w:szCs w:val="28"/>
        </w:rPr>
        <w:t>-</w:t>
      </w:r>
      <w:r w:rsidR="007224A3" w:rsidRPr="008B0CE4">
        <w:rPr>
          <w:rFonts w:eastAsia="Calibri"/>
          <w:sz w:val="28"/>
          <w:szCs w:val="28"/>
        </w:rPr>
        <w:t xml:space="preserve">М.: Мир, 1986. </w:t>
      </w:r>
      <w:r w:rsidR="00240354">
        <w:rPr>
          <w:rFonts w:eastAsia="Calibri"/>
          <w:sz w:val="28"/>
          <w:szCs w:val="28"/>
        </w:rPr>
        <w:t>-</w:t>
      </w:r>
      <w:r w:rsidR="007224A3" w:rsidRPr="008B0CE4">
        <w:rPr>
          <w:rFonts w:eastAsia="Calibri"/>
          <w:sz w:val="28"/>
          <w:szCs w:val="28"/>
        </w:rPr>
        <w:t xml:space="preserve">487 с. </w:t>
      </w:r>
    </w:p>
    <w:p w:rsidR="00240354" w:rsidRDefault="00240354" w:rsidP="00240354">
      <w:pPr>
        <w:pStyle w:val="Default"/>
        <w:ind w:firstLine="567"/>
        <w:jc w:val="both"/>
        <w:rPr>
          <w:sz w:val="28"/>
          <w:szCs w:val="28"/>
        </w:rPr>
      </w:pPr>
      <w:r>
        <w:rPr>
          <w:rFonts w:eastAsia="Calibri"/>
          <w:sz w:val="28"/>
          <w:szCs w:val="28"/>
        </w:rPr>
        <w:t>1</w:t>
      </w:r>
      <w:r w:rsidR="007224A3">
        <w:rPr>
          <w:sz w:val="28"/>
          <w:szCs w:val="28"/>
        </w:rPr>
        <w:t xml:space="preserve">5 </w:t>
      </w:r>
      <w:r w:rsidR="007224A3" w:rsidRPr="007F561D">
        <w:rPr>
          <w:sz w:val="28"/>
          <w:szCs w:val="28"/>
        </w:rPr>
        <w:t xml:space="preserve">Середкина О.Р., Рахимова О.В., </w:t>
      </w:r>
      <w:proofErr w:type="spellStart"/>
      <w:r w:rsidR="007224A3" w:rsidRPr="007F561D">
        <w:rPr>
          <w:sz w:val="28"/>
          <w:szCs w:val="28"/>
        </w:rPr>
        <w:t>Лановецкий</w:t>
      </w:r>
      <w:proofErr w:type="spellEnd"/>
      <w:r w:rsidR="007224A3" w:rsidRPr="007F561D">
        <w:rPr>
          <w:sz w:val="28"/>
          <w:szCs w:val="28"/>
        </w:rPr>
        <w:t xml:space="preserve"> С.В.</w:t>
      </w:r>
      <w:r w:rsidR="007224A3">
        <w:rPr>
          <w:sz w:val="28"/>
          <w:szCs w:val="28"/>
        </w:rPr>
        <w:t xml:space="preserve"> Исследование </w:t>
      </w:r>
      <w:proofErr w:type="spellStart"/>
      <w:r w:rsidR="007224A3" w:rsidRPr="007F561D">
        <w:rPr>
          <w:sz w:val="28"/>
          <w:szCs w:val="28"/>
        </w:rPr>
        <w:t>флокулирующей</w:t>
      </w:r>
      <w:proofErr w:type="spellEnd"/>
      <w:r w:rsidR="007224A3" w:rsidRPr="007F561D">
        <w:rPr>
          <w:sz w:val="28"/>
          <w:szCs w:val="28"/>
        </w:rPr>
        <w:t xml:space="preserve"> способности </w:t>
      </w:r>
      <w:proofErr w:type="spellStart"/>
      <w:r w:rsidR="007224A3" w:rsidRPr="007F561D">
        <w:rPr>
          <w:sz w:val="28"/>
          <w:szCs w:val="28"/>
        </w:rPr>
        <w:t>полиакриламида</w:t>
      </w:r>
      <w:proofErr w:type="spellEnd"/>
      <w:r w:rsidR="007224A3" w:rsidRPr="007F561D">
        <w:rPr>
          <w:sz w:val="28"/>
          <w:szCs w:val="28"/>
        </w:rPr>
        <w:t>, приготовленного на водно-солевых растворах</w:t>
      </w:r>
      <w:r w:rsidR="007224A3" w:rsidRPr="002529FE">
        <w:rPr>
          <w:sz w:val="28"/>
          <w:szCs w:val="28"/>
        </w:rPr>
        <w:t xml:space="preserve"> </w:t>
      </w:r>
      <w:r w:rsidR="007224A3" w:rsidRPr="008B0CE4">
        <w:rPr>
          <w:sz w:val="28"/>
          <w:szCs w:val="28"/>
        </w:rPr>
        <w:t>// Современные наукоемкие технологии.</w:t>
      </w:r>
      <w:r w:rsidR="00732416">
        <w:rPr>
          <w:sz w:val="28"/>
          <w:szCs w:val="28"/>
        </w:rPr>
        <w:t xml:space="preserve"> </w:t>
      </w:r>
      <w:r w:rsidR="007224A3" w:rsidRPr="008B0CE4">
        <w:rPr>
          <w:sz w:val="28"/>
          <w:szCs w:val="28"/>
        </w:rPr>
        <w:t>-</w:t>
      </w:r>
      <w:proofErr w:type="gramStart"/>
      <w:r w:rsidR="007224A3" w:rsidRPr="008B0CE4">
        <w:rPr>
          <w:sz w:val="28"/>
          <w:szCs w:val="28"/>
        </w:rPr>
        <w:t>201</w:t>
      </w:r>
      <w:r w:rsidR="007224A3">
        <w:rPr>
          <w:sz w:val="28"/>
          <w:szCs w:val="28"/>
        </w:rPr>
        <w:t>6</w:t>
      </w:r>
      <w:r w:rsidR="007224A3" w:rsidRPr="008B0CE4">
        <w:rPr>
          <w:sz w:val="28"/>
          <w:szCs w:val="28"/>
        </w:rPr>
        <w:t>.-</w:t>
      </w:r>
      <w:proofErr w:type="gramEnd"/>
      <w:r w:rsidR="007224A3" w:rsidRPr="008B0CE4">
        <w:rPr>
          <w:sz w:val="28"/>
          <w:szCs w:val="28"/>
        </w:rPr>
        <w:t>№</w:t>
      </w:r>
      <w:r w:rsidR="007224A3">
        <w:rPr>
          <w:sz w:val="28"/>
          <w:szCs w:val="28"/>
        </w:rPr>
        <w:t xml:space="preserve"> </w:t>
      </w:r>
      <w:r w:rsidR="007224A3" w:rsidRPr="007224A3">
        <w:rPr>
          <w:sz w:val="28"/>
          <w:szCs w:val="28"/>
        </w:rPr>
        <w:t>5. -</w:t>
      </w:r>
      <w:r w:rsidR="007224A3">
        <w:rPr>
          <w:sz w:val="28"/>
          <w:szCs w:val="28"/>
        </w:rPr>
        <w:t>С</w:t>
      </w:r>
      <w:r w:rsidR="007224A3" w:rsidRPr="007224A3">
        <w:rPr>
          <w:sz w:val="28"/>
          <w:szCs w:val="28"/>
        </w:rPr>
        <w:t xml:space="preserve">.291-295. </w:t>
      </w:r>
    </w:p>
    <w:p w:rsidR="00171BD6" w:rsidRDefault="00171BD6" w:rsidP="00240354">
      <w:pPr>
        <w:pStyle w:val="Default"/>
        <w:ind w:firstLine="567"/>
        <w:jc w:val="both"/>
        <w:rPr>
          <w:sz w:val="28"/>
          <w:szCs w:val="28"/>
        </w:rPr>
      </w:pPr>
      <w:r>
        <w:rPr>
          <w:sz w:val="28"/>
          <w:szCs w:val="28"/>
        </w:rPr>
        <w:t>16</w:t>
      </w:r>
      <w:r w:rsidR="001E42CA">
        <w:rPr>
          <w:sz w:val="28"/>
          <w:szCs w:val="28"/>
          <w:lang w:val="kk-KZ"/>
        </w:rPr>
        <w:t xml:space="preserve"> </w:t>
      </w:r>
      <w:r w:rsidR="008F5212" w:rsidRPr="008F5212">
        <w:rPr>
          <w:sz w:val="28"/>
          <w:szCs w:val="28"/>
        </w:rPr>
        <w:t xml:space="preserve">Мягченков В.А., Проскурина В.Е. Сополимеры акриламида </w:t>
      </w:r>
      <w:proofErr w:type="gramStart"/>
      <w:r w:rsidR="008F5212" w:rsidRPr="008F5212">
        <w:rPr>
          <w:sz w:val="28"/>
          <w:szCs w:val="28"/>
        </w:rPr>
        <w:t>с  функцией</w:t>
      </w:r>
      <w:proofErr w:type="gramEnd"/>
      <w:r w:rsidR="008F5212" w:rsidRPr="008F5212">
        <w:rPr>
          <w:sz w:val="28"/>
          <w:szCs w:val="28"/>
        </w:rPr>
        <w:t xml:space="preserve">  </w:t>
      </w:r>
      <w:proofErr w:type="spellStart"/>
      <w:r w:rsidR="008F5212" w:rsidRPr="008F5212">
        <w:rPr>
          <w:sz w:val="28"/>
          <w:szCs w:val="28"/>
        </w:rPr>
        <w:t>флокулянтов</w:t>
      </w:r>
      <w:proofErr w:type="spellEnd"/>
      <w:r w:rsidR="008F5212" w:rsidRPr="008F5212">
        <w:rPr>
          <w:sz w:val="28"/>
          <w:szCs w:val="28"/>
        </w:rPr>
        <w:t xml:space="preserve">. </w:t>
      </w:r>
      <w:r w:rsidR="007F1C41">
        <w:rPr>
          <w:sz w:val="28"/>
          <w:szCs w:val="28"/>
        </w:rPr>
        <w:t>М</w:t>
      </w:r>
      <w:r w:rsidR="008F5212" w:rsidRPr="008F5212">
        <w:rPr>
          <w:sz w:val="28"/>
          <w:szCs w:val="28"/>
        </w:rPr>
        <w:t>онография</w:t>
      </w:r>
      <w:r w:rsidR="007B3A56">
        <w:rPr>
          <w:sz w:val="28"/>
          <w:szCs w:val="28"/>
        </w:rPr>
        <w:t>.</w:t>
      </w:r>
      <w:r w:rsidR="008F5212" w:rsidRPr="00CC6080">
        <w:rPr>
          <w:sz w:val="28"/>
          <w:szCs w:val="28"/>
        </w:rPr>
        <w:t xml:space="preserve">  </w:t>
      </w:r>
      <w:r>
        <w:rPr>
          <w:sz w:val="28"/>
          <w:szCs w:val="28"/>
        </w:rPr>
        <w:t>-</w:t>
      </w:r>
      <w:proofErr w:type="gramStart"/>
      <w:r w:rsidR="008F5212" w:rsidRPr="008F5212">
        <w:rPr>
          <w:sz w:val="28"/>
          <w:szCs w:val="28"/>
        </w:rPr>
        <w:t>Казань</w:t>
      </w:r>
      <w:r w:rsidR="008F5212" w:rsidRPr="00CC6080">
        <w:rPr>
          <w:sz w:val="28"/>
          <w:szCs w:val="28"/>
        </w:rPr>
        <w:t xml:space="preserve"> :</w:t>
      </w:r>
      <w:proofErr w:type="gramEnd"/>
      <w:r w:rsidR="008F5212" w:rsidRPr="00CC6080">
        <w:rPr>
          <w:sz w:val="28"/>
          <w:szCs w:val="28"/>
        </w:rPr>
        <w:t xml:space="preserve"> </w:t>
      </w:r>
      <w:r w:rsidR="008F5212" w:rsidRPr="008F5212">
        <w:rPr>
          <w:sz w:val="28"/>
          <w:szCs w:val="28"/>
        </w:rPr>
        <w:t>КГТУ</w:t>
      </w:r>
      <w:r w:rsidR="008F5212" w:rsidRPr="00CC6080">
        <w:rPr>
          <w:sz w:val="28"/>
          <w:szCs w:val="28"/>
        </w:rPr>
        <w:t xml:space="preserve">, 2011. </w:t>
      </w:r>
      <w:r w:rsidR="00F7317A" w:rsidRPr="00CC6080">
        <w:rPr>
          <w:sz w:val="28"/>
          <w:szCs w:val="28"/>
        </w:rPr>
        <w:t>-</w:t>
      </w:r>
      <w:r w:rsidR="008F5212" w:rsidRPr="00CC6080">
        <w:rPr>
          <w:sz w:val="28"/>
          <w:szCs w:val="28"/>
        </w:rPr>
        <w:t>296</w:t>
      </w:r>
      <w:r>
        <w:rPr>
          <w:sz w:val="28"/>
          <w:szCs w:val="28"/>
        </w:rPr>
        <w:t xml:space="preserve"> с</w:t>
      </w:r>
      <w:r w:rsidR="008F5212" w:rsidRPr="00CC6080">
        <w:rPr>
          <w:sz w:val="28"/>
          <w:szCs w:val="28"/>
        </w:rPr>
        <w:t>.</w:t>
      </w:r>
    </w:p>
    <w:p w:rsidR="00013F70" w:rsidRDefault="00171BD6" w:rsidP="006806C8">
      <w:pPr>
        <w:pStyle w:val="a3"/>
        <w:tabs>
          <w:tab w:val="left" w:pos="567"/>
        </w:tabs>
        <w:spacing w:before="0" w:beforeAutospacing="0" w:after="0" w:afterAutospacing="0"/>
        <w:ind w:firstLine="567"/>
        <w:jc w:val="both"/>
        <w:rPr>
          <w:sz w:val="28"/>
          <w:szCs w:val="28"/>
        </w:rPr>
      </w:pPr>
      <w:r>
        <w:rPr>
          <w:sz w:val="28"/>
          <w:szCs w:val="28"/>
        </w:rPr>
        <w:t>17</w:t>
      </w:r>
      <w:r w:rsidR="001E42CA">
        <w:rPr>
          <w:sz w:val="28"/>
          <w:szCs w:val="28"/>
          <w:lang w:val="kk-KZ"/>
        </w:rPr>
        <w:t xml:space="preserve"> </w:t>
      </w:r>
      <w:r w:rsidR="008F5212" w:rsidRPr="005951F7">
        <w:rPr>
          <w:sz w:val="28"/>
          <w:szCs w:val="28"/>
        </w:rPr>
        <w:t xml:space="preserve">Мусабеков К.Б., </w:t>
      </w:r>
      <w:proofErr w:type="spellStart"/>
      <w:r w:rsidR="008F5212" w:rsidRPr="005951F7">
        <w:rPr>
          <w:sz w:val="28"/>
          <w:szCs w:val="28"/>
        </w:rPr>
        <w:t>Тусупбаев</w:t>
      </w:r>
      <w:proofErr w:type="spellEnd"/>
      <w:r w:rsidR="008F5212" w:rsidRPr="005951F7">
        <w:rPr>
          <w:sz w:val="28"/>
          <w:szCs w:val="28"/>
        </w:rPr>
        <w:t xml:space="preserve"> Н.К. Новые композиционные </w:t>
      </w:r>
      <w:proofErr w:type="spellStart"/>
      <w:r w:rsidR="008F5212" w:rsidRPr="005951F7">
        <w:rPr>
          <w:sz w:val="28"/>
          <w:szCs w:val="28"/>
        </w:rPr>
        <w:t>флокулянты</w:t>
      </w:r>
      <w:proofErr w:type="spellEnd"/>
      <w:r w:rsidR="008F5212" w:rsidRPr="005951F7">
        <w:rPr>
          <w:sz w:val="28"/>
          <w:szCs w:val="28"/>
        </w:rPr>
        <w:t>.</w:t>
      </w:r>
      <w:r w:rsidR="008F5212" w:rsidRPr="008F5212">
        <w:rPr>
          <w:sz w:val="28"/>
          <w:szCs w:val="28"/>
        </w:rPr>
        <w:t xml:space="preserve"> Химия и химическая технология. - </w:t>
      </w:r>
      <w:proofErr w:type="gramStart"/>
      <w:r w:rsidR="008F5212" w:rsidRPr="008F5212">
        <w:rPr>
          <w:sz w:val="28"/>
          <w:szCs w:val="28"/>
        </w:rPr>
        <w:t>2001.-</w:t>
      </w:r>
      <w:proofErr w:type="gramEnd"/>
      <w:r w:rsidR="008F5212" w:rsidRPr="008F5212">
        <w:rPr>
          <w:sz w:val="28"/>
          <w:szCs w:val="28"/>
        </w:rPr>
        <w:t xml:space="preserve"> № 1.- С.113-137.</w:t>
      </w:r>
    </w:p>
    <w:p w:rsidR="00171BD6" w:rsidRPr="00120D46" w:rsidRDefault="00171BD6" w:rsidP="006806C8">
      <w:pPr>
        <w:ind w:firstLine="567"/>
        <w:jc w:val="both"/>
        <w:rPr>
          <w:sz w:val="28"/>
          <w:szCs w:val="28"/>
          <w:lang w:val="en-US"/>
        </w:rPr>
      </w:pPr>
      <w:r>
        <w:rPr>
          <w:sz w:val="28"/>
          <w:szCs w:val="28"/>
        </w:rPr>
        <w:t xml:space="preserve">18 </w:t>
      </w:r>
      <w:r w:rsidRPr="00876F67">
        <w:rPr>
          <w:sz w:val="28"/>
          <w:szCs w:val="28"/>
        </w:rPr>
        <w:t xml:space="preserve">Бектурганов Н.С., </w:t>
      </w:r>
      <w:proofErr w:type="spellStart"/>
      <w:r w:rsidRPr="00876F67">
        <w:rPr>
          <w:sz w:val="28"/>
          <w:szCs w:val="28"/>
        </w:rPr>
        <w:t>Тусупбаев</w:t>
      </w:r>
      <w:proofErr w:type="spellEnd"/>
      <w:r w:rsidRPr="00876F67">
        <w:rPr>
          <w:sz w:val="28"/>
          <w:szCs w:val="28"/>
        </w:rPr>
        <w:t xml:space="preserve"> Н.К., </w:t>
      </w:r>
      <w:proofErr w:type="spellStart"/>
      <w:r w:rsidRPr="00876F67">
        <w:rPr>
          <w:sz w:val="28"/>
          <w:szCs w:val="28"/>
        </w:rPr>
        <w:t>Калиева</w:t>
      </w:r>
      <w:proofErr w:type="spellEnd"/>
      <w:r w:rsidRPr="00876F67">
        <w:rPr>
          <w:sz w:val="28"/>
          <w:szCs w:val="28"/>
        </w:rPr>
        <w:t xml:space="preserve"> Р.С., </w:t>
      </w:r>
      <w:proofErr w:type="spellStart"/>
      <w:r w:rsidRPr="00876F67">
        <w:rPr>
          <w:sz w:val="28"/>
          <w:szCs w:val="28"/>
        </w:rPr>
        <w:t>Ержанова</w:t>
      </w:r>
      <w:proofErr w:type="spellEnd"/>
      <w:r w:rsidRPr="00876F67">
        <w:rPr>
          <w:sz w:val="28"/>
          <w:szCs w:val="28"/>
        </w:rPr>
        <w:t xml:space="preserve"> Ж.А., </w:t>
      </w:r>
      <w:proofErr w:type="spellStart"/>
      <w:r w:rsidRPr="00876F67">
        <w:rPr>
          <w:sz w:val="28"/>
          <w:szCs w:val="28"/>
        </w:rPr>
        <w:t>Кайржанова</w:t>
      </w:r>
      <w:proofErr w:type="spellEnd"/>
      <w:r w:rsidRPr="00876F67">
        <w:rPr>
          <w:sz w:val="28"/>
          <w:szCs w:val="28"/>
        </w:rPr>
        <w:t xml:space="preserve"> Н.С., </w:t>
      </w:r>
      <w:proofErr w:type="spellStart"/>
      <w:r w:rsidRPr="00876F67">
        <w:rPr>
          <w:sz w:val="28"/>
          <w:szCs w:val="28"/>
        </w:rPr>
        <w:t>Алмагамбетов</w:t>
      </w:r>
      <w:proofErr w:type="spellEnd"/>
      <w:r w:rsidRPr="00876F67">
        <w:rPr>
          <w:sz w:val="28"/>
          <w:szCs w:val="28"/>
        </w:rPr>
        <w:t xml:space="preserve"> Б.Н. Обезвоживание свинцового и цинкового </w:t>
      </w:r>
      <w:r w:rsidRPr="00876F67">
        <w:rPr>
          <w:sz w:val="28"/>
          <w:szCs w:val="28"/>
        </w:rPr>
        <w:lastRenderedPageBreak/>
        <w:t xml:space="preserve">концентратов месторождения </w:t>
      </w:r>
      <w:proofErr w:type="spellStart"/>
      <w:r w:rsidRPr="00876F67">
        <w:rPr>
          <w:sz w:val="28"/>
          <w:szCs w:val="28"/>
        </w:rPr>
        <w:t>Шалкия</w:t>
      </w:r>
      <w:proofErr w:type="spellEnd"/>
      <w:r w:rsidRPr="00876F67">
        <w:rPr>
          <w:sz w:val="28"/>
          <w:szCs w:val="28"/>
        </w:rPr>
        <w:t xml:space="preserve"> путем фильтрации. Труды Международного форума «Наука и инженерное образование без границ</w:t>
      </w:r>
      <w:proofErr w:type="gramStart"/>
      <w:r w:rsidRPr="00876F67">
        <w:rPr>
          <w:sz w:val="28"/>
          <w:szCs w:val="28"/>
        </w:rPr>
        <w:t>»</w:t>
      </w:r>
      <w:r>
        <w:rPr>
          <w:sz w:val="28"/>
          <w:szCs w:val="28"/>
        </w:rPr>
        <w:t xml:space="preserve">,  </w:t>
      </w:r>
      <w:proofErr w:type="spellStart"/>
      <w:r>
        <w:rPr>
          <w:sz w:val="28"/>
          <w:szCs w:val="28"/>
        </w:rPr>
        <w:t>КазНТУ</w:t>
      </w:r>
      <w:proofErr w:type="spellEnd"/>
      <w:proofErr w:type="gramEnd"/>
      <w:r>
        <w:rPr>
          <w:sz w:val="28"/>
          <w:szCs w:val="28"/>
        </w:rPr>
        <w:t xml:space="preserve"> им. К</w:t>
      </w:r>
      <w:r w:rsidRPr="00120D46">
        <w:rPr>
          <w:sz w:val="28"/>
          <w:szCs w:val="28"/>
          <w:lang w:val="en-US"/>
        </w:rPr>
        <w:t>.</w:t>
      </w:r>
      <w:r>
        <w:rPr>
          <w:sz w:val="28"/>
          <w:szCs w:val="28"/>
        </w:rPr>
        <w:t>И</w:t>
      </w:r>
      <w:r w:rsidRPr="00120D46">
        <w:rPr>
          <w:sz w:val="28"/>
          <w:szCs w:val="28"/>
          <w:lang w:val="en-US"/>
        </w:rPr>
        <w:t xml:space="preserve">. </w:t>
      </w:r>
      <w:proofErr w:type="spellStart"/>
      <w:r>
        <w:rPr>
          <w:sz w:val="28"/>
          <w:szCs w:val="28"/>
        </w:rPr>
        <w:t>Сатпаева</w:t>
      </w:r>
      <w:proofErr w:type="spellEnd"/>
      <w:r w:rsidRPr="00120D46">
        <w:rPr>
          <w:sz w:val="28"/>
          <w:szCs w:val="28"/>
          <w:lang w:val="en-US"/>
        </w:rPr>
        <w:t>, -</w:t>
      </w:r>
      <w:r w:rsidRPr="00876F67">
        <w:rPr>
          <w:sz w:val="28"/>
          <w:szCs w:val="28"/>
        </w:rPr>
        <w:t>Алматы</w:t>
      </w:r>
      <w:r w:rsidRPr="00120D46">
        <w:rPr>
          <w:sz w:val="28"/>
          <w:szCs w:val="28"/>
          <w:lang w:val="en-US"/>
        </w:rPr>
        <w:t xml:space="preserve">, 2009.- </w:t>
      </w:r>
      <w:r w:rsidRPr="00876F67">
        <w:rPr>
          <w:sz w:val="28"/>
          <w:szCs w:val="28"/>
        </w:rPr>
        <w:t>Т</w:t>
      </w:r>
      <w:r w:rsidRPr="00120D46">
        <w:rPr>
          <w:sz w:val="28"/>
          <w:szCs w:val="28"/>
          <w:lang w:val="en-US"/>
        </w:rPr>
        <w:t xml:space="preserve">.1.- </w:t>
      </w:r>
      <w:r w:rsidRPr="00876F67">
        <w:rPr>
          <w:sz w:val="28"/>
          <w:szCs w:val="28"/>
        </w:rPr>
        <w:t>С</w:t>
      </w:r>
      <w:r w:rsidRPr="00120D46">
        <w:rPr>
          <w:sz w:val="28"/>
          <w:szCs w:val="28"/>
          <w:lang w:val="en-US"/>
        </w:rPr>
        <w:t>. 428-431.</w:t>
      </w:r>
    </w:p>
    <w:p w:rsidR="009B6C77" w:rsidRPr="00120D46" w:rsidRDefault="009B6C77" w:rsidP="006806C8">
      <w:pPr>
        <w:tabs>
          <w:tab w:val="left" w:pos="0"/>
          <w:tab w:val="left" w:pos="8172"/>
          <w:tab w:val="left" w:pos="8820"/>
          <w:tab w:val="left" w:pos="8892"/>
          <w:tab w:val="left" w:pos="9072"/>
        </w:tabs>
        <w:ind w:firstLine="567"/>
        <w:jc w:val="both"/>
        <w:rPr>
          <w:rStyle w:val="32"/>
          <w:rFonts w:eastAsiaTheme="minorHAnsi"/>
          <w:sz w:val="28"/>
          <w:szCs w:val="28"/>
        </w:rPr>
      </w:pPr>
      <w:r w:rsidRPr="009B6C77">
        <w:rPr>
          <w:sz w:val="28"/>
          <w:szCs w:val="28"/>
          <w:lang w:val="en-US"/>
        </w:rPr>
        <w:t xml:space="preserve">19 </w:t>
      </w:r>
      <w:r w:rsidRPr="00B17C6A">
        <w:rPr>
          <w:rStyle w:val="32"/>
          <w:rFonts w:eastAsiaTheme="minorHAnsi"/>
          <w:sz w:val="28"/>
          <w:szCs w:val="28"/>
          <w:lang w:val="en-US"/>
        </w:rPr>
        <w:t xml:space="preserve">Concha F., </w:t>
      </w:r>
      <w:proofErr w:type="spellStart"/>
      <w:r w:rsidRPr="00B17C6A">
        <w:rPr>
          <w:rStyle w:val="32"/>
          <w:rFonts w:eastAsiaTheme="minorHAnsi"/>
          <w:sz w:val="28"/>
          <w:szCs w:val="28"/>
          <w:lang w:val="en-US"/>
        </w:rPr>
        <w:t>Rulyov</w:t>
      </w:r>
      <w:proofErr w:type="spellEnd"/>
      <w:r w:rsidRPr="00B17C6A">
        <w:rPr>
          <w:rStyle w:val="32"/>
          <w:rFonts w:eastAsiaTheme="minorHAnsi"/>
          <w:sz w:val="28"/>
          <w:szCs w:val="28"/>
          <w:lang w:val="en-US"/>
        </w:rPr>
        <w:t xml:space="preserve"> N.N, </w:t>
      </w:r>
      <w:proofErr w:type="spellStart"/>
      <w:r w:rsidRPr="00B17C6A">
        <w:rPr>
          <w:rStyle w:val="32"/>
          <w:rFonts w:eastAsiaTheme="minorHAnsi"/>
          <w:sz w:val="28"/>
          <w:szCs w:val="28"/>
          <w:lang w:val="en-US"/>
        </w:rPr>
        <w:t>Laskowski</w:t>
      </w:r>
      <w:proofErr w:type="spellEnd"/>
      <w:r w:rsidRPr="00B17C6A">
        <w:rPr>
          <w:rStyle w:val="32"/>
          <w:rFonts w:eastAsiaTheme="minorHAnsi"/>
          <w:sz w:val="28"/>
          <w:szCs w:val="28"/>
          <w:lang w:val="en-US"/>
        </w:rPr>
        <w:t xml:space="preserve"> J.S. Settling velocities of particulate systems 18: Solid </w:t>
      </w:r>
      <w:proofErr w:type="gramStart"/>
      <w:r w:rsidRPr="00B17C6A">
        <w:rPr>
          <w:rStyle w:val="32"/>
          <w:rFonts w:eastAsiaTheme="minorHAnsi"/>
          <w:sz w:val="28"/>
          <w:szCs w:val="28"/>
          <w:lang w:val="en-US"/>
        </w:rPr>
        <w:t>flux  density</w:t>
      </w:r>
      <w:proofErr w:type="gramEnd"/>
      <w:r w:rsidRPr="00B17C6A">
        <w:rPr>
          <w:rStyle w:val="32"/>
          <w:rFonts w:eastAsiaTheme="minorHAnsi"/>
          <w:sz w:val="28"/>
          <w:szCs w:val="28"/>
          <w:lang w:val="en-US"/>
        </w:rPr>
        <w:t xml:space="preserve">  determination  by  ultra-flocculation // International  Journal  of  Mineral  Processing.  </w:t>
      </w:r>
      <w:r w:rsidRPr="00120D46">
        <w:rPr>
          <w:rStyle w:val="32"/>
          <w:rFonts w:eastAsiaTheme="minorHAnsi"/>
          <w:sz w:val="28"/>
          <w:szCs w:val="28"/>
        </w:rPr>
        <w:t>-2012. -</w:t>
      </w:r>
      <w:r w:rsidRPr="00B17C6A">
        <w:rPr>
          <w:rStyle w:val="32"/>
          <w:rFonts w:eastAsiaTheme="minorHAnsi"/>
          <w:sz w:val="28"/>
          <w:szCs w:val="28"/>
          <w:lang w:val="en-US"/>
        </w:rPr>
        <w:t>Vol</w:t>
      </w:r>
      <w:r w:rsidRPr="00120D46">
        <w:rPr>
          <w:rStyle w:val="32"/>
          <w:rFonts w:eastAsiaTheme="minorHAnsi"/>
          <w:sz w:val="28"/>
          <w:szCs w:val="28"/>
        </w:rPr>
        <w:t>.104-105. -</w:t>
      </w:r>
      <w:r w:rsidRPr="00B17C6A">
        <w:rPr>
          <w:rStyle w:val="32"/>
          <w:rFonts w:eastAsiaTheme="minorHAnsi"/>
          <w:sz w:val="28"/>
          <w:szCs w:val="28"/>
          <w:lang w:val="en-US"/>
        </w:rPr>
        <w:t>P</w:t>
      </w:r>
      <w:r w:rsidRPr="00120D46">
        <w:rPr>
          <w:rStyle w:val="32"/>
          <w:rFonts w:eastAsiaTheme="minorHAnsi"/>
          <w:sz w:val="28"/>
          <w:szCs w:val="28"/>
        </w:rPr>
        <w:t>. 53-57.</w:t>
      </w:r>
    </w:p>
    <w:p w:rsidR="00C34966" w:rsidRDefault="009B6C77" w:rsidP="006806C8">
      <w:pPr>
        <w:tabs>
          <w:tab w:val="left" w:pos="0"/>
          <w:tab w:val="left" w:pos="8172"/>
          <w:tab w:val="left" w:pos="8820"/>
          <w:tab w:val="left" w:pos="8892"/>
          <w:tab w:val="left" w:pos="9072"/>
        </w:tabs>
        <w:ind w:firstLine="567"/>
        <w:jc w:val="both"/>
        <w:rPr>
          <w:sz w:val="28"/>
          <w:szCs w:val="28"/>
        </w:rPr>
      </w:pPr>
      <w:r>
        <w:rPr>
          <w:rStyle w:val="32"/>
          <w:rFonts w:eastAsiaTheme="minorHAnsi"/>
          <w:sz w:val="28"/>
          <w:szCs w:val="28"/>
        </w:rPr>
        <w:t xml:space="preserve">20 </w:t>
      </w:r>
      <w:proofErr w:type="spellStart"/>
      <w:r w:rsidRPr="005951F7">
        <w:rPr>
          <w:sz w:val="28"/>
          <w:szCs w:val="28"/>
        </w:rPr>
        <w:t>Рулев</w:t>
      </w:r>
      <w:proofErr w:type="spellEnd"/>
      <w:r w:rsidRPr="005951F7">
        <w:rPr>
          <w:sz w:val="28"/>
          <w:szCs w:val="28"/>
        </w:rPr>
        <w:t xml:space="preserve"> Н.Н., Кравченко О.В. </w:t>
      </w:r>
      <w:proofErr w:type="spellStart"/>
      <w:r w:rsidRPr="005951F7">
        <w:rPr>
          <w:sz w:val="28"/>
          <w:szCs w:val="28"/>
        </w:rPr>
        <w:t>Ультрафлокуляция</w:t>
      </w:r>
      <w:proofErr w:type="spellEnd"/>
      <w:r w:rsidRPr="005951F7">
        <w:rPr>
          <w:sz w:val="28"/>
          <w:szCs w:val="28"/>
        </w:rPr>
        <w:t xml:space="preserve"> стоков газоочистк</w:t>
      </w:r>
      <w:r w:rsidR="007B3A56">
        <w:rPr>
          <w:sz w:val="28"/>
          <w:szCs w:val="28"/>
        </w:rPr>
        <w:t xml:space="preserve">и металлургических предприятий </w:t>
      </w:r>
      <w:r w:rsidRPr="005951F7">
        <w:rPr>
          <w:sz w:val="28"/>
          <w:szCs w:val="28"/>
        </w:rPr>
        <w:t>//</w:t>
      </w:r>
      <w:r w:rsidR="007B3A56">
        <w:rPr>
          <w:sz w:val="28"/>
          <w:szCs w:val="28"/>
        </w:rPr>
        <w:t xml:space="preserve"> </w:t>
      </w:r>
      <w:proofErr w:type="spellStart"/>
      <w:r w:rsidRPr="005951F7">
        <w:rPr>
          <w:sz w:val="28"/>
          <w:szCs w:val="28"/>
        </w:rPr>
        <w:t>Зневоднення</w:t>
      </w:r>
      <w:proofErr w:type="spellEnd"/>
      <w:r w:rsidRPr="005951F7">
        <w:rPr>
          <w:sz w:val="28"/>
          <w:szCs w:val="28"/>
        </w:rPr>
        <w:t xml:space="preserve"> те с</w:t>
      </w:r>
      <w:r w:rsidRPr="005951F7">
        <w:rPr>
          <w:sz w:val="28"/>
          <w:szCs w:val="28"/>
          <w:lang w:val="kk-KZ"/>
        </w:rPr>
        <w:t>үшіння</w:t>
      </w:r>
      <w:r w:rsidRPr="005951F7">
        <w:rPr>
          <w:sz w:val="28"/>
          <w:szCs w:val="28"/>
        </w:rPr>
        <w:t>. Водно</w:t>
      </w:r>
      <w:r w:rsidRPr="009B6C77">
        <w:rPr>
          <w:sz w:val="28"/>
          <w:szCs w:val="28"/>
        </w:rPr>
        <w:t>-</w:t>
      </w:r>
      <w:proofErr w:type="spellStart"/>
      <w:r w:rsidRPr="005951F7">
        <w:rPr>
          <w:sz w:val="28"/>
          <w:szCs w:val="28"/>
        </w:rPr>
        <w:t>шламовегосподарство</w:t>
      </w:r>
      <w:proofErr w:type="spellEnd"/>
      <w:r w:rsidRPr="009B6C77">
        <w:rPr>
          <w:sz w:val="28"/>
          <w:szCs w:val="28"/>
        </w:rPr>
        <w:t xml:space="preserve">. </w:t>
      </w:r>
      <w:r w:rsidRPr="005951F7">
        <w:rPr>
          <w:sz w:val="28"/>
          <w:szCs w:val="28"/>
        </w:rPr>
        <w:t>Наук</w:t>
      </w:r>
      <w:r w:rsidR="007F1C41">
        <w:rPr>
          <w:sz w:val="28"/>
          <w:szCs w:val="28"/>
        </w:rPr>
        <w:t xml:space="preserve">. </w:t>
      </w:r>
      <w:proofErr w:type="spellStart"/>
      <w:r w:rsidRPr="005951F7">
        <w:rPr>
          <w:sz w:val="28"/>
          <w:szCs w:val="28"/>
        </w:rPr>
        <w:t>техн</w:t>
      </w:r>
      <w:r w:rsidRPr="009B6C77">
        <w:rPr>
          <w:sz w:val="28"/>
          <w:szCs w:val="28"/>
        </w:rPr>
        <w:t>.</w:t>
      </w:r>
      <w:r w:rsidRPr="005951F7">
        <w:rPr>
          <w:sz w:val="28"/>
          <w:szCs w:val="28"/>
        </w:rPr>
        <w:t>зб</w:t>
      </w:r>
      <w:proofErr w:type="spellEnd"/>
      <w:r w:rsidR="007F1C41">
        <w:rPr>
          <w:sz w:val="28"/>
          <w:szCs w:val="28"/>
        </w:rPr>
        <w:t xml:space="preserve">. </w:t>
      </w:r>
      <w:r w:rsidRPr="009B6C77">
        <w:rPr>
          <w:sz w:val="28"/>
          <w:szCs w:val="28"/>
        </w:rPr>
        <w:t>2013. -</w:t>
      </w:r>
      <w:proofErr w:type="spellStart"/>
      <w:r w:rsidRPr="005951F7">
        <w:rPr>
          <w:sz w:val="28"/>
          <w:szCs w:val="28"/>
        </w:rPr>
        <w:t>Вип</w:t>
      </w:r>
      <w:proofErr w:type="spellEnd"/>
      <w:r w:rsidRPr="009B6C77">
        <w:rPr>
          <w:sz w:val="28"/>
          <w:szCs w:val="28"/>
        </w:rPr>
        <w:t>. 55(96). -</w:t>
      </w:r>
      <w:r w:rsidRPr="005951F7">
        <w:rPr>
          <w:sz w:val="28"/>
          <w:szCs w:val="28"/>
        </w:rPr>
        <w:t>С</w:t>
      </w:r>
      <w:r w:rsidRPr="009B6C77">
        <w:rPr>
          <w:sz w:val="28"/>
          <w:szCs w:val="28"/>
        </w:rPr>
        <w:t>.232-237.</w:t>
      </w:r>
    </w:p>
    <w:p w:rsidR="00C34966" w:rsidRDefault="00C34966" w:rsidP="006806C8">
      <w:pPr>
        <w:tabs>
          <w:tab w:val="left" w:pos="0"/>
          <w:tab w:val="left" w:pos="8172"/>
          <w:tab w:val="left" w:pos="8820"/>
          <w:tab w:val="left" w:pos="8892"/>
          <w:tab w:val="left" w:pos="9072"/>
        </w:tabs>
        <w:ind w:firstLine="567"/>
        <w:jc w:val="both"/>
        <w:rPr>
          <w:rFonts w:eastAsia="Calibri"/>
          <w:sz w:val="28"/>
          <w:szCs w:val="28"/>
        </w:rPr>
      </w:pPr>
      <w:r>
        <w:rPr>
          <w:sz w:val="28"/>
          <w:szCs w:val="28"/>
        </w:rPr>
        <w:t xml:space="preserve">21 </w:t>
      </w:r>
      <w:proofErr w:type="spellStart"/>
      <w:r w:rsidRPr="00E5680B">
        <w:rPr>
          <w:rFonts w:eastAsia="Calibri"/>
          <w:sz w:val="28"/>
          <w:szCs w:val="28"/>
        </w:rPr>
        <w:t>Барань</w:t>
      </w:r>
      <w:proofErr w:type="spellEnd"/>
      <w:r w:rsidRPr="00E5680B">
        <w:rPr>
          <w:rFonts w:eastAsia="Calibri"/>
          <w:sz w:val="28"/>
          <w:szCs w:val="28"/>
        </w:rPr>
        <w:t xml:space="preserve"> Ш., Мессарош Р., Козакова И., </w:t>
      </w:r>
      <w:proofErr w:type="spellStart"/>
      <w:r w:rsidRPr="00E5680B">
        <w:rPr>
          <w:rFonts w:eastAsia="Calibri"/>
          <w:sz w:val="28"/>
          <w:szCs w:val="28"/>
        </w:rPr>
        <w:t>Шкварла</w:t>
      </w:r>
      <w:proofErr w:type="spellEnd"/>
      <w:r w:rsidRPr="00E5680B">
        <w:rPr>
          <w:rFonts w:eastAsia="Calibri"/>
          <w:sz w:val="28"/>
          <w:szCs w:val="28"/>
        </w:rPr>
        <w:t xml:space="preserve"> И. Кинетика и механизм </w:t>
      </w:r>
      <w:proofErr w:type="spellStart"/>
      <w:r w:rsidRPr="00E5680B">
        <w:rPr>
          <w:rFonts w:eastAsia="Calibri"/>
          <w:sz w:val="28"/>
          <w:szCs w:val="28"/>
        </w:rPr>
        <w:t>флокуляции</w:t>
      </w:r>
      <w:proofErr w:type="spellEnd"/>
      <w:r w:rsidRPr="00E5680B">
        <w:rPr>
          <w:rFonts w:eastAsia="Calibri"/>
          <w:sz w:val="28"/>
          <w:szCs w:val="28"/>
        </w:rPr>
        <w:t xml:space="preserve"> суспензий бентонита и каолина полиэлектролитами и прочность образу</w:t>
      </w:r>
      <w:r>
        <w:rPr>
          <w:rFonts w:eastAsia="Calibri"/>
          <w:sz w:val="28"/>
          <w:szCs w:val="28"/>
        </w:rPr>
        <w:t xml:space="preserve">ющихся </w:t>
      </w:r>
      <w:proofErr w:type="spellStart"/>
      <w:r>
        <w:rPr>
          <w:rFonts w:eastAsia="Calibri"/>
          <w:sz w:val="28"/>
          <w:szCs w:val="28"/>
        </w:rPr>
        <w:t>флокул</w:t>
      </w:r>
      <w:proofErr w:type="spellEnd"/>
      <w:r>
        <w:rPr>
          <w:rFonts w:eastAsia="Calibri"/>
          <w:sz w:val="28"/>
          <w:szCs w:val="28"/>
        </w:rPr>
        <w:t xml:space="preserve"> // Коллоидный журнал. -2009. -</w:t>
      </w:r>
      <w:r w:rsidRPr="00E5680B">
        <w:rPr>
          <w:rFonts w:eastAsia="Calibri"/>
          <w:sz w:val="28"/>
          <w:szCs w:val="28"/>
        </w:rPr>
        <w:t>Т.71. -№</w:t>
      </w:r>
      <w:proofErr w:type="gramStart"/>
      <w:r w:rsidRPr="00E5680B">
        <w:rPr>
          <w:rFonts w:eastAsia="Calibri"/>
          <w:sz w:val="28"/>
          <w:szCs w:val="28"/>
        </w:rPr>
        <w:t>3.-</w:t>
      </w:r>
      <w:proofErr w:type="gramEnd"/>
      <w:r w:rsidRPr="00E5680B">
        <w:rPr>
          <w:rFonts w:eastAsia="Calibri"/>
          <w:sz w:val="28"/>
          <w:szCs w:val="28"/>
        </w:rPr>
        <w:t>С.291-298.http://dx.doi.org/10.1134/S1061933X09030016</w:t>
      </w:r>
    </w:p>
    <w:p w:rsidR="00C34966" w:rsidRDefault="00C34966" w:rsidP="006806C8">
      <w:pPr>
        <w:tabs>
          <w:tab w:val="left" w:pos="0"/>
          <w:tab w:val="left" w:pos="8172"/>
          <w:tab w:val="left" w:pos="8820"/>
          <w:tab w:val="left" w:pos="8892"/>
          <w:tab w:val="left" w:pos="9072"/>
        </w:tabs>
        <w:ind w:firstLine="567"/>
        <w:jc w:val="both"/>
        <w:rPr>
          <w:sz w:val="28"/>
          <w:szCs w:val="28"/>
          <w:lang w:val="en-US"/>
        </w:rPr>
      </w:pPr>
      <w:r w:rsidRPr="00C34966">
        <w:rPr>
          <w:rFonts w:eastAsia="Calibri"/>
          <w:sz w:val="28"/>
          <w:szCs w:val="28"/>
          <w:lang w:val="en-US"/>
        </w:rPr>
        <w:t>22</w:t>
      </w:r>
      <w:r w:rsidR="001E42CA">
        <w:rPr>
          <w:rFonts w:eastAsia="Calibri"/>
          <w:sz w:val="28"/>
          <w:szCs w:val="28"/>
          <w:lang w:val="kk-KZ"/>
        </w:rPr>
        <w:t xml:space="preserve"> </w:t>
      </w:r>
      <w:r w:rsidRPr="00C34966">
        <w:rPr>
          <w:sz w:val="28"/>
          <w:szCs w:val="28"/>
          <w:lang w:val="en-US"/>
        </w:rPr>
        <w:t xml:space="preserve">Barany S., </w:t>
      </w:r>
      <w:proofErr w:type="spellStart"/>
      <w:r w:rsidRPr="00C34966">
        <w:rPr>
          <w:sz w:val="28"/>
          <w:szCs w:val="28"/>
          <w:lang w:val="en-US"/>
        </w:rPr>
        <w:t>Szepesszentgyorgyi</w:t>
      </w:r>
      <w:proofErr w:type="spellEnd"/>
      <w:r w:rsidRPr="00C34966">
        <w:rPr>
          <w:sz w:val="28"/>
          <w:szCs w:val="28"/>
          <w:lang w:val="en-US"/>
        </w:rPr>
        <w:t xml:space="preserve"> A. Flocculation of cellular suspensions by polyelectrolytes. Advances in Colloid a. Interface Sci., </w:t>
      </w:r>
      <w:r w:rsidR="00E80551">
        <w:rPr>
          <w:sz w:val="28"/>
          <w:szCs w:val="28"/>
          <w:lang w:val="en-US"/>
        </w:rPr>
        <w:t>-</w:t>
      </w:r>
      <w:r w:rsidRPr="00C34966">
        <w:rPr>
          <w:sz w:val="28"/>
          <w:szCs w:val="28"/>
          <w:lang w:val="en-US"/>
        </w:rPr>
        <w:t xml:space="preserve">2004. </w:t>
      </w:r>
      <w:r w:rsidR="00E80551">
        <w:rPr>
          <w:sz w:val="28"/>
          <w:szCs w:val="28"/>
          <w:lang w:val="en-US"/>
        </w:rPr>
        <w:t>-</w:t>
      </w:r>
      <w:r w:rsidRPr="00C34966">
        <w:rPr>
          <w:sz w:val="28"/>
          <w:szCs w:val="28"/>
          <w:lang w:val="en-US"/>
        </w:rPr>
        <w:t>V</w:t>
      </w:r>
      <w:r w:rsidR="00E80551">
        <w:rPr>
          <w:sz w:val="28"/>
          <w:szCs w:val="28"/>
          <w:lang w:val="en-US"/>
        </w:rPr>
        <w:t>o</w:t>
      </w:r>
      <w:r w:rsidRPr="00C34966">
        <w:rPr>
          <w:sz w:val="28"/>
          <w:szCs w:val="28"/>
          <w:lang w:val="en-US"/>
        </w:rPr>
        <w:t>. 111. - P.117-129.</w:t>
      </w:r>
    </w:p>
    <w:p w:rsidR="005C792F" w:rsidRDefault="005C792F" w:rsidP="006806C8">
      <w:pPr>
        <w:tabs>
          <w:tab w:val="left" w:pos="0"/>
          <w:tab w:val="left" w:pos="8172"/>
          <w:tab w:val="left" w:pos="8820"/>
          <w:tab w:val="left" w:pos="8892"/>
          <w:tab w:val="left" w:pos="9072"/>
        </w:tabs>
        <w:ind w:firstLine="567"/>
        <w:jc w:val="both"/>
        <w:rPr>
          <w:bCs/>
          <w:sz w:val="28"/>
          <w:szCs w:val="28"/>
          <w:lang w:val="en-US"/>
        </w:rPr>
      </w:pPr>
      <w:r w:rsidRPr="005C792F">
        <w:rPr>
          <w:sz w:val="28"/>
          <w:szCs w:val="28"/>
          <w:lang w:val="en-US"/>
        </w:rPr>
        <w:t>23</w:t>
      </w:r>
      <w:r w:rsidR="001E42CA">
        <w:rPr>
          <w:sz w:val="28"/>
          <w:szCs w:val="28"/>
          <w:lang w:val="kk-KZ"/>
        </w:rPr>
        <w:t xml:space="preserve"> </w:t>
      </w:r>
      <w:r w:rsidRPr="005C792F">
        <w:rPr>
          <w:iCs/>
          <w:sz w:val="28"/>
          <w:szCs w:val="28"/>
          <w:lang w:val="en-US"/>
        </w:rPr>
        <w:t xml:space="preserve">Barany S., </w:t>
      </w:r>
      <w:proofErr w:type="spellStart"/>
      <w:r w:rsidRPr="005C792F">
        <w:rPr>
          <w:iCs/>
          <w:sz w:val="28"/>
          <w:szCs w:val="28"/>
          <w:lang w:val="en-US"/>
        </w:rPr>
        <w:t>Shilov</w:t>
      </w:r>
      <w:proofErr w:type="spellEnd"/>
      <w:r w:rsidRPr="005C792F">
        <w:rPr>
          <w:iCs/>
          <w:sz w:val="28"/>
          <w:szCs w:val="28"/>
          <w:lang w:val="en-US"/>
        </w:rPr>
        <w:t xml:space="preserve"> V., </w:t>
      </w:r>
      <w:proofErr w:type="spellStart"/>
      <w:r w:rsidRPr="005C792F">
        <w:rPr>
          <w:iCs/>
          <w:sz w:val="28"/>
          <w:szCs w:val="28"/>
          <w:lang w:val="en-US"/>
        </w:rPr>
        <w:t>Madai</w:t>
      </w:r>
      <w:proofErr w:type="spellEnd"/>
      <w:r w:rsidRPr="005C792F">
        <w:rPr>
          <w:iCs/>
          <w:sz w:val="28"/>
          <w:szCs w:val="28"/>
          <w:lang w:val="en-US"/>
        </w:rPr>
        <w:t xml:space="preserve"> F. Effect of adsorbed polymers on electrophoresis of   dispersed particles in strong electric fields. </w:t>
      </w:r>
      <w:r w:rsidRPr="005C792F">
        <w:rPr>
          <w:bCs/>
          <w:sz w:val="28"/>
          <w:szCs w:val="28"/>
          <w:lang w:val="en-US"/>
        </w:rPr>
        <w:t xml:space="preserve">Colloids and Surfaces A. 2007. </w:t>
      </w:r>
      <w:r w:rsidR="00E80551" w:rsidRPr="00DF6E37">
        <w:rPr>
          <w:bCs/>
          <w:sz w:val="28"/>
          <w:szCs w:val="28"/>
          <w:lang w:val="en-US"/>
        </w:rPr>
        <w:t>-</w:t>
      </w:r>
      <w:r w:rsidRPr="005C792F">
        <w:rPr>
          <w:bCs/>
          <w:sz w:val="28"/>
          <w:szCs w:val="28"/>
          <w:lang w:val="en-US"/>
        </w:rPr>
        <w:t>V</w:t>
      </w:r>
      <w:r w:rsidR="00E80551">
        <w:rPr>
          <w:bCs/>
          <w:sz w:val="28"/>
          <w:szCs w:val="28"/>
          <w:lang w:val="en-US"/>
        </w:rPr>
        <w:t>ol</w:t>
      </w:r>
      <w:r w:rsidRPr="005C792F">
        <w:rPr>
          <w:bCs/>
          <w:sz w:val="28"/>
          <w:szCs w:val="28"/>
          <w:lang w:val="en-US"/>
        </w:rPr>
        <w:t>. 300.</w:t>
      </w:r>
      <w:r w:rsidR="007B3A56" w:rsidRPr="00DF6E37">
        <w:rPr>
          <w:bCs/>
          <w:sz w:val="28"/>
          <w:szCs w:val="28"/>
          <w:lang w:val="en-US"/>
        </w:rPr>
        <w:t xml:space="preserve"> </w:t>
      </w:r>
      <w:r w:rsidRPr="005C792F">
        <w:rPr>
          <w:bCs/>
          <w:sz w:val="28"/>
          <w:szCs w:val="28"/>
          <w:lang w:val="en-US"/>
        </w:rPr>
        <w:t>-P.353-358.</w:t>
      </w:r>
    </w:p>
    <w:p w:rsidR="005C792F" w:rsidRDefault="005C792F" w:rsidP="006806C8">
      <w:pPr>
        <w:tabs>
          <w:tab w:val="left" w:pos="0"/>
          <w:tab w:val="left" w:pos="8172"/>
          <w:tab w:val="left" w:pos="8820"/>
          <w:tab w:val="left" w:pos="8892"/>
          <w:tab w:val="left" w:pos="9072"/>
        </w:tabs>
        <w:ind w:firstLine="567"/>
        <w:jc w:val="both"/>
        <w:rPr>
          <w:rStyle w:val="32"/>
          <w:rFonts w:eastAsiaTheme="minorHAnsi"/>
          <w:sz w:val="28"/>
          <w:szCs w:val="28"/>
          <w:lang w:val="en-US"/>
        </w:rPr>
      </w:pPr>
      <w:r w:rsidRPr="005C792F">
        <w:rPr>
          <w:bCs/>
          <w:sz w:val="28"/>
          <w:szCs w:val="28"/>
          <w:lang w:val="en-US"/>
        </w:rPr>
        <w:t xml:space="preserve">24 </w:t>
      </w:r>
      <w:proofErr w:type="spellStart"/>
      <w:r>
        <w:rPr>
          <w:rStyle w:val="32"/>
          <w:rFonts w:eastAsia="Arial Unicode MS"/>
          <w:sz w:val="28"/>
          <w:szCs w:val="28"/>
          <w:lang w:val="en-US"/>
        </w:rPr>
        <w:t>Novikova</w:t>
      </w:r>
      <w:r w:rsidRPr="008F5212">
        <w:rPr>
          <w:rStyle w:val="32"/>
          <w:rFonts w:eastAsiaTheme="minorHAnsi"/>
          <w:sz w:val="28"/>
          <w:szCs w:val="28"/>
          <w:lang w:val="en-US"/>
        </w:rPr>
        <w:t>N</w:t>
      </w:r>
      <w:proofErr w:type="spellEnd"/>
      <w:r w:rsidRPr="008F5212">
        <w:rPr>
          <w:rStyle w:val="32"/>
          <w:rFonts w:eastAsiaTheme="minorHAnsi"/>
          <w:sz w:val="28"/>
          <w:szCs w:val="28"/>
          <w:lang w:val="en-US"/>
        </w:rPr>
        <w:t xml:space="preserve">. A., </w:t>
      </w:r>
      <w:proofErr w:type="spellStart"/>
      <w:r w:rsidRPr="008F5212">
        <w:rPr>
          <w:rStyle w:val="32"/>
          <w:rFonts w:eastAsiaTheme="minorHAnsi"/>
          <w:sz w:val="28"/>
          <w:szCs w:val="28"/>
          <w:lang w:val="en-US"/>
        </w:rPr>
        <w:t>Golikova</w:t>
      </w:r>
      <w:proofErr w:type="spellEnd"/>
      <w:r w:rsidRPr="008F5212">
        <w:rPr>
          <w:rStyle w:val="32"/>
          <w:rFonts w:eastAsiaTheme="minorHAnsi"/>
          <w:sz w:val="28"/>
          <w:szCs w:val="28"/>
          <w:lang w:val="en-US"/>
        </w:rPr>
        <w:t xml:space="preserve"> E. V., </w:t>
      </w:r>
      <w:proofErr w:type="spellStart"/>
      <w:r w:rsidRPr="008F5212">
        <w:rPr>
          <w:rStyle w:val="32"/>
          <w:rFonts w:eastAsiaTheme="minorHAnsi"/>
          <w:sz w:val="28"/>
          <w:szCs w:val="28"/>
          <w:lang w:val="en-US"/>
        </w:rPr>
        <w:t>Molodkina</w:t>
      </w:r>
      <w:proofErr w:type="spellEnd"/>
      <w:r w:rsidRPr="008F5212">
        <w:rPr>
          <w:rStyle w:val="32"/>
          <w:rFonts w:eastAsiaTheme="minorHAnsi"/>
          <w:sz w:val="28"/>
          <w:szCs w:val="28"/>
          <w:lang w:val="en-US"/>
        </w:rPr>
        <w:t xml:space="preserve"> L. M., </w:t>
      </w:r>
      <w:proofErr w:type="spellStart"/>
      <w:r w:rsidRPr="008F5212">
        <w:rPr>
          <w:rStyle w:val="32"/>
          <w:rFonts w:eastAsiaTheme="minorHAnsi"/>
          <w:sz w:val="28"/>
          <w:szCs w:val="28"/>
          <w:lang w:val="en-US"/>
        </w:rPr>
        <w:t>Bareeva</w:t>
      </w:r>
      <w:proofErr w:type="spellEnd"/>
      <w:r w:rsidRPr="008F5212">
        <w:rPr>
          <w:rStyle w:val="32"/>
          <w:rFonts w:eastAsiaTheme="minorHAnsi"/>
          <w:sz w:val="28"/>
          <w:szCs w:val="28"/>
          <w:lang w:val="en-US"/>
        </w:rPr>
        <w:t xml:space="preserve"> R. S., </w:t>
      </w:r>
      <w:proofErr w:type="spellStart"/>
      <w:r w:rsidRPr="008F5212">
        <w:rPr>
          <w:rStyle w:val="32"/>
          <w:rFonts w:eastAsiaTheme="minorHAnsi"/>
          <w:sz w:val="28"/>
          <w:szCs w:val="28"/>
          <w:lang w:val="en-US"/>
        </w:rPr>
        <w:t>Yanklovich</w:t>
      </w:r>
      <w:proofErr w:type="spellEnd"/>
      <w:r w:rsidRPr="008F5212">
        <w:rPr>
          <w:rStyle w:val="32"/>
          <w:rFonts w:eastAsiaTheme="minorHAnsi"/>
          <w:sz w:val="28"/>
          <w:szCs w:val="28"/>
          <w:lang w:val="en-US"/>
        </w:rPr>
        <w:t xml:space="preserve"> M</w:t>
      </w:r>
      <w:r>
        <w:rPr>
          <w:rStyle w:val="32"/>
          <w:rFonts w:eastAsiaTheme="minorHAnsi"/>
          <w:sz w:val="28"/>
          <w:szCs w:val="28"/>
          <w:lang w:val="en-US"/>
        </w:rPr>
        <w:t xml:space="preserve">. A., </w:t>
      </w:r>
      <w:proofErr w:type="spellStart"/>
      <w:r>
        <w:rPr>
          <w:rStyle w:val="32"/>
          <w:rFonts w:eastAsiaTheme="minorHAnsi"/>
          <w:sz w:val="28"/>
          <w:szCs w:val="28"/>
          <w:lang w:val="en-US"/>
        </w:rPr>
        <w:t>Chernoberezhskii</w:t>
      </w:r>
      <w:proofErr w:type="spellEnd"/>
      <w:r>
        <w:rPr>
          <w:rStyle w:val="32"/>
          <w:rFonts w:eastAsiaTheme="minorHAnsi"/>
          <w:sz w:val="28"/>
          <w:szCs w:val="28"/>
          <w:lang w:val="en-US"/>
        </w:rPr>
        <w:t xml:space="preserve"> Yu. M. </w:t>
      </w:r>
      <w:r w:rsidRPr="008F5212">
        <w:rPr>
          <w:rStyle w:val="32"/>
          <w:rFonts w:eastAsiaTheme="minorHAnsi"/>
          <w:sz w:val="28"/>
          <w:szCs w:val="28"/>
          <w:lang w:val="en-US"/>
        </w:rPr>
        <w:t xml:space="preserve">Aggregation stability of monodisperse silica sol in </w:t>
      </w:r>
      <w:proofErr w:type="spellStart"/>
      <w:r w:rsidRPr="008F5212">
        <w:rPr>
          <w:rStyle w:val="32"/>
          <w:rFonts w:eastAsiaTheme="minorHAnsi"/>
          <w:sz w:val="28"/>
          <w:szCs w:val="28"/>
          <w:lang w:val="en-US"/>
        </w:rPr>
        <w:t>NaCl</w:t>
      </w:r>
      <w:proofErr w:type="spellEnd"/>
      <w:r w:rsidR="007B3A56" w:rsidRPr="007B3A56">
        <w:rPr>
          <w:rStyle w:val="32"/>
          <w:rFonts w:eastAsiaTheme="minorHAnsi"/>
          <w:sz w:val="28"/>
          <w:szCs w:val="28"/>
          <w:lang w:val="en-US"/>
        </w:rPr>
        <w:t xml:space="preserve"> </w:t>
      </w:r>
      <w:proofErr w:type="gramStart"/>
      <w:r w:rsidRPr="008F5212">
        <w:rPr>
          <w:rStyle w:val="32"/>
          <w:rFonts w:eastAsiaTheme="minorHAnsi"/>
          <w:sz w:val="28"/>
          <w:szCs w:val="28"/>
          <w:lang w:val="en-US"/>
        </w:rPr>
        <w:t>and  BaCl</w:t>
      </w:r>
      <w:proofErr w:type="gramEnd"/>
      <w:r w:rsidRPr="008F5212">
        <w:rPr>
          <w:rStyle w:val="32"/>
          <w:rFonts w:eastAsiaTheme="minorHAnsi"/>
          <w:sz w:val="28"/>
          <w:szCs w:val="28"/>
          <w:vertAlign w:val="subscript"/>
          <w:lang w:val="en-US"/>
        </w:rPr>
        <w:t>2</w:t>
      </w:r>
      <w:r w:rsidRPr="008F5212">
        <w:rPr>
          <w:rStyle w:val="32"/>
          <w:rFonts w:eastAsiaTheme="minorHAnsi"/>
          <w:sz w:val="28"/>
          <w:szCs w:val="28"/>
          <w:lang w:val="en-US"/>
        </w:rPr>
        <w:t xml:space="preserve"> solution</w:t>
      </w:r>
      <w:r>
        <w:rPr>
          <w:rStyle w:val="32"/>
          <w:rFonts w:eastAsiaTheme="minorHAnsi"/>
          <w:sz w:val="28"/>
          <w:szCs w:val="28"/>
          <w:lang w:val="en-US"/>
        </w:rPr>
        <w:t>s/</w:t>
      </w:r>
      <w:r w:rsidRPr="000A2FE3">
        <w:rPr>
          <w:rStyle w:val="32"/>
          <w:rFonts w:eastAsiaTheme="minorHAnsi"/>
          <w:sz w:val="28"/>
          <w:szCs w:val="28"/>
          <w:lang w:val="en-US"/>
        </w:rPr>
        <w:t>/</w:t>
      </w:r>
      <w:r>
        <w:rPr>
          <w:rStyle w:val="32"/>
          <w:rFonts w:eastAsiaTheme="minorHAnsi"/>
          <w:sz w:val="28"/>
          <w:szCs w:val="28"/>
          <w:lang w:val="en-US"/>
        </w:rPr>
        <w:t xml:space="preserve">Colloid Journal -2015, </w:t>
      </w:r>
      <w:r w:rsidR="00E80551" w:rsidRPr="00E80551">
        <w:rPr>
          <w:rStyle w:val="32"/>
          <w:rFonts w:eastAsiaTheme="minorHAnsi"/>
          <w:sz w:val="28"/>
          <w:szCs w:val="28"/>
          <w:lang w:val="en-US"/>
        </w:rPr>
        <w:t>-</w:t>
      </w:r>
      <w:r>
        <w:rPr>
          <w:rStyle w:val="32"/>
          <w:rFonts w:eastAsiaTheme="minorHAnsi"/>
          <w:sz w:val="28"/>
          <w:szCs w:val="28"/>
          <w:lang w:val="en-US"/>
        </w:rPr>
        <w:t>Vol.</w:t>
      </w:r>
      <w:r w:rsidRPr="008F5212">
        <w:rPr>
          <w:rStyle w:val="32"/>
          <w:rFonts w:eastAsiaTheme="minorHAnsi"/>
          <w:sz w:val="28"/>
          <w:szCs w:val="28"/>
          <w:lang w:val="en-US"/>
        </w:rPr>
        <w:t xml:space="preserve">77, Issue 3, </w:t>
      </w:r>
      <w:r>
        <w:rPr>
          <w:rStyle w:val="32"/>
          <w:rFonts w:eastAsiaTheme="minorHAnsi"/>
          <w:sz w:val="28"/>
          <w:szCs w:val="28"/>
          <w:lang w:val="en-US"/>
        </w:rPr>
        <w:t>P</w:t>
      </w:r>
      <w:r w:rsidRPr="00D81200">
        <w:rPr>
          <w:rStyle w:val="32"/>
          <w:rFonts w:eastAsiaTheme="minorHAnsi"/>
          <w:sz w:val="28"/>
          <w:szCs w:val="28"/>
          <w:lang w:val="en-US"/>
        </w:rPr>
        <w:t>.</w:t>
      </w:r>
      <w:r w:rsidRPr="008F5212">
        <w:rPr>
          <w:rStyle w:val="32"/>
          <w:rFonts w:eastAsiaTheme="minorHAnsi"/>
          <w:sz w:val="28"/>
          <w:szCs w:val="28"/>
          <w:lang w:val="en-US"/>
        </w:rPr>
        <w:t xml:space="preserve"> 312-320.</w:t>
      </w:r>
    </w:p>
    <w:p w:rsidR="007B3A56" w:rsidRDefault="00B12946" w:rsidP="006806C8">
      <w:pPr>
        <w:tabs>
          <w:tab w:val="left" w:pos="0"/>
          <w:tab w:val="left" w:pos="8172"/>
          <w:tab w:val="left" w:pos="8820"/>
          <w:tab w:val="left" w:pos="8892"/>
          <w:tab w:val="left" w:pos="9072"/>
        </w:tabs>
        <w:ind w:firstLine="567"/>
        <w:jc w:val="both"/>
        <w:rPr>
          <w:rStyle w:val="32"/>
          <w:rFonts w:eastAsia="Arial Unicode MS"/>
          <w:sz w:val="28"/>
          <w:szCs w:val="28"/>
          <w:lang w:val="en-US"/>
        </w:rPr>
      </w:pPr>
      <w:r w:rsidRPr="00B12946">
        <w:rPr>
          <w:rStyle w:val="32"/>
          <w:rFonts w:eastAsiaTheme="minorHAnsi"/>
          <w:sz w:val="28"/>
          <w:szCs w:val="28"/>
          <w:lang w:val="en-US"/>
        </w:rPr>
        <w:t>25</w:t>
      </w:r>
      <w:r w:rsidR="001E42CA">
        <w:rPr>
          <w:rStyle w:val="32"/>
          <w:rFonts w:eastAsiaTheme="minorHAnsi"/>
          <w:sz w:val="28"/>
          <w:szCs w:val="28"/>
          <w:lang w:val="kk-KZ"/>
        </w:rPr>
        <w:t xml:space="preserve"> </w:t>
      </w:r>
      <w:r w:rsidRPr="008F5212">
        <w:rPr>
          <w:sz w:val="28"/>
          <w:szCs w:val="28"/>
          <w:lang w:val="en-US"/>
        </w:rPr>
        <w:t xml:space="preserve">Gregory J., Barany S. </w:t>
      </w:r>
      <w:r w:rsidRPr="008F5212">
        <w:rPr>
          <w:bCs/>
          <w:sz w:val="28"/>
          <w:szCs w:val="28"/>
          <w:lang w:val="en-US"/>
        </w:rPr>
        <w:t>Adsorption and flocculation b</w:t>
      </w:r>
      <w:r>
        <w:rPr>
          <w:bCs/>
          <w:sz w:val="28"/>
          <w:szCs w:val="28"/>
          <w:lang w:val="en-US"/>
        </w:rPr>
        <w:t>y polymers and polymer mixtures</w:t>
      </w:r>
      <w:r w:rsidRPr="008F5212">
        <w:rPr>
          <w:sz w:val="28"/>
          <w:szCs w:val="28"/>
          <w:lang w:val="en-US"/>
        </w:rPr>
        <w:t xml:space="preserve"> //</w:t>
      </w:r>
      <w:r w:rsidRPr="008F5212">
        <w:rPr>
          <w:rStyle w:val="32"/>
          <w:rFonts w:eastAsia="Arial Unicode MS"/>
          <w:sz w:val="28"/>
          <w:szCs w:val="28"/>
          <w:lang w:val="en-US"/>
        </w:rPr>
        <w:t>Adv.</w:t>
      </w:r>
      <w:r w:rsidR="007B3A56" w:rsidRPr="007B3A56">
        <w:rPr>
          <w:rStyle w:val="32"/>
          <w:rFonts w:eastAsia="Arial Unicode MS"/>
          <w:sz w:val="28"/>
          <w:szCs w:val="28"/>
          <w:lang w:val="en-US"/>
        </w:rPr>
        <w:t xml:space="preserve"> </w:t>
      </w:r>
      <w:r w:rsidRPr="008F5212">
        <w:rPr>
          <w:rStyle w:val="32"/>
          <w:rFonts w:eastAsia="Arial Unicode MS"/>
          <w:sz w:val="28"/>
          <w:szCs w:val="28"/>
          <w:lang w:val="en-US"/>
        </w:rPr>
        <w:t xml:space="preserve">Colloid Interface Sci., </w:t>
      </w:r>
      <w:r>
        <w:rPr>
          <w:rStyle w:val="32"/>
          <w:rFonts w:eastAsia="Arial Unicode MS"/>
          <w:sz w:val="28"/>
          <w:szCs w:val="28"/>
          <w:lang w:val="en-US"/>
        </w:rPr>
        <w:t>-</w:t>
      </w:r>
      <w:r w:rsidRPr="008F5212">
        <w:rPr>
          <w:rStyle w:val="32"/>
          <w:rFonts w:eastAsia="Arial Unicode MS"/>
          <w:sz w:val="28"/>
          <w:szCs w:val="28"/>
          <w:lang w:val="en-US"/>
        </w:rPr>
        <w:t xml:space="preserve">2011. </w:t>
      </w:r>
      <w:r w:rsidR="00E80551">
        <w:rPr>
          <w:rStyle w:val="32"/>
          <w:rFonts w:eastAsia="Arial Unicode MS"/>
          <w:sz w:val="28"/>
          <w:szCs w:val="28"/>
          <w:lang w:val="en-US"/>
        </w:rPr>
        <w:t>-</w:t>
      </w:r>
      <w:r w:rsidRPr="008F5212">
        <w:rPr>
          <w:rStyle w:val="32"/>
          <w:rFonts w:eastAsia="Arial Unicode MS"/>
          <w:sz w:val="28"/>
          <w:szCs w:val="28"/>
          <w:lang w:val="en-US"/>
        </w:rPr>
        <w:t>V</w:t>
      </w:r>
      <w:r>
        <w:rPr>
          <w:rStyle w:val="32"/>
          <w:rFonts w:eastAsia="Arial Unicode MS"/>
          <w:sz w:val="28"/>
          <w:szCs w:val="28"/>
          <w:lang w:val="en-US"/>
        </w:rPr>
        <w:t>ol.169. -P.</w:t>
      </w:r>
      <w:r w:rsidRPr="008F5212">
        <w:rPr>
          <w:rStyle w:val="32"/>
          <w:rFonts w:eastAsia="Arial Unicode MS"/>
          <w:sz w:val="28"/>
          <w:szCs w:val="28"/>
          <w:lang w:val="en-US"/>
        </w:rPr>
        <w:t>1-12.</w:t>
      </w:r>
    </w:p>
    <w:p w:rsidR="007B3A56" w:rsidRDefault="00EE0D7A" w:rsidP="006806C8">
      <w:pPr>
        <w:tabs>
          <w:tab w:val="left" w:pos="0"/>
          <w:tab w:val="left" w:pos="8172"/>
          <w:tab w:val="left" w:pos="8820"/>
          <w:tab w:val="left" w:pos="8892"/>
          <w:tab w:val="left" w:pos="9072"/>
        </w:tabs>
        <w:ind w:firstLine="567"/>
        <w:jc w:val="both"/>
        <w:rPr>
          <w:rStyle w:val="32"/>
          <w:rFonts w:eastAsia="Arial Unicode MS"/>
          <w:sz w:val="28"/>
          <w:szCs w:val="28"/>
          <w:lang w:val="en-US"/>
        </w:rPr>
      </w:pPr>
      <w:r w:rsidRPr="003B45B6">
        <w:rPr>
          <w:rStyle w:val="32"/>
          <w:rFonts w:eastAsia="Arial Unicode MS"/>
          <w:sz w:val="28"/>
          <w:szCs w:val="28"/>
          <w:lang w:val="en-US"/>
        </w:rPr>
        <w:t xml:space="preserve">26 </w:t>
      </w:r>
      <w:r w:rsidR="003B45B6" w:rsidRPr="003B45B6">
        <w:rPr>
          <w:rStyle w:val="32"/>
          <w:rFonts w:eastAsia="Arial Unicode MS"/>
          <w:sz w:val="28"/>
          <w:szCs w:val="28"/>
          <w:lang w:val="en-US"/>
        </w:rPr>
        <w:t xml:space="preserve">Barany S., </w:t>
      </w:r>
      <w:proofErr w:type="spellStart"/>
      <w:r w:rsidR="003B45B6" w:rsidRPr="003B45B6">
        <w:rPr>
          <w:rStyle w:val="32"/>
          <w:rFonts w:eastAsia="Arial Unicode MS"/>
          <w:sz w:val="28"/>
          <w:szCs w:val="28"/>
          <w:lang w:val="en-US"/>
        </w:rPr>
        <w:t>Mesaros</w:t>
      </w:r>
      <w:proofErr w:type="spellEnd"/>
      <w:r w:rsidR="003B45B6" w:rsidRPr="003B45B6">
        <w:rPr>
          <w:rStyle w:val="32"/>
          <w:rFonts w:eastAsia="Arial Unicode MS"/>
          <w:sz w:val="28"/>
          <w:szCs w:val="28"/>
          <w:lang w:val="en-US"/>
        </w:rPr>
        <w:t xml:space="preserve"> R.</w:t>
      </w:r>
      <w:proofErr w:type="gramStart"/>
      <w:r w:rsidR="003B45B6" w:rsidRPr="003B45B6">
        <w:rPr>
          <w:rStyle w:val="32"/>
          <w:rFonts w:eastAsia="Arial Unicode MS"/>
          <w:sz w:val="28"/>
          <w:szCs w:val="28"/>
          <w:lang w:val="en-US"/>
        </w:rPr>
        <w:t xml:space="preserve">,  </w:t>
      </w:r>
      <w:proofErr w:type="spellStart"/>
      <w:r w:rsidR="003B45B6" w:rsidRPr="003B45B6">
        <w:rPr>
          <w:rStyle w:val="32"/>
          <w:rFonts w:eastAsia="Arial Unicode MS"/>
          <w:sz w:val="28"/>
          <w:szCs w:val="28"/>
          <w:lang w:val="en-US"/>
        </w:rPr>
        <w:t>Marcinova</w:t>
      </w:r>
      <w:proofErr w:type="spellEnd"/>
      <w:proofErr w:type="gramEnd"/>
      <w:r w:rsidR="003B45B6" w:rsidRPr="003B45B6">
        <w:rPr>
          <w:rStyle w:val="32"/>
          <w:rFonts w:eastAsia="Arial Unicode MS"/>
          <w:sz w:val="28"/>
          <w:szCs w:val="28"/>
          <w:lang w:val="en-US"/>
        </w:rPr>
        <w:t xml:space="preserve"> L., </w:t>
      </w:r>
      <w:proofErr w:type="spellStart"/>
      <w:r w:rsidR="003B45B6" w:rsidRPr="003B45B6">
        <w:rPr>
          <w:rStyle w:val="32"/>
          <w:rFonts w:eastAsia="Arial Unicode MS"/>
          <w:sz w:val="28"/>
          <w:szCs w:val="28"/>
          <w:lang w:val="en-US"/>
        </w:rPr>
        <w:t>Skvarla</w:t>
      </w:r>
      <w:proofErr w:type="spellEnd"/>
      <w:r w:rsidR="003B45B6" w:rsidRPr="003B45B6">
        <w:rPr>
          <w:rStyle w:val="32"/>
          <w:rFonts w:eastAsia="Arial Unicode MS"/>
          <w:sz w:val="28"/>
          <w:szCs w:val="28"/>
          <w:lang w:val="en-US"/>
        </w:rPr>
        <w:t xml:space="preserve"> J. </w:t>
      </w:r>
      <w:r w:rsidR="003B45B6" w:rsidRPr="003B45B6">
        <w:rPr>
          <w:sz w:val="28"/>
          <w:szCs w:val="28"/>
          <w:lang w:val="en-US"/>
        </w:rPr>
        <w:t xml:space="preserve">Effect of polyelectrolyte mixtures on the </w:t>
      </w:r>
      <w:proofErr w:type="spellStart"/>
      <w:r w:rsidR="003B45B6" w:rsidRPr="003B45B6">
        <w:rPr>
          <w:sz w:val="28"/>
          <w:szCs w:val="28"/>
          <w:lang w:val="en-US"/>
        </w:rPr>
        <w:t>electrokinetic</w:t>
      </w:r>
      <w:proofErr w:type="spellEnd"/>
      <w:r w:rsidR="003B45B6" w:rsidRPr="003B45B6">
        <w:rPr>
          <w:sz w:val="28"/>
          <w:szCs w:val="28"/>
          <w:lang w:val="en-US"/>
        </w:rPr>
        <w:t xml:space="preserve"> potential and kinetics of flocculation of clay mineral particles </w:t>
      </w:r>
      <w:r w:rsidR="003B45B6" w:rsidRPr="003B45B6">
        <w:rPr>
          <w:rStyle w:val="32"/>
          <w:rFonts w:eastAsia="Arial Unicode MS"/>
          <w:sz w:val="28"/>
          <w:szCs w:val="28"/>
          <w:lang w:val="en-US"/>
        </w:rPr>
        <w:t xml:space="preserve">// Colloids Surf. A. </w:t>
      </w:r>
      <w:r w:rsidR="00E80551">
        <w:rPr>
          <w:rStyle w:val="32"/>
          <w:rFonts w:eastAsia="Arial Unicode MS"/>
          <w:sz w:val="28"/>
          <w:szCs w:val="28"/>
          <w:lang w:val="en-US"/>
        </w:rPr>
        <w:t>-</w:t>
      </w:r>
      <w:r w:rsidR="003B45B6" w:rsidRPr="003B45B6">
        <w:rPr>
          <w:rStyle w:val="32"/>
          <w:rFonts w:eastAsia="Arial Unicode MS"/>
          <w:sz w:val="28"/>
          <w:szCs w:val="28"/>
          <w:lang w:val="en-US"/>
        </w:rPr>
        <w:t>2011.</w:t>
      </w:r>
      <w:r w:rsidR="00E80551">
        <w:rPr>
          <w:rStyle w:val="32"/>
          <w:rFonts w:eastAsia="Arial Unicode MS"/>
          <w:sz w:val="28"/>
          <w:szCs w:val="28"/>
          <w:lang w:val="en-US"/>
        </w:rPr>
        <w:t>-</w:t>
      </w:r>
      <w:r w:rsidR="003B45B6" w:rsidRPr="003B45B6">
        <w:rPr>
          <w:rStyle w:val="32"/>
          <w:rFonts w:eastAsia="Arial Unicode MS"/>
          <w:sz w:val="28"/>
          <w:szCs w:val="28"/>
          <w:lang w:val="en-US"/>
        </w:rPr>
        <w:t>V</w:t>
      </w:r>
      <w:r w:rsidR="00E80551">
        <w:rPr>
          <w:rStyle w:val="32"/>
          <w:rFonts w:eastAsia="Arial Unicode MS"/>
          <w:sz w:val="28"/>
          <w:szCs w:val="28"/>
          <w:lang w:val="en-US"/>
        </w:rPr>
        <w:t>ol</w:t>
      </w:r>
      <w:r w:rsidR="003B45B6" w:rsidRPr="003B45B6">
        <w:rPr>
          <w:rStyle w:val="32"/>
          <w:rFonts w:eastAsia="Arial Unicode MS"/>
          <w:sz w:val="28"/>
          <w:szCs w:val="28"/>
          <w:lang w:val="en-US"/>
        </w:rPr>
        <w:t>.48 - P.383-387.</w:t>
      </w:r>
      <w:r w:rsidR="007B3A56" w:rsidRPr="007B3A56">
        <w:rPr>
          <w:rStyle w:val="32"/>
          <w:rFonts w:eastAsia="Arial Unicode MS"/>
          <w:sz w:val="28"/>
          <w:szCs w:val="28"/>
          <w:lang w:val="en-US"/>
        </w:rPr>
        <w:t xml:space="preserve"> </w:t>
      </w:r>
    </w:p>
    <w:p w:rsidR="00093DF1" w:rsidRPr="00CB566D" w:rsidRDefault="00C702E0" w:rsidP="006806C8">
      <w:pPr>
        <w:tabs>
          <w:tab w:val="left" w:pos="0"/>
          <w:tab w:val="left" w:pos="8172"/>
          <w:tab w:val="left" w:pos="8820"/>
          <w:tab w:val="left" w:pos="8892"/>
          <w:tab w:val="left" w:pos="9072"/>
        </w:tabs>
        <w:ind w:firstLine="567"/>
        <w:jc w:val="both"/>
        <w:rPr>
          <w:rStyle w:val="32"/>
          <w:rFonts w:eastAsia="Arial Unicode MS"/>
          <w:sz w:val="28"/>
          <w:szCs w:val="28"/>
          <w:lang w:val="en-US"/>
        </w:rPr>
      </w:pPr>
      <w:r w:rsidRPr="001F76E4">
        <w:rPr>
          <w:rStyle w:val="32"/>
          <w:rFonts w:eastAsia="Arial Unicode MS"/>
          <w:sz w:val="28"/>
          <w:szCs w:val="28"/>
        </w:rPr>
        <w:t xml:space="preserve">27 </w:t>
      </w:r>
      <w:proofErr w:type="spellStart"/>
      <w:r w:rsidR="00EE0D7A" w:rsidRPr="008F5212">
        <w:rPr>
          <w:bCs/>
          <w:sz w:val="28"/>
          <w:szCs w:val="28"/>
        </w:rPr>
        <w:t>Таубаева</w:t>
      </w:r>
      <w:proofErr w:type="spellEnd"/>
      <w:r w:rsidR="00EE0D7A" w:rsidRPr="00E80551">
        <w:rPr>
          <w:bCs/>
          <w:sz w:val="28"/>
          <w:szCs w:val="28"/>
          <w:lang w:val="en-US"/>
        </w:rPr>
        <w:t> </w:t>
      </w:r>
      <w:r w:rsidR="00EE0D7A" w:rsidRPr="008F5212">
        <w:rPr>
          <w:bCs/>
          <w:sz w:val="28"/>
          <w:szCs w:val="28"/>
        </w:rPr>
        <w:t>Р</w:t>
      </w:r>
      <w:r w:rsidR="00EE0D7A" w:rsidRPr="001F76E4">
        <w:rPr>
          <w:bCs/>
          <w:sz w:val="28"/>
          <w:szCs w:val="28"/>
        </w:rPr>
        <w:t>.</w:t>
      </w:r>
      <w:r w:rsidR="007B3A56" w:rsidRPr="001F76E4">
        <w:rPr>
          <w:bCs/>
          <w:sz w:val="28"/>
          <w:szCs w:val="28"/>
        </w:rPr>
        <w:t xml:space="preserve">, </w:t>
      </w:r>
      <w:proofErr w:type="spellStart"/>
      <w:r w:rsidR="00EE0D7A" w:rsidRPr="008F5212">
        <w:rPr>
          <w:sz w:val="28"/>
          <w:szCs w:val="28"/>
        </w:rPr>
        <w:t>М</w:t>
      </w:r>
      <w:r w:rsidR="00EE0D7A" w:rsidRPr="008F5212">
        <w:rPr>
          <w:bCs/>
          <w:sz w:val="28"/>
          <w:szCs w:val="28"/>
        </w:rPr>
        <w:t>есарош</w:t>
      </w:r>
      <w:proofErr w:type="spellEnd"/>
      <w:r w:rsidR="00EE0D7A" w:rsidRPr="00E80551">
        <w:rPr>
          <w:bCs/>
          <w:sz w:val="28"/>
          <w:szCs w:val="28"/>
          <w:lang w:val="en-US"/>
        </w:rPr>
        <w:t> </w:t>
      </w:r>
      <w:r w:rsidR="00EE0D7A" w:rsidRPr="008F5212">
        <w:rPr>
          <w:bCs/>
          <w:sz w:val="28"/>
          <w:szCs w:val="28"/>
        </w:rPr>
        <w:t>Р</w:t>
      </w:r>
      <w:r w:rsidR="00EE0D7A" w:rsidRPr="001F76E4">
        <w:rPr>
          <w:bCs/>
          <w:sz w:val="28"/>
          <w:szCs w:val="28"/>
        </w:rPr>
        <w:t>.</w:t>
      </w:r>
      <w:r w:rsidR="00EE0D7A" w:rsidRPr="001F76E4">
        <w:rPr>
          <w:sz w:val="28"/>
          <w:szCs w:val="28"/>
        </w:rPr>
        <w:t>,</w:t>
      </w:r>
      <w:r w:rsidR="007B3A56" w:rsidRPr="001F76E4">
        <w:rPr>
          <w:sz w:val="28"/>
          <w:szCs w:val="28"/>
        </w:rPr>
        <w:t xml:space="preserve"> </w:t>
      </w:r>
      <w:r w:rsidR="00EE0D7A" w:rsidRPr="008F5212">
        <w:rPr>
          <w:sz w:val="28"/>
          <w:szCs w:val="28"/>
        </w:rPr>
        <w:t>М</w:t>
      </w:r>
      <w:r w:rsidR="00EE0D7A" w:rsidRPr="008F5212">
        <w:rPr>
          <w:bCs/>
          <w:sz w:val="28"/>
          <w:szCs w:val="28"/>
        </w:rPr>
        <w:t>усабеков</w:t>
      </w:r>
      <w:r w:rsidR="00EE0D7A" w:rsidRPr="00E80551">
        <w:rPr>
          <w:bCs/>
          <w:sz w:val="28"/>
          <w:szCs w:val="28"/>
          <w:lang w:val="en-US"/>
        </w:rPr>
        <w:t> </w:t>
      </w:r>
      <w:r w:rsidR="00EE0D7A" w:rsidRPr="008F5212">
        <w:rPr>
          <w:bCs/>
          <w:sz w:val="28"/>
          <w:szCs w:val="28"/>
        </w:rPr>
        <w:t>К</w:t>
      </w:r>
      <w:r w:rsidR="00EE0D7A" w:rsidRPr="001F76E4">
        <w:rPr>
          <w:bCs/>
          <w:sz w:val="28"/>
          <w:szCs w:val="28"/>
        </w:rPr>
        <w:t>.</w:t>
      </w:r>
      <w:r w:rsidR="00EE0D7A" w:rsidRPr="001F76E4">
        <w:rPr>
          <w:sz w:val="28"/>
          <w:szCs w:val="28"/>
        </w:rPr>
        <w:t xml:space="preserve">, </w:t>
      </w:r>
      <w:proofErr w:type="spellStart"/>
      <w:proofErr w:type="gramStart"/>
      <w:r w:rsidR="00EE0D7A" w:rsidRPr="008F5212">
        <w:rPr>
          <w:sz w:val="28"/>
          <w:szCs w:val="28"/>
        </w:rPr>
        <w:t>Б</w:t>
      </w:r>
      <w:r w:rsidR="00EE0D7A" w:rsidRPr="008F5212">
        <w:rPr>
          <w:bCs/>
          <w:sz w:val="28"/>
          <w:szCs w:val="28"/>
        </w:rPr>
        <w:t>арань</w:t>
      </w:r>
      <w:proofErr w:type="spellEnd"/>
      <w:r w:rsidR="007B3A56" w:rsidRPr="001F76E4">
        <w:rPr>
          <w:bCs/>
          <w:sz w:val="28"/>
          <w:szCs w:val="28"/>
        </w:rPr>
        <w:t xml:space="preserve"> </w:t>
      </w:r>
      <w:r w:rsidR="00EE0D7A" w:rsidRPr="00E80551">
        <w:rPr>
          <w:bCs/>
          <w:sz w:val="28"/>
          <w:szCs w:val="28"/>
          <w:lang w:val="en-US"/>
        </w:rPr>
        <w:t> </w:t>
      </w:r>
      <w:r w:rsidR="00EE0D7A" w:rsidRPr="008F5212">
        <w:rPr>
          <w:bCs/>
          <w:sz w:val="28"/>
          <w:szCs w:val="28"/>
        </w:rPr>
        <w:t>Ш</w:t>
      </w:r>
      <w:r w:rsidR="00EE0D7A" w:rsidRPr="001F76E4">
        <w:rPr>
          <w:bCs/>
          <w:sz w:val="28"/>
          <w:szCs w:val="28"/>
        </w:rPr>
        <w:t>.</w:t>
      </w:r>
      <w:proofErr w:type="gramEnd"/>
      <w:r w:rsidR="007B3A56" w:rsidRPr="001F76E4">
        <w:rPr>
          <w:bCs/>
          <w:sz w:val="28"/>
          <w:szCs w:val="28"/>
        </w:rPr>
        <w:t xml:space="preserve"> </w:t>
      </w:r>
      <w:r w:rsidR="00EE0D7A" w:rsidRPr="008F5212">
        <w:rPr>
          <w:bCs/>
          <w:color w:val="000000"/>
          <w:sz w:val="28"/>
          <w:szCs w:val="28"/>
        </w:rPr>
        <w:t>Электрокинетический</w:t>
      </w:r>
      <w:r w:rsidR="00EE0D7A" w:rsidRPr="001F76E4">
        <w:rPr>
          <w:bCs/>
          <w:color w:val="000000"/>
          <w:sz w:val="28"/>
          <w:szCs w:val="28"/>
        </w:rPr>
        <w:t xml:space="preserve"> </w:t>
      </w:r>
      <w:r w:rsidR="00EE0D7A" w:rsidRPr="008F5212">
        <w:rPr>
          <w:bCs/>
          <w:color w:val="000000"/>
          <w:sz w:val="28"/>
          <w:szCs w:val="28"/>
        </w:rPr>
        <w:t>потенциал</w:t>
      </w:r>
      <w:r w:rsidR="00EE0D7A" w:rsidRPr="001F76E4">
        <w:rPr>
          <w:bCs/>
          <w:color w:val="000000"/>
          <w:sz w:val="28"/>
          <w:szCs w:val="28"/>
        </w:rPr>
        <w:t xml:space="preserve"> </w:t>
      </w:r>
      <w:r w:rsidR="00EE0D7A" w:rsidRPr="008F5212">
        <w:rPr>
          <w:bCs/>
          <w:color w:val="000000"/>
          <w:sz w:val="28"/>
          <w:szCs w:val="28"/>
        </w:rPr>
        <w:t>и</w:t>
      </w:r>
      <w:r w:rsidR="00EE0D7A" w:rsidRPr="001F76E4">
        <w:rPr>
          <w:bCs/>
          <w:color w:val="000000"/>
          <w:sz w:val="28"/>
          <w:szCs w:val="28"/>
        </w:rPr>
        <w:t xml:space="preserve"> </w:t>
      </w:r>
      <w:proofErr w:type="spellStart"/>
      <w:r w:rsidR="00EE0D7A" w:rsidRPr="008F5212">
        <w:rPr>
          <w:bCs/>
          <w:color w:val="000000"/>
          <w:sz w:val="28"/>
          <w:szCs w:val="28"/>
        </w:rPr>
        <w:t>флокуляция</w:t>
      </w:r>
      <w:proofErr w:type="spellEnd"/>
      <w:r w:rsidR="00EE0D7A" w:rsidRPr="001F76E4">
        <w:rPr>
          <w:bCs/>
          <w:color w:val="000000"/>
          <w:sz w:val="28"/>
          <w:szCs w:val="28"/>
        </w:rPr>
        <w:t xml:space="preserve"> </w:t>
      </w:r>
      <w:r w:rsidR="00EE0D7A" w:rsidRPr="008F5212">
        <w:rPr>
          <w:bCs/>
          <w:color w:val="000000"/>
          <w:sz w:val="28"/>
          <w:szCs w:val="28"/>
        </w:rPr>
        <w:t>суспензий</w:t>
      </w:r>
      <w:r w:rsidR="00EE0D7A" w:rsidRPr="001F76E4">
        <w:rPr>
          <w:bCs/>
          <w:color w:val="000000"/>
          <w:sz w:val="28"/>
          <w:szCs w:val="28"/>
        </w:rPr>
        <w:t xml:space="preserve"> </w:t>
      </w:r>
      <w:r w:rsidR="00EE0D7A" w:rsidRPr="008F5212">
        <w:rPr>
          <w:bCs/>
          <w:color w:val="000000"/>
          <w:sz w:val="28"/>
          <w:szCs w:val="28"/>
        </w:rPr>
        <w:t>бентонита</w:t>
      </w:r>
      <w:r w:rsidR="00EE0D7A" w:rsidRPr="001F76E4">
        <w:rPr>
          <w:bCs/>
          <w:color w:val="000000"/>
          <w:sz w:val="28"/>
          <w:szCs w:val="28"/>
        </w:rPr>
        <w:t xml:space="preserve"> </w:t>
      </w:r>
      <w:r w:rsidR="00EE0D7A" w:rsidRPr="008F5212">
        <w:rPr>
          <w:bCs/>
          <w:color w:val="000000"/>
          <w:sz w:val="28"/>
          <w:szCs w:val="28"/>
        </w:rPr>
        <w:t>в</w:t>
      </w:r>
      <w:r w:rsidR="00EE0D7A" w:rsidRPr="001F76E4">
        <w:rPr>
          <w:bCs/>
          <w:color w:val="000000"/>
          <w:sz w:val="28"/>
          <w:szCs w:val="28"/>
        </w:rPr>
        <w:t xml:space="preserve"> </w:t>
      </w:r>
      <w:r w:rsidR="00EE0D7A" w:rsidRPr="008F5212">
        <w:rPr>
          <w:bCs/>
          <w:color w:val="000000"/>
          <w:sz w:val="28"/>
          <w:szCs w:val="28"/>
        </w:rPr>
        <w:t>растворах ПА</w:t>
      </w:r>
      <w:r>
        <w:rPr>
          <w:bCs/>
          <w:color w:val="000000"/>
          <w:sz w:val="28"/>
          <w:szCs w:val="28"/>
        </w:rPr>
        <w:t xml:space="preserve">В, полиэлектролитов и их смесей </w:t>
      </w:r>
      <w:r w:rsidR="00EE0D7A">
        <w:rPr>
          <w:bCs/>
          <w:color w:val="000000"/>
          <w:sz w:val="28"/>
          <w:szCs w:val="28"/>
        </w:rPr>
        <w:t>//</w:t>
      </w:r>
      <w:r w:rsidR="00EE0D7A">
        <w:rPr>
          <w:rStyle w:val="32"/>
          <w:rFonts w:eastAsia="Arial Unicode MS"/>
          <w:sz w:val="28"/>
          <w:szCs w:val="28"/>
        </w:rPr>
        <w:t>Коллоидный</w:t>
      </w:r>
      <w:r w:rsidR="00EE0D7A" w:rsidRPr="008F5212">
        <w:rPr>
          <w:rStyle w:val="32"/>
          <w:rFonts w:eastAsia="Arial Unicode MS"/>
          <w:sz w:val="28"/>
          <w:szCs w:val="28"/>
        </w:rPr>
        <w:t xml:space="preserve"> журн</w:t>
      </w:r>
      <w:r w:rsidR="00EE0D7A">
        <w:rPr>
          <w:rStyle w:val="32"/>
          <w:rFonts w:eastAsia="Arial Unicode MS"/>
          <w:sz w:val="28"/>
          <w:szCs w:val="28"/>
        </w:rPr>
        <w:t xml:space="preserve">ал. </w:t>
      </w:r>
      <w:r w:rsidR="00EE0D7A" w:rsidRPr="00CB566D">
        <w:rPr>
          <w:rStyle w:val="32"/>
          <w:rFonts w:eastAsia="Arial Unicode MS"/>
          <w:sz w:val="28"/>
          <w:szCs w:val="28"/>
          <w:lang w:val="en-US"/>
        </w:rPr>
        <w:t>2015.</w:t>
      </w:r>
      <w:r w:rsidR="00EE0D7A" w:rsidRPr="008F5212">
        <w:rPr>
          <w:rStyle w:val="32"/>
          <w:rFonts w:eastAsia="Arial Unicode MS"/>
          <w:sz w:val="28"/>
          <w:szCs w:val="28"/>
        </w:rPr>
        <w:t>Т</w:t>
      </w:r>
      <w:r w:rsidR="00EE0D7A" w:rsidRPr="00CB566D">
        <w:rPr>
          <w:rStyle w:val="32"/>
          <w:rFonts w:eastAsia="Arial Unicode MS"/>
          <w:sz w:val="28"/>
          <w:szCs w:val="28"/>
          <w:lang w:val="en-US"/>
        </w:rPr>
        <w:t>.77. № 1. -</w:t>
      </w:r>
      <w:r w:rsidR="00EE0D7A" w:rsidRPr="008F5212">
        <w:rPr>
          <w:rStyle w:val="32"/>
          <w:rFonts w:eastAsia="Arial Unicode MS"/>
          <w:sz w:val="28"/>
          <w:szCs w:val="28"/>
        </w:rPr>
        <w:t>С</w:t>
      </w:r>
      <w:r w:rsidR="00EE0D7A" w:rsidRPr="00CB566D">
        <w:rPr>
          <w:rStyle w:val="32"/>
          <w:rFonts w:eastAsia="Arial Unicode MS"/>
          <w:sz w:val="28"/>
          <w:szCs w:val="28"/>
          <w:lang w:val="en-US"/>
        </w:rPr>
        <w:t>.100-106.</w:t>
      </w:r>
    </w:p>
    <w:p w:rsidR="003606FD" w:rsidRPr="007B3A56" w:rsidRDefault="00093DF1" w:rsidP="006806C8">
      <w:pPr>
        <w:tabs>
          <w:tab w:val="left" w:pos="0"/>
          <w:tab w:val="left" w:pos="8172"/>
          <w:tab w:val="left" w:pos="8820"/>
          <w:tab w:val="left" w:pos="8892"/>
          <w:tab w:val="left" w:pos="9072"/>
        </w:tabs>
        <w:ind w:firstLine="567"/>
        <w:jc w:val="both"/>
        <w:rPr>
          <w:rStyle w:val="32"/>
          <w:rFonts w:eastAsia="Arial Unicode MS"/>
          <w:sz w:val="28"/>
          <w:szCs w:val="28"/>
          <w:lang w:val="en-US"/>
        </w:rPr>
      </w:pPr>
      <w:r w:rsidRPr="00093DF1">
        <w:rPr>
          <w:rStyle w:val="32"/>
          <w:rFonts w:eastAsia="Arial Unicode MS"/>
          <w:sz w:val="28"/>
          <w:szCs w:val="28"/>
          <w:lang w:val="en-US"/>
        </w:rPr>
        <w:t xml:space="preserve">28 Barany S., </w:t>
      </w:r>
      <w:proofErr w:type="spellStart"/>
      <w:r w:rsidRPr="00093DF1">
        <w:rPr>
          <w:rStyle w:val="32"/>
          <w:rFonts w:eastAsia="Arial Unicode MS"/>
          <w:sz w:val="28"/>
          <w:szCs w:val="28"/>
          <w:lang w:val="en-US"/>
        </w:rPr>
        <w:t>Skvarla</w:t>
      </w:r>
      <w:proofErr w:type="spellEnd"/>
      <w:r w:rsidRPr="00093DF1">
        <w:rPr>
          <w:rStyle w:val="32"/>
          <w:rFonts w:eastAsia="Arial Unicode MS"/>
          <w:sz w:val="28"/>
          <w:szCs w:val="28"/>
          <w:lang w:val="en-US"/>
        </w:rPr>
        <w:t xml:space="preserve"> J. E</w:t>
      </w:r>
      <w:r w:rsidRPr="00093DF1">
        <w:rPr>
          <w:sz w:val="28"/>
          <w:szCs w:val="28"/>
          <w:lang w:val="en-US"/>
        </w:rPr>
        <w:t xml:space="preserve">ffect of polyelectrolytes and polyelectrolyte mixtures on the </w:t>
      </w:r>
      <w:proofErr w:type="spellStart"/>
      <w:r w:rsidRPr="00093DF1">
        <w:rPr>
          <w:sz w:val="28"/>
          <w:szCs w:val="28"/>
          <w:lang w:val="en-US"/>
        </w:rPr>
        <w:t>electrokinetic</w:t>
      </w:r>
      <w:proofErr w:type="spellEnd"/>
      <w:r w:rsidRPr="00093DF1">
        <w:rPr>
          <w:sz w:val="28"/>
          <w:szCs w:val="28"/>
          <w:lang w:val="en-US"/>
        </w:rPr>
        <w:t xml:space="preserve"> potential of dispersed particles. 1. </w:t>
      </w:r>
      <w:proofErr w:type="spellStart"/>
      <w:r w:rsidRPr="00093DF1">
        <w:rPr>
          <w:sz w:val="28"/>
          <w:szCs w:val="28"/>
          <w:lang w:val="en-US"/>
        </w:rPr>
        <w:t>Electrokinetic</w:t>
      </w:r>
      <w:proofErr w:type="spellEnd"/>
      <w:r w:rsidRPr="00093DF1">
        <w:rPr>
          <w:sz w:val="28"/>
          <w:szCs w:val="28"/>
          <w:lang w:val="en-US"/>
        </w:rPr>
        <w:t xml:space="preserve"> potential of polystyrene particles in solutions of surfactants, poly</w:t>
      </w:r>
      <w:r>
        <w:rPr>
          <w:sz w:val="28"/>
          <w:szCs w:val="28"/>
          <w:lang w:val="en-US"/>
        </w:rPr>
        <w:t>electrolytes and their mixtures</w:t>
      </w:r>
      <w:r w:rsidRPr="00093DF1">
        <w:rPr>
          <w:rStyle w:val="32"/>
          <w:rFonts w:eastAsia="Arial Unicode MS"/>
          <w:sz w:val="28"/>
          <w:szCs w:val="28"/>
          <w:lang w:val="en-US"/>
        </w:rPr>
        <w:t xml:space="preserve">// </w:t>
      </w:r>
      <w:r w:rsidRPr="00093DF1">
        <w:rPr>
          <w:rStyle w:val="32"/>
          <w:rFonts w:eastAsia="Arial Unicode MS"/>
          <w:sz w:val="28"/>
          <w:szCs w:val="28"/>
        </w:rPr>
        <w:t>Коллоид</w:t>
      </w:r>
      <w:r>
        <w:rPr>
          <w:rStyle w:val="32"/>
          <w:rFonts w:eastAsia="Arial Unicode MS"/>
          <w:sz w:val="28"/>
          <w:szCs w:val="28"/>
        </w:rPr>
        <w:t>ный</w:t>
      </w:r>
      <w:r w:rsidR="00E80551">
        <w:rPr>
          <w:rStyle w:val="32"/>
          <w:rFonts w:eastAsia="Arial Unicode MS"/>
          <w:sz w:val="28"/>
          <w:szCs w:val="28"/>
          <w:lang w:val="en-US"/>
        </w:rPr>
        <w:t xml:space="preserve"> </w:t>
      </w:r>
      <w:r w:rsidRPr="00093DF1">
        <w:rPr>
          <w:rStyle w:val="32"/>
          <w:rFonts w:eastAsia="Arial Unicode MS"/>
          <w:sz w:val="28"/>
          <w:szCs w:val="28"/>
        </w:rPr>
        <w:t>журн</w:t>
      </w:r>
      <w:r>
        <w:rPr>
          <w:rStyle w:val="32"/>
          <w:rFonts w:eastAsia="Arial Unicode MS"/>
          <w:sz w:val="28"/>
          <w:szCs w:val="28"/>
        </w:rPr>
        <w:t>ал</w:t>
      </w:r>
      <w:r w:rsidRPr="00093DF1">
        <w:rPr>
          <w:rStyle w:val="32"/>
          <w:rFonts w:eastAsia="Arial Unicode MS"/>
          <w:sz w:val="28"/>
          <w:szCs w:val="28"/>
          <w:lang w:val="en-US"/>
        </w:rPr>
        <w:t xml:space="preserve">. </w:t>
      </w:r>
      <w:r w:rsidR="007B3A56" w:rsidRPr="007B3A56">
        <w:rPr>
          <w:rStyle w:val="32"/>
          <w:rFonts w:eastAsia="Arial Unicode MS"/>
          <w:sz w:val="28"/>
          <w:szCs w:val="28"/>
          <w:lang w:val="en-US"/>
        </w:rPr>
        <w:t>-</w:t>
      </w:r>
      <w:proofErr w:type="gramStart"/>
      <w:r w:rsidRPr="007B3A56">
        <w:rPr>
          <w:rStyle w:val="32"/>
          <w:rFonts w:eastAsia="Arial Unicode MS"/>
          <w:sz w:val="28"/>
          <w:szCs w:val="28"/>
          <w:lang w:val="en-US"/>
        </w:rPr>
        <w:t>2013.</w:t>
      </w:r>
      <w:r w:rsidRPr="00093DF1">
        <w:rPr>
          <w:rStyle w:val="32"/>
          <w:rFonts w:eastAsia="Arial Unicode MS"/>
          <w:sz w:val="28"/>
          <w:szCs w:val="28"/>
        </w:rPr>
        <w:t>Т</w:t>
      </w:r>
      <w:r w:rsidRPr="007B3A56">
        <w:rPr>
          <w:rStyle w:val="32"/>
          <w:rFonts w:eastAsia="Arial Unicode MS"/>
          <w:sz w:val="28"/>
          <w:szCs w:val="28"/>
          <w:lang w:val="en-US"/>
        </w:rPr>
        <w:t>.</w:t>
      </w:r>
      <w:proofErr w:type="gramEnd"/>
      <w:r w:rsidRPr="007B3A56">
        <w:rPr>
          <w:rStyle w:val="32"/>
          <w:rFonts w:eastAsia="Arial Unicode MS"/>
          <w:sz w:val="28"/>
          <w:szCs w:val="28"/>
          <w:lang w:val="en-US"/>
        </w:rPr>
        <w:t xml:space="preserve">75 - </w:t>
      </w:r>
      <w:r w:rsidRPr="00093DF1">
        <w:rPr>
          <w:rStyle w:val="32"/>
          <w:rFonts w:eastAsia="Arial Unicode MS"/>
          <w:sz w:val="28"/>
          <w:szCs w:val="28"/>
        </w:rPr>
        <w:t>С</w:t>
      </w:r>
      <w:r w:rsidRPr="007B3A56">
        <w:rPr>
          <w:rStyle w:val="32"/>
          <w:rFonts w:eastAsia="Arial Unicode MS"/>
          <w:sz w:val="28"/>
          <w:szCs w:val="28"/>
          <w:lang w:val="en-US"/>
        </w:rPr>
        <w:t>.147-151.</w:t>
      </w:r>
    </w:p>
    <w:p w:rsidR="003606FD" w:rsidRDefault="003606FD" w:rsidP="006806C8">
      <w:pPr>
        <w:tabs>
          <w:tab w:val="left" w:pos="0"/>
          <w:tab w:val="left" w:pos="8172"/>
          <w:tab w:val="left" w:pos="8820"/>
          <w:tab w:val="left" w:pos="8892"/>
          <w:tab w:val="left" w:pos="9072"/>
        </w:tabs>
        <w:ind w:firstLine="567"/>
        <w:jc w:val="both"/>
        <w:rPr>
          <w:sz w:val="28"/>
          <w:szCs w:val="28"/>
        </w:rPr>
      </w:pPr>
      <w:r w:rsidRPr="003606FD">
        <w:rPr>
          <w:rStyle w:val="32"/>
          <w:rFonts w:eastAsia="Arial Unicode MS"/>
          <w:sz w:val="28"/>
          <w:szCs w:val="28"/>
        </w:rPr>
        <w:t xml:space="preserve">29 </w:t>
      </w:r>
      <w:r w:rsidRPr="008B0CE4">
        <w:rPr>
          <w:sz w:val="28"/>
          <w:szCs w:val="28"/>
        </w:rPr>
        <w:t>Ульрих</w:t>
      </w:r>
      <w:r w:rsidR="007224A3">
        <w:rPr>
          <w:sz w:val="28"/>
          <w:szCs w:val="28"/>
        </w:rPr>
        <w:t xml:space="preserve"> </w:t>
      </w:r>
      <w:r w:rsidRPr="008B0CE4">
        <w:rPr>
          <w:sz w:val="28"/>
          <w:szCs w:val="28"/>
        </w:rPr>
        <w:t>Е</w:t>
      </w:r>
      <w:r w:rsidRPr="003606FD">
        <w:rPr>
          <w:sz w:val="28"/>
          <w:szCs w:val="28"/>
        </w:rPr>
        <w:t>.</w:t>
      </w:r>
      <w:r w:rsidRPr="008B0CE4">
        <w:rPr>
          <w:sz w:val="28"/>
          <w:szCs w:val="28"/>
        </w:rPr>
        <w:t>В</w:t>
      </w:r>
      <w:r w:rsidRPr="003606FD">
        <w:rPr>
          <w:sz w:val="28"/>
          <w:szCs w:val="28"/>
        </w:rPr>
        <w:t xml:space="preserve">., </w:t>
      </w:r>
      <w:r>
        <w:rPr>
          <w:sz w:val="28"/>
          <w:szCs w:val="28"/>
        </w:rPr>
        <w:t>Ульрих</w:t>
      </w:r>
      <w:r w:rsidR="007224A3">
        <w:rPr>
          <w:sz w:val="28"/>
          <w:szCs w:val="28"/>
        </w:rPr>
        <w:t xml:space="preserve"> </w:t>
      </w:r>
      <w:r>
        <w:rPr>
          <w:sz w:val="28"/>
          <w:szCs w:val="28"/>
        </w:rPr>
        <w:t>А</w:t>
      </w:r>
      <w:r w:rsidRPr="003606FD">
        <w:rPr>
          <w:sz w:val="28"/>
          <w:szCs w:val="28"/>
        </w:rPr>
        <w:t>.</w:t>
      </w:r>
      <w:r>
        <w:rPr>
          <w:sz w:val="28"/>
          <w:szCs w:val="28"/>
        </w:rPr>
        <w:t>Е</w:t>
      </w:r>
      <w:r w:rsidRPr="003606FD">
        <w:rPr>
          <w:sz w:val="28"/>
          <w:szCs w:val="28"/>
        </w:rPr>
        <w:t xml:space="preserve">. </w:t>
      </w:r>
      <w:r w:rsidRPr="008B0CE4">
        <w:rPr>
          <w:sz w:val="28"/>
          <w:szCs w:val="28"/>
        </w:rPr>
        <w:t xml:space="preserve">Изучение </w:t>
      </w:r>
      <w:proofErr w:type="spellStart"/>
      <w:r w:rsidRPr="008B0CE4">
        <w:rPr>
          <w:sz w:val="28"/>
          <w:szCs w:val="28"/>
        </w:rPr>
        <w:t>флокулирующих</w:t>
      </w:r>
      <w:proofErr w:type="spellEnd"/>
      <w:r w:rsidR="001E42CA">
        <w:rPr>
          <w:sz w:val="28"/>
          <w:szCs w:val="28"/>
          <w:lang w:val="kk-KZ"/>
        </w:rPr>
        <w:t xml:space="preserve"> </w:t>
      </w:r>
      <w:proofErr w:type="gramStart"/>
      <w:r w:rsidRPr="008B0CE4">
        <w:rPr>
          <w:sz w:val="28"/>
          <w:szCs w:val="28"/>
        </w:rPr>
        <w:t>свойств  полиэлектрол</w:t>
      </w:r>
      <w:r>
        <w:rPr>
          <w:sz w:val="28"/>
          <w:szCs w:val="28"/>
        </w:rPr>
        <w:t>итов</w:t>
      </w:r>
      <w:proofErr w:type="gramEnd"/>
      <w:r>
        <w:rPr>
          <w:sz w:val="28"/>
          <w:szCs w:val="28"/>
        </w:rPr>
        <w:t xml:space="preserve"> на основе </w:t>
      </w:r>
      <w:proofErr w:type="spellStart"/>
      <w:r>
        <w:rPr>
          <w:sz w:val="28"/>
          <w:szCs w:val="28"/>
        </w:rPr>
        <w:t>полиакриламида</w:t>
      </w:r>
      <w:proofErr w:type="spellEnd"/>
      <w:r w:rsidR="001E42CA">
        <w:rPr>
          <w:sz w:val="28"/>
          <w:szCs w:val="28"/>
          <w:lang w:val="kk-KZ"/>
        </w:rPr>
        <w:t xml:space="preserve"> </w:t>
      </w:r>
      <w:r w:rsidRPr="008B0CE4">
        <w:rPr>
          <w:sz w:val="28"/>
          <w:szCs w:val="28"/>
        </w:rPr>
        <w:t>//</w:t>
      </w:r>
      <w:r w:rsidR="001E42CA">
        <w:rPr>
          <w:sz w:val="28"/>
          <w:szCs w:val="28"/>
          <w:lang w:val="kk-KZ"/>
        </w:rPr>
        <w:t xml:space="preserve"> </w:t>
      </w:r>
      <w:r w:rsidRPr="008B0CE4">
        <w:rPr>
          <w:sz w:val="28"/>
          <w:szCs w:val="28"/>
        </w:rPr>
        <w:t>Современные наукоемкие технологии.-2013.-№3</w:t>
      </w:r>
      <w:r>
        <w:rPr>
          <w:sz w:val="28"/>
          <w:szCs w:val="28"/>
        </w:rPr>
        <w:t>. -С.65-74.</w:t>
      </w:r>
    </w:p>
    <w:p w:rsidR="001431A4" w:rsidRDefault="001431A4" w:rsidP="006806C8">
      <w:pPr>
        <w:tabs>
          <w:tab w:val="left" w:pos="0"/>
          <w:tab w:val="left" w:pos="8172"/>
          <w:tab w:val="left" w:pos="8820"/>
          <w:tab w:val="left" w:pos="8892"/>
          <w:tab w:val="left" w:pos="9072"/>
        </w:tabs>
        <w:ind w:firstLine="567"/>
        <w:jc w:val="both"/>
        <w:rPr>
          <w:rFonts w:eastAsia="Calibri"/>
          <w:sz w:val="28"/>
          <w:szCs w:val="28"/>
        </w:rPr>
      </w:pPr>
      <w:r>
        <w:rPr>
          <w:sz w:val="28"/>
          <w:szCs w:val="28"/>
        </w:rPr>
        <w:t xml:space="preserve">30 </w:t>
      </w:r>
      <w:proofErr w:type="gramStart"/>
      <w:r w:rsidRPr="008B0CE4">
        <w:rPr>
          <w:rFonts w:eastAsia="Calibri"/>
          <w:sz w:val="28"/>
          <w:szCs w:val="28"/>
        </w:rPr>
        <w:t>Малышева  Ж.</w:t>
      </w:r>
      <w:proofErr w:type="gramEnd"/>
      <w:r w:rsidRPr="008B0CE4">
        <w:rPr>
          <w:rFonts w:eastAsia="Calibri"/>
          <w:sz w:val="28"/>
          <w:szCs w:val="28"/>
        </w:rPr>
        <w:t xml:space="preserve">  Н.  </w:t>
      </w:r>
      <w:proofErr w:type="gramStart"/>
      <w:r w:rsidRPr="008B0CE4">
        <w:rPr>
          <w:rFonts w:eastAsia="Calibri"/>
          <w:sz w:val="28"/>
          <w:szCs w:val="28"/>
        </w:rPr>
        <w:t xml:space="preserve">Многокомпонентные  </w:t>
      </w:r>
      <w:proofErr w:type="spellStart"/>
      <w:r w:rsidRPr="008B0CE4">
        <w:rPr>
          <w:rFonts w:eastAsia="Calibri"/>
          <w:sz w:val="28"/>
          <w:szCs w:val="28"/>
        </w:rPr>
        <w:t>флокулирующие</w:t>
      </w:r>
      <w:proofErr w:type="spellEnd"/>
      <w:proofErr w:type="gramEnd"/>
      <w:r w:rsidRPr="008B0CE4">
        <w:rPr>
          <w:rFonts w:eastAsia="Calibri"/>
          <w:sz w:val="28"/>
          <w:szCs w:val="28"/>
        </w:rPr>
        <w:t xml:space="preserve">  системы  на  основе  катионных полиэлектролитов // Журнал прикладной химии. </w:t>
      </w:r>
      <w:r w:rsidR="007B3A56">
        <w:rPr>
          <w:rFonts w:eastAsia="Calibri"/>
          <w:sz w:val="28"/>
          <w:szCs w:val="28"/>
        </w:rPr>
        <w:t>-</w:t>
      </w:r>
      <w:r w:rsidRPr="008B0CE4">
        <w:rPr>
          <w:rFonts w:eastAsia="Calibri"/>
          <w:sz w:val="28"/>
          <w:szCs w:val="28"/>
        </w:rPr>
        <w:t xml:space="preserve">2009. </w:t>
      </w:r>
      <w:r w:rsidR="007B3A56">
        <w:rPr>
          <w:rFonts w:eastAsia="Calibri"/>
          <w:sz w:val="28"/>
          <w:szCs w:val="28"/>
        </w:rPr>
        <w:t>-</w:t>
      </w:r>
      <w:r w:rsidRPr="008B0CE4">
        <w:rPr>
          <w:rFonts w:eastAsia="Calibri"/>
          <w:sz w:val="28"/>
          <w:szCs w:val="28"/>
        </w:rPr>
        <w:t xml:space="preserve">Т. 82, № 11. </w:t>
      </w:r>
      <w:r w:rsidR="007B3A56">
        <w:rPr>
          <w:rFonts w:eastAsia="Calibri"/>
          <w:sz w:val="28"/>
          <w:szCs w:val="28"/>
        </w:rPr>
        <w:t>-</w:t>
      </w:r>
      <w:r w:rsidRPr="008B0CE4">
        <w:rPr>
          <w:rFonts w:eastAsia="Calibri"/>
          <w:sz w:val="28"/>
          <w:szCs w:val="28"/>
        </w:rPr>
        <w:t>С.1881–1886.</w:t>
      </w:r>
    </w:p>
    <w:p w:rsidR="004F3B8F" w:rsidRDefault="001431A4" w:rsidP="006806C8">
      <w:pPr>
        <w:tabs>
          <w:tab w:val="left" w:pos="0"/>
          <w:tab w:val="left" w:pos="8172"/>
          <w:tab w:val="left" w:pos="8820"/>
          <w:tab w:val="left" w:pos="8892"/>
          <w:tab w:val="left" w:pos="9072"/>
        </w:tabs>
        <w:ind w:firstLine="567"/>
        <w:jc w:val="both"/>
        <w:rPr>
          <w:sz w:val="28"/>
          <w:szCs w:val="28"/>
        </w:rPr>
      </w:pPr>
      <w:r>
        <w:rPr>
          <w:rFonts w:eastAsia="Calibri"/>
          <w:sz w:val="28"/>
          <w:szCs w:val="28"/>
        </w:rPr>
        <w:t xml:space="preserve">31 </w:t>
      </w:r>
      <w:proofErr w:type="spellStart"/>
      <w:r w:rsidR="001703C9" w:rsidRPr="003702CB">
        <w:rPr>
          <w:sz w:val="28"/>
          <w:szCs w:val="28"/>
        </w:rPr>
        <w:t>Юкина</w:t>
      </w:r>
      <w:proofErr w:type="spellEnd"/>
      <w:r w:rsidR="001703C9" w:rsidRPr="003702CB">
        <w:rPr>
          <w:sz w:val="28"/>
          <w:szCs w:val="28"/>
        </w:rPr>
        <w:t xml:space="preserve"> Н</w:t>
      </w:r>
      <w:r w:rsidR="001703C9">
        <w:rPr>
          <w:sz w:val="28"/>
          <w:szCs w:val="28"/>
        </w:rPr>
        <w:t>.</w:t>
      </w:r>
      <w:r w:rsidR="001703C9" w:rsidRPr="003702CB">
        <w:rPr>
          <w:sz w:val="28"/>
          <w:szCs w:val="28"/>
        </w:rPr>
        <w:t>И</w:t>
      </w:r>
      <w:r w:rsidR="001703C9">
        <w:rPr>
          <w:sz w:val="28"/>
          <w:szCs w:val="28"/>
        </w:rPr>
        <w:t>.,</w:t>
      </w:r>
      <w:r w:rsidR="001E42CA">
        <w:rPr>
          <w:sz w:val="28"/>
          <w:szCs w:val="28"/>
          <w:lang w:val="kk-KZ"/>
        </w:rPr>
        <w:t xml:space="preserve"> </w:t>
      </w:r>
      <w:proofErr w:type="spellStart"/>
      <w:r w:rsidR="001703C9" w:rsidRPr="003702CB">
        <w:rPr>
          <w:sz w:val="28"/>
          <w:szCs w:val="28"/>
        </w:rPr>
        <w:t>Мандров</w:t>
      </w:r>
      <w:proofErr w:type="spellEnd"/>
      <w:r w:rsidR="001E42CA">
        <w:rPr>
          <w:sz w:val="28"/>
          <w:szCs w:val="28"/>
          <w:lang w:val="kk-KZ"/>
        </w:rPr>
        <w:t xml:space="preserve"> </w:t>
      </w:r>
      <w:r w:rsidR="001703C9" w:rsidRPr="003702CB">
        <w:rPr>
          <w:sz w:val="28"/>
          <w:szCs w:val="28"/>
        </w:rPr>
        <w:t>Г</w:t>
      </w:r>
      <w:r w:rsidR="001703C9">
        <w:rPr>
          <w:sz w:val="28"/>
          <w:szCs w:val="28"/>
        </w:rPr>
        <w:t>.</w:t>
      </w:r>
      <w:r w:rsidR="001703C9" w:rsidRPr="003702CB">
        <w:rPr>
          <w:sz w:val="28"/>
          <w:szCs w:val="28"/>
        </w:rPr>
        <w:t>А</w:t>
      </w:r>
      <w:r w:rsidR="001703C9">
        <w:rPr>
          <w:sz w:val="28"/>
          <w:szCs w:val="28"/>
        </w:rPr>
        <w:t xml:space="preserve">, </w:t>
      </w:r>
      <w:r w:rsidR="001703C9" w:rsidRPr="003702CB">
        <w:rPr>
          <w:sz w:val="28"/>
          <w:szCs w:val="28"/>
        </w:rPr>
        <w:t>Малышева</w:t>
      </w:r>
      <w:r w:rsidR="001E42CA">
        <w:rPr>
          <w:sz w:val="28"/>
          <w:szCs w:val="28"/>
          <w:lang w:val="kk-KZ"/>
        </w:rPr>
        <w:t xml:space="preserve"> </w:t>
      </w:r>
      <w:r w:rsidR="001703C9" w:rsidRPr="003702CB">
        <w:rPr>
          <w:sz w:val="28"/>
          <w:szCs w:val="28"/>
        </w:rPr>
        <w:t>В</w:t>
      </w:r>
      <w:r w:rsidR="001703C9">
        <w:rPr>
          <w:sz w:val="28"/>
          <w:szCs w:val="28"/>
        </w:rPr>
        <w:t>.</w:t>
      </w:r>
      <w:r w:rsidR="001703C9" w:rsidRPr="003702CB">
        <w:rPr>
          <w:sz w:val="28"/>
          <w:szCs w:val="28"/>
        </w:rPr>
        <w:t xml:space="preserve"> Ю</w:t>
      </w:r>
      <w:r w:rsidR="001703C9">
        <w:rPr>
          <w:sz w:val="28"/>
          <w:szCs w:val="28"/>
        </w:rPr>
        <w:t>.</w:t>
      </w:r>
      <w:r w:rsidR="001703C9" w:rsidRPr="003702CB">
        <w:rPr>
          <w:sz w:val="28"/>
          <w:szCs w:val="28"/>
        </w:rPr>
        <w:t xml:space="preserve"> Технология обогащения угольных шламов // Химия -XXI век Новые технологии Новые продукты Труды </w:t>
      </w:r>
      <w:r w:rsidR="001703C9" w:rsidRPr="003702CB">
        <w:rPr>
          <w:sz w:val="28"/>
          <w:szCs w:val="28"/>
        </w:rPr>
        <w:lastRenderedPageBreak/>
        <w:t>VIII Международной научно-практической конференции -Кемерово ОАО «</w:t>
      </w:r>
      <w:proofErr w:type="spellStart"/>
      <w:r w:rsidR="001703C9" w:rsidRPr="003702CB">
        <w:rPr>
          <w:sz w:val="28"/>
          <w:szCs w:val="28"/>
        </w:rPr>
        <w:t>КемВод</w:t>
      </w:r>
      <w:proofErr w:type="spellEnd"/>
      <w:r w:rsidR="001703C9" w:rsidRPr="003702CB">
        <w:rPr>
          <w:sz w:val="28"/>
          <w:szCs w:val="28"/>
        </w:rPr>
        <w:t xml:space="preserve">», </w:t>
      </w:r>
      <w:proofErr w:type="spellStart"/>
      <w:r w:rsidR="001703C9" w:rsidRPr="003702CB">
        <w:rPr>
          <w:sz w:val="28"/>
          <w:szCs w:val="28"/>
        </w:rPr>
        <w:t>СибГИУ</w:t>
      </w:r>
      <w:proofErr w:type="spellEnd"/>
      <w:r w:rsidR="001703C9" w:rsidRPr="003702CB">
        <w:rPr>
          <w:sz w:val="28"/>
          <w:szCs w:val="28"/>
        </w:rPr>
        <w:t xml:space="preserve">, ЗАО КВК «Экспо-Сибирь», 2005 </w:t>
      </w:r>
      <w:r w:rsidR="00E80551">
        <w:rPr>
          <w:sz w:val="28"/>
          <w:szCs w:val="28"/>
        </w:rPr>
        <w:t>-</w:t>
      </w:r>
      <w:r w:rsidR="001703C9" w:rsidRPr="003702CB">
        <w:rPr>
          <w:sz w:val="28"/>
          <w:szCs w:val="28"/>
        </w:rPr>
        <w:t>С</w:t>
      </w:r>
      <w:r w:rsidR="00E80551">
        <w:rPr>
          <w:sz w:val="28"/>
          <w:szCs w:val="28"/>
        </w:rPr>
        <w:t>.</w:t>
      </w:r>
      <w:r w:rsidR="001703C9" w:rsidRPr="003702CB">
        <w:rPr>
          <w:sz w:val="28"/>
          <w:szCs w:val="28"/>
        </w:rPr>
        <w:t xml:space="preserve"> 316-31</w:t>
      </w:r>
      <w:r w:rsidR="001703C9">
        <w:rPr>
          <w:sz w:val="28"/>
          <w:szCs w:val="28"/>
        </w:rPr>
        <w:t>9.</w:t>
      </w:r>
    </w:p>
    <w:p w:rsidR="00940BD3" w:rsidRDefault="001E42CA" w:rsidP="006806C8">
      <w:pPr>
        <w:tabs>
          <w:tab w:val="left" w:pos="0"/>
          <w:tab w:val="left" w:pos="8172"/>
          <w:tab w:val="left" w:pos="8820"/>
          <w:tab w:val="left" w:pos="8892"/>
          <w:tab w:val="left" w:pos="9072"/>
        </w:tabs>
        <w:ind w:firstLine="567"/>
        <w:jc w:val="both"/>
        <w:rPr>
          <w:sz w:val="28"/>
          <w:szCs w:val="28"/>
          <w:lang w:val="kk-KZ"/>
        </w:rPr>
      </w:pPr>
      <w:r w:rsidRPr="00940BD3">
        <w:rPr>
          <w:sz w:val="28"/>
          <w:szCs w:val="28"/>
          <w:lang w:val="kk-KZ"/>
        </w:rPr>
        <w:t>3</w:t>
      </w:r>
      <w:r w:rsidR="007224A3">
        <w:rPr>
          <w:sz w:val="28"/>
          <w:szCs w:val="28"/>
          <w:lang w:val="kk-KZ"/>
        </w:rPr>
        <w:t>2</w:t>
      </w:r>
      <w:r w:rsidR="00940BD3" w:rsidRPr="00940BD3">
        <w:rPr>
          <w:sz w:val="28"/>
          <w:szCs w:val="28"/>
          <w:lang w:val="en-US"/>
        </w:rPr>
        <w:t xml:space="preserve"> </w:t>
      </w:r>
      <w:proofErr w:type="spellStart"/>
      <w:r w:rsidR="00940BD3" w:rsidRPr="00940BD3">
        <w:rPr>
          <w:sz w:val="28"/>
          <w:szCs w:val="28"/>
          <w:lang w:val="en-US"/>
        </w:rPr>
        <w:t>Rulyov</w:t>
      </w:r>
      <w:proofErr w:type="spellEnd"/>
      <w:r w:rsidR="00940BD3" w:rsidRPr="00940BD3">
        <w:rPr>
          <w:sz w:val="28"/>
          <w:szCs w:val="28"/>
          <w:lang w:val="en-US"/>
        </w:rPr>
        <w:t xml:space="preserve"> N.N. Application of ultra-flocculation and turbulent micro-flotation to the removal of fine contaminants from</w:t>
      </w:r>
      <w:r w:rsidR="00E80551">
        <w:rPr>
          <w:sz w:val="28"/>
          <w:szCs w:val="28"/>
          <w:lang w:val="en-US"/>
        </w:rPr>
        <w:t xml:space="preserve"> water // Colloids &amp; Surfaces A.</w:t>
      </w:r>
      <w:r w:rsidR="00940BD3" w:rsidRPr="00940BD3">
        <w:rPr>
          <w:sz w:val="28"/>
          <w:szCs w:val="28"/>
          <w:lang w:val="en-US"/>
        </w:rPr>
        <w:t xml:space="preserve"> </w:t>
      </w:r>
      <w:r w:rsidR="00E80551" w:rsidRPr="00E80551">
        <w:rPr>
          <w:sz w:val="28"/>
          <w:szCs w:val="28"/>
          <w:lang w:val="en-US"/>
        </w:rPr>
        <w:t>-</w:t>
      </w:r>
      <w:r w:rsidR="00940BD3" w:rsidRPr="00940BD3">
        <w:rPr>
          <w:sz w:val="28"/>
          <w:szCs w:val="28"/>
          <w:lang w:val="en-US"/>
        </w:rPr>
        <w:t xml:space="preserve">1999. </w:t>
      </w:r>
      <w:r w:rsidR="00E80551">
        <w:rPr>
          <w:sz w:val="28"/>
          <w:szCs w:val="28"/>
          <w:lang w:val="en-US"/>
        </w:rPr>
        <w:t>-</w:t>
      </w:r>
      <w:r w:rsidR="00940BD3" w:rsidRPr="00940BD3">
        <w:rPr>
          <w:sz w:val="28"/>
          <w:szCs w:val="28"/>
          <w:lang w:val="en-US"/>
        </w:rPr>
        <w:t>V</w:t>
      </w:r>
      <w:r w:rsidR="00E80551">
        <w:rPr>
          <w:sz w:val="28"/>
          <w:szCs w:val="28"/>
          <w:lang w:val="en-US"/>
        </w:rPr>
        <w:t>ol</w:t>
      </w:r>
      <w:r w:rsidR="00940BD3" w:rsidRPr="00940BD3">
        <w:rPr>
          <w:sz w:val="28"/>
          <w:szCs w:val="28"/>
          <w:lang w:val="en-US"/>
        </w:rPr>
        <w:t xml:space="preserve">.151.-P. 283-291. </w:t>
      </w:r>
    </w:p>
    <w:p w:rsidR="00940BD3" w:rsidRPr="00E80551" w:rsidRDefault="00940BD3" w:rsidP="006806C8">
      <w:pPr>
        <w:tabs>
          <w:tab w:val="left" w:pos="0"/>
          <w:tab w:val="left" w:pos="8172"/>
          <w:tab w:val="left" w:pos="8820"/>
          <w:tab w:val="left" w:pos="8892"/>
          <w:tab w:val="left" w:pos="9072"/>
        </w:tabs>
        <w:ind w:firstLine="567"/>
        <w:jc w:val="both"/>
        <w:rPr>
          <w:sz w:val="28"/>
          <w:szCs w:val="28"/>
          <w:lang w:val="en-US"/>
        </w:rPr>
      </w:pPr>
      <w:r>
        <w:rPr>
          <w:sz w:val="28"/>
          <w:szCs w:val="28"/>
          <w:lang w:val="kk-KZ"/>
        </w:rPr>
        <w:t>3</w:t>
      </w:r>
      <w:r w:rsidR="007224A3">
        <w:rPr>
          <w:sz w:val="28"/>
          <w:szCs w:val="28"/>
          <w:lang w:val="kk-KZ"/>
        </w:rPr>
        <w:t>3</w:t>
      </w:r>
      <w:r w:rsidRPr="00940BD3">
        <w:rPr>
          <w:sz w:val="28"/>
          <w:szCs w:val="28"/>
          <w:lang w:val="en-US"/>
        </w:rPr>
        <w:t xml:space="preserve"> </w:t>
      </w:r>
      <w:proofErr w:type="spellStart"/>
      <w:r w:rsidRPr="00940BD3">
        <w:rPr>
          <w:sz w:val="28"/>
          <w:szCs w:val="28"/>
          <w:lang w:val="en-US"/>
        </w:rPr>
        <w:t>Rulyov</w:t>
      </w:r>
      <w:proofErr w:type="spellEnd"/>
      <w:r w:rsidRPr="00940BD3">
        <w:rPr>
          <w:sz w:val="28"/>
          <w:szCs w:val="28"/>
          <w:lang w:val="en-US"/>
        </w:rPr>
        <w:t xml:space="preserve"> N.N., </w:t>
      </w:r>
      <w:proofErr w:type="spellStart"/>
      <w:r w:rsidRPr="00940BD3">
        <w:rPr>
          <w:sz w:val="28"/>
          <w:szCs w:val="28"/>
          <w:lang w:val="en-US"/>
        </w:rPr>
        <w:t>Maes</w:t>
      </w:r>
      <w:proofErr w:type="spellEnd"/>
      <w:r w:rsidRPr="00940BD3">
        <w:rPr>
          <w:sz w:val="28"/>
          <w:szCs w:val="28"/>
          <w:lang w:val="en-US"/>
        </w:rPr>
        <w:t xml:space="preserve"> A., </w:t>
      </w:r>
      <w:proofErr w:type="spellStart"/>
      <w:r w:rsidRPr="00940BD3">
        <w:rPr>
          <w:sz w:val="28"/>
          <w:szCs w:val="28"/>
          <w:lang w:val="en-US"/>
        </w:rPr>
        <w:t>Korolyov</w:t>
      </w:r>
      <w:proofErr w:type="spellEnd"/>
      <w:r w:rsidRPr="00940BD3">
        <w:rPr>
          <w:sz w:val="28"/>
          <w:szCs w:val="28"/>
          <w:lang w:val="en-US"/>
        </w:rPr>
        <w:t xml:space="preserve"> V.J. Optimization of hydrodynamic treatment regime in the processes of sorption-flocculation water purification from organic contam</w:t>
      </w:r>
      <w:r w:rsidR="00E80551">
        <w:rPr>
          <w:sz w:val="28"/>
          <w:szCs w:val="28"/>
          <w:lang w:val="en-US"/>
        </w:rPr>
        <w:t>inants // Colloids &amp; Surfaces A</w:t>
      </w:r>
      <w:r w:rsidR="00E80551" w:rsidRPr="00E80551">
        <w:rPr>
          <w:sz w:val="28"/>
          <w:szCs w:val="28"/>
          <w:lang w:val="en-US"/>
        </w:rPr>
        <w:t>.</w:t>
      </w:r>
      <w:r w:rsidRPr="00940BD3">
        <w:rPr>
          <w:sz w:val="28"/>
          <w:szCs w:val="28"/>
          <w:lang w:val="en-US"/>
        </w:rPr>
        <w:t xml:space="preserve"> </w:t>
      </w:r>
      <w:r w:rsidR="00E80551">
        <w:rPr>
          <w:sz w:val="28"/>
          <w:szCs w:val="28"/>
          <w:lang w:val="en-US"/>
        </w:rPr>
        <w:t>-</w:t>
      </w:r>
      <w:r w:rsidRPr="00940BD3">
        <w:rPr>
          <w:sz w:val="28"/>
          <w:szCs w:val="28"/>
          <w:lang w:val="en-US"/>
        </w:rPr>
        <w:t xml:space="preserve">2000. </w:t>
      </w:r>
      <w:r w:rsidR="00E80551">
        <w:rPr>
          <w:sz w:val="28"/>
          <w:szCs w:val="28"/>
          <w:lang w:val="en-US"/>
        </w:rPr>
        <w:t>-</w:t>
      </w:r>
      <w:r w:rsidRPr="00940BD3">
        <w:rPr>
          <w:sz w:val="28"/>
          <w:szCs w:val="28"/>
          <w:lang w:val="en-US"/>
        </w:rPr>
        <w:t>V</w:t>
      </w:r>
      <w:r w:rsidR="00E80551">
        <w:rPr>
          <w:sz w:val="28"/>
          <w:szCs w:val="28"/>
          <w:lang w:val="en-US"/>
        </w:rPr>
        <w:t>ol</w:t>
      </w:r>
      <w:r w:rsidRPr="00E80551">
        <w:rPr>
          <w:sz w:val="28"/>
          <w:szCs w:val="28"/>
          <w:lang w:val="en-US"/>
        </w:rPr>
        <w:t>.175. -</w:t>
      </w:r>
      <w:r w:rsidRPr="00940BD3">
        <w:rPr>
          <w:sz w:val="28"/>
          <w:szCs w:val="28"/>
        </w:rPr>
        <w:t>Р</w:t>
      </w:r>
      <w:r w:rsidRPr="00E80551">
        <w:rPr>
          <w:sz w:val="28"/>
          <w:szCs w:val="28"/>
          <w:lang w:val="en-US"/>
        </w:rPr>
        <w:t xml:space="preserve">. 371-381. </w:t>
      </w:r>
    </w:p>
    <w:p w:rsidR="00AA2EF2" w:rsidRPr="002C7482" w:rsidRDefault="00AA2EF2" w:rsidP="006806C8">
      <w:pPr>
        <w:tabs>
          <w:tab w:val="left" w:pos="0"/>
          <w:tab w:val="left" w:pos="8172"/>
          <w:tab w:val="left" w:pos="8820"/>
          <w:tab w:val="left" w:pos="8892"/>
          <w:tab w:val="left" w:pos="9072"/>
        </w:tabs>
        <w:ind w:firstLine="567"/>
        <w:jc w:val="both"/>
        <w:rPr>
          <w:sz w:val="28"/>
          <w:szCs w:val="28"/>
        </w:rPr>
      </w:pPr>
      <w:r>
        <w:rPr>
          <w:sz w:val="28"/>
          <w:szCs w:val="28"/>
        </w:rPr>
        <w:t xml:space="preserve">34 </w:t>
      </w:r>
      <w:proofErr w:type="spellStart"/>
      <w:r w:rsidRPr="004B25F9">
        <w:rPr>
          <w:color w:val="000000"/>
          <w:sz w:val="28"/>
          <w:szCs w:val="28"/>
        </w:rPr>
        <w:t>Есенгазиев</w:t>
      </w:r>
      <w:proofErr w:type="spellEnd"/>
      <w:r w:rsidRPr="004B25F9">
        <w:rPr>
          <w:color w:val="000000"/>
          <w:sz w:val="28"/>
          <w:szCs w:val="28"/>
        </w:rPr>
        <w:t xml:space="preserve"> А.М., Мусина М.М., </w:t>
      </w:r>
      <w:proofErr w:type="spellStart"/>
      <w:r w:rsidRPr="004B25F9">
        <w:rPr>
          <w:color w:val="000000"/>
          <w:sz w:val="28"/>
          <w:szCs w:val="28"/>
        </w:rPr>
        <w:t>Ержанова</w:t>
      </w:r>
      <w:proofErr w:type="spellEnd"/>
      <w:r w:rsidRPr="004B25F9">
        <w:rPr>
          <w:color w:val="000000"/>
          <w:sz w:val="28"/>
          <w:szCs w:val="28"/>
        </w:rPr>
        <w:t xml:space="preserve"> Ж.А., </w:t>
      </w:r>
      <w:proofErr w:type="spellStart"/>
      <w:r w:rsidRPr="004B25F9">
        <w:rPr>
          <w:color w:val="000000"/>
          <w:sz w:val="28"/>
          <w:szCs w:val="28"/>
        </w:rPr>
        <w:t>Билялова</w:t>
      </w:r>
      <w:proofErr w:type="spellEnd"/>
      <w:r w:rsidRPr="004B25F9">
        <w:rPr>
          <w:color w:val="000000"/>
          <w:sz w:val="28"/>
          <w:szCs w:val="28"/>
        </w:rPr>
        <w:t xml:space="preserve"> С.М., </w:t>
      </w:r>
      <w:proofErr w:type="spellStart"/>
      <w:r w:rsidRPr="004B25F9">
        <w:rPr>
          <w:color w:val="000000"/>
          <w:sz w:val="28"/>
          <w:szCs w:val="28"/>
        </w:rPr>
        <w:t>Тусупбаев</w:t>
      </w:r>
      <w:proofErr w:type="spellEnd"/>
      <w:r w:rsidRPr="004B25F9">
        <w:rPr>
          <w:color w:val="000000"/>
          <w:sz w:val="28"/>
          <w:szCs w:val="28"/>
        </w:rPr>
        <w:t xml:space="preserve"> Н.К. Тестирование лабораторного аппарата "</w:t>
      </w:r>
      <w:proofErr w:type="spellStart"/>
      <w:r>
        <w:rPr>
          <w:color w:val="000000"/>
          <w:sz w:val="28"/>
          <w:szCs w:val="28"/>
        </w:rPr>
        <w:t>У</w:t>
      </w:r>
      <w:r w:rsidRPr="004B25F9">
        <w:rPr>
          <w:color w:val="000000"/>
          <w:sz w:val="28"/>
          <w:szCs w:val="28"/>
        </w:rPr>
        <w:t>льтрафлоктестер</w:t>
      </w:r>
      <w:proofErr w:type="spellEnd"/>
      <w:r w:rsidRPr="004B25F9">
        <w:rPr>
          <w:color w:val="000000"/>
          <w:sz w:val="28"/>
          <w:szCs w:val="28"/>
        </w:rPr>
        <w:t xml:space="preserve">" </w:t>
      </w:r>
      <w:proofErr w:type="gramStart"/>
      <w:r w:rsidRPr="004B25F9">
        <w:rPr>
          <w:color w:val="000000"/>
          <w:sz w:val="28"/>
          <w:szCs w:val="28"/>
        </w:rPr>
        <w:t>при сгущения</w:t>
      </w:r>
      <w:proofErr w:type="gramEnd"/>
      <w:r w:rsidRPr="004B25F9">
        <w:rPr>
          <w:color w:val="000000"/>
          <w:sz w:val="28"/>
          <w:szCs w:val="28"/>
        </w:rPr>
        <w:t xml:space="preserve"> суспензии отвальных хвостов//Материалы Межд. научно-</w:t>
      </w:r>
      <w:proofErr w:type="spellStart"/>
      <w:r w:rsidRPr="004B25F9">
        <w:rPr>
          <w:color w:val="000000"/>
          <w:sz w:val="28"/>
          <w:szCs w:val="28"/>
        </w:rPr>
        <w:t>практ</w:t>
      </w:r>
      <w:proofErr w:type="spellEnd"/>
      <w:r w:rsidRPr="004B25F9">
        <w:rPr>
          <w:color w:val="000000"/>
          <w:sz w:val="28"/>
          <w:szCs w:val="28"/>
        </w:rPr>
        <w:t xml:space="preserve">. </w:t>
      </w:r>
      <w:proofErr w:type="spellStart"/>
      <w:r w:rsidRPr="004B25F9">
        <w:rPr>
          <w:color w:val="000000"/>
          <w:sz w:val="28"/>
          <w:szCs w:val="28"/>
        </w:rPr>
        <w:t>конф</w:t>
      </w:r>
      <w:proofErr w:type="spellEnd"/>
      <w:r w:rsidRPr="004B25F9">
        <w:rPr>
          <w:color w:val="000000"/>
          <w:sz w:val="28"/>
          <w:szCs w:val="28"/>
        </w:rPr>
        <w:t>. «Эффективные технологии производства цветных, редких и благородных металлов», Алматы</w:t>
      </w:r>
      <w:r>
        <w:rPr>
          <w:color w:val="000000"/>
          <w:sz w:val="28"/>
          <w:szCs w:val="28"/>
        </w:rPr>
        <w:t>,</w:t>
      </w:r>
      <w:r w:rsidRPr="004B25F9">
        <w:rPr>
          <w:color w:val="000000"/>
          <w:sz w:val="28"/>
          <w:szCs w:val="28"/>
        </w:rPr>
        <w:t xml:space="preserve"> 27-29 сентябр</w:t>
      </w:r>
      <w:r>
        <w:rPr>
          <w:color w:val="000000"/>
          <w:sz w:val="28"/>
          <w:szCs w:val="28"/>
        </w:rPr>
        <w:t>я</w:t>
      </w:r>
      <w:r w:rsidRPr="004B25F9">
        <w:rPr>
          <w:color w:val="000000"/>
          <w:sz w:val="28"/>
          <w:szCs w:val="28"/>
        </w:rPr>
        <w:t xml:space="preserve"> 2018. </w:t>
      </w:r>
      <w:r w:rsidR="007B3A56">
        <w:rPr>
          <w:color w:val="000000"/>
          <w:sz w:val="28"/>
          <w:szCs w:val="28"/>
        </w:rPr>
        <w:t>-</w:t>
      </w:r>
      <w:r w:rsidRPr="004B25F9">
        <w:rPr>
          <w:color w:val="000000"/>
          <w:sz w:val="28"/>
          <w:szCs w:val="28"/>
        </w:rPr>
        <w:t>С. 133-137.</w:t>
      </w:r>
    </w:p>
    <w:p w:rsidR="001E42CA" w:rsidRPr="001E42CA" w:rsidRDefault="001E42CA" w:rsidP="006806C8">
      <w:pPr>
        <w:tabs>
          <w:tab w:val="left" w:pos="0"/>
          <w:tab w:val="left" w:pos="8172"/>
          <w:tab w:val="left" w:pos="8820"/>
          <w:tab w:val="left" w:pos="8892"/>
          <w:tab w:val="left" w:pos="9072"/>
        </w:tabs>
        <w:ind w:firstLine="567"/>
        <w:jc w:val="both"/>
        <w:rPr>
          <w:sz w:val="28"/>
          <w:szCs w:val="28"/>
          <w:lang w:val="kk-KZ"/>
        </w:rPr>
      </w:pPr>
    </w:p>
    <w:p w:rsidR="00093DF1" w:rsidRPr="002C7482" w:rsidRDefault="00093DF1" w:rsidP="006806C8">
      <w:pPr>
        <w:tabs>
          <w:tab w:val="left" w:pos="0"/>
          <w:tab w:val="left" w:pos="8172"/>
          <w:tab w:val="left" w:pos="8820"/>
          <w:tab w:val="left" w:pos="8892"/>
          <w:tab w:val="left" w:pos="9072"/>
        </w:tabs>
        <w:ind w:firstLine="567"/>
        <w:jc w:val="both"/>
        <w:rPr>
          <w:rStyle w:val="32"/>
          <w:rFonts w:eastAsia="Arial Unicode MS"/>
          <w:sz w:val="28"/>
          <w:szCs w:val="28"/>
        </w:rPr>
      </w:pPr>
    </w:p>
    <w:p w:rsidR="00093DF1" w:rsidRPr="002C7482" w:rsidRDefault="00093DF1" w:rsidP="006806C8">
      <w:pPr>
        <w:tabs>
          <w:tab w:val="left" w:pos="0"/>
          <w:tab w:val="left" w:pos="8172"/>
          <w:tab w:val="left" w:pos="8820"/>
          <w:tab w:val="left" w:pos="8892"/>
          <w:tab w:val="left" w:pos="9072"/>
        </w:tabs>
        <w:ind w:firstLine="567"/>
        <w:jc w:val="both"/>
        <w:rPr>
          <w:rStyle w:val="32"/>
          <w:rFonts w:eastAsia="Arial Unicode MS"/>
          <w:sz w:val="28"/>
          <w:szCs w:val="28"/>
        </w:rPr>
      </w:pPr>
    </w:p>
    <w:p w:rsidR="009343ED" w:rsidRPr="002C7482" w:rsidRDefault="009343ED" w:rsidP="006806C8">
      <w:pPr>
        <w:tabs>
          <w:tab w:val="left" w:pos="0"/>
          <w:tab w:val="left" w:pos="8172"/>
          <w:tab w:val="left" w:pos="8820"/>
          <w:tab w:val="left" w:pos="8892"/>
          <w:tab w:val="left" w:pos="9072"/>
        </w:tabs>
        <w:ind w:firstLine="567"/>
        <w:jc w:val="both"/>
        <w:rPr>
          <w:sz w:val="28"/>
          <w:szCs w:val="28"/>
        </w:rPr>
      </w:pPr>
    </w:p>
    <w:p w:rsidR="009343ED" w:rsidRPr="002C7482" w:rsidRDefault="009343ED" w:rsidP="006806C8">
      <w:pPr>
        <w:tabs>
          <w:tab w:val="left" w:pos="0"/>
          <w:tab w:val="left" w:pos="8172"/>
          <w:tab w:val="left" w:pos="8820"/>
          <w:tab w:val="left" w:pos="8892"/>
          <w:tab w:val="left" w:pos="9072"/>
        </w:tabs>
        <w:ind w:firstLine="567"/>
        <w:jc w:val="both"/>
        <w:rPr>
          <w:sz w:val="28"/>
          <w:szCs w:val="28"/>
        </w:rPr>
      </w:pPr>
    </w:p>
    <w:p w:rsidR="00E5680B" w:rsidRPr="002C7482" w:rsidRDefault="00E5680B" w:rsidP="006806C8">
      <w:pPr>
        <w:ind w:firstLine="567"/>
        <w:jc w:val="center"/>
        <w:rPr>
          <w:caps/>
          <w:sz w:val="28"/>
          <w:szCs w:val="28"/>
        </w:rPr>
      </w:pPr>
    </w:p>
    <w:p w:rsidR="00E5680B" w:rsidRPr="002C7482" w:rsidRDefault="00E5680B" w:rsidP="006806C8">
      <w:pPr>
        <w:ind w:firstLine="567"/>
        <w:jc w:val="center"/>
        <w:rPr>
          <w:caps/>
          <w:sz w:val="28"/>
          <w:szCs w:val="28"/>
        </w:rPr>
      </w:pPr>
    </w:p>
    <w:p w:rsidR="007940CB" w:rsidRPr="002C7482" w:rsidRDefault="007940CB" w:rsidP="006806C8">
      <w:pPr>
        <w:ind w:firstLine="567"/>
        <w:jc w:val="center"/>
        <w:rPr>
          <w:caps/>
          <w:sz w:val="28"/>
          <w:szCs w:val="28"/>
        </w:rPr>
      </w:pPr>
    </w:p>
    <w:p w:rsidR="007940CB" w:rsidRPr="002C7482" w:rsidRDefault="007940CB" w:rsidP="006806C8">
      <w:pPr>
        <w:ind w:firstLine="567"/>
        <w:jc w:val="center"/>
        <w:rPr>
          <w:caps/>
          <w:sz w:val="28"/>
          <w:szCs w:val="28"/>
        </w:rPr>
      </w:pPr>
    </w:p>
    <w:p w:rsidR="00263321" w:rsidRPr="002C7482" w:rsidRDefault="00263321" w:rsidP="006806C8">
      <w:pPr>
        <w:ind w:firstLine="567"/>
        <w:jc w:val="center"/>
        <w:rPr>
          <w:caps/>
          <w:sz w:val="28"/>
          <w:szCs w:val="28"/>
        </w:rPr>
      </w:pPr>
    </w:p>
    <w:p w:rsidR="006B282A" w:rsidRPr="002C7482" w:rsidRDefault="006B282A" w:rsidP="006806C8">
      <w:pPr>
        <w:ind w:firstLine="567"/>
        <w:jc w:val="center"/>
        <w:rPr>
          <w:caps/>
          <w:sz w:val="28"/>
          <w:szCs w:val="28"/>
        </w:rPr>
      </w:pPr>
    </w:p>
    <w:p w:rsidR="004F3B8F" w:rsidRPr="002C7482" w:rsidRDefault="004F3B8F" w:rsidP="006806C8">
      <w:pPr>
        <w:ind w:firstLine="567"/>
        <w:jc w:val="center"/>
        <w:rPr>
          <w:caps/>
          <w:sz w:val="28"/>
          <w:szCs w:val="28"/>
        </w:rPr>
      </w:pPr>
    </w:p>
    <w:p w:rsidR="004F3B8F" w:rsidRPr="002C7482" w:rsidRDefault="004F3B8F" w:rsidP="006806C8">
      <w:pPr>
        <w:ind w:firstLine="567"/>
        <w:jc w:val="center"/>
        <w:rPr>
          <w:caps/>
          <w:sz w:val="28"/>
          <w:szCs w:val="28"/>
        </w:rPr>
      </w:pPr>
    </w:p>
    <w:p w:rsidR="004F3B8F" w:rsidRPr="002C7482" w:rsidRDefault="004F3B8F" w:rsidP="006806C8">
      <w:pPr>
        <w:ind w:firstLine="567"/>
        <w:jc w:val="center"/>
        <w:rPr>
          <w:caps/>
          <w:sz w:val="28"/>
          <w:szCs w:val="28"/>
        </w:rPr>
      </w:pPr>
    </w:p>
    <w:p w:rsidR="004F3B8F" w:rsidRPr="002C7482" w:rsidRDefault="004F3B8F" w:rsidP="006806C8">
      <w:pPr>
        <w:ind w:firstLine="567"/>
        <w:jc w:val="center"/>
        <w:rPr>
          <w:caps/>
          <w:sz w:val="28"/>
          <w:szCs w:val="28"/>
        </w:rPr>
      </w:pPr>
    </w:p>
    <w:p w:rsidR="004F3B8F" w:rsidRPr="002C7482" w:rsidRDefault="004F3B8F" w:rsidP="006806C8">
      <w:pPr>
        <w:ind w:firstLine="567"/>
        <w:jc w:val="center"/>
        <w:rPr>
          <w:caps/>
          <w:sz w:val="28"/>
          <w:szCs w:val="28"/>
        </w:rPr>
      </w:pPr>
    </w:p>
    <w:p w:rsidR="004F3B8F" w:rsidRPr="002C7482" w:rsidRDefault="004F3B8F" w:rsidP="006806C8">
      <w:pPr>
        <w:ind w:firstLine="567"/>
        <w:jc w:val="center"/>
        <w:rPr>
          <w:caps/>
          <w:sz w:val="28"/>
          <w:szCs w:val="28"/>
        </w:rPr>
      </w:pPr>
    </w:p>
    <w:p w:rsidR="004F3B8F" w:rsidRPr="002C7482" w:rsidRDefault="004F3B8F" w:rsidP="006806C8">
      <w:pPr>
        <w:ind w:firstLine="567"/>
        <w:jc w:val="center"/>
        <w:rPr>
          <w:caps/>
          <w:sz w:val="28"/>
          <w:szCs w:val="28"/>
        </w:rPr>
      </w:pPr>
    </w:p>
    <w:p w:rsidR="004F3B8F" w:rsidRPr="002C7482" w:rsidRDefault="004F3B8F" w:rsidP="006806C8">
      <w:pPr>
        <w:ind w:firstLine="567"/>
        <w:jc w:val="center"/>
        <w:rPr>
          <w:caps/>
          <w:sz w:val="28"/>
          <w:szCs w:val="28"/>
        </w:rPr>
      </w:pPr>
    </w:p>
    <w:p w:rsidR="004F3B8F" w:rsidRPr="002C7482" w:rsidRDefault="004F3B8F" w:rsidP="006806C8">
      <w:pPr>
        <w:ind w:firstLine="567"/>
        <w:jc w:val="center"/>
        <w:rPr>
          <w:caps/>
          <w:sz w:val="28"/>
          <w:szCs w:val="28"/>
        </w:rPr>
      </w:pPr>
    </w:p>
    <w:p w:rsidR="004F3B8F" w:rsidRPr="002C7482" w:rsidRDefault="004F3B8F" w:rsidP="006806C8">
      <w:pPr>
        <w:ind w:firstLine="567"/>
        <w:jc w:val="center"/>
        <w:rPr>
          <w:caps/>
          <w:sz w:val="28"/>
          <w:szCs w:val="28"/>
        </w:rPr>
      </w:pPr>
    </w:p>
    <w:p w:rsidR="004F3B8F" w:rsidRPr="002C7482" w:rsidRDefault="004F3B8F" w:rsidP="006806C8">
      <w:pPr>
        <w:ind w:firstLine="567"/>
        <w:jc w:val="center"/>
        <w:rPr>
          <w:caps/>
          <w:sz w:val="28"/>
          <w:szCs w:val="28"/>
        </w:rPr>
      </w:pPr>
    </w:p>
    <w:p w:rsidR="004F3B8F" w:rsidRPr="002C7482" w:rsidRDefault="004F3B8F" w:rsidP="006806C8">
      <w:pPr>
        <w:ind w:firstLine="567"/>
        <w:jc w:val="center"/>
        <w:rPr>
          <w:caps/>
          <w:sz w:val="28"/>
          <w:szCs w:val="28"/>
        </w:rPr>
      </w:pPr>
    </w:p>
    <w:p w:rsidR="004F3B8F" w:rsidRPr="002C7482" w:rsidRDefault="004F3B8F" w:rsidP="006806C8">
      <w:pPr>
        <w:ind w:firstLine="567"/>
        <w:jc w:val="center"/>
        <w:rPr>
          <w:caps/>
          <w:sz w:val="28"/>
          <w:szCs w:val="28"/>
        </w:rPr>
      </w:pPr>
    </w:p>
    <w:p w:rsidR="004F3B8F" w:rsidRPr="002C7482" w:rsidRDefault="004F3B8F" w:rsidP="006806C8">
      <w:pPr>
        <w:ind w:firstLine="567"/>
        <w:jc w:val="center"/>
        <w:rPr>
          <w:caps/>
          <w:sz w:val="28"/>
          <w:szCs w:val="28"/>
        </w:rPr>
      </w:pPr>
    </w:p>
    <w:p w:rsidR="004F3B8F" w:rsidRPr="002C7482" w:rsidRDefault="004F3B8F" w:rsidP="006806C8">
      <w:pPr>
        <w:ind w:firstLine="567"/>
        <w:jc w:val="center"/>
        <w:rPr>
          <w:caps/>
          <w:sz w:val="28"/>
          <w:szCs w:val="28"/>
        </w:rPr>
      </w:pPr>
    </w:p>
    <w:p w:rsidR="004F3B8F" w:rsidRPr="002C7482" w:rsidRDefault="004F3B8F" w:rsidP="006806C8">
      <w:pPr>
        <w:ind w:firstLine="567"/>
        <w:jc w:val="center"/>
        <w:rPr>
          <w:caps/>
          <w:sz w:val="28"/>
          <w:szCs w:val="28"/>
        </w:rPr>
      </w:pPr>
    </w:p>
    <w:p w:rsidR="004F3B8F" w:rsidRPr="002C7482" w:rsidRDefault="004F3B8F" w:rsidP="006806C8">
      <w:pPr>
        <w:ind w:firstLine="567"/>
        <w:jc w:val="center"/>
        <w:rPr>
          <w:caps/>
          <w:sz w:val="28"/>
          <w:szCs w:val="28"/>
        </w:rPr>
      </w:pPr>
    </w:p>
    <w:p w:rsidR="004F3B8F" w:rsidRPr="002C7482" w:rsidRDefault="004F3B8F" w:rsidP="006806C8">
      <w:pPr>
        <w:ind w:firstLine="567"/>
        <w:jc w:val="center"/>
        <w:rPr>
          <w:caps/>
          <w:sz w:val="28"/>
          <w:szCs w:val="28"/>
        </w:rPr>
      </w:pPr>
    </w:p>
    <w:p w:rsidR="004F3B8F" w:rsidRPr="002C7482" w:rsidRDefault="004F3B8F" w:rsidP="006806C8">
      <w:pPr>
        <w:ind w:firstLine="567"/>
        <w:jc w:val="center"/>
        <w:rPr>
          <w:caps/>
          <w:sz w:val="28"/>
          <w:szCs w:val="28"/>
        </w:rPr>
      </w:pPr>
    </w:p>
    <w:p w:rsidR="004F3B8F" w:rsidRPr="002C7482" w:rsidRDefault="004F3B8F" w:rsidP="006806C8">
      <w:pPr>
        <w:ind w:firstLine="567"/>
        <w:jc w:val="center"/>
        <w:rPr>
          <w:caps/>
          <w:sz w:val="28"/>
          <w:szCs w:val="28"/>
        </w:rPr>
      </w:pPr>
    </w:p>
    <w:p w:rsidR="00B626E5" w:rsidRPr="002C7482" w:rsidRDefault="00B626E5" w:rsidP="006806C8">
      <w:pPr>
        <w:ind w:firstLine="567"/>
        <w:jc w:val="center"/>
        <w:rPr>
          <w:caps/>
          <w:sz w:val="28"/>
          <w:szCs w:val="28"/>
        </w:rPr>
      </w:pPr>
      <w:proofErr w:type="gramStart"/>
      <w:r>
        <w:rPr>
          <w:caps/>
          <w:sz w:val="28"/>
          <w:szCs w:val="28"/>
        </w:rPr>
        <w:lastRenderedPageBreak/>
        <w:t>Приложение</w:t>
      </w:r>
      <w:r w:rsidR="007224A3" w:rsidRPr="002C7482">
        <w:rPr>
          <w:caps/>
          <w:sz w:val="28"/>
          <w:szCs w:val="28"/>
        </w:rPr>
        <w:t xml:space="preserve">  </w:t>
      </w:r>
      <w:r>
        <w:rPr>
          <w:caps/>
          <w:sz w:val="28"/>
          <w:szCs w:val="28"/>
        </w:rPr>
        <w:t>А</w:t>
      </w:r>
      <w:proofErr w:type="gramEnd"/>
    </w:p>
    <w:p w:rsidR="00B626E5" w:rsidRPr="002C7482" w:rsidRDefault="00B626E5" w:rsidP="006806C8">
      <w:pPr>
        <w:ind w:firstLine="567"/>
        <w:jc w:val="center"/>
        <w:rPr>
          <w:caps/>
          <w:sz w:val="16"/>
          <w:szCs w:val="16"/>
        </w:rPr>
      </w:pPr>
    </w:p>
    <w:p w:rsidR="00B626E5" w:rsidRPr="00414C12" w:rsidRDefault="00B626E5" w:rsidP="006806C8">
      <w:pPr>
        <w:ind w:firstLine="567"/>
        <w:jc w:val="center"/>
        <w:rPr>
          <w:caps/>
          <w:sz w:val="28"/>
          <w:szCs w:val="28"/>
          <w:lang w:val="kk-KZ"/>
        </w:rPr>
      </w:pPr>
      <w:r w:rsidRPr="00414C12">
        <w:rPr>
          <w:sz w:val="28"/>
          <w:szCs w:val="28"/>
          <w:lang w:val="kk-KZ"/>
        </w:rPr>
        <w:t>СПИСОК ОПУБЛИКОВАННЫХ РАБОТ</w:t>
      </w:r>
    </w:p>
    <w:p w:rsidR="00B626E5" w:rsidRPr="00414C12" w:rsidRDefault="00B626E5" w:rsidP="006806C8">
      <w:pPr>
        <w:tabs>
          <w:tab w:val="left" w:pos="567"/>
        </w:tabs>
        <w:ind w:firstLine="567"/>
        <w:jc w:val="center"/>
        <w:rPr>
          <w:caps/>
          <w:lang w:val="kk-KZ"/>
        </w:rPr>
      </w:pPr>
    </w:p>
    <w:p w:rsidR="00B626E5" w:rsidRDefault="001A54C0" w:rsidP="006806C8">
      <w:pPr>
        <w:autoSpaceDE w:val="0"/>
        <w:autoSpaceDN w:val="0"/>
        <w:adjustRightInd w:val="0"/>
        <w:ind w:firstLine="567"/>
        <w:jc w:val="both"/>
        <w:rPr>
          <w:color w:val="000000"/>
          <w:sz w:val="28"/>
          <w:szCs w:val="28"/>
        </w:rPr>
      </w:pPr>
      <w:r>
        <w:rPr>
          <w:color w:val="000000"/>
          <w:sz w:val="28"/>
          <w:szCs w:val="28"/>
        </w:rPr>
        <w:t>1</w:t>
      </w:r>
      <w:r w:rsidR="007224A3">
        <w:rPr>
          <w:color w:val="000000"/>
          <w:sz w:val="28"/>
          <w:szCs w:val="28"/>
        </w:rPr>
        <w:t xml:space="preserve"> </w:t>
      </w:r>
      <w:proofErr w:type="spellStart"/>
      <w:r w:rsidR="005951F7">
        <w:rPr>
          <w:sz w:val="28"/>
          <w:szCs w:val="28"/>
        </w:rPr>
        <w:t>Тусупбаев</w:t>
      </w:r>
      <w:proofErr w:type="spellEnd"/>
      <w:r w:rsidR="005951F7">
        <w:rPr>
          <w:sz w:val="28"/>
          <w:szCs w:val="28"/>
        </w:rPr>
        <w:t xml:space="preserve"> Н.К., </w:t>
      </w:r>
      <w:proofErr w:type="spellStart"/>
      <w:r w:rsidR="00D273E5" w:rsidRPr="007C283D">
        <w:rPr>
          <w:sz w:val="28"/>
          <w:szCs w:val="28"/>
        </w:rPr>
        <w:t>Ержанова</w:t>
      </w:r>
      <w:proofErr w:type="spellEnd"/>
      <w:r w:rsidR="00D273E5" w:rsidRPr="007C283D">
        <w:rPr>
          <w:sz w:val="28"/>
          <w:szCs w:val="28"/>
        </w:rPr>
        <w:t xml:space="preserve"> Ж.А., </w:t>
      </w:r>
      <w:proofErr w:type="spellStart"/>
      <w:r w:rsidR="00D273E5" w:rsidRPr="007C283D">
        <w:rPr>
          <w:sz w:val="28"/>
          <w:szCs w:val="28"/>
        </w:rPr>
        <w:t>Билялова</w:t>
      </w:r>
      <w:proofErr w:type="spellEnd"/>
      <w:r w:rsidR="00D273E5" w:rsidRPr="007C283D">
        <w:rPr>
          <w:sz w:val="28"/>
          <w:szCs w:val="28"/>
        </w:rPr>
        <w:t xml:space="preserve"> С.М., </w:t>
      </w:r>
      <w:proofErr w:type="spellStart"/>
      <w:r w:rsidR="00D273E5">
        <w:rPr>
          <w:sz w:val="28"/>
          <w:szCs w:val="28"/>
        </w:rPr>
        <w:t>Тойланбай</w:t>
      </w:r>
      <w:proofErr w:type="spellEnd"/>
      <w:r w:rsidR="00D273E5">
        <w:rPr>
          <w:sz w:val="28"/>
          <w:szCs w:val="28"/>
        </w:rPr>
        <w:t xml:space="preserve"> Г.А.</w:t>
      </w:r>
      <w:r w:rsidR="0085230F">
        <w:rPr>
          <w:sz w:val="28"/>
          <w:szCs w:val="28"/>
        </w:rPr>
        <w:t xml:space="preserve"> </w:t>
      </w:r>
      <w:proofErr w:type="spellStart"/>
      <w:r w:rsidR="00D273E5">
        <w:rPr>
          <w:sz w:val="28"/>
          <w:szCs w:val="28"/>
        </w:rPr>
        <w:t>Флокуляция</w:t>
      </w:r>
      <w:proofErr w:type="spellEnd"/>
      <w:r w:rsidR="00D273E5">
        <w:rPr>
          <w:sz w:val="28"/>
          <w:szCs w:val="28"/>
        </w:rPr>
        <w:t xml:space="preserve"> суспензии кварца в присутствии </w:t>
      </w:r>
      <w:proofErr w:type="spellStart"/>
      <w:r w:rsidR="00D273E5">
        <w:rPr>
          <w:sz w:val="28"/>
          <w:szCs w:val="28"/>
        </w:rPr>
        <w:t>суперфлокулянтов</w:t>
      </w:r>
      <w:proofErr w:type="spellEnd"/>
      <w:r w:rsidR="00D273E5">
        <w:rPr>
          <w:sz w:val="28"/>
          <w:szCs w:val="28"/>
        </w:rPr>
        <w:t xml:space="preserve"> различного заряда</w:t>
      </w:r>
      <w:r w:rsidR="00D273E5" w:rsidRPr="007C283D">
        <w:rPr>
          <w:sz w:val="28"/>
          <w:szCs w:val="28"/>
        </w:rPr>
        <w:t xml:space="preserve"> //</w:t>
      </w:r>
      <w:proofErr w:type="gramStart"/>
      <w:r w:rsidR="00D273E5" w:rsidRPr="007C283D">
        <w:rPr>
          <w:sz w:val="28"/>
          <w:szCs w:val="28"/>
        </w:rPr>
        <w:t>КИМС.-</w:t>
      </w:r>
      <w:proofErr w:type="gramEnd"/>
      <w:r w:rsidR="00D273E5" w:rsidRPr="007C283D">
        <w:rPr>
          <w:sz w:val="28"/>
          <w:szCs w:val="28"/>
        </w:rPr>
        <w:t>201</w:t>
      </w:r>
      <w:r w:rsidR="00D273E5">
        <w:rPr>
          <w:sz w:val="28"/>
          <w:szCs w:val="28"/>
        </w:rPr>
        <w:t>8</w:t>
      </w:r>
      <w:r w:rsidR="00D273E5" w:rsidRPr="007C283D">
        <w:rPr>
          <w:sz w:val="28"/>
          <w:szCs w:val="28"/>
        </w:rPr>
        <w:t xml:space="preserve">.-№ </w:t>
      </w:r>
      <w:r w:rsidR="00D273E5">
        <w:rPr>
          <w:sz w:val="28"/>
          <w:szCs w:val="28"/>
        </w:rPr>
        <w:t>4</w:t>
      </w:r>
      <w:r w:rsidR="00D273E5" w:rsidRPr="006D0639">
        <w:rPr>
          <w:sz w:val="28"/>
          <w:szCs w:val="28"/>
        </w:rPr>
        <w:t>.-</w:t>
      </w:r>
      <w:r w:rsidR="00D273E5" w:rsidRPr="007C283D">
        <w:rPr>
          <w:sz w:val="28"/>
          <w:szCs w:val="28"/>
        </w:rPr>
        <w:t>С</w:t>
      </w:r>
      <w:r w:rsidR="00D273E5" w:rsidRPr="006D0639">
        <w:rPr>
          <w:sz w:val="28"/>
          <w:szCs w:val="28"/>
        </w:rPr>
        <w:t>.</w:t>
      </w:r>
      <w:r w:rsidR="00D273E5">
        <w:rPr>
          <w:sz w:val="28"/>
          <w:szCs w:val="28"/>
        </w:rPr>
        <w:t>17</w:t>
      </w:r>
      <w:r w:rsidR="00D273E5" w:rsidRPr="006D0639">
        <w:rPr>
          <w:sz w:val="28"/>
          <w:szCs w:val="28"/>
        </w:rPr>
        <w:t>-</w:t>
      </w:r>
      <w:r w:rsidR="00D273E5">
        <w:rPr>
          <w:sz w:val="28"/>
          <w:szCs w:val="28"/>
        </w:rPr>
        <w:t>27</w:t>
      </w:r>
      <w:r w:rsidR="00D273E5" w:rsidRPr="006D0639">
        <w:rPr>
          <w:sz w:val="28"/>
          <w:szCs w:val="28"/>
        </w:rPr>
        <w:t>.</w:t>
      </w:r>
    </w:p>
    <w:p w:rsidR="001A54C0" w:rsidRDefault="001A54C0" w:rsidP="006806C8">
      <w:pPr>
        <w:autoSpaceDE w:val="0"/>
        <w:autoSpaceDN w:val="0"/>
        <w:adjustRightInd w:val="0"/>
        <w:ind w:firstLine="567"/>
        <w:jc w:val="both"/>
        <w:rPr>
          <w:color w:val="000000"/>
          <w:sz w:val="28"/>
          <w:szCs w:val="28"/>
        </w:rPr>
      </w:pPr>
      <w:r w:rsidRPr="004B25F9">
        <w:rPr>
          <w:sz w:val="28"/>
          <w:szCs w:val="28"/>
          <w:lang w:val="kk-KZ"/>
        </w:rPr>
        <w:t xml:space="preserve">2 </w:t>
      </w:r>
      <w:proofErr w:type="spellStart"/>
      <w:r w:rsidRPr="004B25F9">
        <w:rPr>
          <w:color w:val="000000"/>
          <w:sz w:val="28"/>
          <w:szCs w:val="28"/>
        </w:rPr>
        <w:t>Есенгазиев</w:t>
      </w:r>
      <w:proofErr w:type="spellEnd"/>
      <w:r w:rsidRPr="004B25F9">
        <w:rPr>
          <w:color w:val="000000"/>
          <w:sz w:val="28"/>
          <w:szCs w:val="28"/>
        </w:rPr>
        <w:t xml:space="preserve"> А.М., Мусина М.М., </w:t>
      </w:r>
      <w:proofErr w:type="spellStart"/>
      <w:r w:rsidRPr="004B25F9">
        <w:rPr>
          <w:color w:val="000000"/>
          <w:sz w:val="28"/>
          <w:szCs w:val="28"/>
        </w:rPr>
        <w:t>Ержанова</w:t>
      </w:r>
      <w:proofErr w:type="spellEnd"/>
      <w:r w:rsidRPr="004B25F9">
        <w:rPr>
          <w:color w:val="000000"/>
          <w:sz w:val="28"/>
          <w:szCs w:val="28"/>
        </w:rPr>
        <w:t xml:space="preserve"> Ж.А., </w:t>
      </w:r>
      <w:proofErr w:type="spellStart"/>
      <w:r w:rsidRPr="004B25F9">
        <w:rPr>
          <w:color w:val="000000"/>
          <w:sz w:val="28"/>
          <w:szCs w:val="28"/>
        </w:rPr>
        <w:t>Билялова</w:t>
      </w:r>
      <w:proofErr w:type="spellEnd"/>
      <w:r w:rsidRPr="004B25F9">
        <w:rPr>
          <w:color w:val="000000"/>
          <w:sz w:val="28"/>
          <w:szCs w:val="28"/>
        </w:rPr>
        <w:t xml:space="preserve"> С.М., </w:t>
      </w:r>
      <w:proofErr w:type="spellStart"/>
      <w:r w:rsidRPr="004B25F9">
        <w:rPr>
          <w:color w:val="000000"/>
          <w:sz w:val="28"/>
          <w:szCs w:val="28"/>
        </w:rPr>
        <w:t>Тусупбаев</w:t>
      </w:r>
      <w:proofErr w:type="spellEnd"/>
      <w:r w:rsidRPr="004B25F9">
        <w:rPr>
          <w:color w:val="000000"/>
          <w:sz w:val="28"/>
          <w:szCs w:val="28"/>
        </w:rPr>
        <w:t xml:space="preserve"> Н.К. Тестирование лабораторного аппарата "</w:t>
      </w:r>
      <w:proofErr w:type="spellStart"/>
      <w:r>
        <w:rPr>
          <w:color w:val="000000"/>
          <w:sz w:val="28"/>
          <w:szCs w:val="28"/>
        </w:rPr>
        <w:t>У</w:t>
      </w:r>
      <w:r w:rsidRPr="004B25F9">
        <w:rPr>
          <w:color w:val="000000"/>
          <w:sz w:val="28"/>
          <w:szCs w:val="28"/>
        </w:rPr>
        <w:t>льтрафлоктестер</w:t>
      </w:r>
      <w:proofErr w:type="spellEnd"/>
      <w:r w:rsidRPr="004B25F9">
        <w:rPr>
          <w:color w:val="000000"/>
          <w:sz w:val="28"/>
          <w:szCs w:val="28"/>
        </w:rPr>
        <w:t>" при сгущения суспензии отвальных хвостов//Материалы Межд. научно-</w:t>
      </w:r>
      <w:proofErr w:type="spellStart"/>
      <w:r w:rsidRPr="004B25F9">
        <w:rPr>
          <w:color w:val="000000"/>
          <w:sz w:val="28"/>
          <w:szCs w:val="28"/>
        </w:rPr>
        <w:t>практ</w:t>
      </w:r>
      <w:proofErr w:type="spellEnd"/>
      <w:r w:rsidRPr="004B25F9">
        <w:rPr>
          <w:color w:val="000000"/>
          <w:sz w:val="28"/>
          <w:szCs w:val="28"/>
        </w:rPr>
        <w:t xml:space="preserve">. </w:t>
      </w:r>
      <w:proofErr w:type="spellStart"/>
      <w:r w:rsidRPr="004B25F9">
        <w:rPr>
          <w:color w:val="000000"/>
          <w:sz w:val="28"/>
          <w:szCs w:val="28"/>
        </w:rPr>
        <w:t>конф</w:t>
      </w:r>
      <w:proofErr w:type="spellEnd"/>
      <w:r w:rsidRPr="004B25F9">
        <w:rPr>
          <w:color w:val="000000"/>
          <w:sz w:val="28"/>
          <w:szCs w:val="28"/>
        </w:rPr>
        <w:t>. «Эффективные технологии производства цветных, редких и благородных металлов», Алматы</w:t>
      </w:r>
      <w:r>
        <w:rPr>
          <w:color w:val="000000"/>
          <w:sz w:val="28"/>
          <w:szCs w:val="28"/>
        </w:rPr>
        <w:t>,</w:t>
      </w:r>
      <w:r w:rsidRPr="004B25F9">
        <w:rPr>
          <w:color w:val="000000"/>
          <w:sz w:val="28"/>
          <w:szCs w:val="28"/>
        </w:rPr>
        <w:t xml:space="preserve"> 27-29 сентябр</w:t>
      </w:r>
      <w:r>
        <w:rPr>
          <w:color w:val="000000"/>
          <w:sz w:val="28"/>
          <w:szCs w:val="28"/>
        </w:rPr>
        <w:t>я</w:t>
      </w:r>
      <w:r w:rsidRPr="004B25F9">
        <w:rPr>
          <w:color w:val="000000"/>
          <w:sz w:val="28"/>
          <w:szCs w:val="28"/>
        </w:rPr>
        <w:t xml:space="preserve"> 2018. </w:t>
      </w:r>
      <w:r>
        <w:rPr>
          <w:color w:val="000000"/>
          <w:sz w:val="28"/>
          <w:szCs w:val="28"/>
        </w:rPr>
        <w:t xml:space="preserve">- </w:t>
      </w:r>
      <w:r w:rsidRPr="004B25F9">
        <w:rPr>
          <w:color w:val="000000"/>
          <w:sz w:val="28"/>
          <w:szCs w:val="28"/>
        </w:rPr>
        <w:t>С. 133-137.</w:t>
      </w:r>
    </w:p>
    <w:p w:rsidR="001A54C0" w:rsidRPr="00D47029" w:rsidRDefault="001A54C0" w:rsidP="001A54C0">
      <w:pPr>
        <w:autoSpaceDE w:val="0"/>
        <w:autoSpaceDN w:val="0"/>
        <w:adjustRightInd w:val="0"/>
        <w:ind w:firstLine="567"/>
        <w:jc w:val="both"/>
      </w:pPr>
    </w:p>
    <w:p w:rsidR="00B626E5" w:rsidRPr="00D47029" w:rsidRDefault="00B626E5" w:rsidP="00B626E5">
      <w:pPr>
        <w:ind w:firstLine="543"/>
        <w:jc w:val="both"/>
      </w:pPr>
    </w:p>
    <w:p w:rsidR="00B626E5" w:rsidRPr="00D47029" w:rsidRDefault="00B626E5" w:rsidP="00B626E5">
      <w:pPr>
        <w:ind w:firstLine="543"/>
        <w:jc w:val="both"/>
      </w:pPr>
    </w:p>
    <w:p w:rsidR="00B626E5" w:rsidRPr="00D47029" w:rsidRDefault="00B626E5" w:rsidP="00B626E5">
      <w:pPr>
        <w:ind w:firstLine="543"/>
        <w:jc w:val="both"/>
      </w:pPr>
    </w:p>
    <w:p w:rsidR="00B626E5" w:rsidRPr="00D47029" w:rsidRDefault="00B626E5" w:rsidP="00B626E5">
      <w:pPr>
        <w:ind w:firstLine="543"/>
        <w:jc w:val="both"/>
      </w:pPr>
    </w:p>
    <w:p w:rsidR="00B626E5" w:rsidRPr="00D47029" w:rsidRDefault="00B626E5" w:rsidP="00B626E5">
      <w:pPr>
        <w:ind w:firstLine="543"/>
        <w:jc w:val="both"/>
      </w:pPr>
    </w:p>
    <w:p w:rsidR="00B626E5" w:rsidRPr="00D47029" w:rsidRDefault="00B626E5" w:rsidP="00B626E5">
      <w:pPr>
        <w:ind w:firstLine="543"/>
        <w:jc w:val="both"/>
      </w:pPr>
    </w:p>
    <w:p w:rsidR="00B626E5" w:rsidRPr="00D47029" w:rsidRDefault="00B626E5" w:rsidP="00B626E5">
      <w:pPr>
        <w:ind w:firstLine="543"/>
        <w:jc w:val="both"/>
      </w:pPr>
    </w:p>
    <w:p w:rsidR="00B626E5" w:rsidRPr="00D47029" w:rsidRDefault="00B626E5" w:rsidP="00B626E5">
      <w:pPr>
        <w:ind w:firstLine="543"/>
        <w:jc w:val="both"/>
      </w:pPr>
    </w:p>
    <w:p w:rsidR="00B626E5" w:rsidRPr="00D47029" w:rsidRDefault="00B626E5" w:rsidP="00B626E5">
      <w:pPr>
        <w:ind w:firstLine="543"/>
        <w:jc w:val="both"/>
      </w:pPr>
    </w:p>
    <w:p w:rsidR="00B626E5" w:rsidRPr="00D47029" w:rsidRDefault="00B626E5" w:rsidP="00B626E5">
      <w:pPr>
        <w:ind w:firstLine="543"/>
        <w:jc w:val="both"/>
      </w:pPr>
    </w:p>
    <w:p w:rsidR="00B626E5" w:rsidRPr="00D47029" w:rsidRDefault="00B626E5" w:rsidP="00B626E5">
      <w:pPr>
        <w:ind w:firstLine="543"/>
        <w:jc w:val="both"/>
      </w:pPr>
    </w:p>
    <w:p w:rsidR="00B626E5" w:rsidRPr="00D47029" w:rsidRDefault="00B626E5" w:rsidP="00B626E5">
      <w:pPr>
        <w:ind w:firstLine="543"/>
        <w:jc w:val="both"/>
      </w:pPr>
    </w:p>
    <w:p w:rsidR="00B626E5" w:rsidRPr="00D47029" w:rsidRDefault="00B626E5" w:rsidP="00B626E5">
      <w:pPr>
        <w:ind w:firstLine="543"/>
        <w:jc w:val="both"/>
      </w:pPr>
    </w:p>
    <w:p w:rsidR="00B626E5" w:rsidRPr="00D47029" w:rsidRDefault="00B626E5" w:rsidP="00B626E5">
      <w:pPr>
        <w:ind w:firstLine="543"/>
        <w:jc w:val="both"/>
      </w:pPr>
    </w:p>
    <w:p w:rsidR="00B626E5" w:rsidRPr="00D47029" w:rsidRDefault="00B626E5" w:rsidP="00B626E5">
      <w:pPr>
        <w:ind w:firstLine="543"/>
        <w:jc w:val="both"/>
      </w:pPr>
    </w:p>
    <w:p w:rsidR="00B626E5" w:rsidRPr="00D47029" w:rsidRDefault="00B626E5" w:rsidP="00B626E5">
      <w:pPr>
        <w:ind w:firstLine="543"/>
        <w:jc w:val="both"/>
      </w:pPr>
    </w:p>
    <w:p w:rsidR="00B626E5" w:rsidRPr="00D47029" w:rsidRDefault="00B626E5" w:rsidP="00B626E5">
      <w:pPr>
        <w:ind w:firstLine="543"/>
        <w:jc w:val="both"/>
      </w:pPr>
    </w:p>
    <w:p w:rsidR="00B626E5" w:rsidRPr="00D47029" w:rsidRDefault="00B626E5" w:rsidP="00B626E5">
      <w:pPr>
        <w:ind w:firstLine="543"/>
        <w:jc w:val="both"/>
      </w:pPr>
    </w:p>
    <w:p w:rsidR="008476F7" w:rsidRPr="00D47029" w:rsidRDefault="008476F7">
      <w:pPr>
        <w:spacing w:after="200" w:line="276" w:lineRule="auto"/>
        <w:rPr>
          <w:caps/>
          <w:sz w:val="28"/>
          <w:szCs w:val="28"/>
        </w:rPr>
      </w:pPr>
      <w:r w:rsidRPr="00D47029">
        <w:rPr>
          <w:caps/>
          <w:sz w:val="28"/>
          <w:szCs w:val="28"/>
        </w:rPr>
        <w:br w:type="page"/>
      </w:r>
    </w:p>
    <w:p w:rsidR="00B626E5" w:rsidRDefault="002F6730" w:rsidP="00B626E5">
      <w:pPr>
        <w:pStyle w:val="a3"/>
        <w:spacing w:before="0" w:beforeAutospacing="0" w:after="0" w:afterAutospacing="0"/>
        <w:ind w:firstLine="540"/>
        <w:jc w:val="center"/>
        <w:rPr>
          <w:caps/>
          <w:sz w:val="28"/>
          <w:szCs w:val="28"/>
        </w:rPr>
      </w:pPr>
      <w:r>
        <w:rPr>
          <w:caps/>
          <w:noProof/>
          <w:sz w:val="28"/>
          <w:szCs w:val="28"/>
        </w:rPr>
        <w:lastRenderedPageBreak/>
        <w:drawing>
          <wp:anchor distT="0" distB="0" distL="114300" distR="114300" simplePos="0" relativeHeight="251662336" behindDoc="0" locked="0" layoutInCell="1" allowOverlap="1">
            <wp:simplePos x="0" y="0"/>
            <wp:positionH relativeFrom="column">
              <wp:posOffset>-61595</wp:posOffset>
            </wp:positionH>
            <wp:positionV relativeFrom="paragraph">
              <wp:posOffset>-134620</wp:posOffset>
            </wp:positionV>
            <wp:extent cx="6118225" cy="8716010"/>
            <wp:effectExtent l="19050" t="0" r="0" b="0"/>
            <wp:wrapNone/>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srcRect/>
                    <a:stretch>
                      <a:fillRect/>
                    </a:stretch>
                  </pic:blipFill>
                  <pic:spPr bwMode="auto">
                    <a:xfrm>
                      <a:off x="0" y="0"/>
                      <a:ext cx="6118225" cy="8716010"/>
                    </a:xfrm>
                    <a:prstGeom prst="rect">
                      <a:avLst/>
                    </a:prstGeom>
                    <a:noFill/>
                    <a:ln w="9525">
                      <a:noFill/>
                      <a:miter lim="800000"/>
                      <a:headEnd/>
                      <a:tailEnd/>
                    </a:ln>
                  </pic:spPr>
                </pic:pic>
              </a:graphicData>
            </a:graphic>
          </wp:anchor>
        </w:drawing>
      </w:r>
      <w:r w:rsidR="00B626E5">
        <w:rPr>
          <w:caps/>
          <w:sz w:val="28"/>
          <w:szCs w:val="28"/>
        </w:rPr>
        <w:t>Приложение Б</w:t>
      </w:r>
    </w:p>
    <w:p w:rsidR="00B626E5" w:rsidRPr="00F12F85" w:rsidRDefault="00B626E5" w:rsidP="00B626E5">
      <w:pPr>
        <w:pStyle w:val="a3"/>
        <w:spacing w:before="0" w:beforeAutospacing="0" w:after="0" w:afterAutospacing="0"/>
        <w:ind w:firstLine="540"/>
        <w:jc w:val="center"/>
        <w:rPr>
          <w:caps/>
          <w:sz w:val="16"/>
          <w:szCs w:val="16"/>
        </w:rPr>
      </w:pPr>
    </w:p>
    <w:p w:rsidR="00B626E5" w:rsidRDefault="00B626E5" w:rsidP="00B626E5">
      <w:pPr>
        <w:pStyle w:val="a3"/>
        <w:spacing w:before="0" w:beforeAutospacing="0" w:after="0" w:afterAutospacing="0"/>
        <w:ind w:firstLine="540"/>
        <w:jc w:val="center"/>
        <w:rPr>
          <w:sz w:val="28"/>
          <w:szCs w:val="28"/>
        </w:rPr>
      </w:pPr>
      <w:r>
        <w:rPr>
          <w:sz w:val="28"/>
          <w:szCs w:val="28"/>
        </w:rPr>
        <w:t>К</w:t>
      </w:r>
      <w:r w:rsidRPr="0039483E">
        <w:rPr>
          <w:sz w:val="28"/>
          <w:szCs w:val="28"/>
        </w:rPr>
        <w:t>алендарный план</w:t>
      </w:r>
      <w:r>
        <w:rPr>
          <w:sz w:val="28"/>
          <w:szCs w:val="28"/>
        </w:rPr>
        <w:t xml:space="preserve"> 2018 г.</w:t>
      </w:r>
    </w:p>
    <w:p w:rsidR="00B626E5" w:rsidRDefault="00B626E5" w:rsidP="00B626E5">
      <w:pPr>
        <w:pStyle w:val="a3"/>
        <w:spacing w:before="0" w:beforeAutospacing="0" w:after="0" w:afterAutospacing="0"/>
        <w:ind w:firstLine="540"/>
        <w:jc w:val="center"/>
        <w:rPr>
          <w:sz w:val="28"/>
          <w:szCs w:val="28"/>
        </w:rPr>
      </w:pPr>
    </w:p>
    <w:p w:rsidR="00B626E5" w:rsidRDefault="00B626E5" w:rsidP="00B626E5">
      <w:pPr>
        <w:pStyle w:val="a3"/>
        <w:spacing w:before="0" w:beforeAutospacing="0" w:after="0" w:afterAutospacing="0"/>
        <w:ind w:firstLine="540"/>
        <w:jc w:val="center"/>
        <w:rPr>
          <w:sz w:val="28"/>
          <w:szCs w:val="28"/>
        </w:rPr>
      </w:pPr>
    </w:p>
    <w:p w:rsidR="00B626E5" w:rsidRDefault="00B626E5" w:rsidP="00B626E5">
      <w:pPr>
        <w:pStyle w:val="a3"/>
        <w:spacing w:before="0" w:beforeAutospacing="0" w:after="0" w:afterAutospacing="0"/>
        <w:ind w:firstLine="540"/>
        <w:jc w:val="center"/>
        <w:rPr>
          <w:sz w:val="28"/>
          <w:szCs w:val="28"/>
        </w:rPr>
      </w:pPr>
    </w:p>
    <w:p w:rsidR="00B626E5" w:rsidRDefault="00B626E5" w:rsidP="00B626E5">
      <w:pPr>
        <w:pStyle w:val="a3"/>
        <w:spacing w:before="0" w:beforeAutospacing="0" w:after="0" w:afterAutospacing="0"/>
        <w:ind w:firstLine="540"/>
        <w:jc w:val="center"/>
        <w:rPr>
          <w:sz w:val="28"/>
          <w:szCs w:val="28"/>
        </w:rPr>
      </w:pPr>
    </w:p>
    <w:p w:rsidR="00B626E5" w:rsidRDefault="00B626E5" w:rsidP="00B626E5">
      <w:pPr>
        <w:pStyle w:val="a3"/>
        <w:spacing w:before="0" w:beforeAutospacing="0" w:after="0" w:afterAutospacing="0"/>
        <w:ind w:firstLine="540"/>
        <w:jc w:val="center"/>
        <w:rPr>
          <w:sz w:val="28"/>
          <w:szCs w:val="28"/>
        </w:rPr>
      </w:pPr>
    </w:p>
    <w:p w:rsidR="00B626E5" w:rsidRDefault="00B626E5" w:rsidP="00B626E5">
      <w:pPr>
        <w:pStyle w:val="a3"/>
        <w:spacing w:before="0" w:beforeAutospacing="0" w:after="0" w:afterAutospacing="0"/>
        <w:ind w:firstLine="540"/>
        <w:jc w:val="center"/>
        <w:rPr>
          <w:sz w:val="28"/>
          <w:szCs w:val="28"/>
        </w:rPr>
      </w:pPr>
    </w:p>
    <w:p w:rsidR="00B626E5" w:rsidRDefault="00B626E5" w:rsidP="00B626E5">
      <w:pPr>
        <w:pStyle w:val="a3"/>
        <w:spacing w:before="0" w:beforeAutospacing="0" w:after="0" w:afterAutospacing="0"/>
        <w:ind w:firstLine="540"/>
        <w:jc w:val="center"/>
        <w:rPr>
          <w:sz w:val="28"/>
          <w:szCs w:val="28"/>
        </w:rPr>
      </w:pPr>
    </w:p>
    <w:p w:rsidR="00B626E5" w:rsidRDefault="00B626E5" w:rsidP="00B626E5">
      <w:pPr>
        <w:pStyle w:val="a3"/>
        <w:spacing w:before="0" w:beforeAutospacing="0" w:after="0" w:afterAutospacing="0"/>
        <w:ind w:firstLine="540"/>
        <w:jc w:val="center"/>
        <w:rPr>
          <w:caps/>
          <w:sz w:val="28"/>
          <w:szCs w:val="28"/>
        </w:rPr>
      </w:pPr>
    </w:p>
    <w:p w:rsidR="00B626E5" w:rsidRDefault="00B626E5" w:rsidP="00B626E5">
      <w:pPr>
        <w:pStyle w:val="a3"/>
        <w:spacing w:before="0" w:beforeAutospacing="0" w:after="0" w:afterAutospacing="0"/>
        <w:ind w:firstLine="540"/>
        <w:jc w:val="center"/>
        <w:rPr>
          <w:caps/>
          <w:sz w:val="28"/>
          <w:szCs w:val="28"/>
        </w:rPr>
      </w:pPr>
    </w:p>
    <w:p w:rsidR="00B626E5" w:rsidRDefault="00B626E5" w:rsidP="00B626E5">
      <w:pPr>
        <w:pStyle w:val="a3"/>
        <w:spacing w:before="0" w:beforeAutospacing="0" w:after="0" w:afterAutospacing="0"/>
        <w:ind w:firstLine="540"/>
        <w:jc w:val="center"/>
        <w:rPr>
          <w:caps/>
          <w:sz w:val="28"/>
          <w:szCs w:val="28"/>
        </w:rPr>
      </w:pPr>
    </w:p>
    <w:p w:rsidR="00B626E5" w:rsidRDefault="00B626E5" w:rsidP="00B626E5">
      <w:pPr>
        <w:pStyle w:val="a3"/>
        <w:spacing w:before="0" w:beforeAutospacing="0" w:after="0" w:afterAutospacing="0"/>
        <w:ind w:firstLine="540"/>
        <w:jc w:val="center"/>
        <w:rPr>
          <w:caps/>
          <w:sz w:val="28"/>
          <w:szCs w:val="28"/>
        </w:rPr>
      </w:pPr>
    </w:p>
    <w:p w:rsidR="00B626E5" w:rsidRDefault="00B626E5" w:rsidP="00B626E5">
      <w:pPr>
        <w:pStyle w:val="a3"/>
        <w:spacing w:before="0" w:beforeAutospacing="0" w:after="0" w:afterAutospacing="0"/>
        <w:ind w:firstLine="540"/>
        <w:jc w:val="center"/>
        <w:rPr>
          <w:caps/>
          <w:sz w:val="28"/>
          <w:szCs w:val="28"/>
        </w:rPr>
      </w:pPr>
    </w:p>
    <w:p w:rsidR="00B626E5" w:rsidRDefault="00B626E5" w:rsidP="00B626E5">
      <w:pPr>
        <w:pStyle w:val="a3"/>
        <w:spacing w:before="0" w:beforeAutospacing="0" w:after="0" w:afterAutospacing="0"/>
        <w:ind w:firstLine="540"/>
        <w:jc w:val="center"/>
        <w:rPr>
          <w:caps/>
          <w:sz w:val="28"/>
          <w:szCs w:val="28"/>
        </w:rPr>
      </w:pPr>
    </w:p>
    <w:p w:rsidR="00B626E5" w:rsidRDefault="00B626E5" w:rsidP="00B626E5">
      <w:pPr>
        <w:pStyle w:val="a3"/>
        <w:spacing w:before="0" w:beforeAutospacing="0" w:after="0" w:afterAutospacing="0"/>
        <w:ind w:firstLine="540"/>
        <w:jc w:val="center"/>
        <w:rPr>
          <w:caps/>
          <w:sz w:val="28"/>
          <w:szCs w:val="28"/>
        </w:rPr>
      </w:pPr>
    </w:p>
    <w:p w:rsidR="00B626E5" w:rsidRDefault="00B626E5" w:rsidP="00B626E5">
      <w:pPr>
        <w:pStyle w:val="a3"/>
        <w:spacing w:before="0" w:beforeAutospacing="0" w:after="0" w:afterAutospacing="0"/>
        <w:ind w:firstLine="540"/>
        <w:jc w:val="center"/>
        <w:rPr>
          <w:caps/>
          <w:sz w:val="28"/>
          <w:szCs w:val="28"/>
        </w:rPr>
      </w:pPr>
    </w:p>
    <w:p w:rsidR="00B626E5" w:rsidRDefault="00B626E5" w:rsidP="00B626E5">
      <w:pPr>
        <w:pStyle w:val="a3"/>
        <w:spacing w:before="0" w:beforeAutospacing="0" w:after="0" w:afterAutospacing="0"/>
        <w:ind w:firstLine="540"/>
        <w:jc w:val="center"/>
        <w:rPr>
          <w:caps/>
          <w:sz w:val="28"/>
          <w:szCs w:val="28"/>
        </w:rPr>
      </w:pPr>
    </w:p>
    <w:p w:rsidR="00B626E5" w:rsidRDefault="00B626E5" w:rsidP="00B626E5">
      <w:pPr>
        <w:pStyle w:val="a3"/>
        <w:spacing w:before="0" w:beforeAutospacing="0" w:after="0" w:afterAutospacing="0"/>
        <w:ind w:firstLine="540"/>
        <w:jc w:val="center"/>
        <w:rPr>
          <w:caps/>
          <w:sz w:val="28"/>
          <w:szCs w:val="28"/>
        </w:rPr>
      </w:pPr>
    </w:p>
    <w:p w:rsidR="00B626E5" w:rsidRDefault="00B626E5" w:rsidP="00B626E5">
      <w:pPr>
        <w:pStyle w:val="a3"/>
        <w:spacing w:before="0" w:beforeAutospacing="0" w:after="0" w:afterAutospacing="0"/>
        <w:ind w:firstLine="540"/>
        <w:jc w:val="center"/>
        <w:rPr>
          <w:caps/>
          <w:sz w:val="28"/>
          <w:szCs w:val="28"/>
        </w:rPr>
      </w:pPr>
    </w:p>
    <w:p w:rsidR="00B626E5" w:rsidRDefault="00B626E5" w:rsidP="00B626E5">
      <w:pPr>
        <w:pStyle w:val="a3"/>
        <w:spacing w:before="0" w:beforeAutospacing="0" w:after="0" w:afterAutospacing="0"/>
        <w:ind w:firstLine="540"/>
        <w:jc w:val="center"/>
        <w:rPr>
          <w:caps/>
          <w:sz w:val="28"/>
          <w:szCs w:val="28"/>
        </w:rPr>
      </w:pPr>
    </w:p>
    <w:p w:rsidR="00B626E5" w:rsidRDefault="00B626E5" w:rsidP="00B626E5">
      <w:pPr>
        <w:pStyle w:val="a3"/>
        <w:spacing w:before="0" w:beforeAutospacing="0" w:after="0" w:afterAutospacing="0"/>
        <w:ind w:firstLine="540"/>
        <w:jc w:val="center"/>
        <w:rPr>
          <w:caps/>
          <w:sz w:val="28"/>
          <w:szCs w:val="28"/>
        </w:rPr>
      </w:pPr>
    </w:p>
    <w:p w:rsidR="00B626E5" w:rsidRDefault="00B626E5" w:rsidP="00B626E5">
      <w:pPr>
        <w:pStyle w:val="a3"/>
        <w:spacing w:before="0" w:beforeAutospacing="0" w:after="0" w:afterAutospacing="0"/>
        <w:ind w:firstLine="540"/>
        <w:jc w:val="center"/>
        <w:rPr>
          <w:caps/>
          <w:sz w:val="28"/>
          <w:szCs w:val="28"/>
        </w:rPr>
      </w:pPr>
    </w:p>
    <w:p w:rsidR="00B626E5" w:rsidRDefault="00B626E5" w:rsidP="00B626E5">
      <w:pPr>
        <w:pStyle w:val="a3"/>
        <w:spacing w:before="0" w:beforeAutospacing="0" w:after="0" w:afterAutospacing="0"/>
        <w:ind w:firstLine="540"/>
        <w:jc w:val="center"/>
        <w:rPr>
          <w:caps/>
          <w:sz w:val="28"/>
          <w:szCs w:val="28"/>
        </w:rPr>
      </w:pPr>
    </w:p>
    <w:p w:rsidR="00B626E5" w:rsidRDefault="00B626E5" w:rsidP="00B626E5">
      <w:pPr>
        <w:pStyle w:val="a3"/>
        <w:spacing w:before="0" w:beforeAutospacing="0" w:after="0" w:afterAutospacing="0"/>
        <w:ind w:firstLine="540"/>
        <w:jc w:val="center"/>
        <w:rPr>
          <w:caps/>
          <w:sz w:val="28"/>
          <w:szCs w:val="28"/>
        </w:rPr>
      </w:pPr>
    </w:p>
    <w:p w:rsidR="00B626E5" w:rsidRDefault="00B626E5" w:rsidP="00B626E5">
      <w:pPr>
        <w:pStyle w:val="a3"/>
        <w:spacing w:before="0" w:beforeAutospacing="0" w:after="0" w:afterAutospacing="0"/>
        <w:ind w:firstLine="540"/>
        <w:jc w:val="center"/>
        <w:rPr>
          <w:caps/>
          <w:sz w:val="28"/>
          <w:szCs w:val="28"/>
        </w:rPr>
      </w:pPr>
    </w:p>
    <w:p w:rsidR="00B626E5" w:rsidRDefault="00B626E5" w:rsidP="00B626E5">
      <w:pPr>
        <w:pStyle w:val="a3"/>
        <w:spacing w:before="0" w:beforeAutospacing="0" w:after="0" w:afterAutospacing="0"/>
        <w:ind w:firstLine="540"/>
        <w:jc w:val="center"/>
        <w:rPr>
          <w:caps/>
          <w:sz w:val="28"/>
          <w:szCs w:val="28"/>
        </w:rPr>
      </w:pPr>
    </w:p>
    <w:p w:rsidR="00B626E5" w:rsidRDefault="00B626E5" w:rsidP="00B626E5">
      <w:pPr>
        <w:pStyle w:val="a3"/>
        <w:spacing w:before="0" w:beforeAutospacing="0" w:after="0" w:afterAutospacing="0"/>
        <w:ind w:firstLine="540"/>
        <w:jc w:val="center"/>
        <w:rPr>
          <w:caps/>
          <w:sz w:val="28"/>
          <w:szCs w:val="28"/>
        </w:rPr>
      </w:pPr>
    </w:p>
    <w:p w:rsidR="00B626E5" w:rsidRDefault="00B626E5" w:rsidP="00B626E5">
      <w:pPr>
        <w:pStyle w:val="a3"/>
        <w:spacing w:before="0" w:beforeAutospacing="0" w:after="0" w:afterAutospacing="0"/>
        <w:ind w:firstLine="540"/>
        <w:jc w:val="center"/>
        <w:rPr>
          <w:caps/>
          <w:sz w:val="28"/>
          <w:szCs w:val="28"/>
        </w:rPr>
      </w:pPr>
    </w:p>
    <w:p w:rsidR="00B626E5" w:rsidRDefault="00B626E5" w:rsidP="00B626E5">
      <w:pPr>
        <w:pStyle w:val="a3"/>
        <w:spacing w:before="0" w:beforeAutospacing="0" w:after="0" w:afterAutospacing="0"/>
        <w:ind w:firstLine="540"/>
        <w:jc w:val="center"/>
        <w:rPr>
          <w:caps/>
          <w:sz w:val="28"/>
          <w:szCs w:val="28"/>
        </w:rPr>
      </w:pPr>
    </w:p>
    <w:p w:rsidR="00B626E5" w:rsidRDefault="00B626E5" w:rsidP="00B626E5">
      <w:pPr>
        <w:pStyle w:val="a3"/>
        <w:spacing w:before="0" w:beforeAutospacing="0" w:after="0" w:afterAutospacing="0"/>
        <w:ind w:firstLine="540"/>
        <w:jc w:val="center"/>
        <w:rPr>
          <w:caps/>
          <w:sz w:val="28"/>
          <w:szCs w:val="28"/>
        </w:rPr>
      </w:pPr>
    </w:p>
    <w:p w:rsidR="00B626E5" w:rsidRDefault="00B626E5" w:rsidP="00B626E5">
      <w:pPr>
        <w:pStyle w:val="a3"/>
        <w:spacing w:before="0" w:beforeAutospacing="0" w:after="0" w:afterAutospacing="0"/>
        <w:ind w:firstLine="540"/>
        <w:jc w:val="center"/>
        <w:rPr>
          <w:caps/>
          <w:sz w:val="28"/>
          <w:szCs w:val="28"/>
        </w:rPr>
      </w:pPr>
    </w:p>
    <w:p w:rsidR="00B626E5" w:rsidRDefault="00B626E5" w:rsidP="00B626E5">
      <w:pPr>
        <w:pStyle w:val="a3"/>
        <w:spacing w:before="0" w:beforeAutospacing="0" w:after="0" w:afterAutospacing="0"/>
        <w:ind w:firstLine="540"/>
        <w:jc w:val="center"/>
        <w:rPr>
          <w:caps/>
          <w:sz w:val="28"/>
          <w:szCs w:val="28"/>
        </w:rPr>
      </w:pPr>
    </w:p>
    <w:p w:rsidR="00B626E5" w:rsidRDefault="00B626E5" w:rsidP="00B626E5">
      <w:pPr>
        <w:pStyle w:val="a3"/>
        <w:spacing w:before="0" w:beforeAutospacing="0" w:after="0" w:afterAutospacing="0"/>
        <w:ind w:firstLine="540"/>
        <w:jc w:val="center"/>
        <w:rPr>
          <w:caps/>
          <w:sz w:val="28"/>
          <w:szCs w:val="28"/>
        </w:rPr>
      </w:pPr>
    </w:p>
    <w:p w:rsidR="00B626E5" w:rsidRDefault="00B626E5" w:rsidP="00B626E5">
      <w:pPr>
        <w:pStyle w:val="a3"/>
        <w:spacing w:before="0" w:beforeAutospacing="0" w:after="0" w:afterAutospacing="0"/>
        <w:ind w:firstLine="540"/>
        <w:jc w:val="center"/>
        <w:rPr>
          <w:caps/>
          <w:sz w:val="28"/>
          <w:szCs w:val="28"/>
        </w:rPr>
      </w:pPr>
    </w:p>
    <w:p w:rsidR="00293EBE" w:rsidRPr="0036029B" w:rsidRDefault="00293EBE"/>
    <w:p w:rsidR="00E96E65" w:rsidRPr="0036029B" w:rsidRDefault="00E96E65"/>
    <w:p w:rsidR="00E96E65" w:rsidRPr="0036029B" w:rsidRDefault="00E96E65"/>
    <w:p w:rsidR="00E96E65" w:rsidRPr="0036029B" w:rsidRDefault="00E96E65"/>
    <w:p w:rsidR="00E96E65" w:rsidRPr="0036029B" w:rsidRDefault="00E96E65"/>
    <w:p w:rsidR="00E96E65" w:rsidRPr="0036029B" w:rsidRDefault="00E96E65"/>
    <w:p w:rsidR="00E96E65" w:rsidRPr="0036029B" w:rsidRDefault="00E96E65"/>
    <w:p w:rsidR="00E96E65" w:rsidRPr="0036029B" w:rsidRDefault="00E96E65"/>
    <w:p w:rsidR="00E96E65" w:rsidRPr="0036029B" w:rsidRDefault="00E96E65"/>
    <w:p w:rsidR="00E96E65" w:rsidRPr="0036029B" w:rsidRDefault="00E96E65"/>
    <w:p w:rsidR="00E96E65" w:rsidRPr="0036029B" w:rsidRDefault="00E96E65"/>
    <w:p w:rsidR="00E96E65" w:rsidRPr="0036029B" w:rsidRDefault="00E96E65"/>
    <w:p w:rsidR="00E96E65" w:rsidRPr="0036029B" w:rsidRDefault="002F6730">
      <w:r>
        <w:rPr>
          <w:noProof/>
        </w:rPr>
        <w:drawing>
          <wp:anchor distT="0" distB="0" distL="114300" distR="114300" simplePos="0" relativeHeight="251661312" behindDoc="0" locked="0" layoutInCell="1" allowOverlap="1">
            <wp:simplePos x="0" y="0"/>
            <wp:positionH relativeFrom="column">
              <wp:posOffset>-126950</wp:posOffset>
            </wp:positionH>
            <wp:positionV relativeFrom="paragraph">
              <wp:posOffset>12472</wp:posOffset>
            </wp:positionV>
            <wp:extent cx="6125192" cy="8808500"/>
            <wp:effectExtent l="19050" t="0" r="8908" b="0"/>
            <wp:wrapNone/>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srcRect/>
                    <a:stretch>
                      <a:fillRect/>
                    </a:stretch>
                  </pic:blipFill>
                  <pic:spPr bwMode="auto">
                    <a:xfrm>
                      <a:off x="0" y="0"/>
                      <a:ext cx="6125192" cy="8808500"/>
                    </a:xfrm>
                    <a:prstGeom prst="rect">
                      <a:avLst/>
                    </a:prstGeom>
                    <a:noFill/>
                    <a:ln w="9525">
                      <a:noFill/>
                      <a:miter lim="800000"/>
                      <a:headEnd/>
                      <a:tailEnd/>
                    </a:ln>
                  </pic:spPr>
                </pic:pic>
              </a:graphicData>
            </a:graphic>
          </wp:anchor>
        </w:drawing>
      </w:r>
    </w:p>
    <w:p w:rsidR="00E96E65" w:rsidRPr="0036029B" w:rsidRDefault="00E96E65"/>
    <w:p w:rsidR="00E96E65" w:rsidRPr="0036029B" w:rsidRDefault="00E96E65"/>
    <w:p w:rsidR="00E96E65" w:rsidRPr="0036029B" w:rsidRDefault="00E96E65"/>
    <w:p w:rsidR="00E96E65" w:rsidRPr="0036029B" w:rsidRDefault="00E96E65"/>
    <w:p w:rsidR="00E96E65" w:rsidRPr="0036029B" w:rsidRDefault="00E96E65"/>
    <w:p w:rsidR="00E96E65" w:rsidRPr="0036029B" w:rsidRDefault="00E96E65"/>
    <w:p w:rsidR="00E96E65" w:rsidRPr="0036029B" w:rsidRDefault="00E96E65"/>
    <w:p w:rsidR="00E96E65" w:rsidRPr="0036029B" w:rsidRDefault="00E96E65"/>
    <w:p w:rsidR="00E96E65" w:rsidRPr="0036029B" w:rsidRDefault="00E96E65"/>
    <w:p w:rsidR="00E96E65" w:rsidRPr="0036029B" w:rsidRDefault="00E96E65"/>
    <w:p w:rsidR="00E96E65" w:rsidRPr="0036029B" w:rsidRDefault="00E96E65"/>
    <w:p w:rsidR="00E96E65" w:rsidRPr="0036029B" w:rsidRDefault="00E96E65"/>
    <w:p w:rsidR="00E96E65" w:rsidRPr="0036029B" w:rsidRDefault="00E96E65"/>
    <w:p w:rsidR="00E96E65" w:rsidRPr="004B25F9" w:rsidRDefault="00E96E65">
      <w:r>
        <w:rPr>
          <w:noProof/>
        </w:rPr>
        <w:lastRenderedPageBreak/>
        <w:drawing>
          <wp:inline distT="0" distB="0" distL="0" distR="0">
            <wp:extent cx="6120130" cy="8875291"/>
            <wp:effectExtent l="19050" t="0" r="0" b="0"/>
            <wp:docPr id="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srcRect/>
                    <a:stretch>
                      <a:fillRect/>
                    </a:stretch>
                  </pic:blipFill>
                  <pic:spPr bwMode="auto">
                    <a:xfrm>
                      <a:off x="0" y="0"/>
                      <a:ext cx="6118614" cy="8874285"/>
                    </a:xfrm>
                    <a:prstGeom prst="rect">
                      <a:avLst/>
                    </a:prstGeom>
                    <a:noFill/>
                    <a:ln w="9525">
                      <a:noFill/>
                      <a:miter lim="800000"/>
                      <a:headEnd/>
                      <a:tailEnd/>
                    </a:ln>
                  </pic:spPr>
                </pic:pic>
              </a:graphicData>
            </a:graphic>
          </wp:inline>
        </w:drawing>
      </w:r>
    </w:p>
    <w:p w:rsidR="00E96E65" w:rsidRDefault="00E96E65">
      <w:r>
        <w:rPr>
          <w:noProof/>
        </w:rPr>
        <w:lastRenderedPageBreak/>
        <w:drawing>
          <wp:inline distT="0" distB="0" distL="0" distR="0">
            <wp:extent cx="6120130" cy="8527928"/>
            <wp:effectExtent l="19050" t="0" r="0" b="0"/>
            <wp:docPr id="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srcRect/>
                    <a:stretch>
                      <a:fillRect/>
                    </a:stretch>
                  </pic:blipFill>
                  <pic:spPr bwMode="auto">
                    <a:xfrm>
                      <a:off x="0" y="0"/>
                      <a:ext cx="6120130" cy="8527928"/>
                    </a:xfrm>
                    <a:prstGeom prst="rect">
                      <a:avLst/>
                    </a:prstGeom>
                    <a:noFill/>
                    <a:ln w="9525">
                      <a:noFill/>
                      <a:miter lim="800000"/>
                      <a:headEnd/>
                      <a:tailEnd/>
                    </a:ln>
                  </pic:spPr>
                </pic:pic>
              </a:graphicData>
            </a:graphic>
          </wp:inline>
        </w:drawing>
      </w:r>
    </w:p>
    <w:p w:rsidR="00BF58C1" w:rsidRDefault="00BF58C1"/>
    <w:p w:rsidR="00BF58C1" w:rsidRDefault="00BF58C1"/>
    <w:p w:rsidR="00BF58C1" w:rsidRDefault="00BF58C1"/>
    <w:p w:rsidR="00AA024D" w:rsidRDefault="00AA024D" w:rsidP="00B832BC">
      <w:pPr>
        <w:framePr w:w="10656" w:h="15922" w:wrap="around" w:vAnchor="text" w:hAnchor="margin" w:x="2" w:y="1"/>
        <w:jc w:val="center"/>
        <w:rPr>
          <w:noProof/>
          <w:sz w:val="2"/>
          <w:szCs w:val="2"/>
        </w:rPr>
      </w:pPr>
    </w:p>
    <w:p w:rsidR="00AA024D" w:rsidRDefault="00AA024D" w:rsidP="00B832BC">
      <w:pPr>
        <w:framePr w:w="10656" w:h="15922" w:wrap="around" w:vAnchor="text" w:hAnchor="margin" w:x="2" w:y="1"/>
        <w:jc w:val="center"/>
        <w:rPr>
          <w:noProof/>
          <w:sz w:val="2"/>
          <w:szCs w:val="2"/>
        </w:rPr>
      </w:pPr>
    </w:p>
    <w:p w:rsidR="00B832BC" w:rsidRDefault="00B832BC" w:rsidP="00B832BC">
      <w:pPr>
        <w:framePr w:w="10656" w:h="15922" w:wrap="around" w:vAnchor="text" w:hAnchor="margin" w:x="2" w:y="1"/>
        <w:jc w:val="center"/>
        <w:rPr>
          <w:sz w:val="2"/>
          <w:szCs w:val="2"/>
        </w:rPr>
      </w:pPr>
      <w:r>
        <w:rPr>
          <w:noProof/>
          <w:sz w:val="2"/>
          <w:szCs w:val="2"/>
        </w:rPr>
        <w:drawing>
          <wp:inline distT="0" distB="0" distL="0" distR="0">
            <wp:extent cx="6127580" cy="846784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60699" cy="8513610"/>
                    </a:xfrm>
                    <a:prstGeom prst="rect">
                      <a:avLst/>
                    </a:prstGeom>
                    <a:noFill/>
                    <a:ln>
                      <a:noFill/>
                    </a:ln>
                  </pic:spPr>
                </pic:pic>
              </a:graphicData>
            </a:graphic>
          </wp:inline>
        </w:drawing>
      </w:r>
    </w:p>
    <w:p w:rsidR="00254F46" w:rsidRDefault="00254F46">
      <w:pPr>
        <w:rPr>
          <w:noProof/>
          <w:sz w:val="2"/>
          <w:szCs w:val="2"/>
        </w:rPr>
      </w:pPr>
    </w:p>
    <w:p w:rsidR="00254F46" w:rsidRDefault="00254F46">
      <w:pPr>
        <w:rPr>
          <w:noProof/>
          <w:sz w:val="2"/>
          <w:szCs w:val="2"/>
        </w:rPr>
      </w:pPr>
    </w:p>
    <w:p w:rsidR="00254F46" w:rsidRDefault="00254F46">
      <w:pPr>
        <w:rPr>
          <w:noProof/>
          <w:sz w:val="2"/>
          <w:szCs w:val="2"/>
        </w:rPr>
      </w:pPr>
    </w:p>
    <w:p w:rsidR="00254F46" w:rsidRDefault="00254F46">
      <w:pPr>
        <w:rPr>
          <w:noProof/>
          <w:sz w:val="2"/>
          <w:szCs w:val="2"/>
        </w:rPr>
      </w:pPr>
    </w:p>
    <w:p w:rsidR="00254F46" w:rsidRDefault="00254F46">
      <w:pPr>
        <w:rPr>
          <w:noProof/>
          <w:sz w:val="2"/>
          <w:szCs w:val="2"/>
        </w:rPr>
      </w:pPr>
    </w:p>
    <w:p w:rsidR="00254F46" w:rsidRDefault="00254F46">
      <w:pPr>
        <w:rPr>
          <w:noProof/>
          <w:sz w:val="2"/>
          <w:szCs w:val="2"/>
        </w:rPr>
      </w:pPr>
    </w:p>
    <w:p w:rsidR="00254F46" w:rsidRDefault="00254F46">
      <w:pPr>
        <w:rPr>
          <w:noProof/>
          <w:sz w:val="2"/>
          <w:szCs w:val="2"/>
        </w:rPr>
      </w:pPr>
    </w:p>
    <w:p w:rsidR="00254F46" w:rsidRDefault="00254F46">
      <w:pPr>
        <w:rPr>
          <w:noProof/>
          <w:sz w:val="2"/>
          <w:szCs w:val="2"/>
        </w:rPr>
      </w:pPr>
    </w:p>
    <w:p w:rsidR="00254F46" w:rsidRDefault="00254F46">
      <w:pPr>
        <w:rPr>
          <w:noProof/>
          <w:sz w:val="2"/>
          <w:szCs w:val="2"/>
        </w:rPr>
      </w:pPr>
    </w:p>
    <w:p w:rsidR="00254F46" w:rsidRDefault="00254F46">
      <w:pPr>
        <w:rPr>
          <w:noProof/>
          <w:sz w:val="2"/>
          <w:szCs w:val="2"/>
        </w:rPr>
      </w:pPr>
    </w:p>
    <w:p w:rsidR="00254F46" w:rsidRDefault="00254F46">
      <w:pPr>
        <w:rPr>
          <w:noProof/>
          <w:sz w:val="2"/>
          <w:szCs w:val="2"/>
        </w:rPr>
      </w:pPr>
    </w:p>
    <w:p w:rsidR="00254F46" w:rsidRDefault="00254F46">
      <w:pPr>
        <w:rPr>
          <w:noProof/>
          <w:sz w:val="2"/>
          <w:szCs w:val="2"/>
        </w:rPr>
      </w:pPr>
    </w:p>
    <w:p w:rsidR="00254F46" w:rsidRDefault="00254F46">
      <w:pPr>
        <w:rPr>
          <w:noProof/>
          <w:sz w:val="2"/>
          <w:szCs w:val="2"/>
        </w:rPr>
      </w:pPr>
    </w:p>
    <w:p w:rsidR="00254F46" w:rsidRDefault="00254F46">
      <w:pPr>
        <w:rPr>
          <w:noProof/>
          <w:sz w:val="2"/>
          <w:szCs w:val="2"/>
        </w:rPr>
      </w:pPr>
    </w:p>
    <w:p w:rsidR="009E651F" w:rsidRDefault="00B832BC">
      <w:r>
        <w:rPr>
          <w:noProof/>
          <w:sz w:val="2"/>
          <w:szCs w:val="2"/>
        </w:rPr>
        <w:drawing>
          <wp:inline distT="0" distB="0" distL="0" distR="0" wp14:anchorId="22A3DB79" wp14:editId="032764A9">
            <wp:extent cx="6185151" cy="83915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99837" cy="8411449"/>
                    </a:xfrm>
                    <a:prstGeom prst="rect">
                      <a:avLst/>
                    </a:prstGeom>
                    <a:noFill/>
                    <a:ln>
                      <a:noFill/>
                    </a:ln>
                  </pic:spPr>
                </pic:pic>
              </a:graphicData>
            </a:graphic>
          </wp:inline>
        </w:drawing>
      </w:r>
    </w:p>
    <w:p w:rsidR="009E651F" w:rsidRPr="009E651F" w:rsidRDefault="009E651F" w:rsidP="009E651F">
      <w:pPr>
        <w:tabs>
          <w:tab w:val="left" w:pos="1395"/>
        </w:tabs>
      </w:pPr>
      <w:r>
        <w:tab/>
      </w:r>
    </w:p>
    <w:p w:rsidR="009E651F" w:rsidRPr="009E651F" w:rsidRDefault="009E651F" w:rsidP="009E651F"/>
    <w:p w:rsidR="009E651F" w:rsidRDefault="009E651F" w:rsidP="009E651F">
      <w:pPr>
        <w:tabs>
          <w:tab w:val="left" w:pos="3495"/>
          <w:tab w:val="left" w:pos="4290"/>
        </w:tabs>
      </w:pPr>
      <w:r>
        <w:tab/>
      </w:r>
      <w:r>
        <w:tab/>
      </w:r>
    </w:p>
    <w:p w:rsidR="009E651F" w:rsidRDefault="009E651F" w:rsidP="009E651F">
      <w:pPr>
        <w:framePr w:w="10801" w:h="14416" w:wrap="around" w:vAnchor="text" w:hAnchor="page" w:x="571" w:y="-338"/>
        <w:jc w:val="center"/>
        <w:rPr>
          <w:sz w:val="2"/>
          <w:szCs w:val="2"/>
        </w:rPr>
      </w:pPr>
      <w:r>
        <w:rPr>
          <w:noProof/>
          <w:sz w:val="2"/>
          <w:szCs w:val="2"/>
        </w:rPr>
        <w:lastRenderedPageBreak/>
        <w:drawing>
          <wp:inline distT="0" distB="0" distL="0" distR="0" wp14:anchorId="7E5A6A0C" wp14:editId="6DA34172">
            <wp:extent cx="6828970" cy="920051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841935" cy="9217983"/>
                    </a:xfrm>
                    <a:prstGeom prst="rect">
                      <a:avLst/>
                    </a:prstGeom>
                    <a:noFill/>
                    <a:ln>
                      <a:noFill/>
                    </a:ln>
                  </pic:spPr>
                </pic:pic>
              </a:graphicData>
            </a:graphic>
          </wp:inline>
        </w:drawing>
      </w:r>
    </w:p>
    <w:p w:rsidR="009E651F" w:rsidRDefault="009E651F" w:rsidP="009E651F">
      <w:pPr>
        <w:tabs>
          <w:tab w:val="left" w:pos="4245"/>
        </w:tabs>
      </w:pPr>
    </w:p>
    <w:sectPr w:rsidR="009E651F" w:rsidSect="006806C8">
      <w:footerReference w:type="even" r:id="rId49"/>
      <w:footerReference w:type="default" r:id="rId50"/>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2215" w:rsidRDefault="00A22215" w:rsidP="001D2C14">
      <w:r>
        <w:separator/>
      </w:r>
    </w:p>
  </w:endnote>
  <w:endnote w:type="continuationSeparator" w:id="0">
    <w:p w:rsidR="00A22215" w:rsidRDefault="00A22215" w:rsidP="001D2C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CC"/>
    <w:family w:val="roman"/>
    <w:pitch w:val="variable"/>
    <w:sig w:usb0="00000287" w:usb1="00000000" w:usb2="00000000" w:usb3="00000000" w:csb0="0000009F" w:csb1="00000000"/>
  </w:font>
  <w:font w:name="方正书宋繁体">
    <w:altName w:val="SimSun"/>
    <w:panose1 w:val="00000000000000000000"/>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TT126o00">
    <w:altName w:val="MS Mincho"/>
    <w:panose1 w:val="00000000000000000000"/>
    <w:charset w:val="80"/>
    <w:family w:val="auto"/>
    <w:notTrueType/>
    <w:pitch w:val="default"/>
    <w:sig w:usb0="00000001" w:usb1="08070000" w:usb2="00000010" w:usb3="00000000" w:csb0="00020000" w:csb1="00000000"/>
  </w:font>
  <w:font w:name="TT127o00">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13C0" w:rsidRDefault="00FB13C0" w:rsidP="00293EBE">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rsidR="00FB13C0" w:rsidRDefault="00FB13C0">
    <w:pPr>
      <w:pStyle w:val="a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8412907"/>
      <w:docPartObj>
        <w:docPartGallery w:val="Page Numbers (Bottom of Page)"/>
        <w:docPartUnique/>
      </w:docPartObj>
    </w:sdtPr>
    <w:sdtEndPr/>
    <w:sdtContent>
      <w:p w:rsidR="00FB13C0" w:rsidRDefault="00FB13C0">
        <w:pPr>
          <w:pStyle w:val="ae"/>
          <w:jc w:val="center"/>
        </w:pPr>
        <w:r>
          <w:rPr>
            <w:noProof/>
          </w:rPr>
          <w:fldChar w:fldCharType="begin"/>
        </w:r>
        <w:r>
          <w:rPr>
            <w:noProof/>
          </w:rPr>
          <w:instrText xml:space="preserve"> PAGE   \* MERGEFORMAT </w:instrText>
        </w:r>
        <w:r>
          <w:rPr>
            <w:noProof/>
          </w:rPr>
          <w:fldChar w:fldCharType="separate"/>
        </w:r>
        <w:r w:rsidR="009D0252">
          <w:rPr>
            <w:noProof/>
          </w:rPr>
          <w:t>48</w:t>
        </w:r>
        <w:r>
          <w:rPr>
            <w:noProof/>
          </w:rPr>
          <w:fldChar w:fldCharType="end"/>
        </w:r>
      </w:p>
    </w:sdtContent>
  </w:sdt>
  <w:p w:rsidR="00FB13C0" w:rsidRDefault="00FB13C0">
    <w:pPr>
      <w:pStyle w:val="a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2215" w:rsidRDefault="00A22215" w:rsidP="001D2C14">
      <w:r>
        <w:separator/>
      </w:r>
    </w:p>
  </w:footnote>
  <w:footnote w:type="continuationSeparator" w:id="0">
    <w:p w:rsidR="00A22215" w:rsidRDefault="00A22215" w:rsidP="001D2C1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E84B2D"/>
    <w:multiLevelType w:val="hybridMultilevel"/>
    <w:tmpl w:val="939660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2"/>
  </w:compat>
  <w:rsids>
    <w:rsidRoot w:val="00B626E5"/>
    <w:rsid w:val="00001527"/>
    <w:rsid w:val="00013F70"/>
    <w:rsid w:val="000278CC"/>
    <w:rsid w:val="00033579"/>
    <w:rsid w:val="00052C65"/>
    <w:rsid w:val="0006171D"/>
    <w:rsid w:val="000767A5"/>
    <w:rsid w:val="000775DF"/>
    <w:rsid w:val="000809D0"/>
    <w:rsid w:val="000840BE"/>
    <w:rsid w:val="00091957"/>
    <w:rsid w:val="00093DF1"/>
    <w:rsid w:val="000A2FE3"/>
    <w:rsid w:val="000A3689"/>
    <w:rsid w:val="000A4DAE"/>
    <w:rsid w:val="000B088C"/>
    <w:rsid w:val="000B5834"/>
    <w:rsid w:val="000B74BA"/>
    <w:rsid w:val="000D1E2E"/>
    <w:rsid w:val="00105675"/>
    <w:rsid w:val="00120D46"/>
    <w:rsid w:val="001431A4"/>
    <w:rsid w:val="001433F6"/>
    <w:rsid w:val="00145EA0"/>
    <w:rsid w:val="00151FFE"/>
    <w:rsid w:val="00155A47"/>
    <w:rsid w:val="0016120B"/>
    <w:rsid w:val="001703C9"/>
    <w:rsid w:val="00171BD6"/>
    <w:rsid w:val="00175A5C"/>
    <w:rsid w:val="00182C40"/>
    <w:rsid w:val="00183100"/>
    <w:rsid w:val="001955B7"/>
    <w:rsid w:val="001A0576"/>
    <w:rsid w:val="001A54C0"/>
    <w:rsid w:val="001A6666"/>
    <w:rsid w:val="001D0771"/>
    <w:rsid w:val="001D2C14"/>
    <w:rsid w:val="001D4E30"/>
    <w:rsid w:val="001E06AF"/>
    <w:rsid w:val="001E42CA"/>
    <w:rsid w:val="001F2881"/>
    <w:rsid w:val="001F3DBC"/>
    <w:rsid w:val="001F76E4"/>
    <w:rsid w:val="00200F5F"/>
    <w:rsid w:val="00206218"/>
    <w:rsid w:val="0021097B"/>
    <w:rsid w:val="00225ECD"/>
    <w:rsid w:val="00225EF5"/>
    <w:rsid w:val="00240354"/>
    <w:rsid w:val="00254F46"/>
    <w:rsid w:val="00256031"/>
    <w:rsid w:val="00263321"/>
    <w:rsid w:val="00264902"/>
    <w:rsid w:val="002802DA"/>
    <w:rsid w:val="00287E1E"/>
    <w:rsid w:val="0029015D"/>
    <w:rsid w:val="00293EBE"/>
    <w:rsid w:val="00297461"/>
    <w:rsid w:val="002A3AE5"/>
    <w:rsid w:val="002B2A6B"/>
    <w:rsid w:val="002B66C3"/>
    <w:rsid w:val="002C7482"/>
    <w:rsid w:val="002D6BF5"/>
    <w:rsid w:val="002F6730"/>
    <w:rsid w:val="0030601E"/>
    <w:rsid w:val="0031730D"/>
    <w:rsid w:val="00317A65"/>
    <w:rsid w:val="003259D8"/>
    <w:rsid w:val="00327CCA"/>
    <w:rsid w:val="00332756"/>
    <w:rsid w:val="003517B4"/>
    <w:rsid w:val="00356FAA"/>
    <w:rsid w:val="0036029B"/>
    <w:rsid w:val="003606FD"/>
    <w:rsid w:val="00360769"/>
    <w:rsid w:val="00360ED4"/>
    <w:rsid w:val="00372862"/>
    <w:rsid w:val="003731FC"/>
    <w:rsid w:val="00383CBE"/>
    <w:rsid w:val="0038552C"/>
    <w:rsid w:val="003A113D"/>
    <w:rsid w:val="003A39F6"/>
    <w:rsid w:val="003A5200"/>
    <w:rsid w:val="003B04DD"/>
    <w:rsid w:val="003B19C8"/>
    <w:rsid w:val="003B45B6"/>
    <w:rsid w:val="003B6C7F"/>
    <w:rsid w:val="003B7931"/>
    <w:rsid w:val="003C1CE5"/>
    <w:rsid w:val="003C3CFA"/>
    <w:rsid w:val="003E7922"/>
    <w:rsid w:val="003E7A1D"/>
    <w:rsid w:val="003F051F"/>
    <w:rsid w:val="003F4860"/>
    <w:rsid w:val="00400178"/>
    <w:rsid w:val="00414543"/>
    <w:rsid w:val="00420711"/>
    <w:rsid w:val="0043584F"/>
    <w:rsid w:val="004361E1"/>
    <w:rsid w:val="004530B7"/>
    <w:rsid w:val="0045651A"/>
    <w:rsid w:val="00457815"/>
    <w:rsid w:val="00460E17"/>
    <w:rsid w:val="00473C07"/>
    <w:rsid w:val="00480E75"/>
    <w:rsid w:val="00493146"/>
    <w:rsid w:val="004A3860"/>
    <w:rsid w:val="004B25F9"/>
    <w:rsid w:val="004C0375"/>
    <w:rsid w:val="004E7ABB"/>
    <w:rsid w:val="004F0372"/>
    <w:rsid w:val="004F3B8F"/>
    <w:rsid w:val="004F53A2"/>
    <w:rsid w:val="004F67D5"/>
    <w:rsid w:val="00500EA1"/>
    <w:rsid w:val="00502C6C"/>
    <w:rsid w:val="0050399D"/>
    <w:rsid w:val="00503C6A"/>
    <w:rsid w:val="005160E2"/>
    <w:rsid w:val="0051695E"/>
    <w:rsid w:val="0053138D"/>
    <w:rsid w:val="0053606F"/>
    <w:rsid w:val="00552AFC"/>
    <w:rsid w:val="005718C7"/>
    <w:rsid w:val="005804DD"/>
    <w:rsid w:val="0058154E"/>
    <w:rsid w:val="005924D6"/>
    <w:rsid w:val="005951F7"/>
    <w:rsid w:val="005976D8"/>
    <w:rsid w:val="005A3D5E"/>
    <w:rsid w:val="005A6EA3"/>
    <w:rsid w:val="005B2EFF"/>
    <w:rsid w:val="005C02C4"/>
    <w:rsid w:val="005C5B9F"/>
    <w:rsid w:val="005C792F"/>
    <w:rsid w:val="005D4FA7"/>
    <w:rsid w:val="005F2CA3"/>
    <w:rsid w:val="00611F63"/>
    <w:rsid w:val="00612B69"/>
    <w:rsid w:val="00616169"/>
    <w:rsid w:val="00642C5D"/>
    <w:rsid w:val="00653174"/>
    <w:rsid w:val="00655981"/>
    <w:rsid w:val="00661AF5"/>
    <w:rsid w:val="0067027F"/>
    <w:rsid w:val="00671057"/>
    <w:rsid w:val="00674A67"/>
    <w:rsid w:val="006806C8"/>
    <w:rsid w:val="00681B04"/>
    <w:rsid w:val="00692257"/>
    <w:rsid w:val="0069382E"/>
    <w:rsid w:val="006A0534"/>
    <w:rsid w:val="006A1251"/>
    <w:rsid w:val="006A694A"/>
    <w:rsid w:val="006B282A"/>
    <w:rsid w:val="006D432B"/>
    <w:rsid w:val="006F024B"/>
    <w:rsid w:val="00701802"/>
    <w:rsid w:val="00702FA6"/>
    <w:rsid w:val="00710E73"/>
    <w:rsid w:val="00710F67"/>
    <w:rsid w:val="00711126"/>
    <w:rsid w:val="00715A62"/>
    <w:rsid w:val="007224A3"/>
    <w:rsid w:val="00732416"/>
    <w:rsid w:val="00745CE5"/>
    <w:rsid w:val="007517AC"/>
    <w:rsid w:val="00756AD8"/>
    <w:rsid w:val="0075715D"/>
    <w:rsid w:val="00770D18"/>
    <w:rsid w:val="00777814"/>
    <w:rsid w:val="0078216C"/>
    <w:rsid w:val="00783B87"/>
    <w:rsid w:val="007845BC"/>
    <w:rsid w:val="007854D8"/>
    <w:rsid w:val="007867B8"/>
    <w:rsid w:val="007940CB"/>
    <w:rsid w:val="007A3D2F"/>
    <w:rsid w:val="007B1C7A"/>
    <w:rsid w:val="007B3A56"/>
    <w:rsid w:val="007B4FA1"/>
    <w:rsid w:val="007B7440"/>
    <w:rsid w:val="007C1DE8"/>
    <w:rsid w:val="007D0D94"/>
    <w:rsid w:val="007D51A5"/>
    <w:rsid w:val="007F1C41"/>
    <w:rsid w:val="007F3AD5"/>
    <w:rsid w:val="007F7C40"/>
    <w:rsid w:val="00807E2B"/>
    <w:rsid w:val="008150E0"/>
    <w:rsid w:val="00825CEF"/>
    <w:rsid w:val="00830E9E"/>
    <w:rsid w:val="008364D9"/>
    <w:rsid w:val="00837015"/>
    <w:rsid w:val="00837E1C"/>
    <w:rsid w:val="008476F7"/>
    <w:rsid w:val="0085230F"/>
    <w:rsid w:val="008528A8"/>
    <w:rsid w:val="00855AE4"/>
    <w:rsid w:val="008618B6"/>
    <w:rsid w:val="00862E31"/>
    <w:rsid w:val="00873DC7"/>
    <w:rsid w:val="00874DD4"/>
    <w:rsid w:val="00876F67"/>
    <w:rsid w:val="00884D57"/>
    <w:rsid w:val="0088705E"/>
    <w:rsid w:val="008B6028"/>
    <w:rsid w:val="008C39B6"/>
    <w:rsid w:val="008C5EA5"/>
    <w:rsid w:val="008D4874"/>
    <w:rsid w:val="008D48AD"/>
    <w:rsid w:val="008D5B6E"/>
    <w:rsid w:val="008D6D98"/>
    <w:rsid w:val="008E6421"/>
    <w:rsid w:val="008F5212"/>
    <w:rsid w:val="008F5391"/>
    <w:rsid w:val="008F7432"/>
    <w:rsid w:val="00904888"/>
    <w:rsid w:val="009107B5"/>
    <w:rsid w:val="0091138D"/>
    <w:rsid w:val="00926044"/>
    <w:rsid w:val="0093241C"/>
    <w:rsid w:val="009343ED"/>
    <w:rsid w:val="00937625"/>
    <w:rsid w:val="00940BD3"/>
    <w:rsid w:val="009422B6"/>
    <w:rsid w:val="00942483"/>
    <w:rsid w:val="009437D5"/>
    <w:rsid w:val="00944C73"/>
    <w:rsid w:val="009509FA"/>
    <w:rsid w:val="00955D7B"/>
    <w:rsid w:val="00960BF4"/>
    <w:rsid w:val="009643D3"/>
    <w:rsid w:val="00967004"/>
    <w:rsid w:val="00972969"/>
    <w:rsid w:val="00977D81"/>
    <w:rsid w:val="0098006F"/>
    <w:rsid w:val="009930BA"/>
    <w:rsid w:val="009B1140"/>
    <w:rsid w:val="009B502A"/>
    <w:rsid w:val="009B5C2C"/>
    <w:rsid w:val="009B6C77"/>
    <w:rsid w:val="009D0252"/>
    <w:rsid w:val="009D169B"/>
    <w:rsid w:val="009D559C"/>
    <w:rsid w:val="009E2E63"/>
    <w:rsid w:val="009E4FE6"/>
    <w:rsid w:val="009E651F"/>
    <w:rsid w:val="009F7D87"/>
    <w:rsid w:val="00A22215"/>
    <w:rsid w:val="00A235A9"/>
    <w:rsid w:val="00A2571A"/>
    <w:rsid w:val="00A414BE"/>
    <w:rsid w:val="00A446D5"/>
    <w:rsid w:val="00A50D77"/>
    <w:rsid w:val="00A532D9"/>
    <w:rsid w:val="00A94FB6"/>
    <w:rsid w:val="00A96D68"/>
    <w:rsid w:val="00AA024D"/>
    <w:rsid w:val="00AA2EF2"/>
    <w:rsid w:val="00AB4735"/>
    <w:rsid w:val="00AD72EA"/>
    <w:rsid w:val="00AE0F27"/>
    <w:rsid w:val="00AE33AE"/>
    <w:rsid w:val="00B028C0"/>
    <w:rsid w:val="00B0320F"/>
    <w:rsid w:val="00B05ADB"/>
    <w:rsid w:val="00B12946"/>
    <w:rsid w:val="00B13356"/>
    <w:rsid w:val="00B1516F"/>
    <w:rsid w:val="00B15EE5"/>
    <w:rsid w:val="00B17C6A"/>
    <w:rsid w:val="00B355EB"/>
    <w:rsid w:val="00B42C9C"/>
    <w:rsid w:val="00B4380B"/>
    <w:rsid w:val="00B4591B"/>
    <w:rsid w:val="00B52639"/>
    <w:rsid w:val="00B5503D"/>
    <w:rsid w:val="00B60210"/>
    <w:rsid w:val="00B6074F"/>
    <w:rsid w:val="00B609C7"/>
    <w:rsid w:val="00B626E5"/>
    <w:rsid w:val="00B806BD"/>
    <w:rsid w:val="00B81E17"/>
    <w:rsid w:val="00B832BC"/>
    <w:rsid w:val="00B83BFE"/>
    <w:rsid w:val="00B90FA6"/>
    <w:rsid w:val="00B97567"/>
    <w:rsid w:val="00BB1BD7"/>
    <w:rsid w:val="00BE67B7"/>
    <w:rsid w:val="00BF3C39"/>
    <w:rsid w:val="00BF58C1"/>
    <w:rsid w:val="00C01DED"/>
    <w:rsid w:val="00C04C2A"/>
    <w:rsid w:val="00C0756A"/>
    <w:rsid w:val="00C22721"/>
    <w:rsid w:val="00C227C9"/>
    <w:rsid w:val="00C34435"/>
    <w:rsid w:val="00C34966"/>
    <w:rsid w:val="00C40C6D"/>
    <w:rsid w:val="00C46B0F"/>
    <w:rsid w:val="00C475FA"/>
    <w:rsid w:val="00C538DF"/>
    <w:rsid w:val="00C545A3"/>
    <w:rsid w:val="00C54ED1"/>
    <w:rsid w:val="00C57FD5"/>
    <w:rsid w:val="00C61A80"/>
    <w:rsid w:val="00C648AA"/>
    <w:rsid w:val="00C702E0"/>
    <w:rsid w:val="00C73695"/>
    <w:rsid w:val="00C74162"/>
    <w:rsid w:val="00C77825"/>
    <w:rsid w:val="00C82107"/>
    <w:rsid w:val="00C8472C"/>
    <w:rsid w:val="00C917A1"/>
    <w:rsid w:val="00CA1056"/>
    <w:rsid w:val="00CA68C7"/>
    <w:rsid w:val="00CA7091"/>
    <w:rsid w:val="00CB566D"/>
    <w:rsid w:val="00CC6080"/>
    <w:rsid w:val="00CE40D7"/>
    <w:rsid w:val="00CE6F11"/>
    <w:rsid w:val="00CF6E0A"/>
    <w:rsid w:val="00D035D6"/>
    <w:rsid w:val="00D04272"/>
    <w:rsid w:val="00D250B5"/>
    <w:rsid w:val="00D25792"/>
    <w:rsid w:val="00D273E5"/>
    <w:rsid w:val="00D33FAB"/>
    <w:rsid w:val="00D37F15"/>
    <w:rsid w:val="00D41916"/>
    <w:rsid w:val="00D47029"/>
    <w:rsid w:val="00D667AA"/>
    <w:rsid w:val="00D73916"/>
    <w:rsid w:val="00D81200"/>
    <w:rsid w:val="00DE10AC"/>
    <w:rsid w:val="00DE2075"/>
    <w:rsid w:val="00DF28BF"/>
    <w:rsid w:val="00DF2A6D"/>
    <w:rsid w:val="00DF61CD"/>
    <w:rsid w:val="00DF6E37"/>
    <w:rsid w:val="00E14AB0"/>
    <w:rsid w:val="00E264B2"/>
    <w:rsid w:val="00E31E3D"/>
    <w:rsid w:val="00E420AD"/>
    <w:rsid w:val="00E441D7"/>
    <w:rsid w:val="00E44752"/>
    <w:rsid w:val="00E51A90"/>
    <w:rsid w:val="00E5255D"/>
    <w:rsid w:val="00E5680B"/>
    <w:rsid w:val="00E64CF8"/>
    <w:rsid w:val="00E77981"/>
    <w:rsid w:val="00E80551"/>
    <w:rsid w:val="00E8197F"/>
    <w:rsid w:val="00E851F2"/>
    <w:rsid w:val="00E9204B"/>
    <w:rsid w:val="00E932EB"/>
    <w:rsid w:val="00E96E65"/>
    <w:rsid w:val="00E97B85"/>
    <w:rsid w:val="00EC14AA"/>
    <w:rsid w:val="00EC5083"/>
    <w:rsid w:val="00ED0CB1"/>
    <w:rsid w:val="00ED1B3A"/>
    <w:rsid w:val="00EE0D7A"/>
    <w:rsid w:val="00EE4436"/>
    <w:rsid w:val="00EF64F9"/>
    <w:rsid w:val="00F03EEF"/>
    <w:rsid w:val="00F12A24"/>
    <w:rsid w:val="00F220D1"/>
    <w:rsid w:val="00F35CE8"/>
    <w:rsid w:val="00F3766F"/>
    <w:rsid w:val="00F7317A"/>
    <w:rsid w:val="00F775FD"/>
    <w:rsid w:val="00F9027F"/>
    <w:rsid w:val="00F9155F"/>
    <w:rsid w:val="00FA04B6"/>
    <w:rsid w:val="00FA1BA3"/>
    <w:rsid w:val="00FA1CA7"/>
    <w:rsid w:val="00FB13C0"/>
    <w:rsid w:val="00FB7248"/>
    <w:rsid w:val="00FB7D2A"/>
    <w:rsid w:val="00FF559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10"/>
    <o:shapelayout v:ext="edit">
      <o:idmap v:ext="edit" data="1"/>
    </o:shapelayout>
  </w:shapeDefaults>
  <w:decimalSymbol w:val=","/>
  <w:listSeparator w:val=";"/>
  <w14:docId w14:val="4E9C0287"/>
  <w15:docId w15:val="{7D5B3A04-A389-4235-986C-7C17DAF6C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626E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2"/>
    <w:link w:val="10"/>
    <w:qFormat/>
    <w:rsid w:val="00B626E5"/>
    <w:pPr>
      <w:keepNext/>
      <w:keepLines/>
      <w:suppressAutoHyphens/>
      <w:spacing w:before="240" w:after="60"/>
      <w:outlineLvl w:val="0"/>
    </w:pPr>
    <w:rPr>
      <w:rFonts w:ascii="Arial" w:hAnsi="Arial"/>
      <w:b/>
      <w:kern w:val="28"/>
      <w:sz w:val="28"/>
      <w:szCs w:val="20"/>
    </w:rPr>
  </w:style>
  <w:style w:type="paragraph" w:styleId="2">
    <w:name w:val="heading 2"/>
    <w:basedOn w:val="a"/>
    <w:next w:val="a"/>
    <w:link w:val="20"/>
    <w:qFormat/>
    <w:rsid w:val="00B626E5"/>
    <w:pPr>
      <w:keepNext/>
      <w:keepLines/>
      <w:suppressAutoHyphens/>
      <w:spacing w:before="120" w:after="60"/>
      <w:outlineLvl w:val="1"/>
    </w:pPr>
    <w:rPr>
      <w:rFonts w:ascii="Arial" w:hAnsi="Arial"/>
      <w:b/>
      <w:i/>
      <w:szCs w:val="20"/>
    </w:rPr>
  </w:style>
  <w:style w:type="paragraph" w:styleId="3">
    <w:name w:val="heading 3"/>
    <w:basedOn w:val="a"/>
    <w:next w:val="a"/>
    <w:link w:val="30"/>
    <w:qFormat/>
    <w:rsid w:val="00B626E5"/>
    <w:pPr>
      <w:keepNext/>
      <w:spacing w:before="240" w:after="60"/>
      <w:outlineLvl w:val="2"/>
    </w:pPr>
    <w:rPr>
      <w:rFonts w:ascii="Arial" w:hAnsi="Arial" w:cs="Arial"/>
      <w:b/>
      <w:bCs/>
      <w:sz w:val="26"/>
      <w:szCs w:val="26"/>
    </w:rPr>
  </w:style>
  <w:style w:type="paragraph" w:styleId="4">
    <w:name w:val="heading 4"/>
    <w:basedOn w:val="a"/>
    <w:next w:val="a"/>
    <w:link w:val="40"/>
    <w:qFormat/>
    <w:rsid w:val="00B626E5"/>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626E5"/>
    <w:rPr>
      <w:rFonts w:ascii="Arial" w:eastAsia="Times New Roman" w:hAnsi="Arial" w:cs="Times New Roman"/>
      <w:b/>
      <w:kern w:val="28"/>
      <w:sz w:val="28"/>
      <w:szCs w:val="20"/>
    </w:rPr>
  </w:style>
  <w:style w:type="character" w:customStyle="1" w:styleId="20">
    <w:name w:val="Заголовок 2 Знак"/>
    <w:basedOn w:val="a0"/>
    <w:link w:val="2"/>
    <w:rsid w:val="00B626E5"/>
    <w:rPr>
      <w:rFonts w:ascii="Arial" w:eastAsia="Times New Roman" w:hAnsi="Arial" w:cs="Times New Roman"/>
      <w:b/>
      <w:i/>
      <w:sz w:val="24"/>
      <w:szCs w:val="20"/>
    </w:rPr>
  </w:style>
  <w:style w:type="character" w:customStyle="1" w:styleId="30">
    <w:name w:val="Заголовок 3 Знак"/>
    <w:basedOn w:val="a0"/>
    <w:link w:val="3"/>
    <w:rsid w:val="00B626E5"/>
    <w:rPr>
      <w:rFonts w:ascii="Arial" w:eastAsia="Times New Roman" w:hAnsi="Arial" w:cs="Arial"/>
      <w:b/>
      <w:bCs/>
      <w:sz w:val="26"/>
      <w:szCs w:val="26"/>
      <w:lang w:eastAsia="ru-RU"/>
    </w:rPr>
  </w:style>
  <w:style w:type="character" w:customStyle="1" w:styleId="40">
    <w:name w:val="Заголовок 4 Знак"/>
    <w:basedOn w:val="a0"/>
    <w:link w:val="4"/>
    <w:rsid w:val="00B626E5"/>
    <w:rPr>
      <w:rFonts w:ascii="Times New Roman" w:eastAsia="Times New Roman" w:hAnsi="Times New Roman" w:cs="Times New Roman"/>
      <w:b/>
      <w:bCs/>
      <w:sz w:val="28"/>
      <w:szCs w:val="28"/>
      <w:lang w:eastAsia="ru-RU"/>
    </w:rPr>
  </w:style>
  <w:style w:type="paragraph" w:styleId="a3">
    <w:name w:val="Normal (Web)"/>
    <w:aliases w:val="Обычный (Web),Знак Знак3,Знак4,Обычный (Web) Знак Знак Знак Знак,Обычный (Web) Знак Знак Знак Знак Знак Знак Знак Знак Знак,Обычный (Web) Знак Знак Знак Знак Знак,Обычный (Web) Знак Знак Знак,Знак Знак1 Знак,Знак4 Знак Знак,Обычный (Web)1"/>
    <w:basedOn w:val="a"/>
    <w:link w:val="a4"/>
    <w:uiPriority w:val="99"/>
    <w:rsid w:val="00B626E5"/>
    <w:pPr>
      <w:spacing w:before="100" w:beforeAutospacing="1" w:after="100" w:afterAutospacing="1"/>
    </w:pPr>
  </w:style>
  <w:style w:type="paragraph" w:customStyle="1" w:styleId="mail">
    <w:name w:val="mail"/>
    <w:basedOn w:val="a"/>
    <w:rsid w:val="00B626E5"/>
    <w:pPr>
      <w:spacing w:before="100" w:beforeAutospacing="1" w:after="100" w:afterAutospacing="1"/>
    </w:pPr>
  </w:style>
  <w:style w:type="paragraph" w:customStyle="1" w:styleId="Style1ia">
    <w:name w:val="Style1ia"/>
    <w:basedOn w:val="a"/>
    <w:rsid w:val="00B626E5"/>
    <w:pPr>
      <w:ind w:firstLine="720"/>
    </w:pPr>
    <w:rPr>
      <w:rFonts w:ascii="Arial" w:hAnsi="Arial"/>
      <w:szCs w:val="20"/>
    </w:rPr>
  </w:style>
  <w:style w:type="paragraph" w:styleId="a5">
    <w:name w:val="Body Text"/>
    <w:basedOn w:val="a"/>
    <w:link w:val="a6"/>
    <w:rsid w:val="00B626E5"/>
    <w:pPr>
      <w:spacing w:after="120"/>
    </w:pPr>
  </w:style>
  <w:style w:type="character" w:customStyle="1" w:styleId="a6">
    <w:name w:val="Основной текст Знак"/>
    <w:basedOn w:val="a0"/>
    <w:link w:val="a5"/>
    <w:rsid w:val="00B626E5"/>
    <w:rPr>
      <w:rFonts w:ascii="Times New Roman" w:eastAsia="Times New Roman" w:hAnsi="Times New Roman" w:cs="Times New Roman"/>
      <w:sz w:val="24"/>
      <w:szCs w:val="24"/>
      <w:lang w:eastAsia="ru-RU"/>
    </w:rPr>
  </w:style>
  <w:style w:type="character" w:styleId="a7">
    <w:name w:val="Emphasis"/>
    <w:uiPriority w:val="20"/>
    <w:qFormat/>
    <w:rsid w:val="00B626E5"/>
    <w:rPr>
      <w:i/>
      <w:iCs/>
    </w:rPr>
  </w:style>
  <w:style w:type="character" w:customStyle="1" w:styleId="hl1">
    <w:name w:val="hl1"/>
    <w:rsid w:val="00B626E5"/>
    <w:rPr>
      <w:color w:val="4682B4"/>
    </w:rPr>
  </w:style>
  <w:style w:type="character" w:styleId="a8">
    <w:name w:val="Hyperlink"/>
    <w:rsid w:val="00B626E5"/>
    <w:rPr>
      <w:rFonts w:ascii="Tahoma" w:hAnsi="Tahoma" w:cs="Tahoma" w:hint="default"/>
      <w:strike w:val="0"/>
      <w:dstrike w:val="0"/>
      <w:color w:val="000066"/>
      <w:u w:val="none"/>
      <w:effect w:val="none"/>
    </w:rPr>
  </w:style>
  <w:style w:type="character" w:styleId="a9">
    <w:name w:val="Strong"/>
    <w:uiPriority w:val="22"/>
    <w:qFormat/>
    <w:rsid w:val="00B626E5"/>
    <w:rPr>
      <w:b/>
      <w:bCs/>
    </w:rPr>
  </w:style>
  <w:style w:type="paragraph" w:customStyle="1" w:styleId="ptx2">
    <w:name w:val="ptx2"/>
    <w:basedOn w:val="a"/>
    <w:rsid w:val="00B626E5"/>
    <w:pPr>
      <w:spacing w:before="100" w:beforeAutospacing="1" w:after="100" w:afterAutospacing="1"/>
    </w:pPr>
  </w:style>
  <w:style w:type="paragraph" w:customStyle="1" w:styleId="lt">
    <w:name w:val="lt"/>
    <w:basedOn w:val="a"/>
    <w:rsid w:val="00B626E5"/>
    <w:pPr>
      <w:spacing w:before="100" w:beforeAutospacing="1" w:after="100" w:afterAutospacing="1"/>
    </w:pPr>
  </w:style>
  <w:style w:type="paragraph" w:customStyle="1" w:styleId="rt">
    <w:name w:val="rt"/>
    <w:basedOn w:val="a"/>
    <w:rsid w:val="00B626E5"/>
    <w:pPr>
      <w:spacing w:before="100" w:beforeAutospacing="1" w:after="100" w:afterAutospacing="1"/>
    </w:pPr>
  </w:style>
  <w:style w:type="paragraph" w:styleId="21">
    <w:name w:val="Body Text 2"/>
    <w:basedOn w:val="a"/>
    <w:link w:val="22"/>
    <w:rsid w:val="00B626E5"/>
    <w:pPr>
      <w:spacing w:after="120" w:line="480" w:lineRule="auto"/>
    </w:pPr>
  </w:style>
  <w:style w:type="character" w:customStyle="1" w:styleId="22">
    <w:name w:val="Основной текст 2 Знак"/>
    <w:basedOn w:val="a0"/>
    <w:link w:val="21"/>
    <w:rsid w:val="00B626E5"/>
    <w:rPr>
      <w:rFonts w:ascii="Times New Roman" w:eastAsia="Times New Roman" w:hAnsi="Times New Roman" w:cs="Times New Roman"/>
      <w:sz w:val="24"/>
      <w:szCs w:val="24"/>
      <w:lang w:eastAsia="ru-RU"/>
    </w:rPr>
  </w:style>
  <w:style w:type="paragraph" w:customStyle="1" w:styleId="aa">
    <w:name w:val="Знак"/>
    <w:basedOn w:val="a"/>
    <w:autoRedefine/>
    <w:rsid w:val="00B626E5"/>
    <w:pPr>
      <w:jc w:val="center"/>
    </w:pPr>
    <w:rPr>
      <w:rFonts w:eastAsia="SimSun"/>
      <w:b/>
      <w:sz w:val="22"/>
      <w:szCs w:val="22"/>
      <w:lang w:val="en-US" w:eastAsia="en-US"/>
    </w:rPr>
  </w:style>
  <w:style w:type="paragraph" w:styleId="ab">
    <w:name w:val="Body Text Indent"/>
    <w:basedOn w:val="a"/>
    <w:link w:val="ac"/>
    <w:rsid w:val="00B626E5"/>
    <w:pPr>
      <w:spacing w:after="120"/>
      <w:ind w:left="283"/>
    </w:pPr>
  </w:style>
  <w:style w:type="character" w:customStyle="1" w:styleId="ac">
    <w:name w:val="Основной текст с отступом Знак"/>
    <w:basedOn w:val="a0"/>
    <w:link w:val="ab"/>
    <w:rsid w:val="00B626E5"/>
    <w:rPr>
      <w:rFonts w:ascii="Times New Roman" w:eastAsia="Times New Roman" w:hAnsi="Times New Roman" w:cs="Times New Roman"/>
      <w:sz w:val="24"/>
      <w:szCs w:val="24"/>
      <w:lang w:eastAsia="ru-RU"/>
    </w:rPr>
  </w:style>
  <w:style w:type="paragraph" w:styleId="23">
    <w:name w:val="Body Text Indent 2"/>
    <w:basedOn w:val="a"/>
    <w:link w:val="24"/>
    <w:rsid w:val="00B626E5"/>
    <w:pPr>
      <w:spacing w:after="120" w:line="480" w:lineRule="auto"/>
      <w:ind w:left="283"/>
    </w:pPr>
  </w:style>
  <w:style w:type="character" w:customStyle="1" w:styleId="24">
    <w:name w:val="Основной текст с отступом 2 Знак"/>
    <w:basedOn w:val="a0"/>
    <w:link w:val="23"/>
    <w:rsid w:val="00B626E5"/>
    <w:rPr>
      <w:rFonts w:ascii="Times New Roman" w:eastAsia="Times New Roman" w:hAnsi="Times New Roman" w:cs="Times New Roman"/>
      <w:sz w:val="24"/>
      <w:szCs w:val="24"/>
    </w:rPr>
  </w:style>
  <w:style w:type="table" w:styleId="ad">
    <w:name w:val="Table Grid"/>
    <w:basedOn w:val="a1"/>
    <w:uiPriority w:val="59"/>
    <w:rsid w:val="00B626E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footer"/>
    <w:basedOn w:val="a"/>
    <w:link w:val="af"/>
    <w:uiPriority w:val="99"/>
    <w:rsid w:val="00B626E5"/>
    <w:pPr>
      <w:tabs>
        <w:tab w:val="center" w:pos="4677"/>
        <w:tab w:val="right" w:pos="9355"/>
      </w:tabs>
    </w:pPr>
  </w:style>
  <w:style w:type="character" w:customStyle="1" w:styleId="af">
    <w:name w:val="Нижний колонтитул Знак"/>
    <w:basedOn w:val="a0"/>
    <w:link w:val="ae"/>
    <w:uiPriority w:val="99"/>
    <w:rsid w:val="00B626E5"/>
    <w:rPr>
      <w:rFonts w:ascii="Times New Roman" w:eastAsia="Times New Roman" w:hAnsi="Times New Roman" w:cs="Times New Roman"/>
      <w:sz w:val="24"/>
      <w:szCs w:val="24"/>
    </w:rPr>
  </w:style>
  <w:style w:type="character" w:styleId="af0">
    <w:name w:val="page number"/>
    <w:basedOn w:val="a0"/>
    <w:rsid w:val="00B626E5"/>
  </w:style>
  <w:style w:type="character" w:customStyle="1" w:styleId="41">
    <w:name w:val="Знак Знак4"/>
    <w:rsid w:val="00B626E5"/>
    <w:rPr>
      <w:sz w:val="24"/>
      <w:szCs w:val="24"/>
    </w:rPr>
  </w:style>
  <w:style w:type="character" w:customStyle="1" w:styleId="31">
    <w:name w:val="Знак Знак3"/>
    <w:rsid w:val="00B626E5"/>
    <w:rPr>
      <w:sz w:val="24"/>
      <w:szCs w:val="24"/>
    </w:rPr>
  </w:style>
  <w:style w:type="paragraph" w:styleId="af1">
    <w:name w:val="caption"/>
    <w:basedOn w:val="a"/>
    <w:next w:val="a"/>
    <w:qFormat/>
    <w:rsid w:val="00B626E5"/>
    <w:pPr>
      <w:spacing w:before="120" w:after="120"/>
    </w:pPr>
    <w:rPr>
      <w:b/>
      <w:bCs/>
      <w:sz w:val="20"/>
      <w:szCs w:val="20"/>
    </w:rPr>
  </w:style>
  <w:style w:type="paragraph" w:styleId="af2">
    <w:name w:val="Block Text"/>
    <w:basedOn w:val="a"/>
    <w:rsid w:val="00B626E5"/>
    <w:pPr>
      <w:ind w:left="-360" w:right="-180" w:firstLine="360"/>
      <w:jc w:val="both"/>
    </w:pPr>
    <w:rPr>
      <w:sz w:val="28"/>
    </w:rPr>
  </w:style>
  <w:style w:type="character" w:customStyle="1" w:styleId="s0">
    <w:name w:val="s0"/>
    <w:uiPriority w:val="99"/>
    <w:rsid w:val="00B626E5"/>
    <w:rPr>
      <w:rFonts w:ascii="Times New Roman" w:hAnsi="Times New Roman"/>
      <w:color w:val="000000"/>
      <w:sz w:val="32"/>
      <w:u w:val="none"/>
    </w:rPr>
  </w:style>
  <w:style w:type="character" w:customStyle="1" w:styleId="8">
    <w:name w:val="Основной шрифт абзаца8"/>
    <w:rsid w:val="00B626E5"/>
  </w:style>
  <w:style w:type="character" w:customStyle="1" w:styleId="FontStyle30">
    <w:name w:val="Font Style30"/>
    <w:rsid w:val="00B626E5"/>
    <w:rPr>
      <w:rFonts w:ascii="Times New Roman" w:hAnsi="Times New Roman" w:cs="Times New Roman"/>
      <w:sz w:val="22"/>
      <w:szCs w:val="22"/>
    </w:rPr>
  </w:style>
  <w:style w:type="paragraph" w:customStyle="1" w:styleId="Style3">
    <w:name w:val="Style3"/>
    <w:basedOn w:val="a"/>
    <w:rsid w:val="00B626E5"/>
    <w:pPr>
      <w:widowControl w:val="0"/>
      <w:autoSpaceDE w:val="0"/>
      <w:autoSpaceDN w:val="0"/>
      <w:adjustRightInd w:val="0"/>
      <w:spacing w:line="276" w:lineRule="exact"/>
      <w:ind w:firstLine="715"/>
      <w:jc w:val="both"/>
    </w:pPr>
  </w:style>
  <w:style w:type="paragraph" w:customStyle="1" w:styleId="11">
    <w:name w:val="Без интервала1"/>
    <w:link w:val="NoSpacingChar"/>
    <w:qFormat/>
    <w:rsid w:val="00B626E5"/>
    <w:pPr>
      <w:spacing w:after="0" w:line="240" w:lineRule="auto"/>
    </w:pPr>
    <w:rPr>
      <w:rFonts w:ascii="Calibri" w:eastAsia="Times New Roman" w:hAnsi="Calibri" w:cs="Times New Roman"/>
    </w:rPr>
  </w:style>
  <w:style w:type="character" w:customStyle="1" w:styleId="af3">
    <w:name w:val="Основной текст_"/>
    <w:link w:val="12"/>
    <w:rsid w:val="00B626E5"/>
    <w:rPr>
      <w:rFonts w:ascii="Garamond" w:eastAsia="Garamond" w:hAnsi="Garamond"/>
      <w:sz w:val="23"/>
      <w:szCs w:val="23"/>
      <w:shd w:val="clear" w:color="auto" w:fill="FFFFFF"/>
    </w:rPr>
  </w:style>
  <w:style w:type="paragraph" w:customStyle="1" w:styleId="12">
    <w:name w:val="Основной текст1"/>
    <w:basedOn w:val="a"/>
    <w:link w:val="af3"/>
    <w:rsid w:val="00B626E5"/>
    <w:pPr>
      <w:shd w:val="clear" w:color="auto" w:fill="FFFFFF"/>
      <w:spacing w:line="0" w:lineRule="atLeast"/>
      <w:jc w:val="both"/>
    </w:pPr>
    <w:rPr>
      <w:rFonts w:ascii="Garamond" w:eastAsia="Garamond" w:hAnsi="Garamond" w:cstheme="minorBidi"/>
      <w:sz w:val="23"/>
      <w:szCs w:val="23"/>
      <w:shd w:val="clear" w:color="auto" w:fill="FFFFFF"/>
      <w:lang w:eastAsia="en-US"/>
    </w:rPr>
  </w:style>
  <w:style w:type="character" w:customStyle="1" w:styleId="10pt">
    <w:name w:val="Основной текст + 10 pt;Полужирный"/>
    <w:rsid w:val="00B626E5"/>
    <w:rPr>
      <w:rFonts w:ascii="Times New Roman" w:eastAsia="Times New Roman" w:hAnsi="Times New Roman" w:cs="Times New Roman"/>
      <w:b/>
      <w:bCs/>
      <w:sz w:val="20"/>
      <w:szCs w:val="20"/>
      <w:shd w:val="clear" w:color="auto" w:fill="FFFFFF"/>
    </w:rPr>
  </w:style>
  <w:style w:type="character" w:customStyle="1" w:styleId="BodyTextIndentChar">
    <w:name w:val="Body Text Indent Char"/>
    <w:locked/>
    <w:rsid w:val="00B626E5"/>
    <w:rPr>
      <w:rFonts w:cs="Times New Roman"/>
      <w:sz w:val="24"/>
      <w:szCs w:val="24"/>
      <w:lang w:val="ru-RU" w:eastAsia="ru-RU" w:bidi="ar-SA"/>
    </w:rPr>
  </w:style>
  <w:style w:type="paragraph" w:customStyle="1" w:styleId="-1">
    <w:name w:val="作者-1"/>
    <w:basedOn w:val="a"/>
    <w:link w:val="-1Char"/>
    <w:rsid w:val="00B626E5"/>
    <w:pPr>
      <w:autoSpaceDE w:val="0"/>
      <w:autoSpaceDN w:val="0"/>
    </w:pPr>
    <w:rPr>
      <w:rFonts w:eastAsia="方正书宋繁体"/>
      <w:i/>
      <w:sz w:val="21"/>
      <w:szCs w:val="20"/>
      <w:lang w:val="en-US" w:eastAsia="en-US"/>
    </w:rPr>
  </w:style>
  <w:style w:type="character" w:customStyle="1" w:styleId="-1Char">
    <w:name w:val="作者-1 Char"/>
    <w:link w:val="-1"/>
    <w:locked/>
    <w:rsid w:val="00B626E5"/>
    <w:rPr>
      <w:rFonts w:ascii="Times New Roman" w:eastAsia="方正书宋繁体" w:hAnsi="Times New Roman" w:cs="Times New Roman"/>
      <w:i/>
      <w:sz w:val="21"/>
      <w:szCs w:val="20"/>
      <w:lang w:val="en-US"/>
    </w:rPr>
  </w:style>
  <w:style w:type="paragraph" w:styleId="af4">
    <w:name w:val="header"/>
    <w:basedOn w:val="a"/>
    <w:link w:val="af5"/>
    <w:rsid w:val="00B626E5"/>
    <w:pPr>
      <w:tabs>
        <w:tab w:val="center" w:pos="4677"/>
        <w:tab w:val="right" w:pos="9355"/>
      </w:tabs>
    </w:pPr>
  </w:style>
  <w:style w:type="character" w:customStyle="1" w:styleId="af5">
    <w:name w:val="Верхний колонтитул Знак"/>
    <w:basedOn w:val="a0"/>
    <w:link w:val="af4"/>
    <w:rsid w:val="00B626E5"/>
    <w:rPr>
      <w:rFonts w:ascii="Times New Roman" w:eastAsia="Times New Roman" w:hAnsi="Times New Roman" w:cs="Times New Roman"/>
      <w:sz w:val="24"/>
      <w:szCs w:val="24"/>
    </w:rPr>
  </w:style>
  <w:style w:type="character" w:customStyle="1" w:styleId="10pt0">
    <w:name w:val="Основной текст + 10 pt"/>
    <w:aliases w:val="Полужирный"/>
    <w:rsid w:val="00B626E5"/>
    <w:rPr>
      <w:rFonts w:ascii="Times New Roman" w:eastAsia="Times New Roman" w:hAnsi="Times New Roman" w:cs="Times New Roman" w:hint="default"/>
      <w:b/>
      <w:bCs/>
      <w:sz w:val="20"/>
      <w:szCs w:val="20"/>
      <w:shd w:val="clear" w:color="auto" w:fill="FFFFFF"/>
    </w:rPr>
  </w:style>
  <w:style w:type="paragraph" w:customStyle="1" w:styleId="13">
    <w:name w:val="Абзац списка1"/>
    <w:basedOn w:val="a"/>
    <w:rsid w:val="00B626E5"/>
    <w:pPr>
      <w:ind w:left="720"/>
      <w:contextualSpacing/>
    </w:pPr>
    <w:rPr>
      <w:rFonts w:eastAsia="Calibri"/>
    </w:rPr>
  </w:style>
  <w:style w:type="character" w:customStyle="1" w:styleId="a4">
    <w:name w:val="Обычный (веб) Знак"/>
    <w:aliases w:val="Обычный (Web) Знак,Знак Знак3 Знак,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 Знак Знак1"/>
    <w:link w:val="a3"/>
    <w:uiPriority w:val="99"/>
    <w:locked/>
    <w:rsid w:val="00B626E5"/>
    <w:rPr>
      <w:rFonts w:ascii="Times New Roman" w:eastAsia="Times New Roman" w:hAnsi="Times New Roman" w:cs="Times New Roman"/>
      <w:sz w:val="24"/>
      <w:szCs w:val="24"/>
      <w:lang w:eastAsia="ru-RU"/>
    </w:rPr>
  </w:style>
  <w:style w:type="paragraph" w:styleId="af6">
    <w:name w:val="List Paragraph"/>
    <w:basedOn w:val="a"/>
    <w:link w:val="af7"/>
    <w:uiPriority w:val="34"/>
    <w:qFormat/>
    <w:rsid w:val="00B626E5"/>
    <w:pPr>
      <w:spacing w:after="200" w:line="276" w:lineRule="auto"/>
      <w:ind w:left="720"/>
      <w:contextualSpacing/>
    </w:pPr>
    <w:rPr>
      <w:rFonts w:ascii="Calibri" w:eastAsia="Calibri" w:hAnsi="Calibri"/>
      <w:sz w:val="22"/>
      <w:szCs w:val="22"/>
      <w:lang w:eastAsia="en-US"/>
    </w:rPr>
  </w:style>
  <w:style w:type="character" w:customStyle="1" w:styleId="NoSpacingChar">
    <w:name w:val="No Spacing Char"/>
    <w:link w:val="11"/>
    <w:locked/>
    <w:rsid w:val="00B626E5"/>
    <w:rPr>
      <w:rFonts w:ascii="Calibri" w:eastAsia="Times New Roman" w:hAnsi="Calibri" w:cs="Times New Roman"/>
    </w:rPr>
  </w:style>
  <w:style w:type="character" w:customStyle="1" w:styleId="apple-converted-space">
    <w:name w:val="apple-converted-space"/>
    <w:rsid w:val="00B626E5"/>
    <w:rPr>
      <w:rFonts w:cs="Times New Roman"/>
    </w:rPr>
  </w:style>
  <w:style w:type="character" w:customStyle="1" w:styleId="ndesc">
    <w:name w:val="ndesc"/>
    <w:rsid w:val="00B626E5"/>
  </w:style>
  <w:style w:type="paragraph" w:styleId="af8">
    <w:name w:val="Balloon Text"/>
    <w:basedOn w:val="a"/>
    <w:link w:val="af9"/>
    <w:rsid w:val="00B626E5"/>
    <w:rPr>
      <w:rFonts w:ascii="Tahoma" w:hAnsi="Tahoma"/>
      <w:sz w:val="16"/>
      <w:szCs w:val="16"/>
    </w:rPr>
  </w:style>
  <w:style w:type="character" w:customStyle="1" w:styleId="af9">
    <w:name w:val="Текст выноски Знак"/>
    <w:basedOn w:val="a0"/>
    <w:link w:val="af8"/>
    <w:rsid w:val="00B626E5"/>
    <w:rPr>
      <w:rFonts w:ascii="Tahoma" w:eastAsia="Times New Roman" w:hAnsi="Tahoma" w:cs="Times New Roman"/>
      <w:sz w:val="16"/>
      <w:szCs w:val="16"/>
    </w:rPr>
  </w:style>
  <w:style w:type="character" w:customStyle="1" w:styleId="hps">
    <w:name w:val="hps"/>
    <w:rsid w:val="00B626E5"/>
  </w:style>
  <w:style w:type="character" w:customStyle="1" w:styleId="NormalWebChar">
    <w:name w:val="Normal (Web) Char"/>
    <w:aliases w:val="Обычный (Web) Char,Знак Знак3 Char,Знак4 Char,Обычный (Web) Знак Знак Знак Знак Char,Обычный (Web) Знак Знак Знак Знак Знак Знак Знак Знак Знак Char,Обычный (Web) Знак Знак Знак Знак Знак Char,Обычный (Web) Знак Знак Знак Char"/>
    <w:locked/>
    <w:rsid w:val="00B626E5"/>
    <w:rPr>
      <w:rFonts w:eastAsia="Times New Roman"/>
      <w:sz w:val="24"/>
      <w:lang w:val="ru-RU" w:eastAsia="ar-SA" w:bidi="ar-SA"/>
    </w:rPr>
  </w:style>
  <w:style w:type="paragraph" w:customStyle="1" w:styleId="14">
    <w:name w:val="Абзац списка1"/>
    <w:basedOn w:val="a"/>
    <w:rsid w:val="00B626E5"/>
    <w:pPr>
      <w:spacing w:after="200" w:line="276" w:lineRule="auto"/>
      <w:ind w:left="720"/>
      <w:contextualSpacing/>
    </w:pPr>
    <w:rPr>
      <w:rFonts w:ascii="Calibri" w:eastAsia="Calibri" w:hAnsi="Calibri"/>
      <w:sz w:val="22"/>
      <w:szCs w:val="22"/>
      <w:lang w:eastAsia="en-US"/>
    </w:rPr>
  </w:style>
  <w:style w:type="character" w:customStyle="1" w:styleId="15">
    <w:name w:val="Заголовок №1"/>
    <w:rsid w:val="00B626E5"/>
    <w:rPr>
      <w:b/>
      <w:bCs/>
      <w:sz w:val="26"/>
      <w:szCs w:val="26"/>
      <w:lang w:bidi="ar-SA"/>
    </w:rPr>
  </w:style>
  <w:style w:type="character" w:customStyle="1" w:styleId="6">
    <w:name w:val="Знак Знак6"/>
    <w:locked/>
    <w:rsid w:val="00B626E5"/>
    <w:rPr>
      <w:rFonts w:ascii="Arial" w:hAnsi="Arial"/>
      <w:b/>
      <w:i/>
      <w:sz w:val="24"/>
      <w:lang w:bidi="ar-SA"/>
    </w:rPr>
  </w:style>
  <w:style w:type="character" w:customStyle="1" w:styleId="29">
    <w:name w:val="Основной текст (29)_"/>
    <w:link w:val="290"/>
    <w:rsid w:val="00B626E5"/>
    <w:rPr>
      <w:spacing w:val="1"/>
      <w:shd w:val="clear" w:color="auto" w:fill="FFFFFF"/>
    </w:rPr>
  </w:style>
  <w:style w:type="paragraph" w:customStyle="1" w:styleId="290">
    <w:name w:val="Основной текст (29)"/>
    <w:basedOn w:val="a"/>
    <w:link w:val="29"/>
    <w:rsid w:val="00B626E5"/>
    <w:pPr>
      <w:shd w:val="clear" w:color="auto" w:fill="FFFFFF"/>
      <w:spacing w:before="180" w:line="288" w:lineRule="exact"/>
      <w:jc w:val="both"/>
    </w:pPr>
    <w:rPr>
      <w:rFonts w:asciiTheme="minorHAnsi" w:eastAsiaTheme="minorHAnsi" w:hAnsiTheme="minorHAnsi" w:cstheme="minorBidi"/>
      <w:spacing w:val="1"/>
      <w:sz w:val="22"/>
      <w:szCs w:val="22"/>
      <w:lang w:eastAsia="en-US"/>
    </w:rPr>
  </w:style>
  <w:style w:type="character" w:customStyle="1" w:styleId="25">
    <w:name w:val="Основной текст (2)_"/>
    <w:link w:val="26"/>
    <w:rsid w:val="00B626E5"/>
    <w:rPr>
      <w:spacing w:val="2"/>
      <w:sz w:val="19"/>
      <w:szCs w:val="19"/>
      <w:shd w:val="clear" w:color="auto" w:fill="FFFFFF"/>
    </w:rPr>
  </w:style>
  <w:style w:type="character" w:customStyle="1" w:styleId="212pt">
    <w:name w:val="Основной текст (2) + 12 pt;Не полужирный"/>
    <w:rsid w:val="00B626E5"/>
    <w:rPr>
      <w:b/>
      <w:bCs/>
      <w:spacing w:val="1"/>
      <w:sz w:val="22"/>
      <w:szCs w:val="22"/>
      <w:lang w:bidi="ar-SA"/>
    </w:rPr>
  </w:style>
  <w:style w:type="paragraph" w:customStyle="1" w:styleId="26">
    <w:name w:val="Основной текст (2)"/>
    <w:basedOn w:val="a"/>
    <w:link w:val="25"/>
    <w:rsid w:val="00B626E5"/>
    <w:pPr>
      <w:shd w:val="clear" w:color="auto" w:fill="FFFFFF"/>
      <w:spacing w:after="60" w:line="264" w:lineRule="exact"/>
      <w:jc w:val="center"/>
    </w:pPr>
    <w:rPr>
      <w:rFonts w:asciiTheme="minorHAnsi" w:eastAsiaTheme="minorHAnsi" w:hAnsiTheme="minorHAnsi" w:cstheme="minorBidi"/>
      <w:spacing w:val="2"/>
      <w:sz w:val="19"/>
      <w:szCs w:val="19"/>
      <w:lang w:eastAsia="en-US"/>
    </w:rPr>
  </w:style>
  <w:style w:type="character" w:customStyle="1" w:styleId="32">
    <w:name w:val="Основной текст (3)"/>
    <w:rsid w:val="00B626E5"/>
    <w:rPr>
      <w:b w:val="0"/>
      <w:bCs w:val="0"/>
      <w:i w:val="0"/>
      <w:iCs w:val="0"/>
      <w:smallCaps w:val="0"/>
      <w:strike w:val="0"/>
      <w:spacing w:val="2"/>
      <w:sz w:val="19"/>
      <w:szCs w:val="19"/>
    </w:rPr>
  </w:style>
  <w:style w:type="character" w:customStyle="1" w:styleId="33">
    <w:name w:val="Основной текст (3) + Полужирный"/>
    <w:rsid w:val="00B626E5"/>
    <w:rPr>
      <w:b/>
      <w:bCs/>
      <w:i w:val="0"/>
      <w:iCs w:val="0"/>
      <w:smallCaps w:val="0"/>
      <w:strike w:val="0"/>
      <w:spacing w:val="2"/>
      <w:sz w:val="19"/>
      <w:szCs w:val="19"/>
    </w:rPr>
  </w:style>
  <w:style w:type="paragraph" w:customStyle="1" w:styleId="210">
    <w:name w:val="Основной текст (2)1"/>
    <w:basedOn w:val="a"/>
    <w:rsid w:val="00B626E5"/>
    <w:pPr>
      <w:shd w:val="clear" w:color="auto" w:fill="FFFFFF"/>
      <w:spacing w:before="120" w:after="120" w:line="240" w:lineRule="atLeast"/>
      <w:ind w:hanging="360"/>
      <w:jc w:val="center"/>
    </w:pPr>
    <w:rPr>
      <w:color w:val="000000"/>
      <w:spacing w:val="1"/>
      <w:sz w:val="19"/>
      <w:szCs w:val="19"/>
    </w:rPr>
  </w:style>
  <w:style w:type="character" w:customStyle="1" w:styleId="47">
    <w:name w:val="Основной текст (47)_"/>
    <w:link w:val="471"/>
    <w:locked/>
    <w:rsid w:val="00B626E5"/>
    <w:rPr>
      <w:spacing w:val="2"/>
      <w:sz w:val="21"/>
      <w:szCs w:val="21"/>
      <w:shd w:val="clear" w:color="auto" w:fill="FFFFFF"/>
    </w:rPr>
  </w:style>
  <w:style w:type="paragraph" w:customStyle="1" w:styleId="471">
    <w:name w:val="Основной текст (47)1"/>
    <w:basedOn w:val="a"/>
    <w:link w:val="47"/>
    <w:rsid w:val="00B626E5"/>
    <w:pPr>
      <w:shd w:val="clear" w:color="auto" w:fill="FFFFFF"/>
      <w:spacing w:before="720" w:line="307" w:lineRule="exact"/>
      <w:jc w:val="both"/>
    </w:pPr>
    <w:rPr>
      <w:rFonts w:asciiTheme="minorHAnsi" w:eastAsiaTheme="minorHAnsi" w:hAnsiTheme="minorHAnsi" w:cstheme="minorBidi"/>
      <w:spacing w:val="2"/>
      <w:sz w:val="21"/>
      <w:szCs w:val="21"/>
      <w:lang w:eastAsia="en-US"/>
    </w:rPr>
  </w:style>
  <w:style w:type="character" w:customStyle="1" w:styleId="34">
    <w:name w:val="Основной текст (3)_"/>
    <w:link w:val="310"/>
    <w:rsid w:val="00B626E5"/>
    <w:rPr>
      <w:spacing w:val="2"/>
      <w:sz w:val="19"/>
      <w:szCs w:val="19"/>
      <w:shd w:val="clear" w:color="auto" w:fill="FFFFFF"/>
    </w:rPr>
  </w:style>
  <w:style w:type="paragraph" w:customStyle="1" w:styleId="310">
    <w:name w:val="Основной текст (3)1"/>
    <w:basedOn w:val="a"/>
    <w:link w:val="34"/>
    <w:rsid w:val="00B626E5"/>
    <w:pPr>
      <w:shd w:val="clear" w:color="auto" w:fill="FFFFFF"/>
      <w:spacing w:before="60" w:line="240" w:lineRule="atLeast"/>
      <w:ind w:hanging="400"/>
      <w:jc w:val="center"/>
    </w:pPr>
    <w:rPr>
      <w:rFonts w:asciiTheme="minorHAnsi" w:eastAsiaTheme="minorHAnsi" w:hAnsiTheme="minorHAnsi" w:cstheme="minorBidi"/>
      <w:spacing w:val="2"/>
      <w:sz w:val="19"/>
      <w:szCs w:val="19"/>
      <w:lang w:eastAsia="en-US"/>
    </w:rPr>
  </w:style>
  <w:style w:type="character" w:customStyle="1" w:styleId="36">
    <w:name w:val="Основной текст (3)6"/>
    <w:rsid w:val="00B626E5"/>
    <w:rPr>
      <w:rFonts w:cs="Times New Roman"/>
      <w:spacing w:val="4"/>
      <w:sz w:val="19"/>
      <w:szCs w:val="19"/>
      <w:lang w:bidi="ar-SA"/>
    </w:rPr>
  </w:style>
  <w:style w:type="character" w:customStyle="1" w:styleId="220">
    <w:name w:val="Заголовок №2 (2)_"/>
    <w:link w:val="221"/>
    <w:locked/>
    <w:rsid w:val="00B626E5"/>
    <w:rPr>
      <w:spacing w:val="4"/>
      <w:sz w:val="19"/>
      <w:szCs w:val="19"/>
      <w:shd w:val="clear" w:color="auto" w:fill="FFFFFF"/>
    </w:rPr>
  </w:style>
  <w:style w:type="paragraph" w:customStyle="1" w:styleId="221">
    <w:name w:val="Заголовок №2 (2)"/>
    <w:basedOn w:val="a"/>
    <w:link w:val="220"/>
    <w:rsid w:val="00B626E5"/>
    <w:pPr>
      <w:shd w:val="clear" w:color="auto" w:fill="FFFFFF"/>
      <w:spacing w:before="360" w:after="360" w:line="240" w:lineRule="atLeast"/>
      <w:outlineLvl w:val="1"/>
    </w:pPr>
    <w:rPr>
      <w:rFonts w:asciiTheme="minorHAnsi" w:eastAsiaTheme="minorHAnsi" w:hAnsiTheme="minorHAnsi" w:cstheme="minorBidi"/>
      <w:spacing w:val="4"/>
      <w:sz w:val="19"/>
      <w:szCs w:val="19"/>
      <w:lang w:eastAsia="en-US"/>
    </w:rPr>
  </w:style>
  <w:style w:type="character" w:customStyle="1" w:styleId="16">
    <w:name w:val="Основной текст + Полужирный1"/>
    <w:rsid w:val="00B626E5"/>
    <w:rPr>
      <w:rFonts w:ascii="Garamond" w:eastAsia="Garamond" w:hAnsi="Garamond" w:cs="Times New Roman"/>
      <w:b/>
      <w:bCs/>
      <w:spacing w:val="7"/>
      <w:sz w:val="21"/>
      <w:szCs w:val="21"/>
      <w:shd w:val="clear" w:color="auto" w:fill="FFFFFF"/>
      <w:lang w:bidi="ar-SA"/>
    </w:rPr>
  </w:style>
  <w:style w:type="paragraph" w:customStyle="1" w:styleId="110">
    <w:name w:val="Основной текст11"/>
    <w:basedOn w:val="a"/>
    <w:rsid w:val="00B626E5"/>
    <w:pPr>
      <w:shd w:val="clear" w:color="auto" w:fill="FFFFFF"/>
      <w:spacing w:after="300" w:line="240" w:lineRule="atLeast"/>
    </w:pPr>
    <w:rPr>
      <w:color w:val="000000"/>
      <w:spacing w:val="2"/>
      <w:sz w:val="21"/>
      <w:szCs w:val="21"/>
    </w:rPr>
  </w:style>
  <w:style w:type="character" w:customStyle="1" w:styleId="9">
    <w:name w:val="Основной текст (9)_"/>
    <w:link w:val="90"/>
    <w:locked/>
    <w:rsid w:val="00B626E5"/>
    <w:rPr>
      <w:spacing w:val="7"/>
      <w:sz w:val="21"/>
      <w:szCs w:val="21"/>
      <w:shd w:val="clear" w:color="auto" w:fill="FFFFFF"/>
    </w:rPr>
  </w:style>
  <w:style w:type="character" w:customStyle="1" w:styleId="91">
    <w:name w:val="Основной текст (9) + Не полужирный"/>
    <w:rsid w:val="00B626E5"/>
    <w:rPr>
      <w:b/>
      <w:bCs/>
      <w:spacing w:val="2"/>
      <w:sz w:val="21"/>
      <w:szCs w:val="21"/>
      <w:lang w:bidi="ar-SA"/>
    </w:rPr>
  </w:style>
  <w:style w:type="paragraph" w:customStyle="1" w:styleId="90">
    <w:name w:val="Основной текст (9)"/>
    <w:basedOn w:val="a"/>
    <w:link w:val="9"/>
    <w:rsid w:val="00B626E5"/>
    <w:pPr>
      <w:shd w:val="clear" w:color="auto" w:fill="FFFFFF"/>
      <w:spacing w:before="300" w:after="120" w:line="240" w:lineRule="atLeast"/>
      <w:jc w:val="center"/>
    </w:pPr>
    <w:rPr>
      <w:rFonts w:asciiTheme="minorHAnsi" w:eastAsiaTheme="minorHAnsi" w:hAnsiTheme="minorHAnsi" w:cstheme="minorBidi"/>
      <w:spacing w:val="7"/>
      <w:sz w:val="21"/>
      <w:szCs w:val="21"/>
      <w:lang w:eastAsia="en-US"/>
    </w:rPr>
  </w:style>
  <w:style w:type="character" w:customStyle="1" w:styleId="222">
    <w:name w:val="Основной текст (2) + Полужирный2"/>
    <w:rsid w:val="00B626E5"/>
    <w:rPr>
      <w:rFonts w:cs="Times New Roman"/>
      <w:b/>
      <w:bCs/>
      <w:spacing w:val="4"/>
      <w:sz w:val="19"/>
      <w:szCs w:val="19"/>
      <w:lang w:bidi="ar-SA"/>
    </w:rPr>
  </w:style>
  <w:style w:type="character" w:customStyle="1" w:styleId="230">
    <w:name w:val="Основной текст (2)3"/>
    <w:rsid w:val="00B626E5"/>
    <w:rPr>
      <w:rFonts w:cs="Times New Roman"/>
      <w:spacing w:val="3"/>
      <w:sz w:val="18"/>
      <w:szCs w:val="18"/>
      <w:lang w:bidi="ar-SA"/>
    </w:rPr>
  </w:style>
  <w:style w:type="character" w:customStyle="1" w:styleId="311">
    <w:name w:val="Основной текст (3) + Не полужирный1"/>
    <w:rsid w:val="00B626E5"/>
    <w:rPr>
      <w:rFonts w:cs="Times New Roman"/>
      <w:b/>
      <w:bCs/>
      <w:i w:val="0"/>
      <w:iCs w:val="0"/>
      <w:smallCaps w:val="0"/>
      <w:strike w:val="0"/>
      <w:spacing w:val="3"/>
      <w:sz w:val="18"/>
      <w:szCs w:val="18"/>
      <w:lang w:bidi="ar-SA"/>
    </w:rPr>
  </w:style>
  <w:style w:type="character" w:customStyle="1" w:styleId="17">
    <w:name w:val="Заголовок №1_"/>
    <w:locked/>
    <w:rsid w:val="00B626E5"/>
    <w:rPr>
      <w:spacing w:val="6"/>
      <w:sz w:val="22"/>
      <w:szCs w:val="22"/>
      <w:lang w:bidi="ar-SA"/>
    </w:rPr>
  </w:style>
  <w:style w:type="character" w:customStyle="1" w:styleId="18">
    <w:name w:val="Заголовок №1 + Не полужирный"/>
    <w:rsid w:val="00B626E5"/>
    <w:rPr>
      <w:b/>
      <w:bCs/>
      <w:spacing w:val="2"/>
      <w:sz w:val="22"/>
      <w:szCs w:val="22"/>
      <w:lang w:bidi="ar-SA"/>
    </w:rPr>
  </w:style>
  <w:style w:type="character" w:customStyle="1" w:styleId="42">
    <w:name w:val="Основной текст (4) + Не курсив"/>
    <w:rsid w:val="00B626E5"/>
    <w:rPr>
      <w:rFonts w:cs="Times New Roman"/>
      <w:i/>
      <w:iCs/>
      <w:spacing w:val="4"/>
      <w:sz w:val="18"/>
      <w:szCs w:val="18"/>
    </w:rPr>
  </w:style>
  <w:style w:type="paragraph" w:customStyle="1" w:styleId="410">
    <w:name w:val="Основной текст (4)1"/>
    <w:basedOn w:val="a"/>
    <w:rsid w:val="00B626E5"/>
    <w:pPr>
      <w:shd w:val="clear" w:color="auto" w:fill="FFFFFF"/>
      <w:spacing w:before="120" w:after="120" w:line="240" w:lineRule="atLeast"/>
    </w:pPr>
    <w:rPr>
      <w:i/>
      <w:iCs/>
      <w:color w:val="000000"/>
      <w:spacing w:val="3"/>
      <w:sz w:val="18"/>
      <w:szCs w:val="18"/>
    </w:rPr>
  </w:style>
  <w:style w:type="character" w:customStyle="1" w:styleId="1311pt">
    <w:name w:val="Основной текст (13) + 11 pt"/>
    <w:aliases w:val="Не полужирный,Основной текст (2) + 9,5 pt,Основной текст (13) + 9,Основной текст + 11,Основной текст (3) + 10 pt,Не малые прописные,Основной текст + 9,Основной текст (14) + 11"/>
    <w:rsid w:val="00B626E5"/>
    <w:rPr>
      <w:b/>
      <w:bCs/>
      <w:spacing w:val="2"/>
      <w:sz w:val="20"/>
      <w:szCs w:val="20"/>
      <w:lang w:bidi="ar-SA"/>
    </w:rPr>
  </w:style>
  <w:style w:type="character" w:customStyle="1" w:styleId="140">
    <w:name w:val="Основной текст (14)_"/>
    <w:link w:val="141"/>
    <w:locked/>
    <w:rsid w:val="00B626E5"/>
    <w:rPr>
      <w:spacing w:val="8"/>
      <w:shd w:val="clear" w:color="auto" w:fill="FFFFFF"/>
    </w:rPr>
  </w:style>
  <w:style w:type="paragraph" w:customStyle="1" w:styleId="141">
    <w:name w:val="Основной текст (14)"/>
    <w:basedOn w:val="a"/>
    <w:link w:val="140"/>
    <w:rsid w:val="00B626E5"/>
    <w:pPr>
      <w:shd w:val="clear" w:color="auto" w:fill="FFFFFF"/>
      <w:spacing w:before="240" w:after="120" w:line="240" w:lineRule="atLeast"/>
      <w:jc w:val="center"/>
    </w:pPr>
    <w:rPr>
      <w:rFonts w:asciiTheme="minorHAnsi" w:eastAsiaTheme="minorHAnsi" w:hAnsiTheme="minorHAnsi" w:cstheme="minorBidi"/>
      <w:spacing w:val="8"/>
      <w:sz w:val="22"/>
      <w:szCs w:val="22"/>
      <w:lang w:eastAsia="en-US"/>
    </w:rPr>
  </w:style>
  <w:style w:type="paragraph" w:styleId="afa">
    <w:name w:val="No Spacing"/>
    <w:link w:val="afb"/>
    <w:uiPriority w:val="1"/>
    <w:qFormat/>
    <w:rsid w:val="00B626E5"/>
    <w:pPr>
      <w:spacing w:after="0" w:line="240" w:lineRule="auto"/>
    </w:pPr>
    <w:rPr>
      <w:rFonts w:ascii="Times New Roman" w:eastAsia="Times New Roman" w:hAnsi="Times New Roman" w:cs="Times New Roman"/>
      <w:sz w:val="24"/>
      <w:szCs w:val="24"/>
      <w:lang w:eastAsia="ru-RU"/>
    </w:rPr>
  </w:style>
  <w:style w:type="character" w:customStyle="1" w:styleId="afb">
    <w:name w:val="Без интервала Знак"/>
    <w:link w:val="afa"/>
    <w:uiPriority w:val="1"/>
    <w:locked/>
    <w:rsid w:val="00B626E5"/>
    <w:rPr>
      <w:rFonts w:ascii="Times New Roman" w:eastAsia="Times New Roman" w:hAnsi="Times New Roman" w:cs="Times New Roman"/>
      <w:sz w:val="24"/>
      <w:szCs w:val="24"/>
      <w:lang w:eastAsia="ru-RU"/>
    </w:rPr>
  </w:style>
  <w:style w:type="character" w:customStyle="1" w:styleId="af7">
    <w:name w:val="Абзац списка Знак"/>
    <w:link w:val="af6"/>
    <w:uiPriority w:val="34"/>
    <w:locked/>
    <w:rsid w:val="00B626E5"/>
    <w:rPr>
      <w:rFonts w:ascii="Calibri" w:eastAsia="Calibri" w:hAnsi="Calibri" w:cs="Times New Roman"/>
    </w:rPr>
  </w:style>
  <w:style w:type="character" w:customStyle="1" w:styleId="afc">
    <w:name w:val="Заголовок Знак"/>
    <w:link w:val="afd"/>
    <w:rsid w:val="00B626E5"/>
    <w:rPr>
      <w:sz w:val="24"/>
      <w:szCs w:val="24"/>
    </w:rPr>
  </w:style>
  <w:style w:type="paragraph" w:styleId="afd">
    <w:name w:val="Title"/>
    <w:basedOn w:val="a"/>
    <w:link w:val="afc"/>
    <w:qFormat/>
    <w:rsid w:val="00B626E5"/>
    <w:pPr>
      <w:jc w:val="center"/>
    </w:pPr>
    <w:rPr>
      <w:rFonts w:asciiTheme="minorHAnsi" w:eastAsiaTheme="minorHAnsi" w:hAnsiTheme="minorHAnsi" w:cstheme="minorBidi"/>
      <w:lang w:eastAsia="en-US"/>
    </w:rPr>
  </w:style>
  <w:style w:type="character" w:customStyle="1" w:styleId="19">
    <w:name w:val="Название Знак1"/>
    <w:basedOn w:val="a0"/>
    <w:rsid w:val="00B626E5"/>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e">
    <w:name w:val="Колонтитул_"/>
    <w:basedOn w:val="a0"/>
    <w:link w:val="aff"/>
    <w:rsid w:val="00B626E5"/>
    <w:rPr>
      <w:shd w:val="clear" w:color="auto" w:fill="FFFFFF"/>
    </w:rPr>
  </w:style>
  <w:style w:type="character" w:customStyle="1" w:styleId="95pt">
    <w:name w:val="Колонтитул + 9;5 pt"/>
    <w:basedOn w:val="afe"/>
    <w:rsid w:val="00B626E5"/>
    <w:rPr>
      <w:spacing w:val="0"/>
      <w:sz w:val="19"/>
      <w:szCs w:val="19"/>
      <w:shd w:val="clear" w:color="auto" w:fill="FFFFFF"/>
    </w:rPr>
  </w:style>
  <w:style w:type="paragraph" w:customStyle="1" w:styleId="aff">
    <w:name w:val="Колонтитул"/>
    <w:basedOn w:val="a"/>
    <w:link w:val="afe"/>
    <w:rsid w:val="00B626E5"/>
    <w:pPr>
      <w:shd w:val="clear" w:color="auto" w:fill="FFFFFF"/>
    </w:pPr>
    <w:rPr>
      <w:rFonts w:asciiTheme="minorHAnsi" w:eastAsiaTheme="minorHAnsi" w:hAnsiTheme="minorHAnsi" w:cstheme="minorBidi"/>
      <w:sz w:val="22"/>
      <w:szCs w:val="22"/>
      <w:lang w:eastAsia="en-US"/>
    </w:rPr>
  </w:style>
  <w:style w:type="paragraph" w:customStyle="1" w:styleId="35">
    <w:name w:val="Основной текст3"/>
    <w:basedOn w:val="a"/>
    <w:rsid w:val="00B626E5"/>
    <w:pPr>
      <w:shd w:val="clear" w:color="auto" w:fill="FFFFFF"/>
      <w:spacing w:before="720" w:line="288" w:lineRule="exact"/>
      <w:jc w:val="both"/>
    </w:pPr>
    <w:rPr>
      <w:color w:val="000000"/>
      <w:sz w:val="23"/>
      <w:szCs w:val="23"/>
    </w:rPr>
  </w:style>
  <w:style w:type="character" w:customStyle="1" w:styleId="43">
    <w:name w:val="Основной текст (4)_"/>
    <w:basedOn w:val="a0"/>
    <w:link w:val="44"/>
    <w:rsid w:val="00B626E5"/>
    <w:rPr>
      <w:shd w:val="clear" w:color="auto" w:fill="FFFFFF"/>
    </w:rPr>
  </w:style>
  <w:style w:type="character" w:customStyle="1" w:styleId="45">
    <w:name w:val="Основной текст (4) + Полужирный"/>
    <w:basedOn w:val="43"/>
    <w:rsid w:val="00B626E5"/>
    <w:rPr>
      <w:b/>
      <w:bCs/>
      <w:shd w:val="clear" w:color="auto" w:fill="FFFFFF"/>
    </w:rPr>
  </w:style>
  <w:style w:type="paragraph" w:customStyle="1" w:styleId="44">
    <w:name w:val="Основной текст (4)"/>
    <w:basedOn w:val="a"/>
    <w:link w:val="43"/>
    <w:rsid w:val="00B626E5"/>
    <w:pPr>
      <w:shd w:val="clear" w:color="auto" w:fill="FFFFFF"/>
      <w:spacing w:before="420" w:after="240" w:line="0" w:lineRule="atLeast"/>
      <w:ind w:hanging="320"/>
    </w:pPr>
    <w:rPr>
      <w:rFonts w:asciiTheme="minorHAnsi" w:eastAsiaTheme="minorHAnsi" w:hAnsiTheme="minorHAnsi" w:cstheme="minorBidi"/>
      <w:sz w:val="22"/>
      <w:szCs w:val="22"/>
      <w:lang w:eastAsia="en-US"/>
    </w:rPr>
  </w:style>
  <w:style w:type="paragraph" w:customStyle="1" w:styleId="27">
    <w:name w:val="Основной текст2"/>
    <w:basedOn w:val="a"/>
    <w:rsid w:val="00926044"/>
    <w:pPr>
      <w:shd w:val="clear" w:color="auto" w:fill="FFFFFF"/>
      <w:spacing w:before="180" w:line="202" w:lineRule="exact"/>
      <w:jc w:val="both"/>
    </w:pPr>
    <w:rPr>
      <w:sz w:val="21"/>
      <w:szCs w:val="21"/>
      <w:lang w:eastAsia="en-US"/>
    </w:rPr>
  </w:style>
  <w:style w:type="paragraph" w:customStyle="1" w:styleId="Default">
    <w:name w:val="Default"/>
    <w:rsid w:val="00D250B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t">
    <w:name w:val="st"/>
    <w:basedOn w:val="a0"/>
    <w:rsid w:val="00B438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8528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9.wmf"/><Relationship Id="rId34" Type="http://schemas.openxmlformats.org/officeDocument/2006/relationships/oleObject" Target="embeddings/oleObject12.bin"/><Relationship Id="rId42" Type="http://schemas.openxmlformats.org/officeDocument/2006/relationships/image" Target="media/image22.png"/><Relationship Id="rId47" Type="http://schemas.openxmlformats.org/officeDocument/2006/relationships/image" Target="media/image27.jpeg"/><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image" Target="media/image18.emf"/><Relationship Id="rId46"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3.wmf"/><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7.jpeg"/><Relationship Id="rId40" Type="http://schemas.openxmlformats.org/officeDocument/2006/relationships/image" Target="media/image20.png"/><Relationship Id="rId45"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8.emf"/><Relationship Id="rId31" Type="http://schemas.openxmlformats.org/officeDocument/2006/relationships/image" Target="media/image14.wmf"/><Relationship Id="rId44" Type="http://schemas.openxmlformats.org/officeDocument/2006/relationships/image" Target="media/image24.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2.wmf"/><Relationship Id="rId30" Type="http://schemas.openxmlformats.org/officeDocument/2006/relationships/oleObject" Target="embeddings/oleObject10.bin"/><Relationship Id="rId35" Type="http://schemas.openxmlformats.org/officeDocument/2006/relationships/image" Target="media/image16.wmf"/><Relationship Id="rId43" Type="http://schemas.openxmlformats.org/officeDocument/2006/relationships/image" Target="media/image23.png"/><Relationship Id="rId48" Type="http://schemas.openxmlformats.org/officeDocument/2006/relationships/image" Target="media/image28.jpeg"/><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57292C-DD62-4417-9A3F-6E371190A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3219</TotalTime>
  <Pages>55</Pages>
  <Words>14565</Words>
  <Characters>83022</Characters>
  <Application>Microsoft Office Word</Application>
  <DocSecurity>0</DocSecurity>
  <Lines>691</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128</cp:revision>
  <cp:lastPrinted>2018-10-19T11:59:00Z</cp:lastPrinted>
  <dcterms:created xsi:type="dcterms:W3CDTF">2018-06-29T14:47:00Z</dcterms:created>
  <dcterms:modified xsi:type="dcterms:W3CDTF">2018-10-21T05:05:00Z</dcterms:modified>
</cp:coreProperties>
</file>