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67971" w:rsidRPr="0024104B" w:rsidRDefault="00C67971" w:rsidP="0024104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Министерство образования и науки Республики Казахстан</w:t>
      </w:r>
    </w:p>
    <w:p w:rsidR="00C67971" w:rsidRPr="0024104B" w:rsidRDefault="00C67971" w:rsidP="0024104B">
      <w:pPr>
        <w:spacing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</w:rPr>
        <w:t xml:space="preserve">РГП на ПХВ </w:t>
      </w:r>
      <w:r w:rsidRPr="0024104B">
        <w:rPr>
          <w:rFonts w:ascii="Times New Roman" w:hAnsi="Times New Roman"/>
          <w:sz w:val="24"/>
          <w:szCs w:val="24"/>
          <w:lang w:val="kk-KZ"/>
        </w:rPr>
        <w:t>«</w:t>
      </w:r>
      <w:r w:rsidRPr="0024104B">
        <w:rPr>
          <w:rFonts w:ascii="Times New Roman" w:hAnsi="Times New Roman"/>
          <w:sz w:val="24"/>
          <w:szCs w:val="24"/>
        </w:rPr>
        <w:t xml:space="preserve">ЕВРАЗИЙСКИЙ НАЦИОНАЛЬНЫЙ УНИВЕРСИТЕТ </w:t>
      </w:r>
      <w:r w:rsidRPr="0024104B">
        <w:rPr>
          <w:rFonts w:ascii="Times New Roman" w:hAnsi="Times New Roman"/>
          <w:sz w:val="24"/>
          <w:szCs w:val="24"/>
          <w:lang w:val="kk-KZ"/>
        </w:rPr>
        <w:br/>
        <w:t>им</w:t>
      </w:r>
      <w:r w:rsidRPr="0024104B">
        <w:rPr>
          <w:rFonts w:ascii="Times New Roman" w:hAnsi="Times New Roman"/>
          <w:sz w:val="24"/>
          <w:szCs w:val="24"/>
        </w:rPr>
        <w:t>. Л.Н. ГУМИЛЕВА</w:t>
      </w:r>
      <w:r w:rsidRPr="0024104B">
        <w:rPr>
          <w:rFonts w:ascii="Times New Roman" w:hAnsi="Times New Roman"/>
          <w:sz w:val="24"/>
          <w:szCs w:val="24"/>
          <w:lang w:val="kk-KZ"/>
        </w:rPr>
        <w:t>»</w:t>
      </w: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tbl>
      <w:tblPr>
        <w:tblW w:w="9571" w:type="dxa"/>
        <w:tblLook w:val="01E0"/>
      </w:tblPr>
      <w:tblGrid>
        <w:gridCol w:w="4785"/>
        <w:gridCol w:w="4786"/>
      </w:tblGrid>
      <w:tr w:rsidR="00C67971" w:rsidRPr="0024104B" w:rsidTr="00FC170C">
        <w:tc>
          <w:tcPr>
            <w:tcW w:w="4785" w:type="dxa"/>
            <w:shd w:val="clear" w:color="auto" w:fill="auto"/>
          </w:tcPr>
          <w:p w:rsidR="00C67971" w:rsidRPr="0024104B" w:rsidRDefault="00C67971" w:rsidP="0024104B">
            <w:pPr>
              <w:spacing w:after="0" w:line="360" w:lineRule="auto"/>
              <w:ind w:firstLine="567"/>
              <w:rPr>
                <w:rFonts w:ascii="Times New Roman" w:hAnsi="Times New Roman"/>
                <w:sz w:val="24"/>
                <w:szCs w:val="24"/>
              </w:rPr>
            </w:pPr>
            <w:r w:rsidRPr="0024104B">
              <w:rPr>
                <w:rFonts w:ascii="Times New Roman" w:hAnsi="Times New Roman"/>
                <w:sz w:val="24"/>
                <w:szCs w:val="24"/>
                <w:lang w:val="kk-KZ"/>
              </w:rPr>
              <w:t>МРНТИ 68.47.37, 76.01.94</w:t>
            </w:r>
          </w:p>
          <w:p w:rsidR="00C67971" w:rsidRPr="0024104B" w:rsidRDefault="00C67971" w:rsidP="0024104B">
            <w:pPr>
              <w:spacing w:after="0" w:line="360" w:lineRule="auto"/>
              <w:ind w:firstLine="567"/>
              <w:rPr>
                <w:rFonts w:ascii="Times New Roman" w:hAnsi="Times New Roman"/>
                <w:sz w:val="24"/>
                <w:szCs w:val="24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>УДК</w:t>
            </w:r>
            <w:r w:rsidRPr="0024104B">
              <w:rPr>
                <w:rFonts w:ascii="Times New Roman" w:hAnsi="Times New Roman"/>
                <w:sz w:val="24"/>
                <w:szCs w:val="24"/>
              </w:rPr>
              <w:tab/>
            </w:r>
            <w:r w:rsidRPr="0024104B">
              <w:rPr>
                <w:rFonts w:ascii="Times New Roman" w:hAnsi="Times New Roman"/>
                <w:sz w:val="24"/>
                <w:szCs w:val="24"/>
                <w:lang w:val="kk-KZ"/>
              </w:rPr>
              <w:t>63: 632.4</w:t>
            </w:r>
          </w:p>
          <w:p w:rsidR="00C67971" w:rsidRPr="0024104B" w:rsidRDefault="00C67971" w:rsidP="0024104B">
            <w:pPr>
              <w:spacing w:after="0" w:line="360" w:lineRule="auto"/>
              <w:ind w:firstLine="567"/>
              <w:rPr>
                <w:rFonts w:ascii="Times New Roman" w:hAnsi="Times New Roman"/>
                <w:sz w:val="24"/>
                <w:szCs w:val="24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>№ гос.регистрации 0118РК00706</w:t>
            </w:r>
          </w:p>
          <w:p w:rsidR="00C67971" w:rsidRPr="0024104B" w:rsidRDefault="00C67971" w:rsidP="0024104B">
            <w:pPr>
              <w:spacing w:after="0" w:line="360" w:lineRule="auto"/>
              <w:ind w:firstLine="567"/>
              <w:rPr>
                <w:rFonts w:ascii="Times New Roman" w:hAnsi="Times New Roman"/>
                <w:sz w:val="24"/>
                <w:szCs w:val="24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 xml:space="preserve">Инв. № </w:t>
            </w:r>
          </w:p>
        </w:tc>
        <w:tc>
          <w:tcPr>
            <w:tcW w:w="4785" w:type="dxa"/>
            <w:shd w:val="clear" w:color="auto" w:fill="auto"/>
          </w:tcPr>
          <w:p w:rsidR="00C67971" w:rsidRPr="0024104B" w:rsidRDefault="00C67971" w:rsidP="0024104B">
            <w:pPr>
              <w:spacing w:after="0" w:line="360" w:lineRule="auto"/>
              <w:ind w:firstLine="567"/>
              <w:rPr>
                <w:rFonts w:ascii="Times New Roman" w:hAnsi="Times New Roman"/>
                <w:sz w:val="24"/>
                <w:szCs w:val="24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>УТВЕРЖДАЮ:</w:t>
            </w:r>
          </w:p>
          <w:p w:rsidR="00C67971" w:rsidRPr="0024104B" w:rsidRDefault="00C67971" w:rsidP="0024104B">
            <w:pPr>
              <w:spacing w:after="0" w:line="360" w:lineRule="auto"/>
              <w:ind w:firstLine="567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 xml:space="preserve">Ректор РГП на ПХВ </w:t>
            </w:r>
          </w:p>
          <w:p w:rsidR="00C67971" w:rsidRPr="0024104B" w:rsidRDefault="00C67971" w:rsidP="0024104B">
            <w:pPr>
              <w:spacing w:after="0" w:line="360" w:lineRule="auto"/>
              <w:ind w:firstLine="567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>«</w:t>
            </w:r>
            <w:r w:rsidRPr="0024104B">
              <w:rPr>
                <w:rFonts w:ascii="Times New Roman" w:hAnsi="Times New Roman"/>
                <w:sz w:val="24"/>
                <w:szCs w:val="24"/>
                <w:lang w:val="kk-KZ"/>
              </w:rPr>
              <w:t>ЕНУ им. Л.Н. Гумилева»</w:t>
            </w:r>
          </w:p>
          <w:p w:rsidR="00C67971" w:rsidRPr="0024104B" w:rsidRDefault="00C67971" w:rsidP="0024104B">
            <w:pPr>
              <w:spacing w:after="0" w:line="360" w:lineRule="auto"/>
              <w:ind w:firstLine="567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 xml:space="preserve">______________ </w:t>
            </w:r>
            <w:r w:rsidRPr="0024104B">
              <w:rPr>
                <w:rFonts w:ascii="Times New Roman" w:hAnsi="Times New Roman"/>
                <w:sz w:val="24"/>
                <w:szCs w:val="24"/>
                <w:lang w:val="kk-KZ"/>
              </w:rPr>
              <w:t>Е</w:t>
            </w:r>
            <w:r w:rsidRPr="0024104B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 w:rsidRPr="0024104B">
              <w:rPr>
                <w:rFonts w:ascii="Times New Roman" w:hAnsi="Times New Roman"/>
                <w:sz w:val="24"/>
                <w:szCs w:val="24"/>
                <w:lang w:val="kk-KZ"/>
              </w:rPr>
              <w:t>Сыдыков</w:t>
            </w:r>
          </w:p>
          <w:p w:rsidR="00C67971" w:rsidRPr="0024104B" w:rsidRDefault="00C67971" w:rsidP="0024104B">
            <w:pPr>
              <w:spacing w:after="0" w:line="360" w:lineRule="auto"/>
              <w:ind w:firstLine="567"/>
              <w:rPr>
                <w:rFonts w:ascii="Times New Roman" w:hAnsi="Times New Roman"/>
                <w:sz w:val="24"/>
                <w:szCs w:val="24"/>
              </w:rPr>
            </w:pPr>
            <w:r w:rsidRPr="0024104B">
              <w:rPr>
                <w:rFonts w:ascii="Times New Roman" w:hAnsi="Times New Roman"/>
                <w:sz w:val="24"/>
                <w:szCs w:val="24"/>
                <w:lang w:val="kk-KZ"/>
              </w:rPr>
              <w:t>«</w:t>
            </w:r>
            <w:r w:rsidRPr="0024104B">
              <w:rPr>
                <w:rFonts w:ascii="Times New Roman" w:hAnsi="Times New Roman"/>
                <w:sz w:val="24"/>
                <w:szCs w:val="24"/>
              </w:rPr>
              <w:t>____</w:t>
            </w:r>
            <w:r w:rsidRPr="0024104B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» </w:t>
            </w:r>
            <w:r w:rsidRPr="0024104B">
              <w:rPr>
                <w:rFonts w:ascii="Times New Roman" w:hAnsi="Times New Roman"/>
                <w:sz w:val="24"/>
                <w:szCs w:val="24"/>
              </w:rPr>
              <w:t>____________ 2018 г.</w:t>
            </w:r>
          </w:p>
        </w:tc>
      </w:tr>
    </w:tbl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ОТЧЕТ</w:t>
      </w:r>
    </w:p>
    <w:p w:rsidR="00C67971" w:rsidRPr="0024104B" w:rsidRDefault="00C67971" w:rsidP="0024104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О НАУЧНО-ИССЛЕДОВАТЕЛЬСКОЙ РАБОТЕ</w:t>
      </w:r>
    </w:p>
    <w:p w:rsidR="00C67971" w:rsidRPr="0024104B" w:rsidRDefault="00C67971" w:rsidP="0024104B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jc w:val="center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</w:rPr>
        <w:t xml:space="preserve">Фитосанитарная оценка насаждений зеленого пояса г. Астаны и обоснование рекомендации по борьбе с наиболее вредоносными видами вредных организмов на </w:t>
      </w:r>
      <w:r w:rsidRPr="0024104B">
        <w:rPr>
          <w:rFonts w:ascii="Times New Roman" w:hAnsi="Times New Roman"/>
          <w:sz w:val="24"/>
          <w:szCs w:val="24"/>
          <w:lang w:val="kk-KZ"/>
        </w:rPr>
        <w:t>доминантных видах лесокультур.</w:t>
      </w:r>
    </w:p>
    <w:p w:rsidR="00C67971" w:rsidRPr="0024104B" w:rsidRDefault="00C67971" w:rsidP="0024104B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(промежуточный)</w:t>
      </w: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  <w:lang w:val="kk-KZ"/>
        </w:rPr>
      </w:pPr>
    </w:p>
    <w:p w:rsidR="00C67971" w:rsidRPr="0024104B" w:rsidRDefault="00C67971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Научный руководитель НИР</w:t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</w:p>
    <w:p w:rsidR="00C67971" w:rsidRPr="0024104B" w:rsidRDefault="00C67971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профессор                                               __________        С.А. Абиев</w:t>
      </w:r>
    </w:p>
    <w:p w:rsidR="00C67971" w:rsidRPr="0024104B" w:rsidRDefault="00C67971" w:rsidP="0024104B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after="0" w:line="360" w:lineRule="auto"/>
        <w:ind w:firstLine="567"/>
        <w:rPr>
          <w:rFonts w:ascii="Times New Roman" w:hAnsi="Times New Roman"/>
          <w:sz w:val="24"/>
          <w:szCs w:val="24"/>
        </w:rPr>
      </w:pPr>
    </w:p>
    <w:p w:rsidR="00C67971" w:rsidRPr="0024104B" w:rsidRDefault="00DF2777" w:rsidP="0024104B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pict>
          <v:rect id="_x0000_s1027" style="position:absolute;left:0;text-align:left;margin-left:225.55pt;margin-top:21pt;width:43.55pt;height:13.75pt;z-index:251658752" stroked="f"/>
        </w:pict>
      </w:r>
      <w:r>
        <w:rPr>
          <w:rFonts w:ascii="Times New Roman" w:hAnsi="Times New Roman"/>
          <w:noProof/>
          <w:sz w:val="24"/>
          <w:szCs w:val="24"/>
        </w:rPr>
        <w:pict>
          <v:rect id="_x0000_s1026" style="position:absolute;left:0;text-align:left;margin-left:472.2pt;margin-top:21pt;width:15.75pt;height:10.9pt;z-index:251657728" strokecolor="white"/>
        </w:pict>
      </w:r>
      <w:r w:rsidR="00C67971" w:rsidRPr="0024104B">
        <w:rPr>
          <w:rFonts w:ascii="Times New Roman" w:hAnsi="Times New Roman"/>
          <w:sz w:val="24"/>
          <w:szCs w:val="24"/>
        </w:rPr>
        <w:t>Астана 2018</w:t>
      </w:r>
    </w:p>
    <w:p w:rsidR="00C67971" w:rsidRPr="0024104B" w:rsidRDefault="00C67971" w:rsidP="00727516">
      <w:pPr>
        <w:spacing w:line="360" w:lineRule="auto"/>
        <w:ind w:firstLine="708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lastRenderedPageBreak/>
        <w:t>СПИСОК ИСПОЛНИТЕЛЕЙ</w:t>
      </w:r>
    </w:p>
    <w:p w:rsidR="00C67971" w:rsidRPr="0024104B" w:rsidRDefault="00C67971" w:rsidP="0024104B">
      <w:pPr>
        <w:spacing w:after="0" w:line="360" w:lineRule="auto"/>
        <w:ind w:firstLine="567"/>
        <w:jc w:val="center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Руководитель НИР:</w:t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  <w:t xml:space="preserve">С.А. Абиев </w:t>
      </w: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профессор                  </w:t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  <w:r w:rsidRPr="001C2AA8">
        <w:rPr>
          <w:rFonts w:ascii="Times New Roman" w:hAnsi="Times New Roman"/>
          <w:sz w:val="24"/>
          <w:szCs w:val="24"/>
        </w:rPr>
        <w:t>(введение, разделы 1-3, заключение)</w:t>
      </w: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Исполнители:</w:t>
      </w:r>
      <w:r w:rsidRPr="0024104B">
        <w:rPr>
          <w:rFonts w:ascii="Times New Roman" w:hAnsi="Times New Roman"/>
          <w:sz w:val="24"/>
          <w:szCs w:val="24"/>
        </w:rPr>
        <w:tab/>
        <w:t xml:space="preserve"> </w:t>
      </w:r>
    </w:p>
    <w:p w:rsidR="00C67971" w:rsidRPr="0024104B" w:rsidRDefault="00164BBF" w:rsidP="0024104B">
      <w:pPr>
        <w:spacing w:line="360" w:lineRule="auto"/>
        <w:rPr>
          <w:rFonts w:ascii="Times New Roman" w:hAnsi="Times New Roman"/>
          <w:sz w:val="24"/>
          <w:szCs w:val="24"/>
        </w:rPr>
      </w:pPr>
      <w:r w:rsidRPr="00303EAA">
        <w:rPr>
          <w:rFonts w:ascii="Times New Roman" w:hAnsi="Times New Roman"/>
          <w:sz w:val="24"/>
          <w:szCs w:val="24"/>
        </w:rPr>
        <w:t>главный научный сотрудник</w:t>
      </w:r>
      <w:r w:rsidR="00E4312F">
        <w:rPr>
          <w:rFonts w:ascii="Times New Roman" w:hAnsi="Times New Roman"/>
          <w:sz w:val="24"/>
          <w:szCs w:val="24"/>
        </w:rPr>
        <w:tab/>
      </w:r>
      <w:r w:rsidR="00E4312F">
        <w:rPr>
          <w:rFonts w:ascii="Times New Roman" w:hAnsi="Times New Roman"/>
          <w:sz w:val="24"/>
          <w:szCs w:val="24"/>
        </w:rPr>
        <w:tab/>
        <w:t xml:space="preserve">            </w:t>
      </w:r>
      <w:r w:rsidR="00C67971" w:rsidRPr="0024104B">
        <w:rPr>
          <w:rFonts w:ascii="Times New Roman" w:hAnsi="Times New Roman"/>
          <w:sz w:val="24"/>
          <w:szCs w:val="24"/>
        </w:rPr>
        <w:t xml:space="preserve">Р.З. Асилханова </w:t>
      </w:r>
    </w:p>
    <w:p w:rsidR="00C67971" w:rsidRPr="0024104B" w:rsidRDefault="00C67971" w:rsidP="0024104B">
      <w:pPr>
        <w:spacing w:line="360" w:lineRule="auto"/>
        <w:ind w:left="4248" w:firstLine="708"/>
        <w:rPr>
          <w:rFonts w:ascii="Times New Roman" w:hAnsi="Times New Roman"/>
          <w:sz w:val="24"/>
          <w:szCs w:val="24"/>
        </w:rPr>
      </w:pPr>
      <w:r w:rsidRPr="001C2AA8">
        <w:rPr>
          <w:rFonts w:ascii="Times New Roman" w:hAnsi="Times New Roman"/>
          <w:sz w:val="24"/>
          <w:szCs w:val="24"/>
        </w:rPr>
        <w:t>(</w:t>
      </w:r>
      <w:r w:rsidR="001C2AA8" w:rsidRPr="001C2AA8">
        <w:rPr>
          <w:rFonts w:ascii="Times New Roman" w:hAnsi="Times New Roman"/>
          <w:sz w:val="24"/>
          <w:szCs w:val="24"/>
        </w:rPr>
        <w:t>разделы 1-3)</w:t>
      </w: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научный сотрудник</w:t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ab/>
        <w:t xml:space="preserve">                       Р.Н. Зияханова </w:t>
      </w:r>
    </w:p>
    <w:p w:rsidR="00C67971" w:rsidRPr="0024104B" w:rsidRDefault="00C67971" w:rsidP="0024104B">
      <w:pPr>
        <w:spacing w:line="360" w:lineRule="auto"/>
        <w:ind w:left="4248" w:firstLine="708"/>
        <w:rPr>
          <w:rFonts w:ascii="Times New Roman" w:hAnsi="Times New Roman"/>
          <w:sz w:val="24"/>
          <w:szCs w:val="24"/>
        </w:rPr>
      </w:pPr>
      <w:r w:rsidRPr="001C2AA8">
        <w:rPr>
          <w:rFonts w:ascii="Times New Roman" w:hAnsi="Times New Roman"/>
          <w:sz w:val="24"/>
          <w:szCs w:val="24"/>
        </w:rPr>
        <w:t>(</w:t>
      </w:r>
      <w:r w:rsidR="008009ED" w:rsidRPr="001C2AA8">
        <w:rPr>
          <w:rFonts w:ascii="Times New Roman" w:hAnsi="Times New Roman"/>
          <w:sz w:val="24"/>
          <w:szCs w:val="24"/>
        </w:rPr>
        <w:t xml:space="preserve">разделы </w:t>
      </w:r>
      <w:r w:rsidRPr="001C2AA8">
        <w:rPr>
          <w:rFonts w:ascii="Times New Roman" w:hAnsi="Times New Roman"/>
          <w:sz w:val="24"/>
          <w:szCs w:val="24"/>
        </w:rPr>
        <w:t>2</w:t>
      </w:r>
      <w:r w:rsidR="008009ED">
        <w:rPr>
          <w:rFonts w:ascii="Times New Roman" w:hAnsi="Times New Roman"/>
          <w:sz w:val="24"/>
          <w:szCs w:val="24"/>
        </w:rPr>
        <w:t>,3</w:t>
      </w:r>
      <w:r w:rsidRPr="001C2AA8">
        <w:rPr>
          <w:rFonts w:ascii="Times New Roman" w:hAnsi="Times New Roman"/>
          <w:sz w:val="24"/>
          <w:szCs w:val="24"/>
        </w:rPr>
        <w:t>)</w:t>
      </w:r>
    </w:p>
    <w:p w:rsidR="00C67971" w:rsidRPr="0024104B" w:rsidRDefault="00E4312F" w:rsidP="0024104B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Нормоконтролер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       </w:t>
      </w:r>
      <w:r w:rsidR="00C67971" w:rsidRPr="0024104B">
        <w:rPr>
          <w:rFonts w:ascii="Times New Roman" w:hAnsi="Times New Roman"/>
          <w:sz w:val="24"/>
          <w:szCs w:val="24"/>
        </w:rPr>
        <w:t xml:space="preserve">Д.Р. Орынбеков </w:t>
      </w: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C67971" w:rsidRPr="0024104B" w:rsidRDefault="00C67971" w:rsidP="0024104B">
      <w:pPr>
        <w:spacing w:line="360" w:lineRule="auto"/>
        <w:rPr>
          <w:rFonts w:ascii="Times New Roman" w:hAnsi="Times New Roman"/>
          <w:sz w:val="24"/>
          <w:szCs w:val="24"/>
        </w:rPr>
      </w:pPr>
    </w:p>
    <w:p w:rsidR="00B9389E" w:rsidRPr="00164BBF" w:rsidRDefault="00B9389E" w:rsidP="00727516">
      <w:pPr>
        <w:spacing w:after="0" w:line="360" w:lineRule="auto"/>
        <w:ind w:left="708" w:firstLine="708"/>
        <w:rPr>
          <w:rFonts w:ascii="Times New Roman" w:hAnsi="Times New Roman"/>
          <w:sz w:val="24"/>
          <w:szCs w:val="24"/>
        </w:rPr>
      </w:pPr>
      <w:r w:rsidRPr="00164BBF">
        <w:rPr>
          <w:rFonts w:ascii="Times New Roman" w:hAnsi="Times New Roman"/>
          <w:sz w:val="24"/>
          <w:szCs w:val="24"/>
        </w:rPr>
        <w:lastRenderedPageBreak/>
        <w:t>Р Е Ф Е Р А Т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</w:t>
      </w:r>
      <w:r w:rsidR="001D38E3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Отчет составлен  на </w:t>
      </w:r>
      <w:r w:rsidR="00250923">
        <w:rPr>
          <w:rFonts w:ascii="Times New Roman" w:hAnsi="Times New Roman"/>
          <w:sz w:val="24"/>
          <w:szCs w:val="24"/>
        </w:rPr>
        <w:t>4</w:t>
      </w:r>
      <w:r w:rsidR="00590D64" w:rsidRPr="00590D64">
        <w:rPr>
          <w:rFonts w:ascii="Times New Roman" w:hAnsi="Times New Roman"/>
          <w:sz w:val="24"/>
          <w:szCs w:val="24"/>
        </w:rPr>
        <w:t>4</w:t>
      </w:r>
      <w:r w:rsidR="001D38E3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стр., </w:t>
      </w:r>
      <w:r w:rsidR="001D38E3">
        <w:rPr>
          <w:rFonts w:ascii="Times New Roman" w:hAnsi="Times New Roman"/>
          <w:sz w:val="24"/>
          <w:szCs w:val="24"/>
        </w:rPr>
        <w:t xml:space="preserve">25 </w:t>
      </w:r>
      <w:r w:rsidR="00914E66">
        <w:rPr>
          <w:rFonts w:ascii="Times New Roman" w:hAnsi="Times New Roman"/>
          <w:sz w:val="24"/>
          <w:szCs w:val="24"/>
        </w:rPr>
        <w:t>рис.</w:t>
      </w:r>
      <w:r w:rsidR="001D38E3">
        <w:rPr>
          <w:rFonts w:ascii="Times New Roman" w:hAnsi="Times New Roman"/>
          <w:sz w:val="24"/>
          <w:szCs w:val="24"/>
        </w:rPr>
        <w:t xml:space="preserve">, </w:t>
      </w:r>
      <w:r w:rsidRPr="0024104B">
        <w:rPr>
          <w:rFonts w:ascii="Times New Roman" w:hAnsi="Times New Roman"/>
          <w:sz w:val="24"/>
          <w:szCs w:val="24"/>
        </w:rPr>
        <w:t xml:space="preserve">приложения – </w:t>
      </w:r>
      <w:r w:rsidR="001D38E3">
        <w:rPr>
          <w:rFonts w:ascii="Times New Roman" w:hAnsi="Times New Roman"/>
          <w:sz w:val="24"/>
          <w:szCs w:val="24"/>
        </w:rPr>
        <w:t>20</w:t>
      </w:r>
      <w:r w:rsidRPr="00311B64">
        <w:rPr>
          <w:rFonts w:ascii="Times New Roman" w:hAnsi="Times New Roman"/>
          <w:sz w:val="24"/>
          <w:szCs w:val="24"/>
        </w:rPr>
        <w:t xml:space="preserve"> стр</w:t>
      </w:r>
      <w:r w:rsidRPr="0024104B">
        <w:rPr>
          <w:rFonts w:ascii="Times New Roman" w:hAnsi="Times New Roman"/>
          <w:color w:val="FF00FF"/>
          <w:sz w:val="24"/>
          <w:szCs w:val="24"/>
        </w:rPr>
        <w:t>.</w:t>
      </w:r>
      <w:r w:rsidRPr="0024104B">
        <w:rPr>
          <w:rFonts w:ascii="Times New Roman" w:hAnsi="Times New Roman"/>
          <w:sz w:val="24"/>
          <w:szCs w:val="24"/>
        </w:rPr>
        <w:t>, список использованной литературы –</w:t>
      </w:r>
      <w:r w:rsidR="00514595">
        <w:rPr>
          <w:rFonts w:ascii="Times New Roman" w:hAnsi="Times New Roman"/>
          <w:sz w:val="24"/>
          <w:szCs w:val="24"/>
        </w:rPr>
        <w:t xml:space="preserve"> 8</w:t>
      </w:r>
      <w:r w:rsidR="0045268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наименований.</w:t>
      </w:r>
    </w:p>
    <w:p w:rsidR="00B9389E" w:rsidRPr="0024104B" w:rsidRDefault="00B9389E" w:rsidP="0024104B">
      <w:pPr>
        <w:pStyle w:val="a4"/>
        <w:tabs>
          <w:tab w:val="left" w:pos="0"/>
        </w:tabs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</w:rPr>
        <w:t xml:space="preserve">      </w:t>
      </w:r>
      <w:r w:rsidR="001D38E3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Ключевые слова: </w:t>
      </w:r>
      <w:r w:rsidRPr="0024104B">
        <w:rPr>
          <w:rFonts w:ascii="Times New Roman" w:hAnsi="Times New Roman"/>
          <w:sz w:val="24"/>
          <w:szCs w:val="24"/>
          <w:lang w:val="kk-KZ"/>
        </w:rPr>
        <w:t>Зеленые насаждения, зеленый пояс,  вредные организмы, морфометрия, сезонная динамика, таксономический анализ, паразиты, мониторинг, идентификация.</w:t>
      </w:r>
    </w:p>
    <w:p w:rsidR="00B9389E" w:rsidRPr="0024104B" w:rsidRDefault="00B9389E" w:rsidP="001D38E3">
      <w:pPr>
        <w:widowControl w:val="0"/>
        <w:tabs>
          <w:tab w:val="left" w:pos="-142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</w:t>
      </w:r>
      <w:r w:rsidR="001D38E3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>Объектами исследования</w:t>
      </w:r>
      <w:r w:rsidR="001D38E3">
        <w:rPr>
          <w:rFonts w:ascii="Times New Roman" w:hAnsi="Times New Roman"/>
          <w:sz w:val="24"/>
          <w:szCs w:val="24"/>
        </w:rPr>
        <w:t>:</w:t>
      </w:r>
      <w:r w:rsidRPr="0024104B">
        <w:rPr>
          <w:rFonts w:ascii="Times New Roman" w:hAnsi="Times New Roman"/>
          <w:sz w:val="24"/>
          <w:szCs w:val="24"/>
        </w:rPr>
        <w:t xml:space="preserve"> явились зеленые насажден</w:t>
      </w:r>
      <w:r w:rsidR="00B54A0F">
        <w:rPr>
          <w:rFonts w:ascii="Times New Roman" w:hAnsi="Times New Roman"/>
          <w:sz w:val="24"/>
          <w:szCs w:val="24"/>
        </w:rPr>
        <w:t>и</w:t>
      </w:r>
      <w:r w:rsidRPr="0024104B">
        <w:rPr>
          <w:rFonts w:ascii="Times New Roman" w:hAnsi="Times New Roman"/>
          <w:sz w:val="24"/>
          <w:szCs w:val="24"/>
        </w:rPr>
        <w:t xml:space="preserve">я </w:t>
      </w:r>
      <w:r w:rsidRPr="0024104B">
        <w:rPr>
          <w:rFonts w:ascii="Times New Roman" w:hAnsi="Times New Roman"/>
          <w:sz w:val="24"/>
          <w:szCs w:val="24"/>
          <w:lang w:val="kk-KZ"/>
        </w:rPr>
        <w:t>З</w:t>
      </w:r>
      <w:r w:rsidRPr="0024104B">
        <w:rPr>
          <w:rFonts w:ascii="Times New Roman" w:hAnsi="Times New Roman"/>
          <w:sz w:val="24"/>
          <w:szCs w:val="24"/>
        </w:rPr>
        <w:t>еленого пояса вокруг г. Астаны  и болезни, поражающие древесно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кустарниковые  растения в этой зеленой зоне. </w:t>
      </w:r>
    </w:p>
    <w:p w:rsidR="00B9389E" w:rsidRDefault="001D38E3" w:rsidP="001D38E3">
      <w:pPr>
        <w:widowControl w:val="0"/>
        <w:tabs>
          <w:tab w:val="left" w:pos="0"/>
        </w:tabs>
        <w:autoSpaceDE w:val="0"/>
        <w:autoSpaceDN w:val="0"/>
        <w:adjustRightInd w:val="0"/>
        <w:spacing w:after="0" w:line="360" w:lineRule="auto"/>
        <w:jc w:val="both"/>
        <w:rPr>
          <w:rStyle w:val="hps"/>
          <w:rFonts w:ascii="Times New Roman" w:hAnsi="Times New Roman"/>
          <w:sz w:val="24"/>
          <w:szCs w:val="24"/>
        </w:rPr>
      </w:pPr>
      <w:r>
        <w:rPr>
          <w:rStyle w:val="hps"/>
          <w:rFonts w:ascii="Times New Roman" w:hAnsi="Times New Roman"/>
          <w:sz w:val="24"/>
          <w:szCs w:val="24"/>
        </w:rPr>
        <w:tab/>
      </w:r>
      <w:r w:rsidRPr="00854147">
        <w:rPr>
          <w:rStyle w:val="hps"/>
          <w:rFonts w:ascii="Times New Roman" w:hAnsi="Times New Roman"/>
          <w:sz w:val="24"/>
          <w:szCs w:val="24"/>
        </w:rPr>
        <w:t>Цель:</w:t>
      </w:r>
      <w:r>
        <w:rPr>
          <w:rStyle w:val="hps"/>
          <w:rFonts w:ascii="Times New Roman" w:hAnsi="Times New Roman"/>
          <w:sz w:val="24"/>
          <w:szCs w:val="24"/>
        </w:rPr>
        <w:t xml:space="preserve"> Фитосанитарная оценка состоя</w:t>
      </w:r>
      <w:r w:rsidR="00B54A0F">
        <w:rPr>
          <w:rStyle w:val="hps"/>
          <w:rFonts w:ascii="Times New Roman" w:hAnsi="Times New Roman"/>
          <w:sz w:val="24"/>
          <w:szCs w:val="24"/>
        </w:rPr>
        <w:t>ния и идентификация видов фитопа</w:t>
      </w:r>
      <w:r>
        <w:rPr>
          <w:rStyle w:val="hps"/>
          <w:rFonts w:ascii="Times New Roman" w:hAnsi="Times New Roman"/>
          <w:sz w:val="24"/>
          <w:szCs w:val="24"/>
        </w:rPr>
        <w:t>тогенных организмов зеленого пояса г. Астана ( Карагандинское направление).</w:t>
      </w:r>
    </w:p>
    <w:p w:rsidR="00514595" w:rsidRPr="00514595" w:rsidRDefault="00514595" w:rsidP="00770C6B">
      <w:pPr>
        <w:widowControl w:val="0"/>
        <w:tabs>
          <w:tab w:val="left" w:pos="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4"/>
          <w:lang w:val="kk-KZ"/>
        </w:rPr>
      </w:pPr>
      <w:r>
        <w:rPr>
          <w:rStyle w:val="hps"/>
          <w:rFonts w:ascii="Times New Roman" w:hAnsi="Times New Roman"/>
          <w:sz w:val="24"/>
          <w:szCs w:val="24"/>
        </w:rPr>
        <w:tab/>
      </w:r>
      <w:r w:rsidR="001245DB">
        <w:rPr>
          <w:rFonts w:ascii="Times New Roman" w:hAnsi="Times New Roman"/>
          <w:sz w:val="24"/>
        </w:rPr>
        <w:t>Методы исследования:</w:t>
      </w:r>
      <w:r w:rsidRPr="00514595">
        <w:rPr>
          <w:rFonts w:ascii="Times New Roman" w:hAnsi="Times New Roman"/>
          <w:sz w:val="24"/>
        </w:rPr>
        <w:t xml:space="preserve"> Общее принятые ботанические и фитопатологические методы</w:t>
      </w:r>
      <w:r>
        <w:rPr>
          <w:rFonts w:ascii="Times New Roman" w:hAnsi="Times New Roman"/>
          <w:sz w:val="24"/>
        </w:rPr>
        <w:t>.</w:t>
      </w:r>
    </w:p>
    <w:p w:rsidR="00770C6B" w:rsidRPr="00770C6B" w:rsidRDefault="001D38E3" w:rsidP="00770C6B">
      <w:pPr>
        <w:widowControl w:val="0"/>
        <w:tabs>
          <w:tab w:val="left" w:pos="-142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  <w:szCs w:val="24"/>
        </w:rPr>
        <w:tab/>
      </w:r>
      <w:r w:rsidRPr="00854147">
        <w:rPr>
          <w:rFonts w:ascii="Times New Roman" w:hAnsi="Times New Roman"/>
          <w:sz w:val="24"/>
          <w:szCs w:val="24"/>
        </w:rPr>
        <w:t>Полученные результаты:</w:t>
      </w:r>
      <w:r w:rsidRPr="001D38E3">
        <w:rPr>
          <w:rFonts w:ascii="Times New Roman" w:hAnsi="Times New Roman"/>
          <w:sz w:val="24"/>
          <w:szCs w:val="24"/>
        </w:rPr>
        <w:t xml:space="preserve"> </w:t>
      </w:r>
      <w:r w:rsidR="00770C6B" w:rsidRPr="00770C6B">
        <w:rPr>
          <w:rFonts w:ascii="Times New Roman" w:hAnsi="Times New Roman"/>
          <w:sz w:val="24"/>
        </w:rPr>
        <w:t>Проведены обследования лесонасаждени</w:t>
      </w:r>
      <w:r w:rsidR="00770C6B" w:rsidRPr="00770C6B">
        <w:rPr>
          <w:rFonts w:ascii="Times New Roman" w:hAnsi="Times New Roman"/>
          <w:sz w:val="24"/>
          <w:lang w:val="kk-KZ"/>
        </w:rPr>
        <w:t>й</w:t>
      </w:r>
      <w:r w:rsidR="00770C6B" w:rsidRPr="00770C6B">
        <w:rPr>
          <w:rFonts w:ascii="Times New Roman" w:hAnsi="Times New Roman"/>
          <w:sz w:val="24"/>
        </w:rPr>
        <w:t xml:space="preserve"> 7 лесных хозяйств Зеленого пояса вокруг г. Астаны. Определены состояния и поражаемость насаждений болезнями. Проведены сборы гербарных образцов пораженных растений (около 110 листов) и живые материалы (15 образцов) для культурально-морфологических исследован</w:t>
      </w:r>
      <w:r w:rsidR="00B54A0F">
        <w:rPr>
          <w:rFonts w:ascii="Times New Roman" w:hAnsi="Times New Roman"/>
          <w:sz w:val="24"/>
        </w:rPr>
        <w:t>и</w:t>
      </w:r>
      <w:r w:rsidR="00770C6B" w:rsidRPr="00770C6B">
        <w:rPr>
          <w:rFonts w:ascii="Times New Roman" w:hAnsi="Times New Roman"/>
          <w:sz w:val="24"/>
        </w:rPr>
        <w:t>й. Изучение фитосанитарного состояния зеленых насаждений в зеленом поясе г.Астаны проводился маршрутными обследованиями, ботаническими и фитопатологическими метод</w:t>
      </w:r>
      <w:r w:rsidR="00B54A0F">
        <w:rPr>
          <w:rFonts w:ascii="Times New Roman" w:hAnsi="Times New Roman"/>
          <w:sz w:val="24"/>
        </w:rPr>
        <w:t>а</w:t>
      </w:r>
      <w:r w:rsidR="00770C6B" w:rsidRPr="00770C6B">
        <w:rPr>
          <w:rFonts w:ascii="Times New Roman" w:hAnsi="Times New Roman"/>
          <w:sz w:val="24"/>
        </w:rPr>
        <w:t xml:space="preserve">ми  </w:t>
      </w:r>
      <w:r w:rsidR="00770C6B" w:rsidRPr="00770C6B">
        <w:rPr>
          <w:rFonts w:ascii="Times New Roman" w:hAnsi="Times New Roman"/>
          <w:sz w:val="24"/>
          <w:lang w:val="kk-KZ"/>
        </w:rPr>
        <w:t>Идентификация выявленных фитопатогенных организмов проводился на основе их морфометрических характеристик.</w:t>
      </w:r>
      <w:r w:rsidR="00770C6B" w:rsidRPr="00770C6B">
        <w:rPr>
          <w:rFonts w:ascii="Times New Roman" w:hAnsi="Times New Roman"/>
          <w:sz w:val="24"/>
        </w:rPr>
        <w:t xml:space="preserve"> Мониторинг развития болезней изучался на модельных участках. Местоположения участков отмечались </w:t>
      </w:r>
      <w:r w:rsidR="00770C6B" w:rsidRPr="00770C6B">
        <w:rPr>
          <w:rFonts w:ascii="Times New Roman" w:hAnsi="Times New Roman"/>
          <w:sz w:val="24"/>
          <w:lang w:val="en-US"/>
        </w:rPr>
        <w:t>c</w:t>
      </w:r>
      <w:r w:rsidR="00770C6B" w:rsidRPr="00770C6B">
        <w:rPr>
          <w:rFonts w:ascii="Times New Roman" w:hAnsi="Times New Roman"/>
          <w:sz w:val="24"/>
        </w:rPr>
        <w:t xml:space="preserve"> помощью </w:t>
      </w:r>
      <w:r w:rsidR="00770C6B" w:rsidRPr="00770C6B">
        <w:rPr>
          <w:rFonts w:ascii="Times New Roman" w:hAnsi="Times New Roman"/>
          <w:sz w:val="24"/>
          <w:lang w:val="en-US"/>
        </w:rPr>
        <w:t>JPS</w:t>
      </w:r>
      <w:r w:rsidR="00770C6B" w:rsidRPr="00770C6B">
        <w:rPr>
          <w:rFonts w:ascii="Times New Roman" w:hAnsi="Times New Roman"/>
          <w:sz w:val="24"/>
        </w:rPr>
        <w:t xml:space="preserve">. </w:t>
      </w:r>
      <w:r w:rsidR="00770C6B" w:rsidRPr="00770C6B">
        <w:rPr>
          <w:rFonts w:ascii="Times New Roman" w:hAnsi="Times New Roman"/>
          <w:sz w:val="24"/>
          <w:lang w:val="kk-KZ"/>
        </w:rPr>
        <w:t>Ф</w:t>
      </w:r>
      <w:r w:rsidR="00770C6B" w:rsidRPr="00770C6B">
        <w:rPr>
          <w:rFonts w:ascii="Times New Roman" w:hAnsi="Times New Roman"/>
          <w:sz w:val="24"/>
        </w:rPr>
        <w:t>отосъемки пораженных органов растений  осуществлялся с помощью цифрового фотоаппарата Canon.</w:t>
      </w:r>
    </w:p>
    <w:p w:rsidR="00B9389E" w:rsidRPr="00770C6B" w:rsidRDefault="00770C6B" w:rsidP="00770C6B">
      <w:pPr>
        <w:widowControl w:val="0"/>
        <w:tabs>
          <w:tab w:val="left" w:pos="-142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4"/>
        </w:rPr>
      </w:pPr>
      <w:r w:rsidRPr="00770C6B">
        <w:rPr>
          <w:rFonts w:ascii="Times New Roman" w:hAnsi="Times New Roman"/>
          <w:sz w:val="24"/>
        </w:rPr>
        <w:t>Были сделаны 55 макро</w:t>
      </w:r>
      <w:r w:rsidRPr="00770C6B">
        <w:rPr>
          <w:rFonts w:ascii="Times New Roman" w:hAnsi="Times New Roman"/>
          <w:sz w:val="24"/>
          <w:lang w:val="kk-KZ"/>
        </w:rPr>
        <w:t>-</w:t>
      </w:r>
      <w:r w:rsidRPr="00770C6B">
        <w:rPr>
          <w:rFonts w:ascii="Times New Roman" w:hAnsi="Times New Roman"/>
          <w:sz w:val="24"/>
        </w:rPr>
        <w:t xml:space="preserve"> и микроснимков пораженных растений, которые прилагаются к отчету в приложении. Список использованной литературы включает 8 наименований. Результаты исследований за отчетный год представлены по всем 7 лесничествам  зеленой зоны в хронологическом порядке. Полученные результаты являются новыми, так как подобных работ в зеленом поясе в таком объеме ранее не проводились.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Default="00B9389E" w:rsidP="0024104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1245DB" w:rsidRDefault="001245DB" w:rsidP="0024104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1245DB" w:rsidRDefault="001245DB" w:rsidP="0024104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1245DB" w:rsidRPr="001245DB" w:rsidRDefault="001245DB" w:rsidP="0024104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B9389E" w:rsidRDefault="00B9389E" w:rsidP="0024104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770C6B" w:rsidRPr="0024104B" w:rsidRDefault="00770C6B" w:rsidP="0024104B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164BBF" w:rsidRPr="00854147" w:rsidRDefault="00164BBF" w:rsidP="00727516">
      <w:pPr>
        <w:spacing w:after="0" w:line="360" w:lineRule="auto"/>
        <w:ind w:firstLine="708"/>
        <w:outlineLvl w:val="0"/>
        <w:rPr>
          <w:rFonts w:ascii="Times New Roman" w:hAnsi="Times New Roman"/>
          <w:b/>
          <w:sz w:val="24"/>
          <w:szCs w:val="24"/>
        </w:rPr>
      </w:pPr>
      <w:bookmarkStart w:id="0" w:name="_Toc496182298"/>
      <w:bookmarkStart w:id="1" w:name="_Toc496182212"/>
      <w:bookmarkStart w:id="2" w:name="_Toc496097755"/>
      <w:bookmarkStart w:id="3" w:name="_Toc496191420"/>
      <w:bookmarkStart w:id="4" w:name="_Toc496261566"/>
      <w:bookmarkStart w:id="5" w:name="_Toc527194154"/>
      <w:r w:rsidRPr="00854147">
        <w:rPr>
          <w:rFonts w:ascii="Times New Roman" w:hAnsi="Times New Roman"/>
          <w:sz w:val="24"/>
          <w:szCs w:val="24"/>
        </w:rPr>
        <w:lastRenderedPageBreak/>
        <w:t>СОДЕРЖАНИЕ</w:t>
      </w:r>
      <w:bookmarkEnd w:id="0"/>
      <w:bookmarkEnd w:id="1"/>
      <w:bookmarkEnd w:id="2"/>
      <w:bookmarkEnd w:id="3"/>
      <w:bookmarkEnd w:id="4"/>
      <w:bookmarkEnd w:id="5"/>
    </w:p>
    <w:p w:rsidR="00631448" w:rsidRDefault="00631448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6"/>
        <w:gridCol w:w="8749"/>
        <w:gridCol w:w="539"/>
      </w:tblGrid>
      <w:tr w:rsidR="00BF3C26" w:rsidTr="00BF3C26">
        <w:tc>
          <w:tcPr>
            <w:tcW w:w="9039" w:type="dxa"/>
            <w:gridSpan w:val="2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>СОДЕРЖАНИЕ</w:t>
            </w:r>
            <w:r>
              <w:rPr>
                <w:rFonts w:ascii="Times New Roman" w:hAnsi="Times New Roman"/>
                <w:sz w:val="24"/>
                <w:szCs w:val="24"/>
              </w:rPr>
              <w:t>…………………………………………………………………………………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BF3C26" w:rsidTr="00BF3C26">
        <w:tc>
          <w:tcPr>
            <w:tcW w:w="9039" w:type="dxa"/>
            <w:gridSpan w:val="2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>ВВЕДЕНИЕ</w:t>
            </w:r>
            <w:r>
              <w:rPr>
                <w:rFonts w:ascii="Times New Roman" w:hAnsi="Times New Roman"/>
                <w:sz w:val="24"/>
                <w:szCs w:val="24"/>
              </w:rPr>
              <w:t>…………………………………………………………………………………….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BF3C26" w:rsidTr="00BF3C26">
        <w:tc>
          <w:tcPr>
            <w:tcW w:w="534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5" w:type="dxa"/>
          </w:tcPr>
          <w:p w:rsidR="00BF3C26" w:rsidRP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3C26">
              <w:rPr>
                <w:rFonts w:ascii="Times New Roman" w:hAnsi="Times New Roman"/>
                <w:sz w:val="24"/>
                <w:szCs w:val="24"/>
              </w:rPr>
              <w:t>Обзор состояния проблемы……………………………………………………………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BF3C26" w:rsidTr="00BF3C26">
        <w:tc>
          <w:tcPr>
            <w:tcW w:w="534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8505" w:type="dxa"/>
          </w:tcPr>
          <w:p w:rsidR="00BF3C26" w:rsidRP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3C26">
              <w:rPr>
                <w:rFonts w:ascii="Times New Roman" w:hAnsi="Times New Roman"/>
                <w:sz w:val="24"/>
                <w:szCs w:val="24"/>
              </w:rPr>
              <w:t>Обзор литературы по проблеме……………………………………………………….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BF3C26" w:rsidTr="00BF3C26">
        <w:tc>
          <w:tcPr>
            <w:tcW w:w="534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8505" w:type="dxa"/>
          </w:tcPr>
          <w:p w:rsidR="00BF3C26" w:rsidRP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3C26">
              <w:rPr>
                <w:rFonts w:ascii="Times New Roman" w:hAnsi="Times New Roman"/>
                <w:sz w:val="24"/>
                <w:szCs w:val="24"/>
              </w:rPr>
              <w:t>Природно-климатические особенности района исследований……………………….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  <w:tr w:rsidR="00BF3C26" w:rsidTr="00BF3C26">
        <w:tc>
          <w:tcPr>
            <w:tcW w:w="534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8505" w:type="dxa"/>
          </w:tcPr>
          <w:p w:rsidR="00BF3C26" w:rsidRP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3C26">
              <w:rPr>
                <w:rFonts w:ascii="Times New Roman" w:hAnsi="Times New Roman"/>
                <w:sz w:val="24"/>
                <w:szCs w:val="24"/>
              </w:rPr>
              <w:t>Характеристика почв санитарно-защитной зоны г. Астаны……</w:t>
            </w:r>
            <w:r>
              <w:rPr>
                <w:rFonts w:ascii="Times New Roman" w:hAnsi="Times New Roman"/>
                <w:sz w:val="24"/>
                <w:szCs w:val="24"/>
              </w:rPr>
              <w:t>…………………….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BF3C26" w:rsidTr="00BF3C26">
        <w:tc>
          <w:tcPr>
            <w:tcW w:w="534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5" w:type="dxa"/>
          </w:tcPr>
          <w:p w:rsidR="00BF3C26" w:rsidRP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3C26">
              <w:rPr>
                <w:rFonts w:ascii="Times New Roman" w:hAnsi="Times New Roman"/>
                <w:sz w:val="24"/>
                <w:szCs w:val="24"/>
              </w:rPr>
              <w:t>Методы исследования</w:t>
            </w:r>
            <w:r>
              <w:rPr>
                <w:rFonts w:ascii="Times New Roman" w:hAnsi="Times New Roman"/>
                <w:sz w:val="24"/>
                <w:szCs w:val="24"/>
              </w:rPr>
              <w:t>…………………………………………………………………..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BF3C26" w:rsidTr="00BF3C26">
        <w:tc>
          <w:tcPr>
            <w:tcW w:w="534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5" w:type="dxa"/>
          </w:tcPr>
          <w:p w:rsidR="00BF3C26" w:rsidRP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3C26">
              <w:rPr>
                <w:rFonts w:ascii="Times New Roman" w:hAnsi="Times New Roman"/>
                <w:color w:val="000000"/>
                <w:sz w:val="24"/>
                <w:szCs w:val="24"/>
              </w:rPr>
              <w:t>Результаты исследований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>………………………………………………………………..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</w:tr>
      <w:tr w:rsidR="00BF3C26" w:rsidTr="00BF3C26">
        <w:tc>
          <w:tcPr>
            <w:tcW w:w="9039" w:type="dxa"/>
            <w:gridSpan w:val="2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4104B">
              <w:rPr>
                <w:rFonts w:ascii="Times New Roman" w:hAnsi="Times New Roman"/>
                <w:sz w:val="24"/>
                <w:szCs w:val="24"/>
              </w:rPr>
              <w:t>ЗАКЛ</w:t>
            </w:r>
            <w:r>
              <w:rPr>
                <w:rFonts w:ascii="Times New Roman" w:hAnsi="Times New Roman"/>
                <w:sz w:val="24"/>
                <w:szCs w:val="24"/>
              </w:rPr>
              <w:t>ЮЧЕНИЕ………………………………………………………………………………..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</w:tr>
      <w:tr w:rsidR="00BF3C26" w:rsidTr="00BF3C26">
        <w:tc>
          <w:tcPr>
            <w:tcW w:w="9039" w:type="dxa"/>
            <w:gridSpan w:val="2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03EAA">
              <w:rPr>
                <w:rFonts w:ascii="Times New Roman" w:hAnsi="Times New Roman"/>
                <w:sz w:val="24"/>
                <w:szCs w:val="24"/>
                <w:lang w:val="kk-KZ"/>
              </w:rPr>
              <w:t>СПИСОК ИСПОЛЬЗОВАННЫХ ИСТОЧНИКОВ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.................................................................  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</w:tr>
      <w:tr w:rsidR="00BF3C26" w:rsidTr="00BF3C26">
        <w:tc>
          <w:tcPr>
            <w:tcW w:w="9039" w:type="dxa"/>
            <w:gridSpan w:val="2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ПРИЛОЖЕНИЕ А……………………………………………………………………………...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</w:tr>
      <w:tr w:rsidR="00BF3C26" w:rsidTr="00BF3C26">
        <w:tc>
          <w:tcPr>
            <w:tcW w:w="9039" w:type="dxa"/>
            <w:gridSpan w:val="2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ПРИЛОЖЕНИЕ В………………………………………………………………………………</w:t>
            </w:r>
          </w:p>
        </w:tc>
        <w:tc>
          <w:tcPr>
            <w:tcW w:w="815" w:type="dxa"/>
          </w:tcPr>
          <w:p w:rsidR="00BF3C26" w:rsidRDefault="00BF3C26" w:rsidP="0024104B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  <w:r w:rsidR="00CB580E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</w:tr>
    </w:tbl>
    <w:p w:rsidR="00631448" w:rsidRDefault="00631448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631448" w:rsidRDefault="00631448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631448" w:rsidRPr="0024104B" w:rsidRDefault="00631448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Default="00B9389E" w:rsidP="0024104B">
      <w:pPr>
        <w:tabs>
          <w:tab w:val="left" w:pos="4111"/>
        </w:tabs>
        <w:spacing w:after="0" w:line="360" w:lineRule="auto"/>
        <w:ind w:right="567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BF3C26" w:rsidRDefault="00B9389E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 w:rsidRPr="00BF3C26">
        <w:rPr>
          <w:rFonts w:ascii="Times New Roman" w:hAnsi="Times New Roman"/>
          <w:sz w:val="24"/>
          <w:szCs w:val="24"/>
        </w:rPr>
        <w:lastRenderedPageBreak/>
        <w:t>ОБОЗНАЧЕНИЯ И СОКРАЩЕНИЯ</w:t>
      </w:r>
    </w:p>
    <w:p w:rsidR="00B9389E" w:rsidRPr="00240AA1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  <w:lang w:val="en-US"/>
        </w:rPr>
        <w:t>JPS</w:t>
      </w:r>
      <w:r w:rsidRPr="0024104B">
        <w:rPr>
          <w:rFonts w:ascii="Times New Roman" w:hAnsi="Times New Roman"/>
          <w:sz w:val="24"/>
          <w:szCs w:val="24"/>
        </w:rPr>
        <w:t xml:space="preserve"> – система глобального позиционирования или </w:t>
      </w:r>
      <w:hyperlink r:id="rId8" w:tooltip="Спутниковая система навигации" w:history="1">
        <w:r w:rsidRPr="00240AA1">
          <w:rPr>
            <w:rStyle w:val="a6"/>
            <w:rFonts w:ascii="Times New Roman" w:hAnsi="Times New Roman"/>
            <w:color w:val="auto"/>
            <w:sz w:val="24"/>
            <w:szCs w:val="24"/>
            <w:u w:val="none"/>
          </w:rPr>
          <w:t>спутниковая система навигации</w:t>
        </w:r>
      </w:hyperlink>
      <w:r w:rsidRPr="00240AA1">
        <w:rPr>
          <w:rFonts w:ascii="Times New Roman" w:hAnsi="Times New Roman"/>
          <w:sz w:val="24"/>
          <w:szCs w:val="24"/>
        </w:rPr>
        <w:t>,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Все остальные использованные в тексте обозначения и сокращения общеизвестные, поэтому они здесь не приводятся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164BBF" w:rsidRDefault="00727516" w:rsidP="00727516">
      <w:pPr>
        <w:tabs>
          <w:tab w:val="left" w:pos="-142"/>
        </w:tabs>
        <w:spacing w:after="0" w:line="360" w:lineRule="auto"/>
        <w:ind w:right="56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ab/>
      </w:r>
      <w:r w:rsidR="00164BBF" w:rsidRPr="00164BBF">
        <w:rPr>
          <w:rFonts w:ascii="Times New Roman" w:hAnsi="Times New Roman"/>
          <w:sz w:val="24"/>
          <w:szCs w:val="24"/>
        </w:rPr>
        <w:t>ВВЕДЕНИЕ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164BBF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>Со дня переезда столицы республики в г.</w:t>
      </w:r>
      <w:r w:rsidR="00320CCE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Акмолу, под новым названием Астана, ставилась приоритетная задача перестроить бывший заурядный город в современный, с оригинальными архитектурными сооружениями, утопающим в зелени не только изнутри, но и снаружи. За рекордный по историческим меркам срок г. Акмола преобразился до неузнаваемости, на его месте появился новый евразийский город – гордость </w:t>
      </w:r>
      <w:r w:rsidRPr="0024104B">
        <w:rPr>
          <w:rFonts w:ascii="Times New Roman" w:hAnsi="Times New Roman"/>
          <w:sz w:val="24"/>
          <w:szCs w:val="24"/>
        </w:rPr>
        <w:t xml:space="preserve">нации, символ суверенного Казахстана.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В </w:t>
      </w:r>
      <w:r w:rsidRPr="0024104B">
        <w:rPr>
          <w:rFonts w:ascii="Times New Roman" w:hAnsi="Times New Roman"/>
          <w:sz w:val="24"/>
          <w:szCs w:val="24"/>
        </w:rPr>
        <w:t>Генплан развития Астаны</w:t>
      </w:r>
      <w:r w:rsidRPr="0024104B">
        <w:rPr>
          <w:rFonts w:ascii="Times New Roman" w:hAnsi="Times New Roman"/>
          <w:sz w:val="24"/>
          <w:szCs w:val="24"/>
          <w:lang w:val="kk-KZ"/>
        </w:rPr>
        <w:t>,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р</w:t>
      </w:r>
      <w:r w:rsidRPr="0024104B">
        <w:rPr>
          <w:rFonts w:ascii="Times New Roman" w:hAnsi="Times New Roman"/>
          <w:sz w:val="24"/>
          <w:szCs w:val="24"/>
        </w:rPr>
        <w:t>азработанный под непосредственным контролем президента страны</w:t>
      </w:r>
      <w:r w:rsidRPr="0024104B">
        <w:rPr>
          <w:rFonts w:ascii="Times New Roman" w:hAnsi="Times New Roman"/>
          <w:sz w:val="24"/>
          <w:szCs w:val="24"/>
          <w:lang w:val="kk-KZ"/>
        </w:rPr>
        <w:t>,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был </w:t>
      </w:r>
      <w:r w:rsidRPr="0024104B">
        <w:rPr>
          <w:rFonts w:ascii="Times New Roman" w:hAnsi="Times New Roman"/>
          <w:sz w:val="24"/>
          <w:szCs w:val="24"/>
        </w:rPr>
        <w:t>включ</w:t>
      </w:r>
      <w:r w:rsidRPr="0024104B">
        <w:rPr>
          <w:rFonts w:ascii="Times New Roman" w:hAnsi="Times New Roman"/>
          <w:sz w:val="24"/>
          <w:szCs w:val="24"/>
          <w:lang w:val="kk-KZ"/>
        </w:rPr>
        <w:t>ен проект о</w:t>
      </w:r>
      <w:r w:rsidRPr="0024104B">
        <w:rPr>
          <w:rFonts w:ascii="Times New Roman" w:hAnsi="Times New Roman"/>
          <w:sz w:val="24"/>
          <w:szCs w:val="24"/>
        </w:rPr>
        <w:t xml:space="preserve"> создани</w:t>
      </w:r>
      <w:r w:rsidRPr="0024104B">
        <w:rPr>
          <w:rFonts w:ascii="Times New Roman" w:hAnsi="Times New Roman"/>
          <w:sz w:val="24"/>
          <w:szCs w:val="24"/>
          <w:lang w:val="kk-KZ"/>
        </w:rPr>
        <w:t>и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вокруг Столицы зеленый пояс на 100 тыс. га до 2020 года. В текущем году площадь рукотворного лесного массива вокруг города достигла </w:t>
      </w:r>
      <w:r w:rsidRPr="000B6866">
        <w:rPr>
          <w:rFonts w:ascii="Times New Roman" w:hAnsi="Times New Roman"/>
          <w:sz w:val="24"/>
          <w:szCs w:val="24"/>
          <w:lang w:val="kk-KZ"/>
        </w:rPr>
        <w:t>8</w:t>
      </w:r>
      <w:r w:rsidRPr="000B6866">
        <w:rPr>
          <w:rFonts w:ascii="Times New Roman" w:hAnsi="Times New Roman"/>
          <w:sz w:val="24"/>
          <w:szCs w:val="24"/>
        </w:rPr>
        <w:t>5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тыс. га. </w:t>
      </w:r>
      <w:r w:rsidRPr="0024104B">
        <w:rPr>
          <w:rFonts w:ascii="Times New Roman" w:hAnsi="Times New Roman"/>
          <w:sz w:val="24"/>
          <w:szCs w:val="24"/>
        </w:rPr>
        <w:t xml:space="preserve">Можно с уверенностью говорить, что проект совершенствуется с каждым годом, и зеленый лес уже практически окружил нашу молодую столицу. Протяженность его с севера на юг - </w:t>
      </w:r>
      <w:smartTag w:uri="urn:schemas-microsoft-com:office:smarttags" w:element="metricconverter">
        <w:smartTagPr>
          <w:attr w:name="ProductID" w:val="115 километров"/>
        </w:smartTagPr>
        <w:r w:rsidRPr="0024104B">
          <w:rPr>
            <w:rFonts w:ascii="Times New Roman" w:hAnsi="Times New Roman"/>
            <w:sz w:val="24"/>
            <w:szCs w:val="24"/>
          </w:rPr>
          <w:t>115 километров</w:t>
        </w:r>
      </w:smartTag>
      <w:r w:rsidRPr="0024104B">
        <w:rPr>
          <w:rFonts w:ascii="Times New Roman" w:hAnsi="Times New Roman"/>
          <w:sz w:val="24"/>
          <w:szCs w:val="24"/>
        </w:rPr>
        <w:t>, с запада на восток – 130. И сейчас самая главная задача создателей рукотворного чуда - объединить его с естественным лесом</w:t>
      </w:r>
      <w:r w:rsidR="009505A1">
        <w:rPr>
          <w:rFonts w:ascii="Times New Roman" w:hAnsi="Times New Roman"/>
          <w:sz w:val="24"/>
          <w:szCs w:val="24"/>
        </w:rPr>
        <w:t xml:space="preserve"> </w:t>
      </w:r>
      <w:r w:rsidR="009505A1" w:rsidRPr="009505A1">
        <w:rPr>
          <w:rFonts w:ascii="Times New Roman" w:hAnsi="Times New Roman"/>
          <w:sz w:val="24"/>
          <w:szCs w:val="24"/>
        </w:rPr>
        <w:t>[1,2]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="00164BBF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В лесонасаждениях произрастает </w:t>
      </w:r>
      <w:r w:rsidRPr="000B6866">
        <w:rPr>
          <w:rFonts w:ascii="Times New Roman" w:hAnsi="Times New Roman"/>
          <w:sz w:val="24"/>
          <w:szCs w:val="24"/>
        </w:rPr>
        <w:t>более 9 миллионов деревьев и около 2</w:t>
      </w:r>
      <w:r w:rsidRPr="0024104B">
        <w:rPr>
          <w:rFonts w:ascii="Times New Roman" w:hAnsi="Times New Roman"/>
          <w:sz w:val="24"/>
          <w:szCs w:val="24"/>
        </w:rPr>
        <w:t xml:space="preserve"> миллионов кустарников. По данным начальника Управления природных ресурсов столицы Адильбека Сарсембаева ежегодно площадь посадок увеличивается на </w:t>
      </w:r>
      <w:smartTag w:uri="urn:schemas-microsoft-com:office:smarttags" w:element="metricconverter">
        <w:smartTagPr>
          <w:attr w:name="ProductID" w:val="300 га"/>
        </w:smartTagPr>
        <w:r w:rsidRPr="0024104B">
          <w:rPr>
            <w:rFonts w:ascii="Times New Roman" w:hAnsi="Times New Roman"/>
            <w:sz w:val="24"/>
            <w:szCs w:val="24"/>
          </w:rPr>
          <w:t>300 га</w:t>
        </w:r>
      </w:smartTag>
      <w:r w:rsidRPr="0024104B">
        <w:rPr>
          <w:rFonts w:ascii="Times New Roman" w:hAnsi="Times New Roman"/>
          <w:sz w:val="24"/>
          <w:szCs w:val="24"/>
        </w:rPr>
        <w:t>. В настоящее время в Зеленом поясе уже сформировался настоящий лес, он уже стал ареалом обитания диких животных. В степи, где никогда ничего не росло, поселились фазаны, зайцы, лисы. В следующем году в городе планируется высадить 40 000 деревьев, а также 15 000 будет выделено под строящийся ботанический сад. Самые распространенные деревья — это сосна, голубые ели, ива, тополь, сосна. Кроме того, с каждым годом добавляются декоративные породы: алтайские липы, татарский клен, дуб и другие цветущие весной деревья.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164BBF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В преддверии Дня столицы Глава государства совершил традиционный облет «зеленого пояса» Астаны и ознакомился с ходом его развития.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Затем </w:t>
      </w:r>
      <w:r w:rsidRPr="0024104B">
        <w:rPr>
          <w:rFonts w:ascii="Times New Roman" w:hAnsi="Times New Roman"/>
          <w:sz w:val="24"/>
          <w:szCs w:val="24"/>
        </w:rPr>
        <w:t>Глава государства провел совещание по вопросам текущего состояния и дальнейшего развития «зеленого пояса» Астаны. Он подчеркнул, что зеленый пояс стал и местом отдыха для людей, а главное – это «легкие нашей страны», сколько здесь будут жить люди, столько этот лес будет стоять. Это будет великим памятником нашему поколению», - выразил уверенность глава государства.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</w:rPr>
        <w:t xml:space="preserve">        </w:t>
      </w:r>
      <w:r w:rsidR="00164BBF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Создание искусственного леса в степи, в условиях резко континентального климата на такой огромной площади 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 xml:space="preserve"> уникальный случай. Показавщийся вначале утопией эксперимент сегодня стал явью – всего за 20 лет в Сары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 xml:space="preserve">Арке появился огромный лесной массив. Это огромный результат большого коллектива специалистов и рабочих во главе с Ген. директором РГП «Жасыл аймақ» </w:t>
      </w:r>
      <w:r w:rsidRPr="0024104B">
        <w:rPr>
          <w:rFonts w:ascii="Times New Roman" w:hAnsi="Times New Roman"/>
          <w:sz w:val="24"/>
          <w:szCs w:val="24"/>
        </w:rPr>
        <w:t>Ж.О. Суюндиков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ым. Ежегодно в этот рукотворный лес </w:t>
      </w:r>
      <w:r w:rsidRPr="0024104B">
        <w:rPr>
          <w:rFonts w:ascii="Times New Roman" w:hAnsi="Times New Roman"/>
          <w:sz w:val="24"/>
          <w:szCs w:val="24"/>
          <w:lang w:val="kk-KZ"/>
        </w:rPr>
        <w:lastRenderedPageBreak/>
        <w:t xml:space="preserve">выпускают фазанов и другой дичи, лес обживаются и представителями местной фауны (зайцы, лисы, птицы). В зеленом поясе открыт «Сафари парк » на площади </w:t>
      </w:r>
      <w:smartTag w:uri="urn:schemas-microsoft-com:office:smarttags" w:element="metricconverter">
        <w:smartTagPr>
          <w:attr w:name="ProductID" w:val="1 м"/>
        </w:smartTagPr>
        <w:r w:rsidRPr="0024104B">
          <w:rPr>
            <w:rFonts w:ascii="Times New Roman" w:hAnsi="Times New Roman"/>
            <w:sz w:val="24"/>
            <w:szCs w:val="24"/>
            <w:lang w:val="kk-KZ"/>
          </w:rPr>
          <w:t>300 га</w:t>
        </w:r>
      </w:smartTag>
      <w:r w:rsidRPr="0024104B">
        <w:rPr>
          <w:rFonts w:ascii="Times New Roman" w:hAnsi="Times New Roman"/>
          <w:sz w:val="24"/>
          <w:szCs w:val="24"/>
          <w:lang w:val="kk-KZ"/>
        </w:rPr>
        <w:t xml:space="preserve"> для отдыха горожан и приезжих туристов. Зеленый массив уже оказывает свое благоприятное влияние на микроклимат столицы, уменшились силы и частота порывистых ветров. В 2014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 xml:space="preserve">2016 гг. начата реализация второго этапа этого уникального  Проекта – посадка </w:t>
      </w:r>
      <w:r w:rsidR="009505A1">
        <w:rPr>
          <w:rFonts w:ascii="Times New Roman" w:hAnsi="Times New Roman"/>
          <w:sz w:val="24"/>
          <w:szCs w:val="24"/>
        </w:rPr>
        <w:t>1,1 млн. шт. новых саженцев [1</w:t>
      </w:r>
      <w:r w:rsidR="009505A1" w:rsidRPr="009505A1">
        <w:rPr>
          <w:rFonts w:ascii="Times New Roman" w:hAnsi="Times New Roman"/>
          <w:sz w:val="24"/>
          <w:szCs w:val="24"/>
        </w:rPr>
        <w:t>,2</w:t>
      </w:r>
      <w:r w:rsidRPr="0024104B">
        <w:rPr>
          <w:rFonts w:ascii="Times New Roman" w:hAnsi="Times New Roman"/>
          <w:sz w:val="24"/>
          <w:szCs w:val="24"/>
        </w:rPr>
        <w:t>]</w:t>
      </w:r>
      <w:r w:rsidRPr="0024104B">
        <w:rPr>
          <w:rFonts w:ascii="Times New Roman" w:hAnsi="Times New Roman"/>
          <w:sz w:val="24"/>
          <w:szCs w:val="24"/>
          <w:lang w:val="kk-KZ"/>
        </w:rPr>
        <w:t>.</w:t>
      </w:r>
    </w:p>
    <w:p w:rsidR="00B9389E" w:rsidRPr="0024104B" w:rsidRDefault="00B9389E" w:rsidP="0024104B">
      <w:pPr>
        <w:pStyle w:val="10"/>
        <w:tabs>
          <w:tab w:val="left" w:pos="1560"/>
        </w:tabs>
        <w:spacing w:after="0" w:line="360" w:lineRule="auto"/>
        <w:ind w:left="0" w:right="-25"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</w:rPr>
        <w:t xml:space="preserve"> Следует отметить, что реализация данного уникального проекта предусматривает посадку не только нужных пород растений, но и соответствующий уход за ними в течение всего срока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их</w:t>
      </w:r>
      <w:r w:rsidRPr="0024104B">
        <w:rPr>
          <w:rFonts w:ascii="Times New Roman" w:hAnsi="Times New Roman"/>
          <w:sz w:val="24"/>
          <w:szCs w:val="24"/>
        </w:rPr>
        <w:t xml:space="preserve"> эксплуатации. Среди них немаловажное значение имеет предупреждение и борьба с вредными организмами лесокультур [</w:t>
      </w:r>
      <w:r w:rsidR="009505A1" w:rsidRPr="009505A1">
        <w:rPr>
          <w:rFonts w:ascii="Times New Roman" w:hAnsi="Times New Roman"/>
          <w:sz w:val="24"/>
          <w:szCs w:val="24"/>
        </w:rPr>
        <w:t>3,4</w:t>
      </w:r>
      <w:r w:rsidRPr="0024104B">
        <w:rPr>
          <w:rFonts w:ascii="Times New Roman" w:hAnsi="Times New Roman"/>
          <w:sz w:val="24"/>
          <w:szCs w:val="24"/>
        </w:rPr>
        <w:t>]. При этом необходимо учитывать и то, что в создании лесного пояса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используются лесные породы не только данного региона, но и инорайонные, что чревато занесением вместе с интродуцентами несвойственных для данного края новых фитопатогенных организмов. Последние в совокупности с аборигенными видами формируют здесь особый комплекс вредных организмов лесных насаждений </w:t>
      </w:r>
      <w:r w:rsidRPr="0024104B">
        <w:rPr>
          <w:rFonts w:ascii="Times New Roman" w:hAnsi="Times New Roman"/>
          <w:sz w:val="24"/>
          <w:szCs w:val="24"/>
        </w:rPr>
        <w:t>[</w:t>
      </w:r>
      <w:r w:rsidR="009505A1" w:rsidRPr="009505A1">
        <w:rPr>
          <w:rFonts w:ascii="Times New Roman" w:hAnsi="Times New Roman"/>
          <w:sz w:val="24"/>
          <w:szCs w:val="24"/>
        </w:rPr>
        <w:t>4</w:t>
      </w:r>
      <w:r w:rsidRPr="0024104B">
        <w:rPr>
          <w:rFonts w:ascii="Times New Roman" w:hAnsi="Times New Roman"/>
          <w:sz w:val="24"/>
          <w:szCs w:val="24"/>
        </w:rPr>
        <w:t>]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. </w:t>
      </w:r>
    </w:p>
    <w:p w:rsidR="00B9389E" w:rsidRPr="0024104B" w:rsidRDefault="00164BBF" w:rsidP="00164BBF">
      <w:pPr>
        <w:pStyle w:val="10"/>
        <w:tabs>
          <w:tab w:val="left" w:pos="0"/>
        </w:tabs>
        <w:spacing w:after="0" w:line="360" w:lineRule="auto"/>
        <w:ind w:left="0" w:right="-25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ab/>
      </w:r>
      <w:r w:rsidR="00B9389E" w:rsidRPr="0024104B">
        <w:rPr>
          <w:rFonts w:ascii="Times New Roman" w:hAnsi="Times New Roman"/>
          <w:sz w:val="24"/>
          <w:szCs w:val="24"/>
          <w:lang w:val="kk-KZ"/>
        </w:rPr>
        <w:t>Вредные организмы (вредители и болезни), как само название звучит, оказывает сильное негативное влияние на жизненное состояние растения</w:t>
      </w:r>
      <w:r w:rsidR="00B9389E" w:rsidRPr="0024104B">
        <w:rPr>
          <w:rFonts w:ascii="Times New Roman" w:hAnsi="Times New Roman"/>
          <w:sz w:val="24"/>
          <w:szCs w:val="24"/>
          <w:lang w:val="kk-KZ"/>
        </w:rPr>
        <w:noBreakHyphen/>
        <w:t xml:space="preserve">хозяина, снижает его устойчивость к другим неблагоприятным факторам окружаюшей среды, сокращает их возрасть и в конечном счете приводит к преждевременной их гибели. Если своевременно не предпринимать меры по ликвидации или лечения таких больных растений, то они, в свою очередь, сами становятся источниками инфекции и распространения болезни на другие здоровые растения.  Поэтому исключительно важным является проведение фитосанитарной оценки состояния лесных насаждений Зеленого пояса г. Астаны, на создание которого было вложено немало финансовых средств и человеческого труда. </w:t>
      </w:r>
    </w:p>
    <w:p w:rsidR="00B9389E" w:rsidRPr="0024104B" w:rsidRDefault="00B9389E" w:rsidP="00430D2C">
      <w:pPr>
        <w:pStyle w:val="10"/>
        <w:tabs>
          <w:tab w:val="left" w:pos="0"/>
        </w:tabs>
        <w:spacing w:after="0" w:line="360" w:lineRule="auto"/>
        <w:ind w:left="0" w:right="-25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>Первоначально, когда настоящий проект был составлен, он включал весь комплекс вредных организмов (вредители и болезни) лесных культур зеленого пояса. Однако, сокращение финансирования более чем в 4 раза от запрашиваемой суммы и, соответственно, штата исполнителей с 8 единиц до 2,5, включая руководителя проекта, привело к тому, что в певоначальный план проекта была внесена существенная корректировка. Блок вредители был сокращен, оставлен блок болезни лесных культур. В таком виде проект утвежден. В настоящем отчете представлены результаты работ исполнителей проекта за первый (2018) год, согласно утвержденному календарному плану.</w:t>
      </w:r>
      <w:r w:rsidRPr="0024104B">
        <w:rPr>
          <w:rFonts w:ascii="Times New Roman" w:hAnsi="Times New Roman"/>
          <w:sz w:val="24"/>
          <w:szCs w:val="24"/>
        </w:rPr>
        <w:t xml:space="preserve">    </w:t>
      </w:r>
    </w:p>
    <w:p w:rsidR="00B9389E" w:rsidRPr="0024104B" w:rsidRDefault="00B9389E" w:rsidP="0024104B">
      <w:pPr>
        <w:pStyle w:val="10"/>
        <w:tabs>
          <w:tab w:val="left" w:pos="1560"/>
        </w:tabs>
        <w:spacing w:after="0" w:line="360" w:lineRule="auto"/>
        <w:ind w:left="0" w:right="-25"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7C5439" w:rsidRDefault="00B9389E" w:rsidP="0024104B">
      <w:pPr>
        <w:pStyle w:val="a3"/>
        <w:shd w:val="clear" w:color="auto" w:fill="FFFFFF"/>
        <w:tabs>
          <w:tab w:val="left" w:pos="2268"/>
        </w:tabs>
        <w:spacing w:before="0" w:beforeAutospacing="0" w:after="0" w:afterAutospacing="0" w:line="360" w:lineRule="auto"/>
        <w:ind w:right="100"/>
        <w:jc w:val="both"/>
        <w:rPr>
          <w:b/>
        </w:rPr>
      </w:pPr>
      <w:r w:rsidRPr="0024104B">
        <w:rPr>
          <w:lang w:val="kk-KZ"/>
        </w:rPr>
        <w:t xml:space="preserve">   </w:t>
      </w:r>
      <w:r w:rsidRPr="0024104B">
        <w:rPr>
          <w:b/>
        </w:rPr>
        <w:t xml:space="preserve">    </w:t>
      </w:r>
    </w:p>
    <w:p w:rsidR="007C5439" w:rsidRDefault="007C5439" w:rsidP="0024104B">
      <w:pPr>
        <w:pStyle w:val="a3"/>
        <w:shd w:val="clear" w:color="auto" w:fill="FFFFFF"/>
        <w:tabs>
          <w:tab w:val="left" w:pos="2268"/>
        </w:tabs>
        <w:spacing w:before="0" w:beforeAutospacing="0" w:after="0" w:afterAutospacing="0" w:line="360" w:lineRule="auto"/>
        <w:ind w:right="100"/>
        <w:jc w:val="both"/>
        <w:rPr>
          <w:b/>
        </w:rPr>
      </w:pPr>
    </w:p>
    <w:p w:rsidR="007C5439" w:rsidRDefault="007C5439" w:rsidP="0024104B">
      <w:pPr>
        <w:pStyle w:val="a3"/>
        <w:shd w:val="clear" w:color="auto" w:fill="FFFFFF"/>
        <w:tabs>
          <w:tab w:val="left" w:pos="2268"/>
        </w:tabs>
        <w:spacing w:before="0" w:beforeAutospacing="0" w:after="0" w:afterAutospacing="0" w:line="360" w:lineRule="auto"/>
        <w:ind w:right="100"/>
        <w:jc w:val="both"/>
        <w:rPr>
          <w:b/>
        </w:rPr>
      </w:pPr>
    </w:p>
    <w:p w:rsidR="00B9389E" w:rsidRPr="000F1188" w:rsidRDefault="00240AA1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1</w:t>
      </w:r>
      <w:r w:rsidR="000F1188" w:rsidRPr="000F1188">
        <w:rPr>
          <w:rFonts w:ascii="Times New Roman" w:hAnsi="Times New Roman"/>
          <w:sz w:val="24"/>
          <w:szCs w:val="24"/>
        </w:rPr>
        <w:t xml:space="preserve"> ОБЗОР СОСТОЯНИЯ ПРОБЛЕМЫ</w:t>
      </w:r>
    </w:p>
    <w:p w:rsidR="00FE7050" w:rsidRPr="000F1188" w:rsidRDefault="000F1188" w:rsidP="00691D31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 w:rsidRPr="000F1188">
        <w:rPr>
          <w:rFonts w:ascii="Times New Roman" w:hAnsi="Times New Roman"/>
          <w:sz w:val="24"/>
          <w:szCs w:val="24"/>
        </w:rPr>
        <w:t>1.1 ОБЗОР ЛИТЕРАТУРЫ ПО ПРОБЛЕМЕ</w:t>
      </w:r>
    </w:p>
    <w:p w:rsidR="00B9389E" w:rsidRPr="0024104B" w:rsidRDefault="00B9389E" w:rsidP="00430D2C">
      <w:pPr>
        <w:spacing w:after="0" w:line="360" w:lineRule="auto"/>
        <w:ind w:left="8" w:firstLine="700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На древесных и кустарниковых растениях наиболее распространены грибные болезни (м</w:t>
      </w:r>
      <w:r w:rsidRPr="0024104B">
        <w:rPr>
          <w:rFonts w:ascii="Times New Roman" w:hAnsi="Times New Roman"/>
          <w:bCs/>
          <w:sz w:val="24"/>
          <w:szCs w:val="24"/>
        </w:rPr>
        <w:t>учнистая роса, ржавчинные грибы,</w:t>
      </w:r>
      <w:r w:rsidRPr="0024104B">
        <w:rPr>
          <w:rStyle w:val="a7"/>
          <w:rFonts w:ascii="Times New Roman" w:hAnsi="Times New Roman"/>
          <w:sz w:val="24"/>
          <w:szCs w:val="24"/>
        </w:rPr>
        <w:t xml:space="preserve"> </w:t>
      </w:r>
      <w:r w:rsidRPr="0024104B">
        <w:rPr>
          <w:rStyle w:val="a7"/>
          <w:rFonts w:ascii="Times New Roman" w:hAnsi="Times New Roman"/>
          <w:b w:val="0"/>
          <w:sz w:val="24"/>
          <w:szCs w:val="24"/>
        </w:rPr>
        <w:t>шютте сосны</w:t>
      </w:r>
      <w:r w:rsidRPr="0024104B">
        <w:rPr>
          <w:rStyle w:val="a7"/>
          <w:rFonts w:ascii="Times New Roman" w:hAnsi="Times New Roman"/>
          <w:sz w:val="24"/>
          <w:szCs w:val="24"/>
        </w:rPr>
        <w:t>,</w:t>
      </w:r>
      <w:r w:rsidRPr="0024104B">
        <w:rPr>
          <w:rFonts w:ascii="Times New Roman" w:hAnsi="Times New Roman"/>
          <w:bCs/>
          <w:sz w:val="24"/>
          <w:szCs w:val="24"/>
        </w:rPr>
        <w:t xml:space="preserve"> чернь, пятнистости, парша, деформация, мозаика, некроз коры, рак, вилт (увядание</w:t>
      </w:r>
      <w:r w:rsidR="00FE034C">
        <w:rPr>
          <w:rFonts w:ascii="Times New Roman" w:hAnsi="Times New Roman"/>
          <w:bCs/>
          <w:sz w:val="24"/>
          <w:szCs w:val="24"/>
        </w:rPr>
        <w:t>), Гнили, Ведьмины мѐтлы, Ожоги</w:t>
      </w:r>
      <w:r w:rsidRPr="0024104B">
        <w:rPr>
          <w:rFonts w:ascii="Times New Roman" w:hAnsi="Times New Roman"/>
          <w:sz w:val="24"/>
          <w:szCs w:val="24"/>
        </w:rPr>
        <w:t>), реже встречаются бактериальные и вирусные.</w:t>
      </w:r>
    </w:p>
    <w:p w:rsidR="00B9389E" w:rsidRPr="009505A1" w:rsidRDefault="00B9389E" w:rsidP="00430D2C">
      <w:pPr>
        <w:spacing w:after="0" w:line="360" w:lineRule="auto"/>
        <w:ind w:left="8" w:firstLine="700"/>
        <w:jc w:val="both"/>
        <w:rPr>
          <w:rFonts w:ascii="Times New Roman" w:eastAsia="TimesNewRomanPSMT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Причинами неинфекционных болезней могут быть факторы внешней среды, отрицательно влияющие на растения и вызывающие у них нарушения физиолого-биохимических функций и анатомо-морфологические изменения. К ним относятся неблагоприятные метеорологические и почвенные условия, загрязнение среды, рекреационные нагрузки и другие антропогенные факторы</w:t>
      </w:r>
      <w:r w:rsidRPr="009505A1">
        <w:rPr>
          <w:rFonts w:ascii="Times New Roman" w:eastAsia="TimesNewRomanPSMT" w:hAnsi="Times New Roman"/>
          <w:sz w:val="24"/>
          <w:szCs w:val="24"/>
        </w:rPr>
        <w:t>.</w:t>
      </w:r>
    </w:p>
    <w:p w:rsidR="00B9389E" w:rsidRPr="0024104B" w:rsidRDefault="00B9389E" w:rsidP="00430D2C">
      <w:pPr>
        <w:spacing w:after="0" w:line="360" w:lineRule="auto"/>
        <w:ind w:left="8" w:firstLine="700"/>
        <w:jc w:val="both"/>
        <w:rPr>
          <w:rFonts w:ascii="Times New Roman" w:hAnsi="Times New Roman"/>
          <w:bCs/>
          <w:sz w:val="24"/>
          <w:szCs w:val="24"/>
        </w:rPr>
      </w:pPr>
      <w:r w:rsidRPr="00BF3242">
        <w:rPr>
          <w:rFonts w:ascii="Times New Roman" w:hAnsi="Times New Roman"/>
          <w:bCs/>
          <w:sz w:val="24"/>
          <w:szCs w:val="24"/>
        </w:rPr>
        <w:t>Ржавчинные грибы</w:t>
      </w:r>
      <w:r w:rsidRPr="0024104B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24104B">
        <w:rPr>
          <w:rFonts w:ascii="Times New Roman" w:hAnsi="Times New Roman"/>
          <w:bCs/>
          <w:sz w:val="24"/>
          <w:szCs w:val="24"/>
        </w:rPr>
        <w:t>широко распространены</w:t>
      </w:r>
      <w:r w:rsidRPr="0024104B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24104B">
        <w:rPr>
          <w:rFonts w:ascii="Times New Roman" w:hAnsi="Times New Roman"/>
          <w:bCs/>
          <w:sz w:val="24"/>
          <w:szCs w:val="24"/>
        </w:rPr>
        <w:t xml:space="preserve">по земному шару. По данным </w:t>
      </w:r>
      <w:r w:rsidRPr="0024104B">
        <w:rPr>
          <w:rFonts w:ascii="Times New Roman" w:hAnsi="Times New Roman"/>
          <w:bCs/>
          <w:sz w:val="24"/>
          <w:szCs w:val="24"/>
          <w:lang w:val="en-US"/>
        </w:rPr>
        <w:t>Ainsworth</w:t>
      </w:r>
      <w:r w:rsidRPr="0024104B">
        <w:rPr>
          <w:rFonts w:ascii="Times New Roman" w:hAnsi="Times New Roman"/>
          <w:bCs/>
          <w:sz w:val="24"/>
          <w:szCs w:val="24"/>
        </w:rPr>
        <w:t xml:space="preserve"> </w:t>
      </w:r>
      <w:r w:rsidRPr="0024104B">
        <w:rPr>
          <w:rFonts w:ascii="Times New Roman" w:hAnsi="Times New Roman"/>
          <w:bCs/>
          <w:sz w:val="24"/>
          <w:szCs w:val="24"/>
          <w:lang w:val="en-US"/>
        </w:rPr>
        <w:t>and</w:t>
      </w:r>
      <w:r w:rsidRPr="0024104B">
        <w:rPr>
          <w:rFonts w:ascii="Times New Roman" w:hAnsi="Times New Roman"/>
          <w:bCs/>
          <w:sz w:val="24"/>
          <w:szCs w:val="24"/>
        </w:rPr>
        <w:t xml:space="preserve"> </w:t>
      </w:r>
      <w:r w:rsidRPr="0024104B">
        <w:rPr>
          <w:rFonts w:ascii="Times New Roman" w:hAnsi="Times New Roman"/>
          <w:bCs/>
          <w:sz w:val="24"/>
          <w:szCs w:val="24"/>
          <w:lang w:val="en-US"/>
        </w:rPr>
        <w:t>Bisby</w:t>
      </w:r>
      <w:r w:rsidRPr="0024104B">
        <w:rPr>
          <w:rFonts w:ascii="Times New Roman" w:hAnsi="Times New Roman"/>
          <w:bCs/>
          <w:sz w:val="24"/>
          <w:szCs w:val="24"/>
        </w:rPr>
        <w:t>’</w:t>
      </w:r>
      <w:r w:rsidRPr="0024104B">
        <w:rPr>
          <w:rFonts w:ascii="Times New Roman" w:hAnsi="Times New Roman"/>
          <w:bCs/>
          <w:sz w:val="24"/>
          <w:szCs w:val="24"/>
          <w:lang w:val="en-US"/>
        </w:rPr>
        <w:t>s</w:t>
      </w:r>
      <w:r w:rsidRPr="0024104B">
        <w:rPr>
          <w:rFonts w:ascii="Times New Roman" w:hAnsi="Times New Roman"/>
          <w:bCs/>
          <w:sz w:val="24"/>
          <w:szCs w:val="24"/>
        </w:rPr>
        <w:t xml:space="preserve"> </w:t>
      </w:r>
      <w:r w:rsidRPr="0024104B">
        <w:rPr>
          <w:rFonts w:ascii="Times New Roman" w:hAnsi="Times New Roman"/>
          <w:bCs/>
          <w:sz w:val="24"/>
          <w:szCs w:val="24"/>
          <w:lang w:val="en-US"/>
        </w:rPr>
        <w:t>dictionary</w:t>
      </w:r>
      <w:r w:rsidRPr="0024104B">
        <w:rPr>
          <w:rFonts w:ascii="Times New Roman" w:hAnsi="Times New Roman"/>
          <w:bCs/>
          <w:sz w:val="24"/>
          <w:szCs w:val="24"/>
        </w:rPr>
        <w:t xml:space="preserve"> </w:t>
      </w:r>
      <w:r w:rsidRPr="0024104B">
        <w:rPr>
          <w:rFonts w:ascii="Times New Roman" w:hAnsi="Times New Roman"/>
          <w:bCs/>
          <w:sz w:val="24"/>
          <w:szCs w:val="24"/>
          <w:lang w:val="en-US"/>
        </w:rPr>
        <w:t>of</w:t>
      </w:r>
      <w:r w:rsidRPr="0024104B">
        <w:rPr>
          <w:rFonts w:ascii="Times New Roman" w:hAnsi="Times New Roman"/>
          <w:bCs/>
          <w:sz w:val="24"/>
          <w:szCs w:val="24"/>
        </w:rPr>
        <w:t xml:space="preserve"> </w:t>
      </w:r>
      <w:r w:rsidRPr="0024104B">
        <w:rPr>
          <w:rFonts w:ascii="Times New Roman" w:hAnsi="Times New Roman"/>
          <w:bCs/>
          <w:sz w:val="24"/>
          <w:szCs w:val="24"/>
          <w:lang w:val="en-US"/>
        </w:rPr>
        <w:t>the</w:t>
      </w:r>
      <w:r w:rsidRPr="0024104B">
        <w:rPr>
          <w:rFonts w:ascii="Times New Roman" w:hAnsi="Times New Roman"/>
          <w:bCs/>
          <w:sz w:val="24"/>
          <w:szCs w:val="24"/>
        </w:rPr>
        <w:t xml:space="preserve"> </w:t>
      </w:r>
      <w:r w:rsidRPr="0024104B">
        <w:rPr>
          <w:rFonts w:ascii="Times New Roman" w:hAnsi="Times New Roman"/>
          <w:bCs/>
          <w:sz w:val="24"/>
          <w:szCs w:val="24"/>
          <w:lang w:val="en-US"/>
        </w:rPr>
        <w:t>fungi</w:t>
      </w:r>
      <w:r w:rsidRPr="0024104B">
        <w:rPr>
          <w:rFonts w:ascii="Times New Roman" w:hAnsi="Times New Roman"/>
          <w:bCs/>
          <w:sz w:val="24"/>
          <w:szCs w:val="24"/>
        </w:rPr>
        <w:t xml:space="preserve"> (2001) </w:t>
      </w:r>
      <w:r w:rsidRPr="0024104B">
        <w:rPr>
          <w:rFonts w:ascii="Times New Roman" w:hAnsi="Times New Roman"/>
          <w:bCs/>
          <w:sz w:val="24"/>
          <w:szCs w:val="24"/>
          <w:lang w:val="en-US"/>
        </w:rPr>
        <w:t>Uredinomicetes</w:t>
      </w:r>
      <w:r w:rsidRPr="0024104B">
        <w:rPr>
          <w:rFonts w:ascii="Times New Roman" w:hAnsi="Times New Roman"/>
          <w:bCs/>
          <w:sz w:val="24"/>
          <w:szCs w:val="24"/>
        </w:rPr>
        <w:t xml:space="preserve"> включает 2 порядка, 25 семейств, 195 родов и 8057 видов. </w:t>
      </w:r>
    </w:p>
    <w:p w:rsidR="00B9389E" w:rsidRPr="0024104B" w:rsidRDefault="00B9389E" w:rsidP="00430D2C">
      <w:pPr>
        <w:spacing w:after="0" w:line="360" w:lineRule="auto"/>
        <w:ind w:left="8" w:firstLine="700"/>
        <w:jc w:val="both"/>
        <w:rPr>
          <w:rFonts w:ascii="Times New Roman" w:hAnsi="Times New Roman"/>
          <w:bCs/>
          <w:sz w:val="24"/>
          <w:szCs w:val="24"/>
        </w:rPr>
      </w:pPr>
      <w:r w:rsidRPr="0024104B">
        <w:rPr>
          <w:rFonts w:ascii="Times New Roman" w:hAnsi="Times New Roman"/>
          <w:bCs/>
          <w:sz w:val="24"/>
          <w:szCs w:val="24"/>
        </w:rPr>
        <w:t xml:space="preserve">Все представители этого класса являются облигатными паразитами, паразитируя в основном на вегетативных органах многих растений, в том числе кустарниковых и древесных растений, как культурных так и дикорастущих, и отличаясь широким спектром трофической специализацией и исключительной вредоносностью.   </w:t>
      </w:r>
    </w:p>
    <w:p w:rsidR="00B9389E" w:rsidRPr="0024104B" w:rsidRDefault="00B9389E" w:rsidP="00430D2C">
      <w:pPr>
        <w:spacing w:after="0" w:line="360" w:lineRule="auto"/>
        <w:ind w:left="8" w:firstLine="701"/>
        <w:jc w:val="both"/>
        <w:rPr>
          <w:rFonts w:ascii="Times New Roman" w:hAnsi="Times New Roman"/>
          <w:bCs/>
          <w:sz w:val="24"/>
          <w:szCs w:val="24"/>
        </w:rPr>
      </w:pPr>
      <w:r w:rsidRPr="0024104B">
        <w:rPr>
          <w:rFonts w:ascii="Times New Roman" w:hAnsi="Times New Roman"/>
          <w:bCs/>
          <w:sz w:val="24"/>
          <w:szCs w:val="24"/>
        </w:rPr>
        <w:t xml:space="preserve"> В Казахстане предположительно насчитывается свыше 400 видов этого класса (Абиев, Бызова, 2003). </w:t>
      </w:r>
    </w:p>
    <w:p w:rsidR="00B9389E" w:rsidRPr="0024104B" w:rsidRDefault="00B9389E" w:rsidP="00430D2C">
      <w:pPr>
        <w:spacing w:after="0" w:line="360" w:lineRule="auto"/>
        <w:ind w:left="8" w:firstLine="700"/>
        <w:jc w:val="both"/>
        <w:rPr>
          <w:rFonts w:ascii="Times New Roman" w:hAnsi="Times New Roman"/>
          <w:bCs/>
          <w:sz w:val="24"/>
          <w:szCs w:val="24"/>
        </w:rPr>
      </w:pPr>
      <w:r w:rsidRPr="0024104B">
        <w:rPr>
          <w:rFonts w:ascii="Times New Roman" w:hAnsi="Times New Roman"/>
          <w:bCs/>
          <w:sz w:val="24"/>
          <w:szCs w:val="24"/>
        </w:rPr>
        <w:t>Исследования ржавчинных грибов в Казахстане связано с именем Г.С. Неведовского. Изучению ржавчинных грибов на злаках Казахстана посвящены две работы С.А. Абиева, далее работы по микобиоте отдельных регионов (Васягина, 1959; Бызова, 1965; Писарева, 1965; Калымбетов, 1969; Писарева, 1971; Валиева, 2009; Нам и др., 2011), где содержались сведения и о ржавчинных грибах</w:t>
      </w:r>
      <w:r w:rsidR="009505A1" w:rsidRPr="009505A1">
        <w:rPr>
          <w:rFonts w:ascii="Times New Roman" w:hAnsi="Times New Roman"/>
          <w:bCs/>
          <w:sz w:val="24"/>
          <w:szCs w:val="24"/>
        </w:rPr>
        <w:t xml:space="preserve"> </w:t>
      </w:r>
      <w:r w:rsidR="009505A1" w:rsidRPr="0024104B">
        <w:rPr>
          <w:rFonts w:ascii="Times New Roman" w:hAnsi="Times New Roman"/>
          <w:sz w:val="24"/>
          <w:szCs w:val="24"/>
        </w:rPr>
        <w:t>[</w:t>
      </w:r>
      <w:r w:rsidR="009505A1" w:rsidRPr="00A05E05">
        <w:rPr>
          <w:rFonts w:ascii="Times New Roman" w:hAnsi="Times New Roman"/>
          <w:sz w:val="24"/>
          <w:szCs w:val="24"/>
        </w:rPr>
        <w:t>5</w:t>
      </w:r>
      <w:r w:rsidR="009505A1" w:rsidRPr="0024104B">
        <w:rPr>
          <w:rFonts w:ascii="Times New Roman" w:hAnsi="Times New Roman"/>
          <w:sz w:val="24"/>
          <w:szCs w:val="24"/>
        </w:rPr>
        <w:t>]</w:t>
      </w:r>
      <w:r w:rsidR="009505A1" w:rsidRPr="0024104B">
        <w:rPr>
          <w:rFonts w:ascii="Times New Roman" w:hAnsi="Times New Roman"/>
          <w:sz w:val="24"/>
          <w:szCs w:val="24"/>
          <w:lang w:val="kk-KZ"/>
        </w:rPr>
        <w:t>.</w:t>
      </w:r>
    </w:p>
    <w:p w:rsidR="00B9389E" w:rsidRPr="0024104B" w:rsidRDefault="00B9389E" w:rsidP="0024104B">
      <w:pPr>
        <w:pStyle w:val="a3"/>
        <w:spacing w:before="0" w:beforeAutospacing="0" w:after="0" w:afterAutospacing="0" w:line="360" w:lineRule="auto"/>
        <w:jc w:val="both"/>
      </w:pPr>
      <w:r w:rsidRPr="0024104B">
        <w:rPr>
          <w:rStyle w:val="wpsdc-drop-cap"/>
        </w:rPr>
        <w:t xml:space="preserve">      </w:t>
      </w:r>
      <w:r w:rsidR="00430D2C">
        <w:rPr>
          <w:rStyle w:val="wpsdc-drop-cap"/>
        </w:rPr>
        <w:tab/>
      </w:r>
      <w:r w:rsidRPr="0024104B">
        <w:rPr>
          <w:rStyle w:val="wpsdc-drop-cap"/>
        </w:rPr>
        <w:t>Б</w:t>
      </w:r>
      <w:r w:rsidRPr="0024104B">
        <w:t>олезни типа шютте проявляются в покраснении, побурении или пожелтении хвои и ее опадении. Они поражают растения разного возраста, но наиболее опасны для питомников, культур и молодых посадок в городских насаждениях. Источники инфекции — больные растения и опавшая хвоя со спороношениями патогена.</w:t>
      </w:r>
    </w:p>
    <w:p w:rsidR="00B9389E" w:rsidRPr="0024104B" w:rsidRDefault="00B9389E" w:rsidP="0024104B">
      <w:pPr>
        <w:pStyle w:val="a3"/>
        <w:spacing w:before="0" w:beforeAutospacing="0" w:after="0" w:afterAutospacing="0" w:line="360" w:lineRule="auto"/>
        <w:jc w:val="both"/>
      </w:pPr>
      <w:r w:rsidRPr="0024104B">
        <w:rPr>
          <w:rStyle w:val="a7"/>
          <w:b w:val="0"/>
        </w:rPr>
        <w:t xml:space="preserve">Обыкновенное шютте сосны (возбудитель – гриб </w:t>
      </w:r>
      <w:r w:rsidRPr="00CF387A">
        <w:rPr>
          <w:rStyle w:val="a7"/>
          <w:b w:val="0"/>
          <w:i/>
        </w:rPr>
        <w:t>Lophodermium seditiosum</w:t>
      </w:r>
      <w:r w:rsidRPr="0024104B">
        <w:rPr>
          <w:rStyle w:val="a7"/>
          <w:b w:val="0"/>
        </w:rPr>
        <w:t>)</w:t>
      </w:r>
      <w:r w:rsidRPr="0024104B">
        <w:rPr>
          <w:b/>
        </w:rPr>
        <w:t>.</w:t>
      </w:r>
      <w:r w:rsidRPr="0024104B">
        <w:t xml:space="preserve"> Поражаются сеянцы в питомниках, саженцы и культуры сосны до 6-летнего возраста. Весной пораженная хвоя краснеет, и на ней образуется спороношение гриба в виде многочисленных мелких черных штрихов. Летом на хвое появляются плодовые тела возбудителя, имеющие вид овальных черных подушечек, часто соединяющихся концами</w:t>
      </w:r>
      <w:r w:rsidR="00A05E05" w:rsidRPr="00A05E05">
        <w:t xml:space="preserve"> </w:t>
      </w:r>
      <w:r w:rsidR="00A05E05" w:rsidRPr="0024104B">
        <w:t>[</w:t>
      </w:r>
      <w:r w:rsidR="00A05E05" w:rsidRPr="00A05E05">
        <w:t>4</w:t>
      </w:r>
      <w:r w:rsidR="00A05E05" w:rsidRPr="0024104B">
        <w:t>]</w:t>
      </w:r>
      <w:r w:rsidR="00A05E05" w:rsidRPr="0024104B">
        <w:rPr>
          <w:lang w:val="kk-KZ"/>
        </w:rPr>
        <w:t>.</w:t>
      </w:r>
    </w:p>
    <w:p w:rsidR="00B9389E" w:rsidRPr="0024104B" w:rsidRDefault="00B9389E" w:rsidP="0024104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eastAsia="TimesNewRomanPSMT" w:hAnsi="Times New Roman"/>
          <w:sz w:val="24"/>
          <w:szCs w:val="24"/>
        </w:rPr>
        <w:lastRenderedPageBreak/>
        <w:t xml:space="preserve">        </w:t>
      </w:r>
      <w:r w:rsidR="00430D2C">
        <w:rPr>
          <w:rFonts w:ascii="Times New Roman" w:eastAsia="TimesNewRomanPSMT" w:hAnsi="Times New Roman"/>
          <w:sz w:val="24"/>
          <w:szCs w:val="24"/>
        </w:rPr>
        <w:tab/>
      </w:r>
      <w:r w:rsidRPr="0024104B">
        <w:rPr>
          <w:rFonts w:ascii="Times New Roman" w:eastAsia="TimesNewRomanPSMT" w:hAnsi="Times New Roman"/>
          <w:sz w:val="24"/>
          <w:szCs w:val="24"/>
        </w:rPr>
        <w:t>Значительный вклад в ослабление насаждений вносят и вспышки различных заболеваний, наиболее опасными среди которых являются бактериозы. В настоящее время это заболевание березняков широко распространено во многих регионах европейской части России и Беларуси [</w:t>
      </w:r>
      <w:r w:rsidR="00A05E05" w:rsidRPr="00A05E05">
        <w:rPr>
          <w:rFonts w:ascii="Times New Roman" w:eastAsia="TimesNewRomanPSMT" w:hAnsi="Times New Roman"/>
          <w:sz w:val="24"/>
          <w:szCs w:val="24"/>
        </w:rPr>
        <w:t>6</w:t>
      </w:r>
      <w:r w:rsidRPr="0024104B">
        <w:rPr>
          <w:rFonts w:ascii="Times New Roman" w:eastAsia="TimesNewRomanPSMT" w:hAnsi="Times New Roman"/>
          <w:sz w:val="24"/>
          <w:szCs w:val="24"/>
        </w:rPr>
        <w:t xml:space="preserve">]. В Казахстане же раньше отмечались лишь небольшие его очаги, однако после 2010 года заболевание приобрело массовый характер, а течение болезни стало достаточно агрессивным, что, предположительно, было спровоцировано засухой, которая в значительной мере ослабила защитные механизмы растений. В Казахстане данную болезнь начали изучать </w:t>
      </w:r>
      <w:r w:rsidRPr="0024104B">
        <w:rPr>
          <w:rFonts w:ascii="Times New Roman" w:hAnsi="Times New Roman"/>
          <w:bCs/>
          <w:iCs/>
          <w:sz w:val="24"/>
          <w:szCs w:val="24"/>
        </w:rPr>
        <w:t>О. Н. Мироненко, С. А. Кабанова, так</w:t>
      </w:r>
      <w:r w:rsidRPr="0024104B">
        <w:rPr>
          <w:rFonts w:ascii="Times New Roman" w:eastAsia="TimesNewRomanPSMT" w:hAnsi="Times New Roman"/>
          <w:sz w:val="24"/>
          <w:szCs w:val="24"/>
        </w:rPr>
        <w:t xml:space="preserve"> как под угрозой гибели оказались огромные площади берёзовых насаждений [</w:t>
      </w:r>
      <w:r w:rsidR="00A05E05" w:rsidRPr="00A05E05">
        <w:rPr>
          <w:rFonts w:ascii="Times New Roman" w:eastAsia="TimesNewRomanPSMT" w:hAnsi="Times New Roman"/>
          <w:sz w:val="24"/>
          <w:szCs w:val="24"/>
        </w:rPr>
        <w:t>6</w:t>
      </w:r>
      <w:r w:rsidRPr="0024104B">
        <w:rPr>
          <w:rFonts w:ascii="Times New Roman" w:eastAsia="TimesNewRomanPSMT" w:hAnsi="Times New Roman"/>
          <w:sz w:val="24"/>
          <w:szCs w:val="24"/>
        </w:rPr>
        <w:t xml:space="preserve">]. </w:t>
      </w:r>
      <w:r w:rsidRPr="0024104B">
        <w:rPr>
          <w:rFonts w:ascii="Times New Roman" w:hAnsi="Times New Roman"/>
          <w:sz w:val="24"/>
          <w:szCs w:val="24"/>
        </w:rPr>
        <w:t xml:space="preserve">Бактерии вызывают пятнистости, гниль, некрозно-раковые и сосудистые болезни. Примерами широко распространенных бактериальных болезней древесных пород являются поперечный рак дуба, бугорчатый рак сосны, мокрый язвенно-сосудистый рак тополя </w:t>
      </w:r>
      <w:r w:rsidRPr="0024104B">
        <w:rPr>
          <w:rFonts w:ascii="Times New Roman" w:eastAsia="TimesNewRomanPSMT" w:hAnsi="Times New Roman"/>
          <w:sz w:val="24"/>
          <w:szCs w:val="24"/>
        </w:rPr>
        <w:t>[</w:t>
      </w:r>
      <w:r w:rsidR="00A05E05" w:rsidRPr="00A05E05">
        <w:rPr>
          <w:rFonts w:ascii="Times New Roman" w:eastAsia="TimesNewRomanPSMT" w:hAnsi="Times New Roman"/>
          <w:sz w:val="24"/>
          <w:szCs w:val="24"/>
        </w:rPr>
        <w:t>7</w:t>
      </w:r>
      <w:r w:rsidR="008B2218">
        <w:rPr>
          <w:rFonts w:ascii="Times New Roman" w:eastAsia="TimesNewRomanPSMT" w:hAnsi="Times New Roman"/>
          <w:sz w:val="24"/>
          <w:szCs w:val="24"/>
        </w:rPr>
        <w:t>,8</w:t>
      </w:r>
      <w:r w:rsidRPr="0024104B">
        <w:rPr>
          <w:rFonts w:ascii="Times New Roman" w:eastAsia="TimesNewRomanPSMT" w:hAnsi="Times New Roman"/>
          <w:sz w:val="24"/>
          <w:szCs w:val="24"/>
        </w:rPr>
        <w:t>].</w:t>
      </w:r>
    </w:p>
    <w:p w:rsidR="00FE7050" w:rsidRDefault="00B9389E" w:rsidP="00430D2C">
      <w:pPr>
        <w:spacing w:after="0" w:line="360" w:lineRule="auto"/>
        <w:ind w:left="8" w:right="-1" w:firstLine="700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Вирусы вызывает болезни типов мозаика и желтуха. Из вирусных болезней в лесных насаждениях часто встречаются вирусная кольцевая пятнистость листьев вяза, рябины, ведьмины метлы на сосне и ели. Вирусные болезни, поражающие древесные растения, не имеют большого хозяйственного значения. </w:t>
      </w:r>
    </w:p>
    <w:p w:rsidR="00B9389E" w:rsidRPr="000F1188" w:rsidRDefault="000F1188" w:rsidP="00691D31">
      <w:pPr>
        <w:spacing w:after="0" w:line="360" w:lineRule="auto"/>
        <w:ind w:left="8" w:right="-1" w:firstLine="700"/>
        <w:rPr>
          <w:rFonts w:ascii="Times New Roman" w:hAnsi="Times New Roman"/>
          <w:sz w:val="24"/>
          <w:szCs w:val="24"/>
        </w:rPr>
      </w:pPr>
      <w:r w:rsidRPr="000F1188">
        <w:rPr>
          <w:rFonts w:ascii="Times New Roman" w:hAnsi="Times New Roman"/>
          <w:sz w:val="24"/>
          <w:szCs w:val="24"/>
        </w:rPr>
        <w:t>1.2 ПРИРОДНО-КЛИМАТИЧЕСКИЕ ОСОБЕННОСТИ РАЙОНА ИССЛЕДОВАНИЙ</w:t>
      </w:r>
    </w:p>
    <w:p w:rsidR="00B9389E" w:rsidRPr="0024104B" w:rsidRDefault="00B9389E" w:rsidP="00430D2C">
      <w:pPr>
        <w:pStyle w:val="a3"/>
        <w:spacing w:before="0" w:beforeAutospacing="0" w:after="0" w:afterAutospacing="0" w:line="360" w:lineRule="auto"/>
        <w:ind w:firstLine="708"/>
        <w:jc w:val="both"/>
      </w:pPr>
      <w:bookmarkStart w:id="6" w:name="677"/>
      <w:bookmarkEnd w:id="6"/>
      <w:r w:rsidRPr="0024104B">
        <w:rPr>
          <w:bCs/>
        </w:rPr>
        <w:t>Климат Астаны</w:t>
      </w:r>
      <w:r w:rsidRPr="0024104B">
        <w:t xml:space="preserve"> — </w:t>
      </w:r>
      <w:hyperlink r:id="rId9" w:tooltip="Резко-континентальный климат" w:history="1">
        <w:r w:rsidRPr="0024104B">
          <w:rPr>
            <w:rStyle w:val="a6"/>
            <w:color w:val="auto"/>
            <w:u w:val="none"/>
          </w:rPr>
          <w:t>резко-континентальный</w:t>
        </w:r>
      </w:hyperlink>
      <w:r w:rsidRPr="0024104B">
        <w:t xml:space="preserve"> с засушливым летом и холодной снежной зимой. Среднегодовая температура — 3,2 °C. Среднегодовое количество осадков — 307 мм. Астана — вторая самая холодная столица в мире (после </w:t>
      </w:r>
      <w:hyperlink r:id="rId10" w:tooltip="Улан-Батор" w:history="1">
        <w:r w:rsidRPr="0024104B">
          <w:rPr>
            <w:rStyle w:val="a6"/>
            <w:color w:val="auto"/>
            <w:u w:val="none"/>
          </w:rPr>
          <w:t>Улан-Батора</w:t>
        </w:r>
      </w:hyperlink>
      <w:r w:rsidRPr="0024104B">
        <w:t xml:space="preserve">). Астана расположена на берегу реки </w:t>
      </w:r>
      <w:hyperlink r:id="rId11" w:tooltip="Ишим" w:history="1">
        <w:r w:rsidRPr="0024104B">
          <w:rPr>
            <w:rStyle w:val="a6"/>
            <w:color w:val="auto"/>
            <w:u w:val="none"/>
          </w:rPr>
          <w:t>Ишим</w:t>
        </w:r>
      </w:hyperlink>
      <w:r w:rsidRPr="0024104B">
        <w:t xml:space="preserve">. Из-за далекого расположения от океанов зима здесь холоднее, чем в городах, находящихся западнее её на той же широте (Уральск, Воронеж, Лондон). Лето здесь теплое и засушливое, и, несмотря на это, большинство атмосферных осадков выпадает в теплый период (апрель-октябрь). </w:t>
      </w:r>
    </w:p>
    <w:p w:rsidR="00B9389E" w:rsidRPr="0024104B" w:rsidRDefault="00B9389E" w:rsidP="000D3FDB">
      <w:pPr>
        <w:pStyle w:val="a3"/>
        <w:spacing w:before="0" w:beforeAutospacing="0" w:after="0" w:afterAutospacing="0" w:line="360" w:lineRule="auto"/>
        <w:ind w:firstLine="708"/>
        <w:jc w:val="both"/>
      </w:pPr>
      <w:r w:rsidRPr="0024104B">
        <w:t xml:space="preserve">Наиболее тёплый месяц — </w:t>
      </w:r>
      <w:hyperlink r:id="rId12" w:tooltip="Июль" w:history="1">
        <w:r w:rsidRPr="0024104B">
          <w:rPr>
            <w:rStyle w:val="a6"/>
            <w:color w:val="auto"/>
            <w:u w:val="none"/>
          </w:rPr>
          <w:t>июль</w:t>
        </w:r>
      </w:hyperlink>
      <w:r w:rsidRPr="0024104B">
        <w:t xml:space="preserve">, его средняя температура — 23,9 °C. Наиболее холодный месяц — январь </w:t>
      </w:r>
      <w:r w:rsidRPr="0024104B">
        <w:rPr>
          <w:lang w:val="kk-KZ"/>
        </w:rPr>
        <w:t>со средней</w:t>
      </w:r>
      <w:r w:rsidRPr="0024104B">
        <w:t xml:space="preserve"> температурой −20,2 °C. </w:t>
      </w:r>
    </w:p>
    <w:p w:rsidR="00B9389E" w:rsidRPr="0024104B" w:rsidRDefault="00DF2777" w:rsidP="0024104B">
      <w:pPr>
        <w:pStyle w:val="a3"/>
        <w:spacing w:before="0" w:beforeAutospacing="0" w:after="0" w:afterAutospacing="0" w:line="360" w:lineRule="auto"/>
        <w:jc w:val="both"/>
      </w:pPr>
      <w:hyperlink r:id="rId13" w:tooltip="Абсолютный максимум температуры" w:history="1">
        <w:r w:rsidR="00B9389E" w:rsidRPr="0024104B">
          <w:rPr>
            <w:rStyle w:val="a6"/>
            <w:color w:val="auto"/>
            <w:u w:val="none"/>
          </w:rPr>
          <w:t>Абсолютный максимум температуры</w:t>
        </w:r>
      </w:hyperlink>
      <w:r w:rsidR="00B9389E" w:rsidRPr="0024104B">
        <w:t xml:space="preserve">: +41,6 °C (зарегистрирован </w:t>
      </w:r>
      <w:hyperlink r:id="rId14" w:tooltip="22 июля" w:history="1">
        <w:r w:rsidR="00B9389E" w:rsidRPr="0024104B">
          <w:rPr>
            <w:rStyle w:val="a6"/>
            <w:color w:val="auto"/>
            <w:u w:val="none"/>
          </w:rPr>
          <w:t>22 июля</w:t>
        </w:r>
      </w:hyperlink>
      <w:r w:rsidR="00B9389E" w:rsidRPr="0024104B">
        <w:t xml:space="preserve"> </w:t>
      </w:r>
      <w:hyperlink r:id="rId15" w:tooltip="1936 год" w:history="1">
        <w:r w:rsidR="00B9389E" w:rsidRPr="0024104B">
          <w:rPr>
            <w:rStyle w:val="a6"/>
            <w:color w:val="auto"/>
            <w:u w:val="none"/>
          </w:rPr>
          <w:t>1936 года</w:t>
        </w:r>
      </w:hyperlink>
      <w:r w:rsidR="00B9389E" w:rsidRPr="0024104B">
        <w:t xml:space="preserve">). </w:t>
      </w:r>
      <w:hyperlink r:id="rId16" w:tooltip="Абсолютный минимум температуры" w:history="1">
        <w:r w:rsidR="00B9389E" w:rsidRPr="0024104B">
          <w:rPr>
            <w:rStyle w:val="a6"/>
            <w:color w:val="auto"/>
            <w:u w:val="none"/>
          </w:rPr>
          <w:t>Абсолютный минимум температуры</w:t>
        </w:r>
      </w:hyperlink>
      <w:r w:rsidR="00B9389E" w:rsidRPr="0024104B">
        <w:t xml:space="preserve">: −51,6 °C (зарегистрирован </w:t>
      </w:r>
      <w:hyperlink r:id="rId17" w:tooltip="5 января" w:history="1">
        <w:r w:rsidR="00B9389E" w:rsidRPr="0024104B">
          <w:rPr>
            <w:rStyle w:val="a6"/>
            <w:color w:val="auto"/>
            <w:u w:val="none"/>
          </w:rPr>
          <w:t>5 января</w:t>
        </w:r>
      </w:hyperlink>
      <w:r w:rsidR="00B9389E" w:rsidRPr="0024104B">
        <w:t xml:space="preserve"> </w:t>
      </w:r>
      <w:hyperlink r:id="rId18" w:tooltip="1893 год" w:history="1">
        <w:r w:rsidR="00B9389E" w:rsidRPr="0024104B">
          <w:rPr>
            <w:rStyle w:val="a6"/>
            <w:color w:val="auto"/>
            <w:u w:val="none"/>
          </w:rPr>
          <w:t>1893 года</w:t>
        </w:r>
      </w:hyperlink>
      <w:r w:rsidR="00B9389E" w:rsidRPr="0024104B">
        <w:t xml:space="preserve">). </w:t>
      </w:r>
    </w:p>
    <w:p w:rsidR="00B9389E" w:rsidRPr="0024104B" w:rsidRDefault="00B9389E" w:rsidP="0024104B">
      <w:pPr>
        <w:pStyle w:val="a3"/>
        <w:spacing w:before="0" w:beforeAutospacing="0" w:after="0" w:afterAutospacing="0" w:line="360" w:lineRule="auto"/>
        <w:jc w:val="both"/>
      </w:pPr>
      <w:r w:rsidRPr="0024104B">
        <w:t xml:space="preserve">Годовой максимум осадков — 780 мм (в </w:t>
      </w:r>
      <w:hyperlink r:id="rId19" w:tooltip="1892 год" w:history="1">
        <w:r w:rsidRPr="0024104B">
          <w:rPr>
            <w:rStyle w:val="a6"/>
            <w:color w:val="auto"/>
            <w:u w:val="none"/>
          </w:rPr>
          <w:t>1892 году</w:t>
        </w:r>
      </w:hyperlink>
      <w:r w:rsidRPr="0024104B">
        <w:t xml:space="preserve">), годовой минимум — 113 мм (в </w:t>
      </w:r>
      <w:hyperlink r:id="rId20" w:tooltip="1951 год" w:history="1">
        <w:r w:rsidRPr="0024104B">
          <w:rPr>
            <w:rStyle w:val="a6"/>
            <w:color w:val="auto"/>
            <w:u w:val="none"/>
          </w:rPr>
          <w:t>1951 году</w:t>
        </w:r>
      </w:hyperlink>
      <w:r w:rsidRPr="0024104B">
        <w:t xml:space="preserve">). Рекордный максимум осадков за сутки — 86 мм (отмечен в июле </w:t>
      </w:r>
      <w:hyperlink r:id="rId21" w:tooltip="1972 год" w:history="1">
        <w:r w:rsidRPr="0024104B">
          <w:rPr>
            <w:rStyle w:val="a6"/>
            <w:color w:val="auto"/>
            <w:u w:val="none"/>
          </w:rPr>
          <w:t>1972 года</w:t>
        </w:r>
      </w:hyperlink>
      <w:r w:rsidRPr="0024104B">
        <w:t xml:space="preserve">). </w:t>
      </w:r>
    </w:p>
    <w:p w:rsidR="00B9389E" w:rsidRPr="0024104B" w:rsidRDefault="00B9389E" w:rsidP="0024104B">
      <w:pPr>
        <w:pStyle w:val="a3"/>
        <w:spacing w:before="0" w:beforeAutospacing="0" w:after="0" w:afterAutospacing="0" w:line="360" w:lineRule="auto"/>
        <w:jc w:val="both"/>
      </w:pPr>
      <w:r w:rsidRPr="0024104B">
        <w:t xml:space="preserve"> </w:t>
      </w:r>
      <w:r w:rsidRPr="0024104B">
        <w:rPr>
          <w:lang w:val="kk-KZ"/>
        </w:rPr>
        <w:t xml:space="preserve">       </w:t>
      </w:r>
      <w:r w:rsidR="00430D2C">
        <w:rPr>
          <w:lang w:val="kk-KZ"/>
        </w:rPr>
        <w:tab/>
      </w:r>
      <w:r w:rsidRPr="0024104B">
        <w:t>Суточные и годовые амплитуды температур очень большие. Слабо выражены весна и осень. Солнечных дней очень много, количество солнечного тепла, получаемого летом землёй, почти столь же велико, как в тропиках. Облачность не так значительна. Годовые осадки уменьшаются с севера на юг, максимум и</w:t>
      </w:r>
      <w:r w:rsidR="00240AA1">
        <w:t>х приходится на июнь, минимум -</w:t>
      </w:r>
      <w:r w:rsidRPr="0024104B">
        <w:t xml:space="preserve"> на </w:t>
      </w:r>
      <w:r w:rsidRPr="0024104B">
        <w:lastRenderedPageBreak/>
        <w:t>февраль. Снеговой покров удерживается в среднем 150 дней. Ветры в Акмолинской области очень сильные.</w:t>
      </w:r>
    </w:p>
    <w:p w:rsidR="00B9389E" w:rsidRPr="0024104B" w:rsidRDefault="00B9389E" w:rsidP="0024104B">
      <w:pPr>
        <w:pStyle w:val="a3"/>
        <w:spacing w:before="0" w:beforeAutospacing="0" w:after="0" w:afterAutospacing="0" w:line="360" w:lineRule="auto"/>
        <w:jc w:val="both"/>
      </w:pPr>
      <w:r w:rsidRPr="0024104B">
        <w:rPr>
          <w:lang w:val="kk-KZ"/>
        </w:rPr>
        <w:t xml:space="preserve">        </w:t>
      </w:r>
      <w:r w:rsidR="00430D2C">
        <w:rPr>
          <w:lang w:val="kk-KZ"/>
        </w:rPr>
        <w:tab/>
      </w:r>
      <w:r w:rsidRPr="0024104B">
        <w:t>Водами Акмолинская область скудна. Реки мелководны, несудоходны, питаются за счет талых вод и в меньшей степени - грунтовых источников. Летом реки пересыхают, вода в них становится солоноватой. Главные реки Акмолинской области: Ишим (приток Иртыш</w:t>
      </w:r>
      <w:r w:rsidR="000F1188">
        <w:t xml:space="preserve">а) и его притоки: Терс-Аккан - </w:t>
      </w:r>
      <w:r w:rsidRPr="0024104B">
        <w:t>слева, Жабай, К</w:t>
      </w:r>
      <w:r w:rsidR="000F1188">
        <w:t>олутон и др. -</w:t>
      </w:r>
      <w:r w:rsidRPr="0024104B">
        <w:t xml:space="preserve"> справа. Многие реки оканчиваются в бессточных озёрах (реки Нура, Селенты, Уленты). Множество озёр занимают котловины мелкосопочника и возвышенной равнины Акмолинск</w:t>
      </w:r>
      <w:r w:rsidR="000F1188">
        <w:t>ой области. Наибольшие из них -</w:t>
      </w:r>
      <w:r w:rsidRPr="0024104B">
        <w:t xml:space="preserve"> солёные озёра Тенгиз (недалеко от границы с Карагандинской областью) около 40 км шириной, Калмык-Ко</w:t>
      </w:r>
      <w:r w:rsidR="000F1188">
        <w:t>ль и др., меньшие по размерам -</w:t>
      </w:r>
      <w:r w:rsidRPr="0024104B">
        <w:t xml:space="preserve"> пресноводные Ала-Коль, Шоинды-Коль и многие др. За счет низменных берегов многие озёра меняют свои очертания при сильных ветрах. </w:t>
      </w:r>
    </w:p>
    <w:p w:rsidR="00B9389E" w:rsidRDefault="00B9389E" w:rsidP="000D3FDB">
      <w:pPr>
        <w:pStyle w:val="a3"/>
        <w:spacing w:before="0" w:beforeAutospacing="0" w:after="0" w:afterAutospacing="0" w:line="360" w:lineRule="auto"/>
        <w:ind w:firstLine="708"/>
        <w:jc w:val="both"/>
      </w:pPr>
      <w:r w:rsidRPr="0024104B">
        <w:t>Флора Акмолинской области представлена степями и отчасти полупустынями. В зависимости от рельефа и подстилающих пород почвенные комплексы и растительные ассоциации достаточно пестры и разнообразны. К северу от Ишима расположены разнотравно-злаковые степи на южных чернозёмах с большим количеством солонцов по понижениям и скелетных почв по сопкам. Растительность засухоустойчива, в основном произрастает ковыль, типчак, а по возвышенностям часто встречаются сосновые боры. Третью часть запада Акмолинской области занимают злаковые степи на тёмно-каштановых почвах. Задернованность почв здесь составляет всего 30-40 %. К востоку от Астаны в почвенном покрове большую роль начинают играть солонцы, а в растительности - полыни и типчаки. В южной части Акмолинской области в районе озера Тенгиз на солонцах и солончаках распространяется несомкнутый покров полыней и типчаков.</w:t>
      </w:r>
    </w:p>
    <w:p w:rsidR="00B9389E" w:rsidRPr="000F1188" w:rsidRDefault="000F1188" w:rsidP="00691D31">
      <w:pPr>
        <w:pStyle w:val="a3"/>
        <w:spacing w:before="0" w:beforeAutospacing="0" w:after="0" w:afterAutospacing="0" w:line="360" w:lineRule="auto"/>
        <w:ind w:left="1" w:firstLine="708"/>
      </w:pPr>
      <w:r w:rsidRPr="000F1188">
        <w:t>1.3 ХАРАКТЕРИСТИКА ПОЧВ САНИТАРНО-ЗАЩИТНОЙ ЗОНЫ Г. АСТАНЫ</w:t>
      </w:r>
    </w:p>
    <w:p w:rsidR="00B9389E" w:rsidRPr="0024104B" w:rsidRDefault="00B9389E" w:rsidP="0024104B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Территория санитарно-защитной зоны г. Астаны расположена в степной зоне каштановых почв в подзоне темно-каштановых почв. Последние являются зональными почвами. Кроме них широкое распространение получили интрозональные почвы: лугово-каштановые, лугово-болотные, солонцы и солончаки. Засоленные почвообразующие породы обусловили в той или иной степени засоление почв на значительной площади.</w:t>
      </w:r>
    </w:p>
    <w:p w:rsidR="00B9389E" w:rsidRPr="0024104B" w:rsidRDefault="00B9389E" w:rsidP="00430D2C">
      <w:pPr>
        <w:pStyle w:val="Default"/>
        <w:spacing w:line="360" w:lineRule="auto"/>
        <w:ind w:firstLine="708"/>
        <w:jc w:val="both"/>
      </w:pPr>
      <w:r w:rsidRPr="0024104B">
        <w:t>Специфика рельефа и почвообразующих пород предопределили большую мозаичность почвенных разностей. Основным лимитирующим фактором, влияющим на рост, состояние и продолжительность жизни древесной растительности является: мощность опресненного корне</w:t>
      </w:r>
      <w:r w:rsidR="00F66AE2">
        <w:t xml:space="preserve"> </w:t>
      </w:r>
      <w:r w:rsidRPr="0024104B">
        <w:t>доступного слоя почвы, ограниченная глубиной залегания угнетающих токсичных концентраций вредных легкорастворимых солей.</w:t>
      </w:r>
    </w:p>
    <w:p w:rsidR="00B9389E" w:rsidRPr="0024104B" w:rsidRDefault="00B9389E" w:rsidP="0024104B">
      <w:pPr>
        <w:pStyle w:val="Default"/>
        <w:spacing w:line="360" w:lineRule="auto"/>
        <w:jc w:val="both"/>
      </w:pPr>
    </w:p>
    <w:p w:rsidR="00B9389E" w:rsidRPr="000F1188" w:rsidRDefault="00CC20C7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2</w:t>
      </w:r>
      <w:r w:rsidR="000F1188" w:rsidRPr="000F1188">
        <w:rPr>
          <w:rFonts w:ascii="Times New Roman" w:hAnsi="Times New Roman"/>
          <w:sz w:val="24"/>
          <w:szCs w:val="24"/>
        </w:rPr>
        <w:t xml:space="preserve"> МЕТОДЫ ИССЛЕДОВАНИЯ</w:t>
      </w:r>
    </w:p>
    <w:p w:rsidR="00B9389E" w:rsidRPr="0024104B" w:rsidRDefault="00B9389E" w:rsidP="00430D2C">
      <w:pPr>
        <w:tabs>
          <w:tab w:val="left" w:pos="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>Изучение фитосанитарного состояния зеленых насаждений в зеленом поясе г.Астаны проводился маршрутными обследованиями в течение всего вегетационного сезона,  монитори</w:t>
      </w:r>
      <w:r w:rsidR="00F66AE2">
        <w:rPr>
          <w:rFonts w:ascii="Times New Roman" w:hAnsi="Times New Roman"/>
          <w:sz w:val="24"/>
          <w:szCs w:val="24"/>
        </w:rPr>
        <w:t>н</w:t>
      </w:r>
      <w:r w:rsidRPr="0024104B">
        <w:rPr>
          <w:rFonts w:ascii="Times New Roman" w:hAnsi="Times New Roman"/>
          <w:sz w:val="24"/>
          <w:szCs w:val="24"/>
        </w:rPr>
        <w:t xml:space="preserve">г развития болезней – на модельных участках. Местоположения участков с пораженными растениями отмечались </w:t>
      </w:r>
      <w:r w:rsidRPr="0024104B">
        <w:rPr>
          <w:rFonts w:ascii="Times New Roman" w:hAnsi="Times New Roman"/>
          <w:sz w:val="24"/>
          <w:szCs w:val="24"/>
          <w:lang w:val="en-US"/>
        </w:rPr>
        <w:t>c</w:t>
      </w:r>
      <w:r w:rsidRPr="0024104B">
        <w:rPr>
          <w:rFonts w:ascii="Times New Roman" w:hAnsi="Times New Roman"/>
          <w:sz w:val="24"/>
          <w:szCs w:val="24"/>
        </w:rPr>
        <w:t xml:space="preserve"> помощью </w:t>
      </w:r>
      <w:r w:rsidRPr="0024104B">
        <w:rPr>
          <w:rFonts w:ascii="Times New Roman" w:hAnsi="Times New Roman"/>
          <w:sz w:val="24"/>
          <w:szCs w:val="24"/>
          <w:lang w:val="en-US"/>
        </w:rPr>
        <w:t>JPS</w:t>
      </w:r>
      <w:r w:rsidRPr="0024104B">
        <w:rPr>
          <w:rFonts w:ascii="Times New Roman" w:hAnsi="Times New Roman"/>
          <w:sz w:val="24"/>
          <w:szCs w:val="24"/>
        </w:rPr>
        <w:t>, фотосъемки пораженных органов растений  осуществлялся с помощью цифрового фотоаппарата Canon.</w:t>
      </w:r>
    </w:p>
    <w:p w:rsidR="00B9389E" w:rsidRPr="0024104B" w:rsidRDefault="00B9389E" w:rsidP="00430D2C">
      <w:pPr>
        <w:tabs>
          <w:tab w:val="left" w:pos="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Идентификация выявленных фитопатогенных организмов проводился на основе их морфометрических характеристик. </w:t>
      </w:r>
    </w:p>
    <w:p w:rsidR="00B9389E" w:rsidRPr="0024104B" w:rsidRDefault="00B9389E" w:rsidP="00430D2C">
      <w:pPr>
        <w:widowControl w:val="0"/>
        <w:tabs>
          <w:tab w:val="left" w:pos="0"/>
        </w:tabs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Морфометрические, в т.ч. микрометрические описания выявленных фитопатогенных организмов проводились соответственно визуально и с использованием микроскопа </w:t>
      </w:r>
      <w:r w:rsidRPr="0024104B">
        <w:rPr>
          <w:rFonts w:ascii="Times New Roman" w:hAnsi="Times New Roman"/>
          <w:sz w:val="24"/>
          <w:szCs w:val="24"/>
          <w:lang w:val="en-US"/>
        </w:rPr>
        <w:t>Olympus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en-US"/>
        </w:rPr>
        <w:t>BH</w:t>
      </w:r>
      <w:r w:rsidRPr="0024104B">
        <w:rPr>
          <w:rFonts w:ascii="Times New Roman" w:hAnsi="Times New Roman"/>
          <w:sz w:val="24"/>
          <w:szCs w:val="24"/>
        </w:rPr>
        <w:t xml:space="preserve">-2 со встроенным фотоаппаратом </w:t>
      </w:r>
      <w:r w:rsidRPr="0024104B">
        <w:rPr>
          <w:rFonts w:ascii="Times New Roman" w:hAnsi="Times New Roman"/>
          <w:sz w:val="24"/>
          <w:szCs w:val="24"/>
          <w:lang w:val="en-US"/>
        </w:rPr>
        <w:t>Canon</w:t>
      </w:r>
      <w:r w:rsidRPr="0024104B">
        <w:rPr>
          <w:rFonts w:ascii="Times New Roman" w:hAnsi="Times New Roman"/>
          <w:sz w:val="24"/>
          <w:szCs w:val="24"/>
        </w:rPr>
        <w:t xml:space="preserve"> и выведением изображения на экран компьютера, а также измерением  объектов в диалоговом окне </w:t>
      </w:r>
      <w:r w:rsidRPr="0024104B">
        <w:rPr>
          <w:rFonts w:ascii="Times New Roman" w:hAnsi="Times New Roman"/>
          <w:sz w:val="24"/>
          <w:szCs w:val="24"/>
          <w:lang w:val="en-US"/>
        </w:rPr>
        <w:t>MS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en-US"/>
        </w:rPr>
        <w:t>Exsel</w:t>
      </w:r>
      <w:r w:rsidRPr="0024104B">
        <w:rPr>
          <w:rFonts w:ascii="Times New Roman" w:hAnsi="Times New Roman"/>
          <w:sz w:val="24"/>
          <w:szCs w:val="24"/>
        </w:rPr>
        <w:t xml:space="preserve"> с подсчетом данных с помощью </w:t>
      </w:r>
      <w:r w:rsidRPr="0024104B">
        <w:rPr>
          <w:rFonts w:ascii="Times New Roman" w:hAnsi="Times New Roman"/>
          <w:sz w:val="24"/>
          <w:szCs w:val="24"/>
          <w:lang w:val="en-US"/>
        </w:rPr>
        <w:t>Cameram</w:t>
      </w:r>
      <w:r w:rsidRPr="0024104B">
        <w:rPr>
          <w:rFonts w:ascii="Times New Roman" w:hAnsi="Times New Roman"/>
          <w:sz w:val="24"/>
          <w:szCs w:val="24"/>
        </w:rPr>
        <w:t xml:space="preserve">. На основе полученных результатов проводилась идентификация выявленных видов. </w:t>
      </w:r>
    </w:p>
    <w:p w:rsidR="00B9389E" w:rsidRPr="0024104B" w:rsidRDefault="00B9389E" w:rsidP="00430D2C">
      <w:pPr>
        <w:pStyle w:val="a4"/>
        <w:widowControl w:val="0"/>
        <w:tabs>
          <w:tab w:val="left" w:pos="0"/>
        </w:tabs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Для </w:t>
      </w:r>
      <w:r w:rsidRPr="0024104B">
        <w:rPr>
          <w:rFonts w:ascii="Times New Roman" w:hAnsi="Times New Roman"/>
          <w:sz w:val="24"/>
          <w:szCs w:val="24"/>
        </w:rPr>
        <w:t>исследовани</w:t>
      </w:r>
      <w:r w:rsidRPr="0024104B">
        <w:rPr>
          <w:rFonts w:ascii="Times New Roman" w:hAnsi="Times New Roman"/>
          <w:sz w:val="24"/>
          <w:szCs w:val="24"/>
          <w:lang w:val="kk-KZ"/>
        </w:rPr>
        <w:t>я культуральных особенностей развития</w:t>
      </w:r>
      <w:r w:rsidRPr="0024104B">
        <w:rPr>
          <w:rFonts w:ascii="Times New Roman" w:hAnsi="Times New Roman"/>
          <w:sz w:val="24"/>
          <w:szCs w:val="24"/>
        </w:rPr>
        <w:t xml:space="preserve"> полуоблигатных грибов были использованы искусственные питательные среды («Potato Dextrose Agar», «Чапека–Докса», «Мурасиге Скуга»), для их инкубации -  термостаты.</w:t>
      </w:r>
    </w:p>
    <w:p w:rsidR="00B9389E" w:rsidRPr="0024104B" w:rsidRDefault="00B9389E" w:rsidP="0024104B">
      <w:pPr>
        <w:pStyle w:val="a4"/>
        <w:widowControl w:val="0"/>
        <w:tabs>
          <w:tab w:val="left" w:pos="1560"/>
        </w:tabs>
        <w:autoSpaceDE w:val="0"/>
        <w:autoSpaceDN w:val="0"/>
        <w:adjustRightInd w:val="0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Pr="0024104B">
        <w:rPr>
          <w:rFonts w:ascii="Times New Roman" w:hAnsi="Times New Roman"/>
          <w:sz w:val="24"/>
          <w:szCs w:val="24"/>
        </w:rPr>
        <w:t xml:space="preserve">Особенности биологии и сезонная динамика развития фитопатогенных организмов  изучались на модельных участках с использованием методов мониторинга. </w:t>
      </w:r>
    </w:p>
    <w:p w:rsidR="00B9389E" w:rsidRPr="000F1188" w:rsidRDefault="00CC20C7" w:rsidP="00691D31">
      <w:pPr>
        <w:spacing w:after="0" w:line="360" w:lineRule="auto"/>
        <w:ind w:firstLine="70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3</w:t>
      </w:r>
      <w:r w:rsidR="000F1188" w:rsidRPr="000F1188">
        <w:rPr>
          <w:rFonts w:ascii="Times New Roman" w:hAnsi="Times New Roman"/>
          <w:color w:val="000000"/>
          <w:sz w:val="24"/>
          <w:szCs w:val="24"/>
        </w:rPr>
        <w:t xml:space="preserve"> РЕЗУЛЬТАТЫ РАБОТ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</w:rPr>
        <w:t>Согласно целям и задачам проекта на текущий год в течение всего вегетационного сезона  2018 г. было</w:t>
      </w:r>
      <w:r w:rsidRPr="0024104B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проведено маршрутное обследования лесопосадок  юго</w:t>
      </w:r>
      <w:r w:rsidRPr="0024104B">
        <w:rPr>
          <w:rFonts w:ascii="Times New Roman" w:hAnsi="Times New Roman"/>
          <w:sz w:val="24"/>
          <w:szCs w:val="24"/>
        </w:rPr>
        <w:noBreakHyphen/>
        <w:t>восточного направления зеленого пояса  г.Астаны (Карагандинское направление) с целью фитосанитарной оценка состояния лесопосадок и сбора материалов (пораженные части растений) для их исследования на предмет морфометрического анализа и идентификации возбудителей болезней.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>Маршрутное обследование было начато 15 мая с лесонасаждений вдоль автомагистрали «Астана – Караганда» около сел Койгельды, Волгодоновка, Арнасай, Бабатай и Шоптиколь. В связи с аномально</w:t>
      </w:r>
      <w:r w:rsidRPr="0024104B">
        <w:rPr>
          <w:rFonts w:ascii="Times New Roman" w:hAnsi="Times New Roman"/>
          <w:sz w:val="24"/>
          <w:szCs w:val="24"/>
        </w:rPr>
        <w:noBreakHyphen/>
        <w:t>холодной весной текущего года начало вегетации и наступления очередных фенофаз растений  запаздывала на 1,5-2 недели позже обычной средне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многолетней нормы, что внесло также коррективу на сроки проявления и развития на них фитопатогенных организмов.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В целом общее состояние лесопосадак обследованной территории Кызылжарского, Вячеславского, Аршалинского лесничеств Карагандинского направления хорошее. Благодаря обильному количеству осадков весной и первой половине лета влаги в почве было </w:t>
      </w:r>
      <w:r w:rsidRPr="0024104B">
        <w:rPr>
          <w:rFonts w:ascii="Times New Roman" w:hAnsi="Times New Roman"/>
          <w:sz w:val="24"/>
          <w:szCs w:val="24"/>
        </w:rPr>
        <w:lastRenderedPageBreak/>
        <w:t xml:space="preserve">достаточно для вегетации растений. Необходимо также особо отметить, что надлежащий уход за посадками строго соблюдается, незанятые новыми посадками полосы межкулисья вспаханы и содержатся как пар. Соблюдаются меры по пожарной безопасности. Границы кварталов лесничеств отмечены соответствующими знаками.   Проводятся химические обработки против гусениц пяденицы, массовые вспышки которых отмечены в текущем году весной на вязи перистоветвистном в Вячеславском лесничестве. От этого вредителя существенно пострадал данный интродуцент. Его вред был бы значительно больше и распространился бы он и на другие участки, если бы не предпринятые работниками лесничества срочные меры по хим. обработке.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</w:rPr>
        <w:t>Хочется выразить признательность руководству РГП «Жасыл айма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қ» и работникам лесничеств за оказанное нам содействия в реализации задач Проекта по оценке состояния лесопосадок. Во время обследования территорий лесничеств нас всегда сопровождал работник лесничества с картами в руках, показывая подъездные дороги, схемы и расположения посадок, использованные породы деревьев и кустарников, год посадок и знакомья нас и другими особенностями лесничеств.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="00FE7050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В ранжировке задач Проекта по годам на 2018 г. стоят задачи, касающиеся только лесничеств, расположенных  в карагандинском направлении. Эти задачи на текущий год выполнены в том объеме, в каком указано по календарному плану. Однако, из сображения более целостной оценки фитосанитарного состояния всего Зеленого пояса мы  проводили обследование  и остальной части пояса, включая кокшетауское и ерейментауское направления. </w:t>
      </w:r>
    </w:p>
    <w:p w:rsidR="00FE7050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="00FE7050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>Для идентификации возбудителей болезней растений недостаточно их визуальные внешние признаки. Для этого требуется пороведения микроморфометрических и культуральных исследований пораженных органов растений. Эти работы в настоящее время проводится и будут продолжены, согласно календарному плану проекта, в течение четвертого квартала текущего года и первого квартала 2019 г. В связи с этим в отчете показаны только те болезни лесных насаждений, возбудители которых были достоверно установлены.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1051D">
        <w:rPr>
          <w:rFonts w:ascii="Times New Roman" w:hAnsi="Times New Roman"/>
          <w:i/>
          <w:sz w:val="24"/>
          <w:szCs w:val="24"/>
        </w:rPr>
        <w:t>Кызылжарское лесничество</w:t>
      </w:r>
      <w:r w:rsidR="0051051D">
        <w:rPr>
          <w:rFonts w:ascii="Times New Roman" w:hAnsi="Times New Roman"/>
          <w:i/>
          <w:sz w:val="24"/>
          <w:szCs w:val="24"/>
        </w:rPr>
        <w:t>:</w:t>
      </w:r>
      <w:r w:rsidR="0051051D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Общая площадь 12090 га. На территории лесничества имеются лесопосадки 50-60 гг. прошлого столетия. Новые посадки начаты со дня организации РГП «Жасыл аймақ». Многие древесные и кустарниковые породы вступили в фазу цветения. Состояния лесопосадок хорошее, влаги в почве достаточное. За исключением нескольких видов лесных пород (шиповник, сосна сибирская)  на большинстве обследованных на 18.06. 2018 г. растениях болезнь не обнаруживается. 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lastRenderedPageBreak/>
        <w:t>Шиповник собачий</w:t>
      </w:r>
      <w:r w:rsidRPr="0024104B">
        <w:rPr>
          <w:rFonts w:ascii="Times New Roman" w:hAnsi="Times New Roman"/>
          <w:sz w:val="24"/>
          <w:szCs w:val="24"/>
        </w:rPr>
        <w:t xml:space="preserve"> (фаза: еще нет цветения).  Отдельные кусты шиповника поражены ржавчиной в сильной степени. Поражены листья, ветки с сильным искривлением, и деформацией. В целом, из обследованных растений пораженными оказались 85-90 % кустов (</w:t>
      </w:r>
      <w:r w:rsidR="00C77138">
        <w:rPr>
          <w:rFonts w:ascii="Times New Roman" w:hAnsi="Times New Roman"/>
          <w:noProof/>
          <w:sz w:val="24"/>
        </w:rPr>
        <w:t>р</w:t>
      </w:r>
      <w:r w:rsidR="00806EB1">
        <w:rPr>
          <w:rFonts w:ascii="Times New Roman" w:hAnsi="Times New Roman"/>
          <w:noProof/>
          <w:sz w:val="24"/>
        </w:rPr>
        <w:t>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="00806EB1">
        <w:rPr>
          <w:rFonts w:ascii="Times New Roman" w:hAnsi="Times New Roman"/>
          <w:noProof/>
          <w:sz w:val="24"/>
        </w:rPr>
        <w:t xml:space="preserve"> 2,3</w:t>
      </w:r>
      <w:r w:rsidRPr="0024104B">
        <w:rPr>
          <w:rFonts w:ascii="Times New Roman" w:hAnsi="Times New Roman"/>
          <w:sz w:val="24"/>
          <w:szCs w:val="24"/>
        </w:rPr>
        <w:t>). Урединиопустулы на пораженных органах растений желто-ржавого цвета, сливающиеся, порошащиеся, сплошь покрывающие стебли, покровные ткани растений в таких местах разорваны. Осыпающиеся масса урединиоспор покрывая здоровые части растений придают такому кусту огненно-желтый облик, на фоне остальных растущих рядом зеленых растений. У 40-45% пораженных растений  пустулы ржавчины отмечены только на листьях, стебли оказались не пораженными. При микроскопическом исследовании урединиоспоры округлые, слегка овальные, 15-20 мкм в диам., оболочка спор темные, ровные, без шипов (</w:t>
      </w:r>
      <w:r w:rsidR="00C77138">
        <w:rPr>
          <w:rFonts w:ascii="Times New Roman" w:hAnsi="Times New Roman"/>
          <w:sz w:val="24"/>
          <w:szCs w:val="24"/>
        </w:rPr>
        <w:t>р</w:t>
      </w:r>
      <w:r w:rsidR="00806EB1" w:rsidRPr="0082132A">
        <w:rPr>
          <w:rFonts w:ascii="Times New Roman" w:hAnsi="Times New Roman"/>
          <w:sz w:val="24"/>
        </w:rPr>
        <w:t xml:space="preserve">ис. </w:t>
      </w:r>
      <w:r w:rsidR="00C77138">
        <w:rPr>
          <w:rFonts w:ascii="Times New Roman" w:hAnsi="Times New Roman"/>
          <w:sz w:val="24"/>
          <w:szCs w:val="24"/>
        </w:rPr>
        <w:t>В</w:t>
      </w:r>
      <w:r w:rsidR="00C77138" w:rsidRPr="0082132A">
        <w:rPr>
          <w:rFonts w:ascii="Times New Roman" w:hAnsi="Times New Roman"/>
          <w:sz w:val="24"/>
        </w:rPr>
        <w:t xml:space="preserve"> </w:t>
      </w:r>
      <w:r w:rsidR="00806EB1" w:rsidRPr="0082132A">
        <w:rPr>
          <w:rFonts w:ascii="Times New Roman" w:hAnsi="Times New Roman"/>
          <w:sz w:val="24"/>
        </w:rPr>
        <w:t>25</w:t>
      </w:r>
      <w:r w:rsidRPr="0024104B">
        <w:rPr>
          <w:rFonts w:ascii="Times New Roman" w:hAnsi="Times New Roman"/>
          <w:sz w:val="24"/>
          <w:szCs w:val="24"/>
        </w:rPr>
        <w:t xml:space="preserve">). Телиоспоры не были обнаружены.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color w:val="FF0000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Результат идентификации - </w:t>
      </w:r>
      <w:r w:rsidRPr="0024104B">
        <w:rPr>
          <w:rFonts w:ascii="Times New Roman" w:hAnsi="Times New Roman"/>
          <w:i/>
          <w:sz w:val="24"/>
          <w:szCs w:val="24"/>
          <w:lang w:val="en-US"/>
        </w:rPr>
        <w:t>Phragmidium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i/>
          <w:sz w:val="24"/>
          <w:szCs w:val="24"/>
          <w:lang w:val="en-US"/>
        </w:rPr>
        <w:t>disciflorum</w:t>
      </w:r>
      <w:r w:rsidRPr="0024104B">
        <w:rPr>
          <w:rFonts w:ascii="Times New Roman" w:hAnsi="Times New Roman"/>
          <w:i/>
          <w:sz w:val="24"/>
          <w:szCs w:val="24"/>
        </w:rPr>
        <w:t xml:space="preserve"> (</w:t>
      </w:r>
      <w:r w:rsidRPr="0024104B">
        <w:rPr>
          <w:rFonts w:ascii="Times New Roman" w:hAnsi="Times New Roman"/>
          <w:i/>
          <w:sz w:val="24"/>
          <w:szCs w:val="24"/>
          <w:lang w:val="en-US"/>
        </w:rPr>
        <w:t>Tode</w:t>
      </w:r>
      <w:r w:rsidRPr="0024104B">
        <w:rPr>
          <w:rFonts w:ascii="Times New Roman" w:hAnsi="Times New Roman"/>
          <w:i/>
          <w:sz w:val="24"/>
          <w:szCs w:val="24"/>
        </w:rPr>
        <w:t xml:space="preserve">) </w:t>
      </w:r>
      <w:r w:rsidRPr="0024104B">
        <w:rPr>
          <w:rFonts w:ascii="Times New Roman" w:hAnsi="Times New Roman"/>
          <w:i/>
          <w:sz w:val="24"/>
          <w:szCs w:val="24"/>
          <w:lang w:val="en-US"/>
        </w:rPr>
        <w:t>Jams</w:t>
      </w:r>
      <w:r w:rsidRPr="0024104B">
        <w:rPr>
          <w:rFonts w:ascii="Times New Roman" w:hAnsi="Times New Roman"/>
          <w:sz w:val="24"/>
          <w:szCs w:val="24"/>
        </w:rPr>
        <w:t>. Это ржавчинный гриб, часто поражающий шиповник в условиях Центральной Азии.</w:t>
      </w:r>
      <w:r w:rsidRPr="0024104B">
        <w:rPr>
          <w:rFonts w:ascii="Times New Roman" w:hAnsi="Times New Roman"/>
          <w:color w:val="FF0000"/>
          <w:sz w:val="24"/>
          <w:szCs w:val="24"/>
        </w:rPr>
        <w:t xml:space="preserve">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Соснах сибирская. </w:t>
      </w:r>
      <w:r w:rsidRPr="0024104B">
        <w:rPr>
          <w:rFonts w:ascii="Times New Roman" w:hAnsi="Times New Roman"/>
          <w:sz w:val="24"/>
          <w:szCs w:val="24"/>
        </w:rPr>
        <w:t xml:space="preserve">Молодые посадки. Поражены 40-50 % растений из обследованных. Отдельные растения поражены с интенсивностью в 70 и более процентов и погибают. На молодых ветках хвоя от светло-коричневого до ржаво бурого цвета. Поражены хвоя, преимущественно у основании веток, на  отдельных ветках поражены сплошь все хвои, без исключения. Есть растения, частично (нижняя, средняя и верхние части растения) или полностью пораженные. Предварительный диагноз – </w:t>
      </w:r>
      <w:r w:rsidRPr="0024104B">
        <w:rPr>
          <w:rFonts w:ascii="Times New Roman" w:hAnsi="Times New Roman"/>
          <w:i/>
          <w:sz w:val="24"/>
          <w:szCs w:val="24"/>
        </w:rPr>
        <w:t>шютте</w:t>
      </w:r>
      <w:r w:rsidR="00806EB1" w:rsidRPr="00806EB1">
        <w:rPr>
          <w:rFonts w:ascii="Times New Roman" w:hAnsi="Times New Roman"/>
          <w:noProof/>
          <w:sz w:val="24"/>
        </w:rPr>
        <w:t xml:space="preserve"> </w:t>
      </w:r>
      <w:r w:rsidR="00806EB1">
        <w:rPr>
          <w:rFonts w:ascii="Times New Roman" w:hAnsi="Times New Roman"/>
          <w:noProof/>
          <w:sz w:val="24"/>
        </w:rPr>
        <w:t>(</w:t>
      </w:r>
      <w:r w:rsidR="00C77138">
        <w:rPr>
          <w:rFonts w:ascii="Times New Roman" w:hAnsi="Times New Roman"/>
          <w:noProof/>
          <w:sz w:val="24"/>
        </w:rPr>
        <w:t>р</w:t>
      </w:r>
      <w:r w:rsidR="00806EB1" w:rsidRPr="00631448">
        <w:rPr>
          <w:rFonts w:ascii="Times New Roman" w:hAnsi="Times New Roman"/>
          <w:noProof/>
          <w:sz w:val="24"/>
        </w:rPr>
        <w:t xml:space="preserve">ис. </w:t>
      </w:r>
      <w:r w:rsidR="00C77138">
        <w:rPr>
          <w:rFonts w:ascii="Times New Roman" w:hAnsi="Times New Roman"/>
          <w:sz w:val="24"/>
          <w:szCs w:val="24"/>
        </w:rPr>
        <w:t>В</w:t>
      </w:r>
      <w:r w:rsidR="00C77138" w:rsidRPr="00631448">
        <w:rPr>
          <w:rFonts w:ascii="Times New Roman" w:hAnsi="Times New Roman"/>
          <w:noProof/>
          <w:sz w:val="24"/>
        </w:rPr>
        <w:t xml:space="preserve"> </w:t>
      </w:r>
      <w:r w:rsidR="00806EB1" w:rsidRPr="00631448">
        <w:rPr>
          <w:rFonts w:ascii="Times New Roman" w:hAnsi="Times New Roman"/>
          <w:noProof/>
          <w:sz w:val="24"/>
        </w:rPr>
        <w:t>4</w:t>
      </w:r>
      <w:r w:rsidR="00806EB1">
        <w:rPr>
          <w:rFonts w:ascii="Times New Roman" w:hAnsi="Times New Roman"/>
          <w:noProof/>
          <w:sz w:val="24"/>
        </w:rPr>
        <w:t>)</w:t>
      </w:r>
      <w:r w:rsidRPr="0024104B">
        <w:rPr>
          <w:rFonts w:ascii="Times New Roman" w:hAnsi="Times New Roman"/>
          <w:sz w:val="24"/>
          <w:szCs w:val="24"/>
        </w:rPr>
        <w:t>.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Акация желтая</w:t>
      </w:r>
      <w:r w:rsidRPr="0024104B">
        <w:rPr>
          <w:rFonts w:ascii="Times New Roman" w:hAnsi="Times New Roman"/>
          <w:sz w:val="24"/>
          <w:szCs w:val="24"/>
        </w:rPr>
        <w:t>. Фаза цветения. Преимущественно на верхней стороне листовой пластинки рапологаются светло</w:t>
      </w:r>
      <w:r w:rsidRPr="0024104B">
        <w:rPr>
          <w:rFonts w:ascii="Times New Roman" w:hAnsi="Times New Roman"/>
          <w:sz w:val="24"/>
          <w:szCs w:val="24"/>
        </w:rPr>
        <w:noBreakHyphen/>
        <w:t>бурые пятна со светлой ободковой каймой. Пятна занимают 10</w:t>
      </w:r>
      <w:r w:rsidRPr="0024104B">
        <w:rPr>
          <w:rFonts w:ascii="Times New Roman" w:hAnsi="Times New Roman"/>
          <w:sz w:val="24"/>
          <w:szCs w:val="24"/>
        </w:rPr>
        <w:noBreakHyphen/>
        <w:t>15% листовой поверхности, расположены в</w:t>
      </w:r>
      <w:r w:rsidR="00806EB1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р</w:t>
      </w:r>
      <w:r w:rsidR="00806EB1">
        <w:rPr>
          <w:rFonts w:ascii="Times New Roman" w:hAnsi="Times New Roman"/>
          <w:sz w:val="24"/>
          <w:szCs w:val="24"/>
        </w:rPr>
        <w:t>а</w:t>
      </w:r>
      <w:r w:rsidRPr="0024104B">
        <w:rPr>
          <w:rFonts w:ascii="Times New Roman" w:hAnsi="Times New Roman"/>
          <w:sz w:val="24"/>
          <w:szCs w:val="24"/>
        </w:rPr>
        <w:t xml:space="preserve">зброс. При микроскопировании грибных структур не обнаруживаются. 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color w:val="FF0000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Сосна обыкновенная</w:t>
      </w:r>
      <w:r w:rsidRPr="0024104B">
        <w:rPr>
          <w:rFonts w:ascii="Times New Roman" w:hAnsi="Times New Roman"/>
          <w:sz w:val="24"/>
          <w:szCs w:val="24"/>
        </w:rPr>
        <w:t>. На отдельных ветках, преимущественно нижних и средних, 15</w:t>
      </w:r>
      <w:r w:rsidRPr="0024104B">
        <w:rPr>
          <w:rFonts w:ascii="Times New Roman" w:hAnsi="Times New Roman"/>
          <w:sz w:val="24"/>
          <w:szCs w:val="24"/>
        </w:rPr>
        <w:noBreakHyphen/>
        <w:t>20% хвои пожелтевшие, на</w:t>
      </w:r>
      <w:r w:rsidR="0028469D">
        <w:rPr>
          <w:rFonts w:ascii="Times New Roman" w:hAnsi="Times New Roman"/>
          <w:sz w:val="24"/>
          <w:szCs w:val="24"/>
        </w:rPr>
        <w:t>ч</w:t>
      </w:r>
      <w:r w:rsidRPr="0024104B">
        <w:rPr>
          <w:rFonts w:ascii="Times New Roman" w:hAnsi="Times New Roman"/>
          <w:sz w:val="24"/>
          <w:szCs w:val="24"/>
        </w:rPr>
        <w:t>иная с кончика и распространяясь к основанию. Такие хвои высыхают, при соприкосновении опадают. Визуально на них, кроме потери зеленого цвета, других изменений не отмечается.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1051D">
        <w:rPr>
          <w:rFonts w:ascii="Times New Roman" w:hAnsi="Times New Roman"/>
          <w:i/>
          <w:sz w:val="24"/>
          <w:szCs w:val="24"/>
        </w:rPr>
        <w:t>Аршалинское лесничество</w:t>
      </w:r>
      <w:r w:rsidR="0051051D">
        <w:rPr>
          <w:rFonts w:ascii="Times New Roman" w:hAnsi="Times New Roman"/>
          <w:i/>
          <w:sz w:val="24"/>
          <w:szCs w:val="24"/>
        </w:rPr>
        <w:t>:</w:t>
      </w:r>
      <w:r w:rsidR="0051051D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Общая площадь посадок лесничества 3363 га. Посадки произведены 2012-2013 гг. Состав пород растений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 </w:t>
      </w:r>
      <w:r w:rsidRPr="0051051D">
        <w:rPr>
          <w:rFonts w:ascii="Times New Roman" w:hAnsi="Times New Roman"/>
          <w:i/>
          <w:sz w:val="24"/>
          <w:szCs w:val="24"/>
        </w:rPr>
        <w:t>древесные породы</w:t>
      </w:r>
      <w:r w:rsidRPr="0024104B">
        <w:rPr>
          <w:rFonts w:ascii="Times New Roman" w:hAnsi="Times New Roman"/>
          <w:sz w:val="24"/>
          <w:szCs w:val="24"/>
        </w:rPr>
        <w:t xml:space="preserve">: </w:t>
      </w:r>
      <w:r w:rsidRPr="0024104B">
        <w:rPr>
          <w:rFonts w:ascii="Times New Roman" w:hAnsi="Times New Roman"/>
          <w:i/>
          <w:sz w:val="24"/>
          <w:szCs w:val="24"/>
        </w:rPr>
        <w:t>Ulmus pinnato-ramosa</w:t>
      </w:r>
      <w:r w:rsidRPr="0024104B">
        <w:rPr>
          <w:rFonts w:ascii="Times New Roman" w:hAnsi="Times New Roman"/>
          <w:sz w:val="24"/>
          <w:szCs w:val="24"/>
        </w:rPr>
        <w:t xml:space="preserve"> – вяз перистоветвистый, </w:t>
      </w:r>
      <w:r w:rsidRPr="0024104B">
        <w:rPr>
          <w:rFonts w:ascii="Times New Roman" w:hAnsi="Times New Roman"/>
          <w:i/>
          <w:sz w:val="24"/>
          <w:szCs w:val="24"/>
        </w:rPr>
        <w:t>Ulmus laevis</w:t>
      </w:r>
      <w:r w:rsidRPr="0024104B">
        <w:rPr>
          <w:rFonts w:ascii="Times New Roman" w:hAnsi="Times New Roman"/>
          <w:sz w:val="24"/>
          <w:szCs w:val="24"/>
        </w:rPr>
        <w:t xml:space="preserve"> – вяз обыкновенный,  </w:t>
      </w:r>
      <w:r w:rsidRPr="0024104B">
        <w:rPr>
          <w:rFonts w:ascii="Times New Roman" w:hAnsi="Times New Roman"/>
          <w:i/>
          <w:sz w:val="24"/>
          <w:szCs w:val="24"/>
        </w:rPr>
        <w:t>Acer negundo</w:t>
      </w:r>
      <w:r w:rsidRPr="0024104B">
        <w:rPr>
          <w:rFonts w:ascii="Times New Roman" w:hAnsi="Times New Roman"/>
          <w:sz w:val="24"/>
          <w:szCs w:val="24"/>
        </w:rPr>
        <w:t xml:space="preserve"> – клен ясенелистный, </w:t>
      </w:r>
      <w:r w:rsidRPr="0024104B">
        <w:rPr>
          <w:rFonts w:ascii="Times New Roman" w:hAnsi="Times New Roman"/>
          <w:i/>
          <w:sz w:val="24"/>
          <w:szCs w:val="24"/>
        </w:rPr>
        <w:t>Elaeagnus angustifolia</w:t>
      </w:r>
      <w:r w:rsidRPr="0024104B">
        <w:rPr>
          <w:rFonts w:ascii="Times New Roman" w:hAnsi="Times New Roman"/>
          <w:sz w:val="24"/>
          <w:szCs w:val="24"/>
        </w:rPr>
        <w:t xml:space="preserve"> – лох узколистный; </w:t>
      </w:r>
      <w:r w:rsidRPr="0051051D">
        <w:rPr>
          <w:rFonts w:ascii="Times New Roman" w:hAnsi="Times New Roman"/>
          <w:i/>
          <w:sz w:val="24"/>
          <w:szCs w:val="24"/>
        </w:rPr>
        <w:t>кустарники</w:t>
      </w:r>
      <w:r w:rsidRPr="0024104B">
        <w:rPr>
          <w:rFonts w:ascii="Times New Roman" w:hAnsi="Times New Roman"/>
          <w:b/>
          <w:sz w:val="24"/>
          <w:szCs w:val="24"/>
        </w:rPr>
        <w:t>: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i/>
          <w:sz w:val="24"/>
          <w:szCs w:val="24"/>
        </w:rPr>
        <w:t>Lonicera tatarica</w:t>
      </w:r>
      <w:r w:rsidRPr="0024104B">
        <w:rPr>
          <w:rFonts w:ascii="Times New Roman" w:hAnsi="Times New Roman"/>
          <w:sz w:val="24"/>
          <w:szCs w:val="24"/>
        </w:rPr>
        <w:t xml:space="preserve"> – жимолость татарская, </w:t>
      </w:r>
      <w:r w:rsidRPr="0024104B">
        <w:rPr>
          <w:rFonts w:ascii="Times New Roman" w:hAnsi="Times New Roman"/>
          <w:i/>
          <w:sz w:val="24"/>
          <w:szCs w:val="24"/>
        </w:rPr>
        <w:t>Rides rubrum</w:t>
      </w:r>
      <w:r w:rsidRPr="0024104B">
        <w:rPr>
          <w:rFonts w:ascii="Times New Roman" w:hAnsi="Times New Roman"/>
          <w:sz w:val="24"/>
          <w:szCs w:val="24"/>
        </w:rPr>
        <w:t xml:space="preserve"> – смородина красная.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>Посадки 6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ти рядные, шириной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 24 м, межкулисья -12 м; общая ширина 36 м. Протяженность  посадок вдоль  Карагандинской трассы 15 км, ширина – 5 км. Схема </w:t>
      </w:r>
      <w:r w:rsidRPr="0024104B">
        <w:rPr>
          <w:rFonts w:ascii="Times New Roman" w:hAnsi="Times New Roman"/>
          <w:sz w:val="24"/>
          <w:szCs w:val="24"/>
        </w:rPr>
        <w:lastRenderedPageBreak/>
        <w:t xml:space="preserve">посадок: смородина золотистая </w:t>
      </w:r>
      <w:r w:rsidRPr="0024104B">
        <w:rPr>
          <w:rFonts w:ascii="Times New Roman" w:hAnsi="Times New Roman"/>
          <w:sz w:val="24"/>
          <w:szCs w:val="24"/>
        </w:rPr>
        <w:noBreakHyphen/>
        <w:t>1, вяз обыкновенная</w:t>
      </w:r>
      <w:r w:rsidRPr="0024104B">
        <w:rPr>
          <w:rFonts w:ascii="Times New Roman" w:hAnsi="Times New Roman"/>
          <w:sz w:val="24"/>
          <w:szCs w:val="24"/>
        </w:rPr>
        <w:noBreakHyphen/>
        <w:t>3, клен ясенелистный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1 и смородина золотистая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1.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i/>
          <w:sz w:val="24"/>
          <w:szCs w:val="24"/>
        </w:rPr>
        <w:t>Состояние посадок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i/>
          <w:sz w:val="24"/>
          <w:szCs w:val="24"/>
        </w:rPr>
        <w:t>Смородина</w:t>
      </w:r>
      <w:r w:rsidRPr="0024104B">
        <w:rPr>
          <w:rFonts w:ascii="Times New Roman" w:hAnsi="Times New Roman"/>
          <w:sz w:val="24"/>
          <w:szCs w:val="24"/>
        </w:rPr>
        <w:t xml:space="preserve"> находилась в фазе завязывание плодов. Болезней не обнаружено. </w:t>
      </w:r>
      <w:r w:rsidRPr="0024104B">
        <w:rPr>
          <w:rFonts w:ascii="Times New Roman" w:hAnsi="Times New Roman"/>
          <w:i/>
          <w:sz w:val="24"/>
          <w:szCs w:val="24"/>
        </w:rPr>
        <w:t>Жимолость татарская</w:t>
      </w:r>
      <w:r w:rsidRPr="0024104B">
        <w:rPr>
          <w:rFonts w:ascii="Times New Roman" w:hAnsi="Times New Roman"/>
          <w:sz w:val="24"/>
          <w:szCs w:val="24"/>
        </w:rPr>
        <w:t xml:space="preserve">, фаза развития – массовое цветение и плодоношения. </w:t>
      </w:r>
      <w:r w:rsidRPr="0024104B">
        <w:rPr>
          <w:rFonts w:ascii="Times New Roman" w:hAnsi="Times New Roman"/>
          <w:i/>
          <w:sz w:val="24"/>
          <w:szCs w:val="24"/>
        </w:rPr>
        <w:t>Вяз перистоветвистый</w:t>
      </w:r>
      <w:r w:rsidRPr="0024104B">
        <w:rPr>
          <w:rFonts w:ascii="Times New Roman" w:hAnsi="Times New Roman"/>
          <w:sz w:val="24"/>
          <w:szCs w:val="24"/>
        </w:rPr>
        <w:t xml:space="preserve">, начало цветения. У 40% растений 80% листьев поражены гусеницей </w:t>
      </w:r>
      <w:r w:rsidRPr="0024104B">
        <w:rPr>
          <w:rStyle w:val="a5"/>
          <w:rFonts w:ascii="Times New Roman" w:hAnsi="Times New Roman"/>
          <w:sz w:val="24"/>
          <w:szCs w:val="24"/>
        </w:rPr>
        <w:t>Пяденицы вязовой</w:t>
      </w:r>
      <w:r w:rsidRPr="0024104B">
        <w:rPr>
          <w:rStyle w:val="st"/>
          <w:rFonts w:ascii="Times New Roman" w:eastAsia="Arial Unicode MS" w:hAnsi="Times New Roman"/>
          <w:sz w:val="24"/>
          <w:szCs w:val="24"/>
        </w:rPr>
        <w:t xml:space="preserve"> пёстрой – </w:t>
      </w:r>
      <w:r w:rsidRPr="0024104B">
        <w:rPr>
          <w:rStyle w:val="st"/>
          <w:rFonts w:ascii="Times New Roman" w:eastAsia="Arial Unicode MS" w:hAnsi="Times New Roman"/>
          <w:i/>
          <w:sz w:val="24"/>
          <w:szCs w:val="24"/>
        </w:rPr>
        <w:t>Calospilos sylvata Scop</w:t>
      </w:r>
      <w:r w:rsidRPr="0024104B">
        <w:rPr>
          <w:rStyle w:val="st"/>
          <w:rFonts w:ascii="Times New Roman" w:eastAsia="Arial Unicode MS" w:hAnsi="Times New Roman"/>
          <w:sz w:val="24"/>
          <w:szCs w:val="24"/>
        </w:rPr>
        <w:t>.</w:t>
      </w:r>
      <w:r w:rsidRPr="0024104B">
        <w:rPr>
          <w:rFonts w:ascii="Times New Roman" w:hAnsi="Times New Roman"/>
          <w:sz w:val="24"/>
          <w:szCs w:val="24"/>
        </w:rPr>
        <w:t xml:space="preserve">  (</w:t>
      </w:r>
      <w:r w:rsidRPr="0024104B">
        <w:rPr>
          <w:rFonts w:ascii="Times New Roman" w:hAnsi="Times New Roman"/>
          <w:sz w:val="24"/>
          <w:szCs w:val="24"/>
          <w:lang w:val="en-US"/>
        </w:rPr>
        <w:t>JPS</w:t>
      </w:r>
      <w:r w:rsidRPr="0024104B">
        <w:rPr>
          <w:rFonts w:ascii="Times New Roman" w:hAnsi="Times New Roman"/>
          <w:sz w:val="24"/>
          <w:szCs w:val="24"/>
        </w:rPr>
        <w:t xml:space="preserve">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 xml:space="preserve"> 50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55</w:t>
      </w:r>
      <w:r w:rsidRPr="0024104B">
        <w:rPr>
          <w:rFonts w:ascii="Times New Roman" w:hAnsi="Times New Roman"/>
          <w:sz w:val="24"/>
          <w:szCs w:val="24"/>
          <w:lang w:val="en-US"/>
        </w:rPr>
        <w:t> </w:t>
      </w:r>
      <w:r w:rsidRPr="0024104B">
        <w:rPr>
          <w:rFonts w:ascii="Times New Roman" w:hAnsi="Times New Roman"/>
          <w:sz w:val="24"/>
          <w:szCs w:val="24"/>
        </w:rPr>
        <w:t xml:space="preserve">863.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 xml:space="preserve"> 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 xml:space="preserve">0 </w:t>
      </w:r>
      <w:r w:rsidRPr="0024104B">
        <w:rPr>
          <w:rFonts w:ascii="Times New Roman" w:hAnsi="Times New Roman"/>
          <w:sz w:val="24"/>
          <w:szCs w:val="24"/>
        </w:rPr>
        <w:t xml:space="preserve"> 58067). Листья сморщены, как бы обуглены.  Проведены химобработки против вредителя инсектицидами</w:t>
      </w:r>
      <w:r w:rsidR="0028469D">
        <w:rPr>
          <w:rFonts w:ascii="Times New Roman" w:hAnsi="Times New Roman"/>
          <w:sz w:val="24"/>
          <w:szCs w:val="24"/>
        </w:rPr>
        <w:t xml:space="preserve"> (</w:t>
      </w:r>
      <w:r w:rsidR="00C77138">
        <w:rPr>
          <w:rFonts w:ascii="Times New Roman" w:hAnsi="Times New Roman"/>
          <w:sz w:val="24"/>
        </w:rPr>
        <w:t>р</w:t>
      </w:r>
      <w:r w:rsidR="0028469D">
        <w:rPr>
          <w:rFonts w:ascii="Times New Roman" w:hAnsi="Times New Roman"/>
          <w:sz w:val="24"/>
        </w:rPr>
        <w:t>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="00C77138">
        <w:rPr>
          <w:rFonts w:ascii="Times New Roman" w:hAnsi="Times New Roman"/>
          <w:sz w:val="24"/>
        </w:rPr>
        <w:t xml:space="preserve"> </w:t>
      </w:r>
      <w:r w:rsidR="0028469D">
        <w:rPr>
          <w:rFonts w:ascii="Times New Roman" w:hAnsi="Times New Roman"/>
          <w:sz w:val="24"/>
        </w:rPr>
        <w:t>5</w:t>
      </w:r>
      <w:r w:rsidR="0028469D">
        <w:rPr>
          <w:rFonts w:ascii="Times New Roman" w:hAnsi="Times New Roman"/>
          <w:sz w:val="24"/>
          <w:szCs w:val="24"/>
        </w:rPr>
        <w:t>)</w:t>
      </w:r>
      <w:r w:rsidRPr="0024104B">
        <w:rPr>
          <w:rFonts w:ascii="Times New Roman" w:hAnsi="Times New Roman"/>
          <w:sz w:val="24"/>
          <w:szCs w:val="24"/>
        </w:rPr>
        <w:t>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Остальные древесно-кустарниковые породы лесопосадок в хорошем состоянии, болезней на них обнаружено не было. Влагообеспеченность лесокультур удовлетворительное. Уход за посадками на должном уровне, противопожарные меры соблюдаются.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1051D">
        <w:rPr>
          <w:rFonts w:ascii="Times New Roman" w:hAnsi="Times New Roman"/>
          <w:i/>
          <w:sz w:val="24"/>
          <w:szCs w:val="24"/>
        </w:rPr>
        <w:t>Вячеславское лесничество</w:t>
      </w:r>
      <w:r w:rsidR="0051051D">
        <w:rPr>
          <w:rFonts w:ascii="Times New Roman" w:hAnsi="Times New Roman"/>
          <w:i/>
          <w:sz w:val="24"/>
          <w:szCs w:val="24"/>
        </w:rPr>
        <w:t>:</w:t>
      </w:r>
      <w:r w:rsidR="00CC20C7">
        <w:rPr>
          <w:rFonts w:ascii="Times New Roman" w:hAnsi="Times New Roman"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Общая площадь лесничества 13 369 га. Посадки произведены с 2004 по 2017 гг. Состав пород </w:t>
      </w:r>
      <w:r w:rsidRPr="0051051D">
        <w:rPr>
          <w:rFonts w:ascii="Times New Roman" w:hAnsi="Times New Roman"/>
          <w:i/>
          <w:sz w:val="24"/>
          <w:szCs w:val="24"/>
        </w:rPr>
        <w:t>древесных растений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- </w:t>
      </w:r>
      <w:r w:rsidRPr="0024104B">
        <w:rPr>
          <w:rFonts w:ascii="Times New Roman" w:hAnsi="Times New Roman"/>
          <w:sz w:val="24"/>
          <w:szCs w:val="24"/>
        </w:rPr>
        <w:t xml:space="preserve">10 видов (береза бородавчатая, клен ясенолистный, к. татарская, вяз перистоветвистый, сосна обыкновенный, лох узколистный, ясень зеленый, яблоня сибирская, тополь </w:t>
      </w:r>
      <w:r w:rsidR="00E4312F">
        <w:rPr>
          <w:rFonts w:ascii="Times New Roman" w:hAnsi="Times New Roman"/>
          <w:sz w:val="24"/>
          <w:szCs w:val="24"/>
        </w:rPr>
        <w:t>казахстанский, ива древовидная)</w:t>
      </w:r>
      <w:r w:rsidRPr="0024104B">
        <w:rPr>
          <w:rFonts w:ascii="Times New Roman" w:hAnsi="Times New Roman"/>
          <w:sz w:val="24"/>
          <w:szCs w:val="24"/>
        </w:rPr>
        <w:t xml:space="preserve">, </w:t>
      </w:r>
      <w:r w:rsidRPr="0051051D">
        <w:rPr>
          <w:rFonts w:ascii="Times New Roman" w:hAnsi="Times New Roman"/>
          <w:i/>
          <w:sz w:val="24"/>
          <w:szCs w:val="24"/>
        </w:rPr>
        <w:t>кустарниковых пород</w:t>
      </w:r>
      <w:r w:rsidRPr="0024104B">
        <w:rPr>
          <w:rFonts w:ascii="Times New Roman" w:hAnsi="Times New Roman"/>
          <w:sz w:val="24"/>
          <w:szCs w:val="24"/>
        </w:rPr>
        <w:t xml:space="preserve"> – 9 видов (рябина красная, смородина золотистая, с. черная, вишня бисея, ирга, жимолость татарская, акация желтая, миндаль, черемуха венгерская)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. </w:t>
      </w:r>
      <w:r w:rsidRPr="0024104B">
        <w:rPr>
          <w:rFonts w:ascii="Times New Roman" w:hAnsi="Times New Roman"/>
          <w:sz w:val="24"/>
          <w:szCs w:val="24"/>
        </w:rPr>
        <w:t xml:space="preserve">Посадки произведены кулисным методом, по 6 рядов.  Порядок посадки: </w:t>
      </w:r>
      <w:r w:rsidRPr="0024104B">
        <w:rPr>
          <w:rFonts w:ascii="Times New Roman" w:hAnsi="Times New Roman"/>
          <w:i/>
          <w:sz w:val="24"/>
          <w:szCs w:val="24"/>
        </w:rPr>
        <w:t>51</w:t>
      </w:r>
      <w:r w:rsidRPr="0024104B">
        <w:rPr>
          <w:rFonts w:ascii="Times New Roman" w:hAnsi="Times New Roman"/>
          <w:i/>
          <w:sz w:val="24"/>
          <w:szCs w:val="24"/>
        </w:rPr>
        <w:noBreakHyphen/>
        <w:t>квартала</w:t>
      </w:r>
      <w:r w:rsidRPr="0024104B">
        <w:rPr>
          <w:rFonts w:ascii="Times New Roman" w:hAnsi="Times New Roman"/>
          <w:sz w:val="24"/>
          <w:szCs w:val="24"/>
        </w:rPr>
        <w:t xml:space="preserve"> (год посадки - 2011г., </w:t>
      </w:r>
      <w:r w:rsidRPr="0024104B">
        <w:rPr>
          <w:rFonts w:ascii="Times New Roman" w:hAnsi="Times New Roman"/>
          <w:sz w:val="24"/>
          <w:szCs w:val="24"/>
          <w:lang w:val="en-US"/>
        </w:rPr>
        <w:t>JPS</w:t>
      </w:r>
      <w:r w:rsidRPr="0024104B">
        <w:rPr>
          <w:rFonts w:ascii="Times New Roman" w:hAnsi="Times New Roman"/>
          <w:sz w:val="24"/>
          <w:szCs w:val="24"/>
        </w:rPr>
        <w:t xml:space="preserve">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 xml:space="preserve"> 50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56</w:t>
      </w:r>
      <w:r w:rsidRPr="0024104B">
        <w:rPr>
          <w:rFonts w:ascii="Times New Roman" w:hAnsi="Times New Roman"/>
          <w:sz w:val="24"/>
          <w:szCs w:val="24"/>
          <w:lang w:val="en-US"/>
        </w:rPr>
        <w:t> </w:t>
      </w:r>
      <w:r w:rsidRPr="0024104B">
        <w:rPr>
          <w:rFonts w:ascii="Times New Roman" w:hAnsi="Times New Roman"/>
          <w:sz w:val="24"/>
          <w:szCs w:val="24"/>
        </w:rPr>
        <w:t xml:space="preserve">900’.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 xml:space="preserve"> 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 xml:space="preserve">0 </w:t>
      </w:r>
      <w:r w:rsidRPr="0024104B">
        <w:rPr>
          <w:rFonts w:ascii="Times New Roman" w:hAnsi="Times New Roman"/>
          <w:sz w:val="24"/>
          <w:szCs w:val="24"/>
        </w:rPr>
        <w:t xml:space="preserve"> 55945’.): </w:t>
      </w:r>
      <w:r w:rsidRPr="0024104B">
        <w:rPr>
          <w:rFonts w:ascii="Times New Roman" w:hAnsi="Times New Roman"/>
          <w:sz w:val="24"/>
          <w:szCs w:val="24"/>
          <w:lang w:val="kk-KZ"/>
        </w:rPr>
        <w:t>ирга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</w:r>
      <w:r w:rsidRPr="0024104B">
        <w:rPr>
          <w:rFonts w:ascii="Times New Roman" w:hAnsi="Times New Roman"/>
          <w:sz w:val="24"/>
          <w:szCs w:val="24"/>
        </w:rPr>
        <w:t xml:space="preserve">1, </w:t>
      </w:r>
      <w:r w:rsidRPr="0024104B">
        <w:rPr>
          <w:rFonts w:ascii="Times New Roman" w:hAnsi="Times New Roman"/>
          <w:sz w:val="24"/>
          <w:szCs w:val="24"/>
          <w:lang w:val="kk-KZ"/>
        </w:rPr>
        <w:t>клен обыкновенный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>1</w:t>
      </w:r>
      <w:r w:rsidRPr="0024104B">
        <w:rPr>
          <w:rFonts w:ascii="Times New Roman" w:hAnsi="Times New Roman"/>
          <w:sz w:val="24"/>
          <w:szCs w:val="24"/>
        </w:rPr>
        <w:t xml:space="preserve">, </w:t>
      </w:r>
      <w:r w:rsidRPr="0024104B">
        <w:rPr>
          <w:rFonts w:ascii="Times New Roman" w:hAnsi="Times New Roman"/>
          <w:sz w:val="24"/>
          <w:szCs w:val="24"/>
          <w:lang w:val="kk-KZ"/>
        </w:rPr>
        <w:t>вяз мельколистная</w:t>
      </w:r>
      <w:r w:rsidRPr="0024104B">
        <w:rPr>
          <w:rFonts w:ascii="Times New Roman" w:hAnsi="Times New Roman"/>
          <w:sz w:val="24"/>
          <w:szCs w:val="24"/>
        </w:rPr>
        <w:noBreakHyphen/>
      </w:r>
      <w:r w:rsidRPr="0024104B">
        <w:rPr>
          <w:rFonts w:ascii="Times New Roman" w:hAnsi="Times New Roman"/>
          <w:sz w:val="24"/>
          <w:szCs w:val="24"/>
          <w:lang w:val="kk-KZ"/>
        </w:rPr>
        <w:t>2,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клен обыкновенный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</w:r>
      <w:r w:rsidRPr="0024104B">
        <w:rPr>
          <w:rFonts w:ascii="Times New Roman" w:hAnsi="Times New Roman"/>
          <w:sz w:val="24"/>
          <w:szCs w:val="24"/>
        </w:rPr>
        <w:t>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клен татарский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>1 ряд</w:t>
      </w:r>
      <w:r w:rsidRPr="0024104B">
        <w:rPr>
          <w:rFonts w:ascii="Times New Roman" w:hAnsi="Times New Roman"/>
          <w:sz w:val="24"/>
          <w:szCs w:val="24"/>
        </w:rPr>
        <w:t>.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i/>
          <w:sz w:val="24"/>
          <w:szCs w:val="24"/>
        </w:rPr>
        <w:t>Квартал 49</w:t>
      </w:r>
      <w:r w:rsidRPr="0024104B">
        <w:rPr>
          <w:rFonts w:ascii="Times New Roman" w:hAnsi="Times New Roman"/>
          <w:sz w:val="24"/>
          <w:szCs w:val="24"/>
        </w:rPr>
        <w:t xml:space="preserve">: акация желтая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1 ряд, клен обыкновенная </w:t>
      </w:r>
      <w:r w:rsidRPr="0024104B">
        <w:rPr>
          <w:rFonts w:ascii="Times New Roman" w:hAnsi="Times New Roman"/>
          <w:sz w:val="24"/>
          <w:szCs w:val="24"/>
        </w:rPr>
        <w:noBreakHyphen/>
        <w:t>1, яблоня сибирская</w:t>
      </w:r>
      <w:r w:rsidRPr="0024104B">
        <w:rPr>
          <w:rFonts w:ascii="Times New Roman" w:hAnsi="Times New Roman"/>
          <w:sz w:val="24"/>
          <w:szCs w:val="24"/>
        </w:rPr>
        <w:noBreakHyphen/>
        <w:t>2, клен  обыкновенный</w:t>
      </w:r>
      <w:r w:rsidRPr="0024104B">
        <w:rPr>
          <w:rFonts w:ascii="Times New Roman" w:hAnsi="Times New Roman"/>
          <w:sz w:val="24"/>
          <w:szCs w:val="24"/>
        </w:rPr>
        <w:noBreakHyphen/>
        <w:t>2.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51051D">
        <w:rPr>
          <w:rFonts w:ascii="Times New Roman" w:hAnsi="Times New Roman"/>
          <w:i/>
          <w:sz w:val="24"/>
          <w:szCs w:val="24"/>
        </w:rPr>
        <w:t>Квартал 140</w:t>
      </w:r>
      <w:r w:rsidRPr="0024104B">
        <w:rPr>
          <w:rFonts w:ascii="Times New Roman" w:hAnsi="Times New Roman"/>
          <w:b/>
          <w:sz w:val="24"/>
          <w:szCs w:val="24"/>
        </w:rPr>
        <w:t>.</w:t>
      </w:r>
      <w:r w:rsidRPr="0024104B">
        <w:rPr>
          <w:rFonts w:ascii="Times New Roman" w:hAnsi="Times New Roman"/>
          <w:sz w:val="24"/>
          <w:szCs w:val="24"/>
        </w:rPr>
        <w:t xml:space="preserve"> Посадки: 5 рядные: смородина</w:t>
      </w:r>
      <w:r w:rsidRPr="0024104B">
        <w:rPr>
          <w:rFonts w:ascii="Times New Roman" w:hAnsi="Times New Roman"/>
          <w:sz w:val="24"/>
          <w:szCs w:val="24"/>
        </w:rPr>
        <w:noBreakHyphen/>
        <w:t>1, клен</w:t>
      </w:r>
      <w:r w:rsidRPr="0024104B">
        <w:rPr>
          <w:rFonts w:ascii="Times New Roman" w:hAnsi="Times New Roman"/>
          <w:sz w:val="24"/>
          <w:szCs w:val="24"/>
        </w:rPr>
        <w:noBreakHyphen/>
        <w:t>1, лох</w:t>
      </w:r>
      <w:r w:rsidRPr="0024104B">
        <w:rPr>
          <w:rFonts w:ascii="Times New Roman" w:hAnsi="Times New Roman"/>
          <w:sz w:val="24"/>
          <w:szCs w:val="24"/>
        </w:rPr>
        <w:noBreakHyphen/>
        <w:t>2, смородина</w:t>
      </w:r>
      <w:r w:rsidRPr="0024104B">
        <w:rPr>
          <w:rFonts w:ascii="Times New Roman" w:hAnsi="Times New Roman"/>
          <w:sz w:val="24"/>
          <w:szCs w:val="24"/>
        </w:rPr>
        <w:noBreakHyphen/>
        <w:t>1.        Обследована также старые посадки около железной дороги (</w:t>
      </w:r>
      <w:r w:rsidRPr="0024104B">
        <w:rPr>
          <w:rFonts w:ascii="Times New Roman" w:hAnsi="Times New Roman"/>
          <w:sz w:val="24"/>
          <w:szCs w:val="24"/>
          <w:lang w:val="en-US"/>
        </w:rPr>
        <w:t>JPS</w:t>
      </w:r>
      <w:r w:rsidRPr="0024104B">
        <w:rPr>
          <w:rFonts w:ascii="Times New Roman" w:hAnsi="Times New Roman"/>
          <w:sz w:val="24"/>
          <w:szCs w:val="24"/>
        </w:rPr>
        <w:t xml:space="preserve">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 xml:space="preserve"> 50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58</w:t>
      </w:r>
      <w:r w:rsidRPr="0024104B">
        <w:rPr>
          <w:rFonts w:ascii="Times New Roman" w:hAnsi="Times New Roman"/>
          <w:sz w:val="24"/>
          <w:szCs w:val="24"/>
          <w:lang w:val="en-US"/>
        </w:rPr>
        <w:t> </w:t>
      </w:r>
      <w:r w:rsidRPr="0024104B">
        <w:rPr>
          <w:rFonts w:ascii="Times New Roman" w:hAnsi="Times New Roman"/>
          <w:sz w:val="24"/>
          <w:szCs w:val="24"/>
        </w:rPr>
        <w:t xml:space="preserve">404’.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 xml:space="preserve"> 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 xml:space="preserve">0 </w:t>
      </w:r>
      <w:r w:rsidRPr="0024104B">
        <w:rPr>
          <w:rFonts w:ascii="Times New Roman" w:hAnsi="Times New Roman"/>
          <w:sz w:val="24"/>
          <w:szCs w:val="24"/>
        </w:rPr>
        <w:t xml:space="preserve"> 55736)’. Схема посадки: Вяз широколистный</w:t>
      </w:r>
      <w:r w:rsidRPr="0024104B">
        <w:rPr>
          <w:rFonts w:ascii="Times New Roman" w:hAnsi="Times New Roman"/>
          <w:sz w:val="24"/>
          <w:szCs w:val="24"/>
        </w:rPr>
        <w:noBreakHyphen/>
        <w:t>2, акация желтая</w:t>
      </w:r>
      <w:r w:rsidRPr="0024104B">
        <w:rPr>
          <w:rFonts w:ascii="Times New Roman" w:hAnsi="Times New Roman"/>
          <w:sz w:val="24"/>
          <w:szCs w:val="24"/>
        </w:rPr>
        <w:noBreakHyphen/>
        <w:t>1, и клен обыкновенный</w:t>
      </w:r>
      <w:r w:rsidRPr="0024104B">
        <w:rPr>
          <w:rFonts w:ascii="Times New Roman" w:hAnsi="Times New Roman"/>
          <w:sz w:val="24"/>
          <w:szCs w:val="24"/>
        </w:rPr>
        <w:noBreakHyphen/>
        <w:t>2.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Вяз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перистоветвистый.</w:t>
      </w:r>
      <w:r w:rsidRPr="0024104B">
        <w:rPr>
          <w:rFonts w:ascii="Times New Roman" w:hAnsi="Times New Roman"/>
          <w:sz w:val="24"/>
          <w:szCs w:val="24"/>
        </w:rPr>
        <w:t xml:space="preserve"> Сильно поражен пяденицей. На отдельных растениях поражены 70-80% листьев. Общий состояние растений -  сильно угнетенное. 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Клен обыкновенный</w:t>
      </w:r>
      <w:r w:rsidRPr="0024104B">
        <w:rPr>
          <w:rFonts w:ascii="Times New Roman" w:hAnsi="Times New Roman"/>
          <w:sz w:val="24"/>
          <w:szCs w:val="24"/>
        </w:rPr>
        <w:t xml:space="preserve"> 20-30% листьев полностью пожелтевшее, на фоне таких листьев множество темно-бурых пятен с черным окаймляющим ободком. Размеры пятен 1</w:t>
      </w:r>
      <w:r w:rsidRPr="0024104B">
        <w:rPr>
          <w:rFonts w:ascii="Times New Roman" w:hAnsi="Times New Roman"/>
          <w:sz w:val="24"/>
          <w:szCs w:val="24"/>
        </w:rPr>
        <w:noBreakHyphen/>
        <w:t>2 мм,  разбросанные, группами, одиночные, иногда сливающиеся. При микроскопировании грибных структур не обнаруживаются. Пя</w:t>
      </w:r>
      <w:r w:rsidR="0028469D">
        <w:rPr>
          <w:rFonts w:ascii="Times New Roman" w:hAnsi="Times New Roman"/>
          <w:sz w:val="24"/>
          <w:szCs w:val="24"/>
        </w:rPr>
        <w:t>т</w:t>
      </w:r>
      <w:r w:rsidRPr="0024104B">
        <w:rPr>
          <w:rFonts w:ascii="Times New Roman" w:hAnsi="Times New Roman"/>
          <w:sz w:val="24"/>
          <w:szCs w:val="24"/>
        </w:rPr>
        <w:t>на, возможно, бактериального происхождения. На зеленых листах пятен не отмечается</w:t>
      </w:r>
      <w:r w:rsidR="003323BC">
        <w:rPr>
          <w:rFonts w:ascii="Times New Roman" w:hAnsi="Times New Roman"/>
          <w:sz w:val="24"/>
          <w:szCs w:val="24"/>
        </w:rPr>
        <w:t xml:space="preserve"> (</w:t>
      </w:r>
      <w:r w:rsidR="00C77138">
        <w:rPr>
          <w:rFonts w:ascii="Times New Roman" w:hAnsi="Times New Roman"/>
          <w:sz w:val="24"/>
        </w:rPr>
        <w:t>р</w:t>
      </w:r>
      <w:r w:rsidR="003323BC" w:rsidRPr="0082132A">
        <w:rPr>
          <w:rFonts w:ascii="Times New Roman" w:hAnsi="Times New Roman"/>
          <w:sz w:val="24"/>
        </w:rPr>
        <w:t>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="003323BC" w:rsidRPr="0082132A">
        <w:rPr>
          <w:rFonts w:ascii="Times New Roman" w:hAnsi="Times New Roman"/>
          <w:sz w:val="24"/>
        </w:rPr>
        <w:t xml:space="preserve"> 19</w:t>
      </w:r>
      <w:r w:rsidR="003323BC">
        <w:rPr>
          <w:rFonts w:ascii="Times New Roman" w:hAnsi="Times New Roman"/>
          <w:sz w:val="24"/>
          <w:szCs w:val="24"/>
        </w:rPr>
        <w:t>)</w:t>
      </w:r>
      <w:r w:rsidRPr="0024104B">
        <w:rPr>
          <w:rFonts w:ascii="Times New Roman" w:hAnsi="Times New Roman"/>
          <w:sz w:val="24"/>
          <w:szCs w:val="24"/>
        </w:rPr>
        <w:t>.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Ива белая</w:t>
      </w:r>
      <w:r w:rsidRPr="0024104B">
        <w:rPr>
          <w:rFonts w:ascii="Times New Roman" w:hAnsi="Times New Roman"/>
          <w:sz w:val="24"/>
          <w:szCs w:val="24"/>
        </w:rPr>
        <w:t>. На единичных листьях отмечается пятнистость удлиненно</w:t>
      </w:r>
      <w:r w:rsidRPr="0024104B">
        <w:rPr>
          <w:rFonts w:ascii="Times New Roman" w:hAnsi="Times New Roman"/>
          <w:sz w:val="24"/>
          <w:szCs w:val="24"/>
        </w:rPr>
        <w:noBreakHyphen/>
        <w:t>овальной формы, несколько припухлая, темно</w:t>
      </w:r>
      <w:r w:rsidRPr="0024104B">
        <w:rPr>
          <w:rFonts w:ascii="Times New Roman" w:hAnsi="Times New Roman"/>
          <w:sz w:val="24"/>
          <w:szCs w:val="24"/>
        </w:rPr>
        <w:noBreakHyphen/>
        <w:t>бурая, в группах или одиночные, 3</w:t>
      </w:r>
      <w:r w:rsidRPr="0024104B">
        <w:rPr>
          <w:rFonts w:ascii="Times New Roman" w:hAnsi="Times New Roman"/>
          <w:sz w:val="24"/>
          <w:szCs w:val="24"/>
        </w:rPr>
        <w:noBreakHyphen/>
        <w:t>4,5 х 6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8 мм. При микроскопировании грибных структур не обнаруживаются. </w:t>
      </w:r>
    </w:p>
    <w:p w:rsidR="00430D2C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lastRenderedPageBreak/>
        <w:t>Смородина золотистая</w:t>
      </w:r>
      <w:r w:rsidRPr="0024104B">
        <w:rPr>
          <w:rFonts w:ascii="Times New Roman" w:hAnsi="Times New Roman"/>
          <w:sz w:val="24"/>
          <w:szCs w:val="24"/>
        </w:rPr>
        <w:t xml:space="preserve"> - на 10-15% листьев пятнистость с темно зеленой коймой или с широким темным ободком, овальной и угловатой формой, 2</w:t>
      </w:r>
      <w:r w:rsidRPr="0024104B">
        <w:rPr>
          <w:rFonts w:ascii="Times New Roman" w:hAnsi="Times New Roman"/>
          <w:sz w:val="24"/>
          <w:szCs w:val="24"/>
        </w:rPr>
        <w:noBreakHyphen/>
        <w:t>3 х 3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3,5 мм, возможно грибного происхождения.  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1051D">
        <w:rPr>
          <w:rFonts w:ascii="Times New Roman" w:hAnsi="Times New Roman"/>
          <w:i/>
          <w:sz w:val="24"/>
          <w:szCs w:val="24"/>
        </w:rPr>
        <w:t>Астанинское лесничество</w:t>
      </w:r>
      <w:r w:rsidR="0051051D">
        <w:rPr>
          <w:rFonts w:ascii="Times New Roman" w:hAnsi="Times New Roman"/>
          <w:i/>
          <w:sz w:val="24"/>
          <w:szCs w:val="24"/>
        </w:rPr>
        <w:t>:</w:t>
      </w:r>
      <w:r w:rsidR="0051051D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Общая площадь лесничества 9636 га. Посадки произведены  2003 (межкулисные посадки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там </w:t>
      </w:r>
      <w:r w:rsidRPr="0024104B">
        <w:rPr>
          <w:rFonts w:ascii="Times New Roman" w:hAnsi="Times New Roman"/>
          <w:sz w:val="24"/>
          <w:szCs w:val="24"/>
        </w:rPr>
        <w:t xml:space="preserve">– 2016 г.), 2009-2012 и 2016-2017 гг. Состав пород: древесных растений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- </w:t>
      </w:r>
      <w:r w:rsidRPr="0024104B">
        <w:rPr>
          <w:rFonts w:ascii="Times New Roman" w:hAnsi="Times New Roman"/>
          <w:sz w:val="24"/>
          <w:szCs w:val="24"/>
        </w:rPr>
        <w:t>13 видов, в т.ч. хвойных 2 вида (</w:t>
      </w:r>
      <w:r w:rsidRPr="0024104B">
        <w:rPr>
          <w:rFonts w:ascii="Times New Roman" w:hAnsi="Times New Roman"/>
          <w:i/>
          <w:sz w:val="24"/>
          <w:szCs w:val="24"/>
        </w:rPr>
        <w:t>сосна и лиственница</w:t>
      </w:r>
      <w:r w:rsidRPr="0024104B">
        <w:rPr>
          <w:rFonts w:ascii="Times New Roman" w:hAnsi="Times New Roman"/>
          <w:sz w:val="24"/>
          <w:szCs w:val="24"/>
        </w:rPr>
        <w:t>); кустарниковых пород – 10 видов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. </w:t>
      </w:r>
      <w:r w:rsidRPr="0024104B">
        <w:rPr>
          <w:rFonts w:ascii="Times New Roman" w:hAnsi="Times New Roman"/>
          <w:sz w:val="24"/>
          <w:szCs w:val="24"/>
        </w:rPr>
        <w:t xml:space="preserve">Посадки 5-6-ти рядные.  Обследованы посадки </w:t>
      </w:r>
      <w:r w:rsidRPr="0024104B">
        <w:rPr>
          <w:rFonts w:ascii="Times New Roman" w:hAnsi="Times New Roman"/>
          <w:i/>
          <w:sz w:val="24"/>
          <w:szCs w:val="24"/>
        </w:rPr>
        <w:t>7. 12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11651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04156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>),</w:t>
      </w:r>
      <w:r w:rsidRPr="0024104B">
        <w:rPr>
          <w:rFonts w:ascii="Times New Roman" w:hAnsi="Times New Roman"/>
          <w:i/>
          <w:sz w:val="24"/>
          <w:szCs w:val="24"/>
        </w:rPr>
        <w:t xml:space="preserve"> 26, 29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59900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24121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), </w:t>
      </w:r>
      <w:r w:rsidRPr="0024104B">
        <w:rPr>
          <w:rFonts w:ascii="Times New Roman" w:hAnsi="Times New Roman"/>
          <w:i/>
          <w:sz w:val="24"/>
          <w:szCs w:val="24"/>
        </w:rPr>
        <w:t>30-33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56150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23228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>) кварталов.  Порядок посадки кулисные 5-6 рядные. Схема рядов в кулисах различные, что видимо, связано с почвенно-грунтовыми особенностями мест посадок. Например: смородина-1,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клен-1,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вяз-2, клен-1, смородина-1 = 6 рядов; ирга-1, береза-5 =  6 рядов или</w:t>
      </w:r>
      <w:r w:rsidRPr="0024104B">
        <w:rPr>
          <w:rFonts w:ascii="Times New Roman" w:hAnsi="Times New Roman"/>
          <w:sz w:val="24"/>
          <w:szCs w:val="24"/>
          <w:lang w:val="kk-KZ"/>
        </w:rPr>
        <w:t>:</w:t>
      </w:r>
      <w:r w:rsidRPr="0024104B">
        <w:rPr>
          <w:rFonts w:ascii="Times New Roman" w:hAnsi="Times New Roman"/>
          <w:sz w:val="24"/>
          <w:szCs w:val="24"/>
        </w:rPr>
        <w:t xml:space="preserve"> акация-1,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береза-1,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клен-1,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береза-1,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клен-1 =  5 рядов; клен-2,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сосна-3 = 5 рядов; клен-2,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береза-2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,дерен-1 = 5 рядов и т.д.  В некоторых кварталах произведены межкулисные посадки из ясени, вяза или других пород, в т.ч. кустарников.</w:t>
      </w:r>
    </w:p>
    <w:p w:rsidR="0051051D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   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 xml:space="preserve">  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="00430D2C">
        <w:rPr>
          <w:rFonts w:ascii="Times New Roman" w:hAnsi="Times New Roman"/>
          <w:i/>
          <w:sz w:val="24"/>
          <w:szCs w:val="24"/>
        </w:rPr>
        <w:tab/>
      </w:r>
      <w:r w:rsidRPr="0024104B">
        <w:rPr>
          <w:rFonts w:ascii="Times New Roman" w:hAnsi="Times New Roman"/>
          <w:i/>
          <w:sz w:val="24"/>
          <w:szCs w:val="24"/>
        </w:rPr>
        <w:t>Результаты обследования на болезнь</w:t>
      </w:r>
      <w:r w:rsidR="0051051D">
        <w:rPr>
          <w:rFonts w:ascii="Times New Roman" w:hAnsi="Times New Roman"/>
          <w:sz w:val="24"/>
          <w:szCs w:val="24"/>
        </w:rPr>
        <w:t xml:space="preserve">: </w:t>
      </w:r>
    </w:p>
    <w:p w:rsidR="00B9389E" w:rsidRPr="0024104B" w:rsidRDefault="00B9389E" w:rsidP="0051051D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51051D">
        <w:rPr>
          <w:rFonts w:ascii="Times New Roman" w:hAnsi="Times New Roman"/>
          <w:sz w:val="24"/>
          <w:szCs w:val="24"/>
        </w:rPr>
        <w:t>Квартал 7.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i/>
          <w:sz w:val="24"/>
          <w:szCs w:val="24"/>
        </w:rPr>
        <w:t>Тополь казахстанский.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 xml:space="preserve"> У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основании мелких веток множества скученных, сморщенных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листочков, в 10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>13 раз мельче нормальных, обычного и темно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>бурого цветов. На конце таких веток, начиная с середины развиты нормальные, обычноной величины листья (3,5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>5,5 см в диам.). Предварительный диагноз – «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ведьмины метла</w:t>
      </w:r>
      <w:r w:rsidRPr="0024104B">
        <w:rPr>
          <w:rFonts w:ascii="Times New Roman" w:hAnsi="Times New Roman"/>
          <w:sz w:val="24"/>
          <w:szCs w:val="24"/>
          <w:lang w:val="kk-KZ"/>
        </w:rPr>
        <w:t>». При микроскопическом анализе грибных структур не было обнаружено</w:t>
      </w:r>
      <w:r w:rsidR="003323BC">
        <w:rPr>
          <w:rFonts w:ascii="Times New Roman" w:hAnsi="Times New Roman"/>
          <w:sz w:val="24"/>
          <w:szCs w:val="24"/>
          <w:lang w:val="kk-KZ"/>
        </w:rPr>
        <w:t xml:space="preserve"> (</w:t>
      </w:r>
      <w:r w:rsidR="00C77138">
        <w:rPr>
          <w:rFonts w:ascii="Times New Roman" w:hAnsi="Times New Roman"/>
          <w:sz w:val="24"/>
          <w:szCs w:val="24"/>
          <w:lang w:val="kk-KZ"/>
        </w:rPr>
        <w:t>р</w:t>
      </w:r>
      <w:r w:rsidR="003323BC">
        <w:rPr>
          <w:rFonts w:ascii="Times New Roman" w:hAnsi="Times New Roman"/>
          <w:sz w:val="24"/>
          <w:szCs w:val="24"/>
          <w:lang w:val="kk-KZ"/>
        </w:rPr>
        <w:t xml:space="preserve">ис. </w:t>
      </w:r>
      <w:r w:rsidR="00C77138">
        <w:rPr>
          <w:rFonts w:ascii="Times New Roman" w:hAnsi="Times New Roman"/>
          <w:sz w:val="24"/>
          <w:szCs w:val="24"/>
        </w:rPr>
        <w:t>В</w:t>
      </w:r>
      <w:r w:rsidR="00C77138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F063A">
        <w:rPr>
          <w:rFonts w:ascii="Times New Roman" w:hAnsi="Times New Roman"/>
          <w:sz w:val="24"/>
          <w:szCs w:val="24"/>
          <w:lang w:val="kk-KZ"/>
        </w:rPr>
        <w:t>9</w:t>
      </w:r>
      <w:r w:rsidR="003323BC">
        <w:rPr>
          <w:rFonts w:ascii="Times New Roman" w:hAnsi="Times New Roman"/>
          <w:sz w:val="24"/>
          <w:szCs w:val="24"/>
          <w:lang w:val="kk-KZ"/>
        </w:rPr>
        <w:t>)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</w:p>
    <w:p w:rsidR="00B9389E" w:rsidRPr="000B6866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Боярышник зеленомясистой</w:t>
      </w:r>
      <w:r w:rsidRPr="0024104B">
        <w:rPr>
          <w:rFonts w:ascii="Times New Roman" w:hAnsi="Times New Roman"/>
          <w:sz w:val="24"/>
          <w:szCs w:val="24"/>
        </w:rPr>
        <w:t xml:space="preserve"> массовое поражение </w:t>
      </w:r>
      <w:r w:rsidRPr="0024104B">
        <w:rPr>
          <w:rFonts w:ascii="Times New Roman" w:hAnsi="Times New Roman"/>
          <w:sz w:val="24"/>
          <w:szCs w:val="24"/>
          <w:lang w:val="kk-KZ"/>
        </w:rPr>
        <w:t>л</w:t>
      </w:r>
      <w:r w:rsidRPr="0024104B">
        <w:rPr>
          <w:rFonts w:ascii="Times New Roman" w:hAnsi="Times New Roman"/>
          <w:sz w:val="24"/>
          <w:szCs w:val="24"/>
        </w:rPr>
        <w:t>истьев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и</w:t>
      </w:r>
      <w:r w:rsidRPr="0024104B">
        <w:rPr>
          <w:rFonts w:ascii="Times New Roman" w:hAnsi="Times New Roman"/>
          <w:sz w:val="24"/>
          <w:szCs w:val="24"/>
        </w:rPr>
        <w:t xml:space="preserve"> плодов. Кисти из плодов поражены на 80-90%, превращены в черные, сморщенные и неразвитые образования . Часть листьев на ветках с пораженными плодами полностью высохшие, желто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серобурого цвета. Диагноз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 бактериальный ожог ( возбудитель – </w:t>
      </w:r>
      <w:r w:rsidRPr="00CF387A">
        <w:rPr>
          <w:rFonts w:ascii="Times New Roman" w:hAnsi="Times New Roman"/>
          <w:i/>
          <w:sz w:val="24"/>
          <w:szCs w:val="24"/>
        </w:rPr>
        <w:t>Er</w:t>
      </w:r>
      <w:r w:rsidRPr="00CF387A">
        <w:rPr>
          <w:rFonts w:ascii="Times New Roman" w:hAnsi="Times New Roman"/>
          <w:i/>
          <w:sz w:val="24"/>
          <w:szCs w:val="24"/>
          <w:lang w:val="en-US"/>
        </w:rPr>
        <w:t>w</w:t>
      </w:r>
      <w:r w:rsidRPr="00CF387A">
        <w:rPr>
          <w:rFonts w:ascii="Times New Roman" w:hAnsi="Times New Roman"/>
          <w:i/>
          <w:sz w:val="24"/>
          <w:szCs w:val="24"/>
        </w:rPr>
        <w:t xml:space="preserve">inia </w:t>
      </w:r>
      <w:r w:rsidRPr="00CF387A">
        <w:rPr>
          <w:rFonts w:ascii="Times New Roman" w:hAnsi="Times New Roman"/>
          <w:i/>
          <w:sz w:val="24"/>
          <w:szCs w:val="24"/>
          <w:lang w:val="en-US"/>
        </w:rPr>
        <w:t>amylovora</w:t>
      </w:r>
      <w:r w:rsidRPr="0024104B">
        <w:rPr>
          <w:rFonts w:ascii="Times New Roman" w:hAnsi="Times New Roman"/>
          <w:sz w:val="24"/>
          <w:szCs w:val="24"/>
        </w:rPr>
        <w:t>). Изъеденные участки листа с краев светло</w:t>
      </w:r>
      <w:r w:rsidRPr="0024104B">
        <w:rPr>
          <w:rFonts w:ascii="Times New Roman" w:hAnsi="Times New Roman"/>
          <w:sz w:val="24"/>
          <w:szCs w:val="24"/>
        </w:rPr>
        <w:noBreakHyphen/>
        <w:t>желтые, окружены темно</w:t>
      </w:r>
      <w:r w:rsidRPr="0024104B">
        <w:rPr>
          <w:rFonts w:ascii="Times New Roman" w:hAnsi="Times New Roman"/>
          <w:sz w:val="24"/>
          <w:szCs w:val="24"/>
        </w:rPr>
        <w:noBreakHyphen/>
        <w:t>бурым ободком. Других отклонений не обнаруживается</w:t>
      </w:r>
      <w:r w:rsidRPr="000B6866">
        <w:rPr>
          <w:rFonts w:ascii="Times New Roman" w:hAnsi="Times New Roman"/>
          <w:sz w:val="24"/>
          <w:szCs w:val="24"/>
        </w:rPr>
        <w:t xml:space="preserve"> </w:t>
      </w:r>
      <w:r w:rsidR="000B6866" w:rsidRPr="000B6866">
        <w:rPr>
          <w:rFonts w:ascii="Times New Roman" w:hAnsi="Times New Roman"/>
          <w:sz w:val="24"/>
          <w:szCs w:val="24"/>
          <w:lang w:val="kk-KZ"/>
        </w:rPr>
        <w:t>(рис.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Pr="000B686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F063A">
        <w:rPr>
          <w:rFonts w:ascii="Times New Roman" w:hAnsi="Times New Roman"/>
          <w:sz w:val="24"/>
          <w:szCs w:val="24"/>
          <w:lang w:val="kk-KZ"/>
        </w:rPr>
        <w:t>12</w:t>
      </w:r>
      <w:r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0B6866">
        <w:rPr>
          <w:rFonts w:ascii="Times New Roman" w:hAnsi="Times New Roman"/>
          <w:sz w:val="24"/>
          <w:szCs w:val="24"/>
        </w:rPr>
        <w:t xml:space="preserve">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51051D">
        <w:rPr>
          <w:rFonts w:ascii="Times New Roman" w:hAnsi="Times New Roman"/>
          <w:sz w:val="24"/>
          <w:szCs w:val="24"/>
        </w:rPr>
        <w:t xml:space="preserve">Квартал </w:t>
      </w:r>
      <w:r w:rsidRPr="00270A18">
        <w:rPr>
          <w:rFonts w:ascii="Times New Roman" w:hAnsi="Times New Roman"/>
          <w:sz w:val="24"/>
          <w:szCs w:val="24"/>
        </w:rPr>
        <w:t>12.</w:t>
      </w:r>
      <w:r w:rsidRPr="0024104B">
        <w:rPr>
          <w:rFonts w:ascii="Times New Roman" w:hAnsi="Times New Roman"/>
          <w:sz w:val="24"/>
          <w:szCs w:val="24"/>
        </w:rPr>
        <w:t xml:space="preserve"> В ряду </w:t>
      </w:r>
      <w:r w:rsidRPr="0024104B">
        <w:rPr>
          <w:rFonts w:ascii="Times New Roman" w:hAnsi="Times New Roman"/>
          <w:i/>
          <w:sz w:val="24"/>
          <w:szCs w:val="24"/>
        </w:rPr>
        <w:t>березы</w:t>
      </w:r>
      <w:r w:rsidRPr="0024104B">
        <w:rPr>
          <w:rFonts w:ascii="Times New Roman" w:hAnsi="Times New Roman"/>
          <w:sz w:val="24"/>
          <w:szCs w:val="24"/>
        </w:rPr>
        <w:t xml:space="preserve"> много погибших </w:t>
      </w:r>
      <w:r w:rsidRPr="000B6866">
        <w:rPr>
          <w:rFonts w:ascii="Times New Roman" w:hAnsi="Times New Roman"/>
          <w:sz w:val="24"/>
          <w:szCs w:val="24"/>
        </w:rPr>
        <w:t>растений</w:t>
      </w:r>
      <w:r w:rsidRPr="000B6866">
        <w:rPr>
          <w:rFonts w:ascii="Times New Roman" w:hAnsi="Times New Roman"/>
          <w:sz w:val="24"/>
          <w:szCs w:val="24"/>
          <w:lang w:val="kk-KZ"/>
        </w:rPr>
        <w:t xml:space="preserve"> (</w:t>
      </w:r>
      <w:r w:rsidR="000B6866" w:rsidRPr="000B6866">
        <w:rPr>
          <w:rFonts w:ascii="Times New Roman" w:hAnsi="Times New Roman"/>
          <w:sz w:val="24"/>
          <w:szCs w:val="24"/>
          <w:lang w:val="kk-KZ"/>
        </w:rPr>
        <w:t xml:space="preserve">рис. </w:t>
      </w:r>
      <w:r w:rsidR="00C77138">
        <w:rPr>
          <w:rFonts w:ascii="Times New Roman" w:hAnsi="Times New Roman"/>
          <w:sz w:val="24"/>
          <w:szCs w:val="24"/>
        </w:rPr>
        <w:t>В</w:t>
      </w:r>
      <w:r w:rsidR="00C77138" w:rsidRPr="000B686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F063A">
        <w:rPr>
          <w:rFonts w:ascii="Times New Roman" w:hAnsi="Times New Roman"/>
          <w:sz w:val="24"/>
          <w:szCs w:val="24"/>
          <w:lang w:val="kk-KZ"/>
        </w:rPr>
        <w:t>11</w:t>
      </w:r>
      <w:r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0B6866">
        <w:rPr>
          <w:rFonts w:ascii="Times New Roman" w:hAnsi="Times New Roman"/>
          <w:sz w:val="24"/>
          <w:szCs w:val="24"/>
        </w:rPr>
        <w:t>.  Причины</w:t>
      </w:r>
      <w:r w:rsidRPr="0024104B">
        <w:rPr>
          <w:rFonts w:ascii="Times New Roman" w:hAnsi="Times New Roman"/>
          <w:sz w:val="24"/>
          <w:szCs w:val="24"/>
        </w:rPr>
        <w:t xml:space="preserve"> , возможно, связаны с абиотическими факторами среды (обморожения зимой, или недостаток влаги, агрессивная грунтовая вода). Биотический фактор гибели взрослых растений (2010 г,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посадки</w:t>
      </w:r>
      <w:r w:rsidRPr="0024104B">
        <w:rPr>
          <w:rFonts w:ascii="Times New Roman" w:hAnsi="Times New Roman"/>
          <w:sz w:val="24"/>
          <w:szCs w:val="24"/>
        </w:rPr>
        <w:t xml:space="preserve">) визуально не наблюдается. На отдельных участках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в </w:t>
      </w:r>
      <w:r w:rsidRPr="0024104B">
        <w:rPr>
          <w:rFonts w:ascii="Times New Roman" w:hAnsi="Times New Roman"/>
          <w:sz w:val="24"/>
          <w:szCs w:val="24"/>
        </w:rPr>
        <w:t>ряд</w:t>
      </w:r>
      <w:r w:rsidRPr="0024104B">
        <w:rPr>
          <w:rFonts w:ascii="Times New Roman" w:hAnsi="Times New Roman"/>
          <w:sz w:val="24"/>
          <w:szCs w:val="24"/>
          <w:lang w:val="kk-KZ"/>
        </w:rPr>
        <w:t>у</w:t>
      </w:r>
      <w:r w:rsidRPr="0024104B">
        <w:rPr>
          <w:rFonts w:ascii="Times New Roman" w:hAnsi="Times New Roman"/>
          <w:sz w:val="24"/>
          <w:szCs w:val="24"/>
        </w:rPr>
        <w:t xml:space="preserve"> березы отдельные растения нормально растут, хотя и здесь встречаются растения с частично погибшими ветками.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Береза обыкновенная</w:t>
      </w:r>
      <w:r w:rsidRPr="0024104B">
        <w:rPr>
          <w:rFonts w:ascii="Times New Roman" w:hAnsi="Times New Roman"/>
          <w:sz w:val="24"/>
          <w:szCs w:val="24"/>
        </w:rPr>
        <w:t xml:space="preserve"> – на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4-10%  листьях желто-бурые пятна, занимающее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листов</w:t>
      </w:r>
      <w:r w:rsidRPr="0024104B">
        <w:rPr>
          <w:rFonts w:ascii="Times New Roman" w:hAnsi="Times New Roman"/>
          <w:sz w:val="24"/>
          <w:szCs w:val="24"/>
          <w:lang w:val="kk-KZ"/>
        </w:rPr>
        <w:t>ую</w:t>
      </w:r>
      <w:r w:rsidRPr="0024104B">
        <w:rPr>
          <w:rFonts w:ascii="Times New Roman" w:hAnsi="Times New Roman"/>
          <w:sz w:val="24"/>
          <w:szCs w:val="24"/>
        </w:rPr>
        <w:t xml:space="preserve"> поверхность до 40-75%. Особой закономерности в расположении пятен нет: занимают одну </w:t>
      </w:r>
      <w:r w:rsidRPr="0024104B">
        <w:rPr>
          <w:rFonts w:ascii="Times New Roman" w:hAnsi="Times New Roman"/>
          <w:sz w:val="24"/>
          <w:szCs w:val="24"/>
        </w:rPr>
        <w:lastRenderedPageBreak/>
        <w:t>поло</w:t>
      </w:r>
      <w:r w:rsidR="003323BC">
        <w:rPr>
          <w:rFonts w:ascii="Times New Roman" w:hAnsi="Times New Roman"/>
          <w:sz w:val="24"/>
          <w:szCs w:val="24"/>
        </w:rPr>
        <w:t>в</w:t>
      </w:r>
      <w:r w:rsidRPr="0024104B">
        <w:rPr>
          <w:rFonts w:ascii="Times New Roman" w:hAnsi="Times New Roman"/>
          <w:sz w:val="24"/>
          <w:szCs w:val="24"/>
        </w:rPr>
        <w:t>ину от главной жилки, или верхнюю половину, включая обе стороны главн</w:t>
      </w:r>
      <w:r w:rsidR="003323BC">
        <w:rPr>
          <w:rFonts w:ascii="Times New Roman" w:hAnsi="Times New Roman"/>
          <w:sz w:val="24"/>
          <w:szCs w:val="24"/>
        </w:rPr>
        <w:t>о</w:t>
      </w:r>
      <w:r w:rsidRPr="0024104B">
        <w:rPr>
          <w:rFonts w:ascii="Times New Roman" w:hAnsi="Times New Roman"/>
          <w:sz w:val="24"/>
          <w:szCs w:val="24"/>
        </w:rPr>
        <w:t>й жилки и т.д. Явн</w:t>
      </w:r>
      <w:r w:rsidRPr="0024104B">
        <w:rPr>
          <w:rFonts w:ascii="Times New Roman" w:hAnsi="Times New Roman"/>
          <w:sz w:val="24"/>
          <w:szCs w:val="24"/>
          <w:lang w:val="kk-KZ"/>
        </w:rPr>
        <w:t>ых</w:t>
      </w:r>
      <w:r w:rsidRPr="0024104B">
        <w:rPr>
          <w:rFonts w:ascii="Times New Roman" w:hAnsi="Times New Roman"/>
          <w:sz w:val="24"/>
          <w:szCs w:val="24"/>
        </w:rPr>
        <w:t xml:space="preserve"> грибных структур не обнаруживается.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b/>
          <w:sz w:val="24"/>
          <w:szCs w:val="24"/>
        </w:rPr>
        <w:t xml:space="preserve">      </w:t>
      </w:r>
      <w:r w:rsidR="00430D2C">
        <w:rPr>
          <w:rFonts w:ascii="Times New Roman" w:hAnsi="Times New Roman"/>
          <w:b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29.</w:t>
      </w:r>
      <w:r w:rsidRPr="0024104B">
        <w:rPr>
          <w:rFonts w:ascii="Times New Roman" w:hAnsi="Times New Roman"/>
          <w:i/>
          <w:sz w:val="24"/>
          <w:szCs w:val="24"/>
        </w:rPr>
        <w:t xml:space="preserve"> Черная смородина</w:t>
      </w:r>
      <w:r w:rsidRPr="0024104B">
        <w:rPr>
          <w:rFonts w:ascii="Times New Roman" w:hAnsi="Times New Roman"/>
          <w:sz w:val="24"/>
          <w:szCs w:val="24"/>
        </w:rPr>
        <w:t xml:space="preserve"> –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70-80% листьев, начиная с краев углубляясь к середине</w:t>
      </w:r>
      <w:r w:rsidRPr="0024104B">
        <w:rPr>
          <w:rFonts w:ascii="Times New Roman" w:hAnsi="Times New Roman"/>
          <w:sz w:val="24"/>
          <w:szCs w:val="24"/>
          <w:lang w:val="kk-KZ"/>
        </w:rPr>
        <w:t>,</w:t>
      </w:r>
      <w:r w:rsidRPr="0024104B">
        <w:rPr>
          <w:rFonts w:ascii="Times New Roman" w:hAnsi="Times New Roman"/>
          <w:sz w:val="24"/>
          <w:szCs w:val="24"/>
        </w:rPr>
        <w:t xml:space="preserve"> изъедены насеком</w:t>
      </w:r>
      <w:r w:rsidRPr="0024104B">
        <w:rPr>
          <w:rFonts w:ascii="Times New Roman" w:hAnsi="Times New Roman"/>
          <w:sz w:val="24"/>
          <w:szCs w:val="24"/>
          <w:lang w:val="kk-KZ"/>
        </w:rPr>
        <w:t>ы</w:t>
      </w:r>
      <w:r w:rsidRPr="0024104B">
        <w:rPr>
          <w:rFonts w:ascii="Times New Roman" w:hAnsi="Times New Roman"/>
          <w:sz w:val="24"/>
          <w:szCs w:val="24"/>
        </w:rPr>
        <w:t>ми.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Береза обыкновенная</w:t>
      </w:r>
      <w:r w:rsidRPr="0024104B">
        <w:rPr>
          <w:rFonts w:ascii="Times New Roman" w:hAnsi="Times New Roman"/>
          <w:sz w:val="24"/>
          <w:szCs w:val="24"/>
        </w:rPr>
        <w:t>. Многие растения в ряду погибшие.</w:t>
      </w:r>
    </w:p>
    <w:p w:rsidR="00B9389E" w:rsidRPr="000B6866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</w:t>
      </w:r>
      <w:r w:rsidR="00430D2C">
        <w:rPr>
          <w:rFonts w:ascii="Times New Roman" w:hAnsi="Times New Roman"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32.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 на </w:t>
      </w:r>
      <w:r w:rsidRPr="0024104B">
        <w:rPr>
          <w:rFonts w:ascii="Times New Roman" w:hAnsi="Times New Roman"/>
          <w:i/>
          <w:sz w:val="24"/>
          <w:szCs w:val="24"/>
        </w:rPr>
        <w:t>сосне</w:t>
      </w:r>
      <w:r w:rsidRPr="0024104B">
        <w:rPr>
          <w:rFonts w:ascii="Times New Roman" w:hAnsi="Times New Roman"/>
          <w:sz w:val="24"/>
          <w:szCs w:val="24"/>
        </w:rPr>
        <w:t xml:space="preserve"> (2010 г.) местами у ряда растений отдельные ветки или  нижняя часть веток высохшие, хвоя легко отваливаются. При наружном осмотре хвои признаков инфекционного характера не наблюдается. Верхняя часть (3/4) растений развивается нормально, сохраняя интенсивно зеленую </w:t>
      </w:r>
      <w:r w:rsidRPr="000B6866">
        <w:rPr>
          <w:rFonts w:ascii="Times New Roman" w:hAnsi="Times New Roman"/>
          <w:sz w:val="24"/>
          <w:szCs w:val="24"/>
        </w:rPr>
        <w:t>окраску</w:t>
      </w:r>
      <w:r w:rsidRPr="000B6866">
        <w:rPr>
          <w:rFonts w:ascii="Times New Roman" w:hAnsi="Times New Roman"/>
          <w:sz w:val="24"/>
          <w:szCs w:val="24"/>
          <w:lang w:val="kk-KZ"/>
        </w:rPr>
        <w:t xml:space="preserve"> (</w:t>
      </w:r>
      <w:r w:rsidR="000B6866" w:rsidRPr="000B6866">
        <w:rPr>
          <w:rFonts w:ascii="Times New Roman" w:hAnsi="Times New Roman"/>
          <w:sz w:val="24"/>
          <w:szCs w:val="24"/>
          <w:lang w:val="kk-KZ"/>
        </w:rPr>
        <w:t>рис.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="000B6866" w:rsidRPr="000B6866">
        <w:rPr>
          <w:rFonts w:ascii="Times New Roman" w:hAnsi="Times New Roman"/>
          <w:sz w:val="24"/>
          <w:szCs w:val="24"/>
          <w:lang w:val="kk-KZ"/>
        </w:rPr>
        <w:t xml:space="preserve"> 4 б</w:t>
      </w:r>
      <w:r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0B6866">
        <w:rPr>
          <w:rFonts w:ascii="Times New Roman" w:hAnsi="Times New Roman"/>
          <w:sz w:val="24"/>
          <w:szCs w:val="24"/>
        </w:rPr>
        <w:t xml:space="preserve">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70A18">
        <w:rPr>
          <w:rFonts w:ascii="Times New Roman" w:hAnsi="Times New Roman"/>
          <w:sz w:val="24"/>
          <w:szCs w:val="24"/>
        </w:rPr>
        <w:t>Квартал 33.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 на </w:t>
      </w:r>
      <w:r w:rsidRPr="0024104B">
        <w:rPr>
          <w:rFonts w:ascii="Times New Roman" w:hAnsi="Times New Roman"/>
          <w:i/>
          <w:sz w:val="24"/>
          <w:szCs w:val="24"/>
        </w:rPr>
        <w:t>иве</w:t>
      </w:r>
      <w:r w:rsidRPr="0024104B">
        <w:rPr>
          <w:rFonts w:ascii="Times New Roman" w:hAnsi="Times New Roman"/>
          <w:sz w:val="24"/>
          <w:szCs w:val="24"/>
        </w:rPr>
        <w:t xml:space="preserve"> на отдельных участках 10-15% листьев в ветках, пожелтевшие, возможно связанные с абиотическими факторами среды. Встречаются растения с высохшими нижними вет</w:t>
      </w:r>
      <w:r w:rsidRPr="0024104B">
        <w:rPr>
          <w:rFonts w:ascii="Times New Roman" w:hAnsi="Times New Roman"/>
          <w:sz w:val="24"/>
          <w:szCs w:val="24"/>
          <w:lang w:val="kk-KZ"/>
        </w:rPr>
        <w:t>вями</w:t>
      </w:r>
      <w:r w:rsidRPr="0024104B">
        <w:rPr>
          <w:rFonts w:ascii="Times New Roman" w:hAnsi="Times New Roman"/>
          <w:sz w:val="24"/>
          <w:szCs w:val="24"/>
        </w:rPr>
        <w:t xml:space="preserve">.  В отдельных кулисах ряд </w:t>
      </w:r>
      <w:r w:rsidRPr="0024104B">
        <w:rPr>
          <w:rFonts w:ascii="Times New Roman" w:hAnsi="Times New Roman"/>
          <w:i/>
          <w:sz w:val="24"/>
          <w:szCs w:val="24"/>
        </w:rPr>
        <w:t>тополей</w:t>
      </w:r>
      <w:r w:rsidRPr="0024104B">
        <w:rPr>
          <w:rFonts w:ascii="Times New Roman" w:hAnsi="Times New Roman"/>
          <w:sz w:val="24"/>
          <w:szCs w:val="24"/>
        </w:rPr>
        <w:t xml:space="preserve"> на 45-50%  погибли, встречаются ряды с полностью погибшими </w:t>
      </w:r>
      <w:r w:rsidRPr="000B6866">
        <w:rPr>
          <w:rFonts w:ascii="Times New Roman" w:hAnsi="Times New Roman"/>
          <w:sz w:val="24"/>
          <w:szCs w:val="24"/>
        </w:rPr>
        <w:t>тополями</w:t>
      </w:r>
      <w:r w:rsidRPr="000B6866">
        <w:rPr>
          <w:rFonts w:ascii="Times New Roman" w:hAnsi="Times New Roman"/>
          <w:sz w:val="24"/>
          <w:szCs w:val="24"/>
          <w:lang w:val="kk-KZ"/>
        </w:rPr>
        <w:t xml:space="preserve"> (</w:t>
      </w:r>
      <w:r w:rsidR="000B6866" w:rsidRPr="000B6866">
        <w:rPr>
          <w:rFonts w:ascii="Times New Roman" w:hAnsi="Times New Roman"/>
          <w:sz w:val="24"/>
          <w:szCs w:val="24"/>
          <w:lang w:val="kk-KZ"/>
        </w:rPr>
        <w:t xml:space="preserve">рис. </w:t>
      </w:r>
      <w:r w:rsidR="00C77138">
        <w:rPr>
          <w:rFonts w:ascii="Times New Roman" w:hAnsi="Times New Roman"/>
          <w:sz w:val="24"/>
          <w:szCs w:val="24"/>
        </w:rPr>
        <w:t>В</w:t>
      </w:r>
      <w:r w:rsidR="00C77138" w:rsidRPr="000B686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F063A">
        <w:rPr>
          <w:rFonts w:ascii="Times New Roman" w:hAnsi="Times New Roman"/>
          <w:sz w:val="24"/>
          <w:szCs w:val="24"/>
          <w:lang w:val="kk-KZ"/>
        </w:rPr>
        <w:t>14</w:t>
      </w:r>
      <w:r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0B6866">
        <w:rPr>
          <w:rFonts w:ascii="Times New Roman" w:hAnsi="Times New Roman"/>
          <w:sz w:val="24"/>
          <w:szCs w:val="24"/>
        </w:rPr>
        <w:t>.</w:t>
      </w:r>
      <w:r w:rsidRPr="0024104B">
        <w:rPr>
          <w:rFonts w:ascii="Times New Roman" w:hAnsi="Times New Roman"/>
          <w:sz w:val="24"/>
          <w:szCs w:val="24"/>
        </w:rPr>
        <w:t xml:space="preserve">  На таких высохших растениях признаков поражения инфекционного характера не наблюдается. На лохе узколистном в отдельных рядах на пожелтевших листьях встречаются темные, темно-бурые пятнистости, в других рядах растения без признаков поражения. В данном квартале встречаются участки со сплошь погибшими посадками </w:t>
      </w:r>
      <w:r w:rsidRPr="0024104B">
        <w:rPr>
          <w:rFonts w:ascii="Times New Roman" w:hAnsi="Times New Roman"/>
          <w:i/>
          <w:sz w:val="24"/>
          <w:szCs w:val="24"/>
        </w:rPr>
        <w:t>тополей и ив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ы</w:t>
      </w:r>
      <w:r w:rsidRPr="0024104B">
        <w:rPr>
          <w:rFonts w:ascii="Times New Roman" w:hAnsi="Times New Roman"/>
          <w:sz w:val="24"/>
          <w:szCs w:val="24"/>
        </w:rPr>
        <w:t xml:space="preserve">, а рядом посадки ив в хорошем состоянии, что явно показывает мозаичность почвенных условий местности. В замке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кулис </w:t>
      </w:r>
      <w:r w:rsidRPr="0024104B">
        <w:rPr>
          <w:rFonts w:ascii="Times New Roman" w:hAnsi="Times New Roman"/>
          <w:sz w:val="24"/>
          <w:szCs w:val="24"/>
        </w:rPr>
        <w:t>ив местами погибли на 20% по длине ряда. В соседнем ряду у тополей в среднем на 30% погибли нижние вет</w:t>
      </w:r>
      <w:r w:rsidRPr="0024104B">
        <w:rPr>
          <w:rFonts w:ascii="Times New Roman" w:hAnsi="Times New Roman"/>
          <w:sz w:val="24"/>
          <w:szCs w:val="24"/>
          <w:lang w:val="kk-KZ"/>
        </w:rPr>
        <w:t>к</w:t>
      </w:r>
      <w:r w:rsidRPr="0024104B">
        <w:rPr>
          <w:rFonts w:ascii="Times New Roman" w:hAnsi="Times New Roman"/>
          <w:sz w:val="24"/>
          <w:szCs w:val="24"/>
        </w:rPr>
        <w:t>и.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Лох узколистный</w:t>
      </w:r>
      <w:r w:rsidRPr="0024104B">
        <w:rPr>
          <w:rFonts w:ascii="Times New Roman" w:hAnsi="Times New Roman"/>
          <w:sz w:val="24"/>
          <w:szCs w:val="24"/>
        </w:rPr>
        <w:t xml:space="preserve"> - 40-60% листьев с пятнистостью серо-бурого цвета, расположенные группами или беспорядочно. В местах расположения пятен ткань листа несколько светло</w:t>
      </w:r>
      <w:r w:rsidRPr="0024104B">
        <w:rPr>
          <w:rFonts w:ascii="Times New Roman" w:hAnsi="Times New Roman"/>
          <w:sz w:val="24"/>
          <w:szCs w:val="24"/>
        </w:rPr>
        <w:noBreakHyphen/>
        <w:t>желтые. При микроскопическом просмотре наличия явных грибных структур не обнаружено</w:t>
      </w:r>
      <w:r w:rsidR="000B6866">
        <w:rPr>
          <w:rFonts w:ascii="Times New Roman" w:hAnsi="Times New Roman"/>
          <w:sz w:val="24"/>
          <w:szCs w:val="24"/>
        </w:rPr>
        <w:t xml:space="preserve"> </w:t>
      </w:r>
      <w:r w:rsidR="000B6866" w:rsidRPr="000B6866">
        <w:rPr>
          <w:rFonts w:ascii="Times New Roman" w:hAnsi="Times New Roman"/>
          <w:sz w:val="24"/>
          <w:szCs w:val="24"/>
          <w:lang w:val="kk-KZ"/>
        </w:rPr>
        <w:t>(рис.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="000B6866" w:rsidRPr="000B6866">
        <w:rPr>
          <w:rFonts w:ascii="Times New Roman" w:hAnsi="Times New Roman"/>
          <w:sz w:val="24"/>
          <w:szCs w:val="24"/>
          <w:lang w:val="kk-KZ"/>
        </w:rPr>
        <w:t xml:space="preserve"> 1</w:t>
      </w:r>
      <w:r w:rsidR="00BF063A">
        <w:rPr>
          <w:rFonts w:ascii="Times New Roman" w:hAnsi="Times New Roman"/>
          <w:sz w:val="24"/>
          <w:szCs w:val="24"/>
          <w:lang w:val="kk-KZ"/>
        </w:rPr>
        <w:t>6</w:t>
      </w:r>
      <w:r w:rsidR="000B6866"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</w:p>
    <w:p w:rsidR="00B9389E" w:rsidRPr="0024104B" w:rsidRDefault="00B9389E" w:rsidP="00270A18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 w:rsidRPr="00270A18">
        <w:rPr>
          <w:rFonts w:ascii="Times New Roman" w:hAnsi="Times New Roman"/>
          <w:i/>
          <w:sz w:val="24"/>
          <w:szCs w:val="24"/>
        </w:rPr>
        <w:t>Лесничество Батыс</w:t>
      </w:r>
      <w:r w:rsidR="00270A18">
        <w:rPr>
          <w:rFonts w:ascii="Times New Roman" w:hAnsi="Times New Roman"/>
          <w:i/>
          <w:sz w:val="24"/>
          <w:szCs w:val="24"/>
        </w:rPr>
        <w:t xml:space="preserve">: </w:t>
      </w:r>
      <w:r w:rsidRPr="0024104B">
        <w:rPr>
          <w:rFonts w:ascii="Times New Roman" w:hAnsi="Times New Roman"/>
          <w:sz w:val="24"/>
          <w:szCs w:val="24"/>
        </w:rPr>
        <w:t xml:space="preserve">Общая площадь лесничества 10088 га. Посадки произведены в  2007-2010 и 2016-2018 гг. Межкулисные посадки произведены в последние 3 года: 2016 (951 га),  2017 (1042 га) и 2018 (342га). Состав пород: древесных растений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- </w:t>
      </w:r>
      <w:r w:rsidRPr="0024104B">
        <w:rPr>
          <w:rFonts w:ascii="Times New Roman" w:hAnsi="Times New Roman"/>
          <w:sz w:val="24"/>
          <w:szCs w:val="24"/>
        </w:rPr>
        <w:t xml:space="preserve">10 видов, кустарниковых пород – 6 видов.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Pr="0024104B">
        <w:rPr>
          <w:rFonts w:ascii="Times New Roman" w:hAnsi="Times New Roman"/>
          <w:b/>
          <w:i/>
          <w:sz w:val="24"/>
          <w:szCs w:val="24"/>
        </w:rPr>
        <w:t xml:space="preserve">    </w:t>
      </w:r>
      <w:r w:rsidRPr="00270A18">
        <w:rPr>
          <w:rFonts w:ascii="Times New Roman" w:hAnsi="Times New Roman"/>
          <w:sz w:val="24"/>
          <w:szCs w:val="24"/>
        </w:rPr>
        <w:t>Квартал 3.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20194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42581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>). Кулисы 6-ти рядные: лох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>1</w:t>
      </w:r>
      <w:r w:rsidRPr="0024104B">
        <w:rPr>
          <w:rFonts w:ascii="Times New Roman" w:hAnsi="Times New Roman"/>
          <w:sz w:val="24"/>
          <w:szCs w:val="24"/>
        </w:rPr>
        <w:t>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клен</w:t>
      </w:r>
      <w:r w:rsidRPr="0024104B">
        <w:rPr>
          <w:rFonts w:ascii="Times New Roman" w:hAnsi="Times New Roman"/>
          <w:sz w:val="24"/>
          <w:szCs w:val="24"/>
        </w:rPr>
        <w:noBreakHyphen/>
        <w:t>1, ива</w:t>
      </w:r>
      <w:r w:rsidRPr="0024104B">
        <w:rPr>
          <w:rFonts w:ascii="Times New Roman" w:hAnsi="Times New Roman"/>
          <w:sz w:val="24"/>
          <w:szCs w:val="24"/>
        </w:rPr>
        <w:noBreakHyphen/>
        <w:t>1, ясень+клен</w:t>
      </w:r>
      <w:r w:rsidRPr="0024104B">
        <w:rPr>
          <w:rFonts w:ascii="Times New Roman" w:hAnsi="Times New Roman"/>
          <w:sz w:val="24"/>
          <w:szCs w:val="24"/>
        </w:rPr>
        <w:noBreakHyphen/>
        <w:t>1, тополь</w:t>
      </w:r>
      <w:r w:rsidRPr="0024104B">
        <w:rPr>
          <w:rFonts w:ascii="Times New Roman" w:hAnsi="Times New Roman"/>
          <w:sz w:val="24"/>
          <w:szCs w:val="24"/>
        </w:rPr>
        <w:noBreakHyphen/>
        <w:t>1, лох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1. В межкулисье – клен, в другой – ирга. </w:t>
      </w:r>
      <w:r w:rsidRPr="0024104B">
        <w:rPr>
          <w:rFonts w:ascii="Times New Roman" w:hAnsi="Times New Roman"/>
          <w:i/>
          <w:sz w:val="24"/>
          <w:szCs w:val="24"/>
        </w:rPr>
        <w:t>Состояние</w:t>
      </w:r>
      <w:r w:rsidRPr="0024104B">
        <w:rPr>
          <w:rFonts w:ascii="Times New Roman" w:hAnsi="Times New Roman"/>
          <w:sz w:val="24"/>
          <w:szCs w:val="24"/>
        </w:rPr>
        <w:t xml:space="preserve">: </w:t>
      </w:r>
      <w:r w:rsidRPr="0024104B">
        <w:rPr>
          <w:rFonts w:ascii="Times New Roman" w:hAnsi="Times New Roman"/>
          <w:i/>
          <w:sz w:val="24"/>
          <w:szCs w:val="24"/>
        </w:rPr>
        <w:t>ива</w:t>
      </w:r>
      <w:r w:rsidRPr="0024104B">
        <w:rPr>
          <w:rFonts w:ascii="Times New Roman" w:hAnsi="Times New Roman"/>
          <w:sz w:val="24"/>
          <w:szCs w:val="24"/>
        </w:rPr>
        <w:t xml:space="preserve"> в основном погибает; на </w:t>
      </w:r>
      <w:r w:rsidRPr="0024104B">
        <w:rPr>
          <w:rFonts w:ascii="Times New Roman" w:hAnsi="Times New Roman"/>
          <w:i/>
          <w:sz w:val="24"/>
          <w:szCs w:val="24"/>
        </w:rPr>
        <w:t>тополе</w:t>
      </w:r>
      <w:r w:rsidRPr="0024104B">
        <w:rPr>
          <w:rFonts w:ascii="Times New Roman" w:hAnsi="Times New Roman"/>
          <w:sz w:val="24"/>
          <w:szCs w:val="24"/>
        </w:rPr>
        <w:t xml:space="preserve"> единичные ветки с единичными пожелтевшими листьями, на стволе присутствуют </w:t>
      </w:r>
      <w:r w:rsidR="00FC170C" w:rsidRPr="0024104B">
        <w:rPr>
          <w:rFonts w:ascii="Times New Roman" w:hAnsi="Times New Roman"/>
          <w:sz w:val="24"/>
          <w:szCs w:val="24"/>
        </w:rPr>
        <w:t>бактериальный рак</w:t>
      </w:r>
      <w:r w:rsidR="008B7E99">
        <w:rPr>
          <w:rFonts w:ascii="Times New Roman" w:hAnsi="Times New Roman"/>
          <w:sz w:val="24"/>
          <w:szCs w:val="24"/>
        </w:rPr>
        <w:t xml:space="preserve"> 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 xml:space="preserve">(рис. </w:t>
      </w:r>
      <w:r w:rsidR="00C77138">
        <w:rPr>
          <w:rFonts w:ascii="Times New Roman" w:hAnsi="Times New Roman"/>
          <w:sz w:val="24"/>
          <w:szCs w:val="24"/>
        </w:rPr>
        <w:t>В</w:t>
      </w:r>
      <w:r w:rsidR="00C77138" w:rsidRPr="000B686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1</w:t>
      </w:r>
      <w:r w:rsidR="00BF063A">
        <w:rPr>
          <w:rFonts w:ascii="Times New Roman" w:hAnsi="Times New Roman"/>
          <w:sz w:val="24"/>
          <w:szCs w:val="24"/>
          <w:lang w:val="kk-KZ"/>
        </w:rPr>
        <w:t>5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24104B">
        <w:rPr>
          <w:rFonts w:ascii="Times New Roman" w:hAnsi="Times New Roman"/>
          <w:sz w:val="24"/>
          <w:szCs w:val="24"/>
        </w:rPr>
        <w:t xml:space="preserve">. В другой кулисе также ива погибли на 90% растений. Состояние остальных пород  нормальное.  В защитной полосе, вдоль дороги на Кустанай, на вязи суховершинность.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2.</w:t>
      </w:r>
      <w:r w:rsidRPr="0024104B">
        <w:rPr>
          <w:rFonts w:ascii="Times New Roman" w:hAnsi="Times New Roman"/>
          <w:sz w:val="24"/>
          <w:szCs w:val="24"/>
        </w:rPr>
        <w:t xml:space="preserve"> (98 га). Кулисы: жимолость</w:t>
      </w:r>
      <w:r w:rsidRPr="0024104B">
        <w:rPr>
          <w:rFonts w:ascii="Times New Roman" w:hAnsi="Times New Roman"/>
          <w:sz w:val="24"/>
          <w:szCs w:val="24"/>
        </w:rPr>
        <w:noBreakHyphen/>
        <w:t>1, береза</w:t>
      </w:r>
      <w:r w:rsidRPr="0024104B">
        <w:rPr>
          <w:rFonts w:ascii="Times New Roman" w:hAnsi="Times New Roman"/>
          <w:sz w:val="24"/>
          <w:szCs w:val="24"/>
        </w:rPr>
        <w:noBreakHyphen/>
        <w:t>1, клен-2 ,береза</w:t>
      </w:r>
      <w:r w:rsidRPr="0024104B">
        <w:rPr>
          <w:rFonts w:ascii="Times New Roman" w:hAnsi="Times New Roman"/>
          <w:sz w:val="24"/>
          <w:szCs w:val="24"/>
        </w:rPr>
        <w:noBreakHyphen/>
        <w:t>1, жимолость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1; в межкулисье – клен – 2 ряда. На березе отдельные листья полностью или частично </w:t>
      </w:r>
      <w:r w:rsidRPr="0024104B">
        <w:rPr>
          <w:rFonts w:ascii="Times New Roman" w:hAnsi="Times New Roman"/>
          <w:sz w:val="24"/>
          <w:szCs w:val="24"/>
        </w:rPr>
        <w:lastRenderedPageBreak/>
        <w:t>пожелтевшие, таких листьев на растение в среднем 40-50%. В данном квартале местами во многих кулисах весь ряд или отдельные участки в ряду с березой полностью погибли. Есть участки, где березы погибли частично. Такая же картина наблюдается, хотя несколько в меньшей степени, и по жимолости татарской, и изредка, по по клену ясенолистного</w:t>
      </w:r>
      <w:r w:rsidR="008B7E99">
        <w:rPr>
          <w:rFonts w:ascii="Times New Roman" w:hAnsi="Times New Roman"/>
          <w:sz w:val="24"/>
          <w:szCs w:val="24"/>
        </w:rPr>
        <w:t xml:space="preserve"> 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 xml:space="preserve">(рис. </w:t>
      </w:r>
      <w:r w:rsidR="00C77138">
        <w:rPr>
          <w:rFonts w:ascii="Times New Roman" w:hAnsi="Times New Roman"/>
          <w:sz w:val="24"/>
          <w:szCs w:val="24"/>
        </w:rPr>
        <w:t>В</w:t>
      </w:r>
      <w:r w:rsidR="00C77138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F063A">
        <w:rPr>
          <w:rFonts w:ascii="Times New Roman" w:hAnsi="Times New Roman"/>
          <w:sz w:val="24"/>
          <w:szCs w:val="24"/>
          <w:lang w:val="kk-KZ"/>
        </w:rPr>
        <w:t>7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24104B">
        <w:rPr>
          <w:rFonts w:ascii="Times New Roman" w:hAnsi="Times New Roman"/>
          <w:sz w:val="24"/>
          <w:szCs w:val="24"/>
        </w:rPr>
        <w:t>. В целом, в данном квартале местами встречаются большие площади со сплошь погибшими растениями абиотического характера. Это показывает, что почвы этих мест явно не подходит для посадки названных выше пород, возможно и других деревьев. Видимо, на данном участке квартала агрессивная грунтовая вода залегает близко к поверхности почвы. На это указывает, что все растения при посадке прижились и даже росли нормально в течение нескольких лет, пока их корни не достигли соленой грунтовой воды, что можно заметить по их высоте и объема кроны. Затем все разом погибли. Это говорит о необходимости проведения на данном участке агрохимического анализа почвы, на предмет о возможности использования этой территории для повторной лесопосадки.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4.</w:t>
      </w:r>
      <w:r w:rsidRPr="0024104B">
        <w:rPr>
          <w:rFonts w:ascii="Times New Roman" w:hAnsi="Times New Roman"/>
          <w:sz w:val="24"/>
          <w:szCs w:val="24"/>
        </w:rPr>
        <w:t xml:space="preserve"> (90 га) ((JPS: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20188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42584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>). Схема посадок: жимолость</w:t>
      </w:r>
      <w:r w:rsidRPr="0024104B">
        <w:rPr>
          <w:rFonts w:ascii="Times New Roman" w:hAnsi="Times New Roman"/>
          <w:sz w:val="24"/>
          <w:szCs w:val="24"/>
        </w:rPr>
        <w:noBreakHyphen/>
        <w:t>1, тополь</w:t>
      </w:r>
      <w:r w:rsidRPr="0024104B">
        <w:rPr>
          <w:rFonts w:ascii="Times New Roman" w:hAnsi="Times New Roman"/>
          <w:sz w:val="24"/>
          <w:szCs w:val="24"/>
        </w:rPr>
        <w:noBreakHyphen/>
        <w:t>1, клен</w:t>
      </w:r>
      <w:r w:rsidRPr="0024104B">
        <w:rPr>
          <w:rFonts w:ascii="Times New Roman" w:hAnsi="Times New Roman"/>
          <w:sz w:val="24"/>
          <w:szCs w:val="24"/>
        </w:rPr>
        <w:noBreakHyphen/>
        <w:t>1, ива</w:t>
      </w:r>
      <w:r w:rsidRPr="0024104B">
        <w:rPr>
          <w:rFonts w:ascii="Times New Roman" w:hAnsi="Times New Roman"/>
          <w:sz w:val="24"/>
          <w:szCs w:val="24"/>
        </w:rPr>
        <w:noBreakHyphen/>
        <w:t>1, клен</w:t>
      </w:r>
      <w:r w:rsidRPr="0024104B">
        <w:rPr>
          <w:rFonts w:ascii="Times New Roman" w:hAnsi="Times New Roman"/>
          <w:sz w:val="24"/>
          <w:szCs w:val="24"/>
        </w:rPr>
        <w:noBreakHyphen/>
        <w:t>1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24104B">
        <w:rPr>
          <w:rFonts w:ascii="Times New Roman" w:hAnsi="Times New Roman"/>
          <w:sz w:val="24"/>
          <w:szCs w:val="24"/>
        </w:rPr>
        <w:t>жимолость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 xml:space="preserve">1 </w:t>
      </w:r>
      <w:r w:rsidRPr="0024104B">
        <w:rPr>
          <w:rFonts w:ascii="Times New Roman" w:hAnsi="Times New Roman"/>
          <w:sz w:val="24"/>
          <w:szCs w:val="24"/>
        </w:rPr>
        <w:t xml:space="preserve">= 6 рядов. Состояние посадок хорошее, но есть участок где, на площади 20х700 м. все посадки погибшие. Это тоже тот случай, что и во 2 квартале данного лесничества.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6.</w:t>
      </w:r>
      <w:r w:rsidRPr="0024104B">
        <w:rPr>
          <w:rFonts w:ascii="Times New Roman" w:hAnsi="Times New Roman"/>
          <w:sz w:val="24"/>
          <w:szCs w:val="24"/>
        </w:rPr>
        <w:t xml:space="preserve"> (175 га) ((JPS: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20416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42988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>). Схема посадок: клен</w:t>
      </w:r>
      <w:r w:rsidRPr="0024104B">
        <w:rPr>
          <w:rFonts w:ascii="Times New Roman" w:hAnsi="Times New Roman"/>
          <w:sz w:val="24"/>
          <w:szCs w:val="24"/>
        </w:rPr>
        <w:noBreakHyphen/>
        <w:t>1, береза-4, клен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1  = 6 рядов. Посадки 2007 года. Состояние посадок хорошее. На отдельных участках у березы отмечается краевое пожелтение листьев. Есть кулисы, где местами все посадки погибшие. Межкулисные посадки 2018 г. клен или вяз по два ряда, состояние их нормальное.           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       </w:t>
      </w:r>
      <w:r w:rsidR="00430D2C">
        <w:rPr>
          <w:rFonts w:ascii="Times New Roman" w:hAnsi="Times New Roman"/>
          <w:i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7.</w:t>
      </w:r>
      <w:r w:rsidRPr="0024104B">
        <w:rPr>
          <w:rFonts w:ascii="Times New Roman" w:hAnsi="Times New Roman"/>
          <w:sz w:val="24"/>
          <w:szCs w:val="24"/>
        </w:rPr>
        <w:t xml:space="preserve"> (178 га) ((JPS: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20416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42988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Схема посадок: такая же, что в 6-квартале. Состояние очень хорошее. 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12.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(49га) ((JPS: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20468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44659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>). Схема посадок: жимолость</w:t>
      </w:r>
      <w:r w:rsidRPr="0024104B">
        <w:rPr>
          <w:rFonts w:ascii="Times New Roman" w:hAnsi="Times New Roman"/>
          <w:sz w:val="24"/>
          <w:szCs w:val="24"/>
        </w:rPr>
        <w:noBreakHyphen/>
        <w:t>1,  береза-4, жимолость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1. Состояние очень хорошее. В некоторых кулисах у березы отдельные ветки целиком погибшие.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       </w:t>
      </w:r>
      <w:r w:rsidR="00430D2C">
        <w:rPr>
          <w:rFonts w:ascii="Times New Roman" w:hAnsi="Times New Roman"/>
          <w:i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13.</w:t>
      </w:r>
      <w:r w:rsidRPr="0024104B">
        <w:rPr>
          <w:rFonts w:ascii="Times New Roman" w:hAnsi="Times New Roman"/>
          <w:sz w:val="24"/>
          <w:szCs w:val="24"/>
        </w:rPr>
        <w:t xml:space="preserve"> (105 га) ((JPS: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19981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45088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>). Схема посадок: клен</w:t>
      </w:r>
      <w:r w:rsidRPr="0024104B">
        <w:rPr>
          <w:rFonts w:ascii="Times New Roman" w:hAnsi="Times New Roman"/>
          <w:sz w:val="24"/>
          <w:szCs w:val="24"/>
        </w:rPr>
        <w:noBreakHyphen/>
        <w:t>1, лох</w:t>
      </w:r>
      <w:r w:rsidRPr="0024104B">
        <w:rPr>
          <w:rFonts w:ascii="Times New Roman" w:hAnsi="Times New Roman"/>
          <w:sz w:val="24"/>
          <w:szCs w:val="24"/>
        </w:rPr>
        <w:noBreakHyphen/>
        <w:t>1,   ива-2,  лох</w:t>
      </w:r>
      <w:r w:rsidRPr="0024104B">
        <w:rPr>
          <w:rFonts w:ascii="Times New Roman" w:hAnsi="Times New Roman"/>
          <w:sz w:val="24"/>
          <w:szCs w:val="24"/>
        </w:rPr>
        <w:noBreakHyphen/>
        <w:t>1 = 5 рядов; смородина</w:t>
      </w:r>
      <w:r w:rsidRPr="0024104B">
        <w:rPr>
          <w:rFonts w:ascii="Times New Roman" w:hAnsi="Times New Roman"/>
          <w:sz w:val="24"/>
          <w:szCs w:val="24"/>
        </w:rPr>
        <w:noBreakHyphen/>
        <w:t>1, лох</w:t>
      </w:r>
      <w:r w:rsidRPr="0024104B">
        <w:rPr>
          <w:rFonts w:ascii="Times New Roman" w:hAnsi="Times New Roman"/>
          <w:sz w:val="24"/>
          <w:szCs w:val="24"/>
        </w:rPr>
        <w:noBreakHyphen/>
        <w:t>1, вяз -2, лох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1, смородина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1 = 6 рядов.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На вязе мелколистной остались следы повреждения листьев пяденицей</w:t>
      </w:r>
      <w:r w:rsidR="008B7E99">
        <w:rPr>
          <w:rFonts w:ascii="Times New Roman" w:hAnsi="Times New Roman"/>
          <w:sz w:val="24"/>
          <w:szCs w:val="24"/>
        </w:rPr>
        <w:t xml:space="preserve"> 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(рис.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8B7E99">
        <w:rPr>
          <w:rFonts w:ascii="Times New Roman" w:hAnsi="Times New Roman"/>
          <w:sz w:val="24"/>
          <w:szCs w:val="24"/>
          <w:lang w:val="kk-KZ"/>
        </w:rPr>
        <w:t>5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24104B">
        <w:rPr>
          <w:rFonts w:ascii="Times New Roman" w:hAnsi="Times New Roman"/>
          <w:sz w:val="24"/>
          <w:szCs w:val="24"/>
        </w:rPr>
        <w:t xml:space="preserve">. Кроме того нижние ветки данного растения высохшее.  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       </w:t>
      </w:r>
      <w:r w:rsidR="00430D2C">
        <w:rPr>
          <w:rFonts w:ascii="Times New Roman" w:hAnsi="Times New Roman"/>
          <w:i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Кварталы 18.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>(45 га) ) и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Pr="00240AA1">
        <w:rPr>
          <w:rFonts w:ascii="Times New Roman" w:hAnsi="Times New Roman"/>
          <w:sz w:val="24"/>
          <w:szCs w:val="24"/>
        </w:rPr>
        <w:t>18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(33 га)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19601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-070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47180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Схема посадок: </w:t>
      </w:r>
      <w:r w:rsidRPr="008B7E99">
        <w:rPr>
          <w:rFonts w:ascii="Times New Roman" w:hAnsi="Times New Roman"/>
          <w:sz w:val="24"/>
          <w:szCs w:val="24"/>
        </w:rPr>
        <w:t>смородина золотистая,клен,смородина; смородина+ясень,клен+лох,+береза.</w:t>
      </w:r>
      <w:r w:rsidRPr="0024104B">
        <w:rPr>
          <w:rFonts w:ascii="Times New Roman" w:hAnsi="Times New Roman"/>
          <w:color w:val="FF0000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Состояние посадок хорошее. Однако есть места, где встречаются плешивые участки с частично погибшем кленом. Межкулисные посадки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 этого года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 клен+яблоня.</w:t>
      </w:r>
    </w:p>
    <w:p w:rsidR="00B9389E" w:rsidRPr="0024104B" w:rsidRDefault="00B9389E" w:rsidP="000F118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  <w:lang w:val="kk-KZ"/>
        </w:rPr>
      </w:pPr>
      <w:r w:rsidRPr="00270A18">
        <w:rPr>
          <w:rFonts w:ascii="Times New Roman" w:hAnsi="Times New Roman"/>
          <w:i/>
          <w:sz w:val="24"/>
          <w:szCs w:val="24"/>
        </w:rPr>
        <w:lastRenderedPageBreak/>
        <w:t>Ерейментауское лесничество</w:t>
      </w:r>
      <w:r w:rsidR="00270A18">
        <w:rPr>
          <w:rFonts w:ascii="Times New Roman" w:hAnsi="Times New Roman"/>
          <w:i/>
          <w:sz w:val="24"/>
          <w:szCs w:val="24"/>
        </w:rPr>
        <w:t xml:space="preserve">: </w:t>
      </w:r>
      <w:r w:rsidR="00430D2C" w:rsidRPr="00430D2C">
        <w:rPr>
          <w:rFonts w:ascii="Times New Roman" w:hAnsi="Times New Roman"/>
          <w:sz w:val="24"/>
          <w:szCs w:val="24"/>
        </w:rPr>
        <w:t>О</w:t>
      </w:r>
      <w:r w:rsidRPr="0024104B">
        <w:rPr>
          <w:rFonts w:ascii="Times New Roman" w:hAnsi="Times New Roman"/>
          <w:sz w:val="24"/>
          <w:szCs w:val="24"/>
        </w:rPr>
        <w:t>бщая площадь лесничества 6381,6 га., из них лесопосадками заняты 5803 га. Лесничество разделено на 49 кварталов</w:t>
      </w:r>
      <w:r w:rsidRPr="0024104B">
        <w:rPr>
          <w:rFonts w:ascii="Times New Roman" w:hAnsi="Times New Roman"/>
          <w:sz w:val="24"/>
          <w:szCs w:val="24"/>
          <w:lang w:val="kk-KZ"/>
        </w:rPr>
        <w:t>.</w:t>
      </w:r>
      <w:r w:rsidRPr="0024104B">
        <w:rPr>
          <w:rFonts w:ascii="Times New Roman" w:hAnsi="Times New Roman"/>
          <w:sz w:val="24"/>
          <w:szCs w:val="24"/>
        </w:rPr>
        <w:t xml:space="preserve"> Посадки произведены  20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12, 2014 и 2015 гг. </w:t>
      </w:r>
      <w:r w:rsidRPr="0024104B">
        <w:rPr>
          <w:rFonts w:ascii="Times New Roman" w:hAnsi="Times New Roman"/>
          <w:sz w:val="24"/>
          <w:szCs w:val="24"/>
        </w:rPr>
        <w:t xml:space="preserve"> Состав пород: древесных растений </w:t>
      </w:r>
      <w:r w:rsidRPr="0024104B">
        <w:rPr>
          <w:rFonts w:ascii="Times New Roman" w:hAnsi="Times New Roman"/>
          <w:sz w:val="24"/>
          <w:szCs w:val="24"/>
          <w:lang w:val="kk-KZ"/>
        </w:rPr>
        <w:t>- 8</w:t>
      </w:r>
      <w:r w:rsidRPr="0024104B">
        <w:rPr>
          <w:rFonts w:ascii="Times New Roman" w:hAnsi="Times New Roman"/>
          <w:sz w:val="24"/>
          <w:szCs w:val="24"/>
        </w:rPr>
        <w:t xml:space="preserve"> видов,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(клен ясенолистный, тополь пирамидальный, т. казахстанский, ива, осина триплоидная, лох узколистный, вяз широколистный, вяз узколистный)</w:t>
      </w:r>
      <w:r w:rsidRPr="0024104B">
        <w:rPr>
          <w:rFonts w:ascii="Times New Roman" w:hAnsi="Times New Roman"/>
          <w:sz w:val="24"/>
          <w:szCs w:val="24"/>
        </w:rPr>
        <w:t xml:space="preserve">  кустарниковых пород – </w:t>
      </w:r>
      <w:r w:rsidRPr="0024104B">
        <w:rPr>
          <w:rFonts w:ascii="Times New Roman" w:hAnsi="Times New Roman"/>
          <w:sz w:val="24"/>
          <w:szCs w:val="24"/>
          <w:lang w:val="kk-KZ"/>
        </w:rPr>
        <w:t>4</w:t>
      </w:r>
      <w:r w:rsidRPr="0024104B">
        <w:rPr>
          <w:rFonts w:ascii="Times New Roman" w:hAnsi="Times New Roman"/>
          <w:sz w:val="24"/>
          <w:szCs w:val="24"/>
        </w:rPr>
        <w:t xml:space="preserve"> вид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а (смородина золотистая, с. черная, жимолость татарская, акация желтая). </w:t>
      </w:r>
      <w:r w:rsidRPr="0024104B">
        <w:rPr>
          <w:rFonts w:ascii="Times New Roman" w:hAnsi="Times New Roman"/>
          <w:sz w:val="24"/>
          <w:szCs w:val="24"/>
        </w:rPr>
        <w:t xml:space="preserve">Посадки 6-ти рядные.  Обследованы посадки </w:t>
      </w:r>
      <w:r w:rsidRPr="0024104B">
        <w:rPr>
          <w:rFonts w:ascii="Times New Roman" w:hAnsi="Times New Roman"/>
          <w:sz w:val="24"/>
          <w:szCs w:val="24"/>
          <w:lang w:val="kk-KZ"/>
        </w:rPr>
        <w:t>2,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7,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i/>
          <w:sz w:val="24"/>
          <w:szCs w:val="24"/>
        </w:rPr>
        <w:t>9,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10,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16, 20 </w:t>
      </w:r>
      <w:r w:rsidRPr="0024104B">
        <w:rPr>
          <w:rFonts w:ascii="Times New Roman" w:hAnsi="Times New Roman"/>
          <w:sz w:val="24"/>
          <w:szCs w:val="24"/>
        </w:rPr>
        <w:t>кварталов.  Порядок посадки кулисные 5-6 рядные. Схема рядов в кулисах различные, что видимо, связано с почвенно-грунтовыми особенностями мест посадок. Например: смородина-1,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лох</w:t>
      </w:r>
      <w:r w:rsidRPr="0024104B">
        <w:rPr>
          <w:rFonts w:ascii="Times New Roman" w:hAnsi="Times New Roman"/>
          <w:sz w:val="24"/>
          <w:szCs w:val="24"/>
        </w:rPr>
        <w:t>-</w:t>
      </w:r>
      <w:r w:rsidRPr="0024104B">
        <w:rPr>
          <w:rFonts w:ascii="Times New Roman" w:hAnsi="Times New Roman"/>
          <w:sz w:val="24"/>
          <w:szCs w:val="24"/>
          <w:lang w:val="kk-KZ"/>
        </w:rPr>
        <w:t>2</w:t>
      </w:r>
      <w:r w:rsidRPr="0024104B">
        <w:rPr>
          <w:rFonts w:ascii="Times New Roman" w:hAnsi="Times New Roman"/>
          <w:sz w:val="24"/>
          <w:szCs w:val="24"/>
        </w:rPr>
        <w:t>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жимолость</w:t>
      </w:r>
      <w:r w:rsidRPr="0024104B">
        <w:rPr>
          <w:rFonts w:ascii="Times New Roman" w:hAnsi="Times New Roman"/>
          <w:sz w:val="24"/>
          <w:szCs w:val="24"/>
        </w:rPr>
        <w:t>-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</w:rPr>
        <w:t>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лох</w:t>
      </w:r>
      <w:r w:rsidRPr="0024104B">
        <w:rPr>
          <w:rFonts w:ascii="Times New Roman" w:hAnsi="Times New Roman"/>
          <w:sz w:val="24"/>
          <w:szCs w:val="24"/>
        </w:rPr>
        <w:t>-1,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смородина-1= 6 рядов; </w:t>
      </w:r>
      <w:r w:rsidRPr="0024104B">
        <w:rPr>
          <w:rFonts w:ascii="Times New Roman" w:hAnsi="Times New Roman"/>
          <w:sz w:val="24"/>
          <w:szCs w:val="24"/>
          <w:lang w:val="kk-KZ"/>
        </w:rPr>
        <w:t>смородина</w:t>
      </w:r>
      <w:r w:rsidRPr="0024104B">
        <w:rPr>
          <w:rFonts w:ascii="Times New Roman" w:hAnsi="Times New Roman"/>
          <w:sz w:val="24"/>
          <w:szCs w:val="24"/>
        </w:rPr>
        <w:t>-1,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лох</w:t>
      </w:r>
      <w:r w:rsidRPr="0024104B">
        <w:rPr>
          <w:rFonts w:ascii="Times New Roman" w:hAnsi="Times New Roman"/>
          <w:sz w:val="24"/>
          <w:szCs w:val="24"/>
        </w:rPr>
        <w:t>-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4, смородина-1 </w:t>
      </w:r>
      <w:r w:rsidRPr="0024104B">
        <w:rPr>
          <w:rFonts w:ascii="Times New Roman" w:hAnsi="Times New Roman"/>
          <w:sz w:val="24"/>
          <w:szCs w:val="24"/>
        </w:rPr>
        <w:t>= 6 рядов</w:t>
      </w:r>
      <w:r w:rsidRPr="0024104B">
        <w:rPr>
          <w:rFonts w:ascii="Times New Roman" w:hAnsi="Times New Roman"/>
          <w:sz w:val="24"/>
          <w:szCs w:val="24"/>
          <w:lang w:val="kk-KZ"/>
        </w:rPr>
        <w:t>; смородина-1</w:t>
      </w:r>
      <w:r w:rsidRPr="0024104B">
        <w:rPr>
          <w:rFonts w:ascii="Times New Roman" w:hAnsi="Times New Roman"/>
          <w:sz w:val="24"/>
          <w:szCs w:val="24"/>
        </w:rPr>
        <w:t xml:space="preserve">, </w:t>
      </w:r>
      <w:r w:rsidRPr="0024104B">
        <w:rPr>
          <w:rFonts w:ascii="Times New Roman" w:hAnsi="Times New Roman"/>
          <w:sz w:val="24"/>
          <w:szCs w:val="24"/>
          <w:lang w:val="kk-KZ"/>
        </w:rPr>
        <w:t>вяз-2,  лох</w:t>
      </w:r>
      <w:r w:rsidRPr="0024104B">
        <w:rPr>
          <w:rFonts w:ascii="Times New Roman" w:hAnsi="Times New Roman"/>
          <w:sz w:val="24"/>
          <w:szCs w:val="24"/>
        </w:rPr>
        <w:t xml:space="preserve">-1, </w:t>
      </w:r>
      <w:r w:rsidRPr="0024104B">
        <w:rPr>
          <w:rFonts w:ascii="Times New Roman" w:hAnsi="Times New Roman"/>
          <w:sz w:val="24"/>
          <w:szCs w:val="24"/>
          <w:lang w:val="kk-KZ"/>
        </w:rPr>
        <w:t>смородина</w:t>
      </w:r>
      <w:r w:rsidRPr="0024104B">
        <w:rPr>
          <w:rFonts w:ascii="Times New Roman" w:hAnsi="Times New Roman"/>
          <w:sz w:val="24"/>
          <w:szCs w:val="24"/>
        </w:rPr>
        <w:t xml:space="preserve">-1 =  </w:t>
      </w:r>
      <w:r w:rsidRPr="0024104B">
        <w:rPr>
          <w:rFonts w:ascii="Times New Roman" w:hAnsi="Times New Roman"/>
          <w:sz w:val="24"/>
          <w:szCs w:val="24"/>
          <w:lang w:val="kk-KZ"/>
        </w:rPr>
        <w:t>5</w:t>
      </w:r>
      <w:r w:rsidRPr="0024104B">
        <w:rPr>
          <w:rFonts w:ascii="Times New Roman" w:hAnsi="Times New Roman"/>
          <w:sz w:val="24"/>
          <w:szCs w:val="24"/>
        </w:rPr>
        <w:t xml:space="preserve"> рядов; </w:t>
      </w:r>
      <w:r w:rsidRPr="0024104B">
        <w:rPr>
          <w:rFonts w:ascii="Times New Roman" w:hAnsi="Times New Roman"/>
          <w:sz w:val="24"/>
          <w:szCs w:val="24"/>
          <w:lang w:val="kk-KZ"/>
        </w:rPr>
        <w:t>яблоня</w:t>
      </w:r>
      <w:r w:rsidRPr="0024104B">
        <w:rPr>
          <w:rFonts w:ascii="Times New Roman" w:hAnsi="Times New Roman"/>
          <w:sz w:val="24"/>
          <w:szCs w:val="24"/>
        </w:rPr>
        <w:t>-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, </w:t>
      </w:r>
      <w:r w:rsidRPr="0024104B">
        <w:rPr>
          <w:rFonts w:ascii="Times New Roman" w:hAnsi="Times New Roman"/>
          <w:sz w:val="24"/>
          <w:szCs w:val="24"/>
          <w:lang w:val="kk-KZ"/>
        </w:rPr>
        <w:t>клен</w:t>
      </w:r>
      <w:r w:rsidRPr="0024104B">
        <w:rPr>
          <w:rFonts w:ascii="Times New Roman" w:hAnsi="Times New Roman"/>
          <w:sz w:val="24"/>
          <w:szCs w:val="24"/>
        </w:rPr>
        <w:t>-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1,  вяз-2, клен-1, яблоня-1 </w:t>
      </w:r>
      <w:r w:rsidRPr="0024104B">
        <w:rPr>
          <w:rFonts w:ascii="Times New Roman" w:hAnsi="Times New Roman"/>
          <w:sz w:val="24"/>
          <w:szCs w:val="24"/>
        </w:rPr>
        <w:t xml:space="preserve">= </w:t>
      </w:r>
      <w:r w:rsidRPr="0024104B">
        <w:rPr>
          <w:rFonts w:ascii="Times New Roman" w:hAnsi="Times New Roman"/>
          <w:sz w:val="24"/>
          <w:szCs w:val="24"/>
          <w:lang w:val="kk-KZ"/>
        </w:rPr>
        <w:t>6</w:t>
      </w:r>
      <w:r w:rsidRPr="0024104B">
        <w:rPr>
          <w:rFonts w:ascii="Times New Roman" w:hAnsi="Times New Roman"/>
          <w:sz w:val="24"/>
          <w:szCs w:val="24"/>
        </w:rPr>
        <w:t xml:space="preserve"> рядов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и т.д. 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    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270A18">
        <w:rPr>
          <w:rFonts w:ascii="Times New Roman" w:hAnsi="Times New Roman"/>
          <w:sz w:val="24"/>
          <w:szCs w:val="24"/>
          <w:lang w:val="kk-KZ"/>
        </w:rPr>
        <w:t>К</w:t>
      </w:r>
      <w:r w:rsidRPr="00270A18">
        <w:rPr>
          <w:rFonts w:ascii="Times New Roman" w:hAnsi="Times New Roman"/>
          <w:sz w:val="24"/>
          <w:szCs w:val="24"/>
        </w:rPr>
        <w:t>вартал 2</w:t>
      </w:r>
      <w:r w:rsidRPr="00270A18">
        <w:rPr>
          <w:rFonts w:ascii="Times New Roman" w:hAnsi="Times New Roman"/>
          <w:sz w:val="24"/>
          <w:szCs w:val="24"/>
          <w:lang w:val="kk-KZ"/>
        </w:rPr>
        <w:t>.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(74 га., </w:t>
      </w:r>
      <w:r w:rsidRPr="0024104B">
        <w:rPr>
          <w:rFonts w:ascii="Times New Roman" w:hAnsi="Times New Roman"/>
          <w:sz w:val="24"/>
          <w:szCs w:val="24"/>
        </w:rPr>
        <w:t xml:space="preserve">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31035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57539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>).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  <w:lang w:val="kk-KZ"/>
        </w:rPr>
        <w:t>Акация желтая.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Листовая поверхность </w:t>
      </w:r>
      <w:r w:rsidRPr="0024104B">
        <w:rPr>
          <w:rFonts w:ascii="Times New Roman" w:hAnsi="Times New Roman"/>
          <w:sz w:val="24"/>
          <w:szCs w:val="24"/>
        </w:rPr>
        <w:t xml:space="preserve">с нижней стороны </w:t>
      </w:r>
      <w:r w:rsidRPr="0024104B">
        <w:rPr>
          <w:rFonts w:ascii="Times New Roman" w:hAnsi="Times New Roman"/>
          <w:sz w:val="24"/>
          <w:szCs w:val="24"/>
          <w:lang w:val="kk-KZ"/>
        </w:rPr>
        <w:t>покрыта пятнистостью темно-бурого цвета от 70-75</w:t>
      </w:r>
      <w:r w:rsidRPr="0024104B">
        <w:rPr>
          <w:rFonts w:ascii="Times New Roman" w:hAnsi="Times New Roman"/>
          <w:sz w:val="24"/>
          <w:szCs w:val="24"/>
        </w:rPr>
        <w:t>%. Эпидерма растений разорваны, пятно выпуклые, 0,2-1 мм. в диам. На ветках встречаются крупные, одиночные, сливающиеся пустулы. На верхней стороны листовой пластинки встречаются единичные пустулы или пустулы отсутствует. Микроскопирование: урединеспоры светло- коричневые, округлые, слегка овальные, яйц</w:t>
      </w:r>
      <w:r w:rsidR="00250923">
        <w:rPr>
          <w:rFonts w:ascii="Times New Roman" w:hAnsi="Times New Roman"/>
          <w:sz w:val="24"/>
          <w:szCs w:val="24"/>
        </w:rPr>
        <w:t>е</w:t>
      </w:r>
      <w:r w:rsidRPr="0024104B">
        <w:rPr>
          <w:rFonts w:ascii="Times New Roman" w:hAnsi="Times New Roman"/>
          <w:sz w:val="24"/>
          <w:szCs w:val="24"/>
        </w:rPr>
        <w:t>видные</w:t>
      </w:r>
      <w:r w:rsidR="008B7E99">
        <w:rPr>
          <w:rFonts w:ascii="Times New Roman" w:hAnsi="Times New Roman"/>
          <w:sz w:val="24"/>
          <w:szCs w:val="24"/>
        </w:rPr>
        <w:t xml:space="preserve"> 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(рис.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8B7E99">
        <w:rPr>
          <w:rFonts w:ascii="Times New Roman" w:hAnsi="Times New Roman"/>
          <w:sz w:val="24"/>
          <w:szCs w:val="24"/>
          <w:lang w:val="kk-KZ"/>
        </w:rPr>
        <w:t>24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24104B">
        <w:rPr>
          <w:rFonts w:ascii="Times New Roman" w:hAnsi="Times New Roman"/>
          <w:sz w:val="24"/>
          <w:szCs w:val="24"/>
        </w:rPr>
        <w:t>. Телиоспоры не обнаружены</w:t>
      </w:r>
      <w:r w:rsidR="008B7E99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</w:rPr>
        <w:t xml:space="preserve">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</w:rPr>
        <w:t xml:space="preserve">Предварительный диагноз: </w:t>
      </w:r>
      <w:r w:rsidRPr="0024104B">
        <w:rPr>
          <w:rFonts w:ascii="Times New Roman" w:hAnsi="Times New Roman"/>
          <w:i/>
          <w:sz w:val="24"/>
          <w:szCs w:val="24"/>
        </w:rPr>
        <w:t>ржавчина акации</w:t>
      </w:r>
      <w:r w:rsidRPr="0024104B">
        <w:rPr>
          <w:rFonts w:ascii="Times New Roman" w:hAnsi="Times New Roman"/>
          <w:sz w:val="24"/>
          <w:szCs w:val="24"/>
        </w:rPr>
        <w:t xml:space="preserve">, возбудитель - </w:t>
      </w:r>
      <w:r w:rsidRPr="0024104B">
        <w:rPr>
          <w:rFonts w:ascii="Times New Roman" w:hAnsi="Times New Roman"/>
          <w:i/>
          <w:sz w:val="24"/>
          <w:szCs w:val="24"/>
        </w:rPr>
        <w:t>Melampsora ribesii purpureae Kleb</w:t>
      </w:r>
      <w:r w:rsidR="00430D2C">
        <w:rPr>
          <w:rFonts w:ascii="Times New Roman" w:hAnsi="Times New Roman"/>
          <w:i/>
          <w:sz w:val="24"/>
          <w:szCs w:val="24"/>
        </w:rPr>
        <w:t xml:space="preserve">. </w:t>
      </w:r>
      <w:r w:rsidRPr="0024104B">
        <w:rPr>
          <w:rFonts w:ascii="Times New Roman" w:hAnsi="Times New Roman"/>
          <w:i/>
          <w:sz w:val="24"/>
          <w:szCs w:val="24"/>
        </w:rPr>
        <w:t>Смородина черная и золотистая</w:t>
      </w:r>
      <w:r w:rsidRPr="0024104B">
        <w:rPr>
          <w:rFonts w:ascii="Times New Roman" w:hAnsi="Times New Roman"/>
          <w:sz w:val="24"/>
          <w:szCs w:val="24"/>
        </w:rPr>
        <w:t xml:space="preserve"> (смешанные посадки). На листьях пятнистости светло- и темно-коричнего цвета, некротизированные, без заметных грибных структур.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Лох узколистный. </w:t>
      </w:r>
      <w:r w:rsidRPr="0024104B">
        <w:rPr>
          <w:rFonts w:ascii="Times New Roman" w:hAnsi="Times New Roman"/>
          <w:sz w:val="24"/>
          <w:szCs w:val="24"/>
        </w:rPr>
        <w:t xml:space="preserve">Состояние растений хорошее. Отдельные экземпляры с пожелтевшими листьями, на некоторых листьях пятна расплывчатые, занимающее в основном кончики и верхние половины листа 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(рис.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F063A">
        <w:rPr>
          <w:rFonts w:ascii="Times New Roman" w:hAnsi="Times New Roman"/>
          <w:sz w:val="24"/>
          <w:szCs w:val="24"/>
          <w:lang w:val="kk-KZ"/>
        </w:rPr>
        <w:t>16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)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b/>
          <w:i/>
          <w:sz w:val="24"/>
          <w:szCs w:val="24"/>
        </w:rPr>
        <w:t xml:space="preserve">      </w:t>
      </w:r>
      <w:r w:rsidR="00430D2C">
        <w:rPr>
          <w:rFonts w:ascii="Times New Roman" w:hAnsi="Times New Roman"/>
          <w:b/>
          <w:i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7.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28285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</w:t>
      </w:r>
      <w:r w:rsidRPr="0024104B">
        <w:rPr>
          <w:rFonts w:ascii="Times New Roman" w:hAnsi="Times New Roman"/>
          <w:sz w:val="24"/>
          <w:szCs w:val="24"/>
          <w:lang w:val="kk-KZ"/>
        </w:rPr>
        <w:t>2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000139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      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Тополь казахстанский</w:t>
      </w:r>
      <w:r w:rsidRPr="0024104B">
        <w:rPr>
          <w:rFonts w:ascii="Times New Roman" w:hAnsi="Times New Roman"/>
          <w:sz w:val="24"/>
          <w:szCs w:val="24"/>
        </w:rPr>
        <w:t>. Посадки в 2015 года. В ряду у большинства растений верхняя часть, в основном, погибли, но восстановились поросли от корня. Причина гибели – возможно, замерзание, или связано с почвой</w:t>
      </w:r>
      <w:r w:rsidR="008B7E99">
        <w:rPr>
          <w:rFonts w:ascii="Times New Roman" w:hAnsi="Times New Roman"/>
          <w:sz w:val="24"/>
          <w:szCs w:val="24"/>
        </w:rPr>
        <w:t xml:space="preserve"> 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(рис.</w:t>
      </w:r>
      <w:r w:rsidR="00C77138" w:rsidRPr="00C77138">
        <w:rPr>
          <w:rFonts w:ascii="Times New Roman" w:hAnsi="Times New Roman"/>
          <w:sz w:val="24"/>
          <w:szCs w:val="24"/>
        </w:rPr>
        <w:t xml:space="preserve"> </w:t>
      </w:r>
      <w:r w:rsidR="00C77138">
        <w:rPr>
          <w:rFonts w:ascii="Times New Roman" w:hAnsi="Times New Roman"/>
          <w:sz w:val="24"/>
          <w:szCs w:val="24"/>
        </w:rPr>
        <w:t>В</w:t>
      </w:r>
      <w:r w:rsidR="00BF063A">
        <w:rPr>
          <w:rFonts w:ascii="Times New Roman" w:hAnsi="Times New Roman"/>
          <w:sz w:val="24"/>
          <w:szCs w:val="24"/>
          <w:lang w:val="kk-KZ"/>
        </w:rPr>
        <w:t xml:space="preserve"> 14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24104B">
        <w:rPr>
          <w:rFonts w:ascii="Times New Roman" w:hAnsi="Times New Roman"/>
          <w:sz w:val="24"/>
          <w:szCs w:val="24"/>
        </w:rPr>
        <w:t>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</w:t>
      </w:r>
      <w:r w:rsidR="00270A18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i/>
          <w:sz w:val="24"/>
          <w:szCs w:val="24"/>
        </w:rPr>
        <w:t>Тополь пирамидальный</w:t>
      </w:r>
      <w:r w:rsidRPr="0024104B">
        <w:rPr>
          <w:rFonts w:ascii="Times New Roman" w:hAnsi="Times New Roman"/>
          <w:sz w:val="24"/>
          <w:szCs w:val="24"/>
        </w:rPr>
        <w:t xml:space="preserve">  На отдельных листьях вдоль жилок с обеих сторон листа окрашены в беловато-сероват</w:t>
      </w:r>
      <w:r w:rsidRPr="0024104B">
        <w:rPr>
          <w:rFonts w:ascii="Times New Roman" w:hAnsi="Times New Roman"/>
          <w:sz w:val="24"/>
          <w:szCs w:val="24"/>
          <w:lang w:val="kk-KZ"/>
        </w:rPr>
        <w:t>ый</w:t>
      </w:r>
      <w:r w:rsidRPr="0024104B">
        <w:rPr>
          <w:rFonts w:ascii="Times New Roman" w:hAnsi="Times New Roman"/>
          <w:sz w:val="24"/>
          <w:szCs w:val="24"/>
        </w:rPr>
        <w:t xml:space="preserve"> цвет. Пятна вдавленные,</w:t>
      </w:r>
      <w:r w:rsidR="004B4414">
        <w:rPr>
          <w:rFonts w:ascii="Times New Roman" w:hAnsi="Times New Roman"/>
          <w:sz w:val="24"/>
          <w:szCs w:val="24"/>
        </w:rPr>
        <w:t xml:space="preserve"> поверхность пятен</w:t>
      </w:r>
      <w:r w:rsidRPr="0024104B">
        <w:rPr>
          <w:rFonts w:ascii="Times New Roman" w:hAnsi="Times New Roman"/>
          <w:sz w:val="24"/>
          <w:szCs w:val="24"/>
        </w:rPr>
        <w:t xml:space="preserve"> войлочно-образная, темная. На нижней сторон</w:t>
      </w:r>
      <w:r w:rsidRPr="0024104B">
        <w:rPr>
          <w:rFonts w:ascii="Times New Roman" w:hAnsi="Times New Roman"/>
          <w:sz w:val="24"/>
          <w:szCs w:val="24"/>
          <w:lang w:val="kk-KZ"/>
        </w:rPr>
        <w:t>е</w:t>
      </w:r>
      <w:r w:rsidRPr="0024104B">
        <w:rPr>
          <w:rFonts w:ascii="Times New Roman" w:hAnsi="Times New Roman"/>
          <w:sz w:val="24"/>
          <w:szCs w:val="24"/>
        </w:rPr>
        <w:t xml:space="preserve"> листа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вдоль жилок, на пожелтевших участках </w:t>
      </w:r>
      <w:r w:rsidRPr="0024104B">
        <w:rPr>
          <w:rFonts w:ascii="Times New Roman" w:hAnsi="Times New Roman"/>
          <w:sz w:val="24"/>
          <w:szCs w:val="24"/>
        </w:rPr>
        <w:t>вкраплений множества мелких, темных, почти черных</w:t>
      </w:r>
      <w:r w:rsidRPr="0024104B">
        <w:rPr>
          <w:rFonts w:ascii="Times New Roman" w:hAnsi="Times New Roman"/>
          <w:sz w:val="24"/>
          <w:szCs w:val="24"/>
          <w:lang w:val="kk-KZ"/>
        </w:rPr>
        <w:t>,</w:t>
      </w:r>
      <w:r w:rsidRPr="0024104B">
        <w:rPr>
          <w:rFonts w:ascii="Times New Roman" w:hAnsi="Times New Roman"/>
          <w:sz w:val="24"/>
          <w:szCs w:val="24"/>
        </w:rPr>
        <w:t xml:space="preserve"> порошащихся пятен. Идентификация возбудителя болезни продолжается. </w:t>
      </w:r>
    </w:p>
    <w:p w:rsidR="00270A18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 </w:t>
      </w:r>
      <w:r w:rsidR="00430D2C" w:rsidRPr="00270A18">
        <w:rPr>
          <w:rFonts w:ascii="Times New Roman" w:hAnsi="Times New Roman"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9.</w:t>
      </w:r>
      <w:r w:rsidRPr="0024104B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31031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57543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</w:t>
      </w:r>
    </w:p>
    <w:p w:rsidR="00430D2C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lastRenderedPageBreak/>
        <w:t>Жимолость татарская</w:t>
      </w:r>
      <w:r w:rsidRPr="0024104B">
        <w:rPr>
          <w:rFonts w:ascii="Times New Roman" w:hAnsi="Times New Roman"/>
          <w:sz w:val="24"/>
          <w:szCs w:val="24"/>
        </w:rPr>
        <w:t xml:space="preserve">. Часть куста с ярко пожелтевшими листьями, на некоторых кустах кончики веток с искривлениями вниз, и с многочисленными мелкими мутовками листьев типа «ведмины метла». Такие мелкие листочки сморщены, высохшие, сплошь почерневшие. Предварительный диагноз: по всей вероятности </w:t>
      </w:r>
      <w:r w:rsidR="008B7E99">
        <w:rPr>
          <w:rFonts w:ascii="Times New Roman" w:hAnsi="Times New Roman"/>
          <w:sz w:val="24"/>
          <w:szCs w:val="24"/>
        </w:rPr>
        <w:t>–</w:t>
      </w:r>
      <w:r w:rsidRPr="0024104B">
        <w:rPr>
          <w:rFonts w:ascii="Times New Roman" w:hAnsi="Times New Roman"/>
          <w:sz w:val="24"/>
          <w:szCs w:val="24"/>
        </w:rPr>
        <w:t xml:space="preserve"> вирусная</w:t>
      </w:r>
      <w:r w:rsidR="008B7E99">
        <w:rPr>
          <w:rFonts w:ascii="Times New Roman" w:hAnsi="Times New Roman"/>
          <w:sz w:val="24"/>
          <w:szCs w:val="24"/>
        </w:rPr>
        <w:t xml:space="preserve"> или бактериальная </w:t>
      </w:r>
      <w:r w:rsidRPr="0024104B">
        <w:rPr>
          <w:rFonts w:ascii="Times New Roman" w:hAnsi="Times New Roman"/>
          <w:sz w:val="24"/>
          <w:szCs w:val="24"/>
        </w:rPr>
        <w:t>инфекция</w:t>
      </w:r>
      <w:r w:rsidR="008B7E99">
        <w:rPr>
          <w:rFonts w:ascii="Times New Roman" w:hAnsi="Times New Roman"/>
          <w:sz w:val="24"/>
          <w:szCs w:val="24"/>
        </w:rPr>
        <w:t xml:space="preserve"> 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 xml:space="preserve">(рис. </w:t>
      </w:r>
      <w:r w:rsidR="00C77138">
        <w:rPr>
          <w:rFonts w:ascii="Times New Roman" w:hAnsi="Times New Roman"/>
          <w:sz w:val="24"/>
          <w:szCs w:val="24"/>
        </w:rPr>
        <w:t>В</w:t>
      </w:r>
      <w:r w:rsidR="00C77138" w:rsidRPr="000B686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1</w:t>
      </w:r>
      <w:r w:rsidR="00BF063A">
        <w:rPr>
          <w:rFonts w:ascii="Times New Roman" w:hAnsi="Times New Roman"/>
          <w:sz w:val="24"/>
          <w:szCs w:val="24"/>
          <w:lang w:val="kk-KZ"/>
        </w:rPr>
        <w:t>7</w:t>
      </w:r>
      <w:r w:rsidR="008B7E99"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24104B">
        <w:rPr>
          <w:rFonts w:ascii="Times New Roman" w:hAnsi="Times New Roman"/>
          <w:color w:val="FF0000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</w:rPr>
        <w:t>На здоровых ветках некоторых растений на листьях, на верхней стороне, начиная с кончика покрыто плотной сажистой массой, занимающей до 80% межжилочные участки листа. Идентификация возбудителя болезни продолжается.</w:t>
      </w:r>
      <w:r w:rsidR="00270A18" w:rsidRPr="00270A18">
        <w:rPr>
          <w:rFonts w:ascii="Times New Roman" w:hAnsi="Times New Roman"/>
          <w:sz w:val="24"/>
          <w:szCs w:val="24"/>
        </w:rPr>
        <w:t xml:space="preserve"> </w:t>
      </w:r>
      <w:r w:rsidR="00270A18" w:rsidRPr="0024104B">
        <w:rPr>
          <w:rFonts w:ascii="Times New Roman" w:hAnsi="Times New Roman"/>
          <w:sz w:val="24"/>
          <w:szCs w:val="24"/>
        </w:rPr>
        <w:t>Посадки в 2014 года.</w:t>
      </w:r>
    </w:p>
    <w:p w:rsidR="00B9389E" w:rsidRPr="0024104B" w:rsidRDefault="00B9389E" w:rsidP="00430D2C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70A18">
        <w:rPr>
          <w:rFonts w:ascii="Times New Roman" w:hAnsi="Times New Roman"/>
          <w:sz w:val="24"/>
          <w:szCs w:val="24"/>
        </w:rPr>
        <w:t xml:space="preserve">Квартал 10. </w:t>
      </w:r>
      <w:r w:rsidRPr="0024104B">
        <w:rPr>
          <w:rFonts w:ascii="Times New Roman" w:hAnsi="Times New Roman"/>
          <w:sz w:val="24"/>
          <w:szCs w:val="24"/>
        </w:rPr>
        <w:t xml:space="preserve">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29358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59080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</w:t>
      </w:r>
    </w:p>
    <w:p w:rsidR="00270A18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Лох узколистной</w:t>
      </w:r>
      <w:r w:rsidRPr="0024104B">
        <w:rPr>
          <w:rFonts w:ascii="Times New Roman" w:hAnsi="Times New Roman"/>
          <w:sz w:val="24"/>
          <w:szCs w:val="24"/>
        </w:rPr>
        <w:t xml:space="preserve">. На отдельных растениях верхних ветках желтеющих листьях отмечаются расплывчатые темно-бурые пятна. На зеленых участках листовой пластинки на верхней стороне листа отмечены множество мелких, белых, слегка выпуклых, пленчатых пятен (0,1-0,2 мм.) различной формы. </w:t>
      </w:r>
      <w:r w:rsidR="00270A18" w:rsidRPr="0024104B">
        <w:rPr>
          <w:rFonts w:ascii="Times New Roman" w:hAnsi="Times New Roman"/>
          <w:sz w:val="24"/>
          <w:szCs w:val="24"/>
        </w:rPr>
        <w:t xml:space="preserve">Посадки в 2015 года. Состояние посадок хорошее.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70A18">
        <w:rPr>
          <w:rFonts w:ascii="Times New Roman" w:hAnsi="Times New Roman"/>
          <w:sz w:val="24"/>
          <w:szCs w:val="24"/>
        </w:rPr>
        <w:t>Квартал 16.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28099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59438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Клен ясенолистной и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i/>
          <w:sz w:val="24"/>
          <w:szCs w:val="24"/>
        </w:rPr>
        <w:t>тополь пирамидальный</w:t>
      </w:r>
      <w:r w:rsidRPr="0024104B">
        <w:rPr>
          <w:rFonts w:ascii="Times New Roman" w:hAnsi="Times New Roman"/>
          <w:sz w:val="24"/>
          <w:szCs w:val="24"/>
        </w:rPr>
        <w:t xml:space="preserve"> на значительной площади посадок растения высохшее, возможно от засоленности почвы.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Вяз широколистный.</w:t>
      </w:r>
      <w:r w:rsidRPr="0024104B">
        <w:rPr>
          <w:rFonts w:ascii="Times New Roman" w:hAnsi="Times New Roman"/>
          <w:sz w:val="24"/>
          <w:szCs w:val="24"/>
        </w:rPr>
        <w:t xml:space="preserve"> На нижней стороне листьев отмечены темно-бурые, почти до черных, расплывчатые пятна (0,4 - 3-4 мм.) с уплотненными беловатыми обособленными пятнышками в центре. Такие пятна расположены по краям листа, окаймляя весь лист. Внутренние участки листа здоровые.  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i/>
          <w:sz w:val="24"/>
          <w:szCs w:val="24"/>
        </w:rPr>
        <w:t xml:space="preserve">   </w:t>
      </w:r>
      <w:r w:rsidR="00430D2C">
        <w:rPr>
          <w:rFonts w:ascii="Times New Roman" w:hAnsi="Times New Roman"/>
          <w:i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20.</w:t>
      </w:r>
      <w:r w:rsidRPr="0024104B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28099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59438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Смородина черная</w:t>
      </w:r>
      <w:r w:rsidRPr="0024104B">
        <w:rPr>
          <w:rFonts w:ascii="Times New Roman" w:hAnsi="Times New Roman"/>
          <w:sz w:val="24"/>
          <w:szCs w:val="24"/>
        </w:rPr>
        <w:t>. На нижней стороне листовой пластинки, преимущественно</w:t>
      </w:r>
      <w:r w:rsidRPr="0024104B">
        <w:rPr>
          <w:rFonts w:ascii="Times New Roman" w:hAnsi="Times New Roman"/>
          <w:sz w:val="24"/>
          <w:szCs w:val="24"/>
          <w:lang w:val="kk-KZ"/>
        </w:rPr>
        <w:t>,</w:t>
      </w:r>
      <w:r w:rsidRPr="0024104B">
        <w:rPr>
          <w:rFonts w:ascii="Times New Roman" w:hAnsi="Times New Roman"/>
          <w:sz w:val="24"/>
          <w:szCs w:val="24"/>
        </w:rPr>
        <w:t xml:space="preserve"> у основании красные, по мере старения буроватые, расплывчатые пятна. Крупные пятна 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сливающиеся, множества мелких пятен (2-3 мм.) 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</w:r>
      <w:r w:rsidRPr="0024104B">
        <w:rPr>
          <w:rFonts w:ascii="Times New Roman" w:hAnsi="Times New Roman"/>
          <w:sz w:val="24"/>
          <w:szCs w:val="24"/>
        </w:rPr>
        <w:t xml:space="preserve"> одиночные. На некоторых крупных пятнах центральную часть занимают округлые, овальные, уплотненные, некротизированные, выпуклые, беловато-желтоватые довольно крупные пятнышки. На отдельных листьях участки с пятными занимают до 50-70% листовой поверхности. 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70A18">
        <w:rPr>
          <w:rFonts w:ascii="Times New Roman" w:hAnsi="Times New Roman"/>
          <w:i/>
          <w:sz w:val="24"/>
          <w:szCs w:val="24"/>
        </w:rPr>
        <w:t>Шортандинское лесничество</w:t>
      </w:r>
      <w:r w:rsidR="00270A18">
        <w:rPr>
          <w:rFonts w:ascii="Times New Roman" w:hAnsi="Times New Roman"/>
          <w:i/>
          <w:sz w:val="24"/>
          <w:szCs w:val="24"/>
        </w:rPr>
        <w:t>:</w:t>
      </w:r>
      <w:r w:rsidR="00270A18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Общая площадь лесничества 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12374,9 </w:t>
      </w:r>
      <w:r w:rsidRPr="0024104B">
        <w:rPr>
          <w:rFonts w:ascii="Times New Roman" w:hAnsi="Times New Roman"/>
          <w:sz w:val="24"/>
          <w:szCs w:val="24"/>
        </w:rPr>
        <w:t xml:space="preserve"> га. Лесничество разделены на 49 кварталов</w:t>
      </w:r>
      <w:r w:rsidRPr="0024104B">
        <w:rPr>
          <w:rFonts w:ascii="Times New Roman" w:hAnsi="Times New Roman"/>
          <w:sz w:val="24"/>
          <w:szCs w:val="24"/>
          <w:lang w:val="kk-KZ"/>
        </w:rPr>
        <w:t>.</w:t>
      </w:r>
      <w:r w:rsidRPr="0024104B">
        <w:rPr>
          <w:rFonts w:ascii="Times New Roman" w:hAnsi="Times New Roman"/>
          <w:sz w:val="24"/>
          <w:szCs w:val="24"/>
        </w:rPr>
        <w:t xml:space="preserve"> Посадки произведены с 2003 года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. </w:t>
      </w:r>
      <w:r w:rsidRPr="0024104B">
        <w:rPr>
          <w:rFonts w:ascii="Times New Roman" w:hAnsi="Times New Roman"/>
          <w:sz w:val="24"/>
          <w:szCs w:val="24"/>
        </w:rPr>
        <w:t xml:space="preserve"> Состав пород: древесных растений </w:t>
      </w:r>
      <w:r w:rsidRPr="0024104B">
        <w:rPr>
          <w:rFonts w:ascii="Times New Roman" w:hAnsi="Times New Roman"/>
          <w:sz w:val="24"/>
          <w:szCs w:val="24"/>
          <w:lang w:val="kk-KZ"/>
        </w:rPr>
        <w:t>- 8</w:t>
      </w:r>
      <w:r w:rsidRPr="0024104B">
        <w:rPr>
          <w:rFonts w:ascii="Times New Roman" w:hAnsi="Times New Roman"/>
          <w:sz w:val="24"/>
          <w:szCs w:val="24"/>
        </w:rPr>
        <w:t xml:space="preserve"> видов,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(сосна, береза, вяз, ясень, тополь, ива, лох, боярышник)</w:t>
      </w:r>
      <w:r w:rsidRPr="0024104B">
        <w:rPr>
          <w:rFonts w:ascii="Times New Roman" w:hAnsi="Times New Roman"/>
          <w:sz w:val="24"/>
          <w:szCs w:val="24"/>
        </w:rPr>
        <w:t xml:space="preserve">  кустарниковых пород – 5 вид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а (смородина золотистая, с. черная, ирга, черемуха, вишня бессея,). </w:t>
      </w:r>
      <w:r w:rsidRPr="0024104B">
        <w:rPr>
          <w:rFonts w:ascii="Times New Roman" w:hAnsi="Times New Roman"/>
          <w:sz w:val="24"/>
          <w:szCs w:val="24"/>
        </w:rPr>
        <w:t>Посадки 6-ти рядные.  Обследованы посадки 7</w:t>
      </w:r>
      <w:r w:rsidRPr="0024104B">
        <w:rPr>
          <w:rFonts w:ascii="Times New Roman" w:hAnsi="Times New Roman"/>
          <w:sz w:val="24"/>
          <w:szCs w:val="24"/>
          <w:lang w:val="kk-KZ"/>
        </w:rPr>
        <w:t>,</w:t>
      </w:r>
      <w:r w:rsidRPr="0024104B">
        <w:rPr>
          <w:rFonts w:ascii="Times New Roman" w:hAnsi="Times New Roman"/>
          <w:sz w:val="24"/>
          <w:szCs w:val="24"/>
        </w:rPr>
        <w:t xml:space="preserve"> 8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,</w:t>
      </w:r>
      <w:r w:rsidRPr="0024104B">
        <w:rPr>
          <w:rFonts w:ascii="Times New Roman" w:hAnsi="Times New Roman"/>
          <w:sz w:val="24"/>
          <w:szCs w:val="24"/>
        </w:rPr>
        <w:t xml:space="preserve">  </w:t>
      </w:r>
      <w:r w:rsidRPr="0024104B">
        <w:rPr>
          <w:rFonts w:ascii="Times New Roman" w:hAnsi="Times New Roman"/>
          <w:sz w:val="24"/>
          <w:szCs w:val="24"/>
          <w:lang w:val="kk-KZ"/>
        </w:rPr>
        <w:t>10,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17, 30 </w:t>
      </w:r>
      <w:r w:rsidRPr="0024104B">
        <w:rPr>
          <w:rFonts w:ascii="Times New Roman" w:hAnsi="Times New Roman"/>
          <w:sz w:val="24"/>
          <w:szCs w:val="24"/>
        </w:rPr>
        <w:t xml:space="preserve">кварталов. 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     </w:t>
      </w:r>
      <w:r w:rsidR="00430D2C">
        <w:rPr>
          <w:rFonts w:ascii="Times New Roman" w:hAnsi="Times New Roman"/>
          <w:i/>
          <w:sz w:val="24"/>
          <w:szCs w:val="24"/>
        </w:rPr>
        <w:tab/>
      </w:r>
      <w:r w:rsidRPr="0024104B">
        <w:rPr>
          <w:rFonts w:ascii="Times New Roman" w:hAnsi="Times New Roman"/>
          <w:i/>
          <w:sz w:val="24"/>
          <w:szCs w:val="24"/>
        </w:rPr>
        <w:t xml:space="preserve">  </w:t>
      </w:r>
      <w:r w:rsidRPr="00270A18">
        <w:rPr>
          <w:rFonts w:ascii="Times New Roman" w:hAnsi="Times New Roman"/>
          <w:sz w:val="24"/>
          <w:szCs w:val="24"/>
        </w:rPr>
        <w:t>Квартал 7.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29918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58668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Посадки с 2006 года. 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lastRenderedPageBreak/>
        <w:t xml:space="preserve">Лох узколистной. </w:t>
      </w:r>
      <w:r w:rsidRPr="0024104B">
        <w:rPr>
          <w:rFonts w:ascii="Times New Roman" w:hAnsi="Times New Roman"/>
          <w:sz w:val="24"/>
          <w:szCs w:val="24"/>
        </w:rPr>
        <w:t xml:space="preserve">У отдельных растений верхушки и особенно боковые ветки высохшее, а некоторые растения полностью погибшее, листья завядшие, на зеленых листьях множество разных пятен.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8.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38238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05132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Посадки в 2006 года, кулисы 5-ти рядные. 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Лох узколистный.</w:t>
      </w:r>
      <w:r w:rsidRPr="0024104B">
        <w:rPr>
          <w:rFonts w:ascii="Times New Roman" w:hAnsi="Times New Roman"/>
          <w:sz w:val="24"/>
          <w:szCs w:val="24"/>
        </w:rPr>
        <w:t xml:space="preserve"> Отдельные ветки высохшее, здоровые растения обильно плодоносят.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 </w:t>
      </w:r>
      <w:r w:rsidR="00430D2C">
        <w:rPr>
          <w:rFonts w:ascii="Times New Roman" w:hAnsi="Times New Roman"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10.</w:t>
      </w:r>
      <w:r w:rsidRPr="0024104B">
        <w:rPr>
          <w:rFonts w:ascii="Times New Roman" w:hAnsi="Times New Roman"/>
          <w:b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</w:rPr>
        <w:t xml:space="preserve">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37354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05544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Посадки в 2006 года, 6-ти рядные, между кулисами 2 ряда </w:t>
      </w:r>
      <w:r w:rsidRPr="0024104B">
        <w:rPr>
          <w:rFonts w:ascii="Times New Roman" w:hAnsi="Times New Roman"/>
          <w:i/>
          <w:sz w:val="24"/>
          <w:szCs w:val="24"/>
        </w:rPr>
        <w:t>смородины черной</w:t>
      </w:r>
      <w:r w:rsidRPr="0024104B">
        <w:rPr>
          <w:rFonts w:ascii="Times New Roman" w:hAnsi="Times New Roman"/>
          <w:sz w:val="24"/>
          <w:szCs w:val="24"/>
        </w:rPr>
        <w:t xml:space="preserve">.       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       </w:t>
      </w:r>
      <w:r w:rsidR="00430D2C">
        <w:rPr>
          <w:rFonts w:ascii="Times New Roman" w:hAnsi="Times New Roman"/>
          <w:i/>
          <w:sz w:val="24"/>
          <w:szCs w:val="24"/>
        </w:rPr>
        <w:tab/>
      </w:r>
      <w:r w:rsidRPr="00270A18">
        <w:rPr>
          <w:rFonts w:ascii="Times New Roman" w:hAnsi="Times New Roman"/>
          <w:sz w:val="24"/>
          <w:szCs w:val="24"/>
        </w:rPr>
        <w:t>Квартал 17.</w:t>
      </w:r>
      <w:r w:rsidRPr="0024104B">
        <w:rPr>
          <w:rFonts w:ascii="Times New Roman" w:hAnsi="Times New Roman"/>
          <w:sz w:val="24"/>
          <w:szCs w:val="24"/>
        </w:rPr>
        <w:t xml:space="preserve"> (JPS: </w:t>
      </w:r>
      <w:r w:rsidRPr="0024104B">
        <w:rPr>
          <w:rFonts w:ascii="Times New Roman" w:hAnsi="Times New Roman"/>
          <w:sz w:val="24"/>
          <w:szCs w:val="24"/>
          <w:lang w:val="en-US"/>
        </w:rPr>
        <w:t>N</w:t>
      </w:r>
      <w:r w:rsidRPr="0024104B">
        <w:rPr>
          <w:rFonts w:ascii="Times New Roman" w:hAnsi="Times New Roman"/>
          <w:sz w:val="24"/>
          <w:szCs w:val="24"/>
        </w:rPr>
        <w:t>-5</w:t>
      </w:r>
      <w:r w:rsidRPr="0024104B">
        <w:rPr>
          <w:rFonts w:ascii="Times New Roman" w:hAnsi="Times New Roman"/>
          <w:sz w:val="24"/>
          <w:szCs w:val="24"/>
          <w:lang w:val="kk-KZ"/>
        </w:rPr>
        <w:t>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37143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. </w:t>
      </w:r>
      <w:r w:rsidRPr="0024104B">
        <w:rPr>
          <w:rFonts w:ascii="Times New Roman" w:hAnsi="Times New Roman"/>
          <w:sz w:val="24"/>
          <w:szCs w:val="24"/>
          <w:lang w:val="en-US"/>
        </w:rPr>
        <w:t>E</w:t>
      </w:r>
      <w:r w:rsidRPr="0024104B">
        <w:rPr>
          <w:rFonts w:ascii="Times New Roman" w:hAnsi="Times New Roman"/>
          <w:sz w:val="24"/>
          <w:szCs w:val="24"/>
        </w:rPr>
        <w:t>-071</w:t>
      </w:r>
      <w:r w:rsidRPr="0024104B">
        <w:rPr>
          <w:rFonts w:ascii="Times New Roman" w:hAnsi="Times New Roman"/>
          <w:sz w:val="24"/>
          <w:szCs w:val="24"/>
          <w:vertAlign w:val="superscript"/>
        </w:rPr>
        <w:t>0</w:t>
      </w:r>
      <w:r w:rsidRPr="0024104B">
        <w:rPr>
          <w:rFonts w:ascii="Times New Roman" w:hAnsi="Times New Roman"/>
          <w:sz w:val="24"/>
          <w:szCs w:val="24"/>
        </w:rPr>
        <w:t xml:space="preserve"> 04603</w:t>
      </w:r>
      <w:r w:rsidRPr="0024104B">
        <w:rPr>
          <w:rFonts w:ascii="Times New Roman" w:hAnsi="Times New Roman"/>
          <w:sz w:val="24"/>
          <w:szCs w:val="24"/>
          <w:vertAlign w:val="superscript"/>
        </w:rPr>
        <w:t>1</w:t>
      </w:r>
      <w:r w:rsidRPr="0024104B">
        <w:rPr>
          <w:rFonts w:ascii="Times New Roman" w:hAnsi="Times New Roman"/>
          <w:sz w:val="24"/>
          <w:szCs w:val="24"/>
        </w:rPr>
        <w:t xml:space="preserve">). 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Встречаются посадки </w:t>
      </w:r>
      <w:r w:rsidRPr="0024104B">
        <w:rPr>
          <w:rFonts w:ascii="Times New Roman" w:hAnsi="Times New Roman"/>
          <w:i/>
          <w:sz w:val="24"/>
          <w:szCs w:val="24"/>
        </w:rPr>
        <w:t>сосны обыкновенной</w:t>
      </w:r>
      <w:r w:rsidRPr="0024104B">
        <w:rPr>
          <w:rFonts w:ascii="Times New Roman" w:hAnsi="Times New Roman"/>
          <w:sz w:val="24"/>
          <w:szCs w:val="24"/>
        </w:rPr>
        <w:t xml:space="preserve"> 50-х годов прошлого века. Среди посадок сосны встречаются напочвенные шляпочные грибы масляты и сыроежки. Отдельные ветки сосен с целиком пожелтевшими хвоями, такие высохшее хвоя легко отделяются от веток, отваливаются. Рядом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 нормальные здоровые ветки. На здоровых ветках шишки мелкие. Пожелтение хвои начинается с кончика, распространяясь к основанию. Последние слабо прикреплены к веткам, легко отделяются (отваливаются).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 xml:space="preserve">Береза обыкновенная. </w:t>
      </w:r>
      <w:r w:rsidRPr="0024104B">
        <w:rPr>
          <w:rFonts w:ascii="Times New Roman" w:hAnsi="Times New Roman"/>
          <w:sz w:val="24"/>
          <w:szCs w:val="24"/>
        </w:rPr>
        <w:t xml:space="preserve">На пожелтевших и еще зеленых листьях встречаются округлые слегка овальные пятна темно-бурого цвета с четко очерченными краями. Вокруг пятен узкой полосой сохраняются зеленые участки листа. Пятна расположены на верхней стороне листа и они просматриваются с нижней стороны листа мутноватым цветом. Пораженность листьев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 1-6 пятен на лист, размеры 2-4 мм., пятны имеют три цветных зон: наружной зеленой, средней – темной и внутренней 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 серовато-темной. При микроскопическом осмотре не обнаружив</w:t>
      </w:r>
      <w:r w:rsidR="004B4414">
        <w:rPr>
          <w:rFonts w:ascii="Times New Roman" w:hAnsi="Times New Roman"/>
          <w:sz w:val="24"/>
          <w:szCs w:val="24"/>
        </w:rPr>
        <w:t>ается грибных и других структур</w:t>
      </w:r>
      <w:r w:rsidRPr="0024104B">
        <w:rPr>
          <w:rFonts w:ascii="Times New Roman" w:hAnsi="Times New Roman"/>
          <w:sz w:val="24"/>
          <w:szCs w:val="24"/>
        </w:rPr>
        <w:t xml:space="preserve"> (</w:t>
      </w:r>
      <w:r w:rsidR="00C77138">
        <w:rPr>
          <w:rFonts w:ascii="Times New Roman" w:hAnsi="Times New Roman"/>
          <w:sz w:val="24"/>
        </w:rPr>
        <w:t>р</w:t>
      </w:r>
      <w:r w:rsidR="004B4414" w:rsidRPr="0082132A">
        <w:rPr>
          <w:rFonts w:ascii="Times New Roman" w:hAnsi="Times New Roman"/>
          <w:sz w:val="24"/>
        </w:rPr>
        <w:t xml:space="preserve">ис. </w:t>
      </w:r>
      <w:r w:rsidR="006C5EA0">
        <w:rPr>
          <w:rFonts w:ascii="Times New Roman" w:hAnsi="Times New Roman"/>
          <w:sz w:val="24"/>
          <w:szCs w:val="24"/>
        </w:rPr>
        <w:t>В</w:t>
      </w:r>
      <w:r w:rsidR="006C5EA0" w:rsidRPr="0082132A">
        <w:rPr>
          <w:rFonts w:ascii="Times New Roman" w:hAnsi="Times New Roman"/>
          <w:sz w:val="24"/>
        </w:rPr>
        <w:t xml:space="preserve"> </w:t>
      </w:r>
      <w:r w:rsidR="00BF063A">
        <w:rPr>
          <w:rFonts w:ascii="Times New Roman" w:hAnsi="Times New Roman"/>
          <w:sz w:val="24"/>
        </w:rPr>
        <w:t>6</w:t>
      </w:r>
      <w:r w:rsidRPr="0024104B">
        <w:rPr>
          <w:rFonts w:ascii="Times New Roman" w:hAnsi="Times New Roman"/>
          <w:sz w:val="24"/>
          <w:szCs w:val="24"/>
        </w:rPr>
        <w:t xml:space="preserve">).    </w:t>
      </w:r>
    </w:p>
    <w:p w:rsidR="00B9389E" w:rsidRPr="0024104B" w:rsidRDefault="00B9389E" w:rsidP="00270A18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 w:rsidRPr="00270A18">
        <w:rPr>
          <w:rFonts w:ascii="Times New Roman" w:hAnsi="Times New Roman"/>
          <w:i/>
          <w:sz w:val="24"/>
          <w:szCs w:val="24"/>
        </w:rPr>
        <w:t>Кызылжарское лесничество</w:t>
      </w:r>
      <w:r w:rsidRPr="006B206E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6B206E">
        <w:rPr>
          <w:rFonts w:ascii="Times New Roman" w:hAnsi="Times New Roman"/>
          <w:i/>
          <w:sz w:val="24"/>
          <w:szCs w:val="24"/>
        </w:rPr>
        <w:t xml:space="preserve">(JPS: </w:t>
      </w:r>
      <w:r w:rsidRPr="006B206E">
        <w:rPr>
          <w:rFonts w:ascii="Times New Roman" w:hAnsi="Times New Roman"/>
          <w:i/>
          <w:sz w:val="24"/>
          <w:szCs w:val="24"/>
          <w:lang w:val="en-US"/>
        </w:rPr>
        <w:t>N</w:t>
      </w:r>
      <w:r w:rsidRPr="006B206E">
        <w:rPr>
          <w:rFonts w:ascii="Times New Roman" w:hAnsi="Times New Roman"/>
          <w:i/>
          <w:sz w:val="24"/>
          <w:szCs w:val="24"/>
        </w:rPr>
        <w:t>-5</w:t>
      </w:r>
      <w:r w:rsidRPr="006B206E">
        <w:rPr>
          <w:rFonts w:ascii="Times New Roman" w:hAnsi="Times New Roman"/>
          <w:i/>
          <w:sz w:val="24"/>
          <w:szCs w:val="24"/>
          <w:lang w:val="kk-KZ"/>
        </w:rPr>
        <w:t>1</w:t>
      </w:r>
      <w:r w:rsidRPr="006B206E">
        <w:rPr>
          <w:rFonts w:ascii="Times New Roman" w:hAnsi="Times New Roman"/>
          <w:i/>
          <w:sz w:val="24"/>
          <w:szCs w:val="24"/>
          <w:vertAlign w:val="superscript"/>
        </w:rPr>
        <w:t>0</w:t>
      </w:r>
      <w:r w:rsidRPr="006B206E">
        <w:rPr>
          <w:rFonts w:ascii="Times New Roman" w:hAnsi="Times New Roman"/>
          <w:i/>
          <w:sz w:val="24"/>
          <w:szCs w:val="24"/>
        </w:rPr>
        <w:t xml:space="preserve"> 33665</w:t>
      </w:r>
      <w:r w:rsidRPr="006B206E">
        <w:rPr>
          <w:rFonts w:ascii="Times New Roman" w:hAnsi="Times New Roman"/>
          <w:i/>
          <w:sz w:val="24"/>
          <w:szCs w:val="24"/>
          <w:vertAlign w:val="superscript"/>
        </w:rPr>
        <w:t>1</w:t>
      </w:r>
      <w:r w:rsidRPr="006B206E">
        <w:rPr>
          <w:rFonts w:ascii="Times New Roman" w:hAnsi="Times New Roman"/>
          <w:i/>
          <w:sz w:val="24"/>
          <w:szCs w:val="24"/>
        </w:rPr>
        <w:t xml:space="preserve">. </w:t>
      </w:r>
      <w:r w:rsidRPr="006B206E">
        <w:rPr>
          <w:rFonts w:ascii="Times New Roman" w:hAnsi="Times New Roman"/>
          <w:i/>
          <w:sz w:val="24"/>
          <w:szCs w:val="24"/>
          <w:lang w:val="en-US"/>
        </w:rPr>
        <w:t>E</w:t>
      </w:r>
      <w:r w:rsidRPr="006B206E">
        <w:rPr>
          <w:rFonts w:ascii="Times New Roman" w:hAnsi="Times New Roman"/>
          <w:i/>
          <w:sz w:val="24"/>
          <w:szCs w:val="24"/>
        </w:rPr>
        <w:t>-071</w:t>
      </w:r>
      <w:r w:rsidRPr="006B206E">
        <w:rPr>
          <w:rFonts w:ascii="Times New Roman" w:hAnsi="Times New Roman"/>
          <w:i/>
          <w:sz w:val="24"/>
          <w:szCs w:val="24"/>
          <w:vertAlign w:val="superscript"/>
        </w:rPr>
        <w:t>0</w:t>
      </w:r>
      <w:r w:rsidRPr="006B206E">
        <w:rPr>
          <w:rFonts w:ascii="Times New Roman" w:hAnsi="Times New Roman"/>
          <w:i/>
          <w:sz w:val="24"/>
          <w:szCs w:val="24"/>
        </w:rPr>
        <w:t xml:space="preserve"> 07225</w:t>
      </w:r>
      <w:r w:rsidRPr="006B206E">
        <w:rPr>
          <w:rFonts w:ascii="Times New Roman" w:hAnsi="Times New Roman"/>
          <w:i/>
          <w:sz w:val="24"/>
          <w:szCs w:val="24"/>
          <w:vertAlign w:val="superscript"/>
        </w:rPr>
        <w:t>1</w:t>
      </w:r>
      <w:r w:rsidRPr="006B206E">
        <w:rPr>
          <w:rFonts w:ascii="Times New Roman" w:hAnsi="Times New Roman"/>
          <w:i/>
          <w:sz w:val="24"/>
          <w:szCs w:val="24"/>
        </w:rPr>
        <w:t>).</w:t>
      </w:r>
      <w:r w:rsidRPr="0024104B">
        <w:rPr>
          <w:rFonts w:ascii="Times New Roman" w:hAnsi="Times New Roman"/>
          <w:sz w:val="24"/>
          <w:szCs w:val="24"/>
        </w:rPr>
        <w:t>Повторное обследование (22.09.2018).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Сосна обыкновенная.</w:t>
      </w:r>
      <w:r w:rsidRPr="0024104B">
        <w:rPr>
          <w:rFonts w:ascii="Times New Roman" w:hAnsi="Times New Roman"/>
          <w:sz w:val="24"/>
          <w:szCs w:val="24"/>
        </w:rPr>
        <w:t xml:space="preserve"> На отдельных экземплярах на ветках хвоя местами отмершие, остальные зеленые. От этого вид дерева пестроцветный – желто</w:t>
      </w:r>
      <w:r w:rsidRPr="0024104B">
        <w:rPr>
          <w:rFonts w:ascii="Times New Roman" w:hAnsi="Times New Roman"/>
          <w:sz w:val="24"/>
          <w:szCs w:val="24"/>
        </w:rPr>
        <w:noBreakHyphen/>
        <w:t>зеленый, при соприкосновений желтые хвоя отваливаются. В данном ряду все растения поражены с интенсивностью 20-25%. На таких хвоях на поверхности присутствует множество мелких (0,5</w:t>
      </w:r>
      <w:r w:rsidRPr="0024104B">
        <w:rPr>
          <w:rFonts w:ascii="Times New Roman" w:hAnsi="Times New Roman"/>
          <w:sz w:val="24"/>
          <w:szCs w:val="24"/>
        </w:rPr>
        <w:noBreakHyphen/>
        <w:t>1,5 мм дл.) черных пятен. Отдельные пятна вдоль шелевидно узко раскрыто. У большинства пятен покровная ткань не нарушена. Потемневшие участки занимают вся ширину хвои, по длине – 1</w:t>
      </w:r>
      <w:r w:rsidRPr="0024104B">
        <w:rPr>
          <w:rFonts w:ascii="Times New Roman" w:hAnsi="Times New Roman"/>
          <w:sz w:val="24"/>
          <w:szCs w:val="24"/>
        </w:rPr>
        <w:noBreakHyphen/>
        <w:t>2 мм. Основание хвои – место прикрепления к ветке разрушено, превращено в черно</w:t>
      </w:r>
      <w:r w:rsidRPr="0024104B">
        <w:rPr>
          <w:rFonts w:ascii="Times New Roman" w:hAnsi="Times New Roman"/>
          <w:sz w:val="24"/>
          <w:szCs w:val="24"/>
        </w:rPr>
        <w:noBreakHyphen/>
        <w:t xml:space="preserve">бурую бесформенную структуру. Причина гибели хвои – возможно, закупорка сосудов вследствие поражения их фитопатогенными организмами. 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>Идентификация возбудителя болезни продолжается.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lastRenderedPageBreak/>
        <w:t xml:space="preserve">Осина. </w:t>
      </w:r>
      <w:r w:rsidRPr="0024104B">
        <w:rPr>
          <w:rFonts w:ascii="Times New Roman" w:hAnsi="Times New Roman"/>
          <w:sz w:val="24"/>
          <w:szCs w:val="24"/>
        </w:rPr>
        <w:t xml:space="preserve">Старые беспорядочные посадки. На отдельных группах растений сохранились только верхние ветки, стволы тонкие, 10-15 см., в диам., и высотой до 5-6 м. На стволах высохшее следы жидкости желто-коричневого цвета от </w:t>
      </w:r>
      <w:r w:rsidR="00DF24E6" w:rsidRPr="00DF24E6">
        <w:rPr>
          <w:rFonts w:ascii="Times New Roman" w:hAnsi="Times New Roman"/>
          <w:sz w:val="24"/>
          <w:szCs w:val="24"/>
        </w:rPr>
        <w:t>мок</w:t>
      </w:r>
      <w:r w:rsidRPr="00DF24E6">
        <w:rPr>
          <w:rFonts w:ascii="Times New Roman" w:hAnsi="Times New Roman"/>
          <w:sz w:val="24"/>
          <w:szCs w:val="24"/>
        </w:rPr>
        <w:t>рой водянки</w:t>
      </w:r>
      <w:r w:rsidRPr="0024104B">
        <w:rPr>
          <w:rFonts w:ascii="Times New Roman" w:hAnsi="Times New Roman"/>
          <w:sz w:val="24"/>
          <w:szCs w:val="24"/>
        </w:rPr>
        <w:t>. Местами встречаются черные выпуклости с язвами и каплями экс</w:t>
      </w:r>
      <w:r w:rsidR="004B4414">
        <w:rPr>
          <w:rFonts w:ascii="Times New Roman" w:hAnsi="Times New Roman"/>
          <w:sz w:val="24"/>
          <w:szCs w:val="24"/>
        </w:rPr>
        <w:t>с</w:t>
      </w:r>
      <w:r w:rsidRPr="0024104B">
        <w:rPr>
          <w:rFonts w:ascii="Times New Roman" w:hAnsi="Times New Roman"/>
          <w:sz w:val="24"/>
          <w:szCs w:val="24"/>
        </w:rPr>
        <w:t xml:space="preserve">удата янтарного цвета и неприятном запахом. Это </w:t>
      </w:r>
      <w:r w:rsidRPr="0024104B">
        <w:rPr>
          <w:rFonts w:ascii="Times New Roman" w:hAnsi="Times New Roman"/>
          <w:i/>
          <w:sz w:val="24"/>
          <w:szCs w:val="24"/>
        </w:rPr>
        <w:t>бактериальн</w:t>
      </w:r>
      <w:r w:rsidR="004B4414">
        <w:rPr>
          <w:rFonts w:ascii="Times New Roman" w:hAnsi="Times New Roman"/>
          <w:i/>
          <w:sz w:val="24"/>
          <w:szCs w:val="24"/>
        </w:rPr>
        <w:t>ый</w:t>
      </w:r>
      <w:r w:rsidRPr="0024104B">
        <w:rPr>
          <w:rFonts w:ascii="Times New Roman" w:hAnsi="Times New Roman"/>
          <w:i/>
          <w:sz w:val="24"/>
          <w:szCs w:val="24"/>
        </w:rPr>
        <w:t xml:space="preserve"> </w:t>
      </w:r>
      <w:r w:rsidR="00DF24E6">
        <w:rPr>
          <w:rFonts w:ascii="Times New Roman" w:hAnsi="Times New Roman"/>
          <w:i/>
          <w:sz w:val="24"/>
          <w:szCs w:val="24"/>
        </w:rPr>
        <w:t>рак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="006C5EA0">
        <w:rPr>
          <w:rFonts w:ascii="Times New Roman" w:hAnsi="Times New Roman"/>
          <w:sz w:val="24"/>
          <w:szCs w:val="24"/>
          <w:lang w:val="kk-KZ"/>
        </w:rPr>
        <w:t>(</w:t>
      </w:r>
      <w:r w:rsidR="00C77138">
        <w:rPr>
          <w:rFonts w:ascii="Times New Roman" w:hAnsi="Times New Roman"/>
          <w:sz w:val="24"/>
          <w:szCs w:val="24"/>
          <w:lang w:val="kk-KZ"/>
        </w:rPr>
        <w:t>р</w:t>
      </w:r>
      <w:r w:rsidR="00DF24E6" w:rsidRPr="000B6866">
        <w:rPr>
          <w:rFonts w:ascii="Times New Roman" w:hAnsi="Times New Roman"/>
          <w:sz w:val="24"/>
          <w:szCs w:val="24"/>
          <w:lang w:val="kk-KZ"/>
        </w:rPr>
        <w:t>ис.</w:t>
      </w:r>
      <w:r w:rsidR="006C5EA0" w:rsidRPr="006C5EA0">
        <w:rPr>
          <w:rFonts w:ascii="Times New Roman" w:hAnsi="Times New Roman"/>
          <w:sz w:val="24"/>
          <w:szCs w:val="24"/>
        </w:rPr>
        <w:t xml:space="preserve"> </w:t>
      </w:r>
      <w:r w:rsidR="006C5EA0">
        <w:rPr>
          <w:rFonts w:ascii="Times New Roman" w:hAnsi="Times New Roman"/>
          <w:sz w:val="24"/>
          <w:szCs w:val="24"/>
        </w:rPr>
        <w:t>В</w:t>
      </w:r>
      <w:r w:rsidR="00DF24E6" w:rsidRPr="000B686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DF24E6">
        <w:rPr>
          <w:rFonts w:ascii="Times New Roman" w:hAnsi="Times New Roman"/>
          <w:sz w:val="24"/>
          <w:szCs w:val="24"/>
          <w:lang w:val="kk-KZ"/>
        </w:rPr>
        <w:t>21</w:t>
      </w:r>
      <w:r w:rsidR="00DF24E6" w:rsidRPr="000B6866">
        <w:rPr>
          <w:rFonts w:ascii="Times New Roman" w:hAnsi="Times New Roman"/>
          <w:sz w:val="24"/>
          <w:szCs w:val="24"/>
          <w:lang w:val="kk-KZ"/>
        </w:rPr>
        <w:t>)</w:t>
      </w:r>
      <w:r w:rsidR="00DF24E6">
        <w:rPr>
          <w:rFonts w:ascii="Times New Roman" w:hAnsi="Times New Roman"/>
          <w:sz w:val="24"/>
          <w:szCs w:val="24"/>
          <w:lang w:val="kk-KZ"/>
        </w:rPr>
        <w:t>.</w:t>
      </w:r>
    </w:p>
    <w:p w:rsidR="00B9389E" w:rsidRPr="0024104B" w:rsidRDefault="00B9389E" w:rsidP="00270A18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i/>
          <w:sz w:val="24"/>
          <w:szCs w:val="24"/>
        </w:rPr>
        <w:t>Береза повислая.</w:t>
      </w:r>
      <w:r w:rsidRPr="0024104B">
        <w:rPr>
          <w:rFonts w:ascii="Times New Roman" w:hAnsi="Times New Roman"/>
          <w:sz w:val="24"/>
          <w:szCs w:val="24"/>
        </w:rPr>
        <w:t xml:space="preserve"> На стволе также </w:t>
      </w:r>
      <w:r w:rsidRPr="0024104B">
        <w:rPr>
          <w:rFonts w:ascii="Times New Roman" w:hAnsi="Times New Roman"/>
          <w:i/>
          <w:sz w:val="24"/>
          <w:szCs w:val="24"/>
        </w:rPr>
        <w:t>мокрая водянка</w:t>
      </w:r>
      <w:r w:rsidRPr="0024104B">
        <w:rPr>
          <w:rFonts w:ascii="Times New Roman" w:hAnsi="Times New Roman"/>
          <w:sz w:val="24"/>
          <w:szCs w:val="24"/>
        </w:rPr>
        <w:t>, пораженный участок имеют размеры шириной до 3-6 см и длиной вдоль ствола до 30-35 см. Поверхность коры разрушена черно-сажистое, при вдавливание вытекает мутновато-прозрачная жидкость</w:t>
      </w:r>
      <w:r w:rsidR="00DF24E6">
        <w:rPr>
          <w:rFonts w:ascii="Times New Roman" w:hAnsi="Times New Roman"/>
          <w:sz w:val="24"/>
          <w:szCs w:val="24"/>
        </w:rPr>
        <w:t xml:space="preserve"> </w:t>
      </w:r>
      <w:r w:rsidR="006C5EA0">
        <w:rPr>
          <w:rFonts w:ascii="Times New Roman" w:hAnsi="Times New Roman"/>
          <w:sz w:val="24"/>
          <w:szCs w:val="24"/>
          <w:lang w:val="kk-KZ"/>
        </w:rPr>
        <w:t>(</w:t>
      </w:r>
      <w:r w:rsidR="00C77138">
        <w:rPr>
          <w:rFonts w:ascii="Times New Roman" w:hAnsi="Times New Roman"/>
          <w:sz w:val="24"/>
          <w:szCs w:val="24"/>
          <w:lang w:val="kk-KZ"/>
        </w:rPr>
        <w:t>р</w:t>
      </w:r>
      <w:r w:rsidR="006C5EA0">
        <w:rPr>
          <w:rFonts w:ascii="Times New Roman" w:hAnsi="Times New Roman"/>
          <w:sz w:val="24"/>
          <w:szCs w:val="24"/>
          <w:lang w:val="kk-KZ"/>
        </w:rPr>
        <w:t>ис.</w:t>
      </w:r>
      <w:r w:rsidR="006C5EA0">
        <w:rPr>
          <w:rFonts w:ascii="Times New Roman" w:hAnsi="Times New Roman"/>
          <w:sz w:val="24"/>
          <w:szCs w:val="24"/>
        </w:rPr>
        <w:t>В</w:t>
      </w:r>
      <w:r w:rsidR="00C77138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DF24E6">
        <w:rPr>
          <w:rFonts w:ascii="Times New Roman" w:hAnsi="Times New Roman"/>
          <w:sz w:val="24"/>
          <w:szCs w:val="24"/>
          <w:lang w:val="kk-KZ"/>
        </w:rPr>
        <w:t>22</w:t>
      </w:r>
      <w:r w:rsidR="00DF24E6" w:rsidRPr="000B6866">
        <w:rPr>
          <w:rFonts w:ascii="Times New Roman" w:hAnsi="Times New Roman"/>
          <w:sz w:val="24"/>
          <w:szCs w:val="24"/>
          <w:lang w:val="kk-KZ"/>
        </w:rPr>
        <w:t>)</w:t>
      </w:r>
      <w:r w:rsidRPr="0024104B">
        <w:rPr>
          <w:rFonts w:ascii="Times New Roman" w:hAnsi="Times New Roman"/>
          <w:sz w:val="24"/>
          <w:szCs w:val="24"/>
        </w:rPr>
        <w:t>. Пораженный участок расположен на 1-2 м выше от поверхности земли. Дерево с возрастом около 45-50 лет.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4104B">
        <w:rPr>
          <w:rFonts w:ascii="Times New Roman" w:hAnsi="Times New Roman"/>
          <w:sz w:val="24"/>
          <w:szCs w:val="24"/>
        </w:rPr>
        <w:t xml:space="preserve">      </w:t>
      </w:r>
      <w:r w:rsidR="00430D2C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</w:rPr>
        <w:t xml:space="preserve">Межкулисные молодые посадки </w:t>
      </w:r>
      <w:r w:rsidRPr="0024104B">
        <w:rPr>
          <w:rFonts w:ascii="Times New Roman" w:hAnsi="Times New Roman"/>
          <w:i/>
          <w:sz w:val="24"/>
          <w:szCs w:val="24"/>
        </w:rPr>
        <w:t>сосны</w:t>
      </w:r>
      <w:r w:rsidRPr="0024104B">
        <w:rPr>
          <w:rFonts w:ascii="Times New Roman" w:hAnsi="Times New Roman"/>
          <w:sz w:val="24"/>
          <w:szCs w:val="24"/>
        </w:rPr>
        <w:t xml:space="preserve"> до 1 метра высоты, на нижних ветках хвои погибшие (болезнь – </w:t>
      </w:r>
      <w:r w:rsidRPr="0024104B">
        <w:rPr>
          <w:rFonts w:ascii="Times New Roman" w:hAnsi="Times New Roman"/>
          <w:i/>
          <w:sz w:val="24"/>
          <w:szCs w:val="24"/>
        </w:rPr>
        <w:t>шютте</w:t>
      </w:r>
      <w:r w:rsidRPr="0024104B">
        <w:rPr>
          <w:rFonts w:ascii="Times New Roman" w:hAnsi="Times New Roman"/>
          <w:sz w:val="24"/>
          <w:szCs w:val="24"/>
        </w:rPr>
        <w:t xml:space="preserve">), верхние ветки с восстановленными зелеными хвоями. У большинства растений кончики  хвой пожелтевшее (70-80%). </w:t>
      </w: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430D2C" w:rsidRDefault="00430D2C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:rsidR="00B9389E" w:rsidRPr="00430D2C" w:rsidRDefault="00430D2C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  <w:lang w:val="kk-KZ"/>
        </w:rPr>
      </w:pPr>
      <w:r w:rsidRPr="00430D2C">
        <w:rPr>
          <w:rFonts w:ascii="Times New Roman" w:hAnsi="Times New Roman"/>
          <w:sz w:val="24"/>
          <w:szCs w:val="24"/>
        </w:rPr>
        <w:lastRenderedPageBreak/>
        <w:t>ЗАКЛЮЧЕНИЕ</w:t>
      </w:r>
    </w:p>
    <w:p w:rsidR="00B9389E" w:rsidRPr="0024104B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</w:rPr>
        <w:t xml:space="preserve">        </w:t>
      </w:r>
      <w:r w:rsidR="00FE7050">
        <w:rPr>
          <w:rFonts w:ascii="Times New Roman" w:hAnsi="Times New Roman"/>
          <w:sz w:val="24"/>
          <w:szCs w:val="24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>В настоящем отчете представлены результаты работ, полученные при выполнении задач проекта за первый (2018) год, согласно утвержденному календарному плану.</w:t>
      </w:r>
      <w:r w:rsidRPr="0024104B">
        <w:rPr>
          <w:rFonts w:ascii="Times New Roman" w:hAnsi="Times New Roman"/>
          <w:sz w:val="24"/>
          <w:szCs w:val="24"/>
        </w:rPr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Коллектив исполнителей темы в количестве всего 2,5 штатных единиц </w:t>
      </w:r>
      <w:r w:rsidRPr="0024104B">
        <w:rPr>
          <w:rFonts w:ascii="Times New Roman" w:hAnsi="Times New Roman"/>
          <w:sz w:val="24"/>
          <w:szCs w:val="24"/>
        </w:rPr>
        <w:t xml:space="preserve">приложили все усилия, чтобы выполнить поставленные задачи. Маршрутные обследования Зеленой зоны было начато 15 мая и завершились 22 октября. Хотя в плане на текущий год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стояли задачи, касающиеся только лесничеств, расположенных  в карагандинском направлении, однако из сображения более </w:t>
      </w:r>
      <w:r w:rsidR="00C67971" w:rsidRPr="0024104B">
        <w:rPr>
          <w:rFonts w:ascii="Times New Roman" w:hAnsi="Times New Roman"/>
          <w:sz w:val="24"/>
          <w:szCs w:val="24"/>
          <w:lang w:val="kk-KZ"/>
        </w:rPr>
        <w:t xml:space="preserve">целостной оценки </w:t>
      </w:r>
      <w:r w:rsidR="00094AE9" w:rsidRPr="0024104B">
        <w:rPr>
          <w:rFonts w:ascii="Times New Roman" w:hAnsi="Times New Roman"/>
          <w:sz w:val="24"/>
          <w:szCs w:val="24"/>
          <w:lang w:val="kk-KZ"/>
        </w:rPr>
        <w:t>всего Зеленого пояса мы  проводили обследование  и остальной части пояса, включая кокшетауское и ерейментауское направления. Всего было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обследован</w:t>
      </w:r>
      <w:r w:rsidR="00094AE9" w:rsidRPr="0024104B">
        <w:rPr>
          <w:rFonts w:ascii="Times New Roman" w:hAnsi="Times New Roman"/>
          <w:sz w:val="24"/>
          <w:szCs w:val="24"/>
          <w:lang w:val="kk-KZ"/>
        </w:rPr>
        <w:t>о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094AE9" w:rsidRPr="0024104B">
        <w:rPr>
          <w:rFonts w:ascii="Times New Roman" w:hAnsi="Times New Roman"/>
          <w:sz w:val="24"/>
          <w:szCs w:val="24"/>
          <w:lang w:val="kk-KZ"/>
        </w:rPr>
        <w:t>лесопосадки 7 лесничеств, п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лощади каждого из </w:t>
      </w:r>
      <w:r w:rsidR="00094AE9" w:rsidRPr="0024104B">
        <w:rPr>
          <w:rFonts w:ascii="Times New Roman" w:hAnsi="Times New Roman"/>
          <w:sz w:val="24"/>
          <w:szCs w:val="24"/>
          <w:lang w:val="kk-KZ"/>
        </w:rPr>
        <w:t>которых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составляют в среднем 10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>12 тыс. га., а общая – более 80 тыс. га.  Естественно, о детальном, да еще</w:t>
      </w:r>
      <w:r w:rsidR="00094AE9" w:rsidRPr="0024104B">
        <w:rPr>
          <w:rFonts w:ascii="Times New Roman" w:hAnsi="Times New Roman"/>
          <w:sz w:val="24"/>
          <w:szCs w:val="24"/>
          <w:lang w:val="kk-KZ"/>
        </w:rPr>
        <w:t xml:space="preserve"> и о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повторном обследовании такой ог</w:t>
      </w:r>
      <w:r w:rsidR="00094AE9" w:rsidRPr="0024104B">
        <w:rPr>
          <w:rFonts w:ascii="Times New Roman" w:hAnsi="Times New Roman"/>
          <w:sz w:val="24"/>
          <w:szCs w:val="24"/>
          <w:lang w:val="kk-KZ"/>
        </w:rPr>
        <w:t>ромной территории малочисленным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коллектив</w:t>
      </w:r>
      <w:r w:rsidR="00094AE9" w:rsidRPr="0024104B">
        <w:rPr>
          <w:rFonts w:ascii="Times New Roman" w:hAnsi="Times New Roman"/>
          <w:sz w:val="24"/>
          <w:szCs w:val="24"/>
          <w:lang w:val="kk-KZ"/>
        </w:rPr>
        <w:t>ом,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и речи быть не могло. Поэтому наши маршруты были предварительно согласованы с работниками лесничеств, с тем чтобы выборочно посетить те кварталы, которые бы по всем интересушимся нас параметрам были бы репрезентативными лесопосадкам </w:t>
      </w:r>
      <w:r w:rsidR="00094AE9" w:rsidRPr="0024104B">
        <w:rPr>
          <w:rFonts w:ascii="Times New Roman" w:hAnsi="Times New Roman"/>
          <w:sz w:val="24"/>
          <w:szCs w:val="24"/>
          <w:lang w:val="kk-KZ"/>
        </w:rPr>
        <w:t>каждого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лесничества. </w:t>
      </w:r>
    </w:p>
    <w:p w:rsidR="00B9389E" w:rsidRPr="0024104B" w:rsidRDefault="00430D2C" w:rsidP="00430D2C">
      <w:pPr>
        <w:pStyle w:val="10"/>
        <w:tabs>
          <w:tab w:val="left" w:pos="0"/>
        </w:tabs>
        <w:spacing w:after="0" w:line="360" w:lineRule="auto"/>
        <w:ind w:left="0" w:right="-25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ab/>
      </w:r>
      <w:r w:rsidR="00B9389E" w:rsidRPr="0024104B">
        <w:rPr>
          <w:rFonts w:ascii="Times New Roman" w:hAnsi="Times New Roman"/>
          <w:sz w:val="24"/>
          <w:szCs w:val="24"/>
          <w:lang w:val="kk-KZ"/>
        </w:rPr>
        <w:t>Общие выводы следующие</w:t>
      </w:r>
      <w:r w:rsidR="00CF387A">
        <w:rPr>
          <w:rFonts w:ascii="Times New Roman" w:hAnsi="Times New Roman"/>
          <w:sz w:val="24"/>
          <w:szCs w:val="24"/>
          <w:lang w:val="kk-KZ"/>
        </w:rPr>
        <w:t>:</w:t>
      </w:r>
      <w:r w:rsidR="00B9389E" w:rsidRPr="0024104B">
        <w:rPr>
          <w:rFonts w:ascii="Times New Roman" w:hAnsi="Times New Roman"/>
          <w:sz w:val="24"/>
          <w:szCs w:val="24"/>
          <w:lang w:val="kk-KZ"/>
        </w:rPr>
        <w:t xml:space="preserve"> 1. Масштабы  работ, проводимых коллективом «Жасыл аймақ» поражает воображения. Общая площадь зеленой зоны на сегодняшний день составляет около 8</w:t>
      </w:r>
      <w:r w:rsidR="004B4414">
        <w:rPr>
          <w:rFonts w:ascii="Times New Roman" w:hAnsi="Times New Roman"/>
          <w:sz w:val="24"/>
          <w:szCs w:val="24"/>
          <w:lang w:val="kk-KZ"/>
        </w:rPr>
        <w:t>5</w:t>
      </w:r>
      <w:r w:rsidR="00B9389E" w:rsidRPr="0024104B">
        <w:rPr>
          <w:rFonts w:ascii="Times New Roman" w:hAnsi="Times New Roman"/>
          <w:sz w:val="24"/>
          <w:szCs w:val="24"/>
          <w:lang w:val="kk-KZ"/>
        </w:rPr>
        <w:t xml:space="preserve"> тыс га. К 2020 г. она достигнет 100 тыс.га. В перспективе стоит задача соединить рукотворный лес с естественным в Боровом и Щученском. Общее состояния лесопосадок Зеленого пояса удовлетворительное. Проводится надлежащий агротехнический уход за посадками, соблюдается пожарная безопасность, проводится подбор ассортиментов растений для новых посадок и т.д. </w:t>
      </w:r>
    </w:p>
    <w:p w:rsidR="00B9389E" w:rsidRPr="0024104B" w:rsidRDefault="00B9389E" w:rsidP="00430D2C">
      <w:pPr>
        <w:pStyle w:val="10"/>
        <w:tabs>
          <w:tab w:val="left" w:pos="0"/>
        </w:tabs>
        <w:spacing w:after="0" w:line="360" w:lineRule="auto"/>
        <w:ind w:left="0" w:right="-25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2. Во всех лесничествах встречаются  участки посадок, где некоторые породы растений болеют или даже погибают, в основном, от абиотических факторов среды обитания (почвенные, температурные, влажностные условия),  Так в лесничестве «Батыс», в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квартале 16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встречаются участки, где погибли местами подряд березы, клен, и ряд кустарников; в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 xml:space="preserve">кв. 4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есть участки, где на площади 200 х 700 м погибли все посадки (жимолость, тополь, клен, ива); в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кв. 2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встречаются ряды погибших берез, местами и жимолости; в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кв. 3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– погибшие ряды ивы и суховершинность вязи. В лесничестве «Астанинское», в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кв. 29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есть ряды, где 50% и более погибши</w:t>
      </w:r>
      <w:r w:rsidR="00F61206" w:rsidRPr="0024104B">
        <w:rPr>
          <w:rFonts w:ascii="Times New Roman" w:hAnsi="Times New Roman"/>
          <w:sz w:val="24"/>
          <w:szCs w:val="24"/>
          <w:lang w:val="kk-KZ"/>
        </w:rPr>
        <w:t>х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березы и тополи, частично погибла ива. Такая картина, хотя в меньшей степени, наблюдается  и в «Ерейментауском» (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 xml:space="preserve">кв. 6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noBreakHyphen/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>тополь, клен) и «Шортандинском» (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 xml:space="preserve">кв. 7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noBreakHyphen/>
        <w:t xml:space="preserve">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лох) лесничествах. </w:t>
      </w:r>
    </w:p>
    <w:p w:rsidR="00B9389E" w:rsidRPr="0024104B" w:rsidRDefault="00B9389E" w:rsidP="00430D2C">
      <w:pPr>
        <w:pStyle w:val="10"/>
        <w:tabs>
          <w:tab w:val="left" w:pos="0"/>
        </w:tabs>
        <w:spacing w:after="0" w:line="360" w:lineRule="auto"/>
        <w:ind w:left="0" w:right="-25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3. Во всех лесничествах обнаруживаются болезни биотического характера. Так в лесничестве «Вячеславское» на осине и березе (старые посадки) были обнаружены опасные </w:t>
      </w:r>
      <w:r w:rsidRPr="0024104B">
        <w:rPr>
          <w:rFonts w:ascii="Times New Roman" w:hAnsi="Times New Roman"/>
          <w:sz w:val="24"/>
          <w:szCs w:val="24"/>
          <w:lang w:val="kk-KZ"/>
        </w:rPr>
        <w:lastRenderedPageBreak/>
        <w:t xml:space="preserve">болезни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бактериальная водянка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; на шиповнике –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ржавчина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; в «Ерейментауском» лесничестве на жимолости татарском –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ведьмины метла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, на акации –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ржавчина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; в «Кызылжарском» на сосне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 xml:space="preserve">хлороз 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и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шютте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, на березе –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бактериальный рак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; в « Астанинском» 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 xml:space="preserve"> на боярышнике –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бактери</w:t>
      </w:r>
      <w:r w:rsidR="002412EB" w:rsidRPr="0024104B">
        <w:rPr>
          <w:rFonts w:ascii="Times New Roman" w:hAnsi="Times New Roman"/>
          <w:i/>
          <w:sz w:val="24"/>
          <w:szCs w:val="24"/>
          <w:lang w:val="kk-KZ"/>
        </w:rPr>
        <w:t>альный ожог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и сосне – </w:t>
      </w:r>
      <w:r w:rsidRPr="0024104B">
        <w:rPr>
          <w:rFonts w:ascii="Times New Roman" w:hAnsi="Times New Roman"/>
          <w:i/>
          <w:sz w:val="24"/>
          <w:szCs w:val="24"/>
          <w:lang w:val="kk-KZ"/>
        </w:rPr>
        <w:t>шютте</w:t>
      </w:r>
      <w:r w:rsidRPr="0024104B">
        <w:rPr>
          <w:rFonts w:ascii="Times New Roman" w:hAnsi="Times New Roman"/>
          <w:sz w:val="24"/>
          <w:szCs w:val="24"/>
          <w:lang w:val="kk-KZ"/>
        </w:rPr>
        <w:t>.</w:t>
      </w:r>
    </w:p>
    <w:p w:rsidR="00B9389E" w:rsidRPr="0024104B" w:rsidRDefault="00B9389E" w:rsidP="00430D2C">
      <w:pPr>
        <w:pStyle w:val="10"/>
        <w:tabs>
          <w:tab w:val="left" w:pos="0"/>
        </w:tabs>
        <w:spacing w:after="0" w:line="360" w:lineRule="auto"/>
        <w:ind w:left="0" w:right="-25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>4. Обшая картина такова, что болезней лесопосадок абиотического характера больше в западной и северо</w:t>
      </w:r>
      <w:r w:rsidRPr="0024104B">
        <w:rPr>
          <w:rFonts w:ascii="Times New Roman" w:hAnsi="Times New Roman"/>
          <w:sz w:val="24"/>
          <w:szCs w:val="24"/>
          <w:lang w:val="kk-KZ"/>
        </w:rPr>
        <w:noBreakHyphen/>
        <w:t>западной частях зеленого пояса. Что касается болезней лесных насаждений биотического характера, то они распределяются примерно везде одинаково и больше завис</w:t>
      </w:r>
      <w:r w:rsidR="00F61206" w:rsidRPr="0024104B">
        <w:rPr>
          <w:rFonts w:ascii="Times New Roman" w:hAnsi="Times New Roman"/>
          <w:sz w:val="24"/>
          <w:szCs w:val="24"/>
          <w:lang w:val="kk-KZ"/>
        </w:rPr>
        <w:t>я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т от </w:t>
      </w:r>
      <w:r w:rsidR="00F61206" w:rsidRPr="0024104B">
        <w:rPr>
          <w:rFonts w:ascii="Times New Roman" w:hAnsi="Times New Roman"/>
          <w:sz w:val="24"/>
          <w:szCs w:val="24"/>
          <w:lang w:val="kk-KZ"/>
        </w:rPr>
        <w:t xml:space="preserve">фактора влажности местности и от пород или вида растений </w:t>
      </w:r>
      <w:r w:rsidRPr="0024104B">
        <w:rPr>
          <w:rFonts w:ascii="Times New Roman" w:hAnsi="Times New Roman"/>
          <w:sz w:val="24"/>
          <w:szCs w:val="24"/>
          <w:lang w:val="kk-KZ"/>
        </w:rPr>
        <w:t>в конкре</w:t>
      </w:r>
      <w:r w:rsidR="002412EB" w:rsidRPr="0024104B">
        <w:rPr>
          <w:rFonts w:ascii="Times New Roman" w:hAnsi="Times New Roman"/>
          <w:sz w:val="24"/>
          <w:szCs w:val="24"/>
          <w:lang w:val="kk-KZ"/>
        </w:rPr>
        <w:t>т</w:t>
      </w:r>
      <w:r w:rsidRPr="0024104B">
        <w:rPr>
          <w:rFonts w:ascii="Times New Roman" w:hAnsi="Times New Roman"/>
          <w:sz w:val="24"/>
          <w:szCs w:val="24"/>
          <w:lang w:val="kk-KZ"/>
        </w:rPr>
        <w:t>ных условиях.</w:t>
      </w:r>
    </w:p>
    <w:p w:rsidR="00B9389E" w:rsidRPr="0024104B" w:rsidRDefault="00B9389E" w:rsidP="00430D2C">
      <w:pPr>
        <w:pStyle w:val="10"/>
        <w:tabs>
          <w:tab w:val="left" w:pos="0"/>
        </w:tabs>
        <w:spacing w:after="0" w:line="360" w:lineRule="auto"/>
        <w:ind w:left="0" w:right="-25"/>
        <w:jc w:val="both"/>
        <w:rPr>
          <w:rFonts w:ascii="Times New Roman" w:hAnsi="Times New Roman"/>
          <w:sz w:val="24"/>
          <w:szCs w:val="24"/>
          <w:lang w:val="kk-KZ"/>
        </w:rPr>
      </w:pPr>
      <w:r w:rsidRPr="0024104B">
        <w:rPr>
          <w:rFonts w:ascii="Times New Roman" w:hAnsi="Times New Roman"/>
          <w:sz w:val="24"/>
          <w:szCs w:val="24"/>
          <w:lang w:val="kk-KZ"/>
        </w:rPr>
        <w:t xml:space="preserve">      </w:t>
      </w:r>
      <w:r w:rsidR="00430D2C">
        <w:rPr>
          <w:rFonts w:ascii="Times New Roman" w:hAnsi="Times New Roman"/>
          <w:sz w:val="24"/>
          <w:szCs w:val="24"/>
          <w:lang w:val="kk-KZ"/>
        </w:rPr>
        <w:tab/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5. Обработка собранного материала (морфометрическое описание и идентификация фитопатогенов, изучени</w:t>
      </w:r>
      <w:r w:rsidR="00F61206" w:rsidRPr="0024104B">
        <w:rPr>
          <w:rFonts w:ascii="Times New Roman" w:hAnsi="Times New Roman"/>
          <w:sz w:val="24"/>
          <w:szCs w:val="24"/>
          <w:lang w:val="kk-KZ"/>
        </w:rPr>
        <w:t>е</w:t>
      </w:r>
      <w:r w:rsidRPr="0024104B">
        <w:rPr>
          <w:rFonts w:ascii="Times New Roman" w:hAnsi="Times New Roman"/>
          <w:sz w:val="24"/>
          <w:szCs w:val="24"/>
          <w:lang w:val="kk-KZ"/>
        </w:rPr>
        <w:t xml:space="preserve"> их культуральных особенностей) продолжается. Эти результаты будут включены в отчет следующего года.</w:t>
      </w:r>
    </w:p>
    <w:p w:rsidR="007C5439" w:rsidRDefault="007C5439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5439" w:rsidRDefault="007C5439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5439" w:rsidRDefault="007C5439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5439" w:rsidRDefault="007C5439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5439" w:rsidRDefault="007C5439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7C5439" w:rsidRDefault="007C5439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DF24E6" w:rsidRDefault="00DF24E6" w:rsidP="0024104B">
      <w:pPr>
        <w:tabs>
          <w:tab w:val="left" w:pos="3686"/>
        </w:tabs>
        <w:spacing w:after="0" w:line="36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30D2C" w:rsidRDefault="00727516" w:rsidP="00727516">
      <w:pPr>
        <w:tabs>
          <w:tab w:val="left" w:pos="-567"/>
          <w:tab w:val="left" w:pos="-426"/>
        </w:tabs>
        <w:spacing w:after="0" w:line="360" w:lineRule="auto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lastRenderedPageBreak/>
        <w:tab/>
      </w:r>
      <w:r w:rsidR="00430D2C" w:rsidRPr="00303EAA">
        <w:rPr>
          <w:rFonts w:ascii="Times New Roman" w:hAnsi="Times New Roman"/>
          <w:sz w:val="24"/>
          <w:szCs w:val="24"/>
          <w:lang w:val="kk-KZ"/>
        </w:rPr>
        <w:t>СПИСОК ИСПОЛЬЗОВАННЫХ ИСТОЧНИКОВ</w:t>
      </w:r>
    </w:p>
    <w:p w:rsidR="005D1EA9" w:rsidRPr="005D1EA9" w:rsidRDefault="00AE048C" w:rsidP="00EB26E4">
      <w:pPr>
        <w:tabs>
          <w:tab w:val="left" w:pos="-142"/>
        </w:tabs>
        <w:spacing w:after="0" w:line="360" w:lineRule="auto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="00CF387A">
        <w:rPr>
          <w:rFonts w:ascii="Times New Roman" w:hAnsi="Times New Roman"/>
          <w:sz w:val="24"/>
          <w:szCs w:val="24"/>
        </w:rPr>
        <w:t xml:space="preserve"> </w:t>
      </w:r>
      <w:r w:rsidR="005D1EA9" w:rsidRPr="005D1EA9">
        <w:rPr>
          <w:rFonts w:ascii="Times New Roman" w:hAnsi="Times New Roman"/>
          <w:sz w:val="24"/>
          <w:szCs w:val="24"/>
        </w:rPr>
        <w:t xml:space="preserve">С.В. Залесов, Б.О. Азбаев, А.Н. Рахимжанов, М.Р. Ражанов, Ж.О. Суюндиков Искусственное лесоразведение вокруг г. Астаны / // Современные проблемы науки и образования, 2014. - № 4. С. </w:t>
      </w:r>
      <w:r w:rsidR="00590D64">
        <w:rPr>
          <w:rFonts w:ascii="Times New Roman" w:hAnsi="Times New Roman"/>
          <w:sz w:val="24"/>
          <w:szCs w:val="24"/>
        </w:rPr>
        <w:t>33-45</w:t>
      </w:r>
    </w:p>
    <w:p w:rsidR="005D1EA9" w:rsidRDefault="00590D64" w:rsidP="00EB26E4">
      <w:pPr>
        <w:tabs>
          <w:tab w:val="left" w:pos="-142"/>
        </w:tabs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590D64">
        <w:rPr>
          <w:rFonts w:ascii="Times New Roman" w:hAnsi="Times New Roman"/>
          <w:sz w:val="24"/>
          <w:szCs w:val="24"/>
        </w:rPr>
        <w:t>2</w:t>
      </w:r>
      <w:r w:rsidR="00AE048C">
        <w:rPr>
          <w:rFonts w:ascii="Times New Roman" w:hAnsi="Times New Roman"/>
          <w:sz w:val="24"/>
          <w:szCs w:val="24"/>
        </w:rPr>
        <w:t xml:space="preserve"> </w:t>
      </w:r>
      <w:r w:rsidR="005D1EA9" w:rsidRPr="005D1EA9">
        <w:rPr>
          <w:rFonts w:ascii="Times New Roman" w:hAnsi="Times New Roman"/>
          <w:sz w:val="24"/>
          <w:szCs w:val="24"/>
        </w:rPr>
        <w:t>Б.О. Азбаев,</w:t>
      </w:r>
      <w:r w:rsidR="00CF387A">
        <w:rPr>
          <w:rFonts w:ascii="Times New Roman" w:hAnsi="Times New Roman"/>
          <w:sz w:val="24"/>
          <w:szCs w:val="24"/>
        </w:rPr>
        <w:t xml:space="preserve"> </w:t>
      </w:r>
      <w:r w:rsidR="005D1EA9" w:rsidRPr="005D1EA9">
        <w:rPr>
          <w:rFonts w:ascii="Times New Roman" w:hAnsi="Times New Roman"/>
          <w:sz w:val="24"/>
          <w:szCs w:val="24"/>
        </w:rPr>
        <w:t xml:space="preserve">А.Н. Рахимжанов, М.Р. Ражанов, Ж.О. Суюндиков, С.В. Залесов Эффективность лесовыращивания вокруг г. Астаны / // Научное творчество молодежи – лесному комплексу России: матер. X Всерос. науч.-техн. конф. – Екатеринбург: Урал. гос. лесотехн. ун-т, 2014. Ч. 2. С. 170 – 173. </w:t>
      </w:r>
    </w:p>
    <w:p w:rsidR="00590D64" w:rsidRPr="005D1EA9" w:rsidRDefault="00EB26E4" w:rsidP="00EB26E4">
      <w:pPr>
        <w:tabs>
          <w:tab w:val="left" w:pos="-142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="00590D64">
        <w:rPr>
          <w:rFonts w:ascii="Times New Roman" w:hAnsi="Times New Roman"/>
          <w:sz w:val="24"/>
          <w:szCs w:val="24"/>
        </w:rPr>
        <w:t>3</w:t>
      </w:r>
      <w:r w:rsidR="00AE048C">
        <w:rPr>
          <w:rFonts w:ascii="Times New Roman" w:hAnsi="Times New Roman"/>
          <w:sz w:val="24"/>
          <w:szCs w:val="24"/>
        </w:rPr>
        <w:t xml:space="preserve"> </w:t>
      </w:r>
      <w:r w:rsidR="00590D64" w:rsidRPr="005D1EA9">
        <w:rPr>
          <w:rFonts w:ascii="Times New Roman" w:hAnsi="Times New Roman"/>
          <w:sz w:val="24"/>
          <w:szCs w:val="24"/>
        </w:rPr>
        <w:t>Черпаков В.В. Изучение причин усыхания и гибели ильмовых пород на Дальнем</w:t>
      </w:r>
    </w:p>
    <w:p w:rsidR="00590D64" w:rsidRPr="005D1EA9" w:rsidRDefault="00590D64" w:rsidP="00EB26E4">
      <w:pPr>
        <w:tabs>
          <w:tab w:val="left" w:pos="-142"/>
        </w:tabs>
        <w:autoSpaceDE w:val="0"/>
        <w:autoSpaceDN w:val="0"/>
        <w:adjustRightInd w:val="0"/>
        <w:spacing w:after="0" w:line="360" w:lineRule="auto"/>
        <w:ind w:left="567"/>
        <w:rPr>
          <w:rFonts w:ascii="Times New Roman" w:hAnsi="Times New Roman"/>
          <w:sz w:val="24"/>
          <w:szCs w:val="24"/>
        </w:rPr>
      </w:pPr>
      <w:r w:rsidRPr="005D1EA9">
        <w:rPr>
          <w:rFonts w:ascii="Times New Roman" w:hAnsi="Times New Roman"/>
          <w:sz w:val="24"/>
          <w:szCs w:val="24"/>
        </w:rPr>
        <w:t>Востоке// Актуальные проблемы лесного комплекса/ Под общей редакцией Е.А. Памфилова. Сборник научных трудов. Выпуск 30. -Брянск: БГИТА, 2011. -С.104-108.</w:t>
      </w:r>
    </w:p>
    <w:p w:rsidR="00590D64" w:rsidRPr="005D1EA9" w:rsidRDefault="00590D64" w:rsidP="00EB26E4">
      <w:pPr>
        <w:tabs>
          <w:tab w:val="left" w:pos="-142"/>
        </w:tabs>
        <w:autoSpaceDE w:val="0"/>
        <w:autoSpaceDN w:val="0"/>
        <w:adjustRightInd w:val="0"/>
        <w:spacing w:after="0" w:line="360" w:lineRule="auto"/>
        <w:ind w:left="567"/>
        <w:rPr>
          <w:rFonts w:ascii="Times New Roman" w:hAnsi="Times New Roman"/>
          <w:color w:val="231F20"/>
          <w:sz w:val="24"/>
          <w:szCs w:val="24"/>
        </w:rPr>
      </w:pPr>
      <w:r>
        <w:rPr>
          <w:rFonts w:ascii="Times New Roman" w:hAnsi="Times New Roman"/>
          <w:color w:val="231F20"/>
          <w:sz w:val="24"/>
          <w:szCs w:val="24"/>
        </w:rPr>
        <w:t>4</w:t>
      </w:r>
      <w:r w:rsidR="00C77E7F">
        <w:rPr>
          <w:rFonts w:ascii="Times New Roman" w:hAnsi="Times New Roman"/>
          <w:color w:val="231F20"/>
          <w:sz w:val="24"/>
          <w:szCs w:val="24"/>
        </w:rPr>
        <w:t xml:space="preserve"> </w:t>
      </w:r>
      <w:r w:rsidR="00CF387A">
        <w:rPr>
          <w:rFonts w:ascii="Times New Roman" w:hAnsi="Times New Roman"/>
          <w:color w:val="231F20"/>
          <w:sz w:val="24"/>
          <w:szCs w:val="24"/>
        </w:rPr>
        <w:t>Ахматович</w:t>
      </w:r>
      <w:r w:rsidRPr="005D1EA9">
        <w:rPr>
          <w:rFonts w:ascii="Times New Roman" w:hAnsi="Times New Roman"/>
          <w:color w:val="231F20"/>
          <w:sz w:val="24"/>
          <w:szCs w:val="24"/>
        </w:rPr>
        <w:t xml:space="preserve"> Н. А. Управление рисками в Республике Татарстан: вредители и болезни основных лесообразующих пород / Н. А. Ахматович, А. В. Селиховкин, Н. Г. Магдеев // Лесной журнал. – 2015. – № 1. – С. 33–38.</w:t>
      </w:r>
    </w:p>
    <w:p w:rsidR="00590D64" w:rsidRPr="005D1EA9" w:rsidRDefault="00590D64" w:rsidP="00EB26E4">
      <w:pPr>
        <w:tabs>
          <w:tab w:val="left" w:pos="-142"/>
        </w:tabs>
        <w:spacing w:after="0" w:line="360" w:lineRule="auto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="00C77E7F">
        <w:rPr>
          <w:rFonts w:ascii="Times New Roman" w:hAnsi="Times New Roman"/>
          <w:sz w:val="24"/>
          <w:szCs w:val="24"/>
        </w:rPr>
        <w:t xml:space="preserve"> </w:t>
      </w:r>
      <w:r w:rsidRPr="005D1EA9">
        <w:rPr>
          <w:rFonts w:ascii="Times New Roman" w:hAnsi="Times New Roman"/>
          <w:sz w:val="24"/>
          <w:szCs w:val="24"/>
        </w:rPr>
        <w:t xml:space="preserve">Е.В. Рахимова, Г.А. Нам, С.А. Абиев, и др. Краткий иллюстрированный определитель ржавчинных грибов Казахстана. Алматы,2015. 307 стр. </w:t>
      </w:r>
    </w:p>
    <w:p w:rsidR="00590D64" w:rsidRPr="005D1EA9" w:rsidRDefault="00590D64" w:rsidP="00EB26E4">
      <w:pPr>
        <w:tabs>
          <w:tab w:val="left" w:pos="-142"/>
        </w:tabs>
        <w:autoSpaceDE w:val="0"/>
        <w:autoSpaceDN w:val="0"/>
        <w:adjustRightInd w:val="0"/>
        <w:spacing w:after="0" w:line="360" w:lineRule="auto"/>
        <w:ind w:left="567"/>
        <w:rPr>
          <w:rFonts w:ascii="Times New Roman" w:eastAsia="TimesNewRomanPSMT" w:hAnsi="Times New Roman"/>
          <w:sz w:val="24"/>
          <w:szCs w:val="24"/>
        </w:rPr>
      </w:pPr>
      <w:r>
        <w:rPr>
          <w:rFonts w:ascii="Times New Roman" w:eastAsia="TimesNewRomanPSMT" w:hAnsi="Times New Roman"/>
          <w:sz w:val="24"/>
          <w:szCs w:val="24"/>
        </w:rPr>
        <w:t>6</w:t>
      </w:r>
      <w:r w:rsidR="00C77E7F">
        <w:rPr>
          <w:rFonts w:ascii="Times New Roman" w:eastAsia="TimesNewRomanPSMT" w:hAnsi="Times New Roman"/>
          <w:sz w:val="24"/>
          <w:szCs w:val="24"/>
        </w:rPr>
        <w:t xml:space="preserve"> </w:t>
      </w:r>
      <w:r w:rsidRPr="005D1EA9">
        <w:rPr>
          <w:rFonts w:ascii="Times New Roman" w:eastAsia="TimesNewRomanPSMT" w:hAnsi="Times New Roman"/>
          <w:sz w:val="24"/>
          <w:szCs w:val="24"/>
        </w:rPr>
        <w:t>Мироненко О. Н., Кабанова С. А., Баранов О. Ю., Данченко М. А. Бактериальное заболевание березняков в Казахстане // Вестник Поволжского государственного технологического унивеpситета. Сер.: Лес. Экология. Природопользование. 2016. № 3 (31). С. 87–93.</w:t>
      </w:r>
    </w:p>
    <w:p w:rsidR="00590D64" w:rsidRPr="00BF3C26" w:rsidRDefault="00590D64" w:rsidP="00EB26E4">
      <w:pPr>
        <w:tabs>
          <w:tab w:val="left" w:pos="-142"/>
        </w:tabs>
        <w:autoSpaceDE w:val="0"/>
        <w:autoSpaceDN w:val="0"/>
        <w:adjustRightInd w:val="0"/>
        <w:spacing w:after="0" w:line="360" w:lineRule="auto"/>
        <w:ind w:left="567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t>7</w:t>
      </w:r>
      <w:r w:rsidR="00C77E7F">
        <w:rPr>
          <w:rFonts w:ascii="Times New Roman" w:hAnsi="Times New Roman"/>
          <w:sz w:val="24"/>
          <w:szCs w:val="24"/>
        </w:rPr>
        <w:t xml:space="preserve"> </w:t>
      </w:r>
      <w:r w:rsidRPr="005D1EA9">
        <w:rPr>
          <w:rFonts w:ascii="Times New Roman" w:hAnsi="Times New Roman"/>
          <w:sz w:val="24"/>
          <w:szCs w:val="24"/>
        </w:rPr>
        <w:t xml:space="preserve"> Швец М.В. Бактериальная водянка березы повислой (</w:t>
      </w:r>
      <w:r w:rsidRPr="005D1EA9">
        <w:rPr>
          <w:rFonts w:ascii="Times New Roman" w:hAnsi="Times New Roman"/>
          <w:i/>
          <w:iCs/>
          <w:sz w:val="24"/>
          <w:szCs w:val="24"/>
        </w:rPr>
        <w:t xml:space="preserve">Betula pendula </w:t>
      </w:r>
      <w:r w:rsidRPr="005D1EA9">
        <w:rPr>
          <w:rFonts w:ascii="Times New Roman" w:hAnsi="Times New Roman"/>
          <w:sz w:val="24"/>
          <w:szCs w:val="24"/>
        </w:rPr>
        <w:t xml:space="preserve">Roth.) в Житомирском Полесье Украины // Лесн. журн. </w:t>
      </w:r>
      <w:r w:rsidRPr="00691D31">
        <w:rPr>
          <w:rFonts w:ascii="Times New Roman" w:hAnsi="Times New Roman"/>
          <w:sz w:val="24"/>
          <w:szCs w:val="24"/>
          <w:lang w:val="en-US"/>
        </w:rPr>
        <w:t xml:space="preserve">2017. </w:t>
      </w:r>
      <w:r w:rsidRPr="00BF3C26">
        <w:rPr>
          <w:rFonts w:ascii="Times New Roman" w:hAnsi="Times New Roman"/>
          <w:sz w:val="24"/>
          <w:szCs w:val="24"/>
          <w:lang w:val="en-US"/>
        </w:rPr>
        <w:t xml:space="preserve">№ 4. </w:t>
      </w:r>
      <w:r w:rsidRPr="005D1EA9">
        <w:rPr>
          <w:rFonts w:ascii="Times New Roman" w:hAnsi="Times New Roman"/>
          <w:sz w:val="24"/>
          <w:szCs w:val="24"/>
        </w:rPr>
        <w:t>С</w:t>
      </w:r>
      <w:r w:rsidRPr="00BF3C26">
        <w:rPr>
          <w:rFonts w:ascii="Times New Roman" w:hAnsi="Times New Roman"/>
          <w:sz w:val="24"/>
          <w:szCs w:val="24"/>
          <w:lang w:val="en-US"/>
        </w:rPr>
        <w:t xml:space="preserve">. 84–94.  </w:t>
      </w:r>
    </w:p>
    <w:p w:rsidR="008B2218" w:rsidRPr="008B2218" w:rsidRDefault="00C77E7F" w:rsidP="00EB26E4">
      <w:pPr>
        <w:tabs>
          <w:tab w:val="left" w:pos="-142"/>
        </w:tabs>
        <w:autoSpaceDE w:val="0"/>
        <w:autoSpaceDN w:val="0"/>
        <w:adjustRightInd w:val="0"/>
        <w:spacing w:after="0" w:line="360" w:lineRule="auto"/>
        <w:ind w:left="567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eastAsia="TimesNewRomanPSMT" w:hAnsi="Times New Roman"/>
          <w:sz w:val="24"/>
          <w:szCs w:val="24"/>
          <w:lang w:val="en-US"/>
        </w:rPr>
        <w:t>8</w:t>
      </w:r>
      <w:r w:rsidRPr="00C77E7F">
        <w:rPr>
          <w:rFonts w:ascii="Times New Roman" w:eastAsia="TimesNewRomanPSMT" w:hAnsi="Times New Roman"/>
          <w:sz w:val="24"/>
          <w:szCs w:val="24"/>
          <w:lang w:val="en-US"/>
        </w:rPr>
        <w:t xml:space="preserve"> </w:t>
      </w:r>
      <w:r w:rsidR="00CF387A">
        <w:rPr>
          <w:rFonts w:ascii="Times New Roman" w:eastAsia="TimesNewRomanPSMT" w:hAnsi="Times New Roman"/>
          <w:sz w:val="24"/>
          <w:szCs w:val="24"/>
          <w:lang w:val="en-US"/>
        </w:rPr>
        <w:t>Grulke</w:t>
      </w:r>
      <w:r w:rsidR="008B2218" w:rsidRPr="008B2218">
        <w:rPr>
          <w:rFonts w:ascii="Times New Roman" w:eastAsia="TimesNewRomanPSMT" w:hAnsi="Times New Roman"/>
          <w:sz w:val="24"/>
          <w:szCs w:val="24"/>
          <w:lang w:val="en-US"/>
        </w:rPr>
        <w:t xml:space="preserve"> N. E. The nexus of host and pathogen phenology: understanding the disease triangle with</w:t>
      </w:r>
      <w:r w:rsidRPr="00C77E7F">
        <w:rPr>
          <w:rFonts w:ascii="Times New Roman" w:eastAsia="TimesNewRomanPSMT" w:hAnsi="Times New Roman"/>
          <w:sz w:val="24"/>
          <w:szCs w:val="24"/>
          <w:lang w:val="en-US"/>
        </w:rPr>
        <w:t xml:space="preserve"> </w:t>
      </w:r>
      <w:r w:rsidR="008B2218" w:rsidRPr="008B2218">
        <w:rPr>
          <w:rFonts w:ascii="Times New Roman" w:eastAsia="TimesNewRomanPSMT" w:hAnsi="Times New Roman"/>
          <w:sz w:val="24"/>
          <w:szCs w:val="24"/>
          <w:lang w:val="en-US"/>
        </w:rPr>
        <w:t>climate change / N. E. Grulke // New Phytologist. –2010. – № 189. – P. 9–11.</w:t>
      </w:r>
    </w:p>
    <w:p w:rsidR="007C5439" w:rsidRPr="008B2218" w:rsidRDefault="007C5439" w:rsidP="008B2218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7C5439" w:rsidRPr="008B2218" w:rsidRDefault="007C5439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7C5439" w:rsidRPr="008B2218" w:rsidRDefault="007C5439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7C5439" w:rsidRPr="008B2218" w:rsidRDefault="007C5439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7C5439" w:rsidRPr="008B2218" w:rsidRDefault="007C5439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B9389E" w:rsidRPr="008B2218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B9389E" w:rsidRPr="008B2218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B9389E" w:rsidRPr="008B2218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B9389E" w:rsidRPr="008B2218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B9389E" w:rsidRPr="008B2218" w:rsidRDefault="00B9389E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1C2AA8" w:rsidRPr="008B2218" w:rsidRDefault="001C2AA8" w:rsidP="0024104B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B9389E" w:rsidRPr="008B2218" w:rsidRDefault="00631448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</w:t>
      </w:r>
      <w:r w:rsidRPr="008B2218"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>А</w:t>
      </w:r>
    </w:p>
    <w:p w:rsidR="00631448" w:rsidRDefault="00E34283" w:rsidP="00631448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91250" cy="8515350"/>
            <wp:effectExtent l="19050" t="0" r="0" b="0"/>
            <wp:docPr id="1" name="Рисунок 1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0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851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7E7F" w:rsidRDefault="00C77E7F" w:rsidP="00631448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C77E7F" w:rsidRDefault="00C77E7F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</w:t>
      </w:r>
      <w:r w:rsidRPr="008B2218"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А </w:t>
      </w:r>
      <w:r w:rsidR="00927F4A">
        <w:rPr>
          <w:rFonts w:ascii="Times New Roman" w:hAnsi="Times New Roman"/>
          <w:sz w:val="24"/>
          <w:szCs w:val="24"/>
        </w:rPr>
        <w:t>1</w:t>
      </w:r>
    </w:p>
    <w:p w:rsidR="00631448" w:rsidRDefault="00E34283" w:rsidP="00631448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096000" cy="8715375"/>
            <wp:effectExtent l="19050" t="0" r="0" b="0"/>
            <wp:docPr id="2" name="Рисунок 2" descr="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0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871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C77E7F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</w:t>
      </w:r>
      <w:r w:rsidRPr="008B2218">
        <w:rPr>
          <w:rFonts w:ascii="Times New Roman" w:hAnsi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А </w:t>
      </w:r>
      <w:r w:rsidR="00927F4A">
        <w:rPr>
          <w:rFonts w:ascii="Times New Roman" w:hAnsi="Times New Roman"/>
          <w:sz w:val="24"/>
          <w:szCs w:val="24"/>
        </w:rPr>
        <w:t>2</w:t>
      </w:r>
    </w:p>
    <w:p w:rsidR="00631448" w:rsidRDefault="00E34283" w:rsidP="00631448">
      <w:p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772150" cy="8343900"/>
            <wp:effectExtent l="19050" t="0" r="0" b="0"/>
            <wp:docPr id="3" name="Рисунок 3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34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3505" w:rsidRDefault="00D83505" w:rsidP="00631448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631448" w:rsidRDefault="00631448" w:rsidP="00631448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:rsidR="000E24C2" w:rsidRDefault="000E24C2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</w:t>
      </w:r>
      <w:r w:rsidRPr="008B2218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A1102C">
        <w:rPr>
          <w:rFonts w:ascii="Times New Roman" w:hAnsi="Times New Roman"/>
          <w:sz w:val="24"/>
          <w:szCs w:val="24"/>
        </w:rPr>
        <w:t>А 3</w:t>
      </w:r>
    </w:p>
    <w:p w:rsidR="009767CA" w:rsidRDefault="00D83505" w:rsidP="00631448">
      <w:pPr>
        <w:spacing w:after="0" w:line="360" w:lineRule="auto"/>
        <w:rPr>
          <w:rFonts w:ascii="Times New Roman" w:hAnsi="Times New Roman"/>
          <w:sz w:val="24"/>
          <w:szCs w:val="24"/>
        </w:rPr>
        <w:sectPr w:rsidR="009767CA" w:rsidSect="009767CA">
          <w:footerReference w:type="default" r:id="rId25"/>
          <w:pgSz w:w="11906" w:h="16838"/>
          <w:pgMar w:top="1134" w:right="567" w:bottom="1134" w:left="1701" w:header="709" w:footer="221" w:gutter="0"/>
          <w:cols w:space="708"/>
          <w:docGrid w:linePitch="360"/>
        </w:sect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120130" cy="8429179"/>
            <wp:effectExtent l="19050" t="0" r="0" b="0"/>
            <wp:docPr id="38" name="Рисунок 1" descr="C:\Users\1\Desktop\Абиев\годовой отчет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Абиев\годовой отчет\00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29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</w:t>
      </w:r>
    </w:p>
    <w:p w:rsidR="00631448" w:rsidRDefault="00E34283" w:rsidP="00631448">
      <w:pPr>
        <w:jc w:val="center"/>
      </w:pPr>
      <w:r>
        <w:rPr>
          <w:noProof/>
        </w:rPr>
        <w:drawing>
          <wp:inline distT="0" distB="0" distL="0" distR="0">
            <wp:extent cx="7953375" cy="4752975"/>
            <wp:effectExtent l="19050" t="0" r="9525" b="0"/>
            <wp:docPr id="4" name="Рисунок 4" descr="db3a132c2b3761bc51732f400b1bd3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b3a132c2b3761bc51732f400b1bd3b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3375" cy="475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243" w:rsidRDefault="00AA2243" w:rsidP="00631448">
      <w:pPr>
        <w:jc w:val="center"/>
      </w:pPr>
    </w:p>
    <w:p w:rsidR="00AA2243" w:rsidRDefault="00AA2243" w:rsidP="00631448">
      <w:pPr>
        <w:jc w:val="center"/>
      </w:pPr>
    </w:p>
    <w:p w:rsidR="00AA2243" w:rsidRDefault="00AA2243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1</w:t>
      </w:r>
    </w:p>
    <w:p w:rsidR="00631448" w:rsidRDefault="00631448" w:rsidP="00631448">
      <w:pPr>
        <w:rPr>
          <w:noProof/>
        </w:rPr>
      </w:pPr>
      <w:r>
        <w:rPr>
          <w:noProof/>
        </w:rPr>
        <w:t xml:space="preserve">  </w:t>
      </w:r>
      <w:r w:rsidR="00E34283">
        <w:rPr>
          <w:noProof/>
        </w:rPr>
        <w:drawing>
          <wp:inline distT="0" distB="0" distL="0" distR="0">
            <wp:extent cx="4057650" cy="4143375"/>
            <wp:effectExtent l="19050" t="0" r="0" b="0"/>
            <wp:docPr id="5" name="Рисунок 5" descr="20180606_12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80606_12192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414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2267D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</w:t>
      </w:r>
      <w:r>
        <w:rPr>
          <w:noProof/>
        </w:rPr>
        <w:t xml:space="preserve">                     </w:t>
      </w:r>
      <w:r w:rsidR="00E34283">
        <w:rPr>
          <w:noProof/>
        </w:rPr>
        <w:drawing>
          <wp:inline distT="0" distB="0" distL="0" distR="0">
            <wp:extent cx="4238625" cy="4133850"/>
            <wp:effectExtent l="19050" t="0" r="9525" b="0"/>
            <wp:docPr id="6" name="Рисунок 6" descr="20180606_122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20180606_12200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Pr="00631448" w:rsidRDefault="00631448" w:rsidP="00631448">
      <w:pPr>
        <w:jc w:val="center"/>
        <w:rPr>
          <w:rFonts w:ascii="Times New Roman" w:hAnsi="Times New Roman"/>
          <w:noProof/>
          <w:sz w:val="24"/>
        </w:rPr>
      </w:pPr>
      <w:r w:rsidRPr="00631448">
        <w:rPr>
          <w:rFonts w:ascii="Times New Roman" w:hAnsi="Times New Roman"/>
          <w:noProof/>
          <w:sz w:val="24"/>
        </w:rPr>
        <w:t xml:space="preserve">        Рис. </w:t>
      </w:r>
      <w:r w:rsidR="00AA7D43">
        <w:rPr>
          <w:rFonts w:ascii="Times New Roman" w:hAnsi="Times New Roman"/>
          <w:sz w:val="24"/>
          <w:szCs w:val="24"/>
        </w:rPr>
        <w:t>В</w:t>
      </w:r>
      <w:r w:rsidR="00AA7D43" w:rsidRPr="00631448">
        <w:rPr>
          <w:rFonts w:ascii="Times New Roman" w:hAnsi="Times New Roman"/>
          <w:noProof/>
          <w:sz w:val="24"/>
        </w:rPr>
        <w:t xml:space="preserve"> </w:t>
      </w:r>
      <w:r w:rsidRPr="00631448">
        <w:rPr>
          <w:rFonts w:ascii="Times New Roman" w:hAnsi="Times New Roman"/>
          <w:noProof/>
          <w:sz w:val="24"/>
        </w:rPr>
        <w:t>2,3. Ржавчина шиповника (Кызылжарское лесничество, среди старой посадки сосен)</w:t>
      </w:r>
    </w:p>
    <w:p w:rsidR="00631448" w:rsidRDefault="00631448" w:rsidP="00631448">
      <w:pPr>
        <w:jc w:val="center"/>
        <w:rPr>
          <w:noProof/>
        </w:rPr>
      </w:pPr>
    </w:p>
    <w:p w:rsidR="00AA2243" w:rsidRDefault="00AA2243" w:rsidP="00631448">
      <w:pPr>
        <w:jc w:val="center"/>
        <w:rPr>
          <w:noProof/>
        </w:rPr>
      </w:pPr>
    </w:p>
    <w:p w:rsidR="00AA2243" w:rsidRDefault="00AA2243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2</w:t>
      </w:r>
    </w:p>
    <w:p w:rsidR="00631448" w:rsidRDefault="00E34283" w:rsidP="00631448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714750" cy="4743450"/>
            <wp:effectExtent l="19050" t="0" r="0" b="0"/>
            <wp:docPr id="7" name="Рисунок 8" descr="20180606_125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20180606_12572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1448">
        <w:rPr>
          <w:noProof/>
        </w:rPr>
        <w:t xml:space="preserve">        </w:t>
      </w:r>
      <w:r>
        <w:rPr>
          <w:noProof/>
        </w:rPr>
        <w:drawing>
          <wp:inline distT="0" distB="0" distL="0" distR="0">
            <wp:extent cx="3943350" cy="4743450"/>
            <wp:effectExtent l="19050" t="0" r="0" b="0"/>
            <wp:docPr id="8" name="Рисунок 8" descr="IMG_2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4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1448">
        <w:rPr>
          <w:noProof/>
        </w:rPr>
        <w:t xml:space="preserve"> </w:t>
      </w:r>
    </w:p>
    <w:p w:rsidR="00631448" w:rsidRPr="00631448" w:rsidRDefault="00631448" w:rsidP="00631448">
      <w:pPr>
        <w:jc w:val="center"/>
        <w:rPr>
          <w:rFonts w:ascii="Times New Roman" w:hAnsi="Times New Roman"/>
          <w:noProof/>
          <w:sz w:val="24"/>
        </w:rPr>
      </w:pPr>
      <w:r w:rsidRPr="00631448">
        <w:rPr>
          <w:rFonts w:ascii="Times New Roman" w:hAnsi="Times New Roman"/>
          <w:noProof/>
          <w:sz w:val="24"/>
        </w:rPr>
        <w:t xml:space="preserve">а                                                                                                      б </w:t>
      </w:r>
    </w:p>
    <w:p w:rsidR="00631448" w:rsidRDefault="00631448" w:rsidP="00631448">
      <w:pPr>
        <w:jc w:val="center"/>
        <w:rPr>
          <w:rFonts w:ascii="Times New Roman" w:hAnsi="Times New Roman"/>
          <w:noProof/>
          <w:sz w:val="24"/>
        </w:rPr>
      </w:pPr>
      <w:r w:rsidRPr="00631448">
        <w:rPr>
          <w:rFonts w:ascii="Times New Roman" w:hAnsi="Times New Roman"/>
          <w:noProof/>
          <w:sz w:val="24"/>
        </w:rPr>
        <w:t xml:space="preserve">Рис. </w:t>
      </w:r>
      <w:r w:rsidR="00AA7D43">
        <w:rPr>
          <w:rFonts w:ascii="Times New Roman" w:hAnsi="Times New Roman"/>
          <w:sz w:val="24"/>
          <w:szCs w:val="24"/>
        </w:rPr>
        <w:t>В</w:t>
      </w:r>
      <w:r w:rsidR="00AA7D43" w:rsidRPr="00631448">
        <w:rPr>
          <w:rFonts w:ascii="Times New Roman" w:hAnsi="Times New Roman"/>
          <w:noProof/>
          <w:sz w:val="24"/>
        </w:rPr>
        <w:t xml:space="preserve"> </w:t>
      </w:r>
      <w:r w:rsidR="00AA7D43">
        <w:rPr>
          <w:rFonts w:ascii="Times New Roman" w:hAnsi="Times New Roman"/>
          <w:noProof/>
          <w:sz w:val="24"/>
        </w:rPr>
        <w:t>4.</w:t>
      </w:r>
      <w:r w:rsidRPr="00631448">
        <w:rPr>
          <w:rFonts w:ascii="Times New Roman" w:hAnsi="Times New Roman"/>
          <w:noProof/>
          <w:sz w:val="24"/>
        </w:rPr>
        <w:t xml:space="preserve"> Шютте на сосне обыкновенной</w:t>
      </w:r>
    </w:p>
    <w:p w:rsidR="00AA2243" w:rsidRPr="00631448" w:rsidRDefault="00AA2243" w:rsidP="00727516">
      <w:pPr>
        <w:spacing w:after="0" w:line="360" w:lineRule="auto"/>
        <w:ind w:firstLine="708"/>
        <w:rPr>
          <w:rFonts w:ascii="Times New Roman" w:hAnsi="Times New Roman"/>
          <w:noProof/>
          <w:sz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3</w:t>
      </w:r>
    </w:p>
    <w:p w:rsidR="00631448" w:rsidRDefault="00E34283" w:rsidP="00631448">
      <w:pPr>
        <w:jc w:val="center"/>
      </w:pPr>
      <w:r>
        <w:rPr>
          <w:noProof/>
        </w:rPr>
        <w:drawing>
          <wp:inline distT="0" distB="0" distL="0" distR="0">
            <wp:extent cx="4108341" cy="4146331"/>
            <wp:effectExtent l="19050" t="0" r="6459" b="0"/>
            <wp:docPr id="9" name="Рисунок 9" descr="IMG_1844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IMG_1844 (2)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194" cy="4153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7A8D">
        <w:t xml:space="preserve">       </w:t>
      </w:r>
      <w:r w:rsidR="008B7A8D" w:rsidRPr="008B7A8D">
        <w:rPr>
          <w:noProof/>
        </w:rPr>
        <w:drawing>
          <wp:inline distT="0" distB="0" distL="0" distR="0">
            <wp:extent cx="4048452" cy="4130566"/>
            <wp:effectExtent l="19050" t="0" r="9198" b="0"/>
            <wp:docPr id="39" name="Рисунок 21" descr="IMG_2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IMG_200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9859" cy="414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A8D" w:rsidRDefault="008B7A8D" w:rsidP="008B7A8D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           </w:t>
      </w:r>
      <w:r w:rsidR="00631448" w:rsidRPr="00631448">
        <w:rPr>
          <w:rFonts w:ascii="Times New Roman" w:hAnsi="Times New Roman"/>
          <w:sz w:val="24"/>
        </w:rPr>
        <w:t>Рис.</w:t>
      </w:r>
      <w:r w:rsidR="00AA7D43" w:rsidRPr="00AA7D43">
        <w:rPr>
          <w:rFonts w:ascii="Times New Roman" w:hAnsi="Times New Roman"/>
          <w:sz w:val="24"/>
          <w:szCs w:val="24"/>
        </w:rPr>
        <w:t xml:space="preserve"> </w:t>
      </w:r>
      <w:r w:rsidR="00AA7D43">
        <w:rPr>
          <w:rFonts w:ascii="Times New Roman" w:hAnsi="Times New Roman"/>
          <w:sz w:val="24"/>
          <w:szCs w:val="24"/>
        </w:rPr>
        <w:t>В 5</w:t>
      </w:r>
      <w:r w:rsidR="00AA7D43">
        <w:rPr>
          <w:rFonts w:ascii="Times New Roman" w:hAnsi="Times New Roman"/>
          <w:sz w:val="24"/>
        </w:rPr>
        <w:t>.</w:t>
      </w:r>
      <w:r w:rsidR="00631448" w:rsidRPr="00631448">
        <w:rPr>
          <w:rFonts w:ascii="Times New Roman" w:hAnsi="Times New Roman"/>
          <w:sz w:val="24"/>
        </w:rPr>
        <w:t xml:space="preserve">  Вяз узколистный, пораженный пяденицей вязевой</w:t>
      </w:r>
      <w:r>
        <w:rPr>
          <w:rFonts w:ascii="Times New Roman" w:hAnsi="Times New Roman"/>
          <w:sz w:val="24"/>
        </w:rPr>
        <w:t xml:space="preserve">                     </w:t>
      </w:r>
      <w:r w:rsidRPr="0082132A">
        <w:rPr>
          <w:rFonts w:ascii="Times New Roman" w:hAnsi="Times New Roman"/>
          <w:sz w:val="24"/>
        </w:rPr>
        <w:t xml:space="preserve">Рис. </w:t>
      </w:r>
      <w:r>
        <w:rPr>
          <w:rFonts w:ascii="Times New Roman" w:hAnsi="Times New Roman"/>
          <w:sz w:val="24"/>
          <w:szCs w:val="24"/>
        </w:rPr>
        <w:t>В</w:t>
      </w:r>
      <w:r w:rsidRPr="0082132A">
        <w:rPr>
          <w:rFonts w:ascii="Times New Roman" w:hAnsi="Times New Roman"/>
          <w:sz w:val="24"/>
        </w:rPr>
        <w:t xml:space="preserve"> </w:t>
      </w:r>
      <w:r w:rsidR="00CB580E">
        <w:rPr>
          <w:rFonts w:ascii="Times New Roman" w:hAnsi="Times New Roman"/>
          <w:sz w:val="24"/>
        </w:rPr>
        <w:t>6</w:t>
      </w:r>
      <w:r>
        <w:rPr>
          <w:rFonts w:ascii="Times New Roman" w:hAnsi="Times New Roman"/>
          <w:sz w:val="24"/>
        </w:rPr>
        <w:t>.</w:t>
      </w:r>
      <w:r w:rsidRPr="0082132A">
        <w:rPr>
          <w:rFonts w:ascii="Times New Roman" w:hAnsi="Times New Roman"/>
          <w:sz w:val="24"/>
        </w:rPr>
        <w:t xml:space="preserve"> Пятнистость листьев березы  </w:t>
      </w:r>
    </w:p>
    <w:p w:rsidR="00631448" w:rsidRDefault="00631448" w:rsidP="00631448">
      <w:pPr>
        <w:jc w:val="center"/>
        <w:rPr>
          <w:rFonts w:ascii="Times New Roman" w:hAnsi="Times New Roman"/>
          <w:sz w:val="24"/>
        </w:rPr>
      </w:pPr>
    </w:p>
    <w:p w:rsidR="008B7A8D" w:rsidRDefault="008B7A8D" w:rsidP="00240AA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8B7A8D" w:rsidRDefault="008B7A8D" w:rsidP="00240AA1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AA2243" w:rsidRDefault="00AA2243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4</w:t>
      </w:r>
    </w:p>
    <w:p w:rsidR="00631448" w:rsidRDefault="00631448" w:rsidP="00631448">
      <w:pPr>
        <w:jc w:val="center"/>
        <w:rPr>
          <w:noProof/>
        </w:rPr>
      </w:pPr>
      <w:r>
        <w:rPr>
          <w:noProof/>
        </w:rPr>
        <w:t xml:space="preserve">      </w:t>
      </w:r>
      <w:r w:rsidR="00E34283">
        <w:rPr>
          <w:noProof/>
        </w:rPr>
        <w:drawing>
          <wp:inline distT="0" distB="0" distL="0" distR="0">
            <wp:extent cx="3038475" cy="4391025"/>
            <wp:effectExtent l="19050" t="0" r="9525" b="0"/>
            <wp:docPr id="10" name="Рисунок 11" descr="20180615_11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20180615_1116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="00E34283"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13469" cy="4391246"/>
            <wp:effectExtent l="19050" t="0" r="0" b="0"/>
            <wp:docPr id="11" name="Рисунок 13" descr="20180615_11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20180615_111615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750" cy="4388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631448">
      <w:pPr>
        <w:rPr>
          <w:noProof/>
        </w:rPr>
      </w:pPr>
      <w:r>
        <w:rPr>
          <w:noProof/>
        </w:rPr>
        <w:t xml:space="preserve">                                          </w:t>
      </w:r>
    </w:p>
    <w:p w:rsidR="00631448" w:rsidRDefault="00631448" w:rsidP="00631448">
      <w:pPr>
        <w:jc w:val="center"/>
        <w:rPr>
          <w:rFonts w:ascii="Times New Roman" w:hAnsi="Times New Roman"/>
          <w:sz w:val="24"/>
        </w:rPr>
      </w:pPr>
      <w:r w:rsidRPr="00631448">
        <w:rPr>
          <w:rFonts w:ascii="Times New Roman" w:hAnsi="Times New Roman"/>
          <w:sz w:val="24"/>
        </w:rPr>
        <w:t>Рис.</w:t>
      </w:r>
      <w:r w:rsidR="00AA7D43" w:rsidRPr="00AA7D43">
        <w:rPr>
          <w:rFonts w:ascii="Times New Roman" w:hAnsi="Times New Roman"/>
          <w:sz w:val="24"/>
          <w:szCs w:val="24"/>
        </w:rPr>
        <w:t xml:space="preserve"> </w:t>
      </w:r>
      <w:r w:rsidR="00AA7D43">
        <w:rPr>
          <w:rFonts w:ascii="Times New Roman" w:hAnsi="Times New Roman"/>
          <w:sz w:val="24"/>
          <w:szCs w:val="24"/>
        </w:rPr>
        <w:t>В</w:t>
      </w:r>
      <w:r w:rsidR="00AA7D43" w:rsidRPr="00631448">
        <w:rPr>
          <w:rFonts w:ascii="Times New Roman" w:hAnsi="Times New Roman"/>
          <w:sz w:val="24"/>
        </w:rPr>
        <w:t xml:space="preserve"> </w:t>
      </w:r>
      <w:r w:rsidR="00CB580E">
        <w:rPr>
          <w:rFonts w:ascii="Times New Roman" w:hAnsi="Times New Roman"/>
          <w:sz w:val="24"/>
        </w:rPr>
        <w:t>7</w:t>
      </w:r>
      <w:r w:rsidR="00AA7D43">
        <w:rPr>
          <w:rFonts w:ascii="Times New Roman" w:hAnsi="Times New Roman"/>
          <w:sz w:val="24"/>
        </w:rPr>
        <w:t>.</w:t>
      </w:r>
      <w:r w:rsidRPr="00631448">
        <w:rPr>
          <w:rFonts w:ascii="Times New Roman" w:hAnsi="Times New Roman"/>
          <w:sz w:val="24"/>
        </w:rPr>
        <w:t xml:space="preserve">  Усыхание ветвей клена ясенолистного</w:t>
      </w:r>
    </w:p>
    <w:p w:rsidR="00AA2243" w:rsidRDefault="00AA2243" w:rsidP="00631448">
      <w:pPr>
        <w:jc w:val="center"/>
        <w:rPr>
          <w:rFonts w:ascii="Times New Roman" w:hAnsi="Times New Roman"/>
          <w:sz w:val="24"/>
        </w:rPr>
      </w:pPr>
    </w:p>
    <w:p w:rsidR="00631448" w:rsidRDefault="00AA2243" w:rsidP="00727516">
      <w:pPr>
        <w:spacing w:after="0" w:line="360" w:lineRule="auto"/>
        <w:ind w:firstLine="708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5</w:t>
      </w:r>
    </w:p>
    <w:p w:rsidR="00631448" w:rsidRDefault="00631448" w:rsidP="00631448">
      <w:pPr>
        <w:jc w:val="center"/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31448" w:rsidRDefault="00631448" w:rsidP="00631448">
      <w:pPr>
        <w:jc w:val="center"/>
        <w:rPr>
          <w:noProof/>
          <w:color w:val="000000"/>
          <w:w w:val="0"/>
          <w:sz w:val="0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</w:t>
      </w:r>
      <w:r w:rsidR="00E34283">
        <w:rPr>
          <w:noProof/>
          <w:color w:val="000000"/>
          <w:w w:val="0"/>
          <w:sz w:val="0"/>
        </w:rPr>
        <w:drawing>
          <wp:inline distT="0" distB="0" distL="0" distR="0">
            <wp:extent cx="4148913" cy="4350979"/>
            <wp:effectExtent l="19050" t="0" r="3987" b="0"/>
            <wp:docPr id="12" name="Рисунок 1" descr="IMG_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IMG_187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355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</w:t>
      </w:r>
      <w:r>
        <w:rPr>
          <w:noProof/>
          <w:color w:val="000000"/>
          <w:w w:val="0"/>
          <w:sz w:val="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E34283">
        <w:rPr>
          <w:noProof/>
          <w:color w:val="000000"/>
          <w:w w:val="0"/>
          <w:sz w:val="0"/>
        </w:rPr>
        <w:drawing>
          <wp:inline distT="0" distB="0" distL="0" distR="0">
            <wp:extent cx="4287136" cy="4338084"/>
            <wp:effectExtent l="19050" t="0" r="0" b="0"/>
            <wp:docPr id="13" name="Рисунок 2" descr="IMG_1887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MG_1887 (2)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4337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631448">
      <w:pPr>
        <w:jc w:val="center"/>
      </w:pPr>
    </w:p>
    <w:p w:rsidR="00631448" w:rsidRDefault="00631448" w:rsidP="00631448">
      <w:pPr>
        <w:jc w:val="center"/>
        <w:rPr>
          <w:rFonts w:ascii="Times New Roman" w:hAnsi="Times New Roman"/>
          <w:sz w:val="24"/>
        </w:rPr>
      </w:pPr>
      <w:r w:rsidRPr="00631448">
        <w:rPr>
          <w:rFonts w:ascii="Times New Roman" w:hAnsi="Times New Roman"/>
          <w:sz w:val="24"/>
        </w:rPr>
        <w:t xml:space="preserve">Рис. </w:t>
      </w:r>
      <w:r w:rsidR="00AA7D43">
        <w:rPr>
          <w:rFonts w:ascii="Times New Roman" w:hAnsi="Times New Roman"/>
          <w:sz w:val="24"/>
          <w:szCs w:val="24"/>
        </w:rPr>
        <w:t>В</w:t>
      </w:r>
      <w:r w:rsidR="00AA7D43" w:rsidRPr="00631448">
        <w:rPr>
          <w:rFonts w:ascii="Times New Roman" w:hAnsi="Times New Roman"/>
          <w:sz w:val="24"/>
        </w:rPr>
        <w:t xml:space="preserve"> </w:t>
      </w:r>
      <w:r w:rsidR="00CB580E">
        <w:rPr>
          <w:rFonts w:ascii="Times New Roman" w:hAnsi="Times New Roman"/>
          <w:sz w:val="24"/>
        </w:rPr>
        <w:t>8</w:t>
      </w:r>
      <w:r w:rsidR="00AA7D43">
        <w:rPr>
          <w:rFonts w:ascii="Times New Roman" w:hAnsi="Times New Roman"/>
          <w:sz w:val="24"/>
        </w:rPr>
        <w:t>.</w:t>
      </w:r>
      <w:r w:rsidRPr="00631448">
        <w:rPr>
          <w:rFonts w:ascii="Times New Roman" w:hAnsi="Times New Roman"/>
          <w:sz w:val="24"/>
        </w:rPr>
        <w:t xml:space="preserve"> Бактериальная водянка березы </w:t>
      </w:r>
    </w:p>
    <w:p w:rsidR="00AA2243" w:rsidRPr="00631448" w:rsidRDefault="00AA2243" w:rsidP="00727516">
      <w:pPr>
        <w:spacing w:after="0" w:line="360" w:lineRule="auto"/>
        <w:ind w:firstLine="708"/>
        <w:rPr>
          <w:rFonts w:ascii="Times New Roman" w:hAnsi="Times New Roman"/>
          <w:noProof/>
          <w:color w:val="000000"/>
          <w:w w:val="0"/>
          <w:szCs w:val="20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6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3990975" cy="3867150"/>
            <wp:effectExtent l="19050" t="0" r="9525" b="0"/>
            <wp:docPr id="14" name="Рисунок 4" descr="IMG_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IMG_190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97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  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3971925" cy="3867150"/>
            <wp:effectExtent l="19050" t="0" r="9525" b="0"/>
            <wp:docPr id="15" name="Рисунок 3" descr="IMG_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IMG_1902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</w:p>
    <w:tbl>
      <w:tblPr>
        <w:tblW w:w="0" w:type="auto"/>
        <w:tblLook w:val="04A0"/>
      </w:tblPr>
      <w:tblGrid>
        <w:gridCol w:w="7393"/>
        <w:gridCol w:w="7393"/>
      </w:tblGrid>
      <w:tr w:rsidR="00631448" w:rsidRPr="0082132A" w:rsidTr="002E6DBD"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 w:rsidR="00AA7D43">
              <w:rPr>
                <w:rFonts w:ascii="Times New Roman" w:hAnsi="Times New Roman"/>
                <w:sz w:val="24"/>
                <w:szCs w:val="24"/>
              </w:rPr>
              <w:t>В</w:t>
            </w:r>
            <w:r w:rsidR="00AA7D43" w:rsidRPr="0082132A">
              <w:rPr>
                <w:rFonts w:ascii="Times New Roman" w:hAnsi="Times New Roman"/>
                <w:sz w:val="24"/>
              </w:rPr>
              <w:t xml:space="preserve"> </w:t>
            </w:r>
            <w:r w:rsidR="00CB580E">
              <w:rPr>
                <w:rFonts w:ascii="Times New Roman" w:hAnsi="Times New Roman"/>
                <w:sz w:val="24"/>
              </w:rPr>
              <w:t>9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</w:t>
            </w:r>
            <w:r w:rsidR="003323BC">
              <w:rPr>
                <w:rFonts w:ascii="Times New Roman" w:hAnsi="Times New Roman"/>
                <w:sz w:val="24"/>
              </w:rPr>
              <w:t>В</w:t>
            </w:r>
            <w:r w:rsidR="003323BC" w:rsidRPr="003323BC">
              <w:rPr>
                <w:rFonts w:ascii="Times New Roman" w:hAnsi="Times New Roman"/>
                <w:sz w:val="24"/>
                <w:szCs w:val="24"/>
                <w:lang w:val="kk-KZ"/>
              </w:rPr>
              <w:t>едьмины метла</w:t>
            </w:r>
            <w:r w:rsidRPr="0082132A">
              <w:rPr>
                <w:rFonts w:ascii="Times New Roman" w:hAnsi="Times New Roman"/>
                <w:sz w:val="24"/>
              </w:rPr>
              <w:t xml:space="preserve"> </w:t>
            </w:r>
            <w:r w:rsidR="003323BC">
              <w:rPr>
                <w:rFonts w:ascii="Times New Roman" w:hAnsi="Times New Roman"/>
                <w:sz w:val="24"/>
              </w:rPr>
              <w:t xml:space="preserve">тополя </w:t>
            </w:r>
            <w:r w:rsidRPr="0082132A">
              <w:rPr>
                <w:rFonts w:ascii="Times New Roman" w:hAnsi="Times New Roman"/>
                <w:sz w:val="24"/>
              </w:rPr>
              <w:t xml:space="preserve"> </w:t>
            </w:r>
          </w:p>
          <w:p w:rsidR="00631448" w:rsidRPr="0082132A" w:rsidRDefault="00631448" w:rsidP="008D2E36">
            <w:pPr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</w:p>
        </w:tc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>Рис.</w:t>
            </w:r>
            <w:r w:rsidR="00AA7D43"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="00AA7D43" w:rsidRPr="0082132A">
              <w:rPr>
                <w:rFonts w:ascii="Times New Roman" w:hAnsi="Times New Roman"/>
                <w:sz w:val="24"/>
              </w:rPr>
              <w:t xml:space="preserve"> </w:t>
            </w:r>
            <w:r w:rsidR="00CB580E">
              <w:rPr>
                <w:rFonts w:ascii="Times New Roman" w:hAnsi="Times New Roman"/>
                <w:sz w:val="24"/>
              </w:rPr>
              <w:t>10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 Пожелтение листьев березы</w:t>
            </w:r>
          </w:p>
          <w:p w:rsidR="00631448" w:rsidRPr="0082132A" w:rsidRDefault="00631448" w:rsidP="008D2E36">
            <w:pPr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</w:p>
        </w:tc>
      </w:tr>
    </w:tbl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</w:p>
    <w:p w:rsidR="00631448" w:rsidRDefault="00AA2243" w:rsidP="00727516">
      <w:pPr>
        <w:spacing w:after="0" w:line="360" w:lineRule="auto"/>
        <w:ind w:firstLine="708"/>
        <w:rPr>
          <w:noProof/>
          <w:color w:val="000000"/>
          <w:w w:val="0"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7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152900" cy="4286250"/>
            <wp:effectExtent l="19050" t="0" r="0" b="0"/>
            <wp:docPr id="16" name="Рисунок 6" descr="IMG_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_191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263331" cy="4284025"/>
            <wp:effectExtent l="19050" t="0" r="3869" b="0"/>
            <wp:docPr id="17" name="Рисунок 5" descr="IMG_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IMG_191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4287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</w:p>
    <w:tbl>
      <w:tblPr>
        <w:tblW w:w="0" w:type="auto"/>
        <w:tblLook w:val="04A0"/>
      </w:tblPr>
      <w:tblGrid>
        <w:gridCol w:w="7393"/>
        <w:gridCol w:w="7393"/>
      </w:tblGrid>
      <w:tr w:rsidR="00631448" w:rsidRPr="0082132A" w:rsidTr="002E6DBD"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 w:rsidR="00AA7D43">
              <w:rPr>
                <w:rFonts w:ascii="Times New Roman" w:hAnsi="Times New Roman"/>
                <w:sz w:val="24"/>
                <w:szCs w:val="24"/>
              </w:rPr>
              <w:t>В</w:t>
            </w:r>
            <w:r w:rsidR="00AA7D43" w:rsidRPr="0082132A">
              <w:rPr>
                <w:rFonts w:ascii="Times New Roman" w:hAnsi="Times New Roman"/>
                <w:sz w:val="24"/>
              </w:rPr>
              <w:t xml:space="preserve"> </w:t>
            </w:r>
            <w:r w:rsidRPr="0082132A">
              <w:rPr>
                <w:rFonts w:ascii="Times New Roman" w:hAnsi="Times New Roman"/>
                <w:sz w:val="24"/>
              </w:rPr>
              <w:t>1</w:t>
            </w:r>
            <w:r w:rsidR="00CB580E">
              <w:rPr>
                <w:rFonts w:ascii="Times New Roman" w:hAnsi="Times New Roman"/>
                <w:sz w:val="24"/>
              </w:rPr>
              <w:t>1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Усыхание березы </w:t>
            </w:r>
          </w:p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>Рис.</w:t>
            </w:r>
            <w:r w:rsidR="00AA7D43"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82132A">
              <w:rPr>
                <w:rFonts w:ascii="Times New Roman" w:hAnsi="Times New Roman"/>
                <w:sz w:val="24"/>
              </w:rPr>
              <w:t xml:space="preserve"> 1</w:t>
            </w:r>
            <w:r w:rsidR="00CB580E">
              <w:rPr>
                <w:rFonts w:ascii="Times New Roman" w:hAnsi="Times New Roman"/>
                <w:sz w:val="24"/>
              </w:rPr>
              <w:t>2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Бактериальный ожог боярышника </w:t>
            </w:r>
          </w:p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</w:tr>
    </w:tbl>
    <w:p w:rsidR="00631448" w:rsidRDefault="00AA2243" w:rsidP="00727516">
      <w:pPr>
        <w:spacing w:after="0" w:line="360" w:lineRule="auto"/>
        <w:ind w:firstLine="708"/>
        <w:rPr>
          <w:noProof/>
          <w:color w:val="000000"/>
          <w:w w:val="0"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8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381500" cy="3648075"/>
            <wp:effectExtent l="19050" t="0" r="0" b="0"/>
            <wp:docPr id="18" name="Рисунок 18" descr="IMG_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_1934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267200" cy="3648075"/>
            <wp:effectExtent l="19050" t="0" r="0" b="0"/>
            <wp:docPr id="19" name="Рисунок 7" descr="IMG_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_192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</w:p>
    <w:tbl>
      <w:tblPr>
        <w:tblW w:w="0" w:type="auto"/>
        <w:tblLook w:val="04A0"/>
      </w:tblPr>
      <w:tblGrid>
        <w:gridCol w:w="7393"/>
        <w:gridCol w:w="7393"/>
      </w:tblGrid>
      <w:tr w:rsidR="00631448" w:rsidRPr="0082132A" w:rsidTr="002E6DBD"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 w:rsidR="00AA7D43">
              <w:rPr>
                <w:rFonts w:ascii="Times New Roman" w:hAnsi="Times New Roman"/>
                <w:sz w:val="24"/>
                <w:szCs w:val="24"/>
              </w:rPr>
              <w:t>В</w:t>
            </w:r>
            <w:r w:rsidR="00AA7D43" w:rsidRPr="0082132A">
              <w:rPr>
                <w:rFonts w:ascii="Times New Roman" w:hAnsi="Times New Roman"/>
                <w:sz w:val="24"/>
              </w:rPr>
              <w:t xml:space="preserve"> </w:t>
            </w:r>
            <w:r w:rsidRPr="0082132A">
              <w:rPr>
                <w:rFonts w:ascii="Times New Roman" w:hAnsi="Times New Roman"/>
                <w:sz w:val="24"/>
              </w:rPr>
              <w:t>1</w:t>
            </w:r>
            <w:r w:rsidR="00CB580E">
              <w:rPr>
                <w:rFonts w:ascii="Times New Roman" w:hAnsi="Times New Roman"/>
                <w:sz w:val="24"/>
              </w:rPr>
              <w:t>3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Пожелтение листьев тополя</w:t>
            </w:r>
          </w:p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 w:rsidR="00AA7D43">
              <w:rPr>
                <w:rFonts w:ascii="Times New Roman" w:hAnsi="Times New Roman"/>
                <w:sz w:val="24"/>
                <w:szCs w:val="24"/>
              </w:rPr>
              <w:t>В</w:t>
            </w:r>
            <w:r w:rsidR="00AA7D43" w:rsidRPr="0082132A">
              <w:rPr>
                <w:rFonts w:ascii="Times New Roman" w:hAnsi="Times New Roman"/>
                <w:sz w:val="24"/>
              </w:rPr>
              <w:t xml:space="preserve"> </w:t>
            </w:r>
            <w:r w:rsidRPr="0082132A">
              <w:rPr>
                <w:rFonts w:ascii="Times New Roman" w:hAnsi="Times New Roman"/>
                <w:sz w:val="24"/>
              </w:rPr>
              <w:t>1</w:t>
            </w:r>
            <w:r w:rsidR="00CB580E">
              <w:rPr>
                <w:rFonts w:ascii="Times New Roman" w:hAnsi="Times New Roman"/>
                <w:sz w:val="24"/>
              </w:rPr>
              <w:t>4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Отрастание новых ветвей тополя, после гибеля верхних частей</w:t>
            </w:r>
          </w:p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</w:tr>
    </w:tbl>
    <w:p w:rsidR="00631448" w:rsidRDefault="00631448" w:rsidP="00631448">
      <w:pPr>
        <w:jc w:val="center"/>
      </w:pPr>
    </w:p>
    <w:p w:rsidR="00AA2243" w:rsidRDefault="00AA2243" w:rsidP="00727516">
      <w:pPr>
        <w:spacing w:after="0" w:line="360" w:lineRule="auto"/>
        <w:ind w:firstLine="708"/>
      </w:pPr>
      <w:r>
        <w:rPr>
          <w:rFonts w:ascii="Times New Roman" w:hAnsi="Times New Roman"/>
          <w:sz w:val="24"/>
          <w:szCs w:val="24"/>
        </w:rPr>
        <w:lastRenderedPageBreak/>
        <w:t>ПРИЛОЖЕНИЕ В 9</w:t>
      </w:r>
    </w:p>
    <w:p w:rsidR="00631448" w:rsidRDefault="00E34283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305300" cy="4114800"/>
            <wp:effectExtent l="19050" t="0" r="0" b="0"/>
            <wp:docPr id="20" name="Рисунок 10" descr="IMG_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IMG_193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31448">
        <w:rPr>
          <w:noProof/>
          <w:color w:val="000000"/>
          <w:w w:val="0"/>
          <w:sz w:val="20"/>
          <w:szCs w:val="20"/>
        </w:rPr>
        <w:t xml:space="preserve">            </w:t>
      </w:r>
      <w:r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486275" cy="4114800"/>
            <wp:effectExtent l="19050" t="0" r="9525" b="0"/>
            <wp:docPr id="21" name="Рисунок 21" descr="IMG_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MG_1935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631448"/>
    <w:p w:rsidR="00631448" w:rsidRPr="0082132A" w:rsidRDefault="00631448" w:rsidP="00631448">
      <w:pPr>
        <w:jc w:val="center"/>
        <w:rPr>
          <w:rFonts w:ascii="Times New Roman" w:hAnsi="Times New Roman"/>
          <w:noProof/>
          <w:color w:val="000000"/>
          <w:w w:val="0"/>
          <w:szCs w:val="20"/>
        </w:rPr>
      </w:pPr>
      <w:r w:rsidRPr="0082132A">
        <w:rPr>
          <w:rFonts w:ascii="Times New Roman" w:hAnsi="Times New Roman"/>
          <w:sz w:val="24"/>
        </w:rPr>
        <w:t xml:space="preserve">Рис. </w:t>
      </w:r>
      <w:r w:rsidR="00AA7D43">
        <w:rPr>
          <w:rFonts w:ascii="Times New Roman" w:hAnsi="Times New Roman"/>
          <w:sz w:val="24"/>
          <w:szCs w:val="24"/>
        </w:rPr>
        <w:t>В</w:t>
      </w:r>
      <w:r w:rsidR="00AA7D43" w:rsidRPr="0082132A">
        <w:rPr>
          <w:rFonts w:ascii="Times New Roman" w:hAnsi="Times New Roman"/>
          <w:sz w:val="24"/>
        </w:rPr>
        <w:t xml:space="preserve"> </w:t>
      </w:r>
      <w:r w:rsidR="00CB580E">
        <w:rPr>
          <w:rFonts w:ascii="Times New Roman" w:hAnsi="Times New Roman"/>
          <w:sz w:val="24"/>
        </w:rPr>
        <w:t>15</w:t>
      </w:r>
      <w:r w:rsidR="00AA7D43">
        <w:rPr>
          <w:rFonts w:ascii="Times New Roman" w:hAnsi="Times New Roman"/>
          <w:sz w:val="24"/>
        </w:rPr>
        <w:t>.</w:t>
      </w:r>
      <w:r w:rsidRPr="0082132A">
        <w:rPr>
          <w:rFonts w:ascii="Times New Roman" w:hAnsi="Times New Roman"/>
          <w:sz w:val="24"/>
        </w:rPr>
        <w:t xml:space="preserve"> Бактериальный рак тополя 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  </w:t>
      </w:r>
    </w:p>
    <w:p w:rsidR="00631448" w:rsidRDefault="00631448" w:rsidP="00631448"/>
    <w:p w:rsidR="00AA2243" w:rsidRDefault="00AA2243" w:rsidP="00727516">
      <w:pPr>
        <w:spacing w:after="0" w:line="360" w:lineRule="auto"/>
        <w:ind w:firstLine="708"/>
      </w:pPr>
      <w:r>
        <w:rPr>
          <w:rFonts w:ascii="Times New Roman" w:hAnsi="Times New Roman"/>
          <w:sz w:val="24"/>
          <w:szCs w:val="24"/>
        </w:rPr>
        <w:lastRenderedPageBreak/>
        <w:t>ПРИЛОЖЕНИЕ В 10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181918" cy="4465675"/>
            <wp:effectExtent l="19050" t="0" r="9082" b="0"/>
            <wp:docPr id="22" name="Рисунок 14" descr="IMG_1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IMG_196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4465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467225" cy="3952875"/>
            <wp:effectExtent l="0" t="266700" r="0" b="238125"/>
            <wp:docPr id="23" name="Рисунок 26" descr="IMG_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 descr="IMG_2016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672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</w:p>
    <w:p w:rsidR="00631448" w:rsidRPr="0082132A" w:rsidRDefault="00631448" w:rsidP="00631448">
      <w:pPr>
        <w:jc w:val="center"/>
        <w:rPr>
          <w:rFonts w:ascii="Times New Roman" w:hAnsi="Times New Roman"/>
          <w:noProof/>
          <w:color w:val="000000"/>
          <w:w w:val="0"/>
          <w:szCs w:val="20"/>
        </w:rPr>
      </w:pPr>
      <w:r w:rsidRPr="0082132A">
        <w:rPr>
          <w:rFonts w:ascii="Times New Roman" w:hAnsi="Times New Roman"/>
          <w:sz w:val="24"/>
        </w:rPr>
        <w:t xml:space="preserve">Рис. </w:t>
      </w:r>
      <w:r w:rsidR="00AA7D43">
        <w:rPr>
          <w:rFonts w:ascii="Times New Roman" w:hAnsi="Times New Roman"/>
          <w:sz w:val="24"/>
          <w:szCs w:val="24"/>
        </w:rPr>
        <w:t>В</w:t>
      </w:r>
      <w:r w:rsidR="00AA7D43" w:rsidRPr="0082132A">
        <w:rPr>
          <w:rFonts w:ascii="Times New Roman" w:hAnsi="Times New Roman"/>
          <w:sz w:val="24"/>
        </w:rPr>
        <w:t xml:space="preserve"> </w:t>
      </w:r>
      <w:r w:rsidRPr="0082132A">
        <w:rPr>
          <w:rFonts w:ascii="Times New Roman" w:hAnsi="Times New Roman"/>
          <w:sz w:val="24"/>
        </w:rPr>
        <w:t>1</w:t>
      </w:r>
      <w:r w:rsidR="00CB580E">
        <w:rPr>
          <w:rFonts w:ascii="Times New Roman" w:hAnsi="Times New Roman"/>
          <w:sz w:val="24"/>
        </w:rPr>
        <w:t>6</w:t>
      </w:r>
      <w:r w:rsidR="00AA7D43">
        <w:rPr>
          <w:rFonts w:ascii="Times New Roman" w:hAnsi="Times New Roman"/>
          <w:sz w:val="24"/>
        </w:rPr>
        <w:t>.</w:t>
      </w:r>
      <w:r w:rsidRPr="0082132A">
        <w:rPr>
          <w:rFonts w:ascii="Times New Roman" w:hAnsi="Times New Roman"/>
          <w:sz w:val="24"/>
        </w:rPr>
        <w:t xml:space="preserve"> листовая пятнистость лох узколистного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</w:p>
    <w:p w:rsidR="00AA2243" w:rsidRDefault="00AA2243" w:rsidP="00727516">
      <w:pPr>
        <w:spacing w:after="0" w:line="360" w:lineRule="auto"/>
        <w:ind w:firstLine="708"/>
        <w:rPr>
          <w:noProof/>
          <w:color w:val="000000"/>
          <w:w w:val="0"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11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              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3416374" cy="2339163"/>
            <wp:effectExtent l="19050" t="0" r="0" b="0"/>
            <wp:docPr id="24" name="Рисунок 16" descr="IMG_1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IMG_1970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341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3542857" cy="2339163"/>
            <wp:effectExtent l="19050" t="0" r="443" b="0"/>
            <wp:docPr id="25" name="Рисунок 17" descr="IMG_1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IMG_197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3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                                         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5248275" cy="2562225"/>
            <wp:effectExtent l="19050" t="0" r="9525" b="0"/>
            <wp:docPr id="26" name="Рисунок 15" descr="IMG_1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IMG_196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631448">
      <w:pPr>
        <w:jc w:val="center"/>
        <w:rPr>
          <w:rFonts w:ascii="Times New Roman" w:hAnsi="Times New Roman"/>
          <w:sz w:val="24"/>
        </w:rPr>
      </w:pPr>
      <w:r w:rsidRPr="0082132A">
        <w:rPr>
          <w:rFonts w:ascii="Times New Roman" w:hAnsi="Times New Roman"/>
          <w:sz w:val="24"/>
        </w:rPr>
        <w:t xml:space="preserve">Рис. </w:t>
      </w:r>
      <w:r w:rsidR="00AA7D43">
        <w:rPr>
          <w:rFonts w:ascii="Times New Roman" w:hAnsi="Times New Roman"/>
          <w:sz w:val="24"/>
          <w:szCs w:val="24"/>
        </w:rPr>
        <w:t>В</w:t>
      </w:r>
      <w:r w:rsidR="00AA7D43" w:rsidRPr="0082132A">
        <w:rPr>
          <w:rFonts w:ascii="Times New Roman" w:hAnsi="Times New Roman"/>
          <w:sz w:val="24"/>
        </w:rPr>
        <w:t xml:space="preserve"> </w:t>
      </w:r>
      <w:r w:rsidR="00CB580E">
        <w:rPr>
          <w:rFonts w:ascii="Times New Roman" w:hAnsi="Times New Roman"/>
          <w:sz w:val="24"/>
        </w:rPr>
        <w:t>17</w:t>
      </w:r>
      <w:r w:rsidR="00AA7D43">
        <w:rPr>
          <w:rFonts w:ascii="Times New Roman" w:hAnsi="Times New Roman"/>
          <w:sz w:val="24"/>
        </w:rPr>
        <w:t>.</w:t>
      </w:r>
      <w:r w:rsidRPr="0082132A">
        <w:rPr>
          <w:rFonts w:ascii="Times New Roman" w:hAnsi="Times New Roman"/>
          <w:sz w:val="24"/>
        </w:rPr>
        <w:t xml:space="preserve"> Скручивание ветвей жимолости татарской </w:t>
      </w:r>
    </w:p>
    <w:p w:rsidR="00AA2243" w:rsidRPr="0082132A" w:rsidRDefault="00AA2243" w:rsidP="00727516">
      <w:pPr>
        <w:spacing w:after="0" w:line="360" w:lineRule="auto"/>
        <w:ind w:firstLine="708"/>
        <w:rPr>
          <w:rFonts w:ascii="Times New Roman" w:hAnsi="Times New Roman"/>
          <w:noProof/>
          <w:color w:val="000000"/>
          <w:w w:val="0"/>
          <w:szCs w:val="20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12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                 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3171825" cy="2400300"/>
            <wp:effectExtent l="19050" t="0" r="9525" b="0"/>
            <wp:docPr id="27" name="Рисунок 18" descr="IMG_1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IMG_199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3257550" cy="2400300"/>
            <wp:effectExtent l="19050" t="0" r="0" b="0"/>
            <wp:docPr id="28" name="Рисунок 19" descr="IMG_1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 descr="IMG_199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                                                    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692281" cy="2530549"/>
            <wp:effectExtent l="19050" t="0" r="0" b="0"/>
            <wp:docPr id="29" name="Рисунок 20" descr="IMG_1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IMG_1997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2532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</w:t>
      </w:r>
    </w:p>
    <w:p w:rsidR="00631448" w:rsidRDefault="00631448" w:rsidP="00631448">
      <w:pPr>
        <w:jc w:val="center"/>
        <w:rPr>
          <w:rFonts w:ascii="Times New Roman" w:hAnsi="Times New Roman"/>
          <w:sz w:val="24"/>
        </w:rPr>
      </w:pPr>
      <w:r w:rsidRPr="0082132A">
        <w:rPr>
          <w:rFonts w:ascii="Times New Roman" w:hAnsi="Times New Roman"/>
          <w:sz w:val="24"/>
        </w:rPr>
        <w:t xml:space="preserve">Рис. </w:t>
      </w:r>
      <w:r w:rsidR="00AA7D43">
        <w:rPr>
          <w:rFonts w:ascii="Times New Roman" w:hAnsi="Times New Roman"/>
          <w:sz w:val="24"/>
          <w:szCs w:val="24"/>
        </w:rPr>
        <w:t>В</w:t>
      </w:r>
      <w:r w:rsidR="00AA7D43" w:rsidRPr="0082132A">
        <w:rPr>
          <w:rFonts w:ascii="Times New Roman" w:hAnsi="Times New Roman"/>
          <w:sz w:val="24"/>
        </w:rPr>
        <w:t xml:space="preserve"> </w:t>
      </w:r>
      <w:r w:rsidR="00CB580E">
        <w:rPr>
          <w:rFonts w:ascii="Times New Roman" w:hAnsi="Times New Roman"/>
          <w:sz w:val="24"/>
        </w:rPr>
        <w:t>18</w:t>
      </w:r>
      <w:r w:rsidR="00AA7D43">
        <w:rPr>
          <w:rFonts w:ascii="Times New Roman" w:hAnsi="Times New Roman"/>
          <w:sz w:val="24"/>
        </w:rPr>
        <w:t>.</w:t>
      </w:r>
      <w:r w:rsidRPr="0082132A">
        <w:rPr>
          <w:rFonts w:ascii="Times New Roman" w:hAnsi="Times New Roman"/>
          <w:sz w:val="24"/>
        </w:rPr>
        <w:t xml:space="preserve"> Усыхание ветвей сосны </w:t>
      </w:r>
    </w:p>
    <w:p w:rsidR="00AA2243" w:rsidRPr="0082132A" w:rsidRDefault="00AA2243" w:rsidP="00727516">
      <w:pPr>
        <w:spacing w:after="0" w:line="360" w:lineRule="auto"/>
        <w:ind w:firstLine="708"/>
        <w:rPr>
          <w:rFonts w:ascii="Times New Roman" w:hAnsi="Times New Roman"/>
          <w:noProof/>
          <w:color w:val="000000"/>
          <w:w w:val="0"/>
          <w:szCs w:val="20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14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403681" cy="4061638"/>
            <wp:effectExtent l="19050" t="0" r="0" b="0"/>
            <wp:docPr id="32" name="Рисунок 24" descr="IMG_2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IMG_200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405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419600" cy="4057650"/>
            <wp:effectExtent l="19050" t="0" r="0" b="0"/>
            <wp:docPr id="33" name="Рисунок 23" descr="IMG_2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IMG_2008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</w:p>
    <w:tbl>
      <w:tblPr>
        <w:tblW w:w="0" w:type="auto"/>
        <w:tblLook w:val="04A0"/>
      </w:tblPr>
      <w:tblGrid>
        <w:gridCol w:w="7393"/>
        <w:gridCol w:w="7393"/>
      </w:tblGrid>
      <w:tr w:rsidR="00631448" w:rsidRPr="0082132A" w:rsidTr="002E6DBD"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 w:rsidR="00AA7D43">
              <w:rPr>
                <w:rFonts w:ascii="Times New Roman" w:hAnsi="Times New Roman"/>
                <w:sz w:val="24"/>
                <w:szCs w:val="24"/>
              </w:rPr>
              <w:t>В</w:t>
            </w:r>
            <w:r w:rsidR="00AA7D43" w:rsidRPr="0082132A">
              <w:rPr>
                <w:rFonts w:ascii="Times New Roman" w:hAnsi="Times New Roman"/>
                <w:sz w:val="24"/>
              </w:rPr>
              <w:t xml:space="preserve"> </w:t>
            </w:r>
            <w:r w:rsidRPr="0082132A">
              <w:rPr>
                <w:rFonts w:ascii="Times New Roman" w:hAnsi="Times New Roman"/>
                <w:sz w:val="24"/>
              </w:rPr>
              <w:t>19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Пятнистость листьев клена  </w:t>
            </w:r>
          </w:p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 w:rsidR="00AA7D43">
              <w:rPr>
                <w:rFonts w:ascii="Times New Roman" w:hAnsi="Times New Roman"/>
                <w:sz w:val="24"/>
                <w:szCs w:val="24"/>
              </w:rPr>
              <w:t>В</w:t>
            </w:r>
            <w:r w:rsidR="00AA7D43" w:rsidRPr="0082132A">
              <w:rPr>
                <w:rFonts w:ascii="Times New Roman" w:hAnsi="Times New Roman"/>
                <w:sz w:val="24"/>
              </w:rPr>
              <w:t xml:space="preserve"> </w:t>
            </w:r>
            <w:r w:rsidRPr="0082132A">
              <w:rPr>
                <w:rFonts w:ascii="Times New Roman" w:hAnsi="Times New Roman"/>
                <w:sz w:val="24"/>
              </w:rPr>
              <w:t>20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Усыхание побегов сосны  </w:t>
            </w:r>
          </w:p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sz w:val="24"/>
              </w:rPr>
            </w:pPr>
          </w:p>
        </w:tc>
      </w:tr>
    </w:tbl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       </w:t>
      </w:r>
    </w:p>
    <w:p w:rsidR="00AA2243" w:rsidRDefault="00AA2243" w:rsidP="00727516">
      <w:pPr>
        <w:spacing w:after="0" w:line="360" w:lineRule="auto"/>
        <w:ind w:firstLine="708"/>
        <w:rPr>
          <w:noProof/>
          <w:color w:val="000000"/>
          <w:w w:val="0"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15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200525" cy="4286250"/>
            <wp:effectExtent l="19050" t="0" r="9525" b="0"/>
            <wp:docPr id="34" name="Рисунок 27" descr="IMG_2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IMG_2028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052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227786" cy="4284921"/>
            <wp:effectExtent l="19050" t="0" r="1314" b="0"/>
            <wp:docPr id="35" name="Рисунок 12" descr="IMG_2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IMG_203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4286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       </w:t>
      </w:r>
    </w:p>
    <w:tbl>
      <w:tblPr>
        <w:tblW w:w="0" w:type="auto"/>
        <w:tblLook w:val="04A0"/>
      </w:tblPr>
      <w:tblGrid>
        <w:gridCol w:w="7393"/>
        <w:gridCol w:w="7393"/>
      </w:tblGrid>
      <w:tr w:rsidR="00631448" w:rsidRPr="0082132A" w:rsidTr="002E6DBD"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 w:rsidR="00AA7D43">
              <w:rPr>
                <w:rFonts w:ascii="Times New Roman" w:hAnsi="Times New Roman"/>
                <w:sz w:val="24"/>
                <w:szCs w:val="24"/>
              </w:rPr>
              <w:t>В</w:t>
            </w:r>
            <w:r w:rsidR="00AA7D43" w:rsidRPr="0082132A">
              <w:rPr>
                <w:rFonts w:ascii="Times New Roman" w:hAnsi="Times New Roman"/>
                <w:sz w:val="24"/>
              </w:rPr>
              <w:t xml:space="preserve"> </w:t>
            </w:r>
            <w:r w:rsidRPr="0082132A">
              <w:rPr>
                <w:rFonts w:ascii="Times New Roman" w:hAnsi="Times New Roman"/>
                <w:sz w:val="24"/>
              </w:rPr>
              <w:t>21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Бактериальный рак осины </w:t>
            </w:r>
          </w:p>
          <w:p w:rsidR="00631448" w:rsidRPr="0082132A" w:rsidRDefault="00631448" w:rsidP="008D2E36">
            <w:pPr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</w:p>
        </w:tc>
        <w:tc>
          <w:tcPr>
            <w:tcW w:w="7393" w:type="dxa"/>
          </w:tcPr>
          <w:p w:rsidR="00631448" w:rsidRPr="0082132A" w:rsidRDefault="00631448" w:rsidP="00631448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 w:rsidR="00AA7D43">
              <w:rPr>
                <w:rFonts w:ascii="Times New Roman" w:hAnsi="Times New Roman"/>
                <w:sz w:val="24"/>
                <w:szCs w:val="24"/>
              </w:rPr>
              <w:t>В</w:t>
            </w:r>
            <w:r w:rsidR="00AA7D43" w:rsidRPr="0082132A">
              <w:rPr>
                <w:rFonts w:ascii="Times New Roman" w:hAnsi="Times New Roman"/>
                <w:sz w:val="24"/>
              </w:rPr>
              <w:t xml:space="preserve"> </w:t>
            </w:r>
            <w:r w:rsidRPr="0082132A">
              <w:rPr>
                <w:rFonts w:ascii="Times New Roman" w:hAnsi="Times New Roman"/>
                <w:sz w:val="24"/>
              </w:rPr>
              <w:t>22</w:t>
            </w:r>
            <w:r w:rsidR="00AA7D43"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Бактериальная водянка березы </w:t>
            </w:r>
          </w:p>
          <w:p w:rsidR="00631448" w:rsidRPr="0082132A" w:rsidRDefault="00631448" w:rsidP="008D2E36">
            <w:pPr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</w:p>
        </w:tc>
      </w:tr>
    </w:tbl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</w:p>
    <w:p w:rsidR="00AA2243" w:rsidRDefault="00AA2243" w:rsidP="00727516">
      <w:pPr>
        <w:spacing w:after="0" w:line="360" w:lineRule="auto"/>
        <w:ind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ПРИЛОЖЕНИЕ В 16</w:t>
      </w:r>
    </w:p>
    <w:p w:rsidR="00631448" w:rsidRDefault="00631448" w:rsidP="00631448">
      <w:pPr>
        <w:rPr>
          <w:noProof/>
          <w:color w:val="000000"/>
          <w:w w:val="0"/>
          <w:sz w:val="20"/>
          <w:szCs w:val="20"/>
        </w:rPr>
      </w:pPr>
      <w:r>
        <w:rPr>
          <w:noProof/>
          <w:color w:val="000000"/>
          <w:w w:val="0"/>
          <w:sz w:val="20"/>
          <w:szCs w:val="20"/>
        </w:rPr>
        <w:t xml:space="preserve">    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3916105" cy="3785191"/>
            <wp:effectExtent l="19050" t="0" r="8195" b="0"/>
            <wp:docPr id="36" name="Рисунок 36" descr="20.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20.09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37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20"/>
          <w:szCs w:val="20"/>
        </w:rPr>
        <w:t xml:space="preserve">                 </w:t>
      </w:r>
      <w:r w:rsidR="00E34283">
        <w:rPr>
          <w:noProof/>
          <w:color w:val="000000"/>
          <w:w w:val="0"/>
          <w:sz w:val="20"/>
          <w:szCs w:val="20"/>
        </w:rPr>
        <w:drawing>
          <wp:inline distT="0" distB="0" distL="0" distR="0">
            <wp:extent cx="4064960" cy="3785191"/>
            <wp:effectExtent l="19050" t="0" r="0" b="0"/>
            <wp:docPr id="37" name="Рисунок 37" descr="20,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20,10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787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85"/>
        <w:tblW w:w="0" w:type="auto"/>
        <w:tblLook w:val="04A0"/>
      </w:tblPr>
      <w:tblGrid>
        <w:gridCol w:w="4927"/>
        <w:gridCol w:w="4927"/>
      </w:tblGrid>
      <w:tr w:rsidR="009767CA" w:rsidRPr="0082132A" w:rsidTr="00AA2243">
        <w:trPr>
          <w:trHeight w:val="735"/>
        </w:trPr>
        <w:tc>
          <w:tcPr>
            <w:tcW w:w="4927" w:type="dxa"/>
          </w:tcPr>
          <w:p w:rsidR="009767CA" w:rsidRPr="0082132A" w:rsidRDefault="009767CA" w:rsidP="00AA2243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82132A">
              <w:rPr>
                <w:rFonts w:ascii="Times New Roman" w:hAnsi="Times New Roman"/>
                <w:sz w:val="24"/>
              </w:rPr>
              <w:t xml:space="preserve"> 24</w:t>
            </w:r>
            <w:r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Урединиоспоры ржавчины акации желтой  </w:t>
            </w:r>
          </w:p>
        </w:tc>
        <w:tc>
          <w:tcPr>
            <w:tcW w:w="4927" w:type="dxa"/>
          </w:tcPr>
          <w:p w:rsidR="009767CA" w:rsidRPr="0082132A" w:rsidRDefault="009767CA" w:rsidP="00AA2243">
            <w:pPr>
              <w:jc w:val="center"/>
              <w:rPr>
                <w:rFonts w:ascii="Times New Roman" w:hAnsi="Times New Roman"/>
                <w:noProof/>
                <w:color w:val="000000"/>
                <w:w w:val="0"/>
                <w:sz w:val="24"/>
                <w:szCs w:val="20"/>
              </w:rPr>
            </w:pPr>
            <w:r w:rsidRPr="0082132A">
              <w:rPr>
                <w:rFonts w:ascii="Times New Roman" w:hAnsi="Times New Roman"/>
                <w:sz w:val="24"/>
              </w:rPr>
              <w:t xml:space="preserve">Рис. 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82132A">
              <w:rPr>
                <w:rFonts w:ascii="Times New Roman" w:hAnsi="Times New Roman"/>
                <w:sz w:val="24"/>
              </w:rPr>
              <w:t xml:space="preserve"> 25</w:t>
            </w:r>
            <w:r>
              <w:rPr>
                <w:rFonts w:ascii="Times New Roman" w:hAnsi="Times New Roman"/>
                <w:sz w:val="24"/>
              </w:rPr>
              <w:t>.</w:t>
            </w:r>
            <w:r w:rsidRPr="0082132A">
              <w:rPr>
                <w:rFonts w:ascii="Times New Roman" w:hAnsi="Times New Roman"/>
                <w:sz w:val="24"/>
              </w:rPr>
              <w:t xml:space="preserve"> Урединиоспоры ржавчины шиповника  </w:t>
            </w:r>
          </w:p>
        </w:tc>
      </w:tr>
    </w:tbl>
    <w:p w:rsidR="00631448" w:rsidRPr="0024104B" w:rsidRDefault="00631448" w:rsidP="00AA2243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sectPr w:rsidR="00631448" w:rsidRPr="0024104B" w:rsidSect="00AA2243">
      <w:pgSz w:w="16838" w:h="11906" w:orient="landscape"/>
      <w:pgMar w:top="1701" w:right="1134" w:bottom="567" w:left="1134" w:header="709" w:footer="221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147AE" w:rsidRDefault="006147AE" w:rsidP="0024104B">
      <w:pPr>
        <w:spacing w:after="0" w:line="240" w:lineRule="auto"/>
      </w:pPr>
      <w:r>
        <w:separator/>
      </w:r>
    </w:p>
  </w:endnote>
  <w:endnote w:type="continuationSeparator" w:id="1">
    <w:p w:rsidR="006147AE" w:rsidRDefault="006147AE" w:rsidP="002410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Liberation Sans">
    <w:altName w:val="Arial"/>
    <w:charset w:val="CC"/>
    <w:family w:val="roman"/>
    <w:pitch w:val="variable"/>
    <w:sig w:usb0="00000000" w:usb1="00000000" w:usb2="00000000" w:usb3="00000000" w:csb0="0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6061295"/>
      <w:docPartObj>
        <w:docPartGallery w:val="Page Numbers (Bottom of Page)"/>
        <w:docPartUnique/>
      </w:docPartObj>
    </w:sdtPr>
    <w:sdtContent>
      <w:p w:rsidR="00240AA1" w:rsidRDefault="00DF2777">
        <w:pPr>
          <w:pStyle w:val="aa"/>
          <w:jc w:val="center"/>
        </w:pPr>
        <w:fldSimple w:instr=" PAGE   \* MERGEFORMAT ">
          <w:r w:rsidR="00727516">
            <w:rPr>
              <w:noProof/>
            </w:rPr>
            <w:t>44</w:t>
          </w:r>
        </w:fldSimple>
      </w:p>
    </w:sdtContent>
  </w:sdt>
  <w:p w:rsidR="0024104B" w:rsidRDefault="0024104B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147AE" w:rsidRDefault="006147AE" w:rsidP="0024104B">
      <w:pPr>
        <w:spacing w:after="0" w:line="240" w:lineRule="auto"/>
      </w:pPr>
      <w:r>
        <w:separator/>
      </w:r>
    </w:p>
  </w:footnote>
  <w:footnote w:type="continuationSeparator" w:id="1">
    <w:p w:rsidR="006147AE" w:rsidRDefault="006147AE" w:rsidP="0024104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22EE"/>
    <w:multiLevelType w:val="hybridMultilevel"/>
    <w:tmpl w:val="6E201C78"/>
    <w:lvl w:ilvl="0" w:tplc="7E922198">
      <w:start w:val="1"/>
      <w:numFmt w:val="bullet"/>
      <w:lvlText w:val="и"/>
      <w:lvlJc w:val="left"/>
    </w:lvl>
    <w:lvl w:ilvl="1" w:tplc="272C23E2">
      <w:start w:val="1"/>
      <w:numFmt w:val="bullet"/>
      <w:lvlText w:val="К"/>
      <w:lvlJc w:val="left"/>
    </w:lvl>
    <w:lvl w:ilvl="2" w:tplc="14EC174A">
      <w:numFmt w:val="decimal"/>
      <w:lvlText w:val=""/>
      <w:lvlJc w:val="left"/>
      <w:rPr>
        <w:rFonts w:cs="Times New Roman"/>
      </w:rPr>
    </w:lvl>
    <w:lvl w:ilvl="3" w:tplc="DD302426">
      <w:numFmt w:val="decimal"/>
      <w:lvlText w:val=""/>
      <w:lvlJc w:val="left"/>
      <w:rPr>
        <w:rFonts w:cs="Times New Roman"/>
      </w:rPr>
    </w:lvl>
    <w:lvl w:ilvl="4" w:tplc="3438A060">
      <w:numFmt w:val="decimal"/>
      <w:lvlText w:val=""/>
      <w:lvlJc w:val="left"/>
      <w:rPr>
        <w:rFonts w:cs="Times New Roman"/>
      </w:rPr>
    </w:lvl>
    <w:lvl w:ilvl="5" w:tplc="227C4148">
      <w:numFmt w:val="decimal"/>
      <w:lvlText w:val=""/>
      <w:lvlJc w:val="left"/>
      <w:rPr>
        <w:rFonts w:cs="Times New Roman"/>
      </w:rPr>
    </w:lvl>
    <w:lvl w:ilvl="6" w:tplc="D0222DCA">
      <w:numFmt w:val="decimal"/>
      <w:lvlText w:val=""/>
      <w:lvlJc w:val="left"/>
      <w:rPr>
        <w:rFonts w:cs="Times New Roman"/>
      </w:rPr>
    </w:lvl>
    <w:lvl w:ilvl="7" w:tplc="2C728318">
      <w:numFmt w:val="decimal"/>
      <w:lvlText w:val=""/>
      <w:lvlJc w:val="left"/>
      <w:rPr>
        <w:rFonts w:cs="Times New Roman"/>
      </w:rPr>
    </w:lvl>
    <w:lvl w:ilvl="8" w:tplc="B5B42A12">
      <w:numFmt w:val="decimal"/>
      <w:lvlText w:val=""/>
      <w:lvlJc w:val="left"/>
      <w:rPr>
        <w:rFonts w:cs="Times New Roman"/>
      </w:rPr>
    </w:lvl>
  </w:abstractNum>
  <w:abstractNum w:abstractNumId="1">
    <w:nsid w:val="00002350"/>
    <w:multiLevelType w:val="hybridMultilevel"/>
    <w:tmpl w:val="DBB410EC"/>
    <w:lvl w:ilvl="0" w:tplc="7794DD98">
      <w:start w:val="1"/>
      <w:numFmt w:val="bullet"/>
      <w:lvlText w:val="В"/>
      <w:lvlJc w:val="left"/>
    </w:lvl>
    <w:lvl w:ilvl="1" w:tplc="9B9889EE">
      <w:numFmt w:val="decimal"/>
      <w:lvlText w:val=""/>
      <w:lvlJc w:val="left"/>
      <w:rPr>
        <w:rFonts w:cs="Times New Roman"/>
      </w:rPr>
    </w:lvl>
    <w:lvl w:ilvl="2" w:tplc="04904076">
      <w:numFmt w:val="decimal"/>
      <w:lvlText w:val=""/>
      <w:lvlJc w:val="left"/>
      <w:rPr>
        <w:rFonts w:cs="Times New Roman"/>
      </w:rPr>
    </w:lvl>
    <w:lvl w:ilvl="3" w:tplc="6550070A">
      <w:numFmt w:val="decimal"/>
      <w:lvlText w:val=""/>
      <w:lvlJc w:val="left"/>
      <w:rPr>
        <w:rFonts w:cs="Times New Roman"/>
      </w:rPr>
    </w:lvl>
    <w:lvl w:ilvl="4" w:tplc="79F08A74">
      <w:numFmt w:val="decimal"/>
      <w:lvlText w:val=""/>
      <w:lvlJc w:val="left"/>
      <w:rPr>
        <w:rFonts w:cs="Times New Roman"/>
      </w:rPr>
    </w:lvl>
    <w:lvl w:ilvl="5" w:tplc="2FC2A084">
      <w:numFmt w:val="decimal"/>
      <w:lvlText w:val=""/>
      <w:lvlJc w:val="left"/>
      <w:rPr>
        <w:rFonts w:cs="Times New Roman"/>
      </w:rPr>
    </w:lvl>
    <w:lvl w:ilvl="6" w:tplc="88B89CC8">
      <w:numFmt w:val="decimal"/>
      <w:lvlText w:val=""/>
      <w:lvlJc w:val="left"/>
      <w:rPr>
        <w:rFonts w:cs="Times New Roman"/>
      </w:rPr>
    </w:lvl>
    <w:lvl w:ilvl="7" w:tplc="0E622E94">
      <w:numFmt w:val="decimal"/>
      <w:lvlText w:val=""/>
      <w:lvlJc w:val="left"/>
      <w:rPr>
        <w:rFonts w:cs="Times New Roman"/>
      </w:rPr>
    </w:lvl>
    <w:lvl w:ilvl="8" w:tplc="340E43DA">
      <w:numFmt w:val="decimal"/>
      <w:lvlText w:val=""/>
      <w:lvlJc w:val="left"/>
      <w:rPr>
        <w:rFonts w:cs="Times New Roman"/>
      </w:rPr>
    </w:lvl>
  </w:abstractNum>
  <w:abstractNum w:abstractNumId="2">
    <w:nsid w:val="41B63594"/>
    <w:multiLevelType w:val="hybridMultilevel"/>
    <w:tmpl w:val="4330DF1A"/>
    <w:lvl w:ilvl="0" w:tplc="0419000F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74FA7C21"/>
    <w:multiLevelType w:val="hybridMultilevel"/>
    <w:tmpl w:val="8A92A08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34930"/>
    <w:rsid w:val="0002553F"/>
    <w:rsid w:val="00033E3B"/>
    <w:rsid w:val="000444D2"/>
    <w:rsid w:val="00045689"/>
    <w:rsid w:val="00061E41"/>
    <w:rsid w:val="00065B62"/>
    <w:rsid w:val="000705B1"/>
    <w:rsid w:val="000757F2"/>
    <w:rsid w:val="0008182F"/>
    <w:rsid w:val="000878D4"/>
    <w:rsid w:val="00094AE9"/>
    <w:rsid w:val="000B5170"/>
    <w:rsid w:val="000B6866"/>
    <w:rsid w:val="000D06BE"/>
    <w:rsid w:val="000D3956"/>
    <w:rsid w:val="000D3FDB"/>
    <w:rsid w:val="000D45B2"/>
    <w:rsid w:val="000E24C2"/>
    <w:rsid w:val="000E3428"/>
    <w:rsid w:val="000E3468"/>
    <w:rsid w:val="000E42C5"/>
    <w:rsid w:val="000E78B1"/>
    <w:rsid w:val="000F1188"/>
    <w:rsid w:val="0010274E"/>
    <w:rsid w:val="00103E89"/>
    <w:rsid w:val="00110D86"/>
    <w:rsid w:val="00115FAB"/>
    <w:rsid w:val="0012407A"/>
    <w:rsid w:val="001245DB"/>
    <w:rsid w:val="00125D62"/>
    <w:rsid w:val="00161463"/>
    <w:rsid w:val="001620EB"/>
    <w:rsid w:val="00164BBF"/>
    <w:rsid w:val="00166F49"/>
    <w:rsid w:val="0017206C"/>
    <w:rsid w:val="00174E0C"/>
    <w:rsid w:val="00175EED"/>
    <w:rsid w:val="001768C5"/>
    <w:rsid w:val="00177C54"/>
    <w:rsid w:val="00183BDB"/>
    <w:rsid w:val="001862CB"/>
    <w:rsid w:val="00190C2E"/>
    <w:rsid w:val="00190F58"/>
    <w:rsid w:val="0019313B"/>
    <w:rsid w:val="001931AD"/>
    <w:rsid w:val="001A596C"/>
    <w:rsid w:val="001A612C"/>
    <w:rsid w:val="001A6364"/>
    <w:rsid w:val="001B071C"/>
    <w:rsid w:val="001B7483"/>
    <w:rsid w:val="001B7582"/>
    <w:rsid w:val="001B7AE4"/>
    <w:rsid w:val="001C24EA"/>
    <w:rsid w:val="001C2AA8"/>
    <w:rsid w:val="001C3FA8"/>
    <w:rsid w:val="001C4343"/>
    <w:rsid w:val="001C69C7"/>
    <w:rsid w:val="001C6A8A"/>
    <w:rsid w:val="001C7B69"/>
    <w:rsid w:val="001D38E3"/>
    <w:rsid w:val="001E561A"/>
    <w:rsid w:val="00207A11"/>
    <w:rsid w:val="00207DEC"/>
    <w:rsid w:val="002104A1"/>
    <w:rsid w:val="00210A30"/>
    <w:rsid w:val="00221682"/>
    <w:rsid w:val="0022716F"/>
    <w:rsid w:val="00232804"/>
    <w:rsid w:val="00237EE7"/>
    <w:rsid w:val="00240AA1"/>
    <w:rsid w:val="0024104B"/>
    <w:rsid w:val="002412EB"/>
    <w:rsid w:val="00250923"/>
    <w:rsid w:val="002515F3"/>
    <w:rsid w:val="00253B92"/>
    <w:rsid w:val="002559FA"/>
    <w:rsid w:val="00261603"/>
    <w:rsid w:val="00263264"/>
    <w:rsid w:val="00266F5B"/>
    <w:rsid w:val="002670D6"/>
    <w:rsid w:val="00270A18"/>
    <w:rsid w:val="0027640C"/>
    <w:rsid w:val="00277E97"/>
    <w:rsid w:val="0028449A"/>
    <w:rsid w:val="0028469D"/>
    <w:rsid w:val="0029584E"/>
    <w:rsid w:val="002A02CA"/>
    <w:rsid w:val="002A7488"/>
    <w:rsid w:val="002C0026"/>
    <w:rsid w:val="002C184B"/>
    <w:rsid w:val="002C4E98"/>
    <w:rsid w:val="002D6C8D"/>
    <w:rsid w:val="002E136E"/>
    <w:rsid w:val="002E389B"/>
    <w:rsid w:val="002E6DBD"/>
    <w:rsid w:val="002F3C80"/>
    <w:rsid w:val="00311B64"/>
    <w:rsid w:val="00315DAB"/>
    <w:rsid w:val="00320CCE"/>
    <w:rsid w:val="003230CE"/>
    <w:rsid w:val="003323BC"/>
    <w:rsid w:val="0033328F"/>
    <w:rsid w:val="0034291C"/>
    <w:rsid w:val="0034706D"/>
    <w:rsid w:val="0035531E"/>
    <w:rsid w:val="0036703F"/>
    <w:rsid w:val="0037038F"/>
    <w:rsid w:val="0038712B"/>
    <w:rsid w:val="00393F31"/>
    <w:rsid w:val="003A4AF2"/>
    <w:rsid w:val="003A70C9"/>
    <w:rsid w:val="003A7112"/>
    <w:rsid w:val="003A74B2"/>
    <w:rsid w:val="003B2E86"/>
    <w:rsid w:val="003B56EB"/>
    <w:rsid w:val="003B57C9"/>
    <w:rsid w:val="003C3B6C"/>
    <w:rsid w:val="003D3B56"/>
    <w:rsid w:val="003E26B6"/>
    <w:rsid w:val="003E62B0"/>
    <w:rsid w:val="003F1F58"/>
    <w:rsid w:val="003F2769"/>
    <w:rsid w:val="003F49EA"/>
    <w:rsid w:val="003F5FB7"/>
    <w:rsid w:val="00402E31"/>
    <w:rsid w:val="00414986"/>
    <w:rsid w:val="00415FC4"/>
    <w:rsid w:val="004160AD"/>
    <w:rsid w:val="00416789"/>
    <w:rsid w:val="004236C4"/>
    <w:rsid w:val="0042600C"/>
    <w:rsid w:val="00426508"/>
    <w:rsid w:val="00430D2C"/>
    <w:rsid w:val="00435437"/>
    <w:rsid w:val="00436249"/>
    <w:rsid w:val="004431AC"/>
    <w:rsid w:val="0045268B"/>
    <w:rsid w:val="00455327"/>
    <w:rsid w:val="004619EC"/>
    <w:rsid w:val="004700DA"/>
    <w:rsid w:val="00480785"/>
    <w:rsid w:val="004816FC"/>
    <w:rsid w:val="00483923"/>
    <w:rsid w:val="00483FD1"/>
    <w:rsid w:val="00496C95"/>
    <w:rsid w:val="004A610B"/>
    <w:rsid w:val="004B4414"/>
    <w:rsid w:val="004B7AE3"/>
    <w:rsid w:val="004C0C97"/>
    <w:rsid w:val="004C2883"/>
    <w:rsid w:val="004D10EB"/>
    <w:rsid w:val="004D4260"/>
    <w:rsid w:val="004D7005"/>
    <w:rsid w:val="004E6542"/>
    <w:rsid w:val="005026CC"/>
    <w:rsid w:val="00507321"/>
    <w:rsid w:val="00507D83"/>
    <w:rsid w:val="0051051D"/>
    <w:rsid w:val="005131EC"/>
    <w:rsid w:val="00514595"/>
    <w:rsid w:val="00516ABB"/>
    <w:rsid w:val="00526235"/>
    <w:rsid w:val="00534D87"/>
    <w:rsid w:val="0055036F"/>
    <w:rsid w:val="0056448C"/>
    <w:rsid w:val="00570992"/>
    <w:rsid w:val="00572C63"/>
    <w:rsid w:val="00583FAA"/>
    <w:rsid w:val="0058431A"/>
    <w:rsid w:val="0058555F"/>
    <w:rsid w:val="00590D64"/>
    <w:rsid w:val="005927D3"/>
    <w:rsid w:val="005964FD"/>
    <w:rsid w:val="005A0DA0"/>
    <w:rsid w:val="005A164E"/>
    <w:rsid w:val="005A276A"/>
    <w:rsid w:val="005B0D96"/>
    <w:rsid w:val="005B1158"/>
    <w:rsid w:val="005B7479"/>
    <w:rsid w:val="005C2406"/>
    <w:rsid w:val="005C2BA3"/>
    <w:rsid w:val="005C670C"/>
    <w:rsid w:val="005C6938"/>
    <w:rsid w:val="005C727E"/>
    <w:rsid w:val="005D1EA9"/>
    <w:rsid w:val="005D75E3"/>
    <w:rsid w:val="005E464F"/>
    <w:rsid w:val="005E6063"/>
    <w:rsid w:val="005F5E85"/>
    <w:rsid w:val="005F6B95"/>
    <w:rsid w:val="006066BD"/>
    <w:rsid w:val="00613DBF"/>
    <w:rsid w:val="006147AE"/>
    <w:rsid w:val="00614FD9"/>
    <w:rsid w:val="00615C71"/>
    <w:rsid w:val="006249FA"/>
    <w:rsid w:val="00631448"/>
    <w:rsid w:val="00634039"/>
    <w:rsid w:val="00641486"/>
    <w:rsid w:val="006424CC"/>
    <w:rsid w:val="006521AC"/>
    <w:rsid w:val="006622B5"/>
    <w:rsid w:val="006630B7"/>
    <w:rsid w:val="00663D19"/>
    <w:rsid w:val="00665164"/>
    <w:rsid w:val="00666F8B"/>
    <w:rsid w:val="00670A9D"/>
    <w:rsid w:val="00671F0F"/>
    <w:rsid w:val="0068352F"/>
    <w:rsid w:val="00691D31"/>
    <w:rsid w:val="00691FCB"/>
    <w:rsid w:val="006936D2"/>
    <w:rsid w:val="00694732"/>
    <w:rsid w:val="006A5B4C"/>
    <w:rsid w:val="006B206E"/>
    <w:rsid w:val="006C0101"/>
    <w:rsid w:val="006C22D5"/>
    <w:rsid w:val="006C37B6"/>
    <w:rsid w:val="006C4D9A"/>
    <w:rsid w:val="006C5EA0"/>
    <w:rsid w:val="006C6855"/>
    <w:rsid w:val="006C7033"/>
    <w:rsid w:val="006D3173"/>
    <w:rsid w:val="006E0D90"/>
    <w:rsid w:val="006E3E15"/>
    <w:rsid w:val="006E674D"/>
    <w:rsid w:val="006F50C5"/>
    <w:rsid w:val="00701455"/>
    <w:rsid w:val="0071243A"/>
    <w:rsid w:val="007168F3"/>
    <w:rsid w:val="00720F6C"/>
    <w:rsid w:val="00721B28"/>
    <w:rsid w:val="00727516"/>
    <w:rsid w:val="0073161E"/>
    <w:rsid w:val="0073268F"/>
    <w:rsid w:val="007355EF"/>
    <w:rsid w:val="00741212"/>
    <w:rsid w:val="00755598"/>
    <w:rsid w:val="00770C6B"/>
    <w:rsid w:val="007733EA"/>
    <w:rsid w:val="007905B0"/>
    <w:rsid w:val="00797BA3"/>
    <w:rsid w:val="007A0D6A"/>
    <w:rsid w:val="007A4BA4"/>
    <w:rsid w:val="007A506D"/>
    <w:rsid w:val="007A5D79"/>
    <w:rsid w:val="007C5439"/>
    <w:rsid w:val="007D1504"/>
    <w:rsid w:val="007D4420"/>
    <w:rsid w:val="007D6980"/>
    <w:rsid w:val="007D7B41"/>
    <w:rsid w:val="007E0A1D"/>
    <w:rsid w:val="007E1056"/>
    <w:rsid w:val="008009ED"/>
    <w:rsid w:val="0080217C"/>
    <w:rsid w:val="00806EB1"/>
    <w:rsid w:val="008103EC"/>
    <w:rsid w:val="00813E0F"/>
    <w:rsid w:val="0082132A"/>
    <w:rsid w:val="008235C8"/>
    <w:rsid w:val="00844488"/>
    <w:rsid w:val="008459B8"/>
    <w:rsid w:val="0085166B"/>
    <w:rsid w:val="00865069"/>
    <w:rsid w:val="008759E5"/>
    <w:rsid w:val="008801E8"/>
    <w:rsid w:val="008816B7"/>
    <w:rsid w:val="00883098"/>
    <w:rsid w:val="00893692"/>
    <w:rsid w:val="00896F60"/>
    <w:rsid w:val="008A0D8B"/>
    <w:rsid w:val="008A2A48"/>
    <w:rsid w:val="008A2DD8"/>
    <w:rsid w:val="008A3A27"/>
    <w:rsid w:val="008A6FC2"/>
    <w:rsid w:val="008A7CFC"/>
    <w:rsid w:val="008B2218"/>
    <w:rsid w:val="008B32ED"/>
    <w:rsid w:val="008B4E97"/>
    <w:rsid w:val="008B763A"/>
    <w:rsid w:val="008B7A8D"/>
    <w:rsid w:val="008B7E99"/>
    <w:rsid w:val="008C048F"/>
    <w:rsid w:val="008C69C4"/>
    <w:rsid w:val="008C78E2"/>
    <w:rsid w:val="008D4B51"/>
    <w:rsid w:val="008E3FB0"/>
    <w:rsid w:val="008F222B"/>
    <w:rsid w:val="008F761C"/>
    <w:rsid w:val="0090438A"/>
    <w:rsid w:val="00905235"/>
    <w:rsid w:val="00905D35"/>
    <w:rsid w:val="00913C25"/>
    <w:rsid w:val="00914E66"/>
    <w:rsid w:val="00920AF3"/>
    <w:rsid w:val="0092751A"/>
    <w:rsid w:val="00927F4A"/>
    <w:rsid w:val="0093571A"/>
    <w:rsid w:val="00937E0C"/>
    <w:rsid w:val="009400D6"/>
    <w:rsid w:val="00940817"/>
    <w:rsid w:val="009505A1"/>
    <w:rsid w:val="00953191"/>
    <w:rsid w:val="00957C89"/>
    <w:rsid w:val="009702CA"/>
    <w:rsid w:val="0097452E"/>
    <w:rsid w:val="009767CA"/>
    <w:rsid w:val="00983491"/>
    <w:rsid w:val="00987C7A"/>
    <w:rsid w:val="009958F9"/>
    <w:rsid w:val="0099745F"/>
    <w:rsid w:val="009A5C23"/>
    <w:rsid w:val="009A6D4B"/>
    <w:rsid w:val="009C770C"/>
    <w:rsid w:val="009D01EF"/>
    <w:rsid w:val="009D2A39"/>
    <w:rsid w:val="009E2701"/>
    <w:rsid w:val="009E72CD"/>
    <w:rsid w:val="009F7044"/>
    <w:rsid w:val="00A02F42"/>
    <w:rsid w:val="00A05E05"/>
    <w:rsid w:val="00A1102C"/>
    <w:rsid w:val="00A132CA"/>
    <w:rsid w:val="00A337FE"/>
    <w:rsid w:val="00A35594"/>
    <w:rsid w:val="00A35C9F"/>
    <w:rsid w:val="00A41B1B"/>
    <w:rsid w:val="00A4328B"/>
    <w:rsid w:val="00A4794A"/>
    <w:rsid w:val="00A65E54"/>
    <w:rsid w:val="00A72D82"/>
    <w:rsid w:val="00A76440"/>
    <w:rsid w:val="00A8727A"/>
    <w:rsid w:val="00A90740"/>
    <w:rsid w:val="00A90D5D"/>
    <w:rsid w:val="00A92D1C"/>
    <w:rsid w:val="00A932EF"/>
    <w:rsid w:val="00A96111"/>
    <w:rsid w:val="00AA2243"/>
    <w:rsid w:val="00AA7D43"/>
    <w:rsid w:val="00AB7940"/>
    <w:rsid w:val="00AC219C"/>
    <w:rsid w:val="00AC2DDF"/>
    <w:rsid w:val="00AD2EC8"/>
    <w:rsid w:val="00AE048C"/>
    <w:rsid w:val="00AE16BC"/>
    <w:rsid w:val="00AE1C09"/>
    <w:rsid w:val="00B04F4D"/>
    <w:rsid w:val="00B1653F"/>
    <w:rsid w:val="00B22AC6"/>
    <w:rsid w:val="00B241EF"/>
    <w:rsid w:val="00B31F96"/>
    <w:rsid w:val="00B33B8C"/>
    <w:rsid w:val="00B34930"/>
    <w:rsid w:val="00B377A9"/>
    <w:rsid w:val="00B41258"/>
    <w:rsid w:val="00B477FE"/>
    <w:rsid w:val="00B54A0F"/>
    <w:rsid w:val="00B551B5"/>
    <w:rsid w:val="00B55AFD"/>
    <w:rsid w:val="00B57BD9"/>
    <w:rsid w:val="00B6433B"/>
    <w:rsid w:val="00B72B87"/>
    <w:rsid w:val="00B73B45"/>
    <w:rsid w:val="00B860BF"/>
    <w:rsid w:val="00B87143"/>
    <w:rsid w:val="00B9389E"/>
    <w:rsid w:val="00B94AC4"/>
    <w:rsid w:val="00B96579"/>
    <w:rsid w:val="00BA1004"/>
    <w:rsid w:val="00BA7021"/>
    <w:rsid w:val="00BB5FE4"/>
    <w:rsid w:val="00BC4589"/>
    <w:rsid w:val="00BD0596"/>
    <w:rsid w:val="00BE4444"/>
    <w:rsid w:val="00BF063A"/>
    <w:rsid w:val="00BF30D2"/>
    <w:rsid w:val="00BF3242"/>
    <w:rsid w:val="00BF3C26"/>
    <w:rsid w:val="00BF47AD"/>
    <w:rsid w:val="00C054DC"/>
    <w:rsid w:val="00C07EE0"/>
    <w:rsid w:val="00C11711"/>
    <w:rsid w:val="00C16BF4"/>
    <w:rsid w:val="00C33689"/>
    <w:rsid w:val="00C46C19"/>
    <w:rsid w:val="00C508D5"/>
    <w:rsid w:val="00C6593A"/>
    <w:rsid w:val="00C67971"/>
    <w:rsid w:val="00C77138"/>
    <w:rsid w:val="00C77E7F"/>
    <w:rsid w:val="00C81B8A"/>
    <w:rsid w:val="00C92E2F"/>
    <w:rsid w:val="00C94D31"/>
    <w:rsid w:val="00CB0336"/>
    <w:rsid w:val="00CB3661"/>
    <w:rsid w:val="00CB580E"/>
    <w:rsid w:val="00CC20C7"/>
    <w:rsid w:val="00CC46E6"/>
    <w:rsid w:val="00CC52B2"/>
    <w:rsid w:val="00CE2E1C"/>
    <w:rsid w:val="00CE6C11"/>
    <w:rsid w:val="00CE700C"/>
    <w:rsid w:val="00CF387A"/>
    <w:rsid w:val="00CF7DAA"/>
    <w:rsid w:val="00D01ECB"/>
    <w:rsid w:val="00D07BF3"/>
    <w:rsid w:val="00D111E6"/>
    <w:rsid w:val="00D378F5"/>
    <w:rsid w:val="00D505B1"/>
    <w:rsid w:val="00D53994"/>
    <w:rsid w:val="00D56639"/>
    <w:rsid w:val="00D56EFB"/>
    <w:rsid w:val="00D67DB8"/>
    <w:rsid w:val="00D74C0A"/>
    <w:rsid w:val="00D83505"/>
    <w:rsid w:val="00D97133"/>
    <w:rsid w:val="00DA192B"/>
    <w:rsid w:val="00DA2400"/>
    <w:rsid w:val="00DC4E7E"/>
    <w:rsid w:val="00DD4970"/>
    <w:rsid w:val="00DE06A3"/>
    <w:rsid w:val="00DE1363"/>
    <w:rsid w:val="00DE622A"/>
    <w:rsid w:val="00DF24E6"/>
    <w:rsid w:val="00DF2777"/>
    <w:rsid w:val="00DF5EF5"/>
    <w:rsid w:val="00E01A52"/>
    <w:rsid w:val="00E02CB8"/>
    <w:rsid w:val="00E13AEB"/>
    <w:rsid w:val="00E21167"/>
    <w:rsid w:val="00E227F2"/>
    <w:rsid w:val="00E243CB"/>
    <w:rsid w:val="00E30AB2"/>
    <w:rsid w:val="00E319D8"/>
    <w:rsid w:val="00E34283"/>
    <w:rsid w:val="00E3611B"/>
    <w:rsid w:val="00E4312F"/>
    <w:rsid w:val="00E53F63"/>
    <w:rsid w:val="00E60EC7"/>
    <w:rsid w:val="00E71CD1"/>
    <w:rsid w:val="00E741AC"/>
    <w:rsid w:val="00E77C96"/>
    <w:rsid w:val="00E845D5"/>
    <w:rsid w:val="00E85AEE"/>
    <w:rsid w:val="00E86A8A"/>
    <w:rsid w:val="00E93C4A"/>
    <w:rsid w:val="00E972CC"/>
    <w:rsid w:val="00EB110D"/>
    <w:rsid w:val="00EB124F"/>
    <w:rsid w:val="00EB26E4"/>
    <w:rsid w:val="00EC2485"/>
    <w:rsid w:val="00EC3A3C"/>
    <w:rsid w:val="00EC6C8C"/>
    <w:rsid w:val="00ED733C"/>
    <w:rsid w:val="00EF5411"/>
    <w:rsid w:val="00EF5ABD"/>
    <w:rsid w:val="00EF64C7"/>
    <w:rsid w:val="00F0005A"/>
    <w:rsid w:val="00F03169"/>
    <w:rsid w:val="00F04607"/>
    <w:rsid w:val="00F15B57"/>
    <w:rsid w:val="00F16ABC"/>
    <w:rsid w:val="00F22401"/>
    <w:rsid w:val="00F24B16"/>
    <w:rsid w:val="00F2598C"/>
    <w:rsid w:val="00F402E0"/>
    <w:rsid w:val="00F43EB0"/>
    <w:rsid w:val="00F46F93"/>
    <w:rsid w:val="00F52A8C"/>
    <w:rsid w:val="00F567B3"/>
    <w:rsid w:val="00F57111"/>
    <w:rsid w:val="00F57AF9"/>
    <w:rsid w:val="00F61206"/>
    <w:rsid w:val="00F66AE2"/>
    <w:rsid w:val="00F67706"/>
    <w:rsid w:val="00F739FE"/>
    <w:rsid w:val="00F8091A"/>
    <w:rsid w:val="00F82193"/>
    <w:rsid w:val="00F87F91"/>
    <w:rsid w:val="00F905AD"/>
    <w:rsid w:val="00F932EF"/>
    <w:rsid w:val="00F952DF"/>
    <w:rsid w:val="00FA1542"/>
    <w:rsid w:val="00FA793D"/>
    <w:rsid w:val="00FB6262"/>
    <w:rsid w:val="00FC170C"/>
    <w:rsid w:val="00FC3589"/>
    <w:rsid w:val="00FC3907"/>
    <w:rsid w:val="00FC41B2"/>
    <w:rsid w:val="00FC7E1B"/>
    <w:rsid w:val="00FD07B4"/>
    <w:rsid w:val="00FD3A7F"/>
    <w:rsid w:val="00FD4A70"/>
    <w:rsid w:val="00FE034C"/>
    <w:rsid w:val="00FE1FAE"/>
    <w:rsid w:val="00FE7050"/>
    <w:rsid w:val="00FE741E"/>
    <w:rsid w:val="00FE7DDA"/>
    <w:rsid w:val="00FF12C4"/>
    <w:rsid w:val="00FF30D3"/>
    <w:rsid w:val="00FF49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2DDF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link w:val="11"/>
    <w:uiPriority w:val="9"/>
    <w:qFormat/>
    <w:locked/>
    <w:rsid w:val="00164BBF"/>
    <w:pPr>
      <w:keepNext/>
      <w:suppressAutoHyphens/>
      <w:spacing w:before="240" w:after="120"/>
      <w:outlineLvl w:val="0"/>
    </w:pPr>
    <w:rPr>
      <w:rFonts w:ascii="Liberation Sans" w:eastAsia="Microsoft YaHei" w:hAnsi="Liberation Sans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5C2BA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C508D5"/>
    <w:pPr>
      <w:ind w:left="720"/>
      <w:contextualSpacing/>
    </w:pPr>
    <w:rPr>
      <w:lang w:eastAsia="en-US"/>
    </w:rPr>
  </w:style>
  <w:style w:type="character" w:styleId="a5">
    <w:name w:val="Emphasis"/>
    <w:basedOn w:val="a0"/>
    <w:uiPriority w:val="99"/>
    <w:qFormat/>
    <w:rsid w:val="00E93C4A"/>
    <w:rPr>
      <w:rFonts w:cs="Times New Roman"/>
      <w:i/>
      <w:iCs/>
    </w:rPr>
  </w:style>
  <w:style w:type="character" w:customStyle="1" w:styleId="st">
    <w:name w:val="st"/>
    <w:basedOn w:val="a0"/>
    <w:uiPriority w:val="99"/>
    <w:rsid w:val="00E93C4A"/>
    <w:rPr>
      <w:rFonts w:cs="Times New Roman"/>
    </w:rPr>
  </w:style>
  <w:style w:type="paragraph" w:customStyle="1" w:styleId="10">
    <w:name w:val="Абзац списка1"/>
    <w:basedOn w:val="a"/>
    <w:uiPriority w:val="99"/>
    <w:rsid w:val="00953191"/>
    <w:pPr>
      <w:ind w:left="720"/>
      <w:contextualSpacing/>
    </w:pPr>
    <w:rPr>
      <w:lang w:eastAsia="en-US"/>
    </w:rPr>
  </w:style>
  <w:style w:type="character" w:styleId="a6">
    <w:name w:val="Hyperlink"/>
    <w:basedOn w:val="a0"/>
    <w:uiPriority w:val="99"/>
    <w:semiHidden/>
    <w:rsid w:val="004D7005"/>
    <w:rPr>
      <w:rFonts w:cs="Times New Roman"/>
      <w:color w:val="0000FF"/>
      <w:u w:val="single"/>
    </w:rPr>
  </w:style>
  <w:style w:type="paragraph" w:customStyle="1" w:styleId="Default">
    <w:name w:val="Default"/>
    <w:rsid w:val="0093571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character" w:customStyle="1" w:styleId="wpsdc-drop-cap">
    <w:name w:val="wpsdc-drop-cap"/>
    <w:basedOn w:val="a0"/>
    <w:uiPriority w:val="99"/>
    <w:rsid w:val="0038712B"/>
    <w:rPr>
      <w:rFonts w:cs="Times New Roman"/>
    </w:rPr>
  </w:style>
  <w:style w:type="character" w:styleId="a7">
    <w:name w:val="Strong"/>
    <w:basedOn w:val="a0"/>
    <w:uiPriority w:val="99"/>
    <w:qFormat/>
    <w:locked/>
    <w:rsid w:val="0038712B"/>
    <w:rPr>
      <w:rFonts w:cs="Times New Roman"/>
      <w:b/>
      <w:bCs/>
    </w:rPr>
  </w:style>
  <w:style w:type="paragraph" w:styleId="a8">
    <w:name w:val="header"/>
    <w:basedOn w:val="a"/>
    <w:link w:val="a9"/>
    <w:uiPriority w:val="99"/>
    <w:semiHidden/>
    <w:unhideWhenUsed/>
    <w:rsid w:val="0024104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4104B"/>
  </w:style>
  <w:style w:type="paragraph" w:styleId="aa">
    <w:name w:val="footer"/>
    <w:basedOn w:val="a"/>
    <w:link w:val="ab"/>
    <w:uiPriority w:val="99"/>
    <w:unhideWhenUsed/>
    <w:rsid w:val="0024104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24104B"/>
  </w:style>
  <w:style w:type="table" w:styleId="ac">
    <w:name w:val="Table Grid"/>
    <w:basedOn w:val="a1"/>
    <w:uiPriority w:val="59"/>
    <w:locked/>
    <w:rsid w:val="00631448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2">
    <w:name w:val="Заголовок 1 Знак"/>
    <w:basedOn w:val="a0"/>
    <w:link w:val="1"/>
    <w:rsid w:val="00164BBF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11">
    <w:name w:val="Заголовок 1 Знак1"/>
    <w:link w:val="1"/>
    <w:uiPriority w:val="9"/>
    <w:rsid w:val="00164BBF"/>
    <w:rPr>
      <w:rFonts w:ascii="Liberation Sans" w:eastAsia="Microsoft YaHei" w:hAnsi="Liberation Sans"/>
      <w:sz w:val="28"/>
      <w:szCs w:val="28"/>
    </w:rPr>
  </w:style>
  <w:style w:type="character" w:customStyle="1" w:styleId="hps">
    <w:name w:val="hps"/>
    <w:qFormat/>
    <w:rsid w:val="001D38E3"/>
  </w:style>
  <w:style w:type="paragraph" w:styleId="ad">
    <w:name w:val="Balloon Text"/>
    <w:basedOn w:val="a"/>
    <w:link w:val="ae"/>
    <w:uiPriority w:val="99"/>
    <w:semiHidden/>
    <w:unhideWhenUsed/>
    <w:rsid w:val="00393F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393F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55462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462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462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46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5462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462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462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ru.wikipedia.org/wiki/%D0%90%D0%B1%D1%81%D0%BE%D0%BB%D1%8E%D1%82%D0%BD%D1%8B%D0%B9_%D0%BC%D0%B0%D0%BA%D1%81%D0%B8%D0%BC%D1%83%D0%BC_%D1%82%D0%B5%D0%BC%D0%BF%D0%B5%D1%80%D0%B0%D1%82%D1%83%D1%80%D1%8B" TargetMode="External"/><Relationship Id="rId18" Type="http://schemas.openxmlformats.org/officeDocument/2006/relationships/hyperlink" Target="https://ru.wikipedia.org/wiki/1893_%D0%B3%D0%BE%D0%B4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hyperlink" Target="https://ru.wikipedia.org/wiki/1972_%D0%B3%D0%BE%D0%B4" TargetMode="External"/><Relationship Id="rId34" Type="http://schemas.openxmlformats.org/officeDocument/2006/relationships/image" Target="media/image12.jpeg"/><Relationship Id="rId42" Type="http://schemas.openxmlformats.org/officeDocument/2006/relationships/image" Target="media/image20.jpe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0%D0%B1%D1%81%D0%BE%D0%BB%D1%8E%D1%82%D0%BD%D1%8B%D0%B9_%D0%BC%D0%B8%D0%BD%D0%B8%D0%BC%D1%83%D0%BC_%D1%82%D0%B5%D0%BC%D0%BF%D0%B5%D1%80%D0%B0%D1%82%D1%83%D1%80%D1%8B" TargetMode="External"/><Relationship Id="rId20" Type="http://schemas.openxmlformats.org/officeDocument/2006/relationships/hyperlink" Target="https://ru.wikipedia.org/wiki/1951_%D0%B3%D0%BE%D0%B4" TargetMode="External"/><Relationship Id="rId29" Type="http://schemas.openxmlformats.org/officeDocument/2006/relationships/image" Target="media/image7.jpeg"/><Relationship Id="rId41" Type="http://schemas.openxmlformats.org/officeDocument/2006/relationships/image" Target="media/image19.jpeg"/><Relationship Id="rId54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ru.wikipedia.org/wiki/%D0%98%D1%88%D0%B8%D0%BC" TargetMode="External"/><Relationship Id="rId24" Type="http://schemas.openxmlformats.org/officeDocument/2006/relationships/image" Target="media/image3.jpe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jpe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hyperlink" Target="https://ru.wikipedia.org/wiki/1936_%D0%B3%D0%BE%D0%B4" TargetMode="External"/><Relationship Id="rId23" Type="http://schemas.openxmlformats.org/officeDocument/2006/relationships/image" Target="media/image2.jpeg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61" Type="http://schemas.openxmlformats.org/officeDocument/2006/relationships/theme" Target="theme/theme1.xml"/><Relationship Id="rId10" Type="http://schemas.openxmlformats.org/officeDocument/2006/relationships/hyperlink" Target="https://ru.wikipedia.org/wiki/%D0%A3%D0%BB%D0%B0%D0%BD-%D0%91%D0%B0%D1%82%D0%BE%D1%80" TargetMode="External"/><Relationship Id="rId19" Type="http://schemas.openxmlformats.org/officeDocument/2006/relationships/hyperlink" Target="https://ru.wikipedia.org/wiki/1892_%D0%B3%D0%BE%D0%B4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A0%D0%B5%D0%B7%D0%BA%D0%BE-%D0%BA%D0%BE%D0%BD%D1%82%D0%B8%D0%BD%D0%B5%D0%BD%D1%82%D0%B0%D0%BB%D1%8C%D0%BD%D1%8B%D0%B9_%D0%BA%D0%BB%D0%B8%D0%BC%D0%B0%D1%82" TargetMode="External"/><Relationship Id="rId14" Type="http://schemas.openxmlformats.org/officeDocument/2006/relationships/hyperlink" Target="https://ru.wikipedia.org/wiki/22_%D0%B8%D1%8E%D0%BB%D1%8F" TargetMode="External"/><Relationship Id="rId22" Type="http://schemas.openxmlformats.org/officeDocument/2006/relationships/image" Target="media/image1.jpeg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image" Target="media/image34.jpeg"/><Relationship Id="rId8" Type="http://schemas.openxmlformats.org/officeDocument/2006/relationships/hyperlink" Target="https://ru.wikipedia.org/wiki/%D0%A1%D0%BF%D1%83%D1%82%D0%BD%D0%B8%D0%BA%D0%BE%D0%B2%D0%B0%D1%8F_%D1%81%D0%B8%D1%81%D1%82%D0%B5%D0%BC%D0%B0_%D0%BD%D0%B0%D0%B2%D0%B8%D0%B3%D0%B0%D1%86%D0%B8%D0%B8" TargetMode="External"/><Relationship Id="rId51" Type="http://schemas.openxmlformats.org/officeDocument/2006/relationships/image" Target="media/image29.jpeg"/><Relationship Id="rId3" Type="http://schemas.openxmlformats.org/officeDocument/2006/relationships/styles" Target="styles.xml"/><Relationship Id="rId12" Type="http://schemas.openxmlformats.org/officeDocument/2006/relationships/hyperlink" Target="https://ru.wikipedia.org/wiki/%D0%98%D1%8E%D0%BB%D1%8C" TargetMode="External"/><Relationship Id="rId17" Type="http://schemas.openxmlformats.org/officeDocument/2006/relationships/hyperlink" Target="https://ru.wikipedia.org/wiki/5_%D1%8F%D0%BD%D0%B2%D0%B0%D1%80%D1%8F" TargetMode="External"/><Relationship Id="rId25" Type="http://schemas.openxmlformats.org/officeDocument/2006/relationships/footer" Target="footer1.xml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jpeg"/><Relationship Id="rId59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8D83B3-BC43-4455-B178-0805600290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44</Pages>
  <Words>7891</Words>
  <Characters>44984</Characters>
  <Application>Microsoft Office Word</Application>
  <DocSecurity>0</DocSecurity>
  <Lines>374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52770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1</cp:lastModifiedBy>
  <cp:revision>2</cp:revision>
  <cp:lastPrinted>2018-10-27T06:03:00Z</cp:lastPrinted>
  <dcterms:created xsi:type="dcterms:W3CDTF">2019-09-10T04:38:00Z</dcterms:created>
  <dcterms:modified xsi:type="dcterms:W3CDTF">2019-09-10T04:38:00Z</dcterms:modified>
</cp:coreProperties>
</file>