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4647" w:rsidRPr="00712D34" w:rsidRDefault="004E62BD" w:rsidP="004E62BD">
      <w:pPr>
        <w:spacing w:after="0" w:line="360" w:lineRule="auto"/>
        <w:jc w:val="center"/>
        <w:rPr>
          <w:rFonts w:ascii="Times New Roman" w:hAnsi="Times New Roman" w:cs="Times New Roman"/>
          <w:sz w:val="24"/>
          <w:szCs w:val="24"/>
        </w:rPr>
      </w:pPr>
      <w:r w:rsidRPr="00712D34">
        <w:rPr>
          <w:rFonts w:ascii="Times New Roman" w:hAnsi="Times New Roman" w:cs="Times New Roman"/>
          <w:sz w:val="24"/>
          <w:szCs w:val="24"/>
        </w:rPr>
        <w:t xml:space="preserve">Министерство </w:t>
      </w:r>
      <w:r w:rsidR="00A85FE5" w:rsidRPr="00712D34">
        <w:rPr>
          <w:rFonts w:ascii="Times New Roman" w:hAnsi="Times New Roman" w:cs="Times New Roman"/>
          <w:sz w:val="24"/>
          <w:szCs w:val="24"/>
        </w:rPr>
        <w:t>образования и науки</w:t>
      </w:r>
      <w:r w:rsidRPr="00712D34">
        <w:rPr>
          <w:rFonts w:ascii="Times New Roman" w:hAnsi="Times New Roman" w:cs="Times New Roman"/>
          <w:sz w:val="24"/>
          <w:szCs w:val="24"/>
        </w:rPr>
        <w:t xml:space="preserve"> Республики Казахстан</w:t>
      </w:r>
    </w:p>
    <w:p w:rsidR="004E62BD" w:rsidRPr="00712D34" w:rsidRDefault="004E62BD" w:rsidP="004E62BD">
      <w:pPr>
        <w:spacing w:after="0" w:line="360" w:lineRule="auto"/>
        <w:jc w:val="center"/>
        <w:rPr>
          <w:rFonts w:ascii="Times New Roman" w:hAnsi="Times New Roman" w:cs="Times New Roman"/>
          <w:sz w:val="24"/>
          <w:szCs w:val="24"/>
        </w:rPr>
      </w:pPr>
    </w:p>
    <w:p w:rsidR="004E62BD" w:rsidRPr="00712D34" w:rsidRDefault="004E62BD" w:rsidP="004E62BD">
      <w:pPr>
        <w:spacing w:after="0" w:line="240" w:lineRule="auto"/>
        <w:jc w:val="center"/>
        <w:rPr>
          <w:rFonts w:ascii="Times New Roman" w:hAnsi="Times New Roman" w:cs="Times New Roman"/>
          <w:sz w:val="24"/>
          <w:szCs w:val="24"/>
        </w:rPr>
      </w:pPr>
      <w:r w:rsidRPr="00712D34">
        <w:rPr>
          <w:rFonts w:ascii="Times New Roman" w:hAnsi="Times New Roman" w:cs="Times New Roman"/>
          <w:sz w:val="24"/>
          <w:szCs w:val="24"/>
        </w:rPr>
        <w:t>НЕКОММЕРЧЕСКОЕ АКЦИОНЕРНОЕ ОБЩЕСТВО «КАЗАХСКИЙ НАЦИОНАЛЬНЫЙ АГРАРНЫЙ УНИВЕРСИТЕТ»</w:t>
      </w:r>
    </w:p>
    <w:p w:rsidR="004E62BD" w:rsidRPr="00712D34" w:rsidRDefault="004E62BD" w:rsidP="004E62BD">
      <w:pPr>
        <w:spacing w:after="0" w:line="360" w:lineRule="auto"/>
        <w:jc w:val="center"/>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4E62BD" w:rsidRPr="00712D34" w:rsidTr="004E6788">
        <w:tc>
          <w:tcPr>
            <w:tcW w:w="4927" w:type="dxa"/>
          </w:tcPr>
          <w:p w:rsidR="00F90C8D" w:rsidRPr="00712D34" w:rsidRDefault="00F90C8D" w:rsidP="004E62BD">
            <w:pPr>
              <w:jc w:val="both"/>
              <w:rPr>
                <w:rFonts w:ascii="Times New Roman" w:hAnsi="Times New Roman" w:cs="Times New Roman"/>
                <w:sz w:val="24"/>
                <w:szCs w:val="24"/>
              </w:rPr>
            </w:pPr>
            <w:r w:rsidRPr="00712D34">
              <w:rPr>
                <w:rFonts w:ascii="Times New Roman" w:hAnsi="Times New Roman" w:cs="Times New Roman"/>
                <w:sz w:val="24"/>
                <w:szCs w:val="24"/>
              </w:rPr>
              <w:t>МРНТИ: 68.05.29</w:t>
            </w:r>
          </w:p>
          <w:p w:rsidR="004E62BD" w:rsidRPr="00712D34" w:rsidRDefault="004E62BD" w:rsidP="004E62BD">
            <w:pPr>
              <w:jc w:val="both"/>
              <w:rPr>
                <w:rFonts w:ascii="Times New Roman" w:hAnsi="Times New Roman" w:cs="Times New Roman"/>
                <w:sz w:val="24"/>
                <w:szCs w:val="24"/>
              </w:rPr>
            </w:pPr>
            <w:r w:rsidRPr="00712D34">
              <w:rPr>
                <w:rFonts w:ascii="Times New Roman" w:hAnsi="Times New Roman" w:cs="Times New Roman"/>
                <w:sz w:val="24"/>
                <w:szCs w:val="24"/>
              </w:rPr>
              <w:t>УДК</w:t>
            </w:r>
            <w:r w:rsidR="00F90C8D" w:rsidRPr="00712D34">
              <w:rPr>
                <w:rFonts w:ascii="Times New Roman" w:hAnsi="Times New Roman" w:cs="Times New Roman"/>
                <w:sz w:val="24"/>
                <w:szCs w:val="24"/>
              </w:rPr>
              <w:t xml:space="preserve"> </w:t>
            </w:r>
            <w:r w:rsidR="00D5710C" w:rsidRPr="00712D34">
              <w:rPr>
                <w:rFonts w:ascii="Times New Roman" w:hAnsi="Times New Roman" w:cs="Times New Roman"/>
                <w:sz w:val="24"/>
                <w:szCs w:val="24"/>
              </w:rPr>
              <w:t>631.1.338.43</w:t>
            </w:r>
          </w:p>
          <w:p w:rsidR="004E62BD" w:rsidRPr="00712D34" w:rsidRDefault="004E62BD" w:rsidP="004E62BD">
            <w:pPr>
              <w:jc w:val="both"/>
              <w:rPr>
                <w:rFonts w:ascii="Times New Roman" w:hAnsi="Times New Roman" w:cs="Times New Roman"/>
                <w:sz w:val="24"/>
                <w:szCs w:val="24"/>
              </w:rPr>
            </w:pPr>
            <w:r w:rsidRPr="00712D34">
              <w:rPr>
                <w:rFonts w:ascii="Times New Roman" w:hAnsi="Times New Roman" w:cs="Times New Roman"/>
                <w:sz w:val="24"/>
                <w:szCs w:val="24"/>
              </w:rPr>
              <w:t xml:space="preserve">№ гос.регистрации </w:t>
            </w:r>
            <w:r w:rsidR="003B21F5" w:rsidRPr="00712D34">
              <w:rPr>
                <w:rFonts w:ascii="Times New Roman" w:hAnsi="Times New Roman" w:cs="Times New Roman"/>
                <w:sz w:val="24"/>
                <w:szCs w:val="24"/>
              </w:rPr>
              <w:t>0118РК 00533</w:t>
            </w:r>
          </w:p>
          <w:p w:rsidR="004E62BD" w:rsidRPr="00712D34" w:rsidRDefault="004E62BD" w:rsidP="003B21F5">
            <w:pPr>
              <w:jc w:val="both"/>
              <w:rPr>
                <w:rFonts w:ascii="Times New Roman" w:hAnsi="Times New Roman" w:cs="Times New Roman"/>
                <w:sz w:val="24"/>
                <w:szCs w:val="24"/>
              </w:rPr>
            </w:pPr>
            <w:r w:rsidRPr="00712D34">
              <w:rPr>
                <w:rFonts w:ascii="Times New Roman" w:hAnsi="Times New Roman" w:cs="Times New Roman"/>
                <w:sz w:val="24"/>
                <w:szCs w:val="24"/>
              </w:rPr>
              <w:t>Инв.№</w:t>
            </w:r>
            <w:r w:rsidR="003B21F5" w:rsidRPr="00712D34">
              <w:rPr>
                <w:rFonts w:ascii="Times New Roman" w:hAnsi="Times New Roman" w:cs="Times New Roman"/>
                <w:sz w:val="24"/>
                <w:szCs w:val="24"/>
              </w:rPr>
              <w:t xml:space="preserve"> </w:t>
            </w:r>
            <w:r w:rsidR="00F90C8D" w:rsidRPr="00712D34">
              <w:rPr>
                <w:rFonts w:ascii="Times New Roman" w:hAnsi="Times New Roman" w:cs="Times New Roman"/>
                <w:sz w:val="24"/>
                <w:szCs w:val="24"/>
              </w:rPr>
              <w:t>_____________________</w:t>
            </w:r>
          </w:p>
        </w:tc>
        <w:tc>
          <w:tcPr>
            <w:tcW w:w="4927" w:type="dxa"/>
          </w:tcPr>
          <w:p w:rsidR="004E62BD" w:rsidRPr="00712D34" w:rsidRDefault="004E62BD" w:rsidP="004E62BD">
            <w:pPr>
              <w:jc w:val="center"/>
              <w:rPr>
                <w:rFonts w:ascii="Times New Roman" w:hAnsi="Times New Roman" w:cs="Times New Roman"/>
                <w:sz w:val="24"/>
                <w:szCs w:val="24"/>
              </w:rPr>
            </w:pPr>
            <w:r w:rsidRPr="00712D34">
              <w:rPr>
                <w:rFonts w:ascii="Times New Roman" w:hAnsi="Times New Roman" w:cs="Times New Roman"/>
                <w:sz w:val="24"/>
                <w:szCs w:val="24"/>
              </w:rPr>
              <w:t>УТВЕРЖДАЮ</w:t>
            </w:r>
          </w:p>
          <w:p w:rsidR="004E62BD" w:rsidRPr="00712D34" w:rsidRDefault="004E62BD" w:rsidP="004E62BD">
            <w:pPr>
              <w:jc w:val="both"/>
              <w:rPr>
                <w:rFonts w:ascii="Times New Roman" w:hAnsi="Times New Roman" w:cs="Times New Roman"/>
                <w:sz w:val="24"/>
                <w:szCs w:val="24"/>
              </w:rPr>
            </w:pPr>
            <w:r w:rsidRPr="00712D34">
              <w:rPr>
                <w:rFonts w:ascii="Times New Roman" w:hAnsi="Times New Roman" w:cs="Times New Roman"/>
                <w:sz w:val="24"/>
                <w:szCs w:val="24"/>
              </w:rPr>
              <w:t xml:space="preserve">Проректор </w:t>
            </w:r>
            <w:r w:rsidR="003B21F5" w:rsidRPr="00712D34">
              <w:rPr>
                <w:rFonts w:ascii="Times New Roman" w:hAnsi="Times New Roman" w:cs="Times New Roman"/>
                <w:bCs/>
                <w:sz w:val="24"/>
                <w:szCs w:val="24"/>
                <w:shd w:val="clear" w:color="auto" w:fill="FFFFFF"/>
              </w:rPr>
              <w:t>по научной работе и международным связям</w:t>
            </w:r>
            <w:r w:rsidR="00F90C8D" w:rsidRPr="00712D34">
              <w:rPr>
                <w:rFonts w:ascii="Times New Roman" w:hAnsi="Times New Roman" w:cs="Times New Roman"/>
                <w:bCs/>
                <w:sz w:val="24"/>
                <w:szCs w:val="24"/>
                <w:shd w:val="clear" w:color="auto" w:fill="FFFFFF"/>
              </w:rPr>
              <w:t>, д.с.-х..н.</w:t>
            </w:r>
            <w:r w:rsidR="00D0465B" w:rsidRPr="00712D34">
              <w:rPr>
                <w:rFonts w:ascii="Times New Roman" w:hAnsi="Times New Roman" w:cs="Times New Roman"/>
                <w:bCs/>
                <w:sz w:val="24"/>
                <w:szCs w:val="24"/>
                <w:shd w:val="clear" w:color="auto" w:fill="FFFFFF"/>
              </w:rPr>
              <w:t>, профессор</w:t>
            </w:r>
          </w:p>
          <w:p w:rsidR="004E62BD" w:rsidRPr="00712D34" w:rsidRDefault="004E62BD" w:rsidP="004E62BD">
            <w:pPr>
              <w:jc w:val="both"/>
              <w:rPr>
                <w:rFonts w:ascii="Times New Roman" w:hAnsi="Times New Roman" w:cs="Times New Roman"/>
                <w:sz w:val="24"/>
                <w:szCs w:val="24"/>
              </w:rPr>
            </w:pPr>
            <w:r w:rsidRPr="00712D34">
              <w:rPr>
                <w:rFonts w:ascii="Times New Roman" w:hAnsi="Times New Roman" w:cs="Times New Roman"/>
                <w:sz w:val="24"/>
                <w:szCs w:val="24"/>
              </w:rPr>
              <w:t>__________________</w:t>
            </w:r>
            <w:r w:rsidR="00F90C8D" w:rsidRPr="00712D34">
              <w:rPr>
                <w:rFonts w:ascii="Times New Roman" w:hAnsi="Times New Roman" w:cs="Times New Roman"/>
                <w:sz w:val="24"/>
                <w:szCs w:val="24"/>
              </w:rPr>
              <w:t>_______</w:t>
            </w:r>
            <w:r w:rsidRPr="00712D34">
              <w:rPr>
                <w:rFonts w:ascii="Times New Roman" w:hAnsi="Times New Roman" w:cs="Times New Roman"/>
                <w:sz w:val="24"/>
                <w:szCs w:val="24"/>
              </w:rPr>
              <w:t>_</w:t>
            </w:r>
            <w:r w:rsidR="00731091" w:rsidRPr="00712D34">
              <w:rPr>
                <w:rFonts w:ascii="Times New Roman" w:hAnsi="Times New Roman" w:cs="Times New Roman"/>
                <w:sz w:val="24"/>
                <w:szCs w:val="24"/>
              </w:rPr>
              <w:t>Е.И.Исламов</w:t>
            </w:r>
          </w:p>
          <w:p w:rsidR="00731091" w:rsidRPr="00712D34" w:rsidRDefault="00731091" w:rsidP="004E62BD">
            <w:pPr>
              <w:jc w:val="both"/>
              <w:rPr>
                <w:rFonts w:ascii="Times New Roman" w:hAnsi="Times New Roman" w:cs="Times New Roman"/>
                <w:sz w:val="24"/>
                <w:szCs w:val="24"/>
              </w:rPr>
            </w:pPr>
          </w:p>
          <w:p w:rsidR="00731091" w:rsidRPr="00712D34" w:rsidRDefault="00731091" w:rsidP="004E62BD">
            <w:pPr>
              <w:jc w:val="both"/>
              <w:rPr>
                <w:rFonts w:ascii="Times New Roman" w:hAnsi="Times New Roman" w:cs="Times New Roman"/>
                <w:sz w:val="24"/>
                <w:szCs w:val="24"/>
              </w:rPr>
            </w:pPr>
            <w:r w:rsidRPr="00712D34">
              <w:rPr>
                <w:rFonts w:ascii="Times New Roman" w:hAnsi="Times New Roman" w:cs="Times New Roman"/>
                <w:sz w:val="24"/>
                <w:szCs w:val="24"/>
              </w:rPr>
              <w:t>«_____</w:t>
            </w:r>
            <w:r w:rsidR="00F90C8D" w:rsidRPr="00712D34">
              <w:rPr>
                <w:rFonts w:ascii="Times New Roman" w:hAnsi="Times New Roman" w:cs="Times New Roman"/>
                <w:sz w:val="24"/>
                <w:szCs w:val="24"/>
              </w:rPr>
              <w:t>___</w:t>
            </w:r>
            <w:r w:rsidRPr="00712D34">
              <w:rPr>
                <w:rFonts w:ascii="Times New Roman" w:hAnsi="Times New Roman" w:cs="Times New Roman"/>
                <w:sz w:val="24"/>
                <w:szCs w:val="24"/>
              </w:rPr>
              <w:t>_» _________________</w:t>
            </w:r>
            <w:r w:rsidR="00F90C8D" w:rsidRPr="00712D34">
              <w:rPr>
                <w:rFonts w:ascii="Times New Roman" w:hAnsi="Times New Roman" w:cs="Times New Roman"/>
                <w:sz w:val="24"/>
                <w:szCs w:val="24"/>
              </w:rPr>
              <w:t>____</w:t>
            </w:r>
            <w:r w:rsidRPr="00712D34">
              <w:rPr>
                <w:rFonts w:ascii="Times New Roman" w:hAnsi="Times New Roman" w:cs="Times New Roman"/>
                <w:sz w:val="24"/>
                <w:szCs w:val="24"/>
              </w:rPr>
              <w:t xml:space="preserve"> 2018г.</w:t>
            </w:r>
          </w:p>
          <w:p w:rsidR="00731091" w:rsidRPr="00712D34" w:rsidRDefault="00731091" w:rsidP="004E62BD">
            <w:pPr>
              <w:jc w:val="both"/>
              <w:rPr>
                <w:rFonts w:ascii="Times New Roman" w:hAnsi="Times New Roman" w:cs="Times New Roman"/>
                <w:sz w:val="24"/>
                <w:szCs w:val="24"/>
              </w:rPr>
            </w:pPr>
          </w:p>
        </w:tc>
      </w:tr>
    </w:tbl>
    <w:p w:rsidR="004E62BD" w:rsidRPr="00712D34" w:rsidRDefault="004E62BD" w:rsidP="004E62BD">
      <w:pPr>
        <w:spacing w:after="0" w:line="360" w:lineRule="auto"/>
        <w:jc w:val="both"/>
        <w:rPr>
          <w:rFonts w:ascii="Times New Roman" w:hAnsi="Times New Roman" w:cs="Times New Roman"/>
          <w:sz w:val="24"/>
          <w:szCs w:val="24"/>
        </w:rPr>
      </w:pPr>
    </w:p>
    <w:p w:rsidR="00731091" w:rsidRPr="00712D34" w:rsidRDefault="00731091" w:rsidP="004E62BD">
      <w:pPr>
        <w:spacing w:after="0" w:line="360" w:lineRule="auto"/>
        <w:jc w:val="both"/>
        <w:rPr>
          <w:rFonts w:ascii="Times New Roman" w:hAnsi="Times New Roman" w:cs="Times New Roman"/>
          <w:sz w:val="24"/>
          <w:szCs w:val="24"/>
        </w:rPr>
      </w:pPr>
    </w:p>
    <w:p w:rsidR="00731091" w:rsidRPr="00712D34" w:rsidRDefault="00731091" w:rsidP="004E62BD">
      <w:pPr>
        <w:spacing w:after="0" w:line="360" w:lineRule="auto"/>
        <w:jc w:val="both"/>
        <w:rPr>
          <w:rFonts w:ascii="Times New Roman" w:hAnsi="Times New Roman" w:cs="Times New Roman"/>
          <w:sz w:val="24"/>
          <w:szCs w:val="24"/>
        </w:rPr>
      </w:pPr>
    </w:p>
    <w:p w:rsidR="00731091" w:rsidRPr="00712D34" w:rsidRDefault="00731091" w:rsidP="00731091">
      <w:pPr>
        <w:spacing w:after="0" w:line="240" w:lineRule="auto"/>
        <w:jc w:val="center"/>
        <w:rPr>
          <w:rFonts w:ascii="Times New Roman" w:hAnsi="Times New Roman" w:cs="Times New Roman"/>
          <w:sz w:val="24"/>
          <w:szCs w:val="24"/>
        </w:rPr>
      </w:pPr>
      <w:r w:rsidRPr="00712D34">
        <w:rPr>
          <w:rFonts w:ascii="Times New Roman" w:hAnsi="Times New Roman" w:cs="Times New Roman"/>
          <w:sz w:val="24"/>
          <w:szCs w:val="24"/>
        </w:rPr>
        <w:t xml:space="preserve">ОТЧЕТ </w:t>
      </w:r>
    </w:p>
    <w:p w:rsidR="00731091" w:rsidRPr="00712D34" w:rsidRDefault="00731091" w:rsidP="00731091">
      <w:pPr>
        <w:spacing w:after="0" w:line="240" w:lineRule="auto"/>
        <w:jc w:val="center"/>
        <w:rPr>
          <w:rFonts w:ascii="Times New Roman" w:hAnsi="Times New Roman" w:cs="Times New Roman"/>
          <w:sz w:val="24"/>
          <w:szCs w:val="24"/>
        </w:rPr>
      </w:pPr>
      <w:r w:rsidRPr="00712D34">
        <w:rPr>
          <w:rFonts w:ascii="Times New Roman" w:hAnsi="Times New Roman" w:cs="Times New Roman"/>
          <w:sz w:val="24"/>
          <w:szCs w:val="24"/>
        </w:rPr>
        <w:t>О НАУЧНО - ИССЛЕДОВАТЕЛЬСКОЙ РАБОТЕ</w:t>
      </w:r>
    </w:p>
    <w:p w:rsidR="00731091" w:rsidRPr="00712D34" w:rsidRDefault="00731091" w:rsidP="00731091">
      <w:pPr>
        <w:spacing w:after="0" w:line="240" w:lineRule="auto"/>
        <w:jc w:val="center"/>
        <w:rPr>
          <w:rFonts w:ascii="Times New Roman" w:hAnsi="Times New Roman" w:cs="Times New Roman"/>
          <w:sz w:val="24"/>
          <w:szCs w:val="24"/>
        </w:rPr>
      </w:pPr>
    </w:p>
    <w:p w:rsidR="00731091" w:rsidRPr="00712D34" w:rsidRDefault="00731091" w:rsidP="00731091">
      <w:pPr>
        <w:spacing w:after="0" w:line="240" w:lineRule="auto"/>
        <w:jc w:val="center"/>
        <w:rPr>
          <w:rFonts w:ascii="Times New Roman" w:hAnsi="Times New Roman" w:cs="Times New Roman"/>
          <w:sz w:val="24"/>
          <w:szCs w:val="24"/>
        </w:rPr>
      </w:pPr>
    </w:p>
    <w:p w:rsidR="00731091" w:rsidRPr="00712D34" w:rsidRDefault="00731091" w:rsidP="00731091">
      <w:pPr>
        <w:pStyle w:val="a4"/>
        <w:ind w:firstLine="709"/>
        <w:jc w:val="center"/>
        <w:rPr>
          <w:rFonts w:cs="Times New Roman"/>
          <w:color w:val="auto"/>
          <w:szCs w:val="26"/>
          <w:lang w:val="ru-RU"/>
        </w:rPr>
      </w:pPr>
      <w:r w:rsidRPr="00712D34">
        <w:rPr>
          <w:rFonts w:cs="Times New Roman"/>
          <w:color w:val="auto"/>
          <w:szCs w:val="26"/>
          <w:lang w:val="ru-RU"/>
        </w:rPr>
        <w:t>По приоритету: «</w:t>
      </w:r>
      <w:r w:rsidRPr="00712D34">
        <w:rPr>
          <w:rFonts w:cs="Times New Roman"/>
          <w:color w:val="auto"/>
          <w:spacing w:val="2"/>
          <w:lang w:val="ru-RU"/>
        </w:rPr>
        <w:t>Устойчивое развитие агропромышленного комплекса и безопасность сельскохозяйственной продукции»</w:t>
      </w:r>
    </w:p>
    <w:p w:rsidR="00731091" w:rsidRPr="00712D34" w:rsidRDefault="00731091" w:rsidP="00731091">
      <w:pPr>
        <w:pStyle w:val="a4"/>
        <w:ind w:firstLine="709"/>
        <w:jc w:val="center"/>
        <w:rPr>
          <w:rFonts w:cs="Times New Roman"/>
          <w:color w:val="auto"/>
          <w:lang w:val="ru-RU"/>
        </w:rPr>
      </w:pPr>
      <w:r w:rsidRPr="00712D34">
        <w:rPr>
          <w:rFonts w:cs="Times New Roman"/>
          <w:color w:val="auto"/>
          <w:szCs w:val="26"/>
          <w:lang w:val="ru-RU"/>
        </w:rPr>
        <w:t>По подприоритету:</w:t>
      </w:r>
      <w:r w:rsidRPr="00712D34">
        <w:rPr>
          <w:rFonts w:cs="Times New Roman"/>
          <w:color w:val="auto"/>
          <w:spacing w:val="2"/>
          <w:lang w:val="kk-KZ"/>
        </w:rPr>
        <w:t xml:space="preserve"> «</w:t>
      </w:r>
      <w:r w:rsidRPr="00712D34">
        <w:rPr>
          <w:rFonts w:cs="Times New Roman"/>
          <w:color w:val="auto"/>
          <w:lang w:val="ru-RU"/>
        </w:rPr>
        <w:t>Устойчивое развитие сельских территорий»</w:t>
      </w:r>
    </w:p>
    <w:p w:rsidR="00731091" w:rsidRPr="00712D34" w:rsidRDefault="00731091" w:rsidP="00731091">
      <w:pPr>
        <w:pStyle w:val="a4"/>
        <w:ind w:firstLine="709"/>
        <w:jc w:val="center"/>
        <w:rPr>
          <w:rFonts w:cs="Times New Roman"/>
          <w:color w:val="auto"/>
          <w:lang w:val="ru-RU"/>
        </w:rPr>
      </w:pPr>
    </w:p>
    <w:p w:rsidR="00731091" w:rsidRPr="00712D34" w:rsidRDefault="00731091" w:rsidP="00731091">
      <w:pPr>
        <w:pStyle w:val="a4"/>
        <w:ind w:firstLine="709"/>
        <w:jc w:val="center"/>
        <w:rPr>
          <w:rFonts w:cs="Times New Roman"/>
          <w:color w:val="auto"/>
          <w:szCs w:val="26"/>
          <w:lang w:val="ru-RU"/>
        </w:rPr>
      </w:pPr>
    </w:p>
    <w:p w:rsidR="00731091" w:rsidRPr="00712D34" w:rsidRDefault="00731091" w:rsidP="00731091">
      <w:pPr>
        <w:spacing w:after="0" w:line="240" w:lineRule="auto"/>
        <w:jc w:val="center"/>
        <w:rPr>
          <w:rFonts w:ascii="Times New Roman" w:hAnsi="Times New Roman" w:cs="Times New Roman"/>
          <w:szCs w:val="26"/>
        </w:rPr>
      </w:pPr>
      <w:r w:rsidRPr="00712D34">
        <w:rPr>
          <w:rFonts w:ascii="Times New Roman" w:hAnsi="Times New Roman" w:cs="Times New Roman"/>
          <w:szCs w:val="26"/>
        </w:rPr>
        <w:t xml:space="preserve"> по теме: </w:t>
      </w:r>
    </w:p>
    <w:p w:rsidR="00731091" w:rsidRPr="00712D34" w:rsidRDefault="00731091" w:rsidP="00731091">
      <w:pPr>
        <w:spacing w:after="0" w:line="240" w:lineRule="auto"/>
        <w:jc w:val="center"/>
        <w:rPr>
          <w:rFonts w:ascii="Times New Roman" w:hAnsi="Times New Roman" w:cs="Times New Roman"/>
          <w:sz w:val="24"/>
          <w:szCs w:val="24"/>
        </w:rPr>
      </w:pPr>
      <w:r w:rsidRPr="00712D34">
        <w:rPr>
          <w:rFonts w:ascii="Times New Roman" w:hAnsi="Times New Roman" w:cs="Times New Roman"/>
          <w:bCs/>
        </w:rPr>
        <w:t>№</w:t>
      </w:r>
      <w:r w:rsidRPr="00712D34">
        <w:rPr>
          <w:rFonts w:ascii="Times New Roman" w:hAnsi="Times New Roman" w:cs="Times New Roman"/>
          <w:spacing w:val="2"/>
        </w:rPr>
        <w:t xml:space="preserve"> </w:t>
      </w:r>
      <w:r w:rsidRPr="00712D34">
        <w:rPr>
          <w:rFonts w:ascii="Times New Roman" w:hAnsi="Times New Roman" w:cs="Times New Roman"/>
          <w:spacing w:val="2"/>
          <w:lang w:val="en-US"/>
        </w:rPr>
        <w:t>AP</w:t>
      </w:r>
      <w:r w:rsidRPr="00712D34">
        <w:rPr>
          <w:rFonts w:ascii="Times New Roman" w:hAnsi="Times New Roman" w:cs="Times New Roman"/>
          <w:spacing w:val="2"/>
        </w:rPr>
        <w:t>05133791</w:t>
      </w:r>
      <w:r w:rsidRPr="00712D34">
        <w:rPr>
          <w:rFonts w:ascii="Times New Roman" w:hAnsi="Times New Roman" w:cs="Times New Roman"/>
          <w:bCs/>
          <w:szCs w:val="23"/>
        </w:rPr>
        <w:t xml:space="preserve"> «</w:t>
      </w:r>
      <w:r w:rsidRPr="00712D34">
        <w:rPr>
          <w:rFonts w:ascii="Times New Roman" w:hAnsi="Times New Roman" w:cs="Times New Roman"/>
          <w:spacing w:val="2"/>
          <w:sz w:val="24"/>
          <w:szCs w:val="24"/>
        </w:rPr>
        <w:t>УСОВЕРШЕНСТВОВАНИЕ МЕТОДИКИ ОЦЕНКИ И ВЫБОРА ЭФФЕКТИВНОГО СПОСОБА ПОВЫШЕНИЯ КАДАСТРОВОЙ СТОИМОСТИ ЗЕМЕЛЬ СЕЛЬСКОХОЗЯЙСТВЕННОГО НАЗНАЧЕНИЯ В РЕСПУБЛИКЕ КАЗАХСТАН</w:t>
      </w:r>
      <w:r w:rsidRPr="00712D34">
        <w:rPr>
          <w:rFonts w:ascii="Times New Roman" w:hAnsi="Times New Roman" w:cs="Times New Roman"/>
          <w:bCs/>
          <w:szCs w:val="23"/>
        </w:rPr>
        <w:t>»</w:t>
      </w:r>
    </w:p>
    <w:p w:rsidR="00731091" w:rsidRPr="00712D34" w:rsidRDefault="00731091" w:rsidP="00731091">
      <w:pPr>
        <w:spacing w:after="0" w:line="240" w:lineRule="auto"/>
        <w:jc w:val="center"/>
        <w:rPr>
          <w:rFonts w:ascii="Times New Roman" w:hAnsi="Times New Roman" w:cs="Times New Roman"/>
          <w:sz w:val="24"/>
          <w:szCs w:val="24"/>
        </w:rPr>
      </w:pPr>
    </w:p>
    <w:p w:rsidR="003275DC" w:rsidRPr="00712D34" w:rsidRDefault="003275DC" w:rsidP="00731091">
      <w:pPr>
        <w:spacing w:after="0" w:line="240" w:lineRule="auto"/>
        <w:jc w:val="center"/>
        <w:rPr>
          <w:rFonts w:ascii="Times New Roman" w:hAnsi="Times New Roman" w:cs="Times New Roman"/>
          <w:sz w:val="24"/>
          <w:szCs w:val="24"/>
        </w:rPr>
      </w:pPr>
    </w:p>
    <w:p w:rsidR="00F90C8D" w:rsidRPr="00712D34" w:rsidRDefault="00D0465B" w:rsidP="003275DC">
      <w:pPr>
        <w:spacing w:after="0" w:line="240" w:lineRule="auto"/>
        <w:jc w:val="center"/>
        <w:rPr>
          <w:rFonts w:ascii="Times New Roman" w:hAnsi="Times New Roman" w:cs="Times New Roman"/>
          <w:sz w:val="24"/>
          <w:szCs w:val="24"/>
        </w:rPr>
      </w:pPr>
      <w:r w:rsidRPr="00712D34">
        <w:rPr>
          <w:rFonts w:ascii="Times New Roman" w:hAnsi="Times New Roman" w:cs="Times New Roman"/>
          <w:sz w:val="24"/>
          <w:szCs w:val="24"/>
        </w:rPr>
        <w:t>Работа выполнен</w:t>
      </w:r>
      <w:r w:rsidR="003275DC" w:rsidRPr="00712D34">
        <w:rPr>
          <w:rFonts w:ascii="Times New Roman" w:hAnsi="Times New Roman" w:cs="Times New Roman"/>
          <w:sz w:val="24"/>
          <w:szCs w:val="24"/>
        </w:rPr>
        <w:t>а</w:t>
      </w:r>
      <w:r w:rsidR="00F90C8D" w:rsidRPr="00712D34">
        <w:rPr>
          <w:rFonts w:ascii="Times New Roman" w:hAnsi="Times New Roman" w:cs="Times New Roman"/>
          <w:sz w:val="24"/>
          <w:szCs w:val="24"/>
        </w:rPr>
        <w:t xml:space="preserve"> в рамках </w:t>
      </w:r>
      <w:r w:rsidRPr="00712D34">
        <w:rPr>
          <w:rFonts w:ascii="Times New Roman" w:hAnsi="Times New Roman" w:cs="Times New Roman"/>
          <w:sz w:val="24"/>
          <w:szCs w:val="24"/>
        </w:rPr>
        <w:t>бюджетно</w:t>
      </w:r>
      <w:r w:rsidR="003275DC" w:rsidRPr="00712D34">
        <w:rPr>
          <w:rFonts w:ascii="Times New Roman" w:hAnsi="Times New Roman" w:cs="Times New Roman"/>
          <w:sz w:val="24"/>
          <w:szCs w:val="24"/>
        </w:rPr>
        <w:t>й</w:t>
      </w:r>
      <w:r w:rsidR="00F90C8D" w:rsidRPr="00712D34">
        <w:rPr>
          <w:rFonts w:ascii="Times New Roman" w:hAnsi="Times New Roman" w:cs="Times New Roman"/>
          <w:sz w:val="24"/>
          <w:szCs w:val="24"/>
        </w:rPr>
        <w:t xml:space="preserve"> программы по</w:t>
      </w:r>
      <w:r w:rsidRPr="00712D34">
        <w:rPr>
          <w:rFonts w:ascii="Times New Roman" w:hAnsi="Times New Roman" w:cs="Times New Roman"/>
          <w:sz w:val="24"/>
          <w:szCs w:val="24"/>
        </w:rPr>
        <w:t xml:space="preserve"> 217 «Развитие наук</w:t>
      </w:r>
      <w:r w:rsidR="003275DC" w:rsidRPr="00712D34">
        <w:rPr>
          <w:rFonts w:ascii="Times New Roman" w:hAnsi="Times New Roman" w:cs="Times New Roman"/>
          <w:sz w:val="24"/>
          <w:szCs w:val="24"/>
        </w:rPr>
        <w:t>и</w:t>
      </w:r>
      <w:r w:rsidRPr="00712D34">
        <w:rPr>
          <w:rFonts w:ascii="Times New Roman" w:hAnsi="Times New Roman" w:cs="Times New Roman"/>
          <w:sz w:val="24"/>
          <w:szCs w:val="24"/>
        </w:rPr>
        <w:t>»</w:t>
      </w:r>
    </w:p>
    <w:p w:rsidR="00731091" w:rsidRPr="00712D34" w:rsidRDefault="00D0465B" w:rsidP="003275DC">
      <w:pPr>
        <w:spacing w:after="0" w:line="240" w:lineRule="auto"/>
        <w:jc w:val="center"/>
        <w:rPr>
          <w:rFonts w:ascii="Times New Roman" w:hAnsi="Times New Roman" w:cs="Times New Roman"/>
          <w:sz w:val="24"/>
          <w:szCs w:val="24"/>
        </w:rPr>
      </w:pPr>
      <w:r w:rsidRPr="00712D34">
        <w:rPr>
          <w:rFonts w:ascii="Times New Roman" w:hAnsi="Times New Roman" w:cs="Times New Roman"/>
          <w:sz w:val="24"/>
          <w:szCs w:val="24"/>
        </w:rPr>
        <w:t xml:space="preserve"> подпрограмм</w:t>
      </w:r>
      <w:r w:rsidR="00F90C8D" w:rsidRPr="00712D34">
        <w:rPr>
          <w:rFonts w:ascii="Times New Roman" w:hAnsi="Times New Roman" w:cs="Times New Roman"/>
          <w:sz w:val="24"/>
          <w:szCs w:val="24"/>
        </w:rPr>
        <w:t>а</w:t>
      </w:r>
      <w:r w:rsidRPr="00712D34">
        <w:rPr>
          <w:rFonts w:ascii="Times New Roman" w:hAnsi="Times New Roman" w:cs="Times New Roman"/>
          <w:sz w:val="24"/>
          <w:szCs w:val="24"/>
        </w:rPr>
        <w:t xml:space="preserve"> 102 «</w:t>
      </w:r>
      <w:r w:rsidR="001606C5" w:rsidRPr="00712D34">
        <w:rPr>
          <w:rFonts w:ascii="Times New Roman" w:hAnsi="Times New Roman" w:cs="Times New Roman"/>
          <w:sz w:val="24"/>
          <w:szCs w:val="24"/>
        </w:rPr>
        <w:t>Грантовое финансирование научных исследований</w:t>
      </w:r>
      <w:r w:rsidRPr="00712D34">
        <w:rPr>
          <w:rFonts w:ascii="Times New Roman" w:hAnsi="Times New Roman" w:cs="Times New Roman"/>
          <w:sz w:val="24"/>
          <w:szCs w:val="24"/>
        </w:rPr>
        <w:t xml:space="preserve">» </w:t>
      </w:r>
    </w:p>
    <w:p w:rsidR="001606C5" w:rsidRPr="00712D34" w:rsidRDefault="001606C5" w:rsidP="00731091">
      <w:pPr>
        <w:spacing w:after="0" w:line="360" w:lineRule="auto"/>
        <w:jc w:val="center"/>
        <w:rPr>
          <w:rFonts w:ascii="Times New Roman" w:hAnsi="Times New Roman" w:cs="Times New Roman"/>
          <w:sz w:val="24"/>
          <w:szCs w:val="24"/>
        </w:rPr>
      </w:pPr>
    </w:p>
    <w:p w:rsidR="003275DC" w:rsidRPr="00712D34" w:rsidRDefault="003275DC" w:rsidP="00731091">
      <w:pPr>
        <w:spacing w:after="0" w:line="360" w:lineRule="auto"/>
        <w:jc w:val="center"/>
        <w:rPr>
          <w:rFonts w:ascii="Times New Roman" w:hAnsi="Times New Roman" w:cs="Times New Roman"/>
          <w:sz w:val="24"/>
          <w:szCs w:val="24"/>
        </w:rPr>
      </w:pPr>
    </w:p>
    <w:p w:rsidR="004E6788" w:rsidRPr="00712D34" w:rsidRDefault="004E6788" w:rsidP="00731091">
      <w:pPr>
        <w:spacing w:after="0" w:line="360" w:lineRule="auto"/>
        <w:jc w:val="center"/>
        <w:rPr>
          <w:rFonts w:ascii="Times New Roman" w:hAnsi="Times New Roman" w:cs="Times New Roman"/>
          <w:sz w:val="24"/>
          <w:szCs w:val="24"/>
        </w:rPr>
      </w:pPr>
    </w:p>
    <w:p w:rsidR="004E6788" w:rsidRPr="00712D34" w:rsidRDefault="004E6788" w:rsidP="00731091">
      <w:pPr>
        <w:spacing w:after="0" w:line="360" w:lineRule="auto"/>
        <w:jc w:val="center"/>
        <w:rPr>
          <w:rFonts w:ascii="Times New Roman" w:hAnsi="Times New Roman" w:cs="Times New Roman"/>
          <w:sz w:val="24"/>
          <w:szCs w:val="24"/>
        </w:rPr>
      </w:pPr>
    </w:p>
    <w:p w:rsidR="004E6788" w:rsidRPr="00712D34" w:rsidRDefault="004E6788" w:rsidP="00731091">
      <w:pPr>
        <w:spacing w:after="0" w:line="360" w:lineRule="auto"/>
        <w:jc w:val="center"/>
        <w:rPr>
          <w:rFonts w:ascii="Times New Roman" w:hAnsi="Times New Roman" w:cs="Times New Roman"/>
          <w:sz w:val="24"/>
          <w:szCs w:val="24"/>
        </w:rPr>
      </w:pPr>
    </w:p>
    <w:p w:rsidR="004E6788" w:rsidRPr="00712D34" w:rsidRDefault="004E6788" w:rsidP="00731091">
      <w:pPr>
        <w:spacing w:after="0" w:line="360" w:lineRule="auto"/>
        <w:jc w:val="center"/>
        <w:rPr>
          <w:rFonts w:ascii="Times New Roman" w:hAnsi="Times New Roman" w:cs="Times New Roman"/>
          <w:sz w:val="24"/>
          <w:szCs w:val="24"/>
        </w:rPr>
      </w:pPr>
    </w:p>
    <w:p w:rsidR="00F90C8D" w:rsidRPr="00712D34" w:rsidRDefault="00F90C8D" w:rsidP="00F90C8D">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Руководитель темы          _________________      Т.К.Ахмеджанов</w:t>
      </w:r>
    </w:p>
    <w:p w:rsidR="003275DC" w:rsidRPr="00712D34" w:rsidRDefault="003275DC" w:rsidP="00731091">
      <w:pPr>
        <w:spacing w:after="0" w:line="360" w:lineRule="auto"/>
        <w:jc w:val="center"/>
        <w:rPr>
          <w:rFonts w:ascii="Times New Roman" w:hAnsi="Times New Roman" w:cs="Times New Roman"/>
          <w:sz w:val="24"/>
          <w:szCs w:val="24"/>
        </w:rPr>
      </w:pPr>
    </w:p>
    <w:p w:rsidR="00731091" w:rsidRPr="00712D34" w:rsidRDefault="00731091" w:rsidP="004E62BD">
      <w:pPr>
        <w:spacing w:after="0" w:line="360" w:lineRule="auto"/>
        <w:jc w:val="center"/>
        <w:rPr>
          <w:rFonts w:ascii="Times New Roman" w:hAnsi="Times New Roman" w:cs="Times New Roman"/>
          <w:sz w:val="24"/>
          <w:szCs w:val="24"/>
        </w:rPr>
      </w:pPr>
    </w:p>
    <w:p w:rsidR="00731091" w:rsidRPr="00712D34" w:rsidRDefault="00731091" w:rsidP="004E62BD">
      <w:pPr>
        <w:spacing w:after="0" w:line="360" w:lineRule="auto"/>
        <w:jc w:val="center"/>
        <w:rPr>
          <w:rFonts w:ascii="Times New Roman" w:hAnsi="Times New Roman" w:cs="Times New Roman"/>
          <w:sz w:val="24"/>
          <w:szCs w:val="24"/>
        </w:rPr>
      </w:pPr>
    </w:p>
    <w:p w:rsidR="00731091" w:rsidRPr="00712D34" w:rsidRDefault="00731091" w:rsidP="004E62BD">
      <w:pPr>
        <w:spacing w:after="0" w:line="360" w:lineRule="auto"/>
        <w:jc w:val="center"/>
        <w:rPr>
          <w:rFonts w:ascii="Times New Roman" w:hAnsi="Times New Roman" w:cs="Times New Roman"/>
          <w:sz w:val="24"/>
          <w:szCs w:val="24"/>
        </w:rPr>
      </w:pPr>
      <w:r w:rsidRPr="00712D34">
        <w:rPr>
          <w:rFonts w:ascii="Times New Roman" w:hAnsi="Times New Roman" w:cs="Times New Roman"/>
          <w:sz w:val="24"/>
          <w:szCs w:val="24"/>
        </w:rPr>
        <w:t>Алматы 2018</w:t>
      </w:r>
    </w:p>
    <w:p w:rsidR="00731091" w:rsidRPr="00712D34" w:rsidRDefault="00731091" w:rsidP="004E62BD">
      <w:pPr>
        <w:spacing w:after="0" w:line="360" w:lineRule="auto"/>
        <w:jc w:val="center"/>
        <w:rPr>
          <w:rFonts w:ascii="Times New Roman" w:hAnsi="Times New Roman" w:cs="Times New Roman"/>
          <w:sz w:val="24"/>
          <w:szCs w:val="24"/>
        </w:rPr>
      </w:pPr>
      <w:r w:rsidRPr="00712D34">
        <w:rPr>
          <w:rFonts w:ascii="Times New Roman" w:hAnsi="Times New Roman" w:cs="Times New Roman"/>
          <w:sz w:val="24"/>
          <w:szCs w:val="24"/>
        </w:rPr>
        <w:lastRenderedPageBreak/>
        <w:t>СПИСОК ИСПОЛЬНИТЕЛЕЙ</w:t>
      </w:r>
    </w:p>
    <w:p w:rsidR="00BF5940" w:rsidRPr="00712D34" w:rsidRDefault="00BF5940" w:rsidP="004E62BD">
      <w:pPr>
        <w:spacing w:after="0" w:line="360" w:lineRule="auto"/>
        <w:jc w:val="center"/>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3260"/>
        <w:gridCol w:w="3367"/>
      </w:tblGrid>
      <w:tr w:rsidR="004E347E" w:rsidRPr="00712D34" w:rsidTr="00EC5E9E">
        <w:tc>
          <w:tcPr>
            <w:tcW w:w="3227" w:type="dxa"/>
          </w:tcPr>
          <w:p w:rsidR="00F90C8D" w:rsidRPr="00712D34" w:rsidRDefault="00F90C8D" w:rsidP="00F90C8D">
            <w:pPr>
              <w:spacing w:line="360" w:lineRule="auto"/>
              <w:rPr>
                <w:rFonts w:ascii="Times New Roman" w:hAnsi="Times New Roman" w:cs="Times New Roman"/>
                <w:sz w:val="24"/>
                <w:szCs w:val="24"/>
                <w:lang w:eastAsia="ru-RU"/>
              </w:rPr>
            </w:pPr>
            <w:r w:rsidRPr="00712D34">
              <w:rPr>
                <w:rFonts w:ascii="Times New Roman" w:hAnsi="Times New Roman" w:cs="Times New Roman"/>
                <w:sz w:val="24"/>
                <w:szCs w:val="24"/>
                <w:lang w:eastAsia="ru-RU"/>
              </w:rPr>
              <w:t xml:space="preserve">Руководитель, </w:t>
            </w:r>
          </w:p>
          <w:p w:rsidR="00F90C8D" w:rsidRPr="00712D34" w:rsidRDefault="00F90C8D" w:rsidP="00F90C8D">
            <w:pPr>
              <w:spacing w:line="360" w:lineRule="auto"/>
              <w:rPr>
                <w:rFonts w:ascii="Times New Roman" w:hAnsi="Times New Roman" w:cs="Times New Roman"/>
                <w:sz w:val="24"/>
                <w:szCs w:val="24"/>
              </w:rPr>
            </w:pPr>
            <w:r w:rsidRPr="00712D34">
              <w:rPr>
                <w:rFonts w:ascii="Times New Roman" w:hAnsi="Times New Roman" w:cs="Times New Roman"/>
                <w:sz w:val="24"/>
                <w:szCs w:val="24"/>
                <w:lang w:eastAsia="ru-RU"/>
              </w:rPr>
              <w:t xml:space="preserve">д.т.н., профессор  </w:t>
            </w:r>
          </w:p>
        </w:tc>
        <w:tc>
          <w:tcPr>
            <w:tcW w:w="3260" w:type="dxa"/>
          </w:tcPr>
          <w:p w:rsidR="00EC5E9E" w:rsidRPr="00712D34" w:rsidRDefault="00EC5E9E" w:rsidP="00EC5E9E">
            <w:pPr>
              <w:spacing w:line="360" w:lineRule="auto"/>
              <w:jc w:val="center"/>
              <w:rPr>
                <w:rFonts w:ascii="Times New Roman" w:hAnsi="Times New Roman" w:cs="Times New Roman"/>
                <w:sz w:val="24"/>
                <w:szCs w:val="24"/>
              </w:rPr>
            </w:pPr>
          </w:p>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__________________</w:t>
            </w:r>
          </w:p>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 _______ 2018 г.</w:t>
            </w:r>
          </w:p>
        </w:tc>
        <w:tc>
          <w:tcPr>
            <w:tcW w:w="3367" w:type="dxa"/>
          </w:tcPr>
          <w:p w:rsidR="00F90C8D" w:rsidRPr="00712D34" w:rsidRDefault="00F90C8D" w:rsidP="00EC5E9E">
            <w:pPr>
              <w:spacing w:line="360" w:lineRule="auto"/>
              <w:rPr>
                <w:rFonts w:ascii="Times New Roman" w:hAnsi="Times New Roman" w:cs="Times New Roman"/>
                <w:sz w:val="24"/>
                <w:szCs w:val="24"/>
              </w:rPr>
            </w:pPr>
            <w:r w:rsidRPr="00712D34">
              <w:rPr>
                <w:rFonts w:ascii="Times New Roman" w:hAnsi="Times New Roman" w:cs="Times New Roman"/>
                <w:sz w:val="24"/>
                <w:szCs w:val="24"/>
              </w:rPr>
              <w:t>Ахмеджанов Т.К.</w:t>
            </w:r>
          </w:p>
          <w:p w:rsidR="00F90C8D" w:rsidRPr="00712D34" w:rsidRDefault="00F90C8D" w:rsidP="00EC5E9E">
            <w:pPr>
              <w:spacing w:line="360" w:lineRule="auto"/>
              <w:rPr>
                <w:rFonts w:ascii="Times New Roman" w:hAnsi="Times New Roman" w:cs="Times New Roman"/>
                <w:sz w:val="24"/>
                <w:szCs w:val="24"/>
              </w:rPr>
            </w:pPr>
            <w:r w:rsidRPr="00712D34">
              <w:rPr>
                <w:rFonts w:ascii="Times New Roman" w:hAnsi="Times New Roman" w:cs="Times New Roman"/>
                <w:sz w:val="24"/>
                <w:szCs w:val="24"/>
              </w:rPr>
              <w:t>(введение, основная часть, заключение)</w:t>
            </w:r>
          </w:p>
        </w:tc>
      </w:tr>
      <w:tr w:rsidR="004E347E" w:rsidRPr="00712D34" w:rsidTr="00EC5E9E">
        <w:tc>
          <w:tcPr>
            <w:tcW w:w="3227" w:type="dxa"/>
          </w:tcPr>
          <w:p w:rsidR="00BF5940" w:rsidRPr="00712D34" w:rsidRDefault="00BF5940" w:rsidP="00F90C8D">
            <w:pPr>
              <w:spacing w:line="360" w:lineRule="auto"/>
              <w:rPr>
                <w:rFonts w:ascii="Times New Roman" w:hAnsi="Times New Roman" w:cs="Times New Roman"/>
                <w:sz w:val="24"/>
                <w:szCs w:val="24"/>
                <w:lang w:eastAsia="ru-RU"/>
              </w:rPr>
            </w:pPr>
            <w:r w:rsidRPr="00712D34">
              <w:rPr>
                <w:rFonts w:ascii="Times New Roman" w:hAnsi="Times New Roman" w:cs="Times New Roman"/>
                <w:sz w:val="24"/>
                <w:szCs w:val="24"/>
                <w:lang w:eastAsia="ru-RU"/>
              </w:rPr>
              <w:t xml:space="preserve">Соруководитель, </w:t>
            </w:r>
          </w:p>
          <w:p w:rsidR="00BF5940" w:rsidRPr="00712D34" w:rsidRDefault="00BF5940" w:rsidP="00F90C8D">
            <w:pPr>
              <w:spacing w:line="360" w:lineRule="auto"/>
              <w:rPr>
                <w:rFonts w:ascii="Times New Roman" w:hAnsi="Times New Roman" w:cs="Times New Roman"/>
                <w:sz w:val="24"/>
                <w:szCs w:val="24"/>
              </w:rPr>
            </w:pPr>
            <w:r w:rsidRPr="00712D34">
              <w:rPr>
                <w:rFonts w:ascii="Times New Roman" w:hAnsi="Times New Roman" w:cs="Times New Roman"/>
                <w:sz w:val="24"/>
                <w:szCs w:val="24"/>
                <w:lang w:eastAsia="ru-RU"/>
              </w:rPr>
              <w:t>к.э.н., асс.профессор</w:t>
            </w:r>
          </w:p>
        </w:tc>
        <w:tc>
          <w:tcPr>
            <w:tcW w:w="3260" w:type="dxa"/>
          </w:tcPr>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__________________</w:t>
            </w:r>
          </w:p>
          <w:p w:rsidR="00BF5940" w:rsidRPr="00712D34" w:rsidRDefault="00EC5E9E" w:rsidP="00EC5E9E">
            <w:pPr>
              <w:jc w:val="center"/>
              <w:rPr>
                <w:rFonts w:ascii="Times New Roman" w:hAnsi="Times New Roman" w:cs="Times New Roman"/>
              </w:rPr>
            </w:pPr>
            <w:r w:rsidRPr="00712D34">
              <w:rPr>
                <w:rFonts w:ascii="Times New Roman" w:hAnsi="Times New Roman" w:cs="Times New Roman"/>
                <w:sz w:val="24"/>
                <w:szCs w:val="24"/>
              </w:rPr>
              <w:t>«___» _______ 2018 г.</w:t>
            </w:r>
          </w:p>
        </w:tc>
        <w:tc>
          <w:tcPr>
            <w:tcW w:w="3367" w:type="dxa"/>
          </w:tcPr>
          <w:p w:rsidR="00BF5940" w:rsidRPr="00712D34" w:rsidRDefault="00BF5940"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Бектурганова А.Е.</w:t>
            </w:r>
          </w:p>
          <w:p w:rsidR="00BF5940" w:rsidRPr="00712D34" w:rsidRDefault="00BF5940"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(основная часть, заключение, )</w:t>
            </w:r>
          </w:p>
        </w:tc>
      </w:tr>
      <w:tr w:rsidR="004E347E" w:rsidRPr="00712D34" w:rsidTr="00EC5E9E">
        <w:tc>
          <w:tcPr>
            <w:tcW w:w="3227" w:type="dxa"/>
          </w:tcPr>
          <w:p w:rsidR="00BF5940" w:rsidRPr="00712D34" w:rsidRDefault="00BF5940"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 xml:space="preserve">СНС, к.б.н., </w:t>
            </w:r>
            <w:r w:rsidRPr="00712D34">
              <w:rPr>
                <w:rFonts w:ascii="Times New Roman" w:hAnsi="Times New Roman" w:cs="Times New Roman"/>
                <w:sz w:val="24"/>
                <w:szCs w:val="24"/>
                <w:lang w:eastAsia="ru-RU"/>
              </w:rPr>
              <w:t>асс.профессор</w:t>
            </w:r>
          </w:p>
        </w:tc>
        <w:tc>
          <w:tcPr>
            <w:tcW w:w="3260" w:type="dxa"/>
          </w:tcPr>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__________________</w:t>
            </w:r>
          </w:p>
          <w:p w:rsidR="00BF5940" w:rsidRPr="00712D34" w:rsidRDefault="00EC5E9E" w:rsidP="00EC5E9E">
            <w:pPr>
              <w:jc w:val="center"/>
              <w:rPr>
                <w:rFonts w:ascii="Times New Roman" w:hAnsi="Times New Roman" w:cs="Times New Roman"/>
              </w:rPr>
            </w:pPr>
            <w:r w:rsidRPr="00712D34">
              <w:rPr>
                <w:rFonts w:ascii="Times New Roman" w:hAnsi="Times New Roman" w:cs="Times New Roman"/>
                <w:sz w:val="24"/>
                <w:szCs w:val="24"/>
              </w:rPr>
              <w:t>«___» _______ 2018 г.</w:t>
            </w:r>
          </w:p>
        </w:tc>
        <w:tc>
          <w:tcPr>
            <w:tcW w:w="3367" w:type="dxa"/>
          </w:tcPr>
          <w:p w:rsidR="00BF5940" w:rsidRPr="00712D34" w:rsidRDefault="00BF5940"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Мурсалимова Э.А.</w:t>
            </w:r>
          </w:p>
          <w:p w:rsidR="00BF5940" w:rsidRPr="00712D34" w:rsidRDefault="00BF5940" w:rsidP="006678B0">
            <w:pPr>
              <w:spacing w:line="360" w:lineRule="auto"/>
              <w:rPr>
                <w:rFonts w:ascii="Times New Roman" w:hAnsi="Times New Roman" w:cs="Times New Roman"/>
                <w:sz w:val="24"/>
                <w:szCs w:val="24"/>
              </w:rPr>
            </w:pPr>
            <w:r w:rsidRPr="00712D34">
              <w:rPr>
                <w:rFonts w:ascii="Times New Roman" w:hAnsi="Times New Roman" w:cs="Times New Roman"/>
                <w:sz w:val="24"/>
                <w:szCs w:val="24"/>
              </w:rPr>
              <w:t>(Разделы  1.2,  3.1)</w:t>
            </w:r>
          </w:p>
        </w:tc>
      </w:tr>
      <w:tr w:rsidR="004E347E" w:rsidRPr="00712D34" w:rsidTr="00EC5E9E">
        <w:tc>
          <w:tcPr>
            <w:tcW w:w="3227" w:type="dxa"/>
          </w:tcPr>
          <w:p w:rsidR="00EC5E9E" w:rsidRPr="00712D34" w:rsidRDefault="00EC5E9E"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 xml:space="preserve">СНС, </w:t>
            </w:r>
            <w:r w:rsidRPr="00712D34">
              <w:rPr>
                <w:rFonts w:ascii="Times New Roman" w:hAnsi="Times New Roman" w:cs="Times New Roman"/>
                <w:sz w:val="24"/>
                <w:szCs w:val="24"/>
                <w:lang w:val="en-US"/>
              </w:rPr>
              <w:t>PhD</w:t>
            </w:r>
          </w:p>
        </w:tc>
        <w:tc>
          <w:tcPr>
            <w:tcW w:w="3260" w:type="dxa"/>
          </w:tcPr>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__________________</w:t>
            </w:r>
          </w:p>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 _______ 2018 г.</w:t>
            </w:r>
          </w:p>
        </w:tc>
        <w:tc>
          <w:tcPr>
            <w:tcW w:w="3367" w:type="dxa"/>
          </w:tcPr>
          <w:p w:rsidR="00EC5E9E" w:rsidRPr="00712D34" w:rsidRDefault="00EC5E9E"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Омарова Ш.Ж.</w:t>
            </w:r>
          </w:p>
          <w:p w:rsidR="00EC5E9E" w:rsidRPr="00712D34" w:rsidRDefault="00EC5E9E"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(Разделы 1.2)</w:t>
            </w:r>
          </w:p>
        </w:tc>
      </w:tr>
      <w:tr w:rsidR="004E347E" w:rsidRPr="00712D34" w:rsidTr="00EC5E9E">
        <w:tc>
          <w:tcPr>
            <w:tcW w:w="3227" w:type="dxa"/>
          </w:tcPr>
          <w:p w:rsidR="00EC5E9E" w:rsidRPr="00712D34" w:rsidRDefault="00EC5E9E"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МНС</w:t>
            </w:r>
          </w:p>
        </w:tc>
        <w:tc>
          <w:tcPr>
            <w:tcW w:w="3260" w:type="dxa"/>
          </w:tcPr>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__________________</w:t>
            </w:r>
          </w:p>
          <w:p w:rsidR="00EC5E9E" w:rsidRPr="00712D34" w:rsidRDefault="00EC5E9E" w:rsidP="00EC5E9E">
            <w:pPr>
              <w:jc w:val="center"/>
              <w:rPr>
                <w:rFonts w:ascii="Times New Roman" w:hAnsi="Times New Roman" w:cs="Times New Roman"/>
              </w:rPr>
            </w:pPr>
            <w:r w:rsidRPr="00712D34">
              <w:rPr>
                <w:rFonts w:ascii="Times New Roman" w:hAnsi="Times New Roman" w:cs="Times New Roman"/>
                <w:sz w:val="24"/>
                <w:szCs w:val="24"/>
              </w:rPr>
              <w:t>«___» _______ 2018 г.</w:t>
            </w:r>
          </w:p>
        </w:tc>
        <w:tc>
          <w:tcPr>
            <w:tcW w:w="3367" w:type="dxa"/>
          </w:tcPr>
          <w:p w:rsidR="00EC5E9E" w:rsidRPr="00712D34" w:rsidRDefault="00EC5E9E"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Есимова К.А.</w:t>
            </w:r>
          </w:p>
          <w:p w:rsidR="00EC5E9E" w:rsidRPr="00712D34" w:rsidRDefault="00EC5E9E"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(Разделы 1.2, 3.1, 3.2)</w:t>
            </w:r>
          </w:p>
        </w:tc>
      </w:tr>
      <w:tr w:rsidR="004E347E" w:rsidRPr="00712D34" w:rsidTr="00EC5E9E">
        <w:tc>
          <w:tcPr>
            <w:tcW w:w="3227" w:type="dxa"/>
          </w:tcPr>
          <w:p w:rsidR="00EC5E9E" w:rsidRPr="00712D34" w:rsidRDefault="00EC5E9E">
            <w:pPr>
              <w:rPr>
                <w:rFonts w:ascii="Times New Roman" w:hAnsi="Times New Roman" w:cs="Times New Roman"/>
              </w:rPr>
            </w:pPr>
            <w:r w:rsidRPr="00712D34">
              <w:rPr>
                <w:rFonts w:ascii="Times New Roman" w:hAnsi="Times New Roman" w:cs="Times New Roman"/>
                <w:sz w:val="24"/>
                <w:szCs w:val="24"/>
              </w:rPr>
              <w:t>МНС</w:t>
            </w:r>
          </w:p>
        </w:tc>
        <w:tc>
          <w:tcPr>
            <w:tcW w:w="3260" w:type="dxa"/>
          </w:tcPr>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__________________</w:t>
            </w:r>
          </w:p>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 _______ 2018 г.</w:t>
            </w:r>
          </w:p>
        </w:tc>
        <w:tc>
          <w:tcPr>
            <w:tcW w:w="3367" w:type="dxa"/>
          </w:tcPr>
          <w:p w:rsidR="00EC5E9E" w:rsidRPr="00712D34" w:rsidRDefault="00EC5E9E" w:rsidP="00020E58">
            <w:pPr>
              <w:spacing w:line="360" w:lineRule="auto"/>
              <w:rPr>
                <w:rFonts w:ascii="Times New Roman" w:hAnsi="Times New Roman" w:cs="Times New Roman"/>
                <w:spacing w:val="2"/>
                <w:sz w:val="24"/>
                <w:szCs w:val="24"/>
              </w:rPr>
            </w:pPr>
            <w:r w:rsidRPr="00712D34">
              <w:rPr>
                <w:rFonts w:ascii="Times New Roman" w:hAnsi="Times New Roman" w:cs="Times New Roman"/>
                <w:spacing w:val="2"/>
                <w:sz w:val="24"/>
                <w:szCs w:val="24"/>
              </w:rPr>
              <w:t>Мирзалиева С.Е.</w:t>
            </w:r>
          </w:p>
          <w:p w:rsidR="00EC5E9E" w:rsidRPr="00712D34" w:rsidRDefault="00EC5E9E" w:rsidP="006678B0">
            <w:pPr>
              <w:spacing w:line="360" w:lineRule="auto"/>
              <w:rPr>
                <w:rFonts w:ascii="Times New Roman" w:hAnsi="Times New Roman" w:cs="Times New Roman"/>
                <w:sz w:val="24"/>
                <w:szCs w:val="24"/>
              </w:rPr>
            </w:pPr>
            <w:r w:rsidRPr="00712D34">
              <w:rPr>
                <w:rFonts w:ascii="Times New Roman" w:hAnsi="Times New Roman" w:cs="Times New Roman"/>
                <w:sz w:val="24"/>
                <w:szCs w:val="24"/>
              </w:rPr>
              <w:t>(Разделы 1.1)</w:t>
            </w:r>
          </w:p>
        </w:tc>
      </w:tr>
      <w:tr w:rsidR="004E347E" w:rsidRPr="00712D34" w:rsidTr="00EC5E9E">
        <w:tc>
          <w:tcPr>
            <w:tcW w:w="3227" w:type="dxa"/>
          </w:tcPr>
          <w:p w:rsidR="00EC5E9E" w:rsidRPr="00712D34" w:rsidRDefault="00EC5E9E">
            <w:pPr>
              <w:rPr>
                <w:rFonts w:ascii="Times New Roman" w:hAnsi="Times New Roman" w:cs="Times New Roman"/>
              </w:rPr>
            </w:pPr>
            <w:r w:rsidRPr="00712D34">
              <w:rPr>
                <w:rFonts w:ascii="Times New Roman" w:hAnsi="Times New Roman" w:cs="Times New Roman"/>
                <w:sz w:val="24"/>
                <w:szCs w:val="24"/>
              </w:rPr>
              <w:t>МНС, магистр</w:t>
            </w:r>
          </w:p>
        </w:tc>
        <w:tc>
          <w:tcPr>
            <w:tcW w:w="3260" w:type="dxa"/>
          </w:tcPr>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__________________</w:t>
            </w:r>
          </w:p>
          <w:p w:rsidR="00EC5E9E" w:rsidRPr="00712D34" w:rsidRDefault="00EC5E9E" w:rsidP="00EC5E9E">
            <w:pPr>
              <w:jc w:val="center"/>
              <w:rPr>
                <w:rFonts w:ascii="Times New Roman" w:hAnsi="Times New Roman" w:cs="Times New Roman"/>
              </w:rPr>
            </w:pPr>
            <w:r w:rsidRPr="00712D34">
              <w:rPr>
                <w:rFonts w:ascii="Times New Roman" w:hAnsi="Times New Roman" w:cs="Times New Roman"/>
                <w:sz w:val="24"/>
                <w:szCs w:val="24"/>
              </w:rPr>
              <w:t>«___» _______ 2018 г.</w:t>
            </w:r>
          </w:p>
        </w:tc>
        <w:tc>
          <w:tcPr>
            <w:tcW w:w="3367" w:type="dxa"/>
          </w:tcPr>
          <w:p w:rsidR="00EC5E9E" w:rsidRPr="00712D34" w:rsidRDefault="00EC5E9E" w:rsidP="00020E58">
            <w:pPr>
              <w:tabs>
                <w:tab w:val="left" w:pos="6720"/>
              </w:tabs>
              <w:spacing w:line="360" w:lineRule="auto"/>
              <w:rPr>
                <w:rFonts w:ascii="Times New Roman" w:hAnsi="Times New Roman" w:cs="Times New Roman"/>
                <w:sz w:val="24"/>
                <w:szCs w:val="24"/>
              </w:rPr>
            </w:pPr>
            <w:r w:rsidRPr="00712D34">
              <w:rPr>
                <w:rFonts w:ascii="Times New Roman" w:hAnsi="Times New Roman" w:cs="Times New Roman"/>
                <w:sz w:val="24"/>
                <w:szCs w:val="24"/>
              </w:rPr>
              <w:t>Тургульдинова С.А.</w:t>
            </w:r>
          </w:p>
          <w:p w:rsidR="00EC5E9E" w:rsidRPr="00712D34" w:rsidRDefault="00EC5E9E" w:rsidP="006678B0">
            <w:pPr>
              <w:tabs>
                <w:tab w:val="left" w:pos="6720"/>
              </w:tabs>
              <w:spacing w:line="360" w:lineRule="auto"/>
              <w:rPr>
                <w:rFonts w:ascii="Times New Roman" w:hAnsi="Times New Roman" w:cs="Times New Roman"/>
                <w:sz w:val="24"/>
                <w:szCs w:val="24"/>
              </w:rPr>
            </w:pPr>
            <w:r w:rsidRPr="00712D34">
              <w:rPr>
                <w:rFonts w:ascii="Times New Roman" w:hAnsi="Times New Roman" w:cs="Times New Roman"/>
                <w:sz w:val="24"/>
                <w:szCs w:val="24"/>
              </w:rPr>
              <w:t>(Разделы 1.2)</w:t>
            </w:r>
          </w:p>
        </w:tc>
      </w:tr>
      <w:tr w:rsidR="004E347E" w:rsidRPr="00712D34" w:rsidTr="00EC5E9E">
        <w:tc>
          <w:tcPr>
            <w:tcW w:w="3227" w:type="dxa"/>
          </w:tcPr>
          <w:p w:rsidR="00EC5E9E" w:rsidRPr="00712D34" w:rsidRDefault="00EC5E9E">
            <w:pPr>
              <w:rPr>
                <w:rFonts w:ascii="Times New Roman" w:hAnsi="Times New Roman" w:cs="Times New Roman"/>
              </w:rPr>
            </w:pPr>
            <w:r w:rsidRPr="00712D34">
              <w:rPr>
                <w:rFonts w:ascii="Times New Roman" w:hAnsi="Times New Roman" w:cs="Times New Roman"/>
                <w:sz w:val="24"/>
                <w:szCs w:val="24"/>
              </w:rPr>
              <w:t>МНС, магистр</w:t>
            </w:r>
          </w:p>
        </w:tc>
        <w:tc>
          <w:tcPr>
            <w:tcW w:w="3260" w:type="dxa"/>
          </w:tcPr>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__________________</w:t>
            </w:r>
          </w:p>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 _______ 2018 г.</w:t>
            </w:r>
          </w:p>
        </w:tc>
        <w:tc>
          <w:tcPr>
            <w:tcW w:w="3367" w:type="dxa"/>
          </w:tcPr>
          <w:p w:rsidR="00EC5E9E" w:rsidRPr="00712D34" w:rsidRDefault="00EC5E9E"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Бектурсын У.Р.</w:t>
            </w:r>
          </w:p>
          <w:p w:rsidR="00EC5E9E" w:rsidRPr="00712D34" w:rsidRDefault="00EC5E9E" w:rsidP="00020E58">
            <w:pPr>
              <w:tabs>
                <w:tab w:val="left" w:pos="6720"/>
              </w:tabs>
              <w:spacing w:line="360" w:lineRule="auto"/>
              <w:rPr>
                <w:rFonts w:ascii="Times New Roman" w:hAnsi="Times New Roman" w:cs="Times New Roman"/>
                <w:sz w:val="24"/>
                <w:szCs w:val="24"/>
              </w:rPr>
            </w:pPr>
            <w:r w:rsidRPr="00712D34">
              <w:rPr>
                <w:rFonts w:ascii="Times New Roman" w:hAnsi="Times New Roman" w:cs="Times New Roman"/>
                <w:sz w:val="24"/>
                <w:szCs w:val="24"/>
              </w:rPr>
              <w:t>(Разделы 3.1, 3.2)</w:t>
            </w:r>
          </w:p>
        </w:tc>
      </w:tr>
      <w:tr w:rsidR="004E347E" w:rsidRPr="00712D34" w:rsidTr="00EC5E9E">
        <w:tc>
          <w:tcPr>
            <w:tcW w:w="3227" w:type="dxa"/>
          </w:tcPr>
          <w:p w:rsidR="00EC5E9E" w:rsidRPr="00712D34" w:rsidRDefault="00EC5E9E">
            <w:pPr>
              <w:rPr>
                <w:rFonts w:ascii="Times New Roman" w:hAnsi="Times New Roman" w:cs="Times New Roman"/>
              </w:rPr>
            </w:pPr>
            <w:r w:rsidRPr="00712D34">
              <w:rPr>
                <w:rFonts w:ascii="Times New Roman" w:hAnsi="Times New Roman" w:cs="Times New Roman"/>
                <w:sz w:val="24"/>
                <w:szCs w:val="24"/>
              </w:rPr>
              <w:t>МНС, магистр</w:t>
            </w:r>
          </w:p>
        </w:tc>
        <w:tc>
          <w:tcPr>
            <w:tcW w:w="3260" w:type="dxa"/>
          </w:tcPr>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__________________</w:t>
            </w:r>
          </w:p>
          <w:p w:rsidR="00EC5E9E" w:rsidRPr="00712D34" w:rsidRDefault="00EC5E9E" w:rsidP="00EC5E9E">
            <w:pPr>
              <w:jc w:val="center"/>
              <w:rPr>
                <w:rFonts w:ascii="Times New Roman" w:hAnsi="Times New Roman" w:cs="Times New Roman"/>
              </w:rPr>
            </w:pPr>
            <w:r w:rsidRPr="00712D34">
              <w:rPr>
                <w:rFonts w:ascii="Times New Roman" w:hAnsi="Times New Roman" w:cs="Times New Roman"/>
                <w:sz w:val="24"/>
                <w:szCs w:val="24"/>
              </w:rPr>
              <w:t>«___» _______ 2018 г.</w:t>
            </w:r>
          </w:p>
        </w:tc>
        <w:tc>
          <w:tcPr>
            <w:tcW w:w="3367" w:type="dxa"/>
          </w:tcPr>
          <w:p w:rsidR="00EC5E9E" w:rsidRPr="00712D34" w:rsidRDefault="00EC5E9E"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Ахметкеримова Г.Е.</w:t>
            </w:r>
          </w:p>
          <w:p w:rsidR="00EC5E9E" w:rsidRPr="00712D34" w:rsidRDefault="00EC5E9E"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(Разделы 1.2)</w:t>
            </w:r>
          </w:p>
        </w:tc>
      </w:tr>
      <w:tr w:rsidR="004E347E" w:rsidRPr="00712D34" w:rsidTr="00EC5E9E">
        <w:tc>
          <w:tcPr>
            <w:tcW w:w="3227" w:type="dxa"/>
          </w:tcPr>
          <w:p w:rsidR="00EC5E9E" w:rsidRPr="00712D34" w:rsidRDefault="00EC5E9E">
            <w:pPr>
              <w:rPr>
                <w:rFonts w:ascii="Times New Roman" w:hAnsi="Times New Roman" w:cs="Times New Roman"/>
              </w:rPr>
            </w:pPr>
            <w:r w:rsidRPr="00712D34">
              <w:rPr>
                <w:rFonts w:ascii="Times New Roman" w:hAnsi="Times New Roman" w:cs="Times New Roman"/>
                <w:sz w:val="24"/>
                <w:szCs w:val="24"/>
              </w:rPr>
              <w:t>МНС, магистр</w:t>
            </w:r>
          </w:p>
        </w:tc>
        <w:tc>
          <w:tcPr>
            <w:tcW w:w="3260" w:type="dxa"/>
          </w:tcPr>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__________________</w:t>
            </w:r>
          </w:p>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 _______ 2018 г.</w:t>
            </w:r>
          </w:p>
        </w:tc>
        <w:tc>
          <w:tcPr>
            <w:tcW w:w="3367" w:type="dxa"/>
          </w:tcPr>
          <w:p w:rsidR="00EC5E9E" w:rsidRPr="00712D34" w:rsidRDefault="00EC5E9E"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Балқожа М.Ә.</w:t>
            </w:r>
          </w:p>
          <w:p w:rsidR="00EC5E9E" w:rsidRPr="00712D34" w:rsidRDefault="00EC5E9E"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(Разделы 1.1, 2.1, 3.1, 3.2 )</w:t>
            </w:r>
          </w:p>
        </w:tc>
      </w:tr>
      <w:tr w:rsidR="004E347E" w:rsidRPr="00712D34" w:rsidTr="00EC5E9E">
        <w:tc>
          <w:tcPr>
            <w:tcW w:w="3227" w:type="dxa"/>
          </w:tcPr>
          <w:p w:rsidR="00EC5E9E" w:rsidRPr="00712D34" w:rsidRDefault="00EC5E9E">
            <w:pPr>
              <w:rPr>
                <w:rFonts w:ascii="Times New Roman" w:hAnsi="Times New Roman" w:cs="Times New Roman"/>
              </w:rPr>
            </w:pPr>
            <w:r w:rsidRPr="00712D34">
              <w:rPr>
                <w:rFonts w:ascii="Times New Roman" w:hAnsi="Times New Roman" w:cs="Times New Roman"/>
                <w:sz w:val="24"/>
                <w:szCs w:val="24"/>
              </w:rPr>
              <w:t>МНС, магистр</w:t>
            </w:r>
          </w:p>
        </w:tc>
        <w:tc>
          <w:tcPr>
            <w:tcW w:w="3260" w:type="dxa"/>
          </w:tcPr>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__________________</w:t>
            </w:r>
          </w:p>
          <w:p w:rsidR="00EC5E9E" w:rsidRPr="00712D34" w:rsidRDefault="00EC5E9E" w:rsidP="00EC5E9E">
            <w:pPr>
              <w:jc w:val="center"/>
              <w:rPr>
                <w:rFonts w:ascii="Times New Roman" w:hAnsi="Times New Roman" w:cs="Times New Roman"/>
              </w:rPr>
            </w:pPr>
            <w:r w:rsidRPr="00712D34">
              <w:rPr>
                <w:rFonts w:ascii="Times New Roman" w:hAnsi="Times New Roman" w:cs="Times New Roman"/>
                <w:sz w:val="24"/>
                <w:szCs w:val="24"/>
              </w:rPr>
              <w:t>«___» _______ 2018 г.</w:t>
            </w:r>
          </w:p>
        </w:tc>
        <w:tc>
          <w:tcPr>
            <w:tcW w:w="3367" w:type="dxa"/>
          </w:tcPr>
          <w:p w:rsidR="00EC5E9E" w:rsidRPr="00712D34" w:rsidRDefault="00EC5E9E" w:rsidP="00020E58">
            <w:pPr>
              <w:spacing w:line="360" w:lineRule="auto"/>
              <w:rPr>
                <w:rFonts w:ascii="Times New Roman" w:hAnsi="Times New Roman" w:cs="Times New Roman"/>
                <w:spacing w:val="2"/>
                <w:sz w:val="24"/>
                <w:szCs w:val="24"/>
              </w:rPr>
            </w:pPr>
            <w:r w:rsidRPr="00712D34">
              <w:rPr>
                <w:rFonts w:ascii="Times New Roman" w:hAnsi="Times New Roman" w:cs="Times New Roman"/>
                <w:spacing w:val="2"/>
                <w:sz w:val="24"/>
                <w:szCs w:val="24"/>
              </w:rPr>
              <w:t>Джантелиев Д.Т.</w:t>
            </w:r>
          </w:p>
          <w:p w:rsidR="00EC5E9E" w:rsidRPr="00712D34" w:rsidRDefault="00EC5E9E"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(Разделы 1.2)</w:t>
            </w:r>
          </w:p>
        </w:tc>
      </w:tr>
      <w:tr w:rsidR="004E347E" w:rsidRPr="00712D34" w:rsidTr="00EC5E9E">
        <w:tc>
          <w:tcPr>
            <w:tcW w:w="3227" w:type="dxa"/>
          </w:tcPr>
          <w:p w:rsidR="00EC5E9E" w:rsidRPr="00712D34" w:rsidRDefault="00EC5E9E">
            <w:pPr>
              <w:rPr>
                <w:rFonts w:ascii="Times New Roman" w:hAnsi="Times New Roman" w:cs="Times New Roman"/>
              </w:rPr>
            </w:pPr>
            <w:r w:rsidRPr="00712D34">
              <w:rPr>
                <w:rFonts w:ascii="Times New Roman" w:hAnsi="Times New Roman" w:cs="Times New Roman"/>
                <w:sz w:val="24"/>
                <w:szCs w:val="24"/>
              </w:rPr>
              <w:t>МНС, магистр</w:t>
            </w:r>
          </w:p>
        </w:tc>
        <w:tc>
          <w:tcPr>
            <w:tcW w:w="3260" w:type="dxa"/>
          </w:tcPr>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__________________</w:t>
            </w:r>
          </w:p>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 _______ 2018 г.</w:t>
            </w:r>
          </w:p>
        </w:tc>
        <w:tc>
          <w:tcPr>
            <w:tcW w:w="3367" w:type="dxa"/>
          </w:tcPr>
          <w:p w:rsidR="00EC5E9E" w:rsidRPr="00712D34" w:rsidRDefault="00EC5E9E" w:rsidP="00020E58">
            <w:pPr>
              <w:spacing w:line="360" w:lineRule="auto"/>
              <w:rPr>
                <w:rFonts w:ascii="Times New Roman" w:hAnsi="Times New Roman" w:cs="Times New Roman"/>
                <w:sz w:val="24"/>
                <w:szCs w:val="24"/>
              </w:rPr>
            </w:pPr>
            <w:r w:rsidRPr="00712D34">
              <w:rPr>
                <w:rFonts w:ascii="Times New Roman" w:hAnsi="Times New Roman" w:cs="Times New Roman"/>
                <w:sz w:val="24"/>
                <w:szCs w:val="24"/>
              </w:rPr>
              <w:t>Баймырзаев А.Ә.</w:t>
            </w:r>
          </w:p>
          <w:p w:rsidR="00EC5E9E" w:rsidRPr="00712D34" w:rsidRDefault="00EC5E9E" w:rsidP="006678B0">
            <w:pPr>
              <w:spacing w:line="360" w:lineRule="auto"/>
              <w:rPr>
                <w:rFonts w:ascii="Times New Roman" w:hAnsi="Times New Roman" w:cs="Times New Roman"/>
                <w:sz w:val="24"/>
                <w:szCs w:val="24"/>
              </w:rPr>
            </w:pPr>
            <w:r w:rsidRPr="00712D34">
              <w:rPr>
                <w:rFonts w:ascii="Times New Roman" w:hAnsi="Times New Roman" w:cs="Times New Roman"/>
                <w:sz w:val="24"/>
                <w:szCs w:val="24"/>
              </w:rPr>
              <w:t>(Разделы 1.2)</w:t>
            </w:r>
          </w:p>
        </w:tc>
      </w:tr>
      <w:tr w:rsidR="00EC5E9E" w:rsidRPr="00712D34" w:rsidTr="00EC5E9E">
        <w:tc>
          <w:tcPr>
            <w:tcW w:w="3227" w:type="dxa"/>
          </w:tcPr>
          <w:p w:rsidR="00EC5E9E" w:rsidRPr="00712D34" w:rsidRDefault="00EC5E9E">
            <w:pPr>
              <w:rPr>
                <w:rFonts w:ascii="Times New Roman" w:hAnsi="Times New Roman" w:cs="Times New Roman"/>
                <w:sz w:val="24"/>
                <w:szCs w:val="24"/>
              </w:rPr>
            </w:pPr>
            <w:r w:rsidRPr="00712D34">
              <w:rPr>
                <w:rFonts w:ascii="Times New Roman" w:hAnsi="Times New Roman" w:cs="Times New Roman"/>
                <w:sz w:val="24"/>
                <w:szCs w:val="24"/>
              </w:rPr>
              <w:t>Норма контроль</w:t>
            </w:r>
          </w:p>
          <w:p w:rsidR="00EC5E9E" w:rsidRPr="00712D34" w:rsidRDefault="00EC5E9E" w:rsidP="00ED53C8">
            <w:pPr>
              <w:rPr>
                <w:rFonts w:ascii="Times New Roman" w:hAnsi="Times New Roman" w:cs="Times New Roman"/>
              </w:rPr>
            </w:pPr>
          </w:p>
        </w:tc>
        <w:tc>
          <w:tcPr>
            <w:tcW w:w="3260" w:type="dxa"/>
          </w:tcPr>
          <w:p w:rsidR="00EC5E9E" w:rsidRPr="00712D34" w:rsidRDefault="00EC5E9E" w:rsidP="00EC5E9E">
            <w:pPr>
              <w:spacing w:line="360" w:lineRule="auto"/>
              <w:jc w:val="center"/>
              <w:rPr>
                <w:rFonts w:ascii="Times New Roman" w:hAnsi="Times New Roman" w:cs="Times New Roman"/>
                <w:sz w:val="24"/>
                <w:szCs w:val="24"/>
              </w:rPr>
            </w:pPr>
            <w:r w:rsidRPr="00712D34">
              <w:rPr>
                <w:rFonts w:ascii="Times New Roman" w:hAnsi="Times New Roman" w:cs="Times New Roman"/>
                <w:sz w:val="24"/>
                <w:szCs w:val="24"/>
              </w:rPr>
              <w:t>__________________</w:t>
            </w:r>
          </w:p>
          <w:p w:rsidR="00EC5E9E" w:rsidRPr="00712D34" w:rsidRDefault="00EC5E9E" w:rsidP="00EC5E9E">
            <w:pPr>
              <w:jc w:val="center"/>
              <w:rPr>
                <w:rFonts w:ascii="Times New Roman" w:hAnsi="Times New Roman" w:cs="Times New Roman"/>
              </w:rPr>
            </w:pPr>
            <w:r w:rsidRPr="00712D34">
              <w:rPr>
                <w:rFonts w:ascii="Times New Roman" w:hAnsi="Times New Roman" w:cs="Times New Roman"/>
                <w:sz w:val="24"/>
                <w:szCs w:val="24"/>
              </w:rPr>
              <w:t>«___» _______ 2018 г.</w:t>
            </w:r>
          </w:p>
        </w:tc>
        <w:tc>
          <w:tcPr>
            <w:tcW w:w="3367" w:type="dxa"/>
          </w:tcPr>
          <w:p w:rsidR="00EC5E9E" w:rsidRPr="00712D34" w:rsidRDefault="00EC5E9E" w:rsidP="006678B0">
            <w:pPr>
              <w:spacing w:line="360" w:lineRule="auto"/>
              <w:rPr>
                <w:rFonts w:ascii="Times New Roman" w:hAnsi="Times New Roman" w:cs="Times New Roman"/>
                <w:sz w:val="24"/>
                <w:szCs w:val="24"/>
              </w:rPr>
            </w:pPr>
            <w:r w:rsidRPr="00712D34">
              <w:rPr>
                <w:rFonts w:ascii="Times New Roman" w:hAnsi="Times New Roman" w:cs="Times New Roman"/>
                <w:sz w:val="24"/>
                <w:szCs w:val="24"/>
              </w:rPr>
              <w:t>Жорабекова Ж.Т.</w:t>
            </w:r>
          </w:p>
        </w:tc>
      </w:tr>
    </w:tbl>
    <w:p w:rsidR="00F90C8D" w:rsidRPr="00712D34" w:rsidRDefault="00F90C8D" w:rsidP="004E62BD">
      <w:pPr>
        <w:spacing w:after="0" w:line="360" w:lineRule="auto"/>
        <w:jc w:val="center"/>
        <w:rPr>
          <w:rFonts w:ascii="Times New Roman" w:hAnsi="Times New Roman" w:cs="Times New Roman"/>
          <w:sz w:val="24"/>
          <w:szCs w:val="24"/>
        </w:rPr>
      </w:pPr>
    </w:p>
    <w:p w:rsidR="00BF5940" w:rsidRPr="00712D34" w:rsidRDefault="00BF5940" w:rsidP="004E62BD">
      <w:pPr>
        <w:spacing w:after="0" w:line="360" w:lineRule="auto"/>
        <w:jc w:val="center"/>
        <w:rPr>
          <w:rFonts w:ascii="Times New Roman" w:hAnsi="Times New Roman" w:cs="Times New Roman"/>
          <w:sz w:val="24"/>
          <w:szCs w:val="24"/>
        </w:rPr>
      </w:pPr>
    </w:p>
    <w:p w:rsidR="00BF5940" w:rsidRPr="00712D34" w:rsidRDefault="00BF5940" w:rsidP="004E62BD">
      <w:pPr>
        <w:spacing w:after="0" w:line="360" w:lineRule="auto"/>
        <w:jc w:val="center"/>
        <w:rPr>
          <w:rFonts w:ascii="Times New Roman" w:hAnsi="Times New Roman" w:cs="Times New Roman"/>
          <w:sz w:val="24"/>
          <w:szCs w:val="24"/>
        </w:rPr>
      </w:pPr>
    </w:p>
    <w:p w:rsidR="00EC5E9E" w:rsidRPr="00712D34" w:rsidRDefault="00EC5E9E" w:rsidP="004E62BD">
      <w:pPr>
        <w:spacing w:after="0" w:line="360" w:lineRule="auto"/>
        <w:jc w:val="center"/>
        <w:rPr>
          <w:rFonts w:ascii="Times New Roman" w:hAnsi="Times New Roman" w:cs="Times New Roman"/>
          <w:sz w:val="24"/>
          <w:szCs w:val="24"/>
        </w:rPr>
      </w:pPr>
    </w:p>
    <w:p w:rsidR="001B14FE" w:rsidRPr="00712D34" w:rsidRDefault="001B14FE" w:rsidP="004E62BD">
      <w:pPr>
        <w:spacing w:after="0" w:line="360" w:lineRule="auto"/>
        <w:jc w:val="center"/>
        <w:rPr>
          <w:rFonts w:ascii="Times New Roman" w:hAnsi="Times New Roman" w:cs="Times New Roman"/>
          <w:sz w:val="24"/>
          <w:szCs w:val="24"/>
        </w:rPr>
      </w:pPr>
    </w:p>
    <w:p w:rsidR="001B14FE" w:rsidRPr="00712D34" w:rsidRDefault="001B14FE" w:rsidP="004E62BD">
      <w:pPr>
        <w:spacing w:after="0" w:line="360" w:lineRule="auto"/>
        <w:jc w:val="center"/>
        <w:rPr>
          <w:rFonts w:ascii="Times New Roman" w:hAnsi="Times New Roman" w:cs="Times New Roman"/>
          <w:sz w:val="24"/>
          <w:szCs w:val="24"/>
        </w:rPr>
      </w:pPr>
    </w:p>
    <w:p w:rsidR="00452179" w:rsidRPr="00712D34" w:rsidRDefault="003A753C" w:rsidP="003A753C">
      <w:pPr>
        <w:spacing w:after="0" w:line="360" w:lineRule="auto"/>
        <w:jc w:val="center"/>
        <w:rPr>
          <w:rFonts w:ascii="Times New Roman" w:hAnsi="Times New Roman" w:cs="Times New Roman"/>
          <w:sz w:val="24"/>
          <w:szCs w:val="24"/>
        </w:rPr>
      </w:pPr>
      <w:r w:rsidRPr="00712D34">
        <w:rPr>
          <w:rFonts w:ascii="Times New Roman" w:hAnsi="Times New Roman" w:cs="Times New Roman"/>
          <w:sz w:val="24"/>
          <w:szCs w:val="24"/>
        </w:rPr>
        <w:t>РЕФЕРАТ</w:t>
      </w:r>
    </w:p>
    <w:p w:rsidR="00452179" w:rsidRPr="00712D34" w:rsidRDefault="00452179" w:rsidP="003A753C">
      <w:pPr>
        <w:spacing w:after="0" w:line="360" w:lineRule="auto"/>
        <w:ind w:firstLine="567"/>
        <w:jc w:val="both"/>
        <w:rPr>
          <w:rFonts w:ascii="Times New Roman" w:eastAsia="Times New Roman" w:hAnsi="Times New Roman" w:cs="Times New Roman"/>
          <w:sz w:val="24"/>
          <w:szCs w:val="24"/>
          <w:lang w:val="kk-KZ" w:eastAsia="ru-RU"/>
        </w:rPr>
      </w:pPr>
      <w:r w:rsidRPr="00712D34">
        <w:rPr>
          <w:rFonts w:ascii="Times New Roman" w:eastAsia="Times New Roman" w:hAnsi="Times New Roman" w:cs="Times New Roman"/>
          <w:sz w:val="24"/>
          <w:szCs w:val="24"/>
          <w:lang w:eastAsia="ru-RU"/>
        </w:rPr>
        <w:t xml:space="preserve"> </w:t>
      </w:r>
      <w:r w:rsidR="00981CFC" w:rsidRPr="00712D34">
        <w:rPr>
          <w:rFonts w:ascii="Times New Roman" w:eastAsia="Times New Roman" w:hAnsi="Times New Roman" w:cs="Times New Roman"/>
          <w:sz w:val="24"/>
          <w:szCs w:val="24"/>
          <w:lang w:eastAsia="ru-RU"/>
        </w:rPr>
        <w:t>Отчет  состоит из вве</w:t>
      </w:r>
      <w:r w:rsidRPr="00712D34">
        <w:rPr>
          <w:rFonts w:ascii="Times New Roman" w:eastAsia="Times New Roman" w:hAnsi="Times New Roman" w:cs="Times New Roman"/>
          <w:sz w:val="24"/>
          <w:szCs w:val="24"/>
          <w:lang w:eastAsia="ru-RU"/>
        </w:rPr>
        <w:t xml:space="preserve">дения, </w:t>
      </w:r>
      <w:r w:rsidRPr="00712D34">
        <w:rPr>
          <w:rFonts w:ascii="Times New Roman" w:eastAsia="Times New Roman" w:hAnsi="Times New Roman" w:cs="Times New Roman"/>
          <w:sz w:val="24"/>
          <w:szCs w:val="24"/>
          <w:lang w:val="kk-KZ" w:eastAsia="ru-RU"/>
        </w:rPr>
        <w:t>3</w:t>
      </w:r>
      <w:r w:rsidRPr="00712D34">
        <w:rPr>
          <w:rFonts w:ascii="Times New Roman" w:eastAsia="Times New Roman" w:hAnsi="Times New Roman" w:cs="Times New Roman"/>
          <w:sz w:val="24"/>
          <w:szCs w:val="24"/>
          <w:lang w:eastAsia="ru-RU"/>
        </w:rPr>
        <w:t xml:space="preserve"> глав, </w:t>
      </w:r>
      <w:r w:rsidR="00981CFC" w:rsidRPr="00712D34">
        <w:rPr>
          <w:rFonts w:ascii="Times New Roman" w:eastAsia="Times New Roman" w:hAnsi="Times New Roman" w:cs="Times New Roman"/>
          <w:sz w:val="24"/>
          <w:szCs w:val="24"/>
          <w:lang w:eastAsia="ru-RU"/>
        </w:rPr>
        <w:t>5</w:t>
      </w:r>
      <w:r w:rsidRPr="00712D34">
        <w:rPr>
          <w:rFonts w:ascii="Times New Roman" w:eastAsia="Times New Roman" w:hAnsi="Times New Roman" w:cs="Times New Roman"/>
          <w:sz w:val="24"/>
          <w:szCs w:val="24"/>
          <w:lang w:eastAsia="ru-RU"/>
        </w:rPr>
        <w:t xml:space="preserve"> иллюстрации, </w:t>
      </w:r>
      <w:r w:rsidR="00981CFC" w:rsidRPr="00712D34">
        <w:rPr>
          <w:rFonts w:ascii="Times New Roman" w:eastAsia="Times New Roman" w:hAnsi="Times New Roman" w:cs="Times New Roman"/>
          <w:sz w:val="24"/>
          <w:szCs w:val="24"/>
          <w:lang w:eastAsia="ru-RU"/>
        </w:rPr>
        <w:t>12</w:t>
      </w:r>
      <w:r w:rsidRPr="00712D34">
        <w:rPr>
          <w:rFonts w:ascii="Times New Roman" w:eastAsia="Times New Roman" w:hAnsi="Times New Roman" w:cs="Times New Roman"/>
          <w:sz w:val="24"/>
          <w:szCs w:val="24"/>
          <w:lang w:eastAsia="ru-RU"/>
        </w:rPr>
        <w:t xml:space="preserve"> таблиц, </w:t>
      </w:r>
      <w:r w:rsidR="00981CFC" w:rsidRPr="00712D34">
        <w:rPr>
          <w:rFonts w:ascii="Times New Roman" w:eastAsia="Times New Roman" w:hAnsi="Times New Roman" w:cs="Times New Roman"/>
          <w:sz w:val="24"/>
          <w:szCs w:val="24"/>
          <w:lang w:eastAsia="ru-RU"/>
        </w:rPr>
        <w:t>8</w:t>
      </w:r>
      <w:r w:rsidRPr="00712D34">
        <w:rPr>
          <w:rFonts w:ascii="Times New Roman" w:eastAsia="Times New Roman" w:hAnsi="Times New Roman" w:cs="Times New Roman"/>
          <w:sz w:val="24"/>
          <w:szCs w:val="24"/>
          <w:lang w:eastAsia="ru-RU"/>
        </w:rPr>
        <w:t xml:space="preserve"> приложений,  списка использованной</w:t>
      </w:r>
      <w:r w:rsidRPr="00712D34">
        <w:rPr>
          <w:rFonts w:ascii="Times New Roman" w:eastAsia="Times New Roman" w:hAnsi="Times New Roman" w:cs="Times New Roman"/>
          <w:sz w:val="24"/>
          <w:szCs w:val="24"/>
          <w:lang w:val="kk-KZ" w:eastAsia="ru-RU"/>
        </w:rPr>
        <w:t xml:space="preserve"> </w:t>
      </w:r>
      <w:r w:rsidR="00981CFC" w:rsidRPr="00712D34">
        <w:rPr>
          <w:rFonts w:ascii="Times New Roman" w:eastAsia="Times New Roman" w:hAnsi="Times New Roman" w:cs="Times New Roman"/>
          <w:sz w:val="24"/>
          <w:szCs w:val="24"/>
          <w:lang w:val="kk-KZ" w:eastAsia="ru-RU"/>
        </w:rPr>
        <w:t>31</w:t>
      </w:r>
      <w:r w:rsidRPr="00712D34">
        <w:rPr>
          <w:rFonts w:ascii="Times New Roman" w:eastAsia="Times New Roman" w:hAnsi="Times New Roman" w:cs="Times New Roman"/>
          <w:sz w:val="24"/>
          <w:szCs w:val="24"/>
          <w:lang w:eastAsia="ru-RU"/>
        </w:rPr>
        <w:t xml:space="preserve"> литературы и заключения</w:t>
      </w:r>
      <w:r w:rsidRPr="00712D34">
        <w:rPr>
          <w:rFonts w:ascii="Times New Roman" w:eastAsia="Times New Roman" w:hAnsi="Times New Roman" w:cs="Times New Roman"/>
          <w:sz w:val="24"/>
          <w:szCs w:val="24"/>
          <w:lang w:val="kk-KZ" w:eastAsia="ru-RU"/>
        </w:rPr>
        <w:t xml:space="preserve">. </w:t>
      </w:r>
      <w:r w:rsidRPr="00712D34">
        <w:rPr>
          <w:rFonts w:ascii="Times New Roman" w:eastAsia="Times New Roman" w:hAnsi="Times New Roman" w:cs="Times New Roman"/>
          <w:sz w:val="24"/>
          <w:szCs w:val="24"/>
          <w:lang w:eastAsia="ru-RU"/>
        </w:rPr>
        <w:t xml:space="preserve">Общий объем работы составляет </w:t>
      </w:r>
      <w:r w:rsidR="00981CFC" w:rsidRPr="00712D34">
        <w:rPr>
          <w:rFonts w:ascii="Times New Roman" w:eastAsia="Times New Roman" w:hAnsi="Times New Roman" w:cs="Times New Roman"/>
          <w:sz w:val="24"/>
          <w:szCs w:val="24"/>
          <w:lang w:eastAsia="ru-RU"/>
        </w:rPr>
        <w:t>44</w:t>
      </w:r>
      <w:r w:rsidRPr="00712D34">
        <w:rPr>
          <w:rFonts w:ascii="Times New Roman" w:eastAsia="Times New Roman" w:hAnsi="Times New Roman" w:cs="Times New Roman"/>
          <w:sz w:val="24"/>
          <w:szCs w:val="24"/>
          <w:lang w:val="kk-KZ" w:eastAsia="ru-RU"/>
        </w:rPr>
        <w:t xml:space="preserve"> </w:t>
      </w:r>
      <w:r w:rsidRPr="00712D34">
        <w:rPr>
          <w:rFonts w:ascii="Times New Roman" w:eastAsia="Times New Roman" w:hAnsi="Times New Roman" w:cs="Times New Roman"/>
          <w:sz w:val="24"/>
          <w:szCs w:val="24"/>
          <w:lang w:eastAsia="ru-RU"/>
        </w:rPr>
        <w:t>страниц машинописного текста</w:t>
      </w:r>
      <w:r w:rsidRPr="00712D34">
        <w:rPr>
          <w:rFonts w:ascii="Times New Roman" w:eastAsia="Times New Roman" w:hAnsi="Times New Roman" w:cs="Times New Roman"/>
          <w:sz w:val="24"/>
          <w:szCs w:val="24"/>
          <w:lang w:val="kk-KZ" w:eastAsia="ru-RU"/>
        </w:rPr>
        <w:t>.</w:t>
      </w:r>
    </w:p>
    <w:p w:rsidR="00452179" w:rsidRPr="00712D34" w:rsidRDefault="0063790A" w:rsidP="003A753C">
      <w:pPr>
        <w:pStyle w:val="TableParagraph"/>
        <w:spacing w:line="360" w:lineRule="auto"/>
        <w:ind w:firstLine="556"/>
        <w:jc w:val="both"/>
        <w:rPr>
          <w:sz w:val="24"/>
          <w:szCs w:val="24"/>
        </w:rPr>
      </w:pPr>
      <w:r w:rsidRPr="00712D34">
        <w:rPr>
          <w:sz w:val="24"/>
          <w:szCs w:val="24"/>
        </w:rPr>
        <w:t>СТЕПЕНЬ ЗАГРЯЗНЕНИЯ, ЗАГРЯЗНЕНИЯ АТМОСФЕРЫ, ПОЧВЫ И ВОДЫ, КОМПЛЕКСНЫЙ ИНДЕКС ЗАГРЯЗНЕННОСТИ ВОДЫ, ИСТОЧНИКИ ВЫДЕЛЕНИЯ ВРЕДНЫХ ВЕЩЕСТВ, КАДАСТРОВАЯ ОЦЕНКА, ОЦЕНКА ЗАГРЯЗНЕНИЕ, ПОПРАВОЧНЫЕ КОЭФФИЦИЕНТЫ, ОПАСНЫЕ И ВРЕДНЫЕ ФАКТОРЫ ПРОИЗВОДСТВЕННОЙ И ОКРУЖАЮЩЕЙ СРЕДЫ, ЗАПЫЛЕННОСТЬ.</w:t>
      </w:r>
    </w:p>
    <w:p w:rsidR="00452179" w:rsidRPr="00712D34" w:rsidRDefault="00D5710C" w:rsidP="003A753C">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Объектом</w:t>
      </w:r>
      <w:r w:rsidR="00452179" w:rsidRPr="00712D34">
        <w:rPr>
          <w:rFonts w:ascii="Times New Roman" w:hAnsi="Times New Roman" w:cs="Times New Roman"/>
          <w:sz w:val="24"/>
          <w:szCs w:val="24"/>
        </w:rPr>
        <w:t xml:space="preserve"> исследования являются загрязненные почва, вода и воздух Алматинской, Кзылординской и Костанайской областях. </w:t>
      </w:r>
    </w:p>
    <w:p w:rsidR="00452179" w:rsidRPr="00712D34" w:rsidRDefault="00452179" w:rsidP="003A753C">
      <w:pPr>
        <w:pStyle w:val="a5"/>
        <w:tabs>
          <w:tab w:val="left" w:pos="0"/>
          <w:tab w:val="left" w:pos="851"/>
          <w:tab w:val="left" w:pos="1134"/>
        </w:tabs>
        <w:spacing w:after="0" w:line="360" w:lineRule="auto"/>
        <w:ind w:left="0" w:firstLine="709"/>
        <w:jc w:val="both"/>
        <w:rPr>
          <w:rFonts w:ascii="Times New Roman" w:hAnsi="Times New Roman"/>
          <w:sz w:val="24"/>
          <w:szCs w:val="24"/>
        </w:rPr>
      </w:pPr>
      <w:r w:rsidRPr="00712D34">
        <w:rPr>
          <w:rFonts w:ascii="Times New Roman" w:hAnsi="Times New Roman"/>
          <w:sz w:val="24"/>
          <w:szCs w:val="24"/>
        </w:rPr>
        <w:t>Цель работы</w:t>
      </w:r>
      <w:r w:rsidR="003A753C" w:rsidRPr="00712D34">
        <w:rPr>
          <w:rFonts w:ascii="Times New Roman" w:hAnsi="Times New Roman"/>
          <w:sz w:val="24"/>
          <w:szCs w:val="24"/>
        </w:rPr>
        <w:t xml:space="preserve"> </w:t>
      </w:r>
      <w:r w:rsidR="003A753C" w:rsidRPr="00712D34">
        <w:rPr>
          <w:rFonts w:ascii="Times New Roman" w:hAnsi="Times New Roman"/>
          <w:sz w:val="24"/>
          <w:szCs w:val="24"/>
          <w:lang w:val="kk-KZ"/>
        </w:rPr>
        <w:t>-</w:t>
      </w:r>
      <w:r w:rsidRPr="00712D34">
        <w:rPr>
          <w:rFonts w:ascii="Times New Roman" w:hAnsi="Times New Roman"/>
          <w:sz w:val="24"/>
          <w:szCs w:val="24"/>
          <w:lang w:val="kk-KZ"/>
        </w:rPr>
        <w:t xml:space="preserve"> </w:t>
      </w:r>
      <w:r w:rsidR="003A753C" w:rsidRPr="00712D34">
        <w:rPr>
          <w:rFonts w:ascii="Times New Roman" w:hAnsi="Times New Roman"/>
          <w:spacing w:val="2"/>
          <w:sz w:val="24"/>
          <w:szCs w:val="24"/>
        </w:rPr>
        <w:t>у</w:t>
      </w:r>
      <w:r w:rsidRPr="00712D34">
        <w:rPr>
          <w:rFonts w:ascii="Times New Roman" w:hAnsi="Times New Roman"/>
          <w:spacing w:val="2"/>
          <w:sz w:val="24"/>
          <w:szCs w:val="24"/>
        </w:rPr>
        <w:t xml:space="preserve">совершенствование методики оценки и выбора эффективного способа повышения кадастровой стоимости земель сельскохозяйственного назначения для привлечение и увеличение инвестиционных вложений в АПК. </w:t>
      </w:r>
    </w:p>
    <w:p w:rsidR="00452179" w:rsidRPr="00712D34" w:rsidRDefault="00452179" w:rsidP="003A753C">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Метод ил</w:t>
      </w:r>
      <w:r w:rsidR="003A753C" w:rsidRPr="00712D34">
        <w:rPr>
          <w:rFonts w:ascii="Times New Roman" w:hAnsi="Times New Roman" w:cs="Times New Roman"/>
          <w:sz w:val="24"/>
          <w:szCs w:val="24"/>
          <w:lang w:val="kk-KZ"/>
        </w:rPr>
        <w:t>и методология проведения работы:</w:t>
      </w:r>
      <w:r w:rsidRPr="00712D34">
        <w:rPr>
          <w:rFonts w:ascii="Times New Roman" w:hAnsi="Times New Roman" w:cs="Times New Roman"/>
          <w:sz w:val="24"/>
          <w:szCs w:val="24"/>
          <w:lang w:val="kk-KZ"/>
        </w:rPr>
        <w:t xml:space="preserve"> </w:t>
      </w:r>
      <w:r w:rsidR="003A753C" w:rsidRPr="00712D34">
        <w:rPr>
          <w:rFonts w:ascii="Times New Roman" w:hAnsi="Times New Roman" w:cs="Times New Roman"/>
          <w:sz w:val="24"/>
          <w:szCs w:val="24"/>
          <w:lang w:val="kk-KZ"/>
        </w:rPr>
        <w:t>А</w:t>
      </w:r>
      <w:r w:rsidRPr="00712D34">
        <w:rPr>
          <w:rFonts w:ascii="Times New Roman" w:hAnsi="Times New Roman" w:cs="Times New Roman"/>
          <w:sz w:val="24"/>
          <w:szCs w:val="24"/>
          <w:lang w:val="kk-KZ"/>
        </w:rPr>
        <w:t>нализ методологических данных и их использование при оценке кадастровой стоимости в РК, сравнение результатов с данными экспериментальных исследований, внедрение способов восстановление плодородия земель сельскохозяйственного назначения.</w:t>
      </w:r>
    </w:p>
    <w:p w:rsidR="00452179" w:rsidRPr="00712D34" w:rsidRDefault="00452179" w:rsidP="003A753C">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Результаты работы и их новизна</w:t>
      </w:r>
      <w:r w:rsidR="003A753C" w:rsidRPr="00712D34">
        <w:rPr>
          <w:rFonts w:ascii="Times New Roman" w:hAnsi="Times New Roman" w:cs="Times New Roman"/>
          <w:sz w:val="24"/>
          <w:szCs w:val="24"/>
          <w:lang w:val="kk-KZ"/>
        </w:rPr>
        <w:t>:</w:t>
      </w:r>
      <w:r w:rsidRPr="00712D34">
        <w:rPr>
          <w:rFonts w:ascii="Times New Roman" w:hAnsi="Times New Roman" w:cs="Times New Roman"/>
          <w:sz w:val="24"/>
          <w:szCs w:val="24"/>
          <w:lang w:val="kk-KZ"/>
        </w:rPr>
        <w:t xml:space="preserve"> </w:t>
      </w:r>
      <w:r w:rsidRPr="00712D34">
        <w:rPr>
          <w:rFonts w:ascii="Times New Roman" w:hAnsi="Times New Roman" w:cs="Times New Roman"/>
          <w:sz w:val="24"/>
          <w:szCs w:val="24"/>
        </w:rPr>
        <w:t xml:space="preserve">На основе исследований поданы заявки по двум патентам </w:t>
      </w:r>
      <w:r w:rsidRPr="00712D34">
        <w:rPr>
          <w:rFonts w:ascii="Times New Roman" w:hAnsi="Times New Roman" w:cs="Times New Roman"/>
          <w:sz w:val="24"/>
          <w:szCs w:val="24"/>
          <w:lang w:val="kk-KZ"/>
        </w:rPr>
        <w:t>«</w:t>
      </w:r>
      <w:r w:rsidRPr="00712D34">
        <w:rPr>
          <w:rFonts w:ascii="Times New Roman" w:hAnsi="Times New Roman" w:cs="Times New Roman"/>
          <w:sz w:val="24"/>
          <w:szCs w:val="24"/>
        </w:rPr>
        <w:t>Способ определения коэффициента загрязнения почвы, воды и воздуха от источников выделения вредных веществ</w:t>
      </w:r>
      <w:r w:rsidRPr="00712D34">
        <w:rPr>
          <w:rFonts w:ascii="Times New Roman" w:hAnsi="Times New Roman" w:cs="Times New Roman"/>
          <w:sz w:val="24"/>
          <w:szCs w:val="24"/>
          <w:lang w:val="kk-KZ"/>
        </w:rPr>
        <w:t>», «</w:t>
      </w:r>
      <w:r w:rsidRPr="00712D34">
        <w:rPr>
          <w:rFonts w:ascii="Times New Roman" w:hAnsi="Times New Roman" w:cs="Times New Roman"/>
          <w:sz w:val="24"/>
          <w:szCs w:val="24"/>
        </w:rPr>
        <w:t xml:space="preserve">Способ промывки засоленных почв </w:t>
      </w:r>
      <w:r w:rsidR="00D5710C" w:rsidRPr="00712D34">
        <w:rPr>
          <w:rFonts w:ascii="Times New Roman" w:hAnsi="Times New Roman" w:cs="Times New Roman"/>
          <w:sz w:val="24"/>
          <w:szCs w:val="24"/>
        </w:rPr>
        <w:t>минерализованными</w:t>
      </w:r>
      <w:r w:rsidRPr="00712D34">
        <w:rPr>
          <w:rFonts w:ascii="Times New Roman" w:hAnsi="Times New Roman" w:cs="Times New Roman"/>
          <w:sz w:val="24"/>
          <w:szCs w:val="24"/>
        </w:rPr>
        <w:t xml:space="preserve"> водами</w:t>
      </w:r>
      <w:r w:rsidRPr="00712D34">
        <w:rPr>
          <w:rFonts w:ascii="Times New Roman" w:hAnsi="Times New Roman" w:cs="Times New Roman"/>
          <w:sz w:val="24"/>
          <w:szCs w:val="24"/>
          <w:lang w:val="kk-KZ"/>
        </w:rPr>
        <w:t>»</w:t>
      </w:r>
      <w:r w:rsidRPr="00712D34">
        <w:rPr>
          <w:rFonts w:ascii="Times New Roman" w:hAnsi="Times New Roman" w:cs="Times New Roman"/>
          <w:sz w:val="24"/>
          <w:szCs w:val="24"/>
        </w:rPr>
        <w:t>.</w:t>
      </w:r>
    </w:p>
    <w:p w:rsidR="00452179" w:rsidRPr="00712D34" w:rsidRDefault="00452179" w:rsidP="003A753C">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Основные конструктивные, технологические и технико-эксплуатационные характеристики: определение степени загрязнение почвы рудной пыли.</w:t>
      </w:r>
    </w:p>
    <w:p w:rsidR="00452179" w:rsidRPr="00712D34" w:rsidRDefault="00452179" w:rsidP="003A753C">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 xml:space="preserve">Рекомендации по внедрению или итоги внедрения результатов НИР: </w:t>
      </w:r>
      <w:r w:rsidRPr="00712D34">
        <w:rPr>
          <w:rFonts w:ascii="Times New Roman" w:hAnsi="Times New Roman" w:cs="Times New Roman"/>
          <w:sz w:val="24"/>
          <w:szCs w:val="24"/>
        </w:rPr>
        <w:t xml:space="preserve">Поданы заявки по двум патентам </w:t>
      </w:r>
      <w:r w:rsidRPr="00712D34">
        <w:rPr>
          <w:rFonts w:ascii="Times New Roman" w:hAnsi="Times New Roman" w:cs="Times New Roman"/>
          <w:sz w:val="24"/>
          <w:szCs w:val="24"/>
          <w:lang w:val="kk-KZ"/>
        </w:rPr>
        <w:t>«</w:t>
      </w:r>
      <w:r w:rsidRPr="00712D34">
        <w:rPr>
          <w:rFonts w:ascii="Times New Roman" w:hAnsi="Times New Roman" w:cs="Times New Roman"/>
          <w:sz w:val="24"/>
          <w:szCs w:val="24"/>
        </w:rPr>
        <w:t>Способ определения коэффициента загрязнения почвы, воды и воздуха от источников выделения вредных веществ</w:t>
      </w:r>
      <w:r w:rsidRPr="00712D34">
        <w:rPr>
          <w:rFonts w:ascii="Times New Roman" w:hAnsi="Times New Roman" w:cs="Times New Roman"/>
          <w:sz w:val="24"/>
          <w:szCs w:val="24"/>
          <w:lang w:val="kk-KZ"/>
        </w:rPr>
        <w:t>», «</w:t>
      </w:r>
      <w:r w:rsidRPr="00712D34">
        <w:rPr>
          <w:rFonts w:ascii="Times New Roman" w:hAnsi="Times New Roman" w:cs="Times New Roman"/>
          <w:sz w:val="24"/>
          <w:szCs w:val="24"/>
        </w:rPr>
        <w:t xml:space="preserve">Способ промывки засоленных почв </w:t>
      </w:r>
      <w:r w:rsidR="00D5710C" w:rsidRPr="00712D34">
        <w:rPr>
          <w:rFonts w:ascii="Times New Roman" w:hAnsi="Times New Roman" w:cs="Times New Roman"/>
          <w:sz w:val="24"/>
          <w:szCs w:val="24"/>
        </w:rPr>
        <w:t>минерализованными</w:t>
      </w:r>
      <w:r w:rsidRPr="00712D34">
        <w:rPr>
          <w:rFonts w:ascii="Times New Roman" w:hAnsi="Times New Roman" w:cs="Times New Roman"/>
          <w:sz w:val="24"/>
          <w:szCs w:val="24"/>
        </w:rPr>
        <w:t xml:space="preserve"> водами</w:t>
      </w:r>
      <w:r w:rsidRPr="00712D34">
        <w:rPr>
          <w:rFonts w:ascii="Times New Roman" w:hAnsi="Times New Roman" w:cs="Times New Roman"/>
          <w:sz w:val="24"/>
          <w:szCs w:val="24"/>
          <w:lang w:val="kk-KZ"/>
        </w:rPr>
        <w:t xml:space="preserve">» </w:t>
      </w:r>
      <w:r w:rsidRPr="00712D34">
        <w:rPr>
          <w:rFonts w:ascii="Times New Roman" w:hAnsi="Times New Roman" w:cs="Times New Roman"/>
          <w:sz w:val="24"/>
          <w:szCs w:val="24"/>
        </w:rPr>
        <w:t>.</w:t>
      </w:r>
    </w:p>
    <w:p w:rsidR="00452179" w:rsidRPr="00712D34" w:rsidRDefault="00452179" w:rsidP="003A753C">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Область применения: загрязнение земель сельскохозяйственного назначение Алматинской, Костанайской и Кызылординской областях.</w:t>
      </w:r>
    </w:p>
    <w:p w:rsidR="00452179" w:rsidRPr="00712D34" w:rsidRDefault="00452179" w:rsidP="003A753C">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Экономическая эффект</w:t>
      </w:r>
      <w:r w:rsidR="009A376A" w:rsidRPr="00712D34">
        <w:rPr>
          <w:rFonts w:ascii="Times New Roman" w:hAnsi="Times New Roman" w:cs="Times New Roman"/>
          <w:sz w:val="24"/>
          <w:szCs w:val="24"/>
          <w:lang w:val="kk-KZ"/>
        </w:rPr>
        <w:t>ивность или значимость работы: П</w:t>
      </w:r>
      <w:r w:rsidRPr="00712D34">
        <w:rPr>
          <w:rFonts w:ascii="Times New Roman" w:hAnsi="Times New Roman" w:cs="Times New Roman"/>
          <w:sz w:val="24"/>
          <w:szCs w:val="24"/>
          <w:lang w:val="kk-KZ"/>
        </w:rPr>
        <w:t>редполагаемые способы имеют высокую экономическую эффективность для регионов обследованных в РК.</w:t>
      </w:r>
    </w:p>
    <w:p w:rsidR="00452179" w:rsidRPr="00712D34" w:rsidRDefault="00452179" w:rsidP="003A753C">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lang w:val="kk-KZ"/>
        </w:rPr>
        <w:t>Прогнозные предположения о развитии обьекта исследования: обьект исследования может быть использован на других территориях РК.</w:t>
      </w:r>
    </w:p>
    <w:p w:rsidR="001B14FE" w:rsidRPr="00712D34" w:rsidRDefault="001B14FE" w:rsidP="00562A23">
      <w:pPr>
        <w:tabs>
          <w:tab w:val="left" w:pos="0"/>
        </w:tabs>
        <w:spacing w:after="0" w:line="360" w:lineRule="auto"/>
        <w:jc w:val="center"/>
        <w:rPr>
          <w:rFonts w:ascii="Times New Roman" w:hAnsi="Times New Roman" w:cs="Times New Roman"/>
          <w:sz w:val="24"/>
          <w:szCs w:val="24"/>
          <w:lang w:val="kk-KZ"/>
        </w:rPr>
      </w:pPr>
    </w:p>
    <w:p w:rsidR="00610DAB" w:rsidRPr="00712D34" w:rsidRDefault="00610DAB" w:rsidP="00610DAB">
      <w:pPr>
        <w:spacing w:after="0" w:line="360" w:lineRule="auto"/>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РЕФЕРАТ</w:t>
      </w:r>
    </w:p>
    <w:p w:rsidR="00610DAB" w:rsidRPr="00712D34" w:rsidRDefault="00610DAB" w:rsidP="00610DAB">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 xml:space="preserve">Есеп кіріспеден, 3 тараудан, 5 иллюстрациядан, 12 кестеден, 8 қосымшадан, пайдаланылған 31 әдебиеттер тізімінен және қорытындыдан тұрады. Жұмыстың жалпы көлемі 44 бет. </w:t>
      </w:r>
    </w:p>
    <w:p w:rsidR="00610DAB" w:rsidRPr="00712D34" w:rsidRDefault="00610DAB" w:rsidP="00610DAB">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ЛАСТАНУ ДӘРЕЖЕСІ, АТМОСФЕРАНЫҢ, ТОПЫРАҚТЫҢ ЖӘНЕ СУДЫҢ ЛАСТАНУЫ, СУДЫҢ ЛАСТАНУЫНЫҢ КЕШЕНДІ ИНДЕКСІ, ЗИЯНДЫ ЗАТТАРДЫҢ БӨЛІНУ КӨЗДЕРІ, КАДАСТРЛЫҚ БАҒАЛАУ, ЛАСТАНУДЫ БАҒАЛАУ, ТҮЗЕТУ КОЭФФИЦИЕНТТЕРІ, ӨНДІРІСТІК ЖӘНЕ ҚОРШАҒАН ОРТАНЫҢ ҚАУІПТІ ЖӘНЕ ЗИЯНДЫ ФАКТОРЛАРЫ, ШАҢДАНУ.</w:t>
      </w:r>
    </w:p>
    <w:p w:rsidR="00610DAB" w:rsidRPr="00712D34" w:rsidRDefault="00287C6F" w:rsidP="00287C6F">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Алматы, Қызылорда және Қостанай облыстарының ластанған топырақ, су және ауасы зерттеу объектісі болып табылады</w:t>
      </w:r>
      <w:r w:rsidR="00610DAB" w:rsidRPr="00712D34">
        <w:rPr>
          <w:rFonts w:ascii="Times New Roman" w:hAnsi="Times New Roman" w:cs="Times New Roman"/>
          <w:sz w:val="24"/>
          <w:szCs w:val="24"/>
          <w:lang w:val="kk-KZ"/>
        </w:rPr>
        <w:t>.</w:t>
      </w:r>
    </w:p>
    <w:p w:rsidR="00610DAB" w:rsidRPr="00712D34" w:rsidRDefault="00610DAB" w:rsidP="00610DAB">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Жұмыстың мақсаты-</w:t>
      </w:r>
      <w:r w:rsidRPr="00712D34">
        <w:rPr>
          <w:rFonts w:ascii="Times New Roman" w:hAnsi="Times New Roman"/>
          <w:sz w:val="24"/>
          <w:szCs w:val="24"/>
          <w:lang w:val="kk-KZ"/>
        </w:rPr>
        <w:t xml:space="preserve"> АӨК инвестиция  тарту  және  ұлғайту  үшін  ауыл  шаруашылық  жерлерінің  пайдалануының  құнын  арттыру  тәсілдерін  таңдау   және  бағалау  әдістемесін  жетілдіру.</w:t>
      </w:r>
      <w:r w:rsidRPr="00712D34">
        <w:rPr>
          <w:rFonts w:ascii="Times New Roman" w:hAnsi="Times New Roman" w:cs="Times New Roman"/>
          <w:sz w:val="24"/>
          <w:szCs w:val="24"/>
          <w:lang w:val="kk-KZ"/>
        </w:rPr>
        <w:t>.</w:t>
      </w:r>
    </w:p>
    <w:p w:rsidR="00610DAB" w:rsidRPr="00712D34" w:rsidRDefault="00610DAB" w:rsidP="00610DAB">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Жұмысты жүргізу әдісі немесе әдіснамасы: әдіснамалық деректерді талдау және оларды ҚР  кадастрлық құнын бағалау кезінде пайдалану, нәтижелерді эксперименталды зерттеулер мәліметтерімен салыстыру, ауыл шаруашылығы мақсатындағы жерлердің құнарлылығын қалпына келтіру тәсілдерін енгізу.</w:t>
      </w:r>
    </w:p>
    <w:p w:rsidR="00610DAB" w:rsidRPr="00712D34" w:rsidRDefault="00610DAB" w:rsidP="00610DAB">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 xml:space="preserve">Жұмыс нәтижелері және олардың жаңалығы: </w:t>
      </w:r>
      <w:r w:rsidR="00287C6F" w:rsidRPr="00712D34">
        <w:rPr>
          <w:rFonts w:ascii="Times New Roman" w:hAnsi="Times New Roman" w:cs="Times New Roman"/>
          <w:sz w:val="24"/>
          <w:szCs w:val="24"/>
          <w:lang w:val="kk-KZ"/>
        </w:rPr>
        <w:t>З</w:t>
      </w:r>
      <w:r w:rsidRPr="00712D34">
        <w:rPr>
          <w:rFonts w:ascii="Times New Roman" w:hAnsi="Times New Roman" w:cs="Times New Roman"/>
          <w:sz w:val="24"/>
          <w:szCs w:val="24"/>
          <w:lang w:val="kk-KZ"/>
        </w:rPr>
        <w:t xml:space="preserve">ерттеу </w:t>
      </w:r>
      <w:r w:rsidR="00287C6F" w:rsidRPr="00712D34">
        <w:rPr>
          <w:rFonts w:ascii="Times New Roman" w:hAnsi="Times New Roman" w:cs="Times New Roman"/>
          <w:sz w:val="24"/>
          <w:szCs w:val="24"/>
          <w:lang w:val="kk-KZ"/>
        </w:rPr>
        <w:t>нәтижесінде</w:t>
      </w:r>
      <w:r w:rsidRPr="00712D34">
        <w:rPr>
          <w:rFonts w:ascii="Times New Roman" w:hAnsi="Times New Roman" w:cs="Times New Roman"/>
          <w:sz w:val="24"/>
          <w:szCs w:val="24"/>
          <w:lang w:val="kk-KZ"/>
        </w:rPr>
        <w:t xml:space="preserve"> екі патентке "Зиянды заттарды бөлу көздерінен топырақтың, судың және ауаның ластану к</w:t>
      </w:r>
      <w:r w:rsidR="00287C6F" w:rsidRPr="00712D34">
        <w:rPr>
          <w:rFonts w:ascii="Times New Roman" w:hAnsi="Times New Roman" w:cs="Times New Roman"/>
          <w:sz w:val="24"/>
          <w:szCs w:val="24"/>
          <w:lang w:val="kk-KZ"/>
        </w:rPr>
        <w:t>оэффициентін анықтау тәсілі", "Т</w:t>
      </w:r>
      <w:r w:rsidRPr="00712D34">
        <w:rPr>
          <w:rFonts w:ascii="Times New Roman" w:hAnsi="Times New Roman" w:cs="Times New Roman"/>
          <w:sz w:val="24"/>
          <w:szCs w:val="24"/>
          <w:lang w:val="kk-KZ"/>
        </w:rPr>
        <w:t>ұзды топырақты минералданған сулармен жуу тәсілі" бойынша өтінімдер берілді.</w:t>
      </w:r>
    </w:p>
    <w:p w:rsidR="00610DAB" w:rsidRPr="00712D34" w:rsidRDefault="00610DAB" w:rsidP="00610DAB">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Негізгі конструктивтік, технологиялық және техникалық-пайдалану сипаттамалары: тау кен шаңының топырақты ластау дәрежесін анықтау.</w:t>
      </w:r>
    </w:p>
    <w:p w:rsidR="00610DAB" w:rsidRPr="00712D34" w:rsidRDefault="00610DAB" w:rsidP="00610DAB">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ҒЗЖ нәтижелерін енгізу немесе енгізу қорытындылары бойынша ұсыныстар: "Зиянды заттарды бөлу көздерінен топырақтың, судың және ауаның ластану коэффициентін анықтау тәсілі", "Тұзды топырақты минералдандырылған сулармен жуу тәсілі" екі патент бойынша өтінімдер берілді.»</w:t>
      </w:r>
    </w:p>
    <w:p w:rsidR="00610DAB" w:rsidRPr="00712D34" w:rsidRDefault="00610DAB" w:rsidP="00610DAB">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 xml:space="preserve">Қолданылу саласы: </w:t>
      </w:r>
      <w:r w:rsidR="00287C6F" w:rsidRPr="00712D34">
        <w:rPr>
          <w:rFonts w:ascii="Times New Roman" w:hAnsi="Times New Roman" w:cs="Times New Roman"/>
          <w:sz w:val="24"/>
          <w:szCs w:val="24"/>
          <w:lang w:val="kk-KZ"/>
        </w:rPr>
        <w:t>Алматы, Қызылорда және Қостанай облыстарының ауылшаруашылық жерлерінің ластануы</w:t>
      </w:r>
      <w:r w:rsidRPr="00712D34">
        <w:rPr>
          <w:rFonts w:ascii="Times New Roman" w:hAnsi="Times New Roman" w:cs="Times New Roman"/>
          <w:sz w:val="24"/>
          <w:szCs w:val="24"/>
          <w:lang w:val="kk-KZ"/>
        </w:rPr>
        <w:t>.</w:t>
      </w:r>
    </w:p>
    <w:p w:rsidR="00610DAB" w:rsidRPr="00712D34" w:rsidRDefault="00610DAB" w:rsidP="00610DAB">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Жұмыстың экономикалық тиімділігі немесе маңыздылығы: болжанатын тәсілдер ҚР-да тексерілген аймақтар үшін жоғары экономикалық тиімділігі бар.</w:t>
      </w:r>
    </w:p>
    <w:p w:rsidR="00610DAB" w:rsidRPr="00712D34" w:rsidRDefault="00610DAB" w:rsidP="00610DAB">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Зерттеу объектісінің дамуы туралы болжамдар: зерттеу объектісі ҚР басқа аумақтарында пайдаланылуы мүмкін.</w:t>
      </w:r>
    </w:p>
    <w:p w:rsidR="00610DAB" w:rsidRPr="00712D34" w:rsidRDefault="00610DAB" w:rsidP="00610DAB">
      <w:pPr>
        <w:tabs>
          <w:tab w:val="left" w:pos="0"/>
        </w:tabs>
        <w:spacing w:after="0" w:line="360" w:lineRule="auto"/>
        <w:jc w:val="center"/>
        <w:rPr>
          <w:rFonts w:ascii="Times New Roman" w:hAnsi="Times New Roman" w:cs="Times New Roman"/>
          <w:sz w:val="24"/>
          <w:szCs w:val="24"/>
          <w:lang w:val="kk-KZ"/>
        </w:rPr>
      </w:pPr>
    </w:p>
    <w:p w:rsidR="00287C6F" w:rsidRPr="00712D34" w:rsidRDefault="00287C6F" w:rsidP="00610DAB">
      <w:pPr>
        <w:tabs>
          <w:tab w:val="left" w:pos="0"/>
        </w:tabs>
        <w:spacing w:after="0" w:line="360" w:lineRule="auto"/>
        <w:jc w:val="center"/>
        <w:rPr>
          <w:rFonts w:ascii="Times New Roman" w:hAnsi="Times New Roman" w:cs="Times New Roman"/>
          <w:sz w:val="24"/>
          <w:szCs w:val="24"/>
          <w:lang w:val="kk-KZ"/>
        </w:rPr>
      </w:pPr>
    </w:p>
    <w:p w:rsidR="00562A23" w:rsidRPr="00712D34" w:rsidRDefault="00562A23" w:rsidP="00652111">
      <w:pPr>
        <w:tabs>
          <w:tab w:val="left" w:pos="0"/>
        </w:tabs>
        <w:spacing w:after="0" w:line="360" w:lineRule="auto"/>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СОДЕРЖАНИЕ</w:t>
      </w:r>
    </w:p>
    <w:p w:rsidR="00652111" w:rsidRPr="00712D34" w:rsidRDefault="00652111" w:rsidP="00652111">
      <w:pPr>
        <w:tabs>
          <w:tab w:val="left" w:pos="0"/>
        </w:tabs>
        <w:spacing w:after="0" w:line="360" w:lineRule="auto"/>
        <w:jc w:val="center"/>
        <w:rPr>
          <w:rFonts w:ascii="Times New Roman" w:hAnsi="Times New Roman" w:cs="Times New Roman"/>
          <w:sz w:val="24"/>
          <w:szCs w:val="24"/>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938"/>
        <w:gridCol w:w="851"/>
      </w:tblGrid>
      <w:tr w:rsidR="00712D34" w:rsidRPr="00712D34" w:rsidTr="00712D34">
        <w:tc>
          <w:tcPr>
            <w:tcW w:w="817" w:type="dxa"/>
          </w:tcPr>
          <w:p w:rsidR="00562A23" w:rsidRPr="00712D34" w:rsidRDefault="00562A23" w:rsidP="00652111">
            <w:pPr>
              <w:tabs>
                <w:tab w:val="left" w:pos="0"/>
              </w:tabs>
              <w:spacing w:line="360" w:lineRule="auto"/>
              <w:jc w:val="center"/>
              <w:rPr>
                <w:rFonts w:ascii="Times New Roman" w:hAnsi="Times New Roman" w:cs="Times New Roman"/>
                <w:sz w:val="24"/>
                <w:szCs w:val="24"/>
                <w:lang w:val="kk-KZ"/>
              </w:rPr>
            </w:pPr>
          </w:p>
        </w:tc>
        <w:tc>
          <w:tcPr>
            <w:tcW w:w="7938" w:type="dxa"/>
          </w:tcPr>
          <w:p w:rsidR="00562A23" w:rsidRPr="00712D34" w:rsidRDefault="00562A23" w:rsidP="00652111">
            <w:pPr>
              <w:spacing w:line="360" w:lineRule="auto"/>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 xml:space="preserve">ОПРЕДЕЛЕНИЕ </w:t>
            </w:r>
          </w:p>
        </w:tc>
        <w:tc>
          <w:tcPr>
            <w:tcW w:w="851" w:type="dxa"/>
          </w:tcPr>
          <w:p w:rsidR="00562A23" w:rsidRPr="00712D34" w:rsidRDefault="00610DAB" w:rsidP="00652111">
            <w:pPr>
              <w:tabs>
                <w:tab w:val="left" w:pos="0"/>
              </w:tabs>
              <w:spacing w:line="360" w:lineRule="auto"/>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6</w:t>
            </w:r>
          </w:p>
        </w:tc>
      </w:tr>
      <w:tr w:rsidR="00712D34" w:rsidRPr="00712D34" w:rsidTr="00712D34">
        <w:tc>
          <w:tcPr>
            <w:tcW w:w="817" w:type="dxa"/>
          </w:tcPr>
          <w:p w:rsidR="00562A23" w:rsidRPr="00712D34" w:rsidRDefault="00562A23" w:rsidP="00684AD7">
            <w:pPr>
              <w:tabs>
                <w:tab w:val="left" w:pos="0"/>
              </w:tabs>
              <w:jc w:val="center"/>
              <w:rPr>
                <w:rFonts w:ascii="Times New Roman" w:hAnsi="Times New Roman" w:cs="Times New Roman"/>
                <w:sz w:val="24"/>
                <w:szCs w:val="24"/>
                <w:lang w:val="kk-KZ"/>
              </w:rPr>
            </w:pPr>
          </w:p>
        </w:tc>
        <w:tc>
          <w:tcPr>
            <w:tcW w:w="7938" w:type="dxa"/>
          </w:tcPr>
          <w:p w:rsidR="00562A23" w:rsidRPr="00712D34" w:rsidRDefault="00562A23" w:rsidP="00684AD7">
            <w:pPr>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 xml:space="preserve">ОБОЗНАЧЕНИЯ И СОКРАЩЕНИЯ </w:t>
            </w:r>
          </w:p>
        </w:tc>
        <w:tc>
          <w:tcPr>
            <w:tcW w:w="851" w:type="dxa"/>
          </w:tcPr>
          <w:p w:rsidR="00562A23" w:rsidRPr="00712D34" w:rsidRDefault="00610DAB"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7</w:t>
            </w:r>
          </w:p>
        </w:tc>
      </w:tr>
      <w:tr w:rsidR="00712D34" w:rsidRPr="00712D34" w:rsidTr="00712D34">
        <w:tc>
          <w:tcPr>
            <w:tcW w:w="817" w:type="dxa"/>
          </w:tcPr>
          <w:p w:rsidR="00562A23" w:rsidRPr="00712D34" w:rsidRDefault="00562A23" w:rsidP="00684AD7">
            <w:pPr>
              <w:tabs>
                <w:tab w:val="left" w:pos="0"/>
              </w:tabs>
              <w:jc w:val="center"/>
              <w:rPr>
                <w:rFonts w:ascii="Times New Roman" w:hAnsi="Times New Roman" w:cs="Times New Roman"/>
                <w:sz w:val="24"/>
                <w:szCs w:val="24"/>
                <w:lang w:val="kk-KZ"/>
              </w:rPr>
            </w:pPr>
          </w:p>
        </w:tc>
        <w:tc>
          <w:tcPr>
            <w:tcW w:w="7938" w:type="dxa"/>
          </w:tcPr>
          <w:p w:rsidR="00562A23" w:rsidRPr="00712D34" w:rsidRDefault="00562A23" w:rsidP="00684AD7">
            <w:pPr>
              <w:jc w:val="both"/>
              <w:rPr>
                <w:rFonts w:ascii="Times New Roman" w:hAnsi="Times New Roman" w:cs="Times New Roman"/>
                <w:sz w:val="24"/>
                <w:szCs w:val="24"/>
                <w:lang w:val="kk-KZ"/>
              </w:rPr>
            </w:pPr>
            <w:r w:rsidRPr="00712D34">
              <w:rPr>
                <w:rFonts w:ascii="Times New Roman" w:hAnsi="Times New Roman" w:cs="Times New Roman"/>
                <w:sz w:val="24"/>
                <w:szCs w:val="24"/>
              </w:rPr>
              <w:t xml:space="preserve">ВВЕДЕНИЕ </w:t>
            </w:r>
          </w:p>
        </w:tc>
        <w:tc>
          <w:tcPr>
            <w:tcW w:w="851" w:type="dxa"/>
          </w:tcPr>
          <w:p w:rsidR="00562A23" w:rsidRPr="00712D34" w:rsidRDefault="00610DAB"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8</w:t>
            </w:r>
          </w:p>
        </w:tc>
      </w:tr>
      <w:tr w:rsidR="00712D34" w:rsidRPr="00712D34" w:rsidTr="00712D34">
        <w:tc>
          <w:tcPr>
            <w:tcW w:w="817" w:type="dxa"/>
          </w:tcPr>
          <w:p w:rsidR="00562A23" w:rsidRPr="00712D34" w:rsidRDefault="00562A23" w:rsidP="00684AD7">
            <w:pPr>
              <w:tabs>
                <w:tab w:val="left" w:pos="0"/>
              </w:tabs>
              <w:jc w:val="center"/>
              <w:rPr>
                <w:rFonts w:ascii="Times New Roman" w:hAnsi="Times New Roman" w:cs="Times New Roman"/>
                <w:sz w:val="24"/>
                <w:szCs w:val="24"/>
                <w:lang w:val="kk-KZ"/>
              </w:rPr>
            </w:pPr>
          </w:p>
        </w:tc>
        <w:tc>
          <w:tcPr>
            <w:tcW w:w="7938" w:type="dxa"/>
          </w:tcPr>
          <w:p w:rsidR="00562A23" w:rsidRPr="00712D34" w:rsidRDefault="00562A23" w:rsidP="00684AD7">
            <w:pPr>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ОСНОВНАЯ ЧАСТЬ</w:t>
            </w:r>
          </w:p>
        </w:tc>
        <w:tc>
          <w:tcPr>
            <w:tcW w:w="851" w:type="dxa"/>
          </w:tcPr>
          <w:p w:rsidR="00562A23" w:rsidRPr="00712D34" w:rsidRDefault="006758C2"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11</w:t>
            </w:r>
          </w:p>
        </w:tc>
      </w:tr>
      <w:tr w:rsidR="00712D34" w:rsidRPr="00712D34" w:rsidTr="00712D34">
        <w:tc>
          <w:tcPr>
            <w:tcW w:w="817" w:type="dxa"/>
          </w:tcPr>
          <w:p w:rsidR="00562A23" w:rsidRPr="00712D34" w:rsidRDefault="00562A23"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1</w:t>
            </w:r>
          </w:p>
        </w:tc>
        <w:tc>
          <w:tcPr>
            <w:tcW w:w="7938" w:type="dxa"/>
          </w:tcPr>
          <w:p w:rsidR="00562A23" w:rsidRPr="00712D34" w:rsidRDefault="00562A23" w:rsidP="00684AD7">
            <w:pPr>
              <w:jc w:val="both"/>
              <w:rPr>
                <w:rFonts w:ascii="Times New Roman" w:hAnsi="Times New Roman" w:cs="Times New Roman"/>
                <w:sz w:val="24"/>
                <w:szCs w:val="24"/>
              </w:rPr>
            </w:pPr>
            <w:r w:rsidRPr="00712D34">
              <w:rPr>
                <w:rFonts w:ascii="Times New Roman" w:hAnsi="Times New Roman" w:cs="Times New Roman"/>
                <w:sz w:val="24"/>
                <w:szCs w:val="24"/>
              </w:rPr>
              <w:t>ОБЗОР ЛИТЕРАТУРНЫХ ИСТОЧНИКОВ ПО СОСТОЯНИЮ ЗЕМЕЛЬ  СЕЛЬСКОХОЗЯЙСТВЕННОГО НАЗНАЧЕНИЕ</w:t>
            </w:r>
            <w:r w:rsidRPr="00712D34">
              <w:rPr>
                <w:rFonts w:ascii="Times New Roman" w:hAnsi="Times New Roman" w:cs="Times New Roman"/>
                <w:sz w:val="24"/>
                <w:szCs w:val="24"/>
                <w:lang w:val="kk-KZ"/>
              </w:rPr>
              <w:t xml:space="preserve"> </w:t>
            </w:r>
            <w:r w:rsidRPr="00712D34">
              <w:rPr>
                <w:rFonts w:ascii="Times New Roman" w:hAnsi="Times New Roman" w:cs="Times New Roman"/>
                <w:spacing w:val="2"/>
                <w:sz w:val="24"/>
                <w:szCs w:val="24"/>
              </w:rPr>
              <w:t xml:space="preserve">ПО СТЕПЕНИ ЕСТЕСТВЕННОГО И ТЕХНОГЕННОГО ЗАГРЯЗНЕНИЯ ЗЕМЕЛЬНЫХ И ВОДНЫХ РЕСУРСОВ ПО НЕСКОЛЬКИМ ОБЛАСТЯМ </w:t>
            </w:r>
          </w:p>
        </w:tc>
        <w:tc>
          <w:tcPr>
            <w:tcW w:w="851" w:type="dxa"/>
          </w:tcPr>
          <w:p w:rsidR="00562A23" w:rsidRPr="00712D34" w:rsidRDefault="00562A23" w:rsidP="00684AD7">
            <w:pPr>
              <w:tabs>
                <w:tab w:val="left" w:pos="0"/>
              </w:tabs>
              <w:jc w:val="center"/>
              <w:rPr>
                <w:rFonts w:ascii="Times New Roman" w:hAnsi="Times New Roman" w:cs="Times New Roman"/>
                <w:sz w:val="24"/>
                <w:szCs w:val="24"/>
                <w:lang w:val="kk-KZ"/>
              </w:rPr>
            </w:pPr>
          </w:p>
          <w:p w:rsidR="004E6788" w:rsidRPr="00712D34" w:rsidRDefault="004E6788" w:rsidP="00684AD7">
            <w:pPr>
              <w:tabs>
                <w:tab w:val="left" w:pos="0"/>
              </w:tabs>
              <w:jc w:val="center"/>
              <w:rPr>
                <w:rFonts w:ascii="Times New Roman" w:hAnsi="Times New Roman" w:cs="Times New Roman"/>
                <w:sz w:val="24"/>
                <w:szCs w:val="24"/>
                <w:lang w:val="kk-KZ"/>
              </w:rPr>
            </w:pPr>
          </w:p>
          <w:p w:rsidR="004E6788" w:rsidRPr="00712D34" w:rsidRDefault="004E6788" w:rsidP="00684AD7">
            <w:pPr>
              <w:tabs>
                <w:tab w:val="left" w:pos="0"/>
              </w:tabs>
              <w:jc w:val="center"/>
              <w:rPr>
                <w:rFonts w:ascii="Times New Roman" w:hAnsi="Times New Roman" w:cs="Times New Roman"/>
                <w:sz w:val="24"/>
                <w:szCs w:val="24"/>
                <w:lang w:val="kk-KZ"/>
              </w:rPr>
            </w:pPr>
          </w:p>
          <w:p w:rsidR="004E6788" w:rsidRPr="00712D34" w:rsidRDefault="006758C2"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11</w:t>
            </w:r>
          </w:p>
        </w:tc>
      </w:tr>
      <w:tr w:rsidR="00712D34" w:rsidRPr="00712D34" w:rsidTr="00712D34">
        <w:tc>
          <w:tcPr>
            <w:tcW w:w="817" w:type="dxa"/>
          </w:tcPr>
          <w:p w:rsidR="00562A23" w:rsidRPr="00712D34" w:rsidRDefault="00562A23"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1.1</w:t>
            </w:r>
          </w:p>
        </w:tc>
        <w:tc>
          <w:tcPr>
            <w:tcW w:w="7938" w:type="dxa"/>
          </w:tcPr>
          <w:p w:rsidR="00562A23" w:rsidRPr="00712D34" w:rsidRDefault="00562A23" w:rsidP="00684AD7">
            <w:pPr>
              <w:jc w:val="both"/>
              <w:rPr>
                <w:rFonts w:ascii="Times New Roman" w:hAnsi="Times New Roman" w:cs="Times New Roman"/>
                <w:sz w:val="24"/>
                <w:szCs w:val="24"/>
              </w:rPr>
            </w:pPr>
            <w:r w:rsidRPr="00712D34">
              <w:rPr>
                <w:rFonts w:ascii="Times New Roman" w:hAnsi="Times New Roman" w:cs="Times New Roman"/>
                <w:sz w:val="24"/>
                <w:szCs w:val="24"/>
              </w:rPr>
              <w:t xml:space="preserve">Состояние земель сельскохозяйственного назначение в </w:t>
            </w:r>
            <w:r w:rsidR="006A5DA0" w:rsidRPr="00712D34">
              <w:rPr>
                <w:rFonts w:ascii="Times New Roman" w:hAnsi="Times New Roman" w:cs="Times New Roman"/>
                <w:sz w:val="24"/>
                <w:szCs w:val="24"/>
              </w:rPr>
              <w:t>Алматинской, Костанайской и Кызылординской областях на 2015-2017 годы</w:t>
            </w:r>
          </w:p>
        </w:tc>
        <w:tc>
          <w:tcPr>
            <w:tcW w:w="851" w:type="dxa"/>
          </w:tcPr>
          <w:p w:rsidR="00562A23" w:rsidRPr="00712D34" w:rsidRDefault="00562A23" w:rsidP="00684AD7">
            <w:pPr>
              <w:tabs>
                <w:tab w:val="left" w:pos="0"/>
              </w:tabs>
              <w:jc w:val="center"/>
              <w:rPr>
                <w:rFonts w:ascii="Times New Roman" w:hAnsi="Times New Roman" w:cs="Times New Roman"/>
                <w:sz w:val="24"/>
                <w:szCs w:val="24"/>
                <w:lang w:val="kk-KZ"/>
              </w:rPr>
            </w:pPr>
          </w:p>
          <w:p w:rsidR="004E6788" w:rsidRPr="00712D34" w:rsidRDefault="006758C2"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11</w:t>
            </w:r>
          </w:p>
        </w:tc>
      </w:tr>
      <w:tr w:rsidR="00712D34" w:rsidRPr="00712D34" w:rsidTr="00712D34">
        <w:tc>
          <w:tcPr>
            <w:tcW w:w="817" w:type="dxa"/>
          </w:tcPr>
          <w:p w:rsidR="00562A23" w:rsidRPr="00712D34" w:rsidRDefault="00562A23"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1.2</w:t>
            </w:r>
          </w:p>
        </w:tc>
        <w:tc>
          <w:tcPr>
            <w:tcW w:w="7938" w:type="dxa"/>
          </w:tcPr>
          <w:p w:rsidR="00562A23" w:rsidRPr="00712D34" w:rsidRDefault="00562A23" w:rsidP="00684AD7">
            <w:pPr>
              <w:jc w:val="both"/>
              <w:rPr>
                <w:rFonts w:ascii="Times New Roman" w:hAnsi="Times New Roman" w:cs="Times New Roman"/>
                <w:spacing w:val="2"/>
                <w:sz w:val="24"/>
                <w:szCs w:val="24"/>
                <w:lang w:val="kk-KZ"/>
              </w:rPr>
            </w:pPr>
            <w:r w:rsidRPr="00712D34">
              <w:rPr>
                <w:rFonts w:ascii="Times New Roman" w:hAnsi="Times New Roman" w:cs="Times New Roman"/>
                <w:sz w:val="24"/>
                <w:szCs w:val="24"/>
              </w:rPr>
              <w:t>Анализ состояние земель  сельскохозяйственного назначение</w:t>
            </w:r>
            <w:r w:rsidRPr="00712D34">
              <w:rPr>
                <w:rFonts w:ascii="Times New Roman" w:hAnsi="Times New Roman" w:cs="Times New Roman"/>
                <w:sz w:val="24"/>
                <w:szCs w:val="24"/>
                <w:lang w:val="kk-KZ"/>
              </w:rPr>
              <w:t xml:space="preserve"> </w:t>
            </w:r>
            <w:r w:rsidRPr="00712D34">
              <w:rPr>
                <w:rFonts w:ascii="Times New Roman" w:hAnsi="Times New Roman" w:cs="Times New Roman"/>
                <w:spacing w:val="2"/>
                <w:sz w:val="24"/>
                <w:szCs w:val="24"/>
              </w:rPr>
              <w:t>по степени естественного</w:t>
            </w:r>
            <w:r w:rsidRPr="00712D34">
              <w:rPr>
                <w:rFonts w:ascii="Times New Roman" w:hAnsi="Times New Roman" w:cs="Times New Roman"/>
                <w:spacing w:val="2"/>
                <w:sz w:val="24"/>
                <w:szCs w:val="24"/>
                <w:lang w:val="kk-KZ"/>
              </w:rPr>
              <w:t xml:space="preserve"> </w:t>
            </w:r>
            <w:r w:rsidR="006A5DA0" w:rsidRPr="00712D34">
              <w:rPr>
                <w:rFonts w:ascii="Times New Roman" w:hAnsi="Times New Roman" w:cs="Times New Roman"/>
                <w:spacing w:val="2"/>
                <w:sz w:val="24"/>
                <w:szCs w:val="24"/>
                <w:lang w:val="kk-KZ"/>
              </w:rPr>
              <w:t xml:space="preserve">и техногенного </w:t>
            </w:r>
            <w:r w:rsidRPr="00712D34">
              <w:rPr>
                <w:rFonts w:ascii="Times New Roman" w:hAnsi="Times New Roman" w:cs="Times New Roman"/>
                <w:spacing w:val="2"/>
                <w:sz w:val="24"/>
                <w:szCs w:val="24"/>
              </w:rPr>
              <w:t xml:space="preserve">загрязнения земельных и водных ресурсов </w:t>
            </w:r>
            <w:r w:rsidR="006A5DA0" w:rsidRPr="00712D34">
              <w:rPr>
                <w:rFonts w:ascii="Times New Roman" w:hAnsi="Times New Roman" w:cs="Times New Roman"/>
                <w:sz w:val="24"/>
                <w:szCs w:val="24"/>
              </w:rPr>
              <w:t>в Алматинской, Костанайской и Кызылординской областях на 2015-2017 годы</w:t>
            </w:r>
          </w:p>
        </w:tc>
        <w:tc>
          <w:tcPr>
            <w:tcW w:w="851" w:type="dxa"/>
          </w:tcPr>
          <w:p w:rsidR="00562A23" w:rsidRPr="00712D34" w:rsidRDefault="00562A23" w:rsidP="00684AD7">
            <w:pPr>
              <w:tabs>
                <w:tab w:val="left" w:pos="0"/>
              </w:tabs>
              <w:jc w:val="center"/>
              <w:rPr>
                <w:rFonts w:ascii="Times New Roman" w:hAnsi="Times New Roman" w:cs="Times New Roman"/>
                <w:sz w:val="24"/>
                <w:szCs w:val="24"/>
                <w:lang w:val="kk-KZ"/>
              </w:rPr>
            </w:pPr>
          </w:p>
          <w:p w:rsidR="004E6788" w:rsidRPr="00712D34" w:rsidRDefault="004E6788" w:rsidP="00684AD7">
            <w:pPr>
              <w:tabs>
                <w:tab w:val="left" w:pos="0"/>
              </w:tabs>
              <w:jc w:val="center"/>
              <w:rPr>
                <w:rFonts w:ascii="Times New Roman" w:hAnsi="Times New Roman" w:cs="Times New Roman"/>
                <w:sz w:val="24"/>
                <w:szCs w:val="24"/>
                <w:lang w:val="kk-KZ"/>
              </w:rPr>
            </w:pPr>
          </w:p>
          <w:p w:rsidR="004E6788" w:rsidRPr="00712D34" w:rsidRDefault="004E6788" w:rsidP="00684AD7">
            <w:pPr>
              <w:tabs>
                <w:tab w:val="left" w:pos="0"/>
              </w:tabs>
              <w:jc w:val="center"/>
              <w:rPr>
                <w:rFonts w:ascii="Times New Roman" w:hAnsi="Times New Roman" w:cs="Times New Roman"/>
                <w:sz w:val="24"/>
                <w:szCs w:val="24"/>
                <w:lang w:val="kk-KZ"/>
              </w:rPr>
            </w:pPr>
          </w:p>
          <w:p w:rsidR="004E6788" w:rsidRPr="00712D34" w:rsidRDefault="00610DAB"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14</w:t>
            </w:r>
          </w:p>
        </w:tc>
      </w:tr>
      <w:tr w:rsidR="00712D34" w:rsidRPr="00712D34" w:rsidTr="00712D34">
        <w:tc>
          <w:tcPr>
            <w:tcW w:w="817" w:type="dxa"/>
          </w:tcPr>
          <w:p w:rsidR="00562A23" w:rsidRPr="00712D34" w:rsidRDefault="006A5DA0"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2</w:t>
            </w:r>
          </w:p>
        </w:tc>
        <w:tc>
          <w:tcPr>
            <w:tcW w:w="7938" w:type="dxa"/>
          </w:tcPr>
          <w:p w:rsidR="00562A23" w:rsidRPr="00712D34" w:rsidRDefault="006A5DA0" w:rsidP="00684AD7">
            <w:pPr>
              <w:jc w:val="both"/>
              <w:rPr>
                <w:rFonts w:ascii="Times New Roman" w:hAnsi="Times New Roman" w:cs="Times New Roman"/>
                <w:sz w:val="24"/>
                <w:szCs w:val="24"/>
                <w:lang w:val="kk-KZ"/>
              </w:rPr>
            </w:pPr>
            <w:r w:rsidRPr="00712D34">
              <w:rPr>
                <w:rFonts w:ascii="Times New Roman" w:hAnsi="Times New Roman" w:cs="Times New Roman"/>
                <w:sz w:val="24"/>
                <w:szCs w:val="24"/>
              </w:rPr>
              <w:t>РАЗРАБОТКА СПОСОБА ОПРЕДЕЛЕНИЯ КОЭФФИЦИЕНТА ЗАГРЯЗНЕНИЯ ПОЧВЫ, ВОДЫ И ВОЗДУХА ОТ ИСТОЧНИКОВ ВЫДЕЛЕНИЯ ВРЕДНЫХ ВЕЩЕСТВ, ОПРЕДЕЛЕНИЕ И ОБОСНОВАНИЕ ОБЪЕКТОВ ИССЛЕДОВАНИЯ (АЛМАТИНСКИЙ, КОСТАНАЙСКИЙ И КЫЗЫЛОРДИНСКИЙ ОБЛАСТИ) СБОР И ОБРАБОТКА ДАННЫХ</w:t>
            </w:r>
          </w:p>
        </w:tc>
        <w:tc>
          <w:tcPr>
            <w:tcW w:w="851" w:type="dxa"/>
          </w:tcPr>
          <w:p w:rsidR="00562A23" w:rsidRPr="00712D34" w:rsidRDefault="00562A23" w:rsidP="00684AD7">
            <w:pPr>
              <w:tabs>
                <w:tab w:val="left" w:pos="0"/>
              </w:tabs>
              <w:jc w:val="center"/>
              <w:rPr>
                <w:rFonts w:ascii="Times New Roman" w:hAnsi="Times New Roman" w:cs="Times New Roman"/>
                <w:sz w:val="24"/>
                <w:szCs w:val="24"/>
                <w:lang w:val="kk-KZ"/>
              </w:rPr>
            </w:pPr>
          </w:p>
          <w:p w:rsidR="004E6788" w:rsidRPr="00712D34" w:rsidRDefault="004E6788" w:rsidP="00684AD7">
            <w:pPr>
              <w:tabs>
                <w:tab w:val="left" w:pos="0"/>
              </w:tabs>
              <w:jc w:val="center"/>
              <w:rPr>
                <w:rFonts w:ascii="Times New Roman" w:hAnsi="Times New Roman" w:cs="Times New Roman"/>
                <w:sz w:val="24"/>
                <w:szCs w:val="24"/>
                <w:lang w:val="kk-KZ"/>
              </w:rPr>
            </w:pPr>
          </w:p>
          <w:p w:rsidR="004E6788" w:rsidRPr="00712D34" w:rsidRDefault="004E6788" w:rsidP="00684AD7">
            <w:pPr>
              <w:tabs>
                <w:tab w:val="left" w:pos="0"/>
              </w:tabs>
              <w:jc w:val="center"/>
              <w:rPr>
                <w:rFonts w:ascii="Times New Roman" w:hAnsi="Times New Roman" w:cs="Times New Roman"/>
                <w:sz w:val="24"/>
                <w:szCs w:val="24"/>
                <w:lang w:val="kk-KZ"/>
              </w:rPr>
            </w:pPr>
          </w:p>
          <w:p w:rsidR="004E6788" w:rsidRPr="00712D34" w:rsidRDefault="004E6788" w:rsidP="00684AD7">
            <w:pPr>
              <w:tabs>
                <w:tab w:val="left" w:pos="0"/>
              </w:tabs>
              <w:jc w:val="center"/>
              <w:rPr>
                <w:rFonts w:ascii="Times New Roman" w:hAnsi="Times New Roman" w:cs="Times New Roman"/>
                <w:sz w:val="24"/>
                <w:szCs w:val="24"/>
                <w:lang w:val="kk-KZ"/>
              </w:rPr>
            </w:pPr>
          </w:p>
          <w:p w:rsidR="004E6788" w:rsidRPr="00712D34" w:rsidRDefault="004E6788" w:rsidP="00684AD7">
            <w:pPr>
              <w:tabs>
                <w:tab w:val="left" w:pos="0"/>
              </w:tabs>
              <w:jc w:val="center"/>
              <w:rPr>
                <w:rFonts w:ascii="Times New Roman" w:hAnsi="Times New Roman" w:cs="Times New Roman"/>
                <w:sz w:val="24"/>
                <w:szCs w:val="24"/>
                <w:lang w:val="kk-KZ"/>
              </w:rPr>
            </w:pPr>
          </w:p>
          <w:p w:rsidR="004E6788" w:rsidRPr="00712D34" w:rsidRDefault="00712D34" w:rsidP="00684AD7">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26</w:t>
            </w:r>
          </w:p>
        </w:tc>
      </w:tr>
      <w:tr w:rsidR="00712D34" w:rsidRPr="00712D34" w:rsidTr="00712D34">
        <w:tc>
          <w:tcPr>
            <w:tcW w:w="817" w:type="dxa"/>
          </w:tcPr>
          <w:p w:rsidR="00562A23" w:rsidRPr="00712D34" w:rsidRDefault="006A5DA0"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2.1</w:t>
            </w:r>
          </w:p>
        </w:tc>
        <w:tc>
          <w:tcPr>
            <w:tcW w:w="7938" w:type="dxa"/>
          </w:tcPr>
          <w:p w:rsidR="00562A23" w:rsidRPr="00712D34" w:rsidRDefault="006A5DA0" w:rsidP="00684AD7">
            <w:pPr>
              <w:jc w:val="both"/>
              <w:rPr>
                <w:rFonts w:ascii="Times New Roman" w:hAnsi="Times New Roman" w:cs="Times New Roman"/>
                <w:sz w:val="24"/>
                <w:szCs w:val="24"/>
                <w:lang w:val="kk-KZ"/>
              </w:rPr>
            </w:pPr>
            <w:r w:rsidRPr="00712D34">
              <w:rPr>
                <w:rFonts w:ascii="Times New Roman" w:hAnsi="Times New Roman" w:cs="Times New Roman"/>
                <w:sz w:val="24"/>
                <w:szCs w:val="24"/>
              </w:rPr>
              <w:t>Существующие методики оценки загрязнения почвы, воды и воздуха земельных участков сельскохозяйственного назначения</w:t>
            </w:r>
          </w:p>
        </w:tc>
        <w:tc>
          <w:tcPr>
            <w:tcW w:w="851" w:type="dxa"/>
          </w:tcPr>
          <w:p w:rsidR="00562A23" w:rsidRPr="00712D34" w:rsidRDefault="00562A23" w:rsidP="00684AD7">
            <w:pPr>
              <w:tabs>
                <w:tab w:val="left" w:pos="0"/>
              </w:tabs>
              <w:jc w:val="center"/>
              <w:rPr>
                <w:rFonts w:ascii="Times New Roman" w:hAnsi="Times New Roman" w:cs="Times New Roman"/>
                <w:sz w:val="24"/>
                <w:szCs w:val="24"/>
                <w:lang w:val="kk-KZ"/>
              </w:rPr>
            </w:pPr>
          </w:p>
          <w:p w:rsidR="004E6788" w:rsidRPr="00712D34" w:rsidRDefault="00712D34" w:rsidP="00684AD7">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26</w:t>
            </w:r>
          </w:p>
        </w:tc>
      </w:tr>
      <w:tr w:rsidR="00712D34" w:rsidRPr="00712D34" w:rsidTr="00712D34">
        <w:tc>
          <w:tcPr>
            <w:tcW w:w="817" w:type="dxa"/>
          </w:tcPr>
          <w:p w:rsidR="00562A23" w:rsidRPr="00712D34" w:rsidRDefault="006A5DA0"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2.2</w:t>
            </w:r>
          </w:p>
        </w:tc>
        <w:tc>
          <w:tcPr>
            <w:tcW w:w="7938" w:type="dxa"/>
          </w:tcPr>
          <w:p w:rsidR="00562A23" w:rsidRPr="00712D34" w:rsidRDefault="006A5DA0" w:rsidP="00684AD7">
            <w:pPr>
              <w:jc w:val="both"/>
              <w:rPr>
                <w:rFonts w:ascii="Times New Roman" w:hAnsi="Times New Roman" w:cs="Times New Roman"/>
                <w:sz w:val="24"/>
                <w:szCs w:val="24"/>
                <w:lang w:val="kk-KZ"/>
              </w:rPr>
            </w:pPr>
            <w:r w:rsidRPr="00712D34">
              <w:rPr>
                <w:rFonts w:ascii="Times New Roman" w:hAnsi="Times New Roman" w:cs="Times New Roman"/>
                <w:sz w:val="24"/>
                <w:szCs w:val="24"/>
              </w:rPr>
              <w:t xml:space="preserve">Оценка загрязнения и методики оценки кадастровой стоимости земель </w:t>
            </w:r>
            <w:r w:rsidR="00875E07" w:rsidRPr="00712D34">
              <w:rPr>
                <w:rFonts w:ascii="Times New Roman" w:hAnsi="Times New Roman" w:cs="Times New Roman"/>
                <w:sz w:val="24"/>
                <w:szCs w:val="24"/>
              </w:rPr>
              <w:t>сельскохозяйственного назначения</w:t>
            </w:r>
          </w:p>
        </w:tc>
        <w:tc>
          <w:tcPr>
            <w:tcW w:w="851" w:type="dxa"/>
          </w:tcPr>
          <w:p w:rsidR="00562A23" w:rsidRPr="00712D34" w:rsidRDefault="00562A23" w:rsidP="00684AD7">
            <w:pPr>
              <w:tabs>
                <w:tab w:val="left" w:pos="0"/>
              </w:tabs>
              <w:jc w:val="center"/>
              <w:rPr>
                <w:rFonts w:ascii="Times New Roman" w:hAnsi="Times New Roman" w:cs="Times New Roman"/>
                <w:sz w:val="24"/>
                <w:szCs w:val="24"/>
                <w:lang w:val="kk-KZ"/>
              </w:rPr>
            </w:pPr>
          </w:p>
          <w:p w:rsidR="004E6788" w:rsidRPr="00712D34" w:rsidRDefault="00712D34" w:rsidP="00684AD7">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29</w:t>
            </w:r>
          </w:p>
        </w:tc>
      </w:tr>
      <w:tr w:rsidR="00712D34" w:rsidRPr="00712D34" w:rsidTr="00712D34">
        <w:tc>
          <w:tcPr>
            <w:tcW w:w="817" w:type="dxa"/>
          </w:tcPr>
          <w:p w:rsidR="00562A23" w:rsidRPr="00712D34" w:rsidRDefault="006A5DA0"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3</w:t>
            </w:r>
          </w:p>
        </w:tc>
        <w:tc>
          <w:tcPr>
            <w:tcW w:w="7938" w:type="dxa"/>
          </w:tcPr>
          <w:p w:rsidR="00562A23" w:rsidRPr="00712D34" w:rsidRDefault="006A5DA0" w:rsidP="00684AD7">
            <w:pPr>
              <w:jc w:val="both"/>
              <w:rPr>
                <w:rFonts w:ascii="Times New Roman" w:hAnsi="Times New Roman" w:cs="Times New Roman"/>
                <w:sz w:val="24"/>
                <w:szCs w:val="24"/>
                <w:lang w:val="kk-KZ"/>
              </w:rPr>
            </w:pPr>
            <w:r w:rsidRPr="00712D34">
              <w:rPr>
                <w:rFonts w:ascii="Times New Roman" w:hAnsi="Times New Roman" w:cs="Times New Roman"/>
                <w:sz w:val="24"/>
                <w:szCs w:val="24"/>
              </w:rPr>
              <w:t>ОБОСНОВАНИЕ МЕТОДИКИ РАСЧЕТА КАДАСТРОВОЙ СТОИМОСТИ ПАХОТНЫХ ЗЕМЕЛЬ В РАССМАТРИВАЕМЫХ ИНДУСТРИАЛЬНО-АГРАРНЫХ РЕГИОНАХ</w:t>
            </w:r>
          </w:p>
        </w:tc>
        <w:tc>
          <w:tcPr>
            <w:tcW w:w="851" w:type="dxa"/>
          </w:tcPr>
          <w:p w:rsidR="00562A23" w:rsidRPr="00712D34" w:rsidRDefault="00562A23" w:rsidP="00684AD7">
            <w:pPr>
              <w:tabs>
                <w:tab w:val="left" w:pos="0"/>
              </w:tabs>
              <w:jc w:val="center"/>
              <w:rPr>
                <w:rFonts w:ascii="Times New Roman" w:hAnsi="Times New Roman" w:cs="Times New Roman"/>
                <w:sz w:val="24"/>
                <w:szCs w:val="24"/>
                <w:lang w:val="kk-KZ"/>
              </w:rPr>
            </w:pPr>
          </w:p>
          <w:p w:rsidR="004E6788" w:rsidRPr="00712D34" w:rsidRDefault="004E6788" w:rsidP="00684AD7">
            <w:pPr>
              <w:tabs>
                <w:tab w:val="left" w:pos="0"/>
              </w:tabs>
              <w:jc w:val="center"/>
              <w:rPr>
                <w:rFonts w:ascii="Times New Roman" w:hAnsi="Times New Roman" w:cs="Times New Roman"/>
                <w:sz w:val="24"/>
                <w:szCs w:val="24"/>
                <w:lang w:val="kk-KZ"/>
              </w:rPr>
            </w:pPr>
          </w:p>
          <w:p w:rsidR="004E6788" w:rsidRPr="00712D34" w:rsidRDefault="004E6788" w:rsidP="00610DAB">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3</w:t>
            </w:r>
            <w:r w:rsidR="00712D34">
              <w:rPr>
                <w:rFonts w:ascii="Times New Roman" w:hAnsi="Times New Roman" w:cs="Times New Roman"/>
                <w:sz w:val="24"/>
                <w:szCs w:val="24"/>
                <w:lang w:val="kk-KZ"/>
              </w:rPr>
              <w:t>5</w:t>
            </w:r>
          </w:p>
        </w:tc>
      </w:tr>
      <w:tr w:rsidR="00712D34" w:rsidRPr="00712D34" w:rsidTr="00712D34">
        <w:tc>
          <w:tcPr>
            <w:tcW w:w="817" w:type="dxa"/>
          </w:tcPr>
          <w:p w:rsidR="00562A23" w:rsidRPr="00712D34" w:rsidRDefault="006A5DA0"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3.1</w:t>
            </w:r>
          </w:p>
        </w:tc>
        <w:tc>
          <w:tcPr>
            <w:tcW w:w="7938" w:type="dxa"/>
          </w:tcPr>
          <w:p w:rsidR="00562A23" w:rsidRPr="00712D34" w:rsidRDefault="00562A23" w:rsidP="00684AD7">
            <w:pPr>
              <w:jc w:val="both"/>
              <w:rPr>
                <w:rFonts w:ascii="Times New Roman" w:hAnsi="Times New Roman" w:cs="Times New Roman"/>
                <w:sz w:val="24"/>
                <w:szCs w:val="24"/>
                <w:lang w:val="kk-KZ"/>
              </w:rPr>
            </w:pPr>
            <w:r w:rsidRPr="00712D34">
              <w:rPr>
                <w:rFonts w:ascii="Times New Roman" w:hAnsi="Times New Roman" w:cs="Times New Roman"/>
                <w:sz w:val="24"/>
                <w:szCs w:val="24"/>
              </w:rPr>
              <w:t xml:space="preserve">Способы  и методики оценки кадастровой стоимости пахотных земель </w:t>
            </w:r>
            <w:r w:rsidRPr="00712D34">
              <w:rPr>
                <w:rFonts w:ascii="Times New Roman" w:hAnsi="Times New Roman" w:cs="Times New Roman"/>
                <w:sz w:val="24"/>
                <w:szCs w:val="24"/>
                <w:lang w:val="kk-KZ"/>
              </w:rPr>
              <w:t>с учетом их загрязнения вредными веществами в аграрно – индустралны</w:t>
            </w:r>
            <w:r w:rsidR="00875E07" w:rsidRPr="00712D34">
              <w:rPr>
                <w:rFonts w:ascii="Times New Roman" w:hAnsi="Times New Roman" w:cs="Times New Roman"/>
                <w:sz w:val="24"/>
                <w:szCs w:val="24"/>
                <w:lang w:val="kk-KZ"/>
              </w:rPr>
              <w:t xml:space="preserve">х регионах </w:t>
            </w:r>
          </w:p>
        </w:tc>
        <w:tc>
          <w:tcPr>
            <w:tcW w:w="851" w:type="dxa"/>
          </w:tcPr>
          <w:p w:rsidR="00562A23" w:rsidRPr="00712D34" w:rsidRDefault="00562A23" w:rsidP="00684AD7">
            <w:pPr>
              <w:tabs>
                <w:tab w:val="left" w:pos="0"/>
              </w:tabs>
              <w:jc w:val="center"/>
              <w:rPr>
                <w:rFonts w:ascii="Times New Roman" w:hAnsi="Times New Roman" w:cs="Times New Roman"/>
                <w:sz w:val="24"/>
                <w:szCs w:val="24"/>
                <w:lang w:val="kk-KZ"/>
              </w:rPr>
            </w:pPr>
          </w:p>
          <w:p w:rsidR="004E6788" w:rsidRPr="00712D34" w:rsidRDefault="004E6788" w:rsidP="00684AD7">
            <w:pPr>
              <w:tabs>
                <w:tab w:val="left" w:pos="0"/>
              </w:tabs>
              <w:jc w:val="center"/>
              <w:rPr>
                <w:rFonts w:ascii="Times New Roman" w:hAnsi="Times New Roman" w:cs="Times New Roman"/>
                <w:sz w:val="24"/>
                <w:szCs w:val="24"/>
                <w:lang w:val="kk-KZ"/>
              </w:rPr>
            </w:pPr>
          </w:p>
          <w:p w:rsidR="004E6788" w:rsidRPr="00712D34" w:rsidRDefault="00712D34" w:rsidP="00684AD7">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35</w:t>
            </w:r>
          </w:p>
        </w:tc>
      </w:tr>
      <w:tr w:rsidR="00712D34" w:rsidRPr="00712D34" w:rsidTr="00712D34">
        <w:trPr>
          <w:trHeight w:val="667"/>
        </w:trPr>
        <w:tc>
          <w:tcPr>
            <w:tcW w:w="817" w:type="dxa"/>
          </w:tcPr>
          <w:p w:rsidR="00562A23" w:rsidRPr="00712D34" w:rsidRDefault="006A5DA0"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3.2</w:t>
            </w:r>
          </w:p>
        </w:tc>
        <w:tc>
          <w:tcPr>
            <w:tcW w:w="7938" w:type="dxa"/>
          </w:tcPr>
          <w:p w:rsidR="00562A23" w:rsidRPr="00712D34" w:rsidRDefault="00562A23" w:rsidP="00684AD7">
            <w:pPr>
              <w:jc w:val="both"/>
              <w:rPr>
                <w:rFonts w:ascii="Times New Roman" w:hAnsi="Times New Roman" w:cs="Times New Roman"/>
                <w:sz w:val="24"/>
                <w:szCs w:val="24"/>
                <w:lang w:val="kk-KZ"/>
              </w:rPr>
            </w:pPr>
            <w:r w:rsidRPr="00712D34">
              <w:rPr>
                <w:rFonts w:ascii="Times New Roman" w:hAnsi="Times New Roman" w:cs="Times New Roman"/>
                <w:sz w:val="24"/>
                <w:szCs w:val="24"/>
              </w:rPr>
              <w:t xml:space="preserve">Способы улучшения окружающей среды на </w:t>
            </w:r>
            <w:r w:rsidR="00875E07" w:rsidRPr="00712D34">
              <w:rPr>
                <w:rFonts w:ascii="Times New Roman" w:hAnsi="Times New Roman" w:cs="Times New Roman"/>
                <w:sz w:val="24"/>
                <w:szCs w:val="24"/>
              </w:rPr>
              <w:t>закреплённых</w:t>
            </w:r>
            <w:r w:rsidRPr="00712D34">
              <w:rPr>
                <w:rFonts w:ascii="Times New Roman" w:hAnsi="Times New Roman" w:cs="Times New Roman"/>
                <w:sz w:val="24"/>
                <w:szCs w:val="24"/>
              </w:rPr>
              <w:t xml:space="preserve"> участках сельскохозяйственного назначение </w:t>
            </w:r>
            <w:r w:rsidR="00875E07" w:rsidRPr="00712D34">
              <w:rPr>
                <w:rFonts w:ascii="Times New Roman" w:hAnsi="Times New Roman" w:cs="Times New Roman"/>
                <w:sz w:val="24"/>
                <w:szCs w:val="24"/>
              </w:rPr>
              <w:t>(по Кызылординской области</w:t>
            </w:r>
            <w:r w:rsidRPr="00712D34">
              <w:rPr>
                <w:rFonts w:ascii="Times New Roman" w:hAnsi="Times New Roman" w:cs="Times New Roman"/>
                <w:sz w:val="24"/>
                <w:szCs w:val="24"/>
              </w:rPr>
              <w:t>)</w:t>
            </w:r>
          </w:p>
        </w:tc>
        <w:tc>
          <w:tcPr>
            <w:tcW w:w="851" w:type="dxa"/>
          </w:tcPr>
          <w:p w:rsidR="00562A23" w:rsidRPr="00712D34" w:rsidRDefault="00562A23" w:rsidP="00684AD7">
            <w:pPr>
              <w:tabs>
                <w:tab w:val="left" w:pos="0"/>
              </w:tabs>
              <w:jc w:val="center"/>
              <w:rPr>
                <w:rFonts w:ascii="Times New Roman" w:hAnsi="Times New Roman" w:cs="Times New Roman"/>
                <w:sz w:val="24"/>
                <w:szCs w:val="24"/>
                <w:lang w:val="kk-KZ"/>
              </w:rPr>
            </w:pPr>
          </w:p>
          <w:p w:rsidR="004E6788" w:rsidRPr="00712D34" w:rsidRDefault="00712D34" w:rsidP="00684AD7">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37</w:t>
            </w:r>
          </w:p>
        </w:tc>
      </w:tr>
      <w:tr w:rsidR="00712D34" w:rsidRPr="00712D34" w:rsidTr="00712D34">
        <w:tc>
          <w:tcPr>
            <w:tcW w:w="817" w:type="dxa"/>
          </w:tcPr>
          <w:p w:rsidR="00562A23" w:rsidRPr="00712D34" w:rsidRDefault="00562A23" w:rsidP="00684AD7">
            <w:pPr>
              <w:tabs>
                <w:tab w:val="left" w:pos="0"/>
              </w:tabs>
              <w:jc w:val="center"/>
              <w:rPr>
                <w:rFonts w:ascii="Times New Roman" w:hAnsi="Times New Roman" w:cs="Times New Roman"/>
                <w:sz w:val="24"/>
                <w:szCs w:val="24"/>
                <w:lang w:val="kk-KZ"/>
              </w:rPr>
            </w:pPr>
          </w:p>
        </w:tc>
        <w:tc>
          <w:tcPr>
            <w:tcW w:w="7938" w:type="dxa"/>
          </w:tcPr>
          <w:p w:rsidR="00562A23" w:rsidRPr="00712D34" w:rsidRDefault="006A5DA0" w:rsidP="00684AD7">
            <w:pPr>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ЗАКЛЮЧЕНИЕ</w:t>
            </w:r>
          </w:p>
        </w:tc>
        <w:tc>
          <w:tcPr>
            <w:tcW w:w="851" w:type="dxa"/>
          </w:tcPr>
          <w:p w:rsidR="00562A23" w:rsidRPr="00712D34" w:rsidRDefault="00712D34" w:rsidP="00684AD7">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40</w:t>
            </w:r>
          </w:p>
        </w:tc>
      </w:tr>
      <w:tr w:rsidR="00712D34" w:rsidRPr="00712D34" w:rsidTr="00712D34">
        <w:tc>
          <w:tcPr>
            <w:tcW w:w="817" w:type="dxa"/>
          </w:tcPr>
          <w:p w:rsidR="006A5DA0" w:rsidRPr="00712D34" w:rsidRDefault="006A5DA0" w:rsidP="00684AD7">
            <w:pPr>
              <w:tabs>
                <w:tab w:val="left" w:pos="0"/>
              </w:tabs>
              <w:jc w:val="center"/>
              <w:rPr>
                <w:rFonts w:ascii="Times New Roman" w:hAnsi="Times New Roman" w:cs="Times New Roman"/>
                <w:sz w:val="24"/>
                <w:szCs w:val="24"/>
                <w:lang w:val="kk-KZ"/>
              </w:rPr>
            </w:pPr>
          </w:p>
        </w:tc>
        <w:tc>
          <w:tcPr>
            <w:tcW w:w="7938" w:type="dxa"/>
          </w:tcPr>
          <w:p w:rsidR="006A5DA0" w:rsidRPr="00712D34" w:rsidRDefault="006A5DA0" w:rsidP="00684AD7">
            <w:pPr>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СПИСОК ИСПОЛЬЗОВАННЫХ ИСТОЧНИКОВ</w:t>
            </w:r>
          </w:p>
        </w:tc>
        <w:tc>
          <w:tcPr>
            <w:tcW w:w="851" w:type="dxa"/>
          </w:tcPr>
          <w:p w:rsidR="006A5DA0" w:rsidRPr="00712D34" w:rsidRDefault="00610DAB"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4</w:t>
            </w:r>
            <w:r w:rsidR="00712D34">
              <w:rPr>
                <w:rFonts w:ascii="Times New Roman" w:hAnsi="Times New Roman" w:cs="Times New Roman"/>
                <w:sz w:val="24"/>
                <w:szCs w:val="24"/>
                <w:lang w:val="kk-KZ"/>
              </w:rPr>
              <w:t>2</w:t>
            </w:r>
          </w:p>
        </w:tc>
      </w:tr>
      <w:tr w:rsidR="00712D34" w:rsidRPr="00712D34" w:rsidTr="00712D34">
        <w:trPr>
          <w:trHeight w:val="385"/>
        </w:trPr>
        <w:tc>
          <w:tcPr>
            <w:tcW w:w="817" w:type="dxa"/>
          </w:tcPr>
          <w:p w:rsidR="00562A23" w:rsidRPr="00712D34" w:rsidRDefault="00562A23" w:rsidP="00684AD7">
            <w:pPr>
              <w:tabs>
                <w:tab w:val="left" w:pos="0"/>
              </w:tabs>
              <w:jc w:val="center"/>
              <w:rPr>
                <w:rFonts w:ascii="Times New Roman" w:hAnsi="Times New Roman" w:cs="Times New Roman"/>
                <w:sz w:val="24"/>
                <w:szCs w:val="24"/>
                <w:lang w:val="kk-KZ"/>
              </w:rPr>
            </w:pPr>
          </w:p>
        </w:tc>
        <w:tc>
          <w:tcPr>
            <w:tcW w:w="7938" w:type="dxa"/>
          </w:tcPr>
          <w:p w:rsidR="00562A23" w:rsidRPr="00712D34" w:rsidRDefault="006A5DA0" w:rsidP="00684AD7">
            <w:pPr>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ПРИЛОЖЕНИЯ</w:t>
            </w:r>
            <w:r w:rsidR="00702558" w:rsidRPr="00712D34">
              <w:rPr>
                <w:rFonts w:ascii="Times New Roman" w:hAnsi="Times New Roman" w:cs="Times New Roman"/>
                <w:sz w:val="24"/>
                <w:szCs w:val="24"/>
                <w:lang w:val="kk-KZ"/>
              </w:rPr>
              <w:t xml:space="preserve"> А1, А2, А3, А4, А5, А6, А7, А8</w:t>
            </w:r>
          </w:p>
        </w:tc>
        <w:tc>
          <w:tcPr>
            <w:tcW w:w="851" w:type="dxa"/>
          </w:tcPr>
          <w:p w:rsidR="00562A23" w:rsidRPr="00712D34" w:rsidRDefault="00610DAB" w:rsidP="00684AD7">
            <w:pPr>
              <w:tabs>
                <w:tab w:val="left" w:pos="0"/>
              </w:tabs>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4</w:t>
            </w:r>
            <w:r w:rsidR="00712D34">
              <w:rPr>
                <w:rFonts w:ascii="Times New Roman" w:hAnsi="Times New Roman" w:cs="Times New Roman"/>
                <w:sz w:val="24"/>
                <w:szCs w:val="24"/>
                <w:lang w:val="kk-KZ"/>
              </w:rPr>
              <w:t>5</w:t>
            </w:r>
          </w:p>
        </w:tc>
      </w:tr>
    </w:tbl>
    <w:p w:rsidR="00562A23" w:rsidRPr="00712D34" w:rsidRDefault="00562A23" w:rsidP="00562A23">
      <w:pPr>
        <w:tabs>
          <w:tab w:val="left" w:pos="0"/>
        </w:tabs>
        <w:spacing w:after="0" w:line="360" w:lineRule="auto"/>
        <w:jc w:val="center"/>
        <w:rPr>
          <w:rFonts w:ascii="Times New Roman" w:hAnsi="Times New Roman" w:cs="Times New Roman"/>
          <w:sz w:val="24"/>
          <w:szCs w:val="24"/>
          <w:lang w:val="kk-KZ"/>
        </w:rPr>
      </w:pPr>
    </w:p>
    <w:p w:rsidR="00452179" w:rsidRPr="00712D34" w:rsidRDefault="00452179" w:rsidP="004E62BD">
      <w:pPr>
        <w:spacing w:after="0" w:line="360" w:lineRule="auto"/>
        <w:jc w:val="center"/>
        <w:rPr>
          <w:rFonts w:ascii="Times New Roman" w:hAnsi="Times New Roman" w:cs="Times New Roman"/>
          <w:sz w:val="24"/>
          <w:szCs w:val="24"/>
        </w:rPr>
      </w:pPr>
    </w:p>
    <w:p w:rsidR="00684AD7" w:rsidRPr="00712D34" w:rsidRDefault="00684AD7" w:rsidP="004E62BD">
      <w:pPr>
        <w:spacing w:after="0" w:line="360" w:lineRule="auto"/>
        <w:jc w:val="center"/>
        <w:rPr>
          <w:rFonts w:ascii="Times New Roman" w:hAnsi="Times New Roman" w:cs="Times New Roman"/>
          <w:sz w:val="24"/>
          <w:szCs w:val="24"/>
        </w:rPr>
      </w:pPr>
    </w:p>
    <w:p w:rsidR="00684AD7" w:rsidRPr="00712D34" w:rsidRDefault="00684AD7" w:rsidP="004E62BD">
      <w:pPr>
        <w:spacing w:after="0" w:line="360" w:lineRule="auto"/>
        <w:jc w:val="center"/>
        <w:rPr>
          <w:rFonts w:ascii="Times New Roman" w:hAnsi="Times New Roman" w:cs="Times New Roman"/>
          <w:sz w:val="24"/>
          <w:szCs w:val="24"/>
        </w:rPr>
      </w:pPr>
    </w:p>
    <w:p w:rsidR="00684AD7" w:rsidRPr="00712D34" w:rsidRDefault="00684AD7" w:rsidP="004E62BD">
      <w:pPr>
        <w:spacing w:after="0" w:line="360" w:lineRule="auto"/>
        <w:jc w:val="center"/>
        <w:rPr>
          <w:rFonts w:ascii="Times New Roman" w:hAnsi="Times New Roman" w:cs="Times New Roman"/>
          <w:sz w:val="24"/>
          <w:szCs w:val="24"/>
        </w:rPr>
      </w:pPr>
    </w:p>
    <w:p w:rsidR="007C7113" w:rsidRPr="00712D34" w:rsidRDefault="007C7113" w:rsidP="004E62BD">
      <w:pPr>
        <w:spacing w:after="0" w:line="360" w:lineRule="auto"/>
        <w:jc w:val="center"/>
        <w:rPr>
          <w:rFonts w:ascii="Times New Roman" w:hAnsi="Times New Roman" w:cs="Times New Roman"/>
          <w:sz w:val="24"/>
          <w:szCs w:val="24"/>
        </w:rPr>
      </w:pPr>
    </w:p>
    <w:p w:rsidR="001B14FE" w:rsidRDefault="001B14FE" w:rsidP="004E62BD">
      <w:pPr>
        <w:spacing w:after="0" w:line="360" w:lineRule="auto"/>
        <w:jc w:val="center"/>
        <w:rPr>
          <w:rFonts w:ascii="Times New Roman" w:hAnsi="Times New Roman" w:cs="Times New Roman"/>
          <w:sz w:val="24"/>
          <w:szCs w:val="24"/>
        </w:rPr>
      </w:pPr>
    </w:p>
    <w:p w:rsidR="00712D34" w:rsidRPr="00712D34" w:rsidRDefault="00712D34" w:rsidP="004E62BD">
      <w:pPr>
        <w:spacing w:after="0" w:line="360" w:lineRule="auto"/>
        <w:jc w:val="center"/>
        <w:rPr>
          <w:rFonts w:ascii="Times New Roman" w:hAnsi="Times New Roman" w:cs="Times New Roman"/>
          <w:sz w:val="24"/>
          <w:szCs w:val="24"/>
        </w:rPr>
      </w:pPr>
    </w:p>
    <w:p w:rsidR="007C7113" w:rsidRPr="00712D34" w:rsidRDefault="007C7113" w:rsidP="004E62BD">
      <w:pPr>
        <w:spacing w:after="0" w:line="360" w:lineRule="auto"/>
        <w:jc w:val="center"/>
        <w:rPr>
          <w:rFonts w:ascii="Times New Roman" w:hAnsi="Times New Roman" w:cs="Times New Roman"/>
          <w:sz w:val="24"/>
          <w:szCs w:val="24"/>
        </w:rPr>
      </w:pPr>
    </w:p>
    <w:p w:rsidR="00A85C9B" w:rsidRPr="00712D34" w:rsidRDefault="00A85C9B" w:rsidP="00A85C9B">
      <w:pPr>
        <w:shd w:val="clear" w:color="auto" w:fill="FFFFFF"/>
        <w:spacing w:line="360" w:lineRule="auto"/>
        <w:ind w:firstLine="709"/>
        <w:jc w:val="center"/>
        <w:outlineLvl w:val="0"/>
        <w:rPr>
          <w:rFonts w:ascii="Times New Roman" w:hAnsi="Times New Roman" w:cs="Times New Roman"/>
          <w:sz w:val="24"/>
          <w:szCs w:val="24"/>
          <w:lang w:val="en-US"/>
        </w:rPr>
      </w:pPr>
      <w:r w:rsidRPr="00712D34">
        <w:rPr>
          <w:rFonts w:ascii="Times New Roman" w:hAnsi="Times New Roman" w:cs="Times New Roman"/>
          <w:sz w:val="24"/>
          <w:szCs w:val="24"/>
          <w:lang w:val="kk-KZ"/>
        </w:rPr>
        <w:t xml:space="preserve">ОПРЕДЕЛЕНИЕ </w:t>
      </w:r>
    </w:p>
    <w:p w:rsidR="00A85C9B" w:rsidRPr="00712D34" w:rsidRDefault="00A85C9B" w:rsidP="00A85C9B">
      <w:pPr>
        <w:shd w:val="clear" w:color="auto" w:fill="FFFFFF"/>
        <w:spacing w:after="0" w:line="360" w:lineRule="auto"/>
        <w:ind w:firstLine="709"/>
        <w:jc w:val="both"/>
        <w:outlineLvl w:val="0"/>
        <w:rPr>
          <w:rFonts w:ascii="Times New Roman" w:hAnsi="Times New Roman" w:cs="Times New Roman"/>
          <w:sz w:val="24"/>
          <w:szCs w:val="24"/>
          <w:shd w:val="clear" w:color="auto" w:fill="FFFFFF"/>
        </w:rPr>
      </w:pPr>
      <w:r w:rsidRPr="00712D34">
        <w:rPr>
          <w:rFonts w:ascii="Times New Roman" w:hAnsi="Times New Roman" w:cs="Times New Roman"/>
          <w:sz w:val="24"/>
          <w:szCs w:val="24"/>
          <w:shd w:val="clear" w:color="auto" w:fill="FFFFFF"/>
          <w:lang w:val="kk-KZ"/>
        </w:rPr>
        <w:t>З</w:t>
      </w:r>
      <w:r w:rsidRPr="00712D34">
        <w:rPr>
          <w:rFonts w:ascii="Times New Roman" w:hAnsi="Times New Roman" w:cs="Times New Roman"/>
          <w:sz w:val="24"/>
          <w:szCs w:val="24"/>
          <w:shd w:val="clear" w:color="auto" w:fill="FFFFFF"/>
        </w:rPr>
        <w:t>емельные ресурсы - земля, которая используется или может быть использована в процессе хозяйственной и иной деятельности для удовлетворения материальных, культурных и других потребностей общества.</w:t>
      </w:r>
    </w:p>
    <w:p w:rsidR="00A85C9B" w:rsidRPr="00712D34" w:rsidRDefault="00A85C9B" w:rsidP="00A85C9B">
      <w:pPr>
        <w:shd w:val="clear" w:color="auto" w:fill="FFFFFF"/>
        <w:spacing w:after="0" w:line="360" w:lineRule="auto"/>
        <w:ind w:firstLine="709"/>
        <w:jc w:val="both"/>
        <w:outlineLvl w:val="0"/>
        <w:rPr>
          <w:rFonts w:ascii="Times New Roman" w:hAnsi="Times New Roman" w:cs="Times New Roman"/>
          <w:sz w:val="24"/>
          <w:szCs w:val="24"/>
          <w:shd w:val="clear" w:color="auto" w:fill="FFFFFF"/>
          <w:lang w:val="kk-KZ"/>
        </w:rPr>
      </w:pPr>
      <w:r w:rsidRPr="00712D34">
        <w:rPr>
          <w:rFonts w:ascii="Times New Roman" w:hAnsi="Times New Roman" w:cs="Times New Roman"/>
          <w:sz w:val="24"/>
          <w:szCs w:val="24"/>
          <w:shd w:val="clear" w:color="auto" w:fill="FFFFFF"/>
        </w:rPr>
        <w:t>Земельный участок - выделенная в замкнутых границах часть земли, закрепляемая в установленном настоящим Кодексом порядке за субъектами земельных отношений.</w:t>
      </w:r>
    </w:p>
    <w:p w:rsidR="00A85C9B" w:rsidRPr="00712D34" w:rsidRDefault="00A85C9B" w:rsidP="00A85C9B">
      <w:pPr>
        <w:shd w:val="clear" w:color="auto" w:fill="FFFFFF"/>
        <w:spacing w:after="0" w:line="360" w:lineRule="auto"/>
        <w:ind w:firstLine="709"/>
        <w:jc w:val="both"/>
        <w:outlineLvl w:val="0"/>
        <w:rPr>
          <w:rFonts w:ascii="Times New Roman" w:hAnsi="Times New Roman" w:cs="Times New Roman"/>
          <w:sz w:val="24"/>
          <w:szCs w:val="24"/>
        </w:rPr>
      </w:pPr>
      <w:r w:rsidRPr="00712D34">
        <w:rPr>
          <w:rFonts w:ascii="Times New Roman" w:hAnsi="Times New Roman" w:cs="Times New Roman"/>
          <w:bCs/>
          <w:sz w:val="24"/>
          <w:szCs w:val="24"/>
        </w:rPr>
        <w:t>Качество атмосферного воздуха</w:t>
      </w:r>
      <w:r w:rsidRPr="00712D34">
        <w:rPr>
          <w:rFonts w:ascii="Times New Roman" w:hAnsi="Times New Roman" w:cs="Times New Roman"/>
          <w:sz w:val="24"/>
          <w:szCs w:val="24"/>
        </w:rPr>
        <w:t xml:space="preserve"> - </w:t>
      </w:r>
      <w:r w:rsidRPr="00712D34">
        <w:rPr>
          <w:rFonts w:ascii="Times New Roman" w:hAnsi="Times New Roman" w:cs="Times New Roman"/>
          <w:sz w:val="24"/>
          <w:szCs w:val="24"/>
          <w:lang w:val="en-US"/>
        </w:rPr>
        <w:t>c</w:t>
      </w:r>
      <w:r w:rsidRPr="00712D34">
        <w:rPr>
          <w:rFonts w:ascii="Times New Roman" w:hAnsi="Times New Roman" w:cs="Times New Roman"/>
          <w:sz w:val="24"/>
          <w:szCs w:val="24"/>
        </w:rPr>
        <w:t>овокупность физических, химических и</w:t>
      </w:r>
      <w:r w:rsidRPr="00712D34">
        <w:rPr>
          <w:rFonts w:ascii="Times New Roman" w:hAnsi="Times New Roman" w:cs="Times New Roman"/>
          <w:sz w:val="24"/>
          <w:szCs w:val="24"/>
        </w:rPr>
        <w:br/>
        <w:t>биологических свойств атмосферного воздуха, отражающих степень его</w:t>
      </w:r>
      <w:r w:rsidRPr="00712D34">
        <w:rPr>
          <w:rFonts w:ascii="Times New Roman" w:hAnsi="Times New Roman" w:cs="Times New Roman"/>
          <w:sz w:val="24"/>
          <w:szCs w:val="24"/>
        </w:rPr>
        <w:br/>
        <w:t>соответствия гигиеническим нормативам качества атмосферного воздуха и</w:t>
      </w:r>
      <w:r w:rsidRPr="00712D34">
        <w:rPr>
          <w:rFonts w:ascii="Times New Roman" w:hAnsi="Times New Roman" w:cs="Times New Roman"/>
          <w:sz w:val="24"/>
          <w:szCs w:val="24"/>
        </w:rPr>
        <w:br/>
        <w:t xml:space="preserve">экологическим нормативам качества атмосферного воздуха. </w:t>
      </w:r>
    </w:p>
    <w:bookmarkStart w:id="0" w:name="SUB1000007315"/>
    <w:p w:rsidR="00A85C9B" w:rsidRPr="00712D34" w:rsidRDefault="00A85C9B" w:rsidP="00A85C9B">
      <w:pPr>
        <w:shd w:val="clear" w:color="auto" w:fill="FFFFFF"/>
        <w:spacing w:after="0" w:line="360" w:lineRule="auto"/>
        <w:ind w:firstLine="709"/>
        <w:jc w:val="both"/>
        <w:outlineLvl w:val="0"/>
        <w:rPr>
          <w:rFonts w:ascii="Times New Roman" w:hAnsi="Times New Roman" w:cs="Times New Roman"/>
          <w:sz w:val="24"/>
          <w:szCs w:val="24"/>
          <w:lang w:val="kk-KZ"/>
        </w:rPr>
      </w:pPr>
      <w:r w:rsidRPr="00712D34">
        <w:rPr>
          <w:rStyle w:val="s2"/>
          <w:rFonts w:ascii="Times New Roman" w:hAnsi="Times New Roman" w:cs="Times New Roman"/>
          <w:sz w:val="24"/>
          <w:szCs w:val="24"/>
          <w:shd w:val="clear" w:color="auto" w:fill="FFFFFF"/>
        </w:rPr>
        <w:fldChar w:fldCharType="begin"/>
      </w:r>
      <w:r w:rsidRPr="00712D34">
        <w:rPr>
          <w:rStyle w:val="s2"/>
          <w:rFonts w:ascii="Times New Roman" w:hAnsi="Times New Roman" w:cs="Times New Roman"/>
          <w:sz w:val="24"/>
          <w:szCs w:val="24"/>
          <w:shd w:val="clear" w:color="auto" w:fill="FFFFFF"/>
        </w:rPr>
        <w:instrText xml:space="preserve"> HYPERLINK "https://online.zakon.kz/Document/?doc_id=1007658" \l "sub_id=310000" \o "Закон Республики Казахстан от 16 апреля 1997 года № 94-I \«О жилищных отношениях\» (с изменениями и дополнениями по состоянию на 12.07.2018 г.)" \t "_parent" </w:instrText>
      </w:r>
      <w:r w:rsidRPr="00712D34">
        <w:rPr>
          <w:rStyle w:val="s2"/>
          <w:rFonts w:ascii="Times New Roman" w:hAnsi="Times New Roman" w:cs="Times New Roman"/>
          <w:sz w:val="24"/>
          <w:szCs w:val="24"/>
          <w:shd w:val="clear" w:color="auto" w:fill="FFFFFF"/>
        </w:rPr>
        <w:fldChar w:fldCharType="separate"/>
      </w:r>
      <w:r w:rsidRPr="00712D34">
        <w:rPr>
          <w:rStyle w:val="af0"/>
          <w:rFonts w:ascii="Times New Roman" w:hAnsi="Times New Roman" w:cs="Times New Roman"/>
          <w:color w:val="auto"/>
          <w:sz w:val="24"/>
          <w:szCs w:val="24"/>
          <w:u w:val="none"/>
          <w:shd w:val="clear" w:color="auto" w:fill="FFFFFF"/>
        </w:rPr>
        <w:t>Кадастровая</w:t>
      </w:r>
      <w:r w:rsidRPr="00712D34">
        <w:rPr>
          <w:rStyle w:val="s2"/>
          <w:rFonts w:ascii="Times New Roman" w:hAnsi="Times New Roman" w:cs="Times New Roman"/>
          <w:sz w:val="24"/>
          <w:szCs w:val="24"/>
          <w:shd w:val="clear" w:color="auto" w:fill="FFFFFF"/>
        </w:rPr>
        <w:fldChar w:fldCharType="end"/>
      </w:r>
      <w:bookmarkEnd w:id="0"/>
      <w:r w:rsidRPr="00712D34">
        <w:rPr>
          <w:rStyle w:val="s0"/>
          <w:rFonts w:ascii="Times New Roman" w:hAnsi="Times New Roman" w:cs="Times New Roman"/>
          <w:sz w:val="24"/>
          <w:szCs w:val="24"/>
          <w:shd w:val="clear" w:color="auto" w:fill="FFFFFF"/>
        </w:rPr>
        <w:t> (оценочная) стоимость - расчетная стоимость земельного участка, применяемая при продаже государством земельного участка или права аренды на него, определяемая на основе </w:t>
      </w:r>
      <w:bookmarkStart w:id="1" w:name="SUB1000031194_5"/>
      <w:r w:rsidRPr="00712D34">
        <w:rPr>
          <w:rStyle w:val="s2"/>
          <w:rFonts w:ascii="Times New Roman" w:hAnsi="Times New Roman" w:cs="Times New Roman"/>
          <w:sz w:val="24"/>
          <w:szCs w:val="24"/>
          <w:shd w:val="clear" w:color="auto" w:fill="FFFFFF"/>
        </w:rPr>
        <w:fldChar w:fldCharType="begin"/>
      </w:r>
      <w:r w:rsidRPr="00712D34">
        <w:rPr>
          <w:rStyle w:val="s2"/>
          <w:rFonts w:ascii="Times New Roman" w:hAnsi="Times New Roman" w:cs="Times New Roman"/>
          <w:sz w:val="24"/>
          <w:szCs w:val="24"/>
          <w:shd w:val="clear" w:color="auto" w:fill="FFFFFF"/>
        </w:rPr>
        <w:instrText xml:space="preserve"> HYPERLINK "https://online.zakon.kz/Document/?doc_id=1044003" \o "Постановление Правительства Республики Казахстан от 2 сентября 2003 года № 890 \«Об установлении базовых ставок платы за земельные участки\» (с изменениями и дополнениями по состоянию на 10.10.2011 г.)" \t "_parent" </w:instrText>
      </w:r>
      <w:r w:rsidRPr="00712D34">
        <w:rPr>
          <w:rStyle w:val="s2"/>
          <w:rFonts w:ascii="Times New Roman" w:hAnsi="Times New Roman" w:cs="Times New Roman"/>
          <w:sz w:val="24"/>
          <w:szCs w:val="24"/>
          <w:shd w:val="clear" w:color="auto" w:fill="FFFFFF"/>
        </w:rPr>
        <w:fldChar w:fldCharType="separate"/>
      </w:r>
      <w:r w:rsidRPr="00712D34">
        <w:rPr>
          <w:rStyle w:val="af0"/>
          <w:rFonts w:ascii="Times New Roman" w:hAnsi="Times New Roman" w:cs="Times New Roman"/>
          <w:color w:val="auto"/>
          <w:sz w:val="24"/>
          <w:szCs w:val="24"/>
          <w:u w:val="none"/>
          <w:shd w:val="clear" w:color="auto" w:fill="FFFFFF"/>
        </w:rPr>
        <w:t>базовых ставок платы за земельные участки</w:t>
      </w:r>
      <w:r w:rsidRPr="00712D34">
        <w:rPr>
          <w:rStyle w:val="s2"/>
          <w:rFonts w:ascii="Times New Roman" w:hAnsi="Times New Roman" w:cs="Times New Roman"/>
          <w:sz w:val="24"/>
          <w:szCs w:val="24"/>
          <w:shd w:val="clear" w:color="auto" w:fill="FFFFFF"/>
        </w:rPr>
        <w:fldChar w:fldCharType="end"/>
      </w:r>
      <w:bookmarkEnd w:id="1"/>
      <w:r w:rsidRPr="00712D34">
        <w:rPr>
          <w:rStyle w:val="s0"/>
          <w:rFonts w:ascii="Times New Roman" w:hAnsi="Times New Roman" w:cs="Times New Roman"/>
          <w:sz w:val="24"/>
          <w:szCs w:val="24"/>
          <w:shd w:val="clear" w:color="auto" w:fill="FFFFFF"/>
        </w:rPr>
        <w:t>, периодически уточняемых согласно официальной статистической информации об общем уровне инфляции и поправочным коэффициентам к ним.</w:t>
      </w:r>
    </w:p>
    <w:p w:rsidR="00A85C9B" w:rsidRPr="00712D34" w:rsidRDefault="00A85C9B" w:rsidP="00A85C9B">
      <w:pPr>
        <w:shd w:val="clear" w:color="auto" w:fill="FFFFFF"/>
        <w:spacing w:after="0" w:line="360" w:lineRule="auto"/>
        <w:ind w:firstLine="709"/>
        <w:jc w:val="both"/>
        <w:outlineLvl w:val="0"/>
        <w:rPr>
          <w:rFonts w:ascii="Times New Roman" w:hAnsi="Times New Roman" w:cs="Times New Roman"/>
          <w:sz w:val="24"/>
          <w:szCs w:val="24"/>
          <w:lang w:val="kk-KZ"/>
        </w:rPr>
      </w:pPr>
      <w:r w:rsidRPr="00712D34">
        <w:rPr>
          <w:rFonts w:ascii="Times New Roman" w:hAnsi="Times New Roman" w:cs="Times New Roman"/>
          <w:bCs/>
          <w:sz w:val="24"/>
          <w:szCs w:val="24"/>
        </w:rPr>
        <w:t>Предельно допустимая концентрация примеси в атмосфере</w:t>
      </w:r>
      <w:r w:rsidRPr="00712D34">
        <w:rPr>
          <w:rFonts w:ascii="Times New Roman" w:hAnsi="Times New Roman" w:cs="Times New Roman"/>
          <w:sz w:val="24"/>
          <w:szCs w:val="24"/>
        </w:rPr>
        <w:t xml:space="preserve"> - </w:t>
      </w:r>
      <w:r w:rsidRPr="00712D34">
        <w:rPr>
          <w:rFonts w:ascii="Times New Roman" w:hAnsi="Times New Roman" w:cs="Times New Roman"/>
          <w:sz w:val="24"/>
          <w:szCs w:val="24"/>
        </w:rPr>
        <w:br/>
      </w:r>
      <w:r w:rsidRPr="00712D34">
        <w:rPr>
          <w:rFonts w:ascii="Times New Roman" w:hAnsi="Times New Roman" w:cs="Times New Roman"/>
          <w:sz w:val="24"/>
          <w:szCs w:val="24"/>
          <w:lang w:val="kk-KZ"/>
        </w:rPr>
        <w:t>м</w:t>
      </w:r>
      <w:r w:rsidRPr="00712D34">
        <w:rPr>
          <w:rFonts w:ascii="Times New Roman" w:hAnsi="Times New Roman" w:cs="Times New Roman"/>
          <w:sz w:val="24"/>
          <w:szCs w:val="24"/>
        </w:rPr>
        <w:t>аксимальная концентрация примеси, которая не оказывает на человека и его</w:t>
      </w:r>
      <w:r w:rsidRPr="00712D34">
        <w:rPr>
          <w:rFonts w:ascii="Times New Roman" w:hAnsi="Times New Roman" w:cs="Times New Roman"/>
          <w:sz w:val="24"/>
          <w:szCs w:val="24"/>
        </w:rPr>
        <w:br/>
        <w:t>потомство прямого или косвенного вредного воздействия, не ухудшает их</w:t>
      </w:r>
      <w:r w:rsidRPr="00712D34">
        <w:rPr>
          <w:rFonts w:ascii="Times New Roman" w:hAnsi="Times New Roman" w:cs="Times New Roman"/>
          <w:sz w:val="24"/>
          <w:szCs w:val="24"/>
        </w:rPr>
        <w:br/>
        <w:t>работоспособности, самочувствия, а также санитарно-бытовых условий жизни</w:t>
      </w:r>
      <w:r w:rsidRPr="00712D34">
        <w:rPr>
          <w:rFonts w:ascii="Times New Roman" w:hAnsi="Times New Roman" w:cs="Times New Roman"/>
          <w:sz w:val="24"/>
          <w:szCs w:val="24"/>
        </w:rPr>
        <w:br/>
        <w:t>людей. Устанавливается Минздравом Республики Казахстан.</w:t>
      </w:r>
    </w:p>
    <w:p w:rsidR="00A85C9B" w:rsidRPr="00712D34" w:rsidRDefault="00A85C9B" w:rsidP="00A85C9B">
      <w:pPr>
        <w:shd w:val="clear" w:color="auto" w:fill="FFFFFF"/>
        <w:spacing w:line="360" w:lineRule="auto"/>
        <w:ind w:firstLine="709"/>
        <w:outlineLvl w:val="0"/>
        <w:rPr>
          <w:rFonts w:ascii="Times New Roman" w:hAnsi="Times New Roman" w:cs="Times New Roman"/>
          <w:sz w:val="24"/>
          <w:szCs w:val="24"/>
          <w:lang w:val="kk-KZ"/>
        </w:rPr>
      </w:pPr>
      <w:r w:rsidRPr="00712D34">
        <w:rPr>
          <w:rFonts w:ascii="Times New Roman" w:hAnsi="Times New Roman" w:cs="Times New Roman"/>
          <w:sz w:val="24"/>
          <w:szCs w:val="24"/>
          <w:shd w:val="clear" w:color="auto" w:fill="FFFFFF"/>
          <w:lang w:val="kk-KZ"/>
        </w:rPr>
        <w:t>П</w:t>
      </w:r>
      <w:r w:rsidRPr="00712D34">
        <w:rPr>
          <w:rFonts w:ascii="Times New Roman" w:hAnsi="Times New Roman" w:cs="Times New Roman"/>
          <w:sz w:val="24"/>
          <w:szCs w:val="24"/>
          <w:shd w:val="clear" w:color="auto" w:fill="FFFFFF"/>
        </w:rPr>
        <w:t>очвенный слой - поверхностный слой суши земли, особое природное образование, обладающее только ему присущим строением, составом и свойствами.</w:t>
      </w:r>
    </w:p>
    <w:p w:rsidR="00A85C9B" w:rsidRPr="00712D34" w:rsidRDefault="00A85C9B" w:rsidP="00684AD7">
      <w:pPr>
        <w:shd w:val="clear" w:color="auto" w:fill="FFFFFF"/>
        <w:spacing w:line="360" w:lineRule="auto"/>
        <w:ind w:firstLine="709"/>
        <w:jc w:val="center"/>
        <w:outlineLvl w:val="0"/>
        <w:rPr>
          <w:rFonts w:ascii="Times New Roman" w:hAnsi="Times New Roman" w:cs="Times New Roman"/>
          <w:sz w:val="24"/>
          <w:szCs w:val="24"/>
        </w:rPr>
      </w:pPr>
    </w:p>
    <w:p w:rsidR="00A85C9B" w:rsidRPr="00712D34" w:rsidRDefault="00A85C9B" w:rsidP="00684AD7">
      <w:pPr>
        <w:shd w:val="clear" w:color="auto" w:fill="FFFFFF"/>
        <w:spacing w:line="360" w:lineRule="auto"/>
        <w:ind w:firstLine="709"/>
        <w:jc w:val="center"/>
        <w:outlineLvl w:val="0"/>
        <w:rPr>
          <w:rFonts w:ascii="Times New Roman" w:hAnsi="Times New Roman" w:cs="Times New Roman"/>
          <w:sz w:val="24"/>
          <w:szCs w:val="24"/>
        </w:rPr>
      </w:pPr>
    </w:p>
    <w:p w:rsidR="00A85C9B" w:rsidRPr="00712D34" w:rsidRDefault="00A85C9B" w:rsidP="00684AD7">
      <w:pPr>
        <w:shd w:val="clear" w:color="auto" w:fill="FFFFFF"/>
        <w:spacing w:line="360" w:lineRule="auto"/>
        <w:ind w:firstLine="709"/>
        <w:jc w:val="center"/>
        <w:outlineLvl w:val="0"/>
        <w:rPr>
          <w:rFonts w:ascii="Times New Roman" w:hAnsi="Times New Roman" w:cs="Times New Roman"/>
          <w:sz w:val="24"/>
          <w:szCs w:val="24"/>
        </w:rPr>
      </w:pPr>
    </w:p>
    <w:p w:rsidR="00A85C9B" w:rsidRPr="00712D34" w:rsidRDefault="00A85C9B" w:rsidP="00684AD7">
      <w:pPr>
        <w:shd w:val="clear" w:color="auto" w:fill="FFFFFF"/>
        <w:spacing w:line="360" w:lineRule="auto"/>
        <w:ind w:firstLine="709"/>
        <w:jc w:val="center"/>
        <w:outlineLvl w:val="0"/>
        <w:rPr>
          <w:rFonts w:ascii="Times New Roman" w:hAnsi="Times New Roman" w:cs="Times New Roman"/>
          <w:sz w:val="24"/>
          <w:szCs w:val="24"/>
        </w:rPr>
      </w:pPr>
    </w:p>
    <w:p w:rsidR="00A85C9B" w:rsidRPr="00712D34" w:rsidRDefault="00A85C9B" w:rsidP="00684AD7">
      <w:pPr>
        <w:shd w:val="clear" w:color="auto" w:fill="FFFFFF"/>
        <w:spacing w:line="360" w:lineRule="auto"/>
        <w:ind w:firstLine="709"/>
        <w:jc w:val="center"/>
        <w:outlineLvl w:val="0"/>
        <w:rPr>
          <w:rFonts w:ascii="Times New Roman" w:hAnsi="Times New Roman" w:cs="Times New Roman"/>
          <w:sz w:val="24"/>
          <w:szCs w:val="24"/>
        </w:rPr>
      </w:pPr>
    </w:p>
    <w:p w:rsidR="00A85C9B" w:rsidRPr="00712D34" w:rsidRDefault="00A85C9B" w:rsidP="00684AD7">
      <w:pPr>
        <w:shd w:val="clear" w:color="auto" w:fill="FFFFFF"/>
        <w:spacing w:line="360" w:lineRule="auto"/>
        <w:ind w:firstLine="709"/>
        <w:jc w:val="center"/>
        <w:outlineLvl w:val="0"/>
        <w:rPr>
          <w:rFonts w:ascii="Times New Roman" w:hAnsi="Times New Roman" w:cs="Times New Roman"/>
          <w:sz w:val="24"/>
          <w:szCs w:val="24"/>
        </w:rPr>
      </w:pPr>
    </w:p>
    <w:p w:rsidR="00A85C9B" w:rsidRPr="00712D34" w:rsidRDefault="00A85C9B" w:rsidP="00684AD7">
      <w:pPr>
        <w:shd w:val="clear" w:color="auto" w:fill="FFFFFF"/>
        <w:spacing w:line="360" w:lineRule="auto"/>
        <w:ind w:firstLine="709"/>
        <w:jc w:val="center"/>
        <w:outlineLvl w:val="0"/>
        <w:rPr>
          <w:rFonts w:ascii="Times New Roman" w:hAnsi="Times New Roman" w:cs="Times New Roman"/>
          <w:sz w:val="24"/>
          <w:szCs w:val="24"/>
        </w:rPr>
      </w:pPr>
    </w:p>
    <w:p w:rsidR="00A85C9B" w:rsidRPr="00712D34" w:rsidRDefault="00A85C9B" w:rsidP="00684AD7">
      <w:pPr>
        <w:shd w:val="clear" w:color="auto" w:fill="FFFFFF"/>
        <w:spacing w:line="360" w:lineRule="auto"/>
        <w:ind w:firstLine="709"/>
        <w:jc w:val="center"/>
        <w:outlineLvl w:val="0"/>
        <w:rPr>
          <w:rFonts w:ascii="Times New Roman" w:hAnsi="Times New Roman" w:cs="Times New Roman"/>
          <w:sz w:val="24"/>
          <w:szCs w:val="24"/>
        </w:rPr>
      </w:pPr>
    </w:p>
    <w:p w:rsidR="00BF5940" w:rsidRPr="00712D34" w:rsidRDefault="00BF5940" w:rsidP="00684AD7">
      <w:pPr>
        <w:shd w:val="clear" w:color="auto" w:fill="FFFFFF"/>
        <w:spacing w:line="360" w:lineRule="auto"/>
        <w:ind w:firstLine="709"/>
        <w:jc w:val="center"/>
        <w:outlineLvl w:val="0"/>
        <w:rPr>
          <w:rFonts w:ascii="Times New Roman" w:hAnsi="Times New Roman" w:cs="Times New Roman"/>
          <w:sz w:val="24"/>
          <w:szCs w:val="24"/>
          <w:lang w:val="kk-KZ"/>
        </w:rPr>
      </w:pPr>
      <w:r w:rsidRPr="00712D34">
        <w:rPr>
          <w:rFonts w:ascii="Times New Roman" w:hAnsi="Times New Roman" w:cs="Times New Roman"/>
          <w:sz w:val="24"/>
          <w:szCs w:val="24"/>
          <w:lang w:val="kk-KZ"/>
        </w:rPr>
        <w:t xml:space="preserve">ОБОЗНАЧЕНИЯ И СОКРАЩЕНИЯ </w:t>
      </w:r>
    </w:p>
    <w:p w:rsidR="00A85FE5" w:rsidRPr="00712D34" w:rsidRDefault="00A85FE5" w:rsidP="00A85FE5">
      <w:pPr>
        <w:shd w:val="clear" w:color="auto" w:fill="FFFFFF"/>
        <w:spacing w:after="0" w:line="360" w:lineRule="auto"/>
        <w:ind w:firstLine="567"/>
        <w:outlineLvl w:val="0"/>
        <w:rPr>
          <w:rFonts w:ascii="Times New Roman" w:hAnsi="Times New Roman" w:cs="Times New Roman"/>
          <w:position w:val="2"/>
          <w:sz w:val="24"/>
          <w:szCs w:val="24"/>
          <w:lang w:eastAsia="ru-RU" w:bidi="ru-RU"/>
        </w:rPr>
      </w:pPr>
      <w:r w:rsidRPr="00712D34">
        <w:rPr>
          <w:rFonts w:ascii="Times New Roman" w:hAnsi="Times New Roman" w:cs="Times New Roman"/>
          <w:position w:val="2"/>
          <w:sz w:val="20"/>
          <w:szCs w:val="20"/>
          <w:lang w:eastAsia="ru-RU" w:bidi="ru-RU"/>
        </w:rPr>
        <w:t xml:space="preserve">БПК - </w:t>
      </w:r>
      <w:r w:rsidRPr="00712D34">
        <w:rPr>
          <w:rFonts w:ascii="Times New Roman" w:hAnsi="Times New Roman" w:cs="Times New Roman"/>
          <w:bCs/>
          <w:sz w:val="24"/>
          <w:szCs w:val="24"/>
          <w:shd w:val="clear" w:color="auto" w:fill="FFFFFF"/>
        </w:rPr>
        <w:t>биохимическое потребление кислорода</w:t>
      </w:r>
    </w:p>
    <w:p w:rsidR="00A85FE5" w:rsidRPr="00712D34" w:rsidRDefault="00A85FE5" w:rsidP="00A85FE5">
      <w:pPr>
        <w:shd w:val="clear" w:color="auto" w:fill="FFFFFF"/>
        <w:spacing w:after="0" w:line="360" w:lineRule="auto"/>
        <w:ind w:firstLine="567"/>
        <w:outlineLvl w:val="0"/>
        <w:rPr>
          <w:rFonts w:ascii="Times New Roman" w:hAnsi="Times New Roman" w:cs="Times New Roman"/>
          <w:sz w:val="24"/>
          <w:szCs w:val="24"/>
          <w:lang w:val="kk-KZ"/>
        </w:rPr>
      </w:pPr>
      <w:r w:rsidRPr="00712D34">
        <w:rPr>
          <w:rFonts w:ascii="Times New Roman" w:eastAsia="Calibri" w:hAnsi="Times New Roman" w:cs="Times New Roman"/>
          <w:sz w:val="24"/>
          <w:szCs w:val="24"/>
        </w:rPr>
        <w:t>ЗКО</w:t>
      </w:r>
      <w:r w:rsidRPr="00712D34">
        <w:rPr>
          <w:rFonts w:ascii="Times New Roman" w:hAnsi="Times New Roman" w:cs="Times New Roman"/>
          <w:sz w:val="24"/>
          <w:szCs w:val="24"/>
          <w:lang w:val="kk-KZ"/>
        </w:rPr>
        <w:t xml:space="preserve"> - </w:t>
      </w:r>
      <w:r w:rsidRPr="00712D34">
        <w:rPr>
          <w:rFonts w:ascii="Times New Roman" w:hAnsi="Times New Roman" w:cs="Times New Roman"/>
          <w:bCs/>
          <w:sz w:val="24"/>
          <w:szCs w:val="24"/>
          <w:shd w:val="clear" w:color="auto" w:fill="FFFFFF"/>
        </w:rPr>
        <w:t>Западно-Казахстанская область</w:t>
      </w:r>
    </w:p>
    <w:p w:rsidR="00A85FE5" w:rsidRPr="00712D34" w:rsidRDefault="00A85FE5" w:rsidP="00A85FE5">
      <w:pPr>
        <w:shd w:val="clear" w:color="auto" w:fill="FFFFFF"/>
        <w:spacing w:after="0" w:line="360" w:lineRule="auto"/>
        <w:ind w:firstLine="567"/>
        <w:outlineLvl w:val="0"/>
        <w:rPr>
          <w:rFonts w:ascii="Times New Roman" w:eastAsia="Calibri" w:hAnsi="Times New Roman" w:cs="Times New Roman"/>
          <w:sz w:val="24"/>
          <w:szCs w:val="24"/>
        </w:rPr>
      </w:pPr>
      <w:r w:rsidRPr="00712D34">
        <w:rPr>
          <w:rFonts w:ascii="Times New Roman" w:hAnsi="Times New Roman" w:cs="Times New Roman"/>
        </w:rPr>
        <w:t>НПЗ</w:t>
      </w:r>
      <w:r w:rsidRPr="00712D34">
        <w:rPr>
          <w:rFonts w:ascii="Times New Roman" w:eastAsia="Calibri" w:hAnsi="Times New Roman" w:cs="Times New Roman"/>
          <w:sz w:val="24"/>
          <w:szCs w:val="24"/>
        </w:rPr>
        <w:t xml:space="preserve"> - </w:t>
      </w:r>
      <w:r w:rsidRPr="00712D34">
        <w:rPr>
          <w:rFonts w:ascii="Times New Roman" w:hAnsi="Times New Roman" w:cs="Times New Roman"/>
          <w:bCs/>
          <w:sz w:val="24"/>
          <w:szCs w:val="24"/>
          <w:shd w:val="clear" w:color="auto" w:fill="FFFFFF"/>
        </w:rPr>
        <w:t>нефтеперерабатывающий завод</w:t>
      </w:r>
    </w:p>
    <w:p w:rsidR="00A85FE5" w:rsidRPr="00712D34" w:rsidRDefault="00A85FE5" w:rsidP="00A85FE5">
      <w:pPr>
        <w:widowControl w:val="0"/>
        <w:tabs>
          <w:tab w:val="left" w:pos="993"/>
        </w:tabs>
        <w:autoSpaceDE w:val="0"/>
        <w:autoSpaceDN w:val="0"/>
        <w:spacing w:after="0" w:line="360" w:lineRule="auto"/>
        <w:ind w:right="-1" w:firstLine="56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 xml:space="preserve">ПДК – предельно–допустимая концентрация примеси </w:t>
      </w:r>
    </w:p>
    <w:p w:rsidR="00A85FE5" w:rsidRPr="00712D34" w:rsidRDefault="00A85FE5" w:rsidP="00A85FE5">
      <w:pPr>
        <w:widowControl w:val="0"/>
        <w:tabs>
          <w:tab w:val="left" w:pos="993"/>
          <w:tab w:val="left" w:pos="2082"/>
        </w:tabs>
        <w:autoSpaceDE w:val="0"/>
        <w:autoSpaceDN w:val="0"/>
        <w:spacing w:after="0" w:line="360" w:lineRule="auto"/>
        <w:ind w:right="-1" w:firstLine="567"/>
        <w:jc w:val="both"/>
        <w:rPr>
          <w:rFonts w:ascii="Times New Roman" w:eastAsia="Calibri" w:hAnsi="Times New Roman" w:cs="Times New Roman"/>
          <w:sz w:val="24"/>
          <w:szCs w:val="24"/>
        </w:rPr>
      </w:pPr>
      <w:r w:rsidRPr="00712D34">
        <w:rPr>
          <w:rFonts w:ascii="Times New Roman" w:eastAsia="Calibri" w:hAnsi="Times New Roman" w:cs="Times New Roman"/>
          <w:sz w:val="24"/>
          <w:szCs w:val="24"/>
        </w:rPr>
        <w:t xml:space="preserve">СИ - стандартный индекс </w:t>
      </w:r>
    </w:p>
    <w:p w:rsidR="00A85FE5" w:rsidRPr="00712D34" w:rsidRDefault="00A85FE5" w:rsidP="00A85FE5">
      <w:pPr>
        <w:widowControl w:val="0"/>
        <w:tabs>
          <w:tab w:val="left" w:pos="993"/>
          <w:tab w:val="left" w:pos="2082"/>
        </w:tabs>
        <w:autoSpaceDE w:val="0"/>
        <w:autoSpaceDN w:val="0"/>
        <w:spacing w:after="0" w:line="360" w:lineRule="auto"/>
        <w:ind w:right="-1" w:firstLine="567"/>
        <w:jc w:val="both"/>
        <w:rPr>
          <w:rFonts w:ascii="Times New Roman" w:eastAsia="Calibri" w:hAnsi="Times New Roman" w:cs="Times New Roman"/>
          <w:sz w:val="24"/>
          <w:szCs w:val="24"/>
        </w:rPr>
      </w:pPr>
      <w:r w:rsidRPr="00712D34">
        <w:rPr>
          <w:rFonts w:ascii="Times New Roman" w:eastAsia="Calibri" w:hAnsi="Times New Roman" w:cs="Times New Roman"/>
          <w:sz w:val="24"/>
          <w:szCs w:val="24"/>
        </w:rPr>
        <w:t>НП - наибольшая повторяемость</w:t>
      </w:r>
    </w:p>
    <w:p w:rsidR="00A85FE5" w:rsidRPr="00712D34" w:rsidRDefault="00A85FE5" w:rsidP="00A85FE5">
      <w:pPr>
        <w:shd w:val="clear" w:color="auto" w:fill="FFFFFF"/>
        <w:spacing w:after="0" w:line="360" w:lineRule="auto"/>
        <w:ind w:firstLine="567"/>
        <w:outlineLvl w:val="0"/>
        <w:rPr>
          <w:rFonts w:ascii="Times New Roman" w:eastAsia="Calibri" w:hAnsi="Times New Roman" w:cs="Times New Roman"/>
          <w:sz w:val="24"/>
          <w:szCs w:val="24"/>
        </w:rPr>
      </w:pPr>
      <w:r w:rsidRPr="00712D34">
        <w:rPr>
          <w:rFonts w:ascii="Times New Roman" w:eastAsia="Calibri" w:hAnsi="Times New Roman" w:cs="Times New Roman"/>
          <w:sz w:val="24"/>
          <w:szCs w:val="24"/>
        </w:rPr>
        <w:t xml:space="preserve">ИЗА -  индекс загрязнения атмосферы </w:t>
      </w:r>
    </w:p>
    <w:p w:rsidR="00A85FE5" w:rsidRPr="00712D34" w:rsidRDefault="00A85FE5" w:rsidP="00A85FE5">
      <w:pPr>
        <w:shd w:val="clear" w:color="auto" w:fill="FFFFFF"/>
        <w:spacing w:after="0" w:line="360" w:lineRule="auto"/>
        <w:ind w:firstLine="567"/>
        <w:jc w:val="both"/>
        <w:outlineLvl w:val="0"/>
        <w:rPr>
          <w:rFonts w:ascii="Times New Roman" w:eastAsia="Calibri" w:hAnsi="Times New Roman" w:cs="Times New Roman"/>
          <w:sz w:val="24"/>
          <w:szCs w:val="24"/>
        </w:rPr>
      </w:pPr>
      <w:r w:rsidRPr="00712D34">
        <w:rPr>
          <w:rFonts w:ascii="Times New Roman" w:eastAsia="Calibri" w:hAnsi="Times New Roman" w:cs="Times New Roman"/>
          <w:sz w:val="24"/>
          <w:szCs w:val="24"/>
        </w:rPr>
        <w:t xml:space="preserve">КЭРК МЭ РК - </w:t>
      </w:r>
      <w:r w:rsidRPr="00712D34">
        <w:rPr>
          <w:rStyle w:val="a7"/>
          <w:rFonts w:ascii="Times New Roman" w:hAnsi="Times New Roman" w:cs="Times New Roman"/>
          <w:b w:val="0"/>
          <w:sz w:val="24"/>
          <w:szCs w:val="24"/>
          <w:shd w:val="clear" w:color="auto" w:fill="FFFFFF"/>
        </w:rPr>
        <w:t>Комитета экологического регулирования и контроля Министерства энергетики  Республика Казахстан</w:t>
      </w:r>
    </w:p>
    <w:p w:rsidR="00A85FE5" w:rsidRPr="00712D34" w:rsidRDefault="00A85FE5" w:rsidP="00A85FE5">
      <w:pPr>
        <w:shd w:val="clear" w:color="auto" w:fill="FFFFFF"/>
        <w:spacing w:after="0" w:line="360" w:lineRule="auto"/>
        <w:ind w:firstLine="567"/>
        <w:outlineLvl w:val="0"/>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 xml:space="preserve">ТОО - </w:t>
      </w:r>
      <w:r w:rsidRPr="00712D34">
        <w:rPr>
          <w:rFonts w:ascii="Times New Roman" w:hAnsi="Times New Roman" w:cs="Times New Roman"/>
          <w:bCs/>
          <w:sz w:val="24"/>
          <w:szCs w:val="24"/>
          <w:shd w:val="clear" w:color="auto" w:fill="FFFFFF"/>
        </w:rPr>
        <w:t>товарищество с ограниченной ответственностью</w:t>
      </w: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FE5" w:rsidRPr="00712D34" w:rsidRDefault="00A85FE5"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1B14FE" w:rsidRPr="00712D34" w:rsidRDefault="001B14FE"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A85C9B" w:rsidRPr="00712D34" w:rsidRDefault="00A85C9B"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p>
    <w:p w:rsidR="00684AD7" w:rsidRPr="00712D34" w:rsidRDefault="00684AD7" w:rsidP="00684AD7">
      <w:pPr>
        <w:shd w:val="clear" w:color="auto" w:fill="FFFFFF"/>
        <w:spacing w:line="360" w:lineRule="auto"/>
        <w:ind w:firstLine="709"/>
        <w:jc w:val="center"/>
        <w:outlineLvl w:val="0"/>
        <w:rPr>
          <w:rFonts w:ascii="Times New Roman" w:hAnsi="Times New Roman" w:cs="Times New Roman"/>
          <w:kern w:val="36"/>
          <w:sz w:val="24"/>
          <w:szCs w:val="24"/>
          <w:lang w:eastAsia="ru-RU"/>
        </w:rPr>
      </w:pPr>
      <w:r w:rsidRPr="00712D34">
        <w:rPr>
          <w:rFonts w:ascii="Times New Roman" w:hAnsi="Times New Roman" w:cs="Times New Roman"/>
          <w:kern w:val="36"/>
          <w:sz w:val="24"/>
          <w:szCs w:val="24"/>
          <w:lang w:eastAsia="ru-RU"/>
        </w:rPr>
        <w:t>ВВЕДЕНИЕ</w:t>
      </w:r>
    </w:p>
    <w:p w:rsidR="00684AD7" w:rsidRPr="00712D34" w:rsidRDefault="00684AD7" w:rsidP="002E1D4F">
      <w:pPr>
        <w:shd w:val="clear" w:color="auto" w:fill="FFFFFF"/>
        <w:spacing w:after="0" w:line="360" w:lineRule="auto"/>
        <w:ind w:firstLine="709"/>
        <w:jc w:val="both"/>
        <w:rPr>
          <w:rFonts w:ascii="Times New Roman" w:hAnsi="Times New Roman" w:cs="Times New Roman"/>
          <w:sz w:val="24"/>
          <w:szCs w:val="24"/>
          <w:lang w:eastAsia="ru-RU"/>
        </w:rPr>
      </w:pPr>
      <w:r w:rsidRPr="00712D34">
        <w:rPr>
          <w:rFonts w:ascii="Times New Roman" w:hAnsi="Times New Roman" w:cs="Times New Roman"/>
          <w:sz w:val="24"/>
          <w:szCs w:val="24"/>
          <w:lang w:eastAsia="ru-RU"/>
        </w:rPr>
        <w:t>Опыт последних десятилетий свидетельствует об увеличении числа природных и антропогенных катастроф, несущих серьезные экологические и социально-экономические последствия. Претворяя в жизнь «</w:t>
      </w:r>
      <w:r w:rsidRPr="00712D34">
        <w:rPr>
          <w:rFonts w:ascii="Times New Roman" w:hAnsi="Times New Roman" w:cs="Times New Roman"/>
          <w:bCs/>
          <w:sz w:val="24"/>
          <w:szCs w:val="24"/>
          <w:lang w:eastAsia="ru-RU"/>
        </w:rPr>
        <w:t> Стратегию 2030», «Концепцию перехода к устойчивому раз</w:t>
      </w:r>
      <w:r w:rsidRPr="00712D34">
        <w:rPr>
          <w:rFonts w:ascii="Times New Roman" w:hAnsi="Times New Roman" w:cs="Times New Roman"/>
          <w:bCs/>
          <w:sz w:val="24"/>
          <w:szCs w:val="24"/>
          <w:lang w:eastAsia="ru-RU"/>
        </w:rPr>
        <w:softHyphen/>
        <w:t>витию на 2007-2024гг</w:t>
      </w:r>
      <w:r w:rsidRPr="00712D34">
        <w:rPr>
          <w:rFonts w:ascii="Times New Roman" w:hAnsi="Times New Roman" w:cs="Times New Roman"/>
          <w:sz w:val="24"/>
          <w:szCs w:val="24"/>
          <w:lang w:eastAsia="ru-RU"/>
        </w:rPr>
        <w:t>.» ставит целью долгосрочной экологической стратегии- гармонизацию взаимодействия общества и окружающей среды, а также создание экологически безопасной, благоприятной среды обитания. Претворяя страте</w:t>
      </w:r>
      <w:r w:rsidRPr="00712D34">
        <w:rPr>
          <w:rFonts w:ascii="Times New Roman" w:hAnsi="Times New Roman" w:cs="Times New Roman"/>
          <w:sz w:val="24"/>
          <w:szCs w:val="24"/>
          <w:lang w:eastAsia="ru-RU"/>
        </w:rPr>
        <w:softHyphen/>
        <w:t>гические цели Концепции, Казахстан, повышая эффективность использования ресурсов, увеличивая продолжительность жизни, обеспечивая возрастание индекса экологической устойчивости, создаст возможность находится по уровню качества жизни в числе наиболее конкурентных и развитых стран мира</w:t>
      </w:r>
      <w:r w:rsidR="00120CB6" w:rsidRPr="00712D34">
        <w:rPr>
          <w:rFonts w:ascii="Times New Roman" w:hAnsi="Times New Roman" w:cs="Times New Roman"/>
          <w:sz w:val="24"/>
          <w:szCs w:val="24"/>
          <w:lang w:eastAsia="ru-RU"/>
        </w:rPr>
        <w:t xml:space="preserve"> [1]</w:t>
      </w:r>
      <w:r w:rsidRPr="00712D34">
        <w:rPr>
          <w:rFonts w:ascii="Times New Roman" w:hAnsi="Times New Roman" w:cs="Times New Roman"/>
          <w:sz w:val="24"/>
          <w:szCs w:val="24"/>
          <w:lang w:eastAsia="ru-RU"/>
        </w:rPr>
        <w:t>.</w:t>
      </w:r>
    </w:p>
    <w:p w:rsidR="00684AD7" w:rsidRPr="00712D34" w:rsidRDefault="00684AD7" w:rsidP="002E1D4F">
      <w:pPr>
        <w:pStyle w:val="a6"/>
        <w:shd w:val="clear" w:color="auto" w:fill="FFFFFF"/>
        <w:spacing w:before="0" w:beforeAutospacing="0" w:after="0" w:afterAutospacing="0" w:line="360" w:lineRule="auto"/>
        <w:ind w:firstLine="709"/>
        <w:jc w:val="both"/>
      </w:pPr>
      <w:r w:rsidRPr="00712D34">
        <w:t>По имеющимся оценкам 75% территории страны подвержены повышенному риску экологической дестабилизации.</w:t>
      </w:r>
    </w:p>
    <w:p w:rsidR="00684AD7" w:rsidRPr="00712D34" w:rsidRDefault="00684AD7" w:rsidP="00684AD7">
      <w:pPr>
        <w:pStyle w:val="a6"/>
        <w:shd w:val="clear" w:color="auto" w:fill="FFFFFF"/>
        <w:spacing w:before="0" w:beforeAutospacing="0" w:after="0" w:afterAutospacing="0" w:line="360" w:lineRule="auto"/>
        <w:ind w:firstLine="709"/>
        <w:jc w:val="both"/>
        <w:rPr>
          <w:rStyle w:val="a7"/>
          <w:b w:val="0"/>
        </w:rPr>
      </w:pPr>
      <w:r w:rsidRPr="00712D34">
        <w:rPr>
          <w:rStyle w:val="a7"/>
          <w:b w:val="0"/>
        </w:rPr>
        <w:t>Около 5 миллионов жителей Казахстана про</w:t>
      </w:r>
      <w:r w:rsidRPr="00712D34">
        <w:rPr>
          <w:rStyle w:val="a7"/>
          <w:b w:val="0"/>
        </w:rPr>
        <w:softHyphen/>
        <w:t>живают в условиях загрязненного атмосферного воздуха, а 2 миллиона - в условиях крайне высокого уровня загрязнения, и все эти два миллиона живут в южной столице республики. Ежегодный объем атмосферных загрязнений в Казахстане колеблется в пределах 3 млн.тонн (3,4 млн. тонн в 2009 г.), г. Алматы-150-250 тыс. тонн. 85% промышленных выбросов приходится на 43 круп</w:t>
      </w:r>
      <w:r w:rsidRPr="00712D34">
        <w:rPr>
          <w:rStyle w:val="a7"/>
          <w:b w:val="0"/>
        </w:rPr>
        <w:softHyphen/>
        <w:t>ных предприятия.</w:t>
      </w:r>
    </w:p>
    <w:p w:rsidR="00684AD7" w:rsidRPr="00712D34" w:rsidRDefault="00684AD7" w:rsidP="00684AD7">
      <w:pPr>
        <w:pStyle w:val="a6"/>
        <w:shd w:val="clear" w:color="auto" w:fill="FFFFFF"/>
        <w:spacing w:before="0" w:beforeAutospacing="0" w:after="0" w:afterAutospacing="0" w:line="360" w:lineRule="auto"/>
        <w:ind w:firstLine="709"/>
        <w:jc w:val="both"/>
      </w:pPr>
      <w:r w:rsidRPr="00712D34">
        <w:rPr>
          <w:rStyle w:val="a7"/>
          <w:b w:val="0"/>
        </w:rPr>
        <w:t>Остается крайне неудовлетворительной ситуация с производственными отходами</w:t>
      </w:r>
      <w:r w:rsidRPr="00712D34">
        <w:t xml:space="preserve">. </w:t>
      </w:r>
    </w:p>
    <w:p w:rsidR="00684AD7" w:rsidRPr="00712D34" w:rsidRDefault="00684AD7" w:rsidP="00684AD7">
      <w:pPr>
        <w:pStyle w:val="a6"/>
        <w:shd w:val="clear" w:color="auto" w:fill="FFFFFF"/>
        <w:spacing w:before="0" w:beforeAutospacing="0" w:after="0" w:afterAutospacing="0" w:line="360" w:lineRule="auto"/>
        <w:ind w:firstLine="709"/>
        <w:jc w:val="both"/>
      </w:pPr>
      <w:r w:rsidRPr="00712D34">
        <w:t>Наибольшее количество выбросов различных поллютантов происходит в Восточном Казахстане, составляющим более 43% от общего количества выбросов по всему Казахстану, на втором местепоколичествувыбросовстоитЦентральный Казахстан, составляющим 36%, на третьем месте стоят Северный (более 7%) и Южный Казахстан (более 8%), Наиболее мобильными, с обширным радиусом действия, являются окислы азота и серы, меркаптаны, которые оказывают сильное влияние на здоровье населения, на гибель, особенно сельхозкультур</w:t>
      </w:r>
      <w:r w:rsidR="00120CB6" w:rsidRPr="00712D34">
        <w:t xml:space="preserve"> [2]</w:t>
      </w:r>
      <w:r w:rsidRPr="00712D34">
        <w:t xml:space="preserve">. </w:t>
      </w:r>
    </w:p>
    <w:p w:rsidR="00684AD7" w:rsidRPr="00712D34" w:rsidRDefault="00684AD7" w:rsidP="00684AD7">
      <w:pPr>
        <w:pStyle w:val="a6"/>
        <w:shd w:val="clear" w:color="auto" w:fill="FFFFFF"/>
        <w:spacing w:before="0" w:beforeAutospacing="0" w:after="0" w:afterAutospacing="0" w:line="360" w:lineRule="auto"/>
        <w:ind w:firstLine="709"/>
        <w:jc w:val="both"/>
      </w:pPr>
      <w:r w:rsidRPr="00712D34">
        <w:t xml:space="preserve">К примеру, рост нефтегазодобычи и нерациональный подход к переработке сырья привели к чрезмерному накоплению промышленных отходов, так объемы серы в отвалах Тенгизского месторождения уже превысили 8 млн. тонн. </w:t>
      </w:r>
    </w:p>
    <w:p w:rsidR="00684AD7" w:rsidRPr="00712D34" w:rsidRDefault="00684AD7" w:rsidP="00684AD7">
      <w:pPr>
        <w:pStyle w:val="a6"/>
        <w:shd w:val="clear" w:color="auto" w:fill="FFFFFF"/>
        <w:spacing w:before="0" w:beforeAutospacing="0" w:after="0" w:afterAutospacing="0" w:line="360" w:lineRule="auto"/>
        <w:ind w:firstLine="709"/>
        <w:jc w:val="both"/>
      </w:pPr>
      <w:r w:rsidRPr="00712D34">
        <w:t>В Атырауской области на площади более чем 1,3 млн. га допущено техногенное загрязнение в виде разливов нефти объемом в десятки тысяч тонн, замазученность почв на некоторых участках достигает толщины бо</w:t>
      </w:r>
      <w:r w:rsidRPr="00712D34">
        <w:softHyphen/>
        <w:t>лее 10 метров, растительность уничтожена. Низкий уровень утилизации попутного неф</w:t>
      </w:r>
      <w:r w:rsidRPr="00712D34">
        <w:softHyphen/>
        <w:t>тяного газа характерен при введении в экс</w:t>
      </w:r>
      <w:r w:rsidRPr="00712D34">
        <w:softHyphen/>
        <w:t>плуатацию новых месторождений (30%).</w:t>
      </w:r>
    </w:p>
    <w:p w:rsidR="00684AD7" w:rsidRPr="00712D34" w:rsidRDefault="00684AD7" w:rsidP="00684AD7">
      <w:pPr>
        <w:pStyle w:val="a6"/>
        <w:shd w:val="clear" w:color="auto" w:fill="FFFFFF"/>
        <w:spacing w:before="0" w:beforeAutospacing="0" w:after="0" w:afterAutospacing="0" w:line="360" w:lineRule="auto"/>
        <w:ind w:firstLine="709"/>
        <w:jc w:val="both"/>
      </w:pPr>
      <w:r w:rsidRPr="00712D34">
        <w:t> Наблюдения за состоянием загрязнения атмосферного воздуха проводились в 19 городах республики. Наибольший уровень загрязнения отмечается в 10 городах (8 из которых-с высоким уровнем загрязнения воздуха), напри</w:t>
      </w:r>
      <w:r w:rsidRPr="00712D34">
        <w:softHyphen/>
        <w:t>мер, </w:t>
      </w:r>
      <w:r w:rsidRPr="00712D34">
        <w:rPr>
          <w:rStyle w:val="a7"/>
          <w:b w:val="0"/>
        </w:rPr>
        <w:t>Алматы, Риддере, Шымкенте, Усть-Каменогорске, Караганде и т.д. Иногда максимальные концентрации загрязняющих веществ превышают ПДК в 10-20 раз (например, в Балхаше и Усть-Каменогорске по диоксиду серы).</w:t>
      </w:r>
      <w:r w:rsidRPr="00712D34">
        <w:t> </w:t>
      </w:r>
    </w:p>
    <w:p w:rsidR="00684AD7" w:rsidRPr="00712D34" w:rsidRDefault="00684AD7" w:rsidP="00684AD7">
      <w:pPr>
        <w:pStyle w:val="a6"/>
        <w:shd w:val="clear" w:color="auto" w:fill="FFFFFF"/>
        <w:spacing w:before="0" w:beforeAutospacing="0" w:after="0" w:afterAutospacing="0" w:line="360" w:lineRule="auto"/>
        <w:ind w:firstLine="709"/>
        <w:jc w:val="both"/>
      </w:pPr>
      <w:r w:rsidRPr="00712D34">
        <w:t xml:space="preserve"> Все более угрожающими становятся объемы загрязнения воздуха автомобильным транспортом. Доля выбросов от передвижных источников в городах имеет тенденцию роста за счет стремительного увеличения численности автотранспорта. Особенно негативно влияние эксплуатируемого транспорта старого образца (на сегодня имеются запреты на их ввоз в РК), в котором удельные выбросы загрязняющих веществ отра</w:t>
      </w:r>
      <w:r w:rsidRPr="00712D34">
        <w:softHyphen/>
        <w:t>ботанных газов значительно превышают удельные выбросы новых моделей автотранспорта, особенно по оксидам углерода. Рост концентрации оксида углерода и диоксида азота в крупных городах (Алматы, Шымкент, Усть-Каменогорск и т.д.), где среднегодовые концентрации этих веществ превышают предельно допустимые также происходит из-за резкого увеличения автомобилей</w:t>
      </w:r>
      <w:r w:rsidR="00120CB6" w:rsidRPr="00712D34">
        <w:t xml:space="preserve"> [3]</w:t>
      </w:r>
      <w:r w:rsidRPr="00712D34">
        <w:t xml:space="preserve">. </w:t>
      </w:r>
    </w:p>
    <w:p w:rsidR="00684AD7" w:rsidRPr="00712D34" w:rsidRDefault="00684AD7" w:rsidP="00684AD7">
      <w:pPr>
        <w:pStyle w:val="a6"/>
        <w:shd w:val="clear" w:color="auto" w:fill="FFFFFF"/>
        <w:spacing w:before="0" w:beforeAutospacing="0" w:after="0" w:afterAutospacing="0" w:line="360" w:lineRule="auto"/>
        <w:ind w:firstLine="709"/>
        <w:jc w:val="both"/>
      </w:pPr>
      <w:r w:rsidRPr="00712D34">
        <w:rPr>
          <w:rStyle w:val="a7"/>
          <w:b w:val="0"/>
        </w:rPr>
        <w:t>Существенный вклад в загрязнение воздушного бассейна страны вносит трансграничный перенос.</w:t>
      </w:r>
      <w:r w:rsidRPr="00712D34">
        <w:t> К трансграничным экологическим проблемам относятся вопросы вододеления, загрязнения трансграничных водных объектов, атмосферного воздуха и почвы, перемещение опасных технологий, веществ, отходов, разра</w:t>
      </w:r>
      <w:r w:rsidRPr="00712D34">
        <w:softHyphen/>
        <w:t>ботки приграничных месторождений полезных ископаемых, сохранения уникальных природных комплексов. Суммарные запасы отходов горно-металлургического производства цветных, редких, благородных и радиоактивных металлов уже сопоставимы с запасами соответствующих достаточно крупных месторождений. </w:t>
      </w:r>
      <w:r w:rsidRPr="00712D34">
        <w:rPr>
          <w:rStyle w:val="a7"/>
          <w:b w:val="0"/>
        </w:rPr>
        <w:t>В общей массе отходов 6 миллиарда тонн составляют токсичные продукты, которые являются источниками за</w:t>
      </w:r>
      <w:r w:rsidRPr="00712D34">
        <w:rPr>
          <w:rStyle w:val="a7"/>
          <w:b w:val="0"/>
        </w:rPr>
        <w:softHyphen/>
        <w:t>грязнения земель, поверхностных и подземных вод, воздушного бассейна. Основные объемы токсичных промышленных твердых отходов накоплены на предприятиях цветной металлургии - свыше 5,2 миллиарда тонн. Такие отходы рас</w:t>
      </w:r>
      <w:r w:rsidRPr="00712D34">
        <w:rPr>
          <w:rStyle w:val="a7"/>
          <w:b w:val="0"/>
        </w:rPr>
        <w:softHyphen/>
        <w:t>полагаются в Карагандинской - 29,4, Восточно-Казахстанской - 25,7, Костанайской - 17, и Пав</w:t>
      </w:r>
      <w:r w:rsidRPr="00712D34">
        <w:rPr>
          <w:rStyle w:val="a7"/>
          <w:b w:val="0"/>
        </w:rPr>
        <w:softHyphen/>
        <w:t>лодарской - 14,6 процента</w:t>
      </w:r>
      <w:r w:rsidR="006E0998" w:rsidRPr="00712D34">
        <w:rPr>
          <w:rStyle w:val="a7"/>
          <w:b w:val="0"/>
          <w:lang w:val="kk-KZ"/>
        </w:rPr>
        <w:t xml:space="preserve"> </w:t>
      </w:r>
      <w:r w:rsidR="00120CB6" w:rsidRPr="00712D34">
        <w:rPr>
          <w:rStyle w:val="a7"/>
          <w:b w:val="0"/>
        </w:rPr>
        <w:t>[4]</w:t>
      </w:r>
      <w:r w:rsidRPr="00712D34">
        <w:rPr>
          <w:rStyle w:val="a7"/>
          <w:b w:val="0"/>
        </w:rPr>
        <w:t>.</w:t>
      </w:r>
    </w:p>
    <w:p w:rsidR="00684AD7" w:rsidRPr="00712D34" w:rsidRDefault="00684AD7" w:rsidP="00684AD7">
      <w:pPr>
        <w:pStyle w:val="a6"/>
        <w:shd w:val="clear" w:color="auto" w:fill="FFFFFF"/>
        <w:spacing w:before="0" w:beforeAutospacing="0" w:after="0" w:afterAutospacing="0" w:line="360" w:lineRule="auto"/>
        <w:ind w:firstLine="709"/>
        <w:jc w:val="both"/>
      </w:pPr>
      <w:r w:rsidRPr="00712D34">
        <w:t>Непоправимый вред здоровью населения, проживающего в </w:t>
      </w:r>
      <w:r w:rsidRPr="00712D34">
        <w:rPr>
          <w:rStyle w:val="a7"/>
          <w:b w:val="0"/>
        </w:rPr>
        <w:t>Семипалатинской, Карагандин</w:t>
      </w:r>
      <w:r w:rsidRPr="00712D34">
        <w:rPr>
          <w:rStyle w:val="a7"/>
          <w:b w:val="0"/>
        </w:rPr>
        <w:softHyphen/>
        <w:t>ской и Павлодарской</w:t>
      </w:r>
      <w:r w:rsidRPr="00712D34">
        <w:t> областях, примыкающих к полигону (хотя как известно, почти вся республика от </w:t>
      </w:r>
      <w:r w:rsidRPr="00712D34">
        <w:rPr>
          <w:rStyle w:val="a7"/>
          <w:b w:val="0"/>
        </w:rPr>
        <w:t>Каспия до Алтая</w:t>
      </w:r>
      <w:r w:rsidRPr="00712D34">
        <w:t>. </w:t>
      </w:r>
      <w:r w:rsidRPr="00712D34">
        <w:rPr>
          <w:rStyle w:val="a7"/>
          <w:b w:val="0"/>
        </w:rPr>
        <w:t>Особенно, поражает на</w:t>
      </w:r>
      <w:r w:rsidRPr="00712D34">
        <w:rPr>
          <w:rStyle w:val="a7"/>
          <w:b w:val="0"/>
        </w:rPr>
        <w:softHyphen/>
        <w:t>селение онкозаболевания. Результат: рост смертности и снижение численности населения. Хотя государством проведены меры по ликвидации этих последствий, проявления этих последствий сегодня требует существенных мер и значитель</w:t>
      </w:r>
      <w:r w:rsidRPr="00712D34">
        <w:rPr>
          <w:rStyle w:val="a7"/>
          <w:b w:val="0"/>
        </w:rPr>
        <w:softHyphen/>
        <w:t>ных вложений. Неслучайно, глава государства в своем Послании 2018 года, поставил глобальную задачу по борьбе с онкозаболеваниями.</w:t>
      </w:r>
    </w:p>
    <w:p w:rsidR="00684AD7" w:rsidRPr="00712D34" w:rsidRDefault="00684AD7" w:rsidP="00684AD7">
      <w:pPr>
        <w:pStyle w:val="a6"/>
        <w:shd w:val="clear" w:color="auto" w:fill="FFFFFF"/>
        <w:spacing w:before="0" w:beforeAutospacing="0" w:after="0" w:afterAutospacing="0" w:line="360" w:lineRule="auto"/>
        <w:ind w:firstLine="709"/>
        <w:jc w:val="both"/>
        <w:rPr>
          <w:rStyle w:val="a7"/>
          <w:b w:val="0"/>
        </w:rPr>
      </w:pPr>
      <w:r w:rsidRPr="00712D34">
        <w:t>Располагае</w:t>
      </w:r>
      <w:r w:rsidRPr="00712D34">
        <w:softHyphen/>
        <w:t>мые к использованию в народном хозяйстве ре</w:t>
      </w:r>
      <w:r w:rsidRPr="00712D34">
        <w:softHyphen/>
        <w:t>сурсы поверхностных вод оцениваются в объеме всего 46 км. В пределах Казахстана насчитыва</w:t>
      </w:r>
      <w:r w:rsidRPr="00712D34">
        <w:softHyphen/>
        <w:t xml:space="preserve">ется свыше 85 тысяч рек и временных водотоков, 3447 озер, 4500 прудов, также Аральское море и озеро Балхаш. </w:t>
      </w:r>
    </w:p>
    <w:p w:rsidR="00684AD7" w:rsidRPr="00712D34" w:rsidRDefault="00684AD7" w:rsidP="00684AD7">
      <w:pPr>
        <w:pStyle w:val="a6"/>
        <w:shd w:val="clear" w:color="auto" w:fill="FFFFFF"/>
        <w:spacing w:before="0" w:beforeAutospacing="0" w:after="0" w:afterAutospacing="0" w:line="360" w:lineRule="auto"/>
        <w:ind w:firstLine="709"/>
        <w:jc w:val="both"/>
      </w:pPr>
      <w:r w:rsidRPr="00712D34">
        <w:t>Государство выделяет немало средств на программы по охране окружающей среды, почв, воды и т.д., но они зачастую не доходят до назначения. Наука также ищет пути преодоления экологических рисков, к примеру, отечественные ученые ныне проводят исследования по очищению почв, загрязненных нефтью, причем предлагают очень простые и экономные пути, с помощью микробов, растительности той же почвы, в этом году хотят провести опробацию на НПЗ Актюбинской области</w:t>
      </w:r>
      <w:r w:rsidR="00120CB6" w:rsidRPr="00712D34">
        <w:t xml:space="preserve"> [5]</w:t>
      </w:r>
      <w:r w:rsidRPr="00712D34">
        <w:t>.</w:t>
      </w:r>
    </w:p>
    <w:p w:rsidR="00684AD7" w:rsidRPr="00712D34" w:rsidRDefault="00684AD7" w:rsidP="00684AD7">
      <w:pPr>
        <w:pStyle w:val="a6"/>
        <w:shd w:val="clear" w:color="auto" w:fill="FFFFFF"/>
        <w:spacing w:before="0" w:beforeAutospacing="0" w:after="0" w:afterAutospacing="0" w:line="360" w:lineRule="auto"/>
        <w:ind w:firstLine="709"/>
        <w:jc w:val="both"/>
      </w:pPr>
      <w:r w:rsidRPr="00712D34">
        <w:t>За 20 лет Независимости республикой Казахстан проведены значительные меры по охране окружающей среды, почвы, воды, ликвидации исторических загрязнений, последствий воздействия атомного полигона и т.д., но хотя, к примеру, уменьшилось количество выбросов промышленных вредных веществ и т.д., экологические риски, проблемы еще полностью не искоренились. В этой связи, следует: основыва</w:t>
      </w:r>
      <w:r w:rsidRPr="00712D34">
        <w:softHyphen/>
        <w:t>ясь на инновационных достижениях, совершен</w:t>
      </w:r>
      <w:r w:rsidRPr="00712D34">
        <w:softHyphen/>
        <w:t>ствовать систему контроля и надзора; с целью экологизации экономики необходимо развитие инновационных ресурсосберегающих технологий, замена устаревших оборудований производств, снижение доли «грязных производств» (к примеру, внедрять развитие электроэнергетики, основанной на энергии солнца, воды, ветра и т.д.); более предметно проводить реализацию Программ по снижению выбросов парниковых газов, окислов азота, сажи, транспортных выбросов, ликвидации исторических загрязнений, также по предотвращению угроз увеличения за</w:t>
      </w:r>
      <w:r w:rsidRPr="00712D34">
        <w:softHyphen/>
        <w:t>грязнения ; активизировать меры борьбы с опустыниванием, очистные меры</w:t>
      </w:r>
      <w:r w:rsidR="00120CB6" w:rsidRPr="00712D34">
        <w:t xml:space="preserve"> [1]</w:t>
      </w:r>
      <w:r w:rsidRPr="00712D34">
        <w:t xml:space="preserve">. </w:t>
      </w:r>
    </w:p>
    <w:p w:rsidR="00684AD7" w:rsidRPr="00712D34" w:rsidRDefault="00684AD7" w:rsidP="00684AD7">
      <w:pPr>
        <w:pStyle w:val="a6"/>
        <w:shd w:val="clear" w:color="auto" w:fill="FFFFFF"/>
        <w:spacing w:before="0" w:beforeAutospacing="0" w:after="0" w:afterAutospacing="0" w:line="360" w:lineRule="auto"/>
        <w:ind w:firstLine="709"/>
        <w:jc w:val="both"/>
        <w:rPr>
          <w:rStyle w:val="a7"/>
          <w:b w:val="0"/>
        </w:rPr>
      </w:pPr>
      <w:r w:rsidRPr="00712D34">
        <w:t>Подводя итоги, можно констатировать, что в современных условиях влияние экологических рисков на мировую экономику в целом, и на экономику Казахстана в частности, возрастает и оказывает негативное влияние. </w:t>
      </w:r>
      <w:r w:rsidRPr="00712D34">
        <w:rPr>
          <w:rStyle w:val="a7"/>
          <w:b w:val="0"/>
        </w:rPr>
        <w:t>Реализация Концепции перехода РК к устойчивому развитию ставит в качестве приоритетов вопросы эффективного использования ресурсов и энергии, сбалансированную демографическую политику, обеспечение экологической устойчивости, которая будет способствовать достижению целей Стратегии развития Казахстана 2030,стратегии вхождения Казахстан в число 50-ти наиболее конкурентоспособных стран мира.</w:t>
      </w:r>
    </w:p>
    <w:p w:rsidR="001B14FE" w:rsidRPr="00712D34" w:rsidRDefault="001B14FE" w:rsidP="00977949">
      <w:pPr>
        <w:pStyle w:val="a5"/>
        <w:spacing w:after="0" w:line="360" w:lineRule="auto"/>
        <w:ind w:left="0" w:firstLine="567"/>
        <w:jc w:val="both"/>
        <w:rPr>
          <w:rFonts w:ascii="Times New Roman" w:hAnsi="Times New Roman"/>
          <w:sz w:val="24"/>
          <w:szCs w:val="24"/>
        </w:rPr>
      </w:pPr>
    </w:p>
    <w:p w:rsidR="00684AD7" w:rsidRPr="00712D34" w:rsidRDefault="00977949" w:rsidP="00977949">
      <w:pPr>
        <w:pStyle w:val="a5"/>
        <w:spacing w:after="0" w:line="360" w:lineRule="auto"/>
        <w:ind w:left="0" w:firstLine="567"/>
        <w:jc w:val="both"/>
        <w:rPr>
          <w:rFonts w:ascii="Times New Roman" w:hAnsi="Times New Roman"/>
          <w:spacing w:val="2"/>
          <w:sz w:val="24"/>
          <w:szCs w:val="24"/>
        </w:rPr>
      </w:pPr>
      <w:r w:rsidRPr="00712D34">
        <w:rPr>
          <w:rFonts w:ascii="Times New Roman" w:hAnsi="Times New Roman"/>
          <w:sz w:val="24"/>
          <w:szCs w:val="24"/>
        </w:rPr>
        <w:t xml:space="preserve">1 </w:t>
      </w:r>
      <w:r w:rsidR="00684AD7" w:rsidRPr="00712D34">
        <w:rPr>
          <w:rFonts w:ascii="Times New Roman" w:hAnsi="Times New Roman"/>
          <w:sz w:val="24"/>
          <w:szCs w:val="24"/>
        </w:rPr>
        <w:t>ОБЗОР ЛИТЕРАТУРНЫХ ИСТОЧНИКОВ ПО СОСТОЯНИЮ ЗЕМЕЛЬ  СЕЛЬСКОХОЗЯЙСТВЕННОГО НАЗНАЧЕНИЕ</w:t>
      </w:r>
      <w:r w:rsidR="00684AD7" w:rsidRPr="00712D34">
        <w:rPr>
          <w:rFonts w:ascii="Times New Roman" w:hAnsi="Times New Roman"/>
          <w:sz w:val="24"/>
          <w:szCs w:val="24"/>
          <w:lang w:val="kk-KZ"/>
        </w:rPr>
        <w:t xml:space="preserve"> </w:t>
      </w:r>
      <w:r w:rsidR="00684AD7" w:rsidRPr="00712D34">
        <w:rPr>
          <w:rFonts w:ascii="Times New Roman" w:hAnsi="Times New Roman"/>
          <w:spacing w:val="2"/>
          <w:sz w:val="24"/>
          <w:szCs w:val="24"/>
        </w:rPr>
        <w:t>ПО СТЕПЕНИ ЕСТЕСТВЕННОГО И ТЕХНОГЕННОГО ЗАГРЯЗНЕНИЯ ЗЕМЕЛЬНЫХ И ВОДНЫХ РЕСУРСОВ ПО НЕСКОЛЬКИМ ОБЛАСТЯМ</w:t>
      </w:r>
    </w:p>
    <w:p w:rsidR="00652111" w:rsidRPr="00712D34" w:rsidRDefault="00652111" w:rsidP="00652111">
      <w:pPr>
        <w:pStyle w:val="a5"/>
        <w:tabs>
          <w:tab w:val="left" w:pos="1134"/>
        </w:tabs>
        <w:spacing w:after="0" w:line="360" w:lineRule="auto"/>
        <w:ind w:left="567"/>
        <w:jc w:val="both"/>
        <w:rPr>
          <w:rFonts w:ascii="Times New Roman" w:hAnsi="Times New Roman"/>
          <w:sz w:val="24"/>
          <w:szCs w:val="24"/>
        </w:rPr>
      </w:pPr>
    </w:p>
    <w:p w:rsidR="00684AD7" w:rsidRPr="00712D34" w:rsidRDefault="00684AD7" w:rsidP="00977949">
      <w:pPr>
        <w:pStyle w:val="a5"/>
        <w:numPr>
          <w:ilvl w:val="1"/>
          <w:numId w:val="3"/>
        </w:numPr>
        <w:tabs>
          <w:tab w:val="left" w:pos="1134"/>
        </w:tabs>
        <w:spacing w:after="0" w:line="360" w:lineRule="auto"/>
        <w:ind w:left="0" w:firstLine="567"/>
        <w:jc w:val="both"/>
        <w:rPr>
          <w:rFonts w:ascii="Times New Roman" w:hAnsi="Times New Roman"/>
          <w:sz w:val="24"/>
          <w:szCs w:val="24"/>
        </w:rPr>
      </w:pPr>
      <w:r w:rsidRPr="00712D34">
        <w:rPr>
          <w:rFonts w:ascii="Times New Roman" w:hAnsi="Times New Roman"/>
          <w:sz w:val="24"/>
          <w:szCs w:val="24"/>
        </w:rPr>
        <w:t>Состояние земель сельскохозяйственного назначение в Алматинской, Костанайской и Кызылординской областях на 2015-2017 годы</w:t>
      </w:r>
    </w:p>
    <w:p w:rsidR="00977949" w:rsidRPr="00712D34" w:rsidRDefault="00977949" w:rsidP="00977949">
      <w:pPr>
        <w:pStyle w:val="3"/>
        <w:spacing w:after="0"/>
        <w:ind w:firstLine="567"/>
        <w:jc w:val="both"/>
        <w:rPr>
          <w:sz w:val="28"/>
          <w:szCs w:val="28"/>
        </w:rPr>
      </w:pPr>
    </w:p>
    <w:p w:rsidR="00977949" w:rsidRPr="00712D34" w:rsidRDefault="00977949" w:rsidP="00977949">
      <w:pPr>
        <w:pStyle w:val="3"/>
        <w:spacing w:after="0" w:line="360" w:lineRule="auto"/>
        <w:ind w:firstLine="567"/>
        <w:jc w:val="both"/>
        <w:rPr>
          <w:sz w:val="24"/>
          <w:szCs w:val="24"/>
        </w:rPr>
      </w:pPr>
      <w:r w:rsidRPr="00712D34">
        <w:rPr>
          <w:sz w:val="24"/>
          <w:szCs w:val="24"/>
        </w:rPr>
        <w:t>Земельный фонд Республики Казахстан в соответствии с целевым назначением подразделяется на 7 категорий:</w:t>
      </w:r>
    </w:p>
    <w:p w:rsidR="00977949" w:rsidRPr="00712D34" w:rsidRDefault="00977949" w:rsidP="00977949">
      <w:pPr>
        <w:pStyle w:val="3"/>
        <w:spacing w:after="0" w:line="360" w:lineRule="auto"/>
        <w:ind w:firstLine="567"/>
        <w:jc w:val="both"/>
        <w:rPr>
          <w:sz w:val="24"/>
          <w:szCs w:val="24"/>
        </w:rPr>
      </w:pPr>
      <w:r w:rsidRPr="00712D34">
        <w:rPr>
          <w:sz w:val="24"/>
          <w:szCs w:val="24"/>
        </w:rPr>
        <w:t>1) земли сельскохозяйственного назначения;</w:t>
      </w:r>
    </w:p>
    <w:p w:rsidR="00977949" w:rsidRPr="00712D34" w:rsidRDefault="00977949" w:rsidP="00977949">
      <w:pPr>
        <w:pStyle w:val="3"/>
        <w:spacing w:after="0" w:line="360" w:lineRule="auto"/>
        <w:ind w:firstLine="567"/>
        <w:jc w:val="both"/>
        <w:rPr>
          <w:sz w:val="24"/>
          <w:szCs w:val="24"/>
        </w:rPr>
      </w:pPr>
      <w:r w:rsidRPr="00712D34">
        <w:rPr>
          <w:sz w:val="24"/>
          <w:szCs w:val="24"/>
        </w:rPr>
        <w:t>2) земли населенных пунктов (городов, поселков и сельских населенных пунктов);</w:t>
      </w:r>
    </w:p>
    <w:p w:rsidR="00977949" w:rsidRPr="00712D34" w:rsidRDefault="00977949" w:rsidP="00977949">
      <w:pPr>
        <w:pStyle w:val="3"/>
        <w:spacing w:after="0" w:line="360" w:lineRule="auto"/>
        <w:ind w:firstLine="567"/>
        <w:jc w:val="both"/>
        <w:rPr>
          <w:sz w:val="24"/>
          <w:szCs w:val="24"/>
        </w:rPr>
      </w:pPr>
      <w:r w:rsidRPr="00712D34">
        <w:rPr>
          <w:sz w:val="24"/>
          <w:szCs w:val="24"/>
        </w:rPr>
        <w:t>3) земли промышленности, транспорта, связи, для нужд космической деятельности, обороны, национальной безопасности и иного несельскохозяйственного назначения;</w:t>
      </w:r>
    </w:p>
    <w:p w:rsidR="00977949" w:rsidRPr="00712D34" w:rsidRDefault="00977949" w:rsidP="00977949">
      <w:pPr>
        <w:pStyle w:val="3"/>
        <w:spacing w:after="0" w:line="360" w:lineRule="auto"/>
        <w:ind w:firstLine="567"/>
        <w:jc w:val="both"/>
        <w:rPr>
          <w:sz w:val="24"/>
          <w:szCs w:val="24"/>
        </w:rPr>
      </w:pPr>
      <w:r w:rsidRPr="00712D34">
        <w:rPr>
          <w:sz w:val="24"/>
          <w:szCs w:val="24"/>
        </w:rPr>
        <w:t>4) земли особо охраняемых природных территорий, земли оздоровительного, рекреационного и историко-культурного назначения;</w:t>
      </w:r>
    </w:p>
    <w:p w:rsidR="00977949" w:rsidRPr="00712D34" w:rsidRDefault="00977949" w:rsidP="00977949">
      <w:pPr>
        <w:pStyle w:val="3"/>
        <w:spacing w:after="0" w:line="360" w:lineRule="auto"/>
        <w:ind w:firstLine="567"/>
        <w:jc w:val="both"/>
        <w:rPr>
          <w:sz w:val="24"/>
          <w:szCs w:val="24"/>
        </w:rPr>
      </w:pPr>
      <w:r w:rsidRPr="00712D34">
        <w:rPr>
          <w:sz w:val="24"/>
          <w:szCs w:val="24"/>
        </w:rPr>
        <w:t>5) земли лесного фонда;</w:t>
      </w:r>
    </w:p>
    <w:p w:rsidR="00977949" w:rsidRPr="00712D34" w:rsidRDefault="00977949" w:rsidP="00977949">
      <w:pPr>
        <w:pStyle w:val="3"/>
        <w:spacing w:after="0" w:line="360" w:lineRule="auto"/>
        <w:ind w:firstLine="567"/>
        <w:jc w:val="both"/>
        <w:rPr>
          <w:sz w:val="24"/>
          <w:szCs w:val="24"/>
        </w:rPr>
      </w:pPr>
      <w:r w:rsidRPr="00712D34">
        <w:rPr>
          <w:sz w:val="24"/>
          <w:szCs w:val="24"/>
        </w:rPr>
        <w:t>6) земли водного фонда;</w:t>
      </w:r>
    </w:p>
    <w:p w:rsidR="00977949" w:rsidRPr="00712D34" w:rsidRDefault="00977949" w:rsidP="00977949">
      <w:pPr>
        <w:spacing w:after="0" w:line="360" w:lineRule="auto"/>
        <w:ind w:firstLine="567"/>
        <w:rPr>
          <w:rFonts w:ascii="Times New Roman" w:hAnsi="Times New Roman" w:cs="Times New Roman"/>
          <w:sz w:val="24"/>
          <w:szCs w:val="24"/>
          <w:lang w:val="kk-KZ"/>
        </w:rPr>
      </w:pPr>
      <w:r w:rsidRPr="00712D34">
        <w:rPr>
          <w:rFonts w:ascii="Times New Roman" w:hAnsi="Times New Roman" w:cs="Times New Roman"/>
          <w:sz w:val="24"/>
          <w:szCs w:val="24"/>
        </w:rPr>
        <w:t>7) земли запаса</w:t>
      </w:r>
      <w:r w:rsidRPr="00712D34">
        <w:rPr>
          <w:rFonts w:ascii="Times New Roman" w:hAnsi="Times New Roman" w:cs="Times New Roman"/>
          <w:sz w:val="24"/>
          <w:szCs w:val="24"/>
          <w:lang w:val="kk-KZ"/>
        </w:rPr>
        <w:t xml:space="preserve"> </w:t>
      </w:r>
      <w:r w:rsidRPr="00712D34">
        <w:rPr>
          <w:rFonts w:ascii="Times New Roman" w:hAnsi="Times New Roman" w:cs="Times New Roman"/>
          <w:sz w:val="24"/>
          <w:szCs w:val="24"/>
        </w:rPr>
        <w:t>[</w:t>
      </w:r>
      <w:r w:rsidR="00120CB6" w:rsidRPr="00712D34">
        <w:rPr>
          <w:rFonts w:ascii="Times New Roman" w:hAnsi="Times New Roman" w:cs="Times New Roman"/>
          <w:sz w:val="24"/>
          <w:szCs w:val="24"/>
        </w:rPr>
        <w:t>6</w:t>
      </w:r>
      <w:r w:rsidRPr="00712D34">
        <w:rPr>
          <w:rFonts w:ascii="Times New Roman" w:hAnsi="Times New Roman" w:cs="Times New Roman"/>
          <w:sz w:val="24"/>
          <w:szCs w:val="24"/>
        </w:rPr>
        <w:t>].</w:t>
      </w:r>
    </w:p>
    <w:p w:rsidR="00977949" w:rsidRPr="00712D34" w:rsidRDefault="00977949" w:rsidP="00977949">
      <w:pPr>
        <w:tabs>
          <w:tab w:val="left" w:pos="0"/>
        </w:tabs>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rPr>
        <w:t>Ежегодно в результате земельных правоотношений в республике происходит постоянное перераспределение состава земельного фонда</w:t>
      </w:r>
      <w:r w:rsidRPr="00712D34">
        <w:rPr>
          <w:rFonts w:ascii="Times New Roman" w:hAnsi="Times New Roman" w:cs="Times New Roman"/>
          <w:sz w:val="24"/>
          <w:szCs w:val="24"/>
          <w:lang w:val="kk-KZ"/>
        </w:rPr>
        <w:t xml:space="preserve">. </w:t>
      </w:r>
    </w:p>
    <w:p w:rsidR="00610E56" w:rsidRPr="00610E56" w:rsidRDefault="00977949" w:rsidP="00610E56">
      <w:pPr>
        <w:spacing w:after="0" w:line="360" w:lineRule="auto"/>
        <w:ind w:firstLine="567"/>
        <w:jc w:val="both"/>
        <w:rPr>
          <w:rFonts w:ascii="Times New Roman" w:hAnsi="Times New Roman" w:cs="Times New Roman"/>
          <w:sz w:val="24"/>
          <w:szCs w:val="24"/>
        </w:rPr>
      </w:pPr>
      <w:r w:rsidRPr="00610E56">
        <w:rPr>
          <w:rFonts w:ascii="Times New Roman" w:hAnsi="Times New Roman" w:cs="Times New Roman"/>
          <w:sz w:val="24"/>
          <w:szCs w:val="24"/>
        </w:rPr>
        <w:t xml:space="preserve">Распределение земельного фонда по категориям земель в разрезе областей приведено в таблице </w:t>
      </w:r>
      <w:r w:rsidRPr="00610E56">
        <w:rPr>
          <w:rFonts w:ascii="Times New Roman" w:hAnsi="Times New Roman" w:cs="Times New Roman"/>
          <w:sz w:val="24"/>
          <w:szCs w:val="24"/>
          <w:lang w:val="kk-KZ"/>
        </w:rPr>
        <w:t>1</w:t>
      </w:r>
      <w:r w:rsidRPr="00610E56">
        <w:rPr>
          <w:rFonts w:ascii="Times New Roman" w:hAnsi="Times New Roman" w:cs="Times New Roman"/>
          <w:sz w:val="24"/>
          <w:szCs w:val="24"/>
        </w:rPr>
        <w:t>.</w:t>
      </w:r>
      <w:r w:rsidR="00610E56" w:rsidRPr="00610E56">
        <w:rPr>
          <w:rFonts w:ascii="Times New Roman" w:hAnsi="Times New Roman" w:cs="Times New Roman"/>
          <w:sz w:val="24"/>
          <w:szCs w:val="24"/>
        </w:rPr>
        <w:t xml:space="preserve"> </w:t>
      </w:r>
    </w:p>
    <w:p w:rsidR="00610E56" w:rsidRPr="00712D34" w:rsidRDefault="00610E56" w:rsidP="00610E56">
      <w:pPr>
        <w:spacing w:after="0" w:line="360" w:lineRule="auto"/>
        <w:ind w:firstLine="567"/>
        <w:jc w:val="both"/>
        <w:rPr>
          <w:rStyle w:val="extended-textshort"/>
          <w:rFonts w:ascii="Times New Roman" w:hAnsi="Times New Roman" w:cs="Times New Roman"/>
          <w:bCs/>
          <w:sz w:val="24"/>
          <w:szCs w:val="24"/>
          <w:lang w:val="kk-KZ"/>
        </w:rPr>
      </w:pPr>
      <w:r w:rsidRPr="00712D34">
        <w:rPr>
          <w:rFonts w:ascii="Times New Roman" w:hAnsi="Times New Roman" w:cs="Times New Roman"/>
          <w:sz w:val="24"/>
          <w:szCs w:val="24"/>
        </w:rPr>
        <w:t xml:space="preserve">Анализ данных земельного учета показывает, что в распределении площадей по категориям земель ежегодно происходят различные изменения, </w:t>
      </w:r>
      <w:r w:rsidRPr="00712D34">
        <w:rPr>
          <w:rFonts w:ascii="Times New Roman" w:hAnsi="Times New Roman" w:cs="Times New Roman"/>
          <w:sz w:val="24"/>
          <w:szCs w:val="24"/>
          <w:lang w:val="kk-KZ"/>
        </w:rPr>
        <w:t>именно з</w:t>
      </w:r>
      <w:r w:rsidRPr="00712D34">
        <w:rPr>
          <w:rFonts w:ascii="Times New Roman" w:hAnsi="Times New Roman" w:cs="Times New Roman"/>
          <w:sz w:val="24"/>
          <w:szCs w:val="24"/>
        </w:rPr>
        <w:t xml:space="preserve">емли сельскохозяйственного назначения </w:t>
      </w:r>
      <w:r w:rsidRPr="00712D34">
        <w:rPr>
          <w:rStyle w:val="extended-textshort"/>
          <w:rFonts w:ascii="Times New Roman" w:hAnsi="Times New Roman" w:cs="Times New Roman"/>
          <w:sz w:val="24"/>
          <w:szCs w:val="24"/>
        </w:rPr>
        <w:t xml:space="preserve">с </w:t>
      </w:r>
      <w:r w:rsidRPr="00712D34">
        <w:rPr>
          <w:rStyle w:val="extended-textshort"/>
          <w:rFonts w:ascii="Times New Roman" w:hAnsi="Times New Roman" w:cs="Times New Roman"/>
          <w:bCs/>
          <w:sz w:val="24"/>
          <w:szCs w:val="24"/>
        </w:rPr>
        <w:t>каждым</w:t>
      </w:r>
      <w:r w:rsidRPr="00712D34">
        <w:rPr>
          <w:rStyle w:val="extended-textshort"/>
          <w:rFonts w:ascii="Times New Roman" w:hAnsi="Times New Roman" w:cs="Times New Roman"/>
          <w:sz w:val="24"/>
          <w:szCs w:val="24"/>
        </w:rPr>
        <w:t xml:space="preserve"> </w:t>
      </w:r>
      <w:r w:rsidRPr="00712D34">
        <w:rPr>
          <w:rStyle w:val="extended-textshort"/>
          <w:rFonts w:ascii="Times New Roman" w:hAnsi="Times New Roman" w:cs="Times New Roman"/>
          <w:bCs/>
          <w:sz w:val="24"/>
          <w:szCs w:val="24"/>
        </w:rPr>
        <w:t>годом</w:t>
      </w:r>
      <w:r w:rsidRPr="00712D34">
        <w:rPr>
          <w:rStyle w:val="extended-textshort"/>
          <w:rFonts w:ascii="Times New Roman" w:hAnsi="Times New Roman" w:cs="Times New Roman"/>
          <w:sz w:val="24"/>
          <w:szCs w:val="24"/>
        </w:rPr>
        <w:t xml:space="preserve"> </w:t>
      </w:r>
      <w:r w:rsidRPr="00712D34">
        <w:rPr>
          <w:rStyle w:val="extended-textshort"/>
          <w:rFonts w:ascii="Times New Roman" w:hAnsi="Times New Roman" w:cs="Times New Roman"/>
          <w:bCs/>
          <w:sz w:val="24"/>
          <w:szCs w:val="24"/>
        </w:rPr>
        <w:t>увеличиваются</w:t>
      </w:r>
      <w:r w:rsidRPr="00712D34">
        <w:rPr>
          <w:rStyle w:val="extended-textshort"/>
          <w:rFonts w:ascii="Times New Roman" w:hAnsi="Times New Roman" w:cs="Times New Roman"/>
          <w:bCs/>
          <w:sz w:val="24"/>
          <w:szCs w:val="24"/>
          <w:lang w:val="kk-KZ"/>
        </w:rPr>
        <w:t xml:space="preserve">. </w:t>
      </w:r>
    </w:p>
    <w:p w:rsidR="00610E56" w:rsidRPr="00712D34" w:rsidRDefault="00610E56" w:rsidP="00610E56">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 xml:space="preserve">Земли сельскохозяйственного назначения имеют особый правовой режим и подлежат охране, направленной на ограничение изъятия этих земель, сохранение и повышение их плодородия. Площадь земель </w:t>
      </w:r>
      <w:r w:rsidRPr="00712D34">
        <w:rPr>
          <w:rFonts w:ascii="Times New Roman" w:hAnsi="Times New Roman" w:cs="Times New Roman"/>
          <w:sz w:val="24"/>
          <w:szCs w:val="24"/>
          <w:lang w:val="kk-KZ"/>
        </w:rPr>
        <w:t xml:space="preserve">за 2017 год </w:t>
      </w:r>
      <w:r w:rsidRPr="00712D34">
        <w:rPr>
          <w:rFonts w:ascii="Times New Roman" w:hAnsi="Times New Roman" w:cs="Times New Roman"/>
          <w:sz w:val="24"/>
          <w:szCs w:val="24"/>
        </w:rPr>
        <w:t xml:space="preserve">данной категории в структуре земельного фонда составляет 104,1 млн. га или 39,7 % используемых земель </w:t>
      </w:r>
      <w:r w:rsidRPr="00712D34">
        <w:rPr>
          <w:rFonts w:ascii="Times New Roman" w:hAnsi="Times New Roman" w:cs="Times New Roman"/>
          <w:sz w:val="20"/>
          <w:szCs w:val="20"/>
        </w:rPr>
        <w:t>[9]</w:t>
      </w:r>
      <w:r w:rsidRPr="00712D34">
        <w:rPr>
          <w:rFonts w:ascii="Times New Roman" w:hAnsi="Times New Roman" w:cs="Times New Roman"/>
          <w:sz w:val="24"/>
          <w:szCs w:val="24"/>
        </w:rPr>
        <w:t>.</w:t>
      </w:r>
    </w:p>
    <w:p w:rsidR="00610E56" w:rsidRPr="00712D34" w:rsidRDefault="00610E56" w:rsidP="00610E56">
      <w:pPr>
        <w:pStyle w:val="3"/>
        <w:spacing w:after="0" w:line="360" w:lineRule="auto"/>
        <w:ind w:firstLine="567"/>
        <w:jc w:val="both"/>
        <w:rPr>
          <w:rStyle w:val="misspellerror"/>
          <w:sz w:val="24"/>
          <w:szCs w:val="24"/>
          <w:lang w:val="kk-KZ"/>
        </w:rPr>
      </w:pPr>
      <w:r w:rsidRPr="00712D34">
        <w:rPr>
          <w:rStyle w:val="extended-textshort"/>
          <w:bCs/>
          <w:sz w:val="24"/>
          <w:szCs w:val="24"/>
          <w:lang w:val="kk-KZ"/>
        </w:rPr>
        <w:t>В этом году мы анализировали</w:t>
      </w:r>
      <w:r w:rsidRPr="00712D34">
        <w:rPr>
          <w:sz w:val="24"/>
          <w:szCs w:val="24"/>
          <w:lang w:val="kk-KZ"/>
        </w:rPr>
        <w:t xml:space="preserve"> з</w:t>
      </w:r>
      <w:r w:rsidRPr="00712D34">
        <w:rPr>
          <w:sz w:val="24"/>
          <w:szCs w:val="24"/>
        </w:rPr>
        <w:t xml:space="preserve">емли сельскохозяйственного назначения </w:t>
      </w:r>
      <w:r w:rsidRPr="00712D34">
        <w:rPr>
          <w:rStyle w:val="extended-textshort"/>
          <w:bCs/>
          <w:sz w:val="24"/>
          <w:szCs w:val="24"/>
          <w:lang w:val="kk-KZ"/>
        </w:rPr>
        <w:t xml:space="preserve">только по </w:t>
      </w:r>
      <w:r w:rsidRPr="00712D34">
        <w:rPr>
          <w:sz w:val="24"/>
          <w:szCs w:val="24"/>
          <w:lang w:val="kk-KZ"/>
        </w:rPr>
        <w:t>А</w:t>
      </w:r>
      <w:r w:rsidRPr="00712D34">
        <w:rPr>
          <w:sz w:val="24"/>
          <w:szCs w:val="24"/>
        </w:rPr>
        <w:t>лматинской</w:t>
      </w:r>
      <w:r w:rsidRPr="00712D34">
        <w:rPr>
          <w:sz w:val="24"/>
          <w:szCs w:val="24"/>
          <w:lang w:val="kk-KZ"/>
        </w:rPr>
        <w:t>, К</w:t>
      </w:r>
      <w:r w:rsidRPr="00712D34">
        <w:rPr>
          <w:sz w:val="24"/>
          <w:szCs w:val="24"/>
        </w:rPr>
        <w:t xml:space="preserve">ызылординской </w:t>
      </w:r>
      <w:r w:rsidRPr="00712D34">
        <w:rPr>
          <w:sz w:val="24"/>
          <w:szCs w:val="24"/>
          <w:lang w:val="kk-KZ"/>
        </w:rPr>
        <w:t xml:space="preserve">и </w:t>
      </w:r>
      <w:r w:rsidRPr="00712D34">
        <w:rPr>
          <w:bCs/>
          <w:sz w:val="24"/>
          <w:szCs w:val="24"/>
        </w:rPr>
        <w:t>Костанайск</w:t>
      </w:r>
      <w:r w:rsidRPr="00712D34">
        <w:rPr>
          <w:bCs/>
          <w:sz w:val="24"/>
          <w:szCs w:val="24"/>
          <w:lang w:val="kk-KZ"/>
        </w:rPr>
        <w:t xml:space="preserve">ой </w:t>
      </w:r>
      <w:r w:rsidRPr="00712D34">
        <w:rPr>
          <w:rStyle w:val="misspellerror"/>
          <w:sz w:val="24"/>
          <w:szCs w:val="24"/>
        </w:rPr>
        <w:t>областям</w:t>
      </w:r>
      <w:r w:rsidRPr="00712D34">
        <w:rPr>
          <w:rStyle w:val="misspellerror"/>
          <w:sz w:val="24"/>
          <w:szCs w:val="24"/>
          <w:lang w:val="kk-KZ"/>
        </w:rPr>
        <w:t>.</w:t>
      </w:r>
    </w:p>
    <w:p w:rsidR="00977949" w:rsidRDefault="00977949" w:rsidP="00977949">
      <w:pPr>
        <w:pStyle w:val="3"/>
        <w:spacing w:after="0" w:line="360" w:lineRule="auto"/>
        <w:ind w:firstLine="567"/>
        <w:jc w:val="both"/>
        <w:rPr>
          <w:sz w:val="24"/>
          <w:szCs w:val="24"/>
        </w:rPr>
      </w:pPr>
    </w:p>
    <w:p w:rsidR="00610E56" w:rsidRDefault="00610E56" w:rsidP="00977949">
      <w:pPr>
        <w:pStyle w:val="3"/>
        <w:spacing w:after="0" w:line="360" w:lineRule="auto"/>
        <w:ind w:firstLine="567"/>
        <w:jc w:val="both"/>
        <w:rPr>
          <w:sz w:val="24"/>
          <w:szCs w:val="24"/>
        </w:rPr>
      </w:pPr>
    </w:p>
    <w:p w:rsidR="00610E56" w:rsidRPr="00712D34" w:rsidRDefault="00610E56" w:rsidP="00977949">
      <w:pPr>
        <w:pStyle w:val="3"/>
        <w:spacing w:after="0" w:line="360" w:lineRule="auto"/>
        <w:ind w:firstLine="567"/>
        <w:jc w:val="both"/>
        <w:rPr>
          <w:sz w:val="24"/>
          <w:szCs w:val="24"/>
        </w:rPr>
      </w:pPr>
    </w:p>
    <w:p w:rsidR="00977949" w:rsidRPr="00610E56" w:rsidRDefault="00977949" w:rsidP="00EC5E9E">
      <w:pPr>
        <w:pStyle w:val="3"/>
        <w:spacing w:after="0" w:line="360" w:lineRule="auto"/>
        <w:jc w:val="both"/>
        <w:rPr>
          <w:sz w:val="24"/>
          <w:szCs w:val="24"/>
        </w:rPr>
      </w:pPr>
      <w:r w:rsidRPr="00712D34">
        <w:rPr>
          <w:sz w:val="24"/>
          <w:szCs w:val="24"/>
        </w:rPr>
        <w:t xml:space="preserve">Таблица </w:t>
      </w:r>
      <w:r w:rsidR="00EC5E9E" w:rsidRPr="00712D34">
        <w:rPr>
          <w:sz w:val="24"/>
          <w:szCs w:val="24"/>
          <w:lang w:val="kk-KZ"/>
        </w:rPr>
        <w:t xml:space="preserve">1 - </w:t>
      </w:r>
      <w:r w:rsidRPr="00712D34">
        <w:rPr>
          <w:sz w:val="24"/>
          <w:szCs w:val="24"/>
        </w:rPr>
        <w:t xml:space="preserve">Динамика земельного фонда по категориям земель за </w:t>
      </w:r>
      <w:r w:rsidRPr="00712D34">
        <w:rPr>
          <w:sz w:val="24"/>
          <w:szCs w:val="24"/>
          <w:lang w:val="kk-KZ"/>
        </w:rPr>
        <w:t>2015</w:t>
      </w:r>
      <w:r w:rsidRPr="00712D34">
        <w:rPr>
          <w:sz w:val="24"/>
          <w:szCs w:val="24"/>
        </w:rPr>
        <w:t>-2017 г.г.</w:t>
      </w:r>
      <w:r w:rsidRPr="00712D34">
        <w:rPr>
          <w:sz w:val="24"/>
          <w:szCs w:val="24"/>
          <w:lang w:val="kk-KZ"/>
        </w:rPr>
        <w:t xml:space="preserve">, </w:t>
      </w:r>
      <w:r w:rsidRPr="00712D34">
        <w:rPr>
          <w:sz w:val="24"/>
          <w:szCs w:val="24"/>
        </w:rPr>
        <w:t>тыс. га</w:t>
      </w:r>
      <w:r w:rsidR="00610E56">
        <w:rPr>
          <w:sz w:val="24"/>
          <w:szCs w:val="24"/>
        </w:rPr>
        <w:t xml:space="preserve">, </w:t>
      </w:r>
      <w:r w:rsidR="00610E56" w:rsidRPr="00610E56">
        <w:rPr>
          <w:sz w:val="20"/>
          <w:szCs w:val="20"/>
        </w:rPr>
        <w:t>[7,</w:t>
      </w:r>
      <w:r w:rsidR="00610E56">
        <w:rPr>
          <w:sz w:val="20"/>
          <w:szCs w:val="20"/>
        </w:rPr>
        <w:t xml:space="preserve"> </w:t>
      </w:r>
      <w:r w:rsidR="00610E56" w:rsidRPr="00610E56">
        <w:rPr>
          <w:sz w:val="20"/>
          <w:szCs w:val="20"/>
        </w:rPr>
        <w:t>8,</w:t>
      </w:r>
      <w:r w:rsidR="00610E56">
        <w:rPr>
          <w:sz w:val="20"/>
          <w:szCs w:val="20"/>
        </w:rPr>
        <w:t xml:space="preserve"> </w:t>
      </w:r>
      <w:r w:rsidR="00610E56" w:rsidRPr="00610E56">
        <w:rPr>
          <w:sz w:val="20"/>
          <w:szCs w:val="20"/>
        </w:rPr>
        <w:t>9]</w:t>
      </w:r>
    </w:p>
    <w:tbl>
      <w:tblPr>
        <w:tblW w:w="9546" w:type="dxa"/>
        <w:jc w:val="center"/>
        <w:tblInd w:w="-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48"/>
        <w:gridCol w:w="1279"/>
        <w:gridCol w:w="1224"/>
        <w:gridCol w:w="1260"/>
        <w:gridCol w:w="1344"/>
        <w:gridCol w:w="1091"/>
      </w:tblGrid>
      <w:tr w:rsidR="00EC5E9E" w:rsidRPr="00712D34" w:rsidTr="00EC5E9E">
        <w:trPr>
          <w:cantSplit/>
          <w:trHeight w:val="182"/>
          <w:jc w:val="center"/>
        </w:trPr>
        <w:tc>
          <w:tcPr>
            <w:tcW w:w="3348" w:type="dxa"/>
            <w:vMerge w:val="restart"/>
            <w:vAlign w:val="center"/>
          </w:tcPr>
          <w:p w:rsidR="00EC5E9E" w:rsidRPr="00712D34" w:rsidRDefault="00EC5E9E" w:rsidP="00977949">
            <w:pPr>
              <w:pStyle w:val="a8"/>
              <w:spacing w:line="240" w:lineRule="auto"/>
              <w:jc w:val="center"/>
              <w:rPr>
                <w:sz w:val="20"/>
                <w:szCs w:val="20"/>
              </w:rPr>
            </w:pPr>
            <w:r w:rsidRPr="00712D34">
              <w:rPr>
                <w:sz w:val="20"/>
                <w:szCs w:val="20"/>
              </w:rPr>
              <w:t>Наименование категорий земель</w:t>
            </w:r>
          </w:p>
        </w:tc>
        <w:tc>
          <w:tcPr>
            <w:tcW w:w="1279" w:type="dxa"/>
            <w:vMerge w:val="restart"/>
            <w:vAlign w:val="center"/>
          </w:tcPr>
          <w:p w:rsidR="00EC5E9E" w:rsidRPr="00712D34" w:rsidRDefault="00EC5E9E" w:rsidP="00977949">
            <w:pPr>
              <w:pStyle w:val="a8"/>
              <w:spacing w:line="240" w:lineRule="auto"/>
              <w:jc w:val="center"/>
              <w:rPr>
                <w:sz w:val="20"/>
                <w:szCs w:val="20"/>
              </w:rPr>
            </w:pPr>
            <w:r w:rsidRPr="00712D34">
              <w:rPr>
                <w:sz w:val="20"/>
                <w:szCs w:val="20"/>
                <w:lang w:val="kk-KZ"/>
              </w:rPr>
              <w:t>2015</w:t>
            </w:r>
            <w:r w:rsidRPr="00712D34">
              <w:rPr>
                <w:sz w:val="20"/>
                <w:szCs w:val="20"/>
              </w:rPr>
              <w:t xml:space="preserve"> г.</w:t>
            </w:r>
          </w:p>
        </w:tc>
        <w:tc>
          <w:tcPr>
            <w:tcW w:w="1224" w:type="dxa"/>
            <w:vMerge w:val="restart"/>
            <w:vAlign w:val="center"/>
          </w:tcPr>
          <w:p w:rsidR="00EC5E9E" w:rsidRPr="00712D34" w:rsidRDefault="00EC5E9E" w:rsidP="00977949">
            <w:pPr>
              <w:pStyle w:val="a8"/>
              <w:spacing w:line="240" w:lineRule="auto"/>
              <w:jc w:val="center"/>
              <w:rPr>
                <w:sz w:val="20"/>
                <w:szCs w:val="20"/>
              </w:rPr>
            </w:pPr>
            <w:r w:rsidRPr="00712D34">
              <w:rPr>
                <w:sz w:val="20"/>
                <w:szCs w:val="20"/>
              </w:rPr>
              <w:t>2016 г.</w:t>
            </w:r>
          </w:p>
        </w:tc>
        <w:tc>
          <w:tcPr>
            <w:tcW w:w="1260" w:type="dxa"/>
            <w:vMerge w:val="restart"/>
            <w:vAlign w:val="center"/>
          </w:tcPr>
          <w:p w:rsidR="00EC5E9E" w:rsidRPr="00712D34" w:rsidRDefault="00EC5E9E" w:rsidP="00977949">
            <w:pPr>
              <w:pStyle w:val="a8"/>
              <w:spacing w:line="240" w:lineRule="auto"/>
              <w:jc w:val="center"/>
              <w:rPr>
                <w:sz w:val="20"/>
                <w:szCs w:val="20"/>
              </w:rPr>
            </w:pPr>
            <w:r w:rsidRPr="00712D34">
              <w:rPr>
                <w:sz w:val="20"/>
                <w:szCs w:val="20"/>
              </w:rPr>
              <w:t>2017 г.</w:t>
            </w:r>
          </w:p>
        </w:tc>
        <w:tc>
          <w:tcPr>
            <w:tcW w:w="2435" w:type="dxa"/>
            <w:gridSpan w:val="2"/>
            <w:vAlign w:val="center"/>
          </w:tcPr>
          <w:p w:rsidR="00EC5E9E" w:rsidRPr="00712D34" w:rsidRDefault="00EC5E9E" w:rsidP="00977949">
            <w:pPr>
              <w:pStyle w:val="a8"/>
              <w:spacing w:line="240" w:lineRule="auto"/>
              <w:jc w:val="center"/>
              <w:rPr>
                <w:sz w:val="20"/>
                <w:szCs w:val="20"/>
              </w:rPr>
            </w:pPr>
            <w:r w:rsidRPr="00712D34">
              <w:rPr>
                <w:sz w:val="20"/>
                <w:szCs w:val="20"/>
              </w:rPr>
              <w:t>Изменения (+, - )</w:t>
            </w:r>
          </w:p>
        </w:tc>
      </w:tr>
      <w:tr w:rsidR="00EC5E9E" w:rsidRPr="00712D34" w:rsidTr="00EC5E9E">
        <w:trPr>
          <w:cantSplit/>
          <w:trHeight w:val="483"/>
          <w:jc w:val="center"/>
        </w:trPr>
        <w:tc>
          <w:tcPr>
            <w:tcW w:w="3348" w:type="dxa"/>
            <w:vMerge/>
            <w:vAlign w:val="center"/>
          </w:tcPr>
          <w:p w:rsidR="00EC5E9E" w:rsidRPr="00712D34" w:rsidRDefault="00EC5E9E" w:rsidP="00977949">
            <w:pPr>
              <w:pStyle w:val="a8"/>
              <w:spacing w:line="240" w:lineRule="auto"/>
              <w:jc w:val="center"/>
              <w:rPr>
                <w:sz w:val="20"/>
                <w:szCs w:val="20"/>
              </w:rPr>
            </w:pPr>
          </w:p>
        </w:tc>
        <w:tc>
          <w:tcPr>
            <w:tcW w:w="1279" w:type="dxa"/>
            <w:vMerge/>
            <w:vAlign w:val="center"/>
          </w:tcPr>
          <w:p w:rsidR="00EC5E9E" w:rsidRPr="00712D34" w:rsidRDefault="00EC5E9E" w:rsidP="00977949">
            <w:pPr>
              <w:pStyle w:val="a8"/>
              <w:spacing w:line="240" w:lineRule="auto"/>
              <w:jc w:val="center"/>
              <w:rPr>
                <w:sz w:val="20"/>
                <w:szCs w:val="20"/>
              </w:rPr>
            </w:pPr>
          </w:p>
        </w:tc>
        <w:tc>
          <w:tcPr>
            <w:tcW w:w="1224" w:type="dxa"/>
            <w:vMerge/>
            <w:vAlign w:val="center"/>
          </w:tcPr>
          <w:p w:rsidR="00EC5E9E" w:rsidRPr="00712D34" w:rsidRDefault="00EC5E9E" w:rsidP="00977949">
            <w:pPr>
              <w:pStyle w:val="a8"/>
              <w:spacing w:line="240" w:lineRule="auto"/>
              <w:jc w:val="center"/>
              <w:rPr>
                <w:sz w:val="20"/>
                <w:szCs w:val="20"/>
              </w:rPr>
            </w:pPr>
          </w:p>
        </w:tc>
        <w:tc>
          <w:tcPr>
            <w:tcW w:w="1260" w:type="dxa"/>
            <w:vMerge/>
            <w:vAlign w:val="center"/>
          </w:tcPr>
          <w:p w:rsidR="00EC5E9E" w:rsidRPr="00712D34" w:rsidRDefault="00EC5E9E" w:rsidP="00977949">
            <w:pPr>
              <w:pStyle w:val="a8"/>
              <w:spacing w:line="240" w:lineRule="auto"/>
              <w:jc w:val="center"/>
              <w:rPr>
                <w:sz w:val="20"/>
                <w:szCs w:val="20"/>
              </w:rPr>
            </w:pPr>
          </w:p>
        </w:tc>
        <w:tc>
          <w:tcPr>
            <w:tcW w:w="1344" w:type="dxa"/>
            <w:vAlign w:val="center"/>
          </w:tcPr>
          <w:p w:rsidR="00EC5E9E" w:rsidRPr="00712D34" w:rsidRDefault="00EC5E9E" w:rsidP="00977949">
            <w:pPr>
              <w:pStyle w:val="a8"/>
              <w:spacing w:line="240" w:lineRule="auto"/>
              <w:jc w:val="center"/>
              <w:rPr>
                <w:sz w:val="20"/>
                <w:szCs w:val="20"/>
              </w:rPr>
            </w:pPr>
            <w:r w:rsidRPr="00712D34">
              <w:rPr>
                <w:sz w:val="20"/>
                <w:szCs w:val="20"/>
              </w:rPr>
              <w:t>2017 г. к</w:t>
            </w:r>
          </w:p>
          <w:p w:rsidR="00EC5E9E" w:rsidRPr="00712D34" w:rsidRDefault="00EC5E9E" w:rsidP="00977949">
            <w:pPr>
              <w:pStyle w:val="a8"/>
              <w:spacing w:line="240" w:lineRule="auto"/>
              <w:jc w:val="center"/>
              <w:rPr>
                <w:sz w:val="20"/>
                <w:szCs w:val="20"/>
              </w:rPr>
            </w:pPr>
            <w:r w:rsidRPr="00712D34">
              <w:rPr>
                <w:sz w:val="20"/>
                <w:szCs w:val="20"/>
                <w:lang w:val="kk-KZ"/>
              </w:rPr>
              <w:t>2015</w:t>
            </w:r>
            <w:r w:rsidRPr="00712D34">
              <w:rPr>
                <w:sz w:val="20"/>
                <w:szCs w:val="20"/>
              </w:rPr>
              <w:t>г.</w:t>
            </w:r>
          </w:p>
        </w:tc>
        <w:tc>
          <w:tcPr>
            <w:tcW w:w="1091" w:type="dxa"/>
            <w:vAlign w:val="center"/>
          </w:tcPr>
          <w:p w:rsidR="00EC5E9E" w:rsidRPr="00712D34" w:rsidRDefault="00EC5E9E" w:rsidP="00977949">
            <w:pPr>
              <w:pStyle w:val="a8"/>
              <w:spacing w:line="240" w:lineRule="auto"/>
              <w:jc w:val="center"/>
              <w:rPr>
                <w:sz w:val="20"/>
                <w:szCs w:val="20"/>
              </w:rPr>
            </w:pPr>
            <w:r w:rsidRPr="00712D34">
              <w:rPr>
                <w:sz w:val="20"/>
                <w:szCs w:val="20"/>
              </w:rPr>
              <w:t>2017 г. к</w:t>
            </w:r>
          </w:p>
          <w:p w:rsidR="00EC5E9E" w:rsidRPr="00712D34" w:rsidRDefault="00EC5E9E" w:rsidP="00977949">
            <w:pPr>
              <w:pStyle w:val="a8"/>
              <w:spacing w:line="240" w:lineRule="auto"/>
              <w:jc w:val="center"/>
              <w:rPr>
                <w:sz w:val="20"/>
                <w:szCs w:val="20"/>
              </w:rPr>
            </w:pPr>
            <w:r w:rsidRPr="00712D34">
              <w:rPr>
                <w:sz w:val="20"/>
                <w:szCs w:val="20"/>
              </w:rPr>
              <w:t>2016 г.</w:t>
            </w:r>
          </w:p>
        </w:tc>
      </w:tr>
      <w:tr w:rsidR="00610E56" w:rsidRPr="00712D34" w:rsidTr="00EC5E9E">
        <w:trPr>
          <w:cantSplit/>
          <w:trHeight w:val="483"/>
          <w:jc w:val="center"/>
        </w:trPr>
        <w:tc>
          <w:tcPr>
            <w:tcW w:w="3348" w:type="dxa"/>
            <w:vAlign w:val="center"/>
          </w:tcPr>
          <w:p w:rsidR="00610E56" w:rsidRPr="00712D34" w:rsidRDefault="00610E56" w:rsidP="00977949">
            <w:pPr>
              <w:pStyle w:val="a8"/>
              <w:spacing w:line="240" w:lineRule="auto"/>
              <w:jc w:val="center"/>
              <w:rPr>
                <w:sz w:val="20"/>
                <w:szCs w:val="20"/>
              </w:rPr>
            </w:pPr>
            <w:r>
              <w:rPr>
                <w:sz w:val="20"/>
                <w:szCs w:val="20"/>
              </w:rPr>
              <w:t>1</w:t>
            </w:r>
          </w:p>
        </w:tc>
        <w:tc>
          <w:tcPr>
            <w:tcW w:w="1279" w:type="dxa"/>
            <w:vAlign w:val="center"/>
          </w:tcPr>
          <w:p w:rsidR="00610E56" w:rsidRPr="00712D34" w:rsidRDefault="00610E56" w:rsidP="00977949">
            <w:pPr>
              <w:pStyle w:val="a8"/>
              <w:spacing w:line="240" w:lineRule="auto"/>
              <w:jc w:val="center"/>
              <w:rPr>
                <w:sz w:val="20"/>
                <w:szCs w:val="20"/>
              </w:rPr>
            </w:pPr>
            <w:r>
              <w:rPr>
                <w:sz w:val="20"/>
                <w:szCs w:val="20"/>
              </w:rPr>
              <w:t>2</w:t>
            </w:r>
          </w:p>
        </w:tc>
        <w:tc>
          <w:tcPr>
            <w:tcW w:w="1224" w:type="dxa"/>
            <w:vAlign w:val="center"/>
          </w:tcPr>
          <w:p w:rsidR="00610E56" w:rsidRPr="00712D34" w:rsidRDefault="00610E56" w:rsidP="00977949">
            <w:pPr>
              <w:pStyle w:val="a8"/>
              <w:spacing w:line="240" w:lineRule="auto"/>
              <w:jc w:val="center"/>
              <w:rPr>
                <w:sz w:val="20"/>
                <w:szCs w:val="20"/>
              </w:rPr>
            </w:pPr>
            <w:r>
              <w:rPr>
                <w:sz w:val="20"/>
                <w:szCs w:val="20"/>
              </w:rPr>
              <w:t>3</w:t>
            </w:r>
          </w:p>
        </w:tc>
        <w:tc>
          <w:tcPr>
            <w:tcW w:w="1260" w:type="dxa"/>
            <w:vAlign w:val="center"/>
          </w:tcPr>
          <w:p w:rsidR="00610E56" w:rsidRPr="00712D34" w:rsidRDefault="00610E56" w:rsidP="00977949">
            <w:pPr>
              <w:pStyle w:val="a8"/>
              <w:spacing w:line="240" w:lineRule="auto"/>
              <w:jc w:val="center"/>
              <w:rPr>
                <w:sz w:val="20"/>
                <w:szCs w:val="20"/>
              </w:rPr>
            </w:pPr>
            <w:r>
              <w:rPr>
                <w:sz w:val="20"/>
                <w:szCs w:val="20"/>
              </w:rPr>
              <w:t>4</w:t>
            </w:r>
          </w:p>
        </w:tc>
        <w:tc>
          <w:tcPr>
            <w:tcW w:w="1344" w:type="dxa"/>
            <w:vAlign w:val="center"/>
          </w:tcPr>
          <w:p w:rsidR="00610E56" w:rsidRPr="00712D34" w:rsidRDefault="00610E56" w:rsidP="00977949">
            <w:pPr>
              <w:pStyle w:val="a8"/>
              <w:spacing w:line="240" w:lineRule="auto"/>
              <w:jc w:val="center"/>
              <w:rPr>
                <w:sz w:val="20"/>
                <w:szCs w:val="20"/>
              </w:rPr>
            </w:pPr>
            <w:r>
              <w:rPr>
                <w:sz w:val="20"/>
                <w:szCs w:val="20"/>
              </w:rPr>
              <w:t>5</w:t>
            </w:r>
          </w:p>
        </w:tc>
        <w:tc>
          <w:tcPr>
            <w:tcW w:w="1091" w:type="dxa"/>
            <w:vAlign w:val="center"/>
          </w:tcPr>
          <w:p w:rsidR="00610E56" w:rsidRPr="00712D34" w:rsidRDefault="00610E56" w:rsidP="00977949">
            <w:pPr>
              <w:pStyle w:val="a8"/>
              <w:spacing w:line="240" w:lineRule="auto"/>
              <w:jc w:val="center"/>
              <w:rPr>
                <w:sz w:val="20"/>
                <w:szCs w:val="20"/>
              </w:rPr>
            </w:pPr>
            <w:r>
              <w:rPr>
                <w:sz w:val="20"/>
                <w:szCs w:val="20"/>
              </w:rPr>
              <w:t>6</w:t>
            </w:r>
          </w:p>
        </w:tc>
      </w:tr>
      <w:tr w:rsidR="00EC5E9E" w:rsidRPr="00712D34" w:rsidTr="00EC5E9E">
        <w:trPr>
          <w:cantSplit/>
          <w:jc w:val="center"/>
        </w:trPr>
        <w:tc>
          <w:tcPr>
            <w:tcW w:w="3348" w:type="dxa"/>
          </w:tcPr>
          <w:p w:rsidR="00EC5E9E" w:rsidRPr="00712D34" w:rsidRDefault="00EC5E9E" w:rsidP="00977949">
            <w:pPr>
              <w:pStyle w:val="a8"/>
              <w:spacing w:line="240" w:lineRule="auto"/>
              <w:jc w:val="left"/>
              <w:rPr>
                <w:sz w:val="20"/>
                <w:szCs w:val="20"/>
              </w:rPr>
            </w:pPr>
            <w:r w:rsidRPr="00712D34">
              <w:rPr>
                <w:sz w:val="20"/>
                <w:szCs w:val="20"/>
              </w:rPr>
              <w:t>Земли сельскохозяйственного назначения</w:t>
            </w:r>
          </w:p>
        </w:tc>
        <w:tc>
          <w:tcPr>
            <w:tcW w:w="1279"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eastAsia="Times New Roman" w:hAnsi="Times New Roman" w:cs="Times New Roman"/>
                <w:sz w:val="20"/>
                <w:szCs w:val="20"/>
              </w:rPr>
              <w:t>100835,4</w:t>
            </w:r>
          </w:p>
        </w:tc>
        <w:tc>
          <w:tcPr>
            <w:tcW w:w="1224"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102600,9</w:t>
            </w:r>
          </w:p>
        </w:tc>
        <w:tc>
          <w:tcPr>
            <w:tcW w:w="1260"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104050.6</w:t>
            </w:r>
          </w:p>
        </w:tc>
        <w:tc>
          <w:tcPr>
            <w:tcW w:w="1344" w:type="dxa"/>
          </w:tcPr>
          <w:p w:rsidR="00EC5E9E" w:rsidRPr="00712D34" w:rsidRDefault="00EC5E9E" w:rsidP="00977949">
            <w:pPr>
              <w:spacing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3215,2</w:t>
            </w:r>
          </w:p>
        </w:tc>
        <w:tc>
          <w:tcPr>
            <w:tcW w:w="1091"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1 449.7</w:t>
            </w:r>
          </w:p>
        </w:tc>
      </w:tr>
      <w:tr w:rsidR="00EC5E9E" w:rsidRPr="00712D34" w:rsidTr="007C3375">
        <w:trPr>
          <w:cantSplit/>
          <w:trHeight w:val="125"/>
          <w:jc w:val="center"/>
        </w:trPr>
        <w:tc>
          <w:tcPr>
            <w:tcW w:w="3348" w:type="dxa"/>
          </w:tcPr>
          <w:p w:rsidR="00EC5E9E" w:rsidRPr="00712D34" w:rsidRDefault="00EC5E9E" w:rsidP="007C3375">
            <w:pPr>
              <w:pStyle w:val="a8"/>
              <w:spacing w:line="240" w:lineRule="auto"/>
              <w:jc w:val="left"/>
              <w:rPr>
                <w:sz w:val="20"/>
                <w:szCs w:val="20"/>
              </w:rPr>
            </w:pPr>
            <w:r w:rsidRPr="00712D34">
              <w:rPr>
                <w:sz w:val="20"/>
                <w:szCs w:val="20"/>
              </w:rPr>
              <w:t>Земли населенных пунктов</w:t>
            </w:r>
          </w:p>
        </w:tc>
        <w:tc>
          <w:tcPr>
            <w:tcW w:w="1279" w:type="dxa"/>
          </w:tcPr>
          <w:p w:rsidR="00EC5E9E" w:rsidRPr="00712D34" w:rsidRDefault="00EC5E9E" w:rsidP="007C3375">
            <w:pPr>
              <w:spacing w:after="0" w:line="240" w:lineRule="auto"/>
              <w:jc w:val="center"/>
              <w:rPr>
                <w:rFonts w:ascii="Times New Roman" w:hAnsi="Times New Roman" w:cs="Times New Roman"/>
                <w:sz w:val="20"/>
                <w:szCs w:val="20"/>
              </w:rPr>
            </w:pPr>
            <w:r w:rsidRPr="00712D34">
              <w:rPr>
                <w:rFonts w:ascii="Times New Roman" w:eastAsia="Times New Roman" w:hAnsi="Times New Roman" w:cs="Times New Roman"/>
                <w:sz w:val="20"/>
                <w:szCs w:val="20"/>
              </w:rPr>
              <w:t>23751,5</w:t>
            </w:r>
          </w:p>
        </w:tc>
        <w:tc>
          <w:tcPr>
            <w:tcW w:w="1224" w:type="dxa"/>
          </w:tcPr>
          <w:p w:rsidR="00EC5E9E" w:rsidRPr="00712D34" w:rsidRDefault="00EC5E9E" w:rsidP="007C3375">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23725,8</w:t>
            </w:r>
          </w:p>
        </w:tc>
        <w:tc>
          <w:tcPr>
            <w:tcW w:w="1260" w:type="dxa"/>
          </w:tcPr>
          <w:p w:rsidR="00EC5E9E" w:rsidRPr="00712D34" w:rsidRDefault="00EC5E9E" w:rsidP="007C3375">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23805.6</w:t>
            </w:r>
          </w:p>
        </w:tc>
        <w:tc>
          <w:tcPr>
            <w:tcW w:w="1344" w:type="dxa"/>
          </w:tcPr>
          <w:p w:rsidR="00EC5E9E" w:rsidRPr="00712D34" w:rsidRDefault="00EC5E9E" w:rsidP="007C3375">
            <w:pPr>
              <w:spacing w:after="0"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54,10</w:t>
            </w:r>
          </w:p>
        </w:tc>
        <w:tc>
          <w:tcPr>
            <w:tcW w:w="1091" w:type="dxa"/>
          </w:tcPr>
          <w:p w:rsidR="00EC5E9E" w:rsidRPr="00712D34" w:rsidRDefault="00EC5E9E" w:rsidP="007C3375">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79.8</w:t>
            </w:r>
          </w:p>
        </w:tc>
      </w:tr>
      <w:tr w:rsidR="00EC5E9E" w:rsidRPr="00712D34" w:rsidTr="00EC5E9E">
        <w:trPr>
          <w:cantSplit/>
          <w:jc w:val="center"/>
        </w:trPr>
        <w:tc>
          <w:tcPr>
            <w:tcW w:w="3348" w:type="dxa"/>
          </w:tcPr>
          <w:p w:rsidR="00EC5E9E" w:rsidRPr="00712D34" w:rsidRDefault="00EC5E9E" w:rsidP="00977949">
            <w:pPr>
              <w:pStyle w:val="a8"/>
              <w:spacing w:line="240" w:lineRule="auto"/>
              <w:jc w:val="left"/>
              <w:rPr>
                <w:sz w:val="20"/>
                <w:szCs w:val="20"/>
              </w:rPr>
            </w:pPr>
            <w:r w:rsidRPr="00712D34">
              <w:rPr>
                <w:sz w:val="20"/>
                <w:szCs w:val="20"/>
              </w:rPr>
              <w:t>Земли промышленности, транспорта, связи, для нужд космической деятельности, обороны, национальной безопасности и иного несельскохозяйственного назначения</w:t>
            </w:r>
          </w:p>
        </w:tc>
        <w:tc>
          <w:tcPr>
            <w:tcW w:w="1279"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eastAsia="Times New Roman" w:hAnsi="Times New Roman" w:cs="Times New Roman"/>
                <w:sz w:val="20"/>
                <w:szCs w:val="20"/>
              </w:rPr>
              <w:t>2826,0</w:t>
            </w:r>
          </w:p>
        </w:tc>
        <w:tc>
          <w:tcPr>
            <w:tcW w:w="1224"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2875,4</w:t>
            </w:r>
          </w:p>
        </w:tc>
        <w:tc>
          <w:tcPr>
            <w:tcW w:w="1260"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2877.2</w:t>
            </w:r>
          </w:p>
        </w:tc>
        <w:tc>
          <w:tcPr>
            <w:tcW w:w="1344" w:type="dxa"/>
          </w:tcPr>
          <w:p w:rsidR="00EC5E9E" w:rsidRPr="00712D34" w:rsidRDefault="00EC5E9E" w:rsidP="00977949">
            <w:pPr>
              <w:spacing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51,2</w:t>
            </w:r>
          </w:p>
        </w:tc>
        <w:tc>
          <w:tcPr>
            <w:tcW w:w="1091"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1.8</w:t>
            </w:r>
          </w:p>
        </w:tc>
      </w:tr>
      <w:tr w:rsidR="00EC5E9E" w:rsidRPr="00712D34" w:rsidTr="00EC5E9E">
        <w:trPr>
          <w:cantSplit/>
          <w:jc w:val="center"/>
        </w:trPr>
        <w:tc>
          <w:tcPr>
            <w:tcW w:w="3348" w:type="dxa"/>
          </w:tcPr>
          <w:p w:rsidR="00EC5E9E" w:rsidRPr="00712D34" w:rsidRDefault="00EC5E9E" w:rsidP="00977949">
            <w:pPr>
              <w:pStyle w:val="a8"/>
              <w:spacing w:line="240" w:lineRule="auto"/>
              <w:jc w:val="left"/>
              <w:rPr>
                <w:sz w:val="20"/>
                <w:szCs w:val="20"/>
              </w:rPr>
            </w:pPr>
            <w:r w:rsidRPr="00712D34">
              <w:rPr>
                <w:sz w:val="20"/>
                <w:szCs w:val="20"/>
              </w:rPr>
              <w:t>Земли особо охраняемых природных территорий, земли оздоровительного, рекреационного и историко-культурного назначения</w:t>
            </w:r>
          </w:p>
        </w:tc>
        <w:tc>
          <w:tcPr>
            <w:tcW w:w="1279"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eastAsia="Times New Roman" w:hAnsi="Times New Roman" w:cs="Times New Roman"/>
                <w:sz w:val="20"/>
                <w:szCs w:val="20"/>
              </w:rPr>
              <w:t>6613,4</w:t>
            </w:r>
          </w:p>
        </w:tc>
        <w:tc>
          <w:tcPr>
            <w:tcW w:w="1224"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6724,6</w:t>
            </w:r>
          </w:p>
        </w:tc>
        <w:tc>
          <w:tcPr>
            <w:tcW w:w="1260"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7130.9</w:t>
            </w:r>
          </w:p>
        </w:tc>
        <w:tc>
          <w:tcPr>
            <w:tcW w:w="1344" w:type="dxa"/>
          </w:tcPr>
          <w:p w:rsidR="00EC5E9E" w:rsidRPr="00712D34" w:rsidRDefault="00EC5E9E" w:rsidP="00977949">
            <w:pPr>
              <w:spacing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517,5</w:t>
            </w:r>
          </w:p>
        </w:tc>
        <w:tc>
          <w:tcPr>
            <w:tcW w:w="1091"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406.3</w:t>
            </w:r>
          </w:p>
        </w:tc>
      </w:tr>
      <w:tr w:rsidR="00EC5E9E" w:rsidRPr="00712D34" w:rsidTr="00EC5E9E">
        <w:trPr>
          <w:cantSplit/>
          <w:trHeight w:val="309"/>
          <w:jc w:val="center"/>
        </w:trPr>
        <w:tc>
          <w:tcPr>
            <w:tcW w:w="3348" w:type="dxa"/>
          </w:tcPr>
          <w:p w:rsidR="00EC5E9E" w:rsidRPr="00712D34" w:rsidRDefault="00EC5E9E" w:rsidP="00977949">
            <w:pPr>
              <w:pStyle w:val="a8"/>
              <w:spacing w:line="240" w:lineRule="auto"/>
              <w:jc w:val="left"/>
              <w:rPr>
                <w:sz w:val="20"/>
                <w:szCs w:val="20"/>
              </w:rPr>
            </w:pPr>
            <w:r w:rsidRPr="00712D34">
              <w:rPr>
                <w:sz w:val="20"/>
                <w:szCs w:val="20"/>
              </w:rPr>
              <w:t>Земли лесного фонда</w:t>
            </w:r>
          </w:p>
        </w:tc>
        <w:tc>
          <w:tcPr>
            <w:tcW w:w="1279" w:type="dxa"/>
            <w:vAlign w:val="bottom"/>
          </w:tcPr>
          <w:p w:rsidR="00EC5E9E" w:rsidRPr="00712D34" w:rsidRDefault="00EC5E9E" w:rsidP="007C3375">
            <w:pPr>
              <w:spacing w:after="0" w:line="240" w:lineRule="auto"/>
              <w:ind w:right="28"/>
              <w:jc w:val="center"/>
              <w:rPr>
                <w:rFonts w:ascii="Times New Roman" w:hAnsi="Times New Roman" w:cs="Times New Roman"/>
                <w:sz w:val="20"/>
                <w:szCs w:val="20"/>
              </w:rPr>
            </w:pPr>
            <w:r w:rsidRPr="00712D34">
              <w:rPr>
                <w:rFonts w:ascii="Times New Roman" w:eastAsia="Times New Roman" w:hAnsi="Times New Roman" w:cs="Times New Roman"/>
                <w:sz w:val="20"/>
                <w:szCs w:val="20"/>
              </w:rPr>
              <w:t>22899,6</w:t>
            </w:r>
          </w:p>
        </w:tc>
        <w:tc>
          <w:tcPr>
            <w:tcW w:w="1224" w:type="dxa"/>
          </w:tcPr>
          <w:p w:rsidR="00EC5E9E" w:rsidRPr="00712D34" w:rsidRDefault="00EC5E9E" w:rsidP="007C3375">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22876,4</w:t>
            </w:r>
          </w:p>
        </w:tc>
        <w:tc>
          <w:tcPr>
            <w:tcW w:w="1260" w:type="dxa"/>
          </w:tcPr>
          <w:p w:rsidR="00EC5E9E" w:rsidRPr="00712D34" w:rsidRDefault="00EC5E9E" w:rsidP="007C3375">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22880.8</w:t>
            </w:r>
          </w:p>
        </w:tc>
        <w:tc>
          <w:tcPr>
            <w:tcW w:w="1344" w:type="dxa"/>
          </w:tcPr>
          <w:p w:rsidR="00EC5E9E" w:rsidRPr="00712D34" w:rsidRDefault="00EC5E9E" w:rsidP="007C3375">
            <w:pPr>
              <w:spacing w:after="0"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-18,80</w:t>
            </w:r>
          </w:p>
        </w:tc>
        <w:tc>
          <w:tcPr>
            <w:tcW w:w="1091" w:type="dxa"/>
          </w:tcPr>
          <w:p w:rsidR="00EC5E9E" w:rsidRPr="00712D34" w:rsidRDefault="00EC5E9E" w:rsidP="007C3375">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4.4</w:t>
            </w:r>
          </w:p>
        </w:tc>
      </w:tr>
      <w:tr w:rsidR="00EC5E9E" w:rsidRPr="00712D34" w:rsidTr="00EC5E9E">
        <w:trPr>
          <w:cantSplit/>
          <w:jc w:val="center"/>
        </w:trPr>
        <w:tc>
          <w:tcPr>
            <w:tcW w:w="3348" w:type="dxa"/>
          </w:tcPr>
          <w:p w:rsidR="00EC5E9E" w:rsidRPr="00712D34" w:rsidRDefault="00EC5E9E" w:rsidP="00977949">
            <w:pPr>
              <w:pStyle w:val="a8"/>
              <w:spacing w:line="240" w:lineRule="auto"/>
              <w:jc w:val="left"/>
              <w:rPr>
                <w:sz w:val="20"/>
                <w:szCs w:val="20"/>
              </w:rPr>
            </w:pPr>
            <w:r w:rsidRPr="00712D34">
              <w:rPr>
                <w:sz w:val="20"/>
                <w:szCs w:val="20"/>
              </w:rPr>
              <w:t>Земли водного фонда</w:t>
            </w:r>
          </w:p>
        </w:tc>
        <w:tc>
          <w:tcPr>
            <w:tcW w:w="1279" w:type="dxa"/>
            <w:vAlign w:val="bottom"/>
          </w:tcPr>
          <w:p w:rsidR="00EC5E9E" w:rsidRPr="00712D34" w:rsidRDefault="00EC5E9E" w:rsidP="007C3375">
            <w:pPr>
              <w:spacing w:after="0" w:line="240" w:lineRule="auto"/>
              <w:ind w:right="28"/>
              <w:jc w:val="center"/>
              <w:rPr>
                <w:rFonts w:ascii="Times New Roman" w:hAnsi="Times New Roman" w:cs="Times New Roman"/>
                <w:sz w:val="20"/>
                <w:szCs w:val="20"/>
              </w:rPr>
            </w:pPr>
            <w:r w:rsidRPr="00712D34">
              <w:rPr>
                <w:rFonts w:ascii="Times New Roman" w:eastAsia="Times New Roman" w:hAnsi="Times New Roman" w:cs="Times New Roman"/>
                <w:sz w:val="20"/>
                <w:szCs w:val="20"/>
              </w:rPr>
              <w:t>4124,2</w:t>
            </w:r>
          </w:p>
        </w:tc>
        <w:tc>
          <w:tcPr>
            <w:tcW w:w="1224" w:type="dxa"/>
          </w:tcPr>
          <w:p w:rsidR="00EC5E9E" w:rsidRPr="00712D34" w:rsidRDefault="00EC5E9E" w:rsidP="007C3375">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4128,5</w:t>
            </w:r>
          </w:p>
        </w:tc>
        <w:tc>
          <w:tcPr>
            <w:tcW w:w="1260" w:type="dxa"/>
          </w:tcPr>
          <w:p w:rsidR="00EC5E9E" w:rsidRPr="00712D34" w:rsidRDefault="00EC5E9E" w:rsidP="007C3375">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4140.0</w:t>
            </w:r>
          </w:p>
        </w:tc>
        <w:tc>
          <w:tcPr>
            <w:tcW w:w="1344" w:type="dxa"/>
          </w:tcPr>
          <w:p w:rsidR="00EC5E9E" w:rsidRPr="00712D34" w:rsidRDefault="00EC5E9E" w:rsidP="007C3375">
            <w:pPr>
              <w:spacing w:after="0"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15,80</w:t>
            </w:r>
          </w:p>
        </w:tc>
        <w:tc>
          <w:tcPr>
            <w:tcW w:w="1091" w:type="dxa"/>
          </w:tcPr>
          <w:p w:rsidR="00EC5E9E" w:rsidRPr="00712D34" w:rsidRDefault="00EC5E9E" w:rsidP="007C3375">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11.5</w:t>
            </w:r>
          </w:p>
        </w:tc>
      </w:tr>
      <w:tr w:rsidR="00EC5E9E" w:rsidRPr="00712D34" w:rsidTr="00EC5E9E">
        <w:trPr>
          <w:cantSplit/>
          <w:jc w:val="center"/>
        </w:trPr>
        <w:tc>
          <w:tcPr>
            <w:tcW w:w="3348" w:type="dxa"/>
          </w:tcPr>
          <w:p w:rsidR="00EC5E9E" w:rsidRPr="00712D34" w:rsidRDefault="00EC5E9E" w:rsidP="00977949">
            <w:pPr>
              <w:pStyle w:val="a8"/>
              <w:spacing w:line="240" w:lineRule="auto"/>
              <w:jc w:val="left"/>
              <w:rPr>
                <w:sz w:val="20"/>
                <w:szCs w:val="20"/>
              </w:rPr>
            </w:pPr>
            <w:r w:rsidRPr="00712D34">
              <w:rPr>
                <w:sz w:val="20"/>
                <w:szCs w:val="20"/>
              </w:rPr>
              <w:t>Земли запаса</w:t>
            </w:r>
          </w:p>
        </w:tc>
        <w:tc>
          <w:tcPr>
            <w:tcW w:w="1279" w:type="dxa"/>
            <w:vAlign w:val="bottom"/>
          </w:tcPr>
          <w:p w:rsidR="00EC5E9E" w:rsidRPr="00712D34" w:rsidRDefault="00EC5E9E" w:rsidP="00977949">
            <w:pPr>
              <w:spacing w:line="240" w:lineRule="auto"/>
              <w:ind w:right="28"/>
              <w:jc w:val="center"/>
              <w:rPr>
                <w:rFonts w:ascii="Times New Roman" w:hAnsi="Times New Roman" w:cs="Times New Roman"/>
                <w:sz w:val="20"/>
                <w:szCs w:val="20"/>
              </w:rPr>
            </w:pPr>
            <w:r w:rsidRPr="00712D34">
              <w:rPr>
                <w:rFonts w:ascii="Times New Roman" w:eastAsia="Times New Roman" w:hAnsi="Times New Roman" w:cs="Times New Roman"/>
                <w:sz w:val="20"/>
                <w:szCs w:val="20"/>
              </w:rPr>
              <w:t>100123,7</w:t>
            </w:r>
          </w:p>
        </w:tc>
        <w:tc>
          <w:tcPr>
            <w:tcW w:w="1224"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98368,2</w:t>
            </w:r>
          </w:p>
        </w:tc>
        <w:tc>
          <w:tcPr>
            <w:tcW w:w="1260"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97040.7</w:t>
            </w:r>
          </w:p>
        </w:tc>
        <w:tc>
          <w:tcPr>
            <w:tcW w:w="1344" w:type="dxa"/>
          </w:tcPr>
          <w:p w:rsidR="00EC5E9E" w:rsidRPr="00712D34" w:rsidRDefault="00EC5E9E" w:rsidP="00977949">
            <w:pPr>
              <w:spacing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-3083</w:t>
            </w:r>
          </w:p>
        </w:tc>
        <w:tc>
          <w:tcPr>
            <w:tcW w:w="1091"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-1</w:t>
            </w:r>
            <w:r w:rsidRPr="00712D34">
              <w:rPr>
                <w:rFonts w:ascii="Times New Roman" w:hAnsi="Times New Roman" w:cs="Times New Roman"/>
                <w:sz w:val="20"/>
                <w:szCs w:val="20"/>
                <w:lang w:val="kk-KZ"/>
              </w:rPr>
              <w:t>3</w:t>
            </w:r>
            <w:r w:rsidRPr="00712D34">
              <w:rPr>
                <w:rFonts w:ascii="Times New Roman" w:hAnsi="Times New Roman" w:cs="Times New Roman"/>
                <w:sz w:val="20"/>
                <w:szCs w:val="20"/>
              </w:rPr>
              <w:t>27.5</w:t>
            </w:r>
          </w:p>
        </w:tc>
      </w:tr>
      <w:tr w:rsidR="00EC5E9E" w:rsidRPr="00712D34" w:rsidTr="00EC5E9E">
        <w:trPr>
          <w:cantSplit/>
          <w:jc w:val="center"/>
        </w:trPr>
        <w:tc>
          <w:tcPr>
            <w:tcW w:w="3348" w:type="dxa"/>
          </w:tcPr>
          <w:p w:rsidR="00EC5E9E" w:rsidRPr="00712D34" w:rsidRDefault="00EC5E9E" w:rsidP="00977949">
            <w:pPr>
              <w:pStyle w:val="a8"/>
              <w:spacing w:line="240" w:lineRule="auto"/>
              <w:jc w:val="left"/>
              <w:rPr>
                <w:sz w:val="20"/>
                <w:szCs w:val="20"/>
              </w:rPr>
            </w:pPr>
            <w:r w:rsidRPr="00712D34">
              <w:rPr>
                <w:sz w:val="20"/>
                <w:szCs w:val="20"/>
              </w:rPr>
              <w:t>Итого земель</w:t>
            </w:r>
          </w:p>
        </w:tc>
        <w:tc>
          <w:tcPr>
            <w:tcW w:w="1279" w:type="dxa"/>
            <w:vAlign w:val="bottom"/>
          </w:tcPr>
          <w:p w:rsidR="00EC5E9E" w:rsidRPr="00712D34" w:rsidRDefault="00EC5E9E" w:rsidP="00977949">
            <w:pPr>
              <w:spacing w:line="240" w:lineRule="auto"/>
              <w:ind w:right="28"/>
              <w:jc w:val="center"/>
              <w:rPr>
                <w:rFonts w:ascii="Times New Roman" w:hAnsi="Times New Roman" w:cs="Times New Roman"/>
                <w:sz w:val="20"/>
                <w:szCs w:val="20"/>
              </w:rPr>
            </w:pPr>
            <w:r w:rsidRPr="00712D34">
              <w:rPr>
                <w:rFonts w:ascii="Times New Roman" w:eastAsia="Times New Roman" w:hAnsi="Times New Roman" w:cs="Times New Roman"/>
                <w:bCs/>
                <w:sz w:val="20"/>
                <w:szCs w:val="20"/>
              </w:rPr>
              <w:t>261173,8</w:t>
            </w:r>
          </w:p>
        </w:tc>
        <w:tc>
          <w:tcPr>
            <w:tcW w:w="1224" w:type="dxa"/>
          </w:tcPr>
          <w:p w:rsidR="00EC5E9E" w:rsidRPr="00712D34" w:rsidRDefault="00EC5E9E" w:rsidP="00977949">
            <w:pPr>
              <w:spacing w:line="240" w:lineRule="auto"/>
              <w:jc w:val="center"/>
              <w:rPr>
                <w:rFonts w:ascii="Times New Roman" w:hAnsi="Times New Roman" w:cs="Times New Roman"/>
                <w:bCs/>
                <w:sz w:val="20"/>
                <w:szCs w:val="20"/>
              </w:rPr>
            </w:pPr>
            <w:r w:rsidRPr="00712D34">
              <w:rPr>
                <w:rFonts w:ascii="Times New Roman" w:hAnsi="Times New Roman" w:cs="Times New Roman"/>
                <w:bCs/>
                <w:sz w:val="20"/>
                <w:szCs w:val="20"/>
              </w:rPr>
              <w:t>261299,8</w:t>
            </w:r>
          </w:p>
        </w:tc>
        <w:tc>
          <w:tcPr>
            <w:tcW w:w="1260" w:type="dxa"/>
          </w:tcPr>
          <w:p w:rsidR="00EC5E9E" w:rsidRPr="00712D34" w:rsidRDefault="00EC5E9E" w:rsidP="00977949">
            <w:pPr>
              <w:spacing w:line="240" w:lineRule="auto"/>
              <w:jc w:val="center"/>
              <w:rPr>
                <w:rFonts w:ascii="Times New Roman" w:hAnsi="Times New Roman" w:cs="Times New Roman"/>
                <w:bCs/>
                <w:sz w:val="20"/>
                <w:szCs w:val="20"/>
              </w:rPr>
            </w:pPr>
            <w:r w:rsidRPr="00712D34">
              <w:rPr>
                <w:rFonts w:ascii="Times New Roman" w:hAnsi="Times New Roman" w:cs="Times New Roman"/>
                <w:bCs/>
                <w:sz w:val="20"/>
                <w:szCs w:val="20"/>
              </w:rPr>
              <w:t>261925.8</w:t>
            </w:r>
          </w:p>
        </w:tc>
        <w:tc>
          <w:tcPr>
            <w:tcW w:w="1344" w:type="dxa"/>
          </w:tcPr>
          <w:p w:rsidR="00EC5E9E" w:rsidRPr="00712D34" w:rsidRDefault="00EC5E9E" w:rsidP="00977949">
            <w:pPr>
              <w:spacing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752</w:t>
            </w:r>
          </w:p>
        </w:tc>
        <w:tc>
          <w:tcPr>
            <w:tcW w:w="1091"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626.0</w:t>
            </w:r>
          </w:p>
        </w:tc>
      </w:tr>
      <w:tr w:rsidR="00EC5E9E" w:rsidRPr="00712D34" w:rsidTr="00EC5E9E">
        <w:trPr>
          <w:cantSplit/>
          <w:jc w:val="center"/>
        </w:trPr>
        <w:tc>
          <w:tcPr>
            <w:tcW w:w="3348" w:type="dxa"/>
          </w:tcPr>
          <w:p w:rsidR="00EC5E9E" w:rsidRPr="00712D34" w:rsidRDefault="00EC5E9E" w:rsidP="00977949">
            <w:pPr>
              <w:pStyle w:val="a8"/>
              <w:spacing w:line="240" w:lineRule="auto"/>
              <w:jc w:val="left"/>
              <w:rPr>
                <w:sz w:val="20"/>
                <w:szCs w:val="20"/>
              </w:rPr>
            </w:pPr>
            <w:r w:rsidRPr="00712D34">
              <w:rPr>
                <w:sz w:val="20"/>
                <w:szCs w:val="20"/>
              </w:rPr>
              <w:t>в том числе земли, используемые на территории  других государств</w:t>
            </w:r>
          </w:p>
        </w:tc>
        <w:tc>
          <w:tcPr>
            <w:tcW w:w="1279"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eastAsia="Times New Roman" w:hAnsi="Times New Roman" w:cs="Times New Roman"/>
                <w:sz w:val="20"/>
                <w:szCs w:val="20"/>
              </w:rPr>
              <w:t>0,9</w:t>
            </w:r>
          </w:p>
        </w:tc>
        <w:tc>
          <w:tcPr>
            <w:tcW w:w="1224"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0,9</w:t>
            </w:r>
          </w:p>
        </w:tc>
        <w:tc>
          <w:tcPr>
            <w:tcW w:w="1260"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0.9</w:t>
            </w:r>
          </w:p>
        </w:tc>
        <w:tc>
          <w:tcPr>
            <w:tcW w:w="1344" w:type="dxa"/>
          </w:tcPr>
          <w:p w:rsidR="00EC5E9E" w:rsidRPr="00712D34" w:rsidRDefault="00EC5E9E" w:rsidP="00977949">
            <w:pPr>
              <w:spacing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w:t>
            </w:r>
          </w:p>
        </w:tc>
        <w:tc>
          <w:tcPr>
            <w:tcW w:w="1091"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0.0</w:t>
            </w:r>
          </w:p>
        </w:tc>
      </w:tr>
      <w:tr w:rsidR="00EC5E9E" w:rsidRPr="00712D34" w:rsidTr="00EC5E9E">
        <w:trPr>
          <w:cantSplit/>
          <w:jc w:val="center"/>
        </w:trPr>
        <w:tc>
          <w:tcPr>
            <w:tcW w:w="3348" w:type="dxa"/>
          </w:tcPr>
          <w:p w:rsidR="00EC5E9E" w:rsidRPr="00712D34" w:rsidRDefault="00EC5E9E" w:rsidP="00977949">
            <w:pPr>
              <w:pStyle w:val="a8"/>
              <w:spacing w:line="240" w:lineRule="auto"/>
              <w:jc w:val="left"/>
              <w:rPr>
                <w:sz w:val="20"/>
                <w:szCs w:val="20"/>
              </w:rPr>
            </w:pPr>
            <w:r w:rsidRPr="00712D34">
              <w:rPr>
                <w:sz w:val="20"/>
                <w:szCs w:val="20"/>
              </w:rPr>
              <w:t>Земли, используемые другими государствами</w:t>
            </w:r>
          </w:p>
        </w:tc>
        <w:tc>
          <w:tcPr>
            <w:tcW w:w="1279"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eastAsia="Times New Roman" w:hAnsi="Times New Roman" w:cs="Times New Roman"/>
                <w:sz w:val="20"/>
                <w:szCs w:val="20"/>
              </w:rPr>
              <w:t>11317,3</w:t>
            </w:r>
          </w:p>
        </w:tc>
        <w:tc>
          <w:tcPr>
            <w:tcW w:w="1224"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11191,3</w:t>
            </w:r>
          </w:p>
        </w:tc>
        <w:tc>
          <w:tcPr>
            <w:tcW w:w="1260"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10565.3</w:t>
            </w:r>
          </w:p>
        </w:tc>
        <w:tc>
          <w:tcPr>
            <w:tcW w:w="1344" w:type="dxa"/>
          </w:tcPr>
          <w:p w:rsidR="00EC5E9E" w:rsidRPr="00712D34" w:rsidRDefault="00EC5E9E" w:rsidP="00977949">
            <w:pPr>
              <w:spacing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-752</w:t>
            </w:r>
          </w:p>
        </w:tc>
        <w:tc>
          <w:tcPr>
            <w:tcW w:w="1091"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-626.0</w:t>
            </w:r>
          </w:p>
        </w:tc>
      </w:tr>
      <w:tr w:rsidR="00EC5E9E" w:rsidRPr="00712D34" w:rsidTr="00EC5E9E">
        <w:trPr>
          <w:cantSplit/>
          <w:jc w:val="center"/>
        </w:trPr>
        <w:tc>
          <w:tcPr>
            <w:tcW w:w="3348" w:type="dxa"/>
          </w:tcPr>
          <w:p w:rsidR="00EC5E9E" w:rsidRPr="00712D34" w:rsidRDefault="00EC5E9E" w:rsidP="00977949">
            <w:pPr>
              <w:pStyle w:val="a8"/>
              <w:spacing w:line="240" w:lineRule="auto"/>
              <w:jc w:val="left"/>
              <w:rPr>
                <w:sz w:val="20"/>
                <w:szCs w:val="20"/>
              </w:rPr>
            </w:pPr>
            <w:r w:rsidRPr="00712D34">
              <w:rPr>
                <w:sz w:val="20"/>
                <w:szCs w:val="20"/>
              </w:rPr>
              <w:t>Территория республики</w:t>
            </w:r>
          </w:p>
        </w:tc>
        <w:tc>
          <w:tcPr>
            <w:tcW w:w="1279"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272490,2</w:t>
            </w:r>
          </w:p>
        </w:tc>
        <w:tc>
          <w:tcPr>
            <w:tcW w:w="1224"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272490,2</w:t>
            </w:r>
          </w:p>
        </w:tc>
        <w:tc>
          <w:tcPr>
            <w:tcW w:w="1260" w:type="dxa"/>
          </w:tcPr>
          <w:p w:rsidR="00EC5E9E" w:rsidRPr="00712D34" w:rsidRDefault="00EC5E9E" w:rsidP="00977949">
            <w:pPr>
              <w:spacing w:line="240" w:lineRule="auto"/>
              <w:jc w:val="center"/>
              <w:rPr>
                <w:rFonts w:ascii="Times New Roman" w:hAnsi="Times New Roman" w:cs="Times New Roman"/>
                <w:bCs/>
                <w:sz w:val="20"/>
                <w:szCs w:val="20"/>
              </w:rPr>
            </w:pPr>
            <w:r w:rsidRPr="00712D34">
              <w:rPr>
                <w:rFonts w:ascii="Times New Roman" w:hAnsi="Times New Roman" w:cs="Times New Roman"/>
                <w:bCs/>
                <w:sz w:val="20"/>
                <w:szCs w:val="20"/>
              </w:rPr>
              <w:t>272490.2</w:t>
            </w:r>
          </w:p>
        </w:tc>
        <w:tc>
          <w:tcPr>
            <w:tcW w:w="1344" w:type="dxa"/>
          </w:tcPr>
          <w:p w:rsidR="00EC5E9E" w:rsidRPr="00712D34" w:rsidRDefault="00EC5E9E" w:rsidP="00977949">
            <w:pPr>
              <w:spacing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w:t>
            </w:r>
          </w:p>
        </w:tc>
        <w:tc>
          <w:tcPr>
            <w:tcW w:w="1091" w:type="dxa"/>
          </w:tcPr>
          <w:p w:rsidR="00EC5E9E" w:rsidRPr="00712D34" w:rsidRDefault="00EC5E9E"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lang w:val="kk-KZ"/>
              </w:rPr>
              <w:t>0</w:t>
            </w:r>
          </w:p>
        </w:tc>
      </w:tr>
    </w:tbl>
    <w:p w:rsidR="00977949" w:rsidRPr="00712D34" w:rsidRDefault="00977949" w:rsidP="00977949">
      <w:pPr>
        <w:tabs>
          <w:tab w:val="left" w:pos="0"/>
        </w:tabs>
        <w:spacing w:after="0" w:line="360" w:lineRule="auto"/>
        <w:ind w:firstLine="567"/>
        <w:jc w:val="both"/>
        <w:rPr>
          <w:rFonts w:ascii="Times New Roman" w:hAnsi="Times New Roman" w:cs="Times New Roman"/>
          <w:sz w:val="24"/>
          <w:szCs w:val="24"/>
          <w:lang w:val="kk-KZ"/>
        </w:rPr>
      </w:pPr>
    </w:p>
    <w:p w:rsidR="00977949" w:rsidRPr="00712D34" w:rsidRDefault="00977949" w:rsidP="00977949">
      <w:pPr>
        <w:pStyle w:val="3"/>
        <w:spacing w:after="0" w:line="360" w:lineRule="auto"/>
        <w:ind w:firstLine="567"/>
        <w:jc w:val="both"/>
        <w:rPr>
          <w:rFonts w:eastAsia="Arial"/>
          <w:sz w:val="24"/>
          <w:szCs w:val="24"/>
          <w:lang w:val="kk-KZ"/>
        </w:rPr>
      </w:pPr>
      <w:r w:rsidRPr="00712D34">
        <w:rPr>
          <w:rFonts w:eastAsia="Arial"/>
          <w:sz w:val="24"/>
          <w:szCs w:val="24"/>
        </w:rPr>
        <w:t xml:space="preserve">Динамика площади земель сельскохозяйственного назначения по областям приведена в таблице </w:t>
      </w:r>
      <w:r w:rsidRPr="00712D34">
        <w:rPr>
          <w:rFonts w:eastAsia="Arial"/>
          <w:sz w:val="24"/>
          <w:szCs w:val="24"/>
          <w:lang w:val="kk-KZ"/>
        </w:rPr>
        <w:t>2</w:t>
      </w:r>
      <w:r w:rsidR="002E1D4F" w:rsidRPr="00712D34">
        <w:rPr>
          <w:rFonts w:eastAsia="Arial"/>
          <w:sz w:val="24"/>
          <w:szCs w:val="24"/>
          <w:lang w:val="kk-KZ"/>
        </w:rPr>
        <w:t>.</w:t>
      </w:r>
    </w:p>
    <w:p w:rsidR="00977949" w:rsidRPr="00610E56" w:rsidRDefault="00977949" w:rsidP="00EC5E9E">
      <w:pPr>
        <w:pStyle w:val="3"/>
        <w:spacing w:after="0" w:line="360" w:lineRule="auto"/>
        <w:jc w:val="both"/>
        <w:rPr>
          <w:sz w:val="24"/>
          <w:szCs w:val="24"/>
        </w:rPr>
      </w:pPr>
      <w:r w:rsidRPr="00712D34">
        <w:rPr>
          <w:rFonts w:eastAsia="Arial"/>
          <w:sz w:val="24"/>
          <w:szCs w:val="24"/>
        </w:rPr>
        <w:t xml:space="preserve">Таблице </w:t>
      </w:r>
      <w:r w:rsidR="00EC5E9E" w:rsidRPr="00712D34">
        <w:rPr>
          <w:rFonts w:eastAsia="Arial"/>
          <w:sz w:val="24"/>
          <w:szCs w:val="24"/>
          <w:lang w:val="kk-KZ"/>
        </w:rPr>
        <w:t>2 -</w:t>
      </w:r>
      <w:r w:rsidRPr="00712D34">
        <w:rPr>
          <w:rFonts w:eastAsia="Arial"/>
          <w:sz w:val="24"/>
          <w:szCs w:val="24"/>
          <w:lang w:val="kk-KZ"/>
        </w:rPr>
        <w:t xml:space="preserve"> </w:t>
      </w:r>
      <w:r w:rsidRPr="00712D34">
        <w:rPr>
          <w:sz w:val="24"/>
          <w:szCs w:val="24"/>
        </w:rPr>
        <w:t>Динамика площади земель сельскохозяйственного назначения по областям</w:t>
      </w:r>
      <w:r w:rsidRPr="00712D34">
        <w:rPr>
          <w:sz w:val="24"/>
          <w:szCs w:val="24"/>
          <w:lang w:val="kk-KZ"/>
        </w:rPr>
        <w:t xml:space="preserve"> з</w:t>
      </w:r>
      <w:r w:rsidRPr="00712D34">
        <w:rPr>
          <w:sz w:val="24"/>
          <w:szCs w:val="24"/>
        </w:rPr>
        <w:t xml:space="preserve">а </w:t>
      </w:r>
      <w:r w:rsidRPr="00712D34">
        <w:rPr>
          <w:sz w:val="24"/>
          <w:szCs w:val="24"/>
          <w:lang w:val="kk-KZ"/>
        </w:rPr>
        <w:t>2015</w:t>
      </w:r>
      <w:r w:rsidRPr="00712D34">
        <w:rPr>
          <w:sz w:val="24"/>
          <w:szCs w:val="24"/>
        </w:rPr>
        <w:t>-2017 годы</w:t>
      </w:r>
      <w:r w:rsidRPr="00712D34">
        <w:rPr>
          <w:sz w:val="24"/>
          <w:szCs w:val="24"/>
          <w:lang w:val="kk-KZ"/>
        </w:rPr>
        <w:t>, млн га</w:t>
      </w:r>
      <w:r w:rsidR="00610E56">
        <w:rPr>
          <w:sz w:val="24"/>
          <w:szCs w:val="24"/>
          <w:lang w:val="kk-KZ"/>
        </w:rPr>
        <w:t xml:space="preserve">, </w:t>
      </w:r>
      <w:r w:rsidR="00610E56" w:rsidRPr="00610E56">
        <w:rPr>
          <w:sz w:val="20"/>
          <w:szCs w:val="20"/>
        </w:rPr>
        <w:t>[7,</w:t>
      </w:r>
      <w:r w:rsidR="00610E56">
        <w:rPr>
          <w:sz w:val="20"/>
          <w:szCs w:val="20"/>
        </w:rPr>
        <w:t xml:space="preserve"> </w:t>
      </w:r>
      <w:r w:rsidR="00610E56" w:rsidRPr="00610E56">
        <w:rPr>
          <w:sz w:val="20"/>
          <w:szCs w:val="20"/>
        </w:rPr>
        <w:t>8,</w:t>
      </w:r>
      <w:r w:rsidR="00610E56">
        <w:rPr>
          <w:sz w:val="20"/>
          <w:szCs w:val="20"/>
        </w:rPr>
        <w:t xml:space="preserve"> </w:t>
      </w:r>
      <w:r w:rsidR="00610E56" w:rsidRPr="00610E56">
        <w:rPr>
          <w:sz w:val="20"/>
          <w:szCs w:val="20"/>
        </w:rPr>
        <w:t>9]</w:t>
      </w:r>
    </w:p>
    <w:tbl>
      <w:tblPr>
        <w:tblW w:w="94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3"/>
        <w:gridCol w:w="1279"/>
        <w:gridCol w:w="1224"/>
        <w:gridCol w:w="1260"/>
        <w:gridCol w:w="1344"/>
        <w:gridCol w:w="1326"/>
      </w:tblGrid>
      <w:tr w:rsidR="00EC5E9E" w:rsidRPr="00712D34" w:rsidTr="00EC5E9E">
        <w:trPr>
          <w:cantSplit/>
          <w:trHeight w:val="182"/>
          <w:jc w:val="center"/>
        </w:trPr>
        <w:tc>
          <w:tcPr>
            <w:tcW w:w="2973" w:type="dxa"/>
            <w:vMerge w:val="restart"/>
            <w:vAlign w:val="center"/>
          </w:tcPr>
          <w:p w:rsidR="00EC5E9E" w:rsidRPr="00712D34" w:rsidRDefault="00EC5E9E" w:rsidP="00977949">
            <w:pPr>
              <w:spacing w:after="0" w:line="240" w:lineRule="auto"/>
              <w:rPr>
                <w:rFonts w:ascii="Times New Roman" w:hAnsi="Times New Roman" w:cs="Times New Roman"/>
                <w:sz w:val="20"/>
                <w:szCs w:val="20"/>
                <w:lang w:val="kk-KZ"/>
              </w:rPr>
            </w:pPr>
            <w:r w:rsidRPr="00712D34">
              <w:rPr>
                <w:rFonts w:ascii="Times New Roman" w:hAnsi="Times New Roman" w:cs="Times New Roman"/>
                <w:sz w:val="20"/>
                <w:szCs w:val="20"/>
              </w:rPr>
              <w:t>Наименование областей</w:t>
            </w:r>
          </w:p>
        </w:tc>
        <w:tc>
          <w:tcPr>
            <w:tcW w:w="1279" w:type="dxa"/>
            <w:vMerge w:val="restart"/>
            <w:vAlign w:val="center"/>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lang w:val="kk-KZ"/>
              </w:rPr>
              <w:t>2015</w:t>
            </w:r>
            <w:r w:rsidRPr="00712D34">
              <w:rPr>
                <w:rFonts w:ascii="Times New Roman" w:hAnsi="Times New Roman" w:cs="Times New Roman"/>
                <w:sz w:val="20"/>
                <w:szCs w:val="20"/>
              </w:rPr>
              <w:t xml:space="preserve"> г.</w:t>
            </w:r>
          </w:p>
        </w:tc>
        <w:tc>
          <w:tcPr>
            <w:tcW w:w="1224" w:type="dxa"/>
            <w:vMerge w:val="restart"/>
            <w:vAlign w:val="center"/>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2016 г.</w:t>
            </w:r>
          </w:p>
        </w:tc>
        <w:tc>
          <w:tcPr>
            <w:tcW w:w="1260" w:type="dxa"/>
            <w:vMerge w:val="restart"/>
            <w:vAlign w:val="center"/>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2017 г.</w:t>
            </w:r>
          </w:p>
        </w:tc>
        <w:tc>
          <w:tcPr>
            <w:tcW w:w="2670" w:type="dxa"/>
            <w:gridSpan w:val="2"/>
            <w:vAlign w:val="center"/>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Изменения (+, - )</w:t>
            </w:r>
          </w:p>
        </w:tc>
      </w:tr>
      <w:tr w:rsidR="00EC5E9E" w:rsidRPr="00712D34" w:rsidTr="00EC5E9E">
        <w:trPr>
          <w:cantSplit/>
          <w:trHeight w:val="483"/>
          <w:jc w:val="center"/>
        </w:trPr>
        <w:tc>
          <w:tcPr>
            <w:tcW w:w="2973" w:type="dxa"/>
            <w:vMerge/>
            <w:vAlign w:val="center"/>
          </w:tcPr>
          <w:p w:rsidR="00EC5E9E" w:rsidRPr="00712D34" w:rsidRDefault="00EC5E9E" w:rsidP="00977949">
            <w:pPr>
              <w:spacing w:after="0" w:line="240" w:lineRule="auto"/>
              <w:rPr>
                <w:rFonts w:ascii="Times New Roman" w:hAnsi="Times New Roman" w:cs="Times New Roman"/>
                <w:sz w:val="20"/>
                <w:szCs w:val="20"/>
              </w:rPr>
            </w:pPr>
          </w:p>
        </w:tc>
        <w:tc>
          <w:tcPr>
            <w:tcW w:w="1279" w:type="dxa"/>
            <w:vMerge/>
            <w:vAlign w:val="center"/>
          </w:tcPr>
          <w:p w:rsidR="00EC5E9E" w:rsidRPr="00712D34" w:rsidRDefault="00EC5E9E" w:rsidP="00977949">
            <w:pPr>
              <w:spacing w:after="0" w:line="240" w:lineRule="auto"/>
              <w:jc w:val="center"/>
              <w:rPr>
                <w:rFonts w:ascii="Times New Roman" w:hAnsi="Times New Roman" w:cs="Times New Roman"/>
                <w:sz w:val="20"/>
                <w:szCs w:val="20"/>
              </w:rPr>
            </w:pPr>
          </w:p>
        </w:tc>
        <w:tc>
          <w:tcPr>
            <w:tcW w:w="1224" w:type="dxa"/>
            <w:vMerge/>
            <w:vAlign w:val="center"/>
          </w:tcPr>
          <w:p w:rsidR="00EC5E9E" w:rsidRPr="00712D34" w:rsidRDefault="00EC5E9E" w:rsidP="00977949">
            <w:pPr>
              <w:spacing w:after="0" w:line="240" w:lineRule="auto"/>
              <w:jc w:val="center"/>
              <w:rPr>
                <w:rFonts w:ascii="Times New Roman" w:hAnsi="Times New Roman" w:cs="Times New Roman"/>
                <w:sz w:val="20"/>
                <w:szCs w:val="20"/>
              </w:rPr>
            </w:pPr>
          </w:p>
        </w:tc>
        <w:tc>
          <w:tcPr>
            <w:tcW w:w="1260" w:type="dxa"/>
            <w:vMerge/>
            <w:vAlign w:val="center"/>
          </w:tcPr>
          <w:p w:rsidR="00EC5E9E" w:rsidRPr="00712D34" w:rsidRDefault="00EC5E9E" w:rsidP="00977949">
            <w:pPr>
              <w:spacing w:after="0" w:line="240" w:lineRule="auto"/>
              <w:jc w:val="center"/>
              <w:rPr>
                <w:rFonts w:ascii="Times New Roman" w:hAnsi="Times New Roman" w:cs="Times New Roman"/>
                <w:sz w:val="20"/>
                <w:szCs w:val="20"/>
              </w:rPr>
            </w:pPr>
          </w:p>
        </w:tc>
        <w:tc>
          <w:tcPr>
            <w:tcW w:w="1344" w:type="dxa"/>
            <w:vAlign w:val="center"/>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2017 г. к</w:t>
            </w:r>
          </w:p>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lang w:val="kk-KZ"/>
              </w:rPr>
              <w:t>2015</w:t>
            </w:r>
            <w:r w:rsidRPr="00712D34">
              <w:rPr>
                <w:rFonts w:ascii="Times New Roman" w:hAnsi="Times New Roman" w:cs="Times New Roman"/>
                <w:sz w:val="20"/>
                <w:szCs w:val="20"/>
              </w:rPr>
              <w:t>г.</w:t>
            </w:r>
          </w:p>
        </w:tc>
        <w:tc>
          <w:tcPr>
            <w:tcW w:w="1326" w:type="dxa"/>
            <w:vAlign w:val="center"/>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2017 г. к</w:t>
            </w:r>
          </w:p>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2016 г.</w:t>
            </w:r>
          </w:p>
        </w:tc>
      </w:tr>
      <w:tr w:rsidR="00EC5E9E" w:rsidRPr="00712D34" w:rsidTr="00EC5E9E">
        <w:trPr>
          <w:cantSplit/>
          <w:trHeight w:val="249"/>
          <w:jc w:val="center"/>
        </w:trPr>
        <w:tc>
          <w:tcPr>
            <w:tcW w:w="2973" w:type="dxa"/>
            <w:vAlign w:val="center"/>
          </w:tcPr>
          <w:p w:rsidR="00EC5E9E" w:rsidRPr="00712D34" w:rsidRDefault="00EC5E9E" w:rsidP="00977949">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Алматинская</w:t>
            </w:r>
          </w:p>
        </w:tc>
        <w:tc>
          <w:tcPr>
            <w:tcW w:w="1279" w:type="dxa"/>
            <w:vAlign w:val="center"/>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eastAsia="Times New Roman" w:hAnsi="Times New Roman" w:cs="Times New Roman"/>
                <w:w w:val="95"/>
                <w:sz w:val="20"/>
                <w:szCs w:val="20"/>
              </w:rPr>
              <w:t>8,6</w:t>
            </w:r>
          </w:p>
        </w:tc>
        <w:tc>
          <w:tcPr>
            <w:tcW w:w="1224" w:type="dxa"/>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8,7</w:t>
            </w:r>
          </w:p>
        </w:tc>
        <w:tc>
          <w:tcPr>
            <w:tcW w:w="1260" w:type="dxa"/>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8.6</w:t>
            </w:r>
          </w:p>
        </w:tc>
        <w:tc>
          <w:tcPr>
            <w:tcW w:w="1344" w:type="dxa"/>
            <w:vAlign w:val="center"/>
          </w:tcPr>
          <w:p w:rsidR="00EC5E9E" w:rsidRPr="00712D34" w:rsidRDefault="00EC5E9E" w:rsidP="00977949">
            <w:pPr>
              <w:spacing w:after="0"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w:t>
            </w:r>
          </w:p>
        </w:tc>
        <w:tc>
          <w:tcPr>
            <w:tcW w:w="1326" w:type="dxa"/>
            <w:vAlign w:val="center"/>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-0.1</w:t>
            </w:r>
          </w:p>
        </w:tc>
      </w:tr>
      <w:tr w:rsidR="00EC5E9E" w:rsidRPr="00712D34" w:rsidTr="00EC5E9E">
        <w:trPr>
          <w:cantSplit/>
          <w:trHeight w:val="249"/>
          <w:jc w:val="center"/>
        </w:trPr>
        <w:tc>
          <w:tcPr>
            <w:tcW w:w="2973" w:type="dxa"/>
          </w:tcPr>
          <w:p w:rsidR="00EC5E9E" w:rsidRPr="00712D34" w:rsidRDefault="00EC5E9E" w:rsidP="00977949">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Кызылординская</w:t>
            </w:r>
          </w:p>
        </w:tc>
        <w:tc>
          <w:tcPr>
            <w:tcW w:w="1279" w:type="dxa"/>
            <w:vAlign w:val="bottom"/>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eastAsia="Times New Roman" w:hAnsi="Times New Roman" w:cs="Times New Roman"/>
                <w:w w:val="95"/>
                <w:sz w:val="20"/>
                <w:szCs w:val="20"/>
              </w:rPr>
              <w:t>2,4</w:t>
            </w:r>
          </w:p>
        </w:tc>
        <w:tc>
          <w:tcPr>
            <w:tcW w:w="1224" w:type="dxa"/>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2,5</w:t>
            </w:r>
          </w:p>
        </w:tc>
        <w:tc>
          <w:tcPr>
            <w:tcW w:w="1260" w:type="dxa"/>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2.6</w:t>
            </w:r>
          </w:p>
        </w:tc>
        <w:tc>
          <w:tcPr>
            <w:tcW w:w="1344" w:type="dxa"/>
            <w:vAlign w:val="center"/>
          </w:tcPr>
          <w:p w:rsidR="00EC5E9E" w:rsidRPr="00712D34" w:rsidRDefault="00EC5E9E" w:rsidP="00977949">
            <w:pPr>
              <w:spacing w:after="0"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0,2</w:t>
            </w:r>
          </w:p>
        </w:tc>
        <w:tc>
          <w:tcPr>
            <w:tcW w:w="1326" w:type="dxa"/>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0.1</w:t>
            </w:r>
          </w:p>
        </w:tc>
      </w:tr>
      <w:tr w:rsidR="00EC5E9E" w:rsidRPr="00712D34" w:rsidTr="00EC5E9E">
        <w:trPr>
          <w:cantSplit/>
          <w:trHeight w:val="249"/>
          <w:jc w:val="center"/>
        </w:trPr>
        <w:tc>
          <w:tcPr>
            <w:tcW w:w="2973" w:type="dxa"/>
          </w:tcPr>
          <w:p w:rsidR="00EC5E9E" w:rsidRPr="00712D34" w:rsidRDefault="00EC5E9E" w:rsidP="00977949">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Костанайская</w:t>
            </w:r>
          </w:p>
        </w:tc>
        <w:tc>
          <w:tcPr>
            <w:tcW w:w="1279" w:type="dxa"/>
            <w:vAlign w:val="bottom"/>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eastAsia="Times New Roman" w:hAnsi="Times New Roman" w:cs="Times New Roman"/>
                <w:sz w:val="20"/>
                <w:szCs w:val="20"/>
              </w:rPr>
              <w:t>10,6</w:t>
            </w:r>
          </w:p>
        </w:tc>
        <w:tc>
          <w:tcPr>
            <w:tcW w:w="1224" w:type="dxa"/>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10,8</w:t>
            </w:r>
          </w:p>
        </w:tc>
        <w:tc>
          <w:tcPr>
            <w:tcW w:w="1260" w:type="dxa"/>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10.7</w:t>
            </w:r>
          </w:p>
        </w:tc>
        <w:tc>
          <w:tcPr>
            <w:tcW w:w="1344" w:type="dxa"/>
            <w:vAlign w:val="center"/>
          </w:tcPr>
          <w:p w:rsidR="00EC5E9E" w:rsidRPr="00712D34" w:rsidRDefault="00EC5E9E" w:rsidP="00977949">
            <w:pPr>
              <w:spacing w:after="0"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0,1</w:t>
            </w:r>
          </w:p>
        </w:tc>
        <w:tc>
          <w:tcPr>
            <w:tcW w:w="1326" w:type="dxa"/>
          </w:tcPr>
          <w:p w:rsidR="00EC5E9E" w:rsidRPr="00712D34" w:rsidRDefault="00EC5E9E" w:rsidP="00977949">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-0.1</w:t>
            </w:r>
          </w:p>
        </w:tc>
      </w:tr>
      <w:tr w:rsidR="00EC5E9E" w:rsidRPr="00712D34" w:rsidTr="00EC5E9E">
        <w:trPr>
          <w:cantSplit/>
          <w:trHeight w:val="249"/>
          <w:jc w:val="center"/>
        </w:trPr>
        <w:tc>
          <w:tcPr>
            <w:tcW w:w="2973" w:type="dxa"/>
          </w:tcPr>
          <w:p w:rsidR="00EC5E9E" w:rsidRPr="00712D34" w:rsidRDefault="00EC5E9E" w:rsidP="00977949">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Всего</w:t>
            </w:r>
          </w:p>
        </w:tc>
        <w:tc>
          <w:tcPr>
            <w:tcW w:w="1279" w:type="dxa"/>
            <w:vAlign w:val="center"/>
          </w:tcPr>
          <w:p w:rsidR="00EC5E9E" w:rsidRPr="00712D34" w:rsidRDefault="00EC5E9E" w:rsidP="00977949">
            <w:pPr>
              <w:spacing w:after="0"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21,60</w:t>
            </w:r>
          </w:p>
        </w:tc>
        <w:tc>
          <w:tcPr>
            <w:tcW w:w="1224" w:type="dxa"/>
            <w:vAlign w:val="center"/>
          </w:tcPr>
          <w:p w:rsidR="00EC5E9E" w:rsidRPr="00712D34" w:rsidRDefault="00EC5E9E" w:rsidP="00977949">
            <w:pPr>
              <w:spacing w:after="0"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22,0</w:t>
            </w:r>
          </w:p>
        </w:tc>
        <w:tc>
          <w:tcPr>
            <w:tcW w:w="1260" w:type="dxa"/>
            <w:vAlign w:val="center"/>
          </w:tcPr>
          <w:p w:rsidR="00EC5E9E" w:rsidRPr="00712D34" w:rsidRDefault="00EC5E9E" w:rsidP="00977949">
            <w:pPr>
              <w:spacing w:after="0"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21,90</w:t>
            </w:r>
          </w:p>
        </w:tc>
        <w:tc>
          <w:tcPr>
            <w:tcW w:w="1344" w:type="dxa"/>
            <w:vAlign w:val="center"/>
          </w:tcPr>
          <w:p w:rsidR="00EC5E9E" w:rsidRPr="00712D34" w:rsidRDefault="00EC5E9E" w:rsidP="00977949">
            <w:pPr>
              <w:spacing w:after="0"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0,3</w:t>
            </w:r>
          </w:p>
        </w:tc>
        <w:tc>
          <w:tcPr>
            <w:tcW w:w="1326" w:type="dxa"/>
            <w:vAlign w:val="center"/>
          </w:tcPr>
          <w:p w:rsidR="00EC5E9E" w:rsidRPr="00712D34" w:rsidRDefault="00EC5E9E" w:rsidP="00977949">
            <w:pPr>
              <w:spacing w:after="0" w:line="240" w:lineRule="auto"/>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-0,1</w:t>
            </w:r>
          </w:p>
        </w:tc>
      </w:tr>
    </w:tbl>
    <w:p w:rsidR="00977949" w:rsidRPr="00712D34" w:rsidRDefault="00977949" w:rsidP="00977949">
      <w:pPr>
        <w:tabs>
          <w:tab w:val="left" w:pos="0"/>
        </w:tabs>
        <w:spacing w:after="0" w:line="360" w:lineRule="auto"/>
        <w:ind w:firstLine="567"/>
        <w:jc w:val="both"/>
        <w:rPr>
          <w:rFonts w:ascii="Times New Roman" w:hAnsi="Times New Roman" w:cs="Times New Roman"/>
          <w:sz w:val="24"/>
          <w:szCs w:val="24"/>
          <w:lang w:val="kk-KZ"/>
        </w:rPr>
      </w:pPr>
    </w:p>
    <w:p w:rsidR="00977949" w:rsidRPr="00712D34" w:rsidRDefault="00977949" w:rsidP="00977949">
      <w:pPr>
        <w:pStyle w:val="a8"/>
        <w:ind w:firstLine="567"/>
        <w:rPr>
          <w:sz w:val="24"/>
          <w:lang w:val="kk-KZ"/>
        </w:rPr>
      </w:pPr>
      <w:r w:rsidRPr="00712D34">
        <w:rPr>
          <w:sz w:val="24"/>
        </w:rPr>
        <w:t>В категории земель сельскохозяйственного назначения находятся наиболее ценные в сельскохозяйственном отношении земли республики</w:t>
      </w:r>
      <w:r w:rsidRPr="00712D34">
        <w:rPr>
          <w:sz w:val="24"/>
          <w:lang w:val="kk-KZ"/>
        </w:rPr>
        <w:t>. На следующйи таблице показана  у</w:t>
      </w:r>
      <w:r w:rsidRPr="00712D34">
        <w:rPr>
          <w:sz w:val="24"/>
        </w:rPr>
        <w:t>дельный вес земель сельскохозяйственного назначения</w:t>
      </w:r>
      <w:r w:rsidRPr="00712D34">
        <w:rPr>
          <w:sz w:val="24"/>
          <w:lang w:val="kk-KZ"/>
        </w:rPr>
        <w:t xml:space="preserve"> </w:t>
      </w:r>
      <w:r w:rsidRPr="00712D34">
        <w:rPr>
          <w:sz w:val="24"/>
        </w:rPr>
        <w:t>в структуре сельскохозяйственных угодий республики</w:t>
      </w:r>
      <w:r w:rsidRPr="00712D34">
        <w:rPr>
          <w:sz w:val="24"/>
          <w:lang w:val="kk-KZ"/>
        </w:rPr>
        <w:t xml:space="preserve"> за 2015-2017 годы. </w:t>
      </w:r>
    </w:p>
    <w:p w:rsidR="00977949" w:rsidRPr="00712D34" w:rsidRDefault="00977949" w:rsidP="00EC5E9E">
      <w:pPr>
        <w:pStyle w:val="a8"/>
        <w:rPr>
          <w:sz w:val="24"/>
          <w:lang w:val="kk-KZ"/>
        </w:rPr>
      </w:pPr>
      <w:r w:rsidRPr="00712D34">
        <w:rPr>
          <w:sz w:val="24"/>
        </w:rPr>
        <w:t xml:space="preserve">Таблица </w:t>
      </w:r>
      <w:r w:rsidR="00EC5E9E" w:rsidRPr="00712D34">
        <w:rPr>
          <w:sz w:val="24"/>
          <w:lang w:val="kk-KZ"/>
        </w:rPr>
        <w:t>3 -</w:t>
      </w:r>
      <w:r w:rsidRPr="00712D34">
        <w:rPr>
          <w:sz w:val="24"/>
          <w:lang w:val="kk-KZ"/>
        </w:rPr>
        <w:t xml:space="preserve"> </w:t>
      </w:r>
      <w:r w:rsidRPr="00712D34">
        <w:rPr>
          <w:sz w:val="24"/>
        </w:rPr>
        <w:t>Удельный вес земель сельскохозяйственного назначения</w:t>
      </w:r>
      <w:r w:rsidRPr="00712D34">
        <w:rPr>
          <w:sz w:val="24"/>
          <w:lang w:val="kk-KZ"/>
        </w:rPr>
        <w:t xml:space="preserve"> </w:t>
      </w:r>
      <w:r w:rsidRPr="00712D34">
        <w:rPr>
          <w:sz w:val="24"/>
        </w:rPr>
        <w:t>в структуре сельскохозяйственных угодий республики</w:t>
      </w:r>
      <w:r w:rsidRPr="00712D34">
        <w:rPr>
          <w:sz w:val="24"/>
          <w:lang w:val="kk-KZ"/>
        </w:rPr>
        <w:t xml:space="preserve"> за</w:t>
      </w:r>
      <w:r w:rsidRPr="00712D34">
        <w:rPr>
          <w:sz w:val="24"/>
        </w:rPr>
        <w:t xml:space="preserve"> </w:t>
      </w:r>
      <w:r w:rsidRPr="00712D34">
        <w:rPr>
          <w:sz w:val="24"/>
          <w:lang w:val="kk-KZ"/>
        </w:rPr>
        <w:t>2015-</w:t>
      </w:r>
      <w:r w:rsidRPr="00712D34">
        <w:rPr>
          <w:sz w:val="24"/>
        </w:rPr>
        <w:t xml:space="preserve"> 2017 год</w:t>
      </w:r>
      <w:r w:rsidRPr="00712D34">
        <w:rPr>
          <w:sz w:val="24"/>
          <w:lang w:val="kk-KZ"/>
        </w:rPr>
        <w:t xml:space="preserve">ы , </w:t>
      </w:r>
      <w:r w:rsidRPr="00712D34">
        <w:rPr>
          <w:sz w:val="24"/>
        </w:rPr>
        <w:t>тыс.га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134"/>
        <w:gridCol w:w="993"/>
        <w:gridCol w:w="567"/>
        <w:gridCol w:w="992"/>
        <w:gridCol w:w="1134"/>
        <w:gridCol w:w="567"/>
        <w:gridCol w:w="992"/>
        <w:gridCol w:w="992"/>
        <w:gridCol w:w="567"/>
      </w:tblGrid>
      <w:tr w:rsidR="00977949" w:rsidRPr="00712D34" w:rsidTr="00610E56">
        <w:tc>
          <w:tcPr>
            <w:tcW w:w="1809" w:type="dxa"/>
            <w:vMerge w:val="restart"/>
            <w:vAlign w:val="center"/>
          </w:tcPr>
          <w:p w:rsidR="00977949" w:rsidRPr="00712D34" w:rsidRDefault="00977949" w:rsidP="00977949">
            <w:pPr>
              <w:pStyle w:val="a8"/>
              <w:spacing w:line="240" w:lineRule="auto"/>
              <w:jc w:val="center"/>
              <w:rPr>
                <w:sz w:val="20"/>
                <w:szCs w:val="20"/>
              </w:rPr>
            </w:pPr>
            <w:r w:rsidRPr="00712D34">
              <w:rPr>
                <w:sz w:val="20"/>
                <w:szCs w:val="20"/>
              </w:rPr>
              <w:t>Наименование угодий</w:t>
            </w:r>
          </w:p>
        </w:tc>
        <w:tc>
          <w:tcPr>
            <w:tcW w:w="2694" w:type="dxa"/>
            <w:gridSpan w:val="3"/>
            <w:vAlign w:val="center"/>
          </w:tcPr>
          <w:p w:rsidR="00977949" w:rsidRPr="00712D34" w:rsidRDefault="00977949" w:rsidP="00977949">
            <w:pPr>
              <w:pStyle w:val="a8"/>
              <w:spacing w:line="240" w:lineRule="auto"/>
              <w:jc w:val="center"/>
              <w:rPr>
                <w:sz w:val="20"/>
                <w:szCs w:val="20"/>
                <w:lang w:val="kk-KZ"/>
              </w:rPr>
            </w:pPr>
            <w:r w:rsidRPr="00712D34">
              <w:rPr>
                <w:sz w:val="20"/>
                <w:szCs w:val="20"/>
                <w:lang w:val="kk-KZ"/>
              </w:rPr>
              <w:t>2015</w:t>
            </w:r>
          </w:p>
        </w:tc>
        <w:tc>
          <w:tcPr>
            <w:tcW w:w="2693" w:type="dxa"/>
            <w:gridSpan w:val="3"/>
          </w:tcPr>
          <w:p w:rsidR="00977949" w:rsidRPr="00712D34" w:rsidRDefault="00977949" w:rsidP="00977949">
            <w:pPr>
              <w:pStyle w:val="a8"/>
              <w:spacing w:line="240" w:lineRule="auto"/>
              <w:jc w:val="center"/>
              <w:rPr>
                <w:sz w:val="20"/>
                <w:szCs w:val="20"/>
                <w:lang w:val="kk-KZ"/>
              </w:rPr>
            </w:pPr>
            <w:r w:rsidRPr="00712D34">
              <w:rPr>
                <w:sz w:val="20"/>
                <w:szCs w:val="20"/>
                <w:lang w:val="kk-KZ"/>
              </w:rPr>
              <w:t>2016</w:t>
            </w:r>
          </w:p>
        </w:tc>
        <w:tc>
          <w:tcPr>
            <w:tcW w:w="2551" w:type="dxa"/>
            <w:gridSpan w:val="3"/>
            <w:vAlign w:val="center"/>
          </w:tcPr>
          <w:p w:rsidR="00977949" w:rsidRPr="00712D34" w:rsidRDefault="00977949" w:rsidP="00977949">
            <w:pPr>
              <w:pStyle w:val="a8"/>
              <w:spacing w:line="240" w:lineRule="auto"/>
              <w:jc w:val="center"/>
              <w:rPr>
                <w:sz w:val="20"/>
                <w:szCs w:val="20"/>
                <w:lang w:val="kk-KZ"/>
              </w:rPr>
            </w:pPr>
            <w:r w:rsidRPr="00712D34">
              <w:rPr>
                <w:sz w:val="20"/>
                <w:szCs w:val="20"/>
                <w:lang w:val="kk-KZ"/>
              </w:rPr>
              <w:t>20017</w:t>
            </w:r>
          </w:p>
        </w:tc>
      </w:tr>
      <w:tr w:rsidR="00977949" w:rsidRPr="00712D34" w:rsidTr="00610E56">
        <w:tc>
          <w:tcPr>
            <w:tcW w:w="1809" w:type="dxa"/>
            <w:vMerge/>
            <w:vAlign w:val="center"/>
          </w:tcPr>
          <w:p w:rsidR="00977949" w:rsidRPr="00712D34" w:rsidRDefault="00977949" w:rsidP="00977949">
            <w:pPr>
              <w:pStyle w:val="a8"/>
              <w:spacing w:line="240" w:lineRule="auto"/>
              <w:jc w:val="center"/>
              <w:rPr>
                <w:sz w:val="20"/>
                <w:szCs w:val="20"/>
              </w:rPr>
            </w:pPr>
          </w:p>
        </w:tc>
        <w:tc>
          <w:tcPr>
            <w:tcW w:w="1134" w:type="dxa"/>
          </w:tcPr>
          <w:p w:rsidR="00977949" w:rsidRPr="00712D34" w:rsidRDefault="00977949" w:rsidP="00977949">
            <w:pPr>
              <w:pStyle w:val="a8"/>
              <w:spacing w:line="240" w:lineRule="auto"/>
              <w:jc w:val="center"/>
              <w:rPr>
                <w:sz w:val="20"/>
                <w:szCs w:val="20"/>
              </w:rPr>
            </w:pPr>
            <w:r w:rsidRPr="00712D34">
              <w:rPr>
                <w:sz w:val="20"/>
                <w:szCs w:val="20"/>
              </w:rPr>
              <w:t>Площадь, всего *</w:t>
            </w:r>
          </w:p>
          <w:p w:rsidR="00977949" w:rsidRPr="00712D34" w:rsidRDefault="00977949" w:rsidP="00977949">
            <w:pPr>
              <w:pStyle w:val="a8"/>
              <w:spacing w:line="240" w:lineRule="auto"/>
              <w:jc w:val="center"/>
              <w:rPr>
                <w:sz w:val="20"/>
                <w:szCs w:val="20"/>
              </w:rPr>
            </w:pPr>
          </w:p>
        </w:tc>
        <w:tc>
          <w:tcPr>
            <w:tcW w:w="993" w:type="dxa"/>
          </w:tcPr>
          <w:p w:rsidR="00977949" w:rsidRPr="00712D34" w:rsidRDefault="00977949" w:rsidP="00610E56">
            <w:pPr>
              <w:pStyle w:val="a8"/>
              <w:spacing w:line="240" w:lineRule="auto"/>
              <w:ind w:right="-108"/>
              <w:jc w:val="center"/>
              <w:rPr>
                <w:sz w:val="20"/>
                <w:szCs w:val="20"/>
              </w:rPr>
            </w:pPr>
            <w:r w:rsidRPr="00712D34">
              <w:rPr>
                <w:sz w:val="20"/>
                <w:szCs w:val="20"/>
              </w:rPr>
              <w:t>Из них</w:t>
            </w:r>
          </w:p>
          <w:p w:rsidR="00977949" w:rsidRPr="00712D34" w:rsidRDefault="00977949" w:rsidP="00610E56">
            <w:pPr>
              <w:pStyle w:val="a8"/>
              <w:spacing w:line="240" w:lineRule="auto"/>
              <w:ind w:right="-108"/>
              <w:jc w:val="center"/>
              <w:rPr>
                <w:sz w:val="20"/>
                <w:szCs w:val="20"/>
              </w:rPr>
            </w:pPr>
            <w:r w:rsidRPr="00712D34">
              <w:rPr>
                <w:sz w:val="20"/>
                <w:szCs w:val="20"/>
              </w:rPr>
              <w:t>на землях сельхозназначения</w:t>
            </w:r>
          </w:p>
        </w:tc>
        <w:tc>
          <w:tcPr>
            <w:tcW w:w="567" w:type="dxa"/>
          </w:tcPr>
          <w:p w:rsidR="00977949" w:rsidRPr="00712D34" w:rsidRDefault="00977949" w:rsidP="00977949">
            <w:pPr>
              <w:pStyle w:val="a8"/>
              <w:spacing w:line="240" w:lineRule="auto"/>
              <w:jc w:val="center"/>
              <w:rPr>
                <w:sz w:val="20"/>
                <w:szCs w:val="20"/>
              </w:rPr>
            </w:pPr>
            <w:r w:rsidRPr="00712D34">
              <w:rPr>
                <w:sz w:val="20"/>
                <w:szCs w:val="20"/>
              </w:rPr>
              <w:t>%</w:t>
            </w:r>
          </w:p>
        </w:tc>
        <w:tc>
          <w:tcPr>
            <w:tcW w:w="992" w:type="dxa"/>
          </w:tcPr>
          <w:p w:rsidR="00977949" w:rsidRPr="00712D34" w:rsidRDefault="00977949" w:rsidP="00977949">
            <w:pPr>
              <w:pStyle w:val="a8"/>
              <w:spacing w:line="240" w:lineRule="auto"/>
              <w:jc w:val="center"/>
              <w:rPr>
                <w:sz w:val="20"/>
                <w:szCs w:val="20"/>
              </w:rPr>
            </w:pPr>
            <w:r w:rsidRPr="00712D34">
              <w:rPr>
                <w:sz w:val="20"/>
                <w:szCs w:val="20"/>
              </w:rPr>
              <w:t>Площадь, всего *</w:t>
            </w:r>
          </w:p>
          <w:p w:rsidR="00977949" w:rsidRPr="00712D34" w:rsidRDefault="00977949" w:rsidP="00977949">
            <w:pPr>
              <w:pStyle w:val="a8"/>
              <w:spacing w:line="240" w:lineRule="auto"/>
              <w:jc w:val="center"/>
              <w:rPr>
                <w:sz w:val="20"/>
                <w:szCs w:val="20"/>
              </w:rPr>
            </w:pPr>
          </w:p>
        </w:tc>
        <w:tc>
          <w:tcPr>
            <w:tcW w:w="1134" w:type="dxa"/>
          </w:tcPr>
          <w:p w:rsidR="00977949" w:rsidRPr="00712D34" w:rsidRDefault="00977949" w:rsidP="00977949">
            <w:pPr>
              <w:pStyle w:val="a8"/>
              <w:spacing w:line="240" w:lineRule="auto"/>
              <w:jc w:val="center"/>
              <w:rPr>
                <w:sz w:val="20"/>
                <w:szCs w:val="20"/>
              </w:rPr>
            </w:pPr>
            <w:r w:rsidRPr="00712D34">
              <w:rPr>
                <w:sz w:val="20"/>
                <w:szCs w:val="20"/>
              </w:rPr>
              <w:t>Из них</w:t>
            </w:r>
          </w:p>
          <w:p w:rsidR="00977949" w:rsidRPr="00712D34" w:rsidRDefault="00977949" w:rsidP="00977949">
            <w:pPr>
              <w:pStyle w:val="a8"/>
              <w:spacing w:line="240" w:lineRule="auto"/>
              <w:jc w:val="center"/>
              <w:rPr>
                <w:sz w:val="20"/>
                <w:szCs w:val="20"/>
              </w:rPr>
            </w:pPr>
            <w:r w:rsidRPr="00712D34">
              <w:rPr>
                <w:sz w:val="20"/>
                <w:szCs w:val="20"/>
              </w:rPr>
              <w:t>на землях сельхозназначения</w:t>
            </w:r>
          </w:p>
        </w:tc>
        <w:tc>
          <w:tcPr>
            <w:tcW w:w="567" w:type="dxa"/>
          </w:tcPr>
          <w:p w:rsidR="00977949" w:rsidRPr="00712D34" w:rsidRDefault="00977949" w:rsidP="00977949">
            <w:pPr>
              <w:pStyle w:val="a8"/>
              <w:spacing w:line="240" w:lineRule="auto"/>
              <w:jc w:val="center"/>
              <w:rPr>
                <w:sz w:val="20"/>
                <w:szCs w:val="20"/>
              </w:rPr>
            </w:pPr>
            <w:r w:rsidRPr="00712D34">
              <w:rPr>
                <w:sz w:val="20"/>
                <w:szCs w:val="20"/>
              </w:rPr>
              <w:t>%</w:t>
            </w:r>
          </w:p>
        </w:tc>
        <w:tc>
          <w:tcPr>
            <w:tcW w:w="992" w:type="dxa"/>
          </w:tcPr>
          <w:p w:rsidR="00977949" w:rsidRPr="00712D34" w:rsidRDefault="00977949" w:rsidP="00977949">
            <w:pPr>
              <w:pStyle w:val="a8"/>
              <w:spacing w:line="240" w:lineRule="auto"/>
              <w:jc w:val="center"/>
              <w:rPr>
                <w:sz w:val="20"/>
                <w:szCs w:val="20"/>
              </w:rPr>
            </w:pPr>
            <w:r w:rsidRPr="00712D34">
              <w:rPr>
                <w:sz w:val="20"/>
                <w:szCs w:val="20"/>
              </w:rPr>
              <w:t>Площадь, всего *</w:t>
            </w:r>
          </w:p>
          <w:p w:rsidR="00977949" w:rsidRPr="00712D34" w:rsidRDefault="00977949" w:rsidP="00977949">
            <w:pPr>
              <w:pStyle w:val="a8"/>
              <w:spacing w:line="240" w:lineRule="auto"/>
              <w:jc w:val="center"/>
              <w:rPr>
                <w:sz w:val="20"/>
                <w:szCs w:val="20"/>
              </w:rPr>
            </w:pPr>
          </w:p>
        </w:tc>
        <w:tc>
          <w:tcPr>
            <w:tcW w:w="992" w:type="dxa"/>
          </w:tcPr>
          <w:p w:rsidR="00977949" w:rsidRPr="00712D34" w:rsidRDefault="00977949" w:rsidP="00610E56">
            <w:pPr>
              <w:pStyle w:val="a8"/>
              <w:spacing w:line="240" w:lineRule="auto"/>
              <w:ind w:right="-108"/>
              <w:jc w:val="center"/>
              <w:rPr>
                <w:sz w:val="20"/>
                <w:szCs w:val="20"/>
              </w:rPr>
            </w:pPr>
            <w:r w:rsidRPr="00712D34">
              <w:rPr>
                <w:sz w:val="20"/>
                <w:szCs w:val="20"/>
              </w:rPr>
              <w:t>Из них</w:t>
            </w:r>
          </w:p>
          <w:p w:rsidR="00977949" w:rsidRPr="00712D34" w:rsidRDefault="00977949" w:rsidP="00610E56">
            <w:pPr>
              <w:pStyle w:val="a8"/>
              <w:spacing w:line="240" w:lineRule="auto"/>
              <w:ind w:right="-108"/>
              <w:jc w:val="center"/>
              <w:rPr>
                <w:sz w:val="20"/>
                <w:szCs w:val="20"/>
              </w:rPr>
            </w:pPr>
            <w:r w:rsidRPr="00712D34">
              <w:rPr>
                <w:sz w:val="20"/>
                <w:szCs w:val="20"/>
              </w:rPr>
              <w:t>на землях сельхозназначения</w:t>
            </w:r>
          </w:p>
        </w:tc>
        <w:tc>
          <w:tcPr>
            <w:tcW w:w="567" w:type="dxa"/>
          </w:tcPr>
          <w:p w:rsidR="00977949" w:rsidRPr="00712D34" w:rsidRDefault="00977949" w:rsidP="00977949">
            <w:pPr>
              <w:pStyle w:val="a8"/>
              <w:spacing w:line="240" w:lineRule="auto"/>
              <w:jc w:val="center"/>
              <w:rPr>
                <w:sz w:val="20"/>
                <w:szCs w:val="20"/>
              </w:rPr>
            </w:pPr>
            <w:r w:rsidRPr="00712D34">
              <w:rPr>
                <w:sz w:val="20"/>
                <w:szCs w:val="20"/>
              </w:rPr>
              <w:t>%</w:t>
            </w:r>
          </w:p>
        </w:tc>
      </w:tr>
      <w:tr w:rsidR="00977949" w:rsidRPr="00712D34" w:rsidTr="00610E56">
        <w:tc>
          <w:tcPr>
            <w:tcW w:w="1809" w:type="dxa"/>
          </w:tcPr>
          <w:p w:rsidR="00977949" w:rsidRPr="00712D34" w:rsidRDefault="00977949" w:rsidP="00977949">
            <w:pPr>
              <w:pStyle w:val="a8"/>
              <w:spacing w:line="240" w:lineRule="auto"/>
              <w:jc w:val="left"/>
              <w:rPr>
                <w:sz w:val="20"/>
                <w:szCs w:val="20"/>
              </w:rPr>
            </w:pPr>
            <w:r w:rsidRPr="00712D34">
              <w:rPr>
                <w:sz w:val="20"/>
                <w:szCs w:val="20"/>
              </w:rPr>
              <w:t>Сельскохозяйственные угодья</w:t>
            </w:r>
            <w:r w:rsidR="00610E56">
              <w:rPr>
                <w:sz w:val="20"/>
                <w:szCs w:val="20"/>
              </w:rPr>
              <w:t>:</w:t>
            </w:r>
          </w:p>
        </w:tc>
        <w:tc>
          <w:tcPr>
            <w:tcW w:w="1134"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214 838,5</w:t>
            </w:r>
          </w:p>
        </w:tc>
        <w:tc>
          <w:tcPr>
            <w:tcW w:w="993"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97 312,0</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45,3</w:t>
            </w:r>
          </w:p>
        </w:tc>
        <w:tc>
          <w:tcPr>
            <w:tcW w:w="992" w:type="dxa"/>
          </w:tcPr>
          <w:p w:rsidR="00977949" w:rsidRPr="00712D34" w:rsidRDefault="00977949" w:rsidP="00610E56">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214 815,8</w:t>
            </w:r>
          </w:p>
        </w:tc>
        <w:tc>
          <w:tcPr>
            <w:tcW w:w="1134"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99 137,2</w:t>
            </w:r>
          </w:p>
        </w:tc>
        <w:tc>
          <w:tcPr>
            <w:tcW w:w="567"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46,1</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215357.8</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100530.5</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46.7</w:t>
            </w:r>
          </w:p>
        </w:tc>
      </w:tr>
      <w:tr w:rsidR="00977949" w:rsidRPr="00712D34" w:rsidTr="00610E56">
        <w:trPr>
          <w:trHeight w:val="163"/>
        </w:trPr>
        <w:tc>
          <w:tcPr>
            <w:tcW w:w="1809" w:type="dxa"/>
          </w:tcPr>
          <w:p w:rsidR="00977949" w:rsidRPr="00712D34" w:rsidRDefault="00977949" w:rsidP="00977949">
            <w:pPr>
              <w:pStyle w:val="a8"/>
              <w:spacing w:line="240" w:lineRule="auto"/>
              <w:jc w:val="left"/>
              <w:rPr>
                <w:sz w:val="20"/>
                <w:szCs w:val="20"/>
              </w:rPr>
            </w:pPr>
            <w:r w:rsidRPr="00712D34">
              <w:rPr>
                <w:sz w:val="20"/>
                <w:szCs w:val="20"/>
              </w:rPr>
              <w:t>Пашня</w:t>
            </w:r>
          </w:p>
        </w:tc>
        <w:tc>
          <w:tcPr>
            <w:tcW w:w="1134" w:type="dxa"/>
          </w:tcPr>
          <w:p w:rsidR="00977949" w:rsidRPr="00712D34" w:rsidRDefault="00977949" w:rsidP="00610E56">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24 934,8</w:t>
            </w:r>
          </w:p>
        </w:tc>
        <w:tc>
          <w:tcPr>
            <w:tcW w:w="993" w:type="dxa"/>
          </w:tcPr>
          <w:p w:rsidR="00977949" w:rsidRPr="00712D34" w:rsidRDefault="00977949" w:rsidP="00610E56">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24 292,8</w:t>
            </w:r>
          </w:p>
        </w:tc>
        <w:tc>
          <w:tcPr>
            <w:tcW w:w="567" w:type="dxa"/>
          </w:tcPr>
          <w:p w:rsidR="00977949" w:rsidRPr="00712D34" w:rsidRDefault="00977949" w:rsidP="00610E56">
            <w:pPr>
              <w:spacing w:line="240" w:lineRule="auto"/>
              <w:rPr>
                <w:rFonts w:ascii="Times New Roman" w:hAnsi="Times New Roman" w:cs="Times New Roman"/>
                <w:sz w:val="20"/>
                <w:szCs w:val="20"/>
              </w:rPr>
            </w:pPr>
            <w:r w:rsidRPr="00712D34">
              <w:rPr>
                <w:rFonts w:ascii="Times New Roman" w:hAnsi="Times New Roman" w:cs="Times New Roman"/>
                <w:sz w:val="20"/>
                <w:szCs w:val="20"/>
              </w:rPr>
              <w:t>97,4</w:t>
            </w:r>
          </w:p>
        </w:tc>
        <w:tc>
          <w:tcPr>
            <w:tcW w:w="992" w:type="dxa"/>
          </w:tcPr>
          <w:p w:rsidR="00977949" w:rsidRPr="00712D34" w:rsidRDefault="00977949" w:rsidP="00610E56">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24 794,6</w:t>
            </w:r>
          </w:p>
        </w:tc>
        <w:tc>
          <w:tcPr>
            <w:tcW w:w="1134" w:type="dxa"/>
          </w:tcPr>
          <w:p w:rsidR="00977949" w:rsidRPr="00712D34" w:rsidRDefault="00977949" w:rsidP="00610E56">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24 343,3</w:t>
            </w:r>
          </w:p>
        </w:tc>
        <w:tc>
          <w:tcPr>
            <w:tcW w:w="567" w:type="dxa"/>
          </w:tcPr>
          <w:p w:rsidR="00977949" w:rsidRPr="00712D34" w:rsidRDefault="00977949" w:rsidP="00610E56">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98,2</w:t>
            </w:r>
          </w:p>
        </w:tc>
        <w:tc>
          <w:tcPr>
            <w:tcW w:w="992" w:type="dxa"/>
          </w:tcPr>
          <w:p w:rsidR="00977949" w:rsidRPr="00712D34" w:rsidRDefault="00977949" w:rsidP="00610E56">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25242.6</w:t>
            </w:r>
          </w:p>
        </w:tc>
        <w:tc>
          <w:tcPr>
            <w:tcW w:w="992" w:type="dxa"/>
          </w:tcPr>
          <w:p w:rsidR="00977949" w:rsidRPr="00712D34" w:rsidRDefault="00977949" w:rsidP="00610E56">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24797.1</w:t>
            </w:r>
          </w:p>
        </w:tc>
        <w:tc>
          <w:tcPr>
            <w:tcW w:w="567" w:type="dxa"/>
          </w:tcPr>
          <w:p w:rsidR="00977949" w:rsidRPr="00712D34" w:rsidRDefault="00977949" w:rsidP="00610E56">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98.2</w:t>
            </w:r>
          </w:p>
        </w:tc>
      </w:tr>
      <w:tr w:rsidR="00977949" w:rsidRPr="00712D34" w:rsidTr="00610E56">
        <w:tc>
          <w:tcPr>
            <w:tcW w:w="1809" w:type="dxa"/>
          </w:tcPr>
          <w:p w:rsidR="00977949" w:rsidRPr="00712D34" w:rsidRDefault="00977949" w:rsidP="00977949">
            <w:pPr>
              <w:pStyle w:val="a8"/>
              <w:spacing w:line="240" w:lineRule="auto"/>
              <w:jc w:val="left"/>
              <w:rPr>
                <w:sz w:val="20"/>
                <w:szCs w:val="20"/>
              </w:rPr>
            </w:pPr>
            <w:r w:rsidRPr="00712D34">
              <w:rPr>
                <w:sz w:val="20"/>
                <w:szCs w:val="20"/>
              </w:rPr>
              <w:t>Многолетние насаждения</w:t>
            </w:r>
          </w:p>
        </w:tc>
        <w:tc>
          <w:tcPr>
            <w:tcW w:w="1134"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151,2</w:t>
            </w:r>
          </w:p>
        </w:tc>
        <w:tc>
          <w:tcPr>
            <w:tcW w:w="993"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85,0</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56,2</w:t>
            </w:r>
          </w:p>
        </w:tc>
        <w:tc>
          <w:tcPr>
            <w:tcW w:w="992"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152,3</w:t>
            </w:r>
          </w:p>
        </w:tc>
        <w:tc>
          <w:tcPr>
            <w:tcW w:w="1134"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87,1</w:t>
            </w:r>
          </w:p>
        </w:tc>
        <w:tc>
          <w:tcPr>
            <w:tcW w:w="567"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57,2</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151.1</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84.4</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55.9</w:t>
            </w:r>
          </w:p>
        </w:tc>
      </w:tr>
      <w:tr w:rsidR="00977949" w:rsidRPr="00712D34" w:rsidTr="00610E56">
        <w:trPr>
          <w:trHeight w:val="149"/>
        </w:trPr>
        <w:tc>
          <w:tcPr>
            <w:tcW w:w="1809" w:type="dxa"/>
          </w:tcPr>
          <w:p w:rsidR="00977949" w:rsidRPr="00712D34" w:rsidRDefault="00977949" w:rsidP="00977949">
            <w:pPr>
              <w:pStyle w:val="a8"/>
              <w:spacing w:line="240" w:lineRule="auto"/>
              <w:jc w:val="left"/>
              <w:rPr>
                <w:sz w:val="20"/>
                <w:szCs w:val="20"/>
              </w:rPr>
            </w:pPr>
            <w:r w:rsidRPr="00712D34">
              <w:rPr>
                <w:sz w:val="20"/>
                <w:szCs w:val="20"/>
              </w:rPr>
              <w:t>Залежь</w:t>
            </w:r>
          </w:p>
        </w:tc>
        <w:tc>
          <w:tcPr>
            <w:tcW w:w="1134"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4 798,4</w:t>
            </w:r>
          </w:p>
        </w:tc>
        <w:tc>
          <w:tcPr>
            <w:tcW w:w="993"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2 481,6</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51,7</w:t>
            </w:r>
          </w:p>
        </w:tc>
        <w:tc>
          <w:tcPr>
            <w:tcW w:w="992"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4 979,7</w:t>
            </w:r>
          </w:p>
        </w:tc>
        <w:tc>
          <w:tcPr>
            <w:tcW w:w="1134"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2 593,4</w:t>
            </w:r>
          </w:p>
        </w:tc>
        <w:tc>
          <w:tcPr>
            <w:tcW w:w="567"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52,1</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4546.6</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2320.3</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51.0</w:t>
            </w:r>
          </w:p>
        </w:tc>
      </w:tr>
      <w:tr w:rsidR="00977949" w:rsidRPr="00712D34" w:rsidTr="00610E56">
        <w:tc>
          <w:tcPr>
            <w:tcW w:w="1809" w:type="dxa"/>
          </w:tcPr>
          <w:p w:rsidR="00977949" w:rsidRPr="00712D34" w:rsidRDefault="00977949" w:rsidP="00977949">
            <w:pPr>
              <w:pStyle w:val="a8"/>
              <w:spacing w:line="240" w:lineRule="auto"/>
              <w:jc w:val="left"/>
              <w:rPr>
                <w:sz w:val="20"/>
                <w:szCs w:val="20"/>
              </w:rPr>
            </w:pPr>
            <w:r w:rsidRPr="00712D34">
              <w:rPr>
                <w:sz w:val="20"/>
                <w:szCs w:val="20"/>
              </w:rPr>
              <w:t>Сенокосы</w:t>
            </w:r>
          </w:p>
        </w:tc>
        <w:tc>
          <w:tcPr>
            <w:tcW w:w="1134"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4 902,0</w:t>
            </w:r>
          </w:p>
        </w:tc>
        <w:tc>
          <w:tcPr>
            <w:tcW w:w="993"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2 077,8</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42,4</w:t>
            </w:r>
          </w:p>
        </w:tc>
        <w:tc>
          <w:tcPr>
            <w:tcW w:w="992"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4 895,5</w:t>
            </w:r>
          </w:p>
        </w:tc>
        <w:tc>
          <w:tcPr>
            <w:tcW w:w="1134"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2 099,7</w:t>
            </w:r>
          </w:p>
        </w:tc>
        <w:tc>
          <w:tcPr>
            <w:tcW w:w="567"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42,9</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4909.1</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2171.2</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44.2</w:t>
            </w:r>
          </w:p>
        </w:tc>
      </w:tr>
      <w:tr w:rsidR="00977949" w:rsidRPr="00712D34" w:rsidTr="00610E56">
        <w:tc>
          <w:tcPr>
            <w:tcW w:w="1809" w:type="dxa"/>
          </w:tcPr>
          <w:p w:rsidR="00977949" w:rsidRPr="00712D34" w:rsidRDefault="00977949" w:rsidP="00977949">
            <w:pPr>
              <w:pStyle w:val="a8"/>
              <w:spacing w:line="240" w:lineRule="auto"/>
              <w:jc w:val="left"/>
              <w:rPr>
                <w:sz w:val="20"/>
                <w:szCs w:val="20"/>
              </w:rPr>
            </w:pPr>
            <w:r w:rsidRPr="00712D34">
              <w:rPr>
                <w:sz w:val="20"/>
                <w:szCs w:val="20"/>
              </w:rPr>
              <w:t>Пастбища</w:t>
            </w:r>
          </w:p>
        </w:tc>
        <w:tc>
          <w:tcPr>
            <w:tcW w:w="1134"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179 984,3</w:t>
            </w:r>
          </w:p>
        </w:tc>
        <w:tc>
          <w:tcPr>
            <w:tcW w:w="993"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68 362,5</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38,0</w:t>
            </w:r>
          </w:p>
        </w:tc>
        <w:tc>
          <w:tcPr>
            <w:tcW w:w="992" w:type="dxa"/>
          </w:tcPr>
          <w:p w:rsidR="00977949" w:rsidRPr="00712D34" w:rsidRDefault="00977949" w:rsidP="00610E56">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179 925,6</w:t>
            </w:r>
          </w:p>
        </w:tc>
        <w:tc>
          <w:tcPr>
            <w:tcW w:w="1134"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70 001,5</w:t>
            </w:r>
          </w:p>
        </w:tc>
        <w:tc>
          <w:tcPr>
            <w:tcW w:w="567"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38,9</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180440.4</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71146.9</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39.4</w:t>
            </w:r>
          </w:p>
        </w:tc>
      </w:tr>
      <w:tr w:rsidR="00977949" w:rsidRPr="00712D34" w:rsidTr="00610E56">
        <w:tc>
          <w:tcPr>
            <w:tcW w:w="1809" w:type="dxa"/>
          </w:tcPr>
          <w:p w:rsidR="00977949" w:rsidRPr="00712D34" w:rsidRDefault="00977949" w:rsidP="00977949">
            <w:pPr>
              <w:pStyle w:val="a8"/>
              <w:spacing w:line="240" w:lineRule="auto"/>
              <w:jc w:val="left"/>
              <w:rPr>
                <w:sz w:val="20"/>
                <w:szCs w:val="20"/>
              </w:rPr>
            </w:pPr>
            <w:r w:rsidRPr="00712D34">
              <w:rPr>
                <w:sz w:val="20"/>
                <w:szCs w:val="20"/>
              </w:rPr>
              <w:t>Огороды и служебные наделы</w:t>
            </w:r>
          </w:p>
        </w:tc>
        <w:tc>
          <w:tcPr>
            <w:tcW w:w="1134"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67,8</w:t>
            </w:r>
          </w:p>
        </w:tc>
        <w:tc>
          <w:tcPr>
            <w:tcW w:w="993"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12,3</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18,1</w:t>
            </w:r>
          </w:p>
        </w:tc>
        <w:tc>
          <w:tcPr>
            <w:tcW w:w="992"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68,1</w:t>
            </w:r>
          </w:p>
        </w:tc>
        <w:tc>
          <w:tcPr>
            <w:tcW w:w="1134"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12,2</w:t>
            </w:r>
          </w:p>
        </w:tc>
        <w:tc>
          <w:tcPr>
            <w:tcW w:w="567"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17,9</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68.0</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10.6</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15.6</w:t>
            </w:r>
          </w:p>
        </w:tc>
      </w:tr>
      <w:tr w:rsidR="00977949" w:rsidRPr="00712D34" w:rsidTr="00610E56">
        <w:tc>
          <w:tcPr>
            <w:tcW w:w="1809" w:type="dxa"/>
          </w:tcPr>
          <w:p w:rsidR="00977949" w:rsidRPr="00712D34" w:rsidRDefault="00977949" w:rsidP="00977949">
            <w:pPr>
              <w:pStyle w:val="a8"/>
              <w:spacing w:line="240" w:lineRule="auto"/>
              <w:jc w:val="left"/>
              <w:rPr>
                <w:sz w:val="20"/>
                <w:szCs w:val="20"/>
              </w:rPr>
            </w:pPr>
            <w:r w:rsidRPr="00712D34">
              <w:rPr>
                <w:sz w:val="20"/>
                <w:szCs w:val="20"/>
              </w:rPr>
              <w:t>Несельскохозяйственные угодья</w:t>
            </w:r>
          </w:p>
        </w:tc>
        <w:tc>
          <w:tcPr>
            <w:tcW w:w="1134"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46 335,3</w:t>
            </w:r>
          </w:p>
        </w:tc>
        <w:tc>
          <w:tcPr>
            <w:tcW w:w="993"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3 523,4</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7,6</w:t>
            </w:r>
          </w:p>
        </w:tc>
        <w:tc>
          <w:tcPr>
            <w:tcW w:w="992"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46 484,0</w:t>
            </w:r>
          </w:p>
        </w:tc>
        <w:tc>
          <w:tcPr>
            <w:tcW w:w="1134"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3 463,7</w:t>
            </w:r>
          </w:p>
        </w:tc>
        <w:tc>
          <w:tcPr>
            <w:tcW w:w="567"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7,5</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46568.0</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3520.1</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7.6</w:t>
            </w:r>
          </w:p>
        </w:tc>
      </w:tr>
      <w:tr w:rsidR="00977949" w:rsidRPr="00712D34" w:rsidTr="00610E56">
        <w:trPr>
          <w:trHeight w:val="227"/>
        </w:trPr>
        <w:tc>
          <w:tcPr>
            <w:tcW w:w="1809" w:type="dxa"/>
          </w:tcPr>
          <w:p w:rsidR="00977949" w:rsidRPr="00712D34" w:rsidRDefault="00977949" w:rsidP="00977949">
            <w:pPr>
              <w:pStyle w:val="a8"/>
              <w:spacing w:line="240" w:lineRule="auto"/>
              <w:jc w:val="left"/>
              <w:rPr>
                <w:sz w:val="20"/>
                <w:szCs w:val="20"/>
              </w:rPr>
            </w:pPr>
            <w:r w:rsidRPr="00712D34">
              <w:rPr>
                <w:sz w:val="20"/>
                <w:szCs w:val="20"/>
              </w:rPr>
              <w:t>Итого</w:t>
            </w:r>
          </w:p>
        </w:tc>
        <w:tc>
          <w:tcPr>
            <w:tcW w:w="1134"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261 173,8</w:t>
            </w:r>
          </w:p>
        </w:tc>
        <w:tc>
          <w:tcPr>
            <w:tcW w:w="993" w:type="dxa"/>
          </w:tcPr>
          <w:p w:rsidR="00977949" w:rsidRPr="00712D34" w:rsidRDefault="00977949" w:rsidP="007C3375">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100 835,4</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38,6</w:t>
            </w:r>
          </w:p>
        </w:tc>
        <w:tc>
          <w:tcPr>
            <w:tcW w:w="992" w:type="dxa"/>
          </w:tcPr>
          <w:p w:rsidR="00977949" w:rsidRPr="00712D34" w:rsidRDefault="00977949" w:rsidP="007C3375">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261 299,8</w:t>
            </w:r>
          </w:p>
        </w:tc>
        <w:tc>
          <w:tcPr>
            <w:tcW w:w="1134"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102 600,9</w:t>
            </w:r>
          </w:p>
        </w:tc>
        <w:tc>
          <w:tcPr>
            <w:tcW w:w="567" w:type="dxa"/>
          </w:tcPr>
          <w:p w:rsidR="00977949" w:rsidRPr="00712D34" w:rsidRDefault="00977949" w:rsidP="00977949">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39,3</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261925.8</w:t>
            </w:r>
          </w:p>
        </w:tc>
        <w:tc>
          <w:tcPr>
            <w:tcW w:w="992" w:type="dxa"/>
          </w:tcPr>
          <w:p w:rsidR="00977949" w:rsidRPr="00712D34" w:rsidRDefault="00977949" w:rsidP="007C3375">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104050.6</w:t>
            </w:r>
          </w:p>
        </w:tc>
        <w:tc>
          <w:tcPr>
            <w:tcW w:w="567"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39.7</w:t>
            </w:r>
          </w:p>
        </w:tc>
      </w:tr>
      <w:tr w:rsidR="00977949" w:rsidRPr="00712D34" w:rsidTr="00977949">
        <w:trPr>
          <w:trHeight w:val="227"/>
        </w:trPr>
        <w:tc>
          <w:tcPr>
            <w:tcW w:w="9747" w:type="dxa"/>
            <w:gridSpan w:val="10"/>
          </w:tcPr>
          <w:p w:rsidR="00977949" w:rsidRPr="00712D34" w:rsidRDefault="00977949" w:rsidP="00610E56">
            <w:pPr>
              <w:pStyle w:val="3"/>
              <w:rPr>
                <w:sz w:val="20"/>
                <w:szCs w:val="20"/>
              </w:rPr>
            </w:pPr>
            <w:r w:rsidRPr="00712D34">
              <w:rPr>
                <w:bCs/>
                <w:sz w:val="20"/>
                <w:szCs w:val="20"/>
              </w:rPr>
              <w:t>Примечание.</w:t>
            </w:r>
            <w:r w:rsidRPr="00712D34">
              <w:rPr>
                <w:sz w:val="20"/>
                <w:szCs w:val="20"/>
              </w:rPr>
              <w:t xml:space="preserve"> * По строке «Итого», без земель, используемых другими государствами</w:t>
            </w:r>
            <w:r w:rsidR="00D91191" w:rsidRPr="00712D34">
              <w:rPr>
                <w:sz w:val="20"/>
                <w:szCs w:val="20"/>
              </w:rPr>
              <w:t xml:space="preserve"> [7,</w:t>
            </w:r>
            <w:r w:rsidR="00610E56">
              <w:rPr>
                <w:sz w:val="20"/>
                <w:szCs w:val="20"/>
              </w:rPr>
              <w:t xml:space="preserve"> </w:t>
            </w:r>
            <w:r w:rsidR="00D91191" w:rsidRPr="00712D34">
              <w:rPr>
                <w:sz w:val="20"/>
                <w:szCs w:val="20"/>
              </w:rPr>
              <w:t>8</w:t>
            </w:r>
            <w:r w:rsidR="00610E56">
              <w:rPr>
                <w:sz w:val="20"/>
                <w:szCs w:val="20"/>
              </w:rPr>
              <w:t xml:space="preserve"> </w:t>
            </w:r>
            <w:r w:rsidR="00D91191" w:rsidRPr="00712D34">
              <w:rPr>
                <w:sz w:val="20"/>
                <w:szCs w:val="20"/>
              </w:rPr>
              <w:t>,9]</w:t>
            </w:r>
            <w:r w:rsidRPr="00712D34">
              <w:rPr>
                <w:sz w:val="20"/>
                <w:szCs w:val="20"/>
              </w:rPr>
              <w:t>.</w:t>
            </w:r>
          </w:p>
        </w:tc>
      </w:tr>
    </w:tbl>
    <w:p w:rsidR="00977949" w:rsidRPr="00712D34" w:rsidRDefault="00977949" w:rsidP="00977949">
      <w:pPr>
        <w:spacing w:after="0" w:line="360" w:lineRule="auto"/>
        <w:ind w:firstLine="567"/>
        <w:jc w:val="both"/>
        <w:rPr>
          <w:rFonts w:ascii="Times New Roman" w:hAnsi="Times New Roman" w:cs="Times New Roman"/>
          <w:sz w:val="24"/>
          <w:szCs w:val="24"/>
        </w:rPr>
      </w:pPr>
    </w:p>
    <w:p w:rsidR="00977949" w:rsidRPr="00712D34" w:rsidRDefault="00977949" w:rsidP="00977949">
      <w:pPr>
        <w:pStyle w:val="a8"/>
        <w:ind w:firstLine="567"/>
        <w:rPr>
          <w:sz w:val="24"/>
          <w:lang w:val="kk-KZ"/>
        </w:rPr>
      </w:pPr>
      <w:r w:rsidRPr="00712D34">
        <w:rPr>
          <w:sz w:val="24"/>
          <w:lang w:val="kk-KZ"/>
        </w:rPr>
        <w:t xml:space="preserve">Анализируя выше приведенные таблицы мы пришли к выводу что с каждым годом увеличиваются земли </w:t>
      </w:r>
      <w:r w:rsidRPr="00712D34">
        <w:rPr>
          <w:sz w:val="24"/>
        </w:rPr>
        <w:t>сельскохозяйственного назначения</w:t>
      </w:r>
      <w:r w:rsidRPr="00712D34">
        <w:rPr>
          <w:sz w:val="24"/>
          <w:lang w:val="kk-KZ"/>
        </w:rPr>
        <w:t xml:space="preserve">. Площадь пашни, на 2015 году было </w:t>
      </w:r>
      <w:r w:rsidRPr="00712D34">
        <w:rPr>
          <w:sz w:val="24"/>
        </w:rPr>
        <w:t>24 292,8</w:t>
      </w:r>
      <w:r w:rsidRPr="00712D34">
        <w:rPr>
          <w:sz w:val="24"/>
          <w:lang w:val="kk-KZ"/>
        </w:rPr>
        <w:t xml:space="preserve"> тыс. га,  а 2017 году </w:t>
      </w:r>
      <w:r w:rsidRPr="00712D34">
        <w:rPr>
          <w:sz w:val="24"/>
        </w:rPr>
        <w:t>24797.1</w:t>
      </w:r>
      <w:r w:rsidRPr="00712D34">
        <w:rPr>
          <w:sz w:val="24"/>
          <w:lang w:val="kk-KZ"/>
        </w:rPr>
        <w:t xml:space="preserve"> тыс. га., </w:t>
      </w:r>
      <w:r w:rsidRPr="00712D34">
        <w:rPr>
          <w:rStyle w:val="misspellerror"/>
          <w:sz w:val="24"/>
        </w:rPr>
        <w:t>увеличилась</w:t>
      </w:r>
      <w:r w:rsidRPr="00712D34">
        <w:rPr>
          <w:sz w:val="24"/>
        </w:rPr>
        <w:t xml:space="preserve"> на </w:t>
      </w:r>
      <w:r w:rsidRPr="00712D34">
        <w:rPr>
          <w:sz w:val="24"/>
          <w:lang w:val="kk-KZ"/>
        </w:rPr>
        <w:t>504,30 тыс.га.</w:t>
      </w:r>
    </w:p>
    <w:p w:rsidR="00977949" w:rsidRPr="00712D34" w:rsidRDefault="00977949" w:rsidP="00977949">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rPr>
        <w:t xml:space="preserve">Распределение земель сельскохозяйственного назначения по видам угодий в разрезе областей приведено в таблице </w:t>
      </w:r>
      <w:r w:rsidRPr="00712D34">
        <w:rPr>
          <w:rFonts w:ascii="Times New Roman" w:hAnsi="Times New Roman" w:cs="Times New Roman"/>
          <w:sz w:val="24"/>
          <w:szCs w:val="24"/>
          <w:lang w:val="kk-KZ"/>
        </w:rPr>
        <w:t>4</w:t>
      </w:r>
      <w:r w:rsidRPr="00712D34">
        <w:rPr>
          <w:rFonts w:ascii="Times New Roman" w:hAnsi="Times New Roman" w:cs="Times New Roman"/>
          <w:sz w:val="24"/>
          <w:szCs w:val="24"/>
        </w:rPr>
        <w:t>.</w:t>
      </w:r>
    </w:p>
    <w:p w:rsidR="00977949" w:rsidRPr="00712D34" w:rsidRDefault="00EC5E9E" w:rsidP="00EC5E9E">
      <w:pPr>
        <w:pStyle w:val="a8"/>
        <w:rPr>
          <w:bCs/>
          <w:sz w:val="24"/>
          <w:lang w:val="kk-KZ"/>
        </w:rPr>
      </w:pPr>
      <w:r w:rsidRPr="00712D34">
        <w:rPr>
          <w:sz w:val="24"/>
          <w:lang w:val="kk-KZ"/>
        </w:rPr>
        <w:t xml:space="preserve">Таблица 4 - </w:t>
      </w:r>
      <w:r w:rsidR="00977949" w:rsidRPr="00712D34">
        <w:rPr>
          <w:bCs/>
          <w:sz w:val="24"/>
        </w:rPr>
        <w:t xml:space="preserve">Состав земельных угодий сельскохозяйственного назначения в разрезе областей </w:t>
      </w:r>
      <w:r w:rsidR="00977949" w:rsidRPr="00712D34">
        <w:rPr>
          <w:bCs/>
          <w:sz w:val="24"/>
          <w:lang w:val="kk-KZ"/>
        </w:rPr>
        <w:t>за 2015-2017</w:t>
      </w:r>
      <w:r w:rsidR="00977949" w:rsidRPr="00712D34">
        <w:rPr>
          <w:bCs/>
          <w:sz w:val="24"/>
        </w:rPr>
        <w:t xml:space="preserve"> год</w:t>
      </w:r>
      <w:r w:rsidR="00977949" w:rsidRPr="00712D34">
        <w:rPr>
          <w:bCs/>
          <w:sz w:val="24"/>
          <w:lang w:val="kk-KZ"/>
        </w:rPr>
        <w:t>ы</w:t>
      </w:r>
      <w:r w:rsidR="00977949" w:rsidRPr="00712D34">
        <w:rPr>
          <w:sz w:val="24"/>
          <w:lang w:val="kk-KZ"/>
        </w:rPr>
        <w:t xml:space="preserve">, тыс. </w:t>
      </w:r>
      <w:r w:rsidR="00610E56">
        <w:rPr>
          <w:sz w:val="24"/>
          <w:lang w:val="kk-KZ"/>
        </w:rPr>
        <w:t xml:space="preserve">га  </w:t>
      </w:r>
      <w:r w:rsidR="00610E56" w:rsidRPr="00610E56">
        <w:rPr>
          <w:sz w:val="20"/>
          <w:szCs w:val="20"/>
        </w:rPr>
        <w:t>[7,</w:t>
      </w:r>
      <w:r w:rsidR="00610E56">
        <w:rPr>
          <w:sz w:val="20"/>
          <w:szCs w:val="20"/>
        </w:rPr>
        <w:t xml:space="preserve"> </w:t>
      </w:r>
      <w:r w:rsidR="00610E56" w:rsidRPr="00610E56">
        <w:rPr>
          <w:sz w:val="20"/>
          <w:szCs w:val="20"/>
        </w:rPr>
        <w:t>8,</w:t>
      </w:r>
      <w:r w:rsidR="00610E56">
        <w:rPr>
          <w:sz w:val="20"/>
          <w:szCs w:val="20"/>
        </w:rPr>
        <w:t xml:space="preserve"> </w:t>
      </w:r>
      <w:r w:rsidR="00610E56" w:rsidRPr="00610E56">
        <w:rPr>
          <w:sz w:val="20"/>
          <w:szCs w:val="20"/>
        </w:rPr>
        <w:t>9]</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851"/>
        <w:gridCol w:w="992"/>
        <w:gridCol w:w="851"/>
        <w:gridCol w:w="992"/>
        <w:gridCol w:w="850"/>
        <w:gridCol w:w="851"/>
        <w:gridCol w:w="850"/>
        <w:gridCol w:w="851"/>
        <w:gridCol w:w="850"/>
      </w:tblGrid>
      <w:tr w:rsidR="00977949" w:rsidRPr="00712D34" w:rsidTr="00D91191">
        <w:tc>
          <w:tcPr>
            <w:tcW w:w="1809" w:type="dxa"/>
            <w:vMerge w:val="restart"/>
            <w:vAlign w:val="center"/>
          </w:tcPr>
          <w:p w:rsidR="00977949" w:rsidRPr="00712D34" w:rsidRDefault="00977949" w:rsidP="00977949">
            <w:pPr>
              <w:pStyle w:val="a8"/>
              <w:spacing w:line="240" w:lineRule="auto"/>
              <w:jc w:val="center"/>
              <w:rPr>
                <w:sz w:val="20"/>
                <w:szCs w:val="20"/>
              </w:rPr>
            </w:pPr>
            <w:r w:rsidRPr="00712D34">
              <w:rPr>
                <w:sz w:val="20"/>
                <w:szCs w:val="20"/>
              </w:rPr>
              <w:t>Наименование угодий</w:t>
            </w:r>
          </w:p>
        </w:tc>
        <w:tc>
          <w:tcPr>
            <w:tcW w:w="2694" w:type="dxa"/>
            <w:gridSpan w:val="3"/>
            <w:vAlign w:val="center"/>
          </w:tcPr>
          <w:p w:rsidR="00977949" w:rsidRPr="00712D34" w:rsidRDefault="00977949" w:rsidP="00977949">
            <w:pPr>
              <w:pStyle w:val="a8"/>
              <w:spacing w:line="240" w:lineRule="auto"/>
              <w:jc w:val="center"/>
              <w:rPr>
                <w:sz w:val="20"/>
                <w:szCs w:val="20"/>
                <w:lang w:val="kk-KZ"/>
              </w:rPr>
            </w:pPr>
            <w:r w:rsidRPr="00712D34">
              <w:rPr>
                <w:sz w:val="20"/>
                <w:szCs w:val="20"/>
              </w:rPr>
              <w:t>Алматинская</w:t>
            </w:r>
            <w:r w:rsidRPr="00712D34">
              <w:rPr>
                <w:sz w:val="20"/>
                <w:szCs w:val="20"/>
                <w:lang w:val="kk-KZ"/>
              </w:rPr>
              <w:t xml:space="preserve"> </w:t>
            </w:r>
          </w:p>
        </w:tc>
        <w:tc>
          <w:tcPr>
            <w:tcW w:w="2693" w:type="dxa"/>
            <w:gridSpan w:val="3"/>
          </w:tcPr>
          <w:p w:rsidR="00977949" w:rsidRPr="00712D34" w:rsidRDefault="00977949" w:rsidP="00977949">
            <w:pPr>
              <w:pStyle w:val="a8"/>
              <w:spacing w:line="240" w:lineRule="auto"/>
              <w:jc w:val="center"/>
              <w:rPr>
                <w:sz w:val="20"/>
                <w:szCs w:val="20"/>
                <w:lang w:val="kk-KZ"/>
              </w:rPr>
            </w:pPr>
            <w:r w:rsidRPr="00712D34">
              <w:rPr>
                <w:sz w:val="20"/>
                <w:szCs w:val="20"/>
              </w:rPr>
              <w:t>Кызылординская</w:t>
            </w:r>
            <w:r w:rsidRPr="00712D34">
              <w:rPr>
                <w:sz w:val="20"/>
                <w:szCs w:val="20"/>
                <w:lang w:val="kk-KZ"/>
              </w:rPr>
              <w:t xml:space="preserve"> </w:t>
            </w:r>
          </w:p>
        </w:tc>
        <w:tc>
          <w:tcPr>
            <w:tcW w:w="2551" w:type="dxa"/>
            <w:gridSpan w:val="3"/>
            <w:vAlign w:val="center"/>
          </w:tcPr>
          <w:p w:rsidR="00977949" w:rsidRPr="00712D34" w:rsidRDefault="00977949" w:rsidP="00977949">
            <w:pPr>
              <w:pStyle w:val="a8"/>
              <w:spacing w:line="240" w:lineRule="auto"/>
              <w:jc w:val="center"/>
              <w:rPr>
                <w:sz w:val="20"/>
                <w:szCs w:val="20"/>
                <w:lang w:val="kk-KZ"/>
              </w:rPr>
            </w:pPr>
            <w:r w:rsidRPr="00712D34">
              <w:rPr>
                <w:sz w:val="20"/>
                <w:szCs w:val="20"/>
              </w:rPr>
              <w:t>Костанайская</w:t>
            </w:r>
            <w:r w:rsidRPr="00712D34">
              <w:rPr>
                <w:sz w:val="20"/>
                <w:szCs w:val="20"/>
                <w:lang w:val="kk-KZ"/>
              </w:rPr>
              <w:t xml:space="preserve"> </w:t>
            </w:r>
          </w:p>
        </w:tc>
      </w:tr>
      <w:tr w:rsidR="00977949" w:rsidRPr="00712D34" w:rsidTr="00D91191">
        <w:tc>
          <w:tcPr>
            <w:tcW w:w="1809" w:type="dxa"/>
            <w:vMerge/>
            <w:vAlign w:val="center"/>
          </w:tcPr>
          <w:p w:rsidR="00977949" w:rsidRPr="00712D34" w:rsidRDefault="00977949" w:rsidP="00977949">
            <w:pPr>
              <w:pStyle w:val="a8"/>
              <w:spacing w:line="240" w:lineRule="auto"/>
              <w:jc w:val="center"/>
              <w:rPr>
                <w:sz w:val="20"/>
                <w:szCs w:val="20"/>
              </w:rPr>
            </w:pPr>
          </w:p>
        </w:tc>
        <w:tc>
          <w:tcPr>
            <w:tcW w:w="851" w:type="dxa"/>
          </w:tcPr>
          <w:p w:rsidR="00977949" w:rsidRPr="00712D34" w:rsidRDefault="00977949" w:rsidP="00977949">
            <w:pPr>
              <w:pStyle w:val="a8"/>
              <w:spacing w:line="240" w:lineRule="auto"/>
              <w:jc w:val="center"/>
              <w:rPr>
                <w:sz w:val="20"/>
                <w:szCs w:val="20"/>
              </w:rPr>
            </w:pPr>
            <w:r w:rsidRPr="00712D34">
              <w:rPr>
                <w:sz w:val="20"/>
                <w:szCs w:val="20"/>
                <w:lang w:val="kk-KZ"/>
              </w:rPr>
              <w:t>2015г</w:t>
            </w:r>
          </w:p>
        </w:tc>
        <w:tc>
          <w:tcPr>
            <w:tcW w:w="992" w:type="dxa"/>
          </w:tcPr>
          <w:p w:rsidR="00977949" w:rsidRPr="00712D34" w:rsidRDefault="00977949" w:rsidP="00977949">
            <w:pPr>
              <w:pStyle w:val="a8"/>
              <w:spacing w:line="240" w:lineRule="auto"/>
              <w:jc w:val="center"/>
              <w:rPr>
                <w:sz w:val="20"/>
                <w:szCs w:val="20"/>
                <w:lang w:val="kk-KZ"/>
              </w:rPr>
            </w:pPr>
            <w:r w:rsidRPr="00712D34">
              <w:rPr>
                <w:sz w:val="20"/>
                <w:szCs w:val="20"/>
                <w:lang w:val="kk-KZ"/>
              </w:rPr>
              <w:t>2016г</w:t>
            </w:r>
          </w:p>
        </w:tc>
        <w:tc>
          <w:tcPr>
            <w:tcW w:w="851" w:type="dxa"/>
          </w:tcPr>
          <w:p w:rsidR="00977949" w:rsidRPr="00712D34" w:rsidRDefault="00977949" w:rsidP="00977949">
            <w:pPr>
              <w:pStyle w:val="a8"/>
              <w:spacing w:line="240" w:lineRule="auto"/>
              <w:jc w:val="center"/>
              <w:rPr>
                <w:sz w:val="20"/>
                <w:szCs w:val="20"/>
                <w:lang w:val="kk-KZ"/>
              </w:rPr>
            </w:pPr>
            <w:r w:rsidRPr="00712D34">
              <w:rPr>
                <w:sz w:val="20"/>
                <w:szCs w:val="20"/>
                <w:lang w:val="kk-KZ"/>
              </w:rPr>
              <w:t>2017г</w:t>
            </w:r>
          </w:p>
        </w:tc>
        <w:tc>
          <w:tcPr>
            <w:tcW w:w="992" w:type="dxa"/>
          </w:tcPr>
          <w:p w:rsidR="00977949" w:rsidRPr="00712D34" w:rsidRDefault="00977949" w:rsidP="00977949">
            <w:pPr>
              <w:pStyle w:val="a8"/>
              <w:spacing w:line="240" w:lineRule="auto"/>
              <w:jc w:val="center"/>
              <w:rPr>
                <w:sz w:val="20"/>
                <w:szCs w:val="20"/>
              </w:rPr>
            </w:pPr>
            <w:r w:rsidRPr="00712D34">
              <w:rPr>
                <w:sz w:val="20"/>
                <w:szCs w:val="20"/>
                <w:lang w:val="kk-KZ"/>
              </w:rPr>
              <w:t>2015г</w:t>
            </w:r>
          </w:p>
        </w:tc>
        <w:tc>
          <w:tcPr>
            <w:tcW w:w="850" w:type="dxa"/>
          </w:tcPr>
          <w:p w:rsidR="00977949" w:rsidRPr="00712D34" w:rsidRDefault="00977949" w:rsidP="00977949">
            <w:pPr>
              <w:pStyle w:val="a8"/>
              <w:spacing w:line="240" w:lineRule="auto"/>
              <w:jc w:val="center"/>
              <w:rPr>
                <w:sz w:val="20"/>
                <w:szCs w:val="20"/>
                <w:lang w:val="kk-KZ"/>
              </w:rPr>
            </w:pPr>
            <w:r w:rsidRPr="00712D34">
              <w:rPr>
                <w:sz w:val="20"/>
                <w:szCs w:val="20"/>
                <w:lang w:val="kk-KZ"/>
              </w:rPr>
              <w:t>2016г</w:t>
            </w:r>
          </w:p>
        </w:tc>
        <w:tc>
          <w:tcPr>
            <w:tcW w:w="851" w:type="dxa"/>
          </w:tcPr>
          <w:p w:rsidR="00977949" w:rsidRPr="00712D34" w:rsidRDefault="00977949" w:rsidP="00977949">
            <w:pPr>
              <w:pStyle w:val="a8"/>
              <w:spacing w:line="240" w:lineRule="auto"/>
              <w:jc w:val="center"/>
              <w:rPr>
                <w:sz w:val="20"/>
                <w:szCs w:val="20"/>
                <w:lang w:val="kk-KZ"/>
              </w:rPr>
            </w:pPr>
            <w:r w:rsidRPr="00712D34">
              <w:rPr>
                <w:sz w:val="20"/>
                <w:szCs w:val="20"/>
                <w:lang w:val="kk-KZ"/>
              </w:rPr>
              <w:t>2017г</w:t>
            </w:r>
          </w:p>
        </w:tc>
        <w:tc>
          <w:tcPr>
            <w:tcW w:w="850" w:type="dxa"/>
          </w:tcPr>
          <w:p w:rsidR="00977949" w:rsidRPr="00712D34" w:rsidRDefault="00977949" w:rsidP="00977949">
            <w:pPr>
              <w:pStyle w:val="a8"/>
              <w:spacing w:line="240" w:lineRule="auto"/>
              <w:jc w:val="center"/>
              <w:rPr>
                <w:sz w:val="20"/>
                <w:szCs w:val="20"/>
              </w:rPr>
            </w:pPr>
            <w:r w:rsidRPr="00712D34">
              <w:rPr>
                <w:sz w:val="20"/>
                <w:szCs w:val="20"/>
                <w:lang w:val="kk-KZ"/>
              </w:rPr>
              <w:t>2015г</w:t>
            </w:r>
          </w:p>
        </w:tc>
        <w:tc>
          <w:tcPr>
            <w:tcW w:w="851" w:type="dxa"/>
          </w:tcPr>
          <w:p w:rsidR="00977949" w:rsidRPr="00712D34" w:rsidRDefault="00977949" w:rsidP="00977949">
            <w:pPr>
              <w:pStyle w:val="a8"/>
              <w:spacing w:line="240" w:lineRule="auto"/>
              <w:jc w:val="center"/>
              <w:rPr>
                <w:sz w:val="20"/>
                <w:szCs w:val="20"/>
                <w:lang w:val="kk-KZ"/>
              </w:rPr>
            </w:pPr>
            <w:r w:rsidRPr="00712D34">
              <w:rPr>
                <w:sz w:val="20"/>
                <w:szCs w:val="20"/>
                <w:lang w:val="kk-KZ"/>
              </w:rPr>
              <w:t>2016г</w:t>
            </w:r>
          </w:p>
        </w:tc>
        <w:tc>
          <w:tcPr>
            <w:tcW w:w="850" w:type="dxa"/>
          </w:tcPr>
          <w:p w:rsidR="00977949" w:rsidRPr="00712D34" w:rsidRDefault="00977949" w:rsidP="00977949">
            <w:pPr>
              <w:pStyle w:val="a8"/>
              <w:spacing w:line="240" w:lineRule="auto"/>
              <w:jc w:val="center"/>
              <w:rPr>
                <w:sz w:val="20"/>
                <w:szCs w:val="20"/>
                <w:lang w:val="kk-KZ"/>
              </w:rPr>
            </w:pPr>
            <w:r w:rsidRPr="00712D34">
              <w:rPr>
                <w:sz w:val="20"/>
                <w:szCs w:val="20"/>
                <w:lang w:val="kk-KZ"/>
              </w:rPr>
              <w:t>2017г</w:t>
            </w:r>
          </w:p>
        </w:tc>
      </w:tr>
      <w:tr w:rsidR="00977949" w:rsidRPr="00712D34" w:rsidTr="00610E56">
        <w:trPr>
          <w:trHeight w:val="237"/>
        </w:trPr>
        <w:tc>
          <w:tcPr>
            <w:tcW w:w="1809" w:type="dxa"/>
          </w:tcPr>
          <w:p w:rsidR="00977949" w:rsidRPr="00712D34" w:rsidRDefault="00977949" w:rsidP="00977949">
            <w:pPr>
              <w:pStyle w:val="a8"/>
              <w:spacing w:line="240" w:lineRule="auto"/>
              <w:jc w:val="left"/>
              <w:rPr>
                <w:sz w:val="20"/>
                <w:szCs w:val="20"/>
              </w:rPr>
            </w:pPr>
            <w:r w:rsidRPr="00712D34">
              <w:rPr>
                <w:sz w:val="20"/>
                <w:szCs w:val="20"/>
              </w:rPr>
              <w:t>Общая площадь</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8632,2</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8697,3</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8 621.2</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2439,1</w:t>
            </w:r>
          </w:p>
        </w:tc>
        <w:tc>
          <w:tcPr>
            <w:tcW w:w="850"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2456,7</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2 639.2</w:t>
            </w:r>
          </w:p>
        </w:tc>
        <w:tc>
          <w:tcPr>
            <w:tcW w:w="850" w:type="dxa"/>
          </w:tcPr>
          <w:p w:rsidR="00977949" w:rsidRPr="00712D34" w:rsidRDefault="00977949" w:rsidP="00610E56">
            <w:pPr>
              <w:spacing w:line="240" w:lineRule="auto"/>
              <w:ind w:left="-14" w:right="-108" w:firstLine="14"/>
              <w:rPr>
                <w:rFonts w:ascii="Times New Roman" w:hAnsi="Times New Roman" w:cs="Times New Roman"/>
                <w:sz w:val="20"/>
                <w:szCs w:val="20"/>
              </w:rPr>
            </w:pPr>
            <w:r w:rsidRPr="00712D34">
              <w:rPr>
                <w:rFonts w:ascii="Times New Roman" w:hAnsi="Times New Roman" w:cs="Times New Roman"/>
                <w:sz w:val="20"/>
                <w:szCs w:val="20"/>
              </w:rPr>
              <w:t>10586,7</w:t>
            </w:r>
          </w:p>
        </w:tc>
        <w:tc>
          <w:tcPr>
            <w:tcW w:w="851" w:type="dxa"/>
          </w:tcPr>
          <w:p w:rsidR="00977949" w:rsidRPr="00712D34" w:rsidRDefault="00977949" w:rsidP="00610E56">
            <w:pPr>
              <w:spacing w:line="240" w:lineRule="auto"/>
              <w:ind w:left="-14" w:right="-108" w:firstLine="14"/>
              <w:rPr>
                <w:rFonts w:ascii="Times New Roman" w:hAnsi="Times New Roman" w:cs="Times New Roman"/>
                <w:sz w:val="20"/>
                <w:szCs w:val="20"/>
                <w:lang w:val="kk-KZ"/>
              </w:rPr>
            </w:pPr>
            <w:r w:rsidRPr="00712D34">
              <w:rPr>
                <w:rFonts w:ascii="Times New Roman" w:hAnsi="Times New Roman" w:cs="Times New Roman"/>
                <w:sz w:val="20"/>
                <w:szCs w:val="20"/>
              </w:rPr>
              <w:t>10787,</w:t>
            </w:r>
            <w:r w:rsidRPr="00712D34">
              <w:rPr>
                <w:rFonts w:ascii="Times New Roman" w:hAnsi="Times New Roman" w:cs="Times New Roman"/>
                <w:sz w:val="20"/>
                <w:szCs w:val="20"/>
                <w:lang w:val="kk-KZ"/>
              </w:rPr>
              <w:t>9</w:t>
            </w:r>
          </w:p>
        </w:tc>
        <w:tc>
          <w:tcPr>
            <w:tcW w:w="850" w:type="dxa"/>
          </w:tcPr>
          <w:p w:rsidR="00977949" w:rsidRPr="00712D34" w:rsidRDefault="00977949" w:rsidP="00610E56">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10 671.4</w:t>
            </w:r>
          </w:p>
        </w:tc>
      </w:tr>
      <w:tr w:rsidR="00977949" w:rsidRPr="00712D34" w:rsidTr="00652111">
        <w:tc>
          <w:tcPr>
            <w:tcW w:w="1809" w:type="dxa"/>
          </w:tcPr>
          <w:p w:rsidR="00977949" w:rsidRPr="00712D34" w:rsidRDefault="00977949" w:rsidP="00652111">
            <w:pPr>
              <w:pStyle w:val="a8"/>
              <w:spacing w:line="240" w:lineRule="auto"/>
              <w:jc w:val="left"/>
              <w:rPr>
                <w:sz w:val="20"/>
                <w:szCs w:val="20"/>
              </w:rPr>
            </w:pPr>
            <w:r w:rsidRPr="00712D34">
              <w:rPr>
                <w:sz w:val="20"/>
                <w:szCs w:val="20"/>
              </w:rPr>
              <w:t>Всего сельхоз-угодий</w:t>
            </w:r>
          </w:p>
        </w:tc>
        <w:tc>
          <w:tcPr>
            <w:tcW w:w="851" w:type="dxa"/>
          </w:tcPr>
          <w:p w:rsidR="00977949" w:rsidRPr="00712D34" w:rsidRDefault="00977949" w:rsidP="00652111">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8442,5</w:t>
            </w:r>
          </w:p>
        </w:tc>
        <w:tc>
          <w:tcPr>
            <w:tcW w:w="992" w:type="dxa"/>
          </w:tcPr>
          <w:p w:rsidR="00977949" w:rsidRPr="00712D34" w:rsidRDefault="00977949" w:rsidP="00652111">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8516,1</w:t>
            </w:r>
          </w:p>
        </w:tc>
        <w:tc>
          <w:tcPr>
            <w:tcW w:w="851" w:type="dxa"/>
          </w:tcPr>
          <w:p w:rsidR="00977949" w:rsidRPr="00712D34" w:rsidRDefault="00977949" w:rsidP="00652111">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8448.9</w:t>
            </w:r>
          </w:p>
        </w:tc>
        <w:tc>
          <w:tcPr>
            <w:tcW w:w="992" w:type="dxa"/>
          </w:tcPr>
          <w:p w:rsidR="00977949" w:rsidRPr="00712D34" w:rsidRDefault="00977949" w:rsidP="00652111">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1946,8</w:t>
            </w:r>
          </w:p>
        </w:tc>
        <w:tc>
          <w:tcPr>
            <w:tcW w:w="850" w:type="dxa"/>
          </w:tcPr>
          <w:p w:rsidR="00977949" w:rsidRPr="00712D34" w:rsidRDefault="00977949" w:rsidP="00652111">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1961,5</w:t>
            </w:r>
          </w:p>
        </w:tc>
        <w:tc>
          <w:tcPr>
            <w:tcW w:w="851" w:type="dxa"/>
          </w:tcPr>
          <w:p w:rsidR="00977949" w:rsidRPr="00712D34" w:rsidRDefault="00977949" w:rsidP="00652111">
            <w:pPr>
              <w:spacing w:line="240" w:lineRule="auto"/>
              <w:jc w:val="center"/>
              <w:rPr>
                <w:rFonts w:ascii="Times New Roman" w:hAnsi="Times New Roman" w:cs="Times New Roman"/>
                <w:sz w:val="20"/>
                <w:szCs w:val="20"/>
              </w:rPr>
            </w:pPr>
            <w:r w:rsidRPr="00712D34">
              <w:rPr>
                <w:rFonts w:ascii="Times New Roman" w:hAnsi="Times New Roman" w:cs="Times New Roman"/>
                <w:sz w:val="20"/>
                <w:szCs w:val="20"/>
              </w:rPr>
              <w:t>2117.9</w:t>
            </w:r>
          </w:p>
        </w:tc>
        <w:tc>
          <w:tcPr>
            <w:tcW w:w="850" w:type="dxa"/>
          </w:tcPr>
          <w:p w:rsidR="00977949" w:rsidRPr="00712D34" w:rsidRDefault="00977949" w:rsidP="00652111">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10431,2</w:t>
            </w:r>
          </w:p>
        </w:tc>
        <w:tc>
          <w:tcPr>
            <w:tcW w:w="851" w:type="dxa"/>
          </w:tcPr>
          <w:p w:rsidR="00977949" w:rsidRPr="00712D34" w:rsidRDefault="00977949" w:rsidP="00652111">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10639,9</w:t>
            </w:r>
          </w:p>
        </w:tc>
        <w:tc>
          <w:tcPr>
            <w:tcW w:w="850" w:type="dxa"/>
          </w:tcPr>
          <w:p w:rsidR="00977949" w:rsidRPr="00712D34" w:rsidRDefault="00977949" w:rsidP="00652111">
            <w:pPr>
              <w:spacing w:after="0" w:line="240" w:lineRule="auto"/>
              <w:jc w:val="center"/>
              <w:rPr>
                <w:rFonts w:ascii="Times New Roman" w:hAnsi="Times New Roman" w:cs="Times New Roman"/>
                <w:sz w:val="20"/>
                <w:szCs w:val="20"/>
              </w:rPr>
            </w:pPr>
            <w:r w:rsidRPr="00712D34">
              <w:rPr>
                <w:rFonts w:ascii="Times New Roman" w:hAnsi="Times New Roman" w:cs="Times New Roman"/>
                <w:sz w:val="20"/>
                <w:szCs w:val="20"/>
              </w:rPr>
              <w:t>10520.8</w:t>
            </w:r>
          </w:p>
        </w:tc>
      </w:tr>
      <w:tr w:rsidR="00977949" w:rsidRPr="00712D34" w:rsidTr="00D91191">
        <w:tc>
          <w:tcPr>
            <w:tcW w:w="1809" w:type="dxa"/>
          </w:tcPr>
          <w:p w:rsidR="00977949" w:rsidRPr="00712D34" w:rsidRDefault="00977949" w:rsidP="00977949">
            <w:pPr>
              <w:pStyle w:val="a8"/>
              <w:spacing w:line="240" w:lineRule="auto"/>
              <w:jc w:val="left"/>
              <w:rPr>
                <w:sz w:val="20"/>
                <w:szCs w:val="20"/>
              </w:rPr>
            </w:pPr>
            <w:r w:rsidRPr="00712D34">
              <w:rPr>
                <w:sz w:val="20"/>
                <w:szCs w:val="20"/>
              </w:rPr>
              <w:t>Пашня</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1037,7</w:t>
            </w:r>
          </w:p>
        </w:tc>
        <w:tc>
          <w:tcPr>
            <w:tcW w:w="992" w:type="dxa"/>
            <w:vAlign w:val="center"/>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1023,3</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1015.1</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156,6</w:t>
            </w:r>
          </w:p>
        </w:tc>
        <w:tc>
          <w:tcPr>
            <w:tcW w:w="850"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w w:val="97"/>
                <w:sz w:val="20"/>
                <w:szCs w:val="20"/>
              </w:rPr>
              <w:t>158,4</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162.1</w:t>
            </w:r>
          </w:p>
        </w:tc>
        <w:tc>
          <w:tcPr>
            <w:tcW w:w="850"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6022,3</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5907,5</w:t>
            </w:r>
          </w:p>
        </w:tc>
        <w:tc>
          <w:tcPr>
            <w:tcW w:w="850"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6015.0</w:t>
            </w:r>
          </w:p>
        </w:tc>
      </w:tr>
      <w:tr w:rsidR="00977949" w:rsidRPr="00712D34" w:rsidTr="00D91191">
        <w:tc>
          <w:tcPr>
            <w:tcW w:w="1809" w:type="dxa"/>
          </w:tcPr>
          <w:p w:rsidR="00977949" w:rsidRPr="00712D34" w:rsidRDefault="00977949" w:rsidP="00977949">
            <w:pPr>
              <w:pStyle w:val="a8"/>
              <w:spacing w:line="240" w:lineRule="auto"/>
              <w:jc w:val="left"/>
              <w:rPr>
                <w:sz w:val="20"/>
                <w:szCs w:val="20"/>
              </w:rPr>
            </w:pPr>
            <w:r w:rsidRPr="00712D34">
              <w:rPr>
                <w:sz w:val="20"/>
                <w:szCs w:val="20"/>
              </w:rPr>
              <w:t>Многолетние насаждения</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20,4</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20,7</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20.7</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0,5</w:t>
            </w:r>
          </w:p>
        </w:tc>
        <w:tc>
          <w:tcPr>
            <w:tcW w:w="850"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0,6</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0.6</w:t>
            </w:r>
          </w:p>
        </w:tc>
        <w:tc>
          <w:tcPr>
            <w:tcW w:w="850"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9,4</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9,1</w:t>
            </w:r>
          </w:p>
        </w:tc>
        <w:tc>
          <w:tcPr>
            <w:tcW w:w="850"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9.1</w:t>
            </w:r>
          </w:p>
        </w:tc>
      </w:tr>
      <w:tr w:rsidR="00977949" w:rsidRPr="00712D34" w:rsidTr="00D91191">
        <w:trPr>
          <w:trHeight w:val="224"/>
        </w:trPr>
        <w:tc>
          <w:tcPr>
            <w:tcW w:w="1809" w:type="dxa"/>
          </w:tcPr>
          <w:p w:rsidR="00977949" w:rsidRPr="00712D34" w:rsidRDefault="00977949" w:rsidP="00977949">
            <w:pPr>
              <w:pStyle w:val="a8"/>
              <w:spacing w:line="240" w:lineRule="auto"/>
              <w:jc w:val="left"/>
              <w:rPr>
                <w:sz w:val="20"/>
                <w:szCs w:val="20"/>
              </w:rPr>
            </w:pPr>
            <w:r w:rsidRPr="00712D34">
              <w:rPr>
                <w:sz w:val="20"/>
                <w:szCs w:val="20"/>
              </w:rPr>
              <w:t>Залежь</w:t>
            </w:r>
          </w:p>
        </w:tc>
        <w:tc>
          <w:tcPr>
            <w:tcW w:w="851" w:type="dxa"/>
          </w:tcPr>
          <w:p w:rsidR="00977949" w:rsidRPr="00712D34" w:rsidRDefault="00977949" w:rsidP="00D9119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60,4</w:t>
            </w:r>
          </w:p>
        </w:tc>
        <w:tc>
          <w:tcPr>
            <w:tcW w:w="992" w:type="dxa"/>
          </w:tcPr>
          <w:p w:rsidR="00977949" w:rsidRPr="00712D34" w:rsidRDefault="00977949" w:rsidP="00D91191">
            <w:pPr>
              <w:spacing w:after="0" w:line="240" w:lineRule="auto"/>
              <w:rPr>
                <w:rFonts w:ascii="Times New Roman" w:hAnsi="Times New Roman" w:cs="Times New Roman"/>
                <w:sz w:val="20"/>
                <w:szCs w:val="20"/>
              </w:rPr>
            </w:pPr>
            <w:r w:rsidRPr="00712D34">
              <w:rPr>
                <w:rFonts w:ascii="Times New Roman" w:hAnsi="Times New Roman" w:cs="Times New Roman"/>
                <w:w w:val="99"/>
                <w:sz w:val="20"/>
                <w:szCs w:val="20"/>
              </w:rPr>
              <w:t>73</w:t>
            </w:r>
          </w:p>
        </w:tc>
        <w:tc>
          <w:tcPr>
            <w:tcW w:w="851" w:type="dxa"/>
          </w:tcPr>
          <w:p w:rsidR="00977949" w:rsidRPr="00712D34" w:rsidRDefault="00977949" w:rsidP="00D9119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88.3</w:t>
            </w:r>
          </w:p>
        </w:tc>
        <w:tc>
          <w:tcPr>
            <w:tcW w:w="992" w:type="dxa"/>
          </w:tcPr>
          <w:p w:rsidR="00977949" w:rsidRPr="00712D34" w:rsidRDefault="00977949" w:rsidP="00D9119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42,4</w:t>
            </w:r>
          </w:p>
        </w:tc>
        <w:tc>
          <w:tcPr>
            <w:tcW w:w="850" w:type="dxa"/>
          </w:tcPr>
          <w:p w:rsidR="00977949" w:rsidRPr="00712D34" w:rsidRDefault="00977949" w:rsidP="00D9119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39,7</w:t>
            </w:r>
          </w:p>
        </w:tc>
        <w:tc>
          <w:tcPr>
            <w:tcW w:w="851" w:type="dxa"/>
          </w:tcPr>
          <w:p w:rsidR="00977949" w:rsidRPr="00712D34" w:rsidRDefault="00977949" w:rsidP="00D9119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36.1</w:t>
            </w:r>
          </w:p>
        </w:tc>
        <w:tc>
          <w:tcPr>
            <w:tcW w:w="850" w:type="dxa"/>
          </w:tcPr>
          <w:p w:rsidR="00977949" w:rsidRPr="00712D34" w:rsidRDefault="00977949" w:rsidP="00D9119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3,8</w:t>
            </w:r>
          </w:p>
        </w:tc>
        <w:tc>
          <w:tcPr>
            <w:tcW w:w="851" w:type="dxa"/>
          </w:tcPr>
          <w:p w:rsidR="00977949" w:rsidRPr="00712D34" w:rsidRDefault="00977949" w:rsidP="00D9119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227,1</w:t>
            </w:r>
          </w:p>
        </w:tc>
        <w:tc>
          <w:tcPr>
            <w:tcW w:w="850" w:type="dxa"/>
          </w:tcPr>
          <w:p w:rsidR="00977949" w:rsidRPr="00712D34" w:rsidRDefault="00977949" w:rsidP="00D9119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144.2</w:t>
            </w:r>
          </w:p>
        </w:tc>
      </w:tr>
      <w:tr w:rsidR="00977949" w:rsidRPr="00712D34" w:rsidTr="00D91191">
        <w:trPr>
          <w:trHeight w:val="224"/>
        </w:trPr>
        <w:tc>
          <w:tcPr>
            <w:tcW w:w="1809" w:type="dxa"/>
          </w:tcPr>
          <w:p w:rsidR="00977949" w:rsidRPr="00712D34" w:rsidRDefault="00977949" w:rsidP="00977949">
            <w:pPr>
              <w:pStyle w:val="a8"/>
              <w:spacing w:line="240" w:lineRule="auto"/>
              <w:jc w:val="left"/>
              <w:rPr>
                <w:sz w:val="20"/>
                <w:szCs w:val="20"/>
              </w:rPr>
            </w:pPr>
            <w:r w:rsidRPr="00712D34">
              <w:rPr>
                <w:sz w:val="20"/>
                <w:szCs w:val="20"/>
              </w:rPr>
              <w:t>Сенокосы</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209,6</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206,6</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210.8</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40,8</w:t>
            </w:r>
          </w:p>
        </w:tc>
        <w:tc>
          <w:tcPr>
            <w:tcW w:w="850"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w w:val="97"/>
                <w:sz w:val="20"/>
                <w:szCs w:val="20"/>
              </w:rPr>
              <w:t>40,7</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38.6</w:t>
            </w:r>
          </w:p>
        </w:tc>
        <w:tc>
          <w:tcPr>
            <w:tcW w:w="850"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112,0</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105,2</w:t>
            </w:r>
          </w:p>
        </w:tc>
        <w:tc>
          <w:tcPr>
            <w:tcW w:w="850"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113.6</w:t>
            </w:r>
          </w:p>
        </w:tc>
      </w:tr>
      <w:tr w:rsidR="00977949" w:rsidRPr="00712D34" w:rsidTr="00D91191">
        <w:tc>
          <w:tcPr>
            <w:tcW w:w="1809" w:type="dxa"/>
          </w:tcPr>
          <w:p w:rsidR="00977949" w:rsidRPr="00712D34" w:rsidRDefault="00977949" w:rsidP="00977949">
            <w:pPr>
              <w:pStyle w:val="a8"/>
              <w:spacing w:line="240" w:lineRule="auto"/>
              <w:jc w:val="left"/>
              <w:rPr>
                <w:sz w:val="20"/>
                <w:szCs w:val="20"/>
              </w:rPr>
            </w:pPr>
            <w:r w:rsidRPr="00712D34">
              <w:rPr>
                <w:sz w:val="20"/>
                <w:szCs w:val="20"/>
              </w:rPr>
              <w:t>Пастбища</w:t>
            </w:r>
          </w:p>
        </w:tc>
        <w:tc>
          <w:tcPr>
            <w:tcW w:w="851" w:type="dxa"/>
          </w:tcPr>
          <w:p w:rsidR="00977949" w:rsidRPr="00712D34" w:rsidRDefault="00977949" w:rsidP="0065211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7114,</w:t>
            </w:r>
          </w:p>
        </w:tc>
        <w:tc>
          <w:tcPr>
            <w:tcW w:w="992" w:type="dxa"/>
          </w:tcPr>
          <w:p w:rsidR="00977949" w:rsidRPr="00712D34" w:rsidRDefault="00977949" w:rsidP="00652111">
            <w:pPr>
              <w:spacing w:after="0" w:line="240" w:lineRule="auto"/>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c>
          <w:tcPr>
            <w:tcW w:w="851" w:type="dxa"/>
          </w:tcPr>
          <w:p w:rsidR="00977949" w:rsidRPr="00712D34" w:rsidRDefault="00977949" w:rsidP="0065211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7113.6</w:t>
            </w:r>
          </w:p>
        </w:tc>
        <w:tc>
          <w:tcPr>
            <w:tcW w:w="992" w:type="dxa"/>
          </w:tcPr>
          <w:p w:rsidR="00977949" w:rsidRPr="00712D34" w:rsidRDefault="00977949" w:rsidP="0065211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1697,7</w:t>
            </w:r>
          </w:p>
        </w:tc>
        <w:tc>
          <w:tcPr>
            <w:tcW w:w="850" w:type="dxa"/>
          </w:tcPr>
          <w:p w:rsidR="00977949" w:rsidRPr="00712D34" w:rsidRDefault="00977949" w:rsidP="00652111">
            <w:pPr>
              <w:spacing w:after="0" w:line="240" w:lineRule="auto"/>
              <w:rPr>
                <w:rFonts w:ascii="Times New Roman" w:hAnsi="Times New Roman" w:cs="Times New Roman"/>
                <w:sz w:val="20"/>
                <w:szCs w:val="20"/>
              </w:rPr>
            </w:pPr>
            <w:r w:rsidRPr="00712D34">
              <w:rPr>
                <w:rFonts w:ascii="Times New Roman" w:hAnsi="Times New Roman" w:cs="Times New Roman"/>
                <w:w w:val="98"/>
                <w:sz w:val="20"/>
                <w:szCs w:val="20"/>
              </w:rPr>
              <w:t>1713,8</w:t>
            </w:r>
          </w:p>
        </w:tc>
        <w:tc>
          <w:tcPr>
            <w:tcW w:w="851" w:type="dxa"/>
          </w:tcPr>
          <w:p w:rsidR="00977949" w:rsidRPr="00712D34" w:rsidRDefault="00977949" w:rsidP="0065211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1873.9</w:t>
            </w:r>
          </w:p>
        </w:tc>
        <w:tc>
          <w:tcPr>
            <w:tcW w:w="850" w:type="dxa"/>
          </w:tcPr>
          <w:p w:rsidR="00977949" w:rsidRPr="00712D34" w:rsidRDefault="00977949" w:rsidP="0065211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4283,7</w:t>
            </w:r>
          </w:p>
        </w:tc>
        <w:tc>
          <w:tcPr>
            <w:tcW w:w="851" w:type="dxa"/>
          </w:tcPr>
          <w:p w:rsidR="00977949" w:rsidRPr="00712D34" w:rsidRDefault="00977949" w:rsidP="0065211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4391</w:t>
            </w:r>
          </w:p>
        </w:tc>
        <w:tc>
          <w:tcPr>
            <w:tcW w:w="850" w:type="dxa"/>
          </w:tcPr>
          <w:p w:rsidR="00977949" w:rsidRPr="00712D34" w:rsidRDefault="00977949" w:rsidP="00652111">
            <w:pPr>
              <w:spacing w:after="0" w:line="240" w:lineRule="auto"/>
              <w:rPr>
                <w:rFonts w:ascii="Times New Roman" w:hAnsi="Times New Roman" w:cs="Times New Roman"/>
                <w:sz w:val="20"/>
                <w:szCs w:val="20"/>
              </w:rPr>
            </w:pPr>
            <w:r w:rsidRPr="00712D34">
              <w:rPr>
                <w:rFonts w:ascii="Times New Roman" w:hAnsi="Times New Roman" w:cs="Times New Roman"/>
                <w:sz w:val="20"/>
                <w:szCs w:val="20"/>
              </w:rPr>
              <w:t>4238.8</w:t>
            </w:r>
          </w:p>
        </w:tc>
      </w:tr>
      <w:tr w:rsidR="00977949" w:rsidRPr="00712D34" w:rsidTr="00D91191">
        <w:tc>
          <w:tcPr>
            <w:tcW w:w="1809" w:type="dxa"/>
          </w:tcPr>
          <w:p w:rsidR="00977949" w:rsidRPr="00712D34" w:rsidRDefault="00977949" w:rsidP="00977949">
            <w:pPr>
              <w:pStyle w:val="a8"/>
              <w:spacing w:line="240" w:lineRule="auto"/>
              <w:jc w:val="left"/>
              <w:rPr>
                <w:sz w:val="20"/>
                <w:szCs w:val="20"/>
              </w:rPr>
            </w:pPr>
            <w:r w:rsidRPr="00712D34">
              <w:rPr>
                <w:sz w:val="20"/>
                <w:szCs w:val="20"/>
              </w:rPr>
              <w:t>Огороды и служебные наделы</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0,4</w:t>
            </w:r>
          </w:p>
        </w:tc>
        <w:tc>
          <w:tcPr>
            <w:tcW w:w="992" w:type="dxa"/>
          </w:tcPr>
          <w:p w:rsidR="00977949" w:rsidRPr="00712D34" w:rsidRDefault="00977949" w:rsidP="00977949">
            <w:pPr>
              <w:spacing w:line="240" w:lineRule="auto"/>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0.4</w:t>
            </w:r>
          </w:p>
        </w:tc>
        <w:tc>
          <w:tcPr>
            <w:tcW w:w="992"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8,8</w:t>
            </w:r>
          </w:p>
        </w:tc>
        <w:tc>
          <w:tcPr>
            <w:tcW w:w="850"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8,3</w:t>
            </w:r>
          </w:p>
        </w:tc>
        <w:tc>
          <w:tcPr>
            <w:tcW w:w="851"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6.6</w:t>
            </w:r>
          </w:p>
        </w:tc>
        <w:tc>
          <w:tcPr>
            <w:tcW w:w="850" w:type="dxa"/>
          </w:tcPr>
          <w:p w:rsidR="00977949" w:rsidRPr="00712D34" w:rsidRDefault="00977949" w:rsidP="00977949">
            <w:pPr>
              <w:spacing w:line="240" w:lineRule="auto"/>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c>
          <w:tcPr>
            <w:tcW w:w="851" w:type="dxa"/>
          </w:tcPr>
          <w:p w:rsidR="00977949" w:rsidRPr="00712D34" w:rsidRDefault="00977949" w:rsidP="00977949">
            <w:pPr>
              <w:spacing w:line="240" w:lineRule="auto"/>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c>
          <w:tcPr>
            <w:tcW w:w="850" w:type="dxa"/>
          </w:tcPr>
          <w:p w:rsidR="00977949" w:rsidRPr="00712D34" w:rsidRDefault="00977949" w:rsidP="00977949">
            <w:pPr>
              <w:spacing w:line="240" w:lineRule="auto"/>
              <w:rPr>
                <w:rFonts w:ascii="Times New Roman" w:hAnsi="Times New Roman" w:cs="Times New Roman"/>
                <w:sz w:val="20"/>
                <w:szCs w:val="20"/>
              </w:rPr>
            </w:pPr>
            <w:r w:rsidRPr="00712D34">
              <w:rPr>
                <w:rFonts w:ascii="Times New Roman" w:hAnsi="Times New Roman" w:cs="Times New Roman"/>
                <w:sz w:val="20"/>
                <w:szCs w:val="20"/>
              </w:rPr>
              <w:t>0.1</w:t>
            </w:r>
          </w:p>
        </w:tc>
      </w:tr>
    </w:tbl>
    <w:p w:rsidR="00977949" w:rsidRPr="00712D34" w:rsidRDefault="00977949" w:rsidP="00977949">
      <w:pPr>
        <w:pStyle w:val="3"/>
        <w:spacing w:after="0" w:line="360" w:lineRule="auto"/>
        <w:ind w:firstLine="708"/>
        <w:jc w:val="both"/>
        <w:rPr>
          <w:sz w:val="24"/>
          <w:szCs w:val="24"/>
        </w:rPr>
      </w:pPr>
      <w:r w:rsidRPr="00712D34">
        <w:rPr>
          <w:sz w:val="24"/>
          <w:szCs w:val="24"/>
        </w:rPr>
        <w:t>Основные площади пашни в составе земель сельскохозяйственного назначения числятся в зерновых регионах - в Костанайской</w:t>
      </w:r>
      <w:r w:rsidRPr="00712D34">
        <w:rPr>
          <w:sz w:val="24"/>
          <w:szCs w:val="24"/>
          <w:lang w:val="kk-KZ"/>
        </w:rPr>
        <w:t xml:space="preserve"> областе. </w:t>
      </w:r>
      <w:r w:rsidRPr="00712D34">
        <w:rPr>
          <w:sz w:val="24"/>
          <w:szCs w:val="24"/>
        </w:rPr>
        <w:t>В регионах, расположенных в пустынной и полупустынной зонах, сосредоточены наиболее крупные массивы пастбищных угодий, а именно Алматинской  област</w:t>
      </w:r>
      <w:r w:rsidRPr="00712D34">
        <w:rPr>
          <w:sz w:val="24"/>
          <w:szCs w:val="24"/>
          <w:lang w:val="kk-KZ"/>
        </w:rPr>
        <w:t>е</w:t>
      </w:r>
      <w:r w:rsidRPr="00712D34">
        <w:rPr>
          <w:sz w:val="24"/>
          <w:szCs w:val="24"/>
        </w:rPr>
        <w:t>.</w:t>
      </w:r>
      <w:r w:rsidRPr="00712D34">
        <w:rPr>
          <w:sz w:val="24"/>
          <w:szCs w:val="24"/>
          <w:lang w:val="kk-KZ"/>
        </w:rPr>
        <w:t xml:space="preserve"> </w:t>
      </w:r>
      <w:r w:rsidRPr="00712D34">
        <w:rPr>
          <w:sz w:val="24"/>
          <w:szCs w:val="24"/>
        </w:rPr>
        <w:t xml:space="preserve">Более 50% сенокосов числится в  Алматинской </w:t>
      </w:r>
      <w:r w:rsidRPr="00712D34">
        <w:rPr>
          <w:sz w:val="24"/>
          <w:szCs w:val="24"/>
          <w:lang w:val="kk-KZ"/>
        </w:rPr>
        <w:t>области</w:t>
      </w:r>
      <w:r w:rsidRPr="00712D34">
        <w:rPr>
          <w:sz w:val="24"/>
          <w:szCs w:val="24"/>
        </w:rPr>
        <w:t>.</w:t>
      </w:r>
    </w:p>
    <w:p w:rsidR="00977949" w:rsidRPr="00712D34" w:rsidRDefault="00977949" w:rsidP="00977949">
      <w:pPr>
        <w:pStyle w:val="3"/>
        <w:spacing w:after="0" w:line="360" w:lineRule="auto"/>
        <w:ind w:firstLine="567"/>
        <w:jc w:val="both"/>
        <w:rPr>
          <w:sz w:val="24"/>
          <w:szCs w:val="24"/>
        </w:rPr>
      </w:pPr>
      <w:r w:rsidRPr="00712D34">
        <w:rPr>
          <w:sz w:val="24"/>
          <w:szCs w:val="24"/>
        </w:rPr>
        <w:t xml:space="preserve">Удельный вес земель сельскохозяйственного назначения в земельных фондах областей представлен на рисунке </w:t>
      </w:r>
      <w:r w:rsidRPr="00712D34">
        <w:rPr>
          <w:sz w:val="24"/>
          <w:szCs w:val="24"/>
          <w:lang w:val="kk-KZ"/>
        </w:rPr>
        <w:t>1</w:t>
      </w:r>
      <w:r w:rsidRPr="00712D34">
        <w:rPr>
          <w:sz w:val="24"/>
          <w:szCs w:val="24"/>
        </w:rPr>
        <w:t>.</w:t>
      </w:r>
    </w:p>
    <w:p w:rsidR="00977949" w:rsidRPr="00712D34" w:rsidRDefault="00977949" w:rsidP="00977949">
      <w:pPr>
        <w:tabs>
          <w:tab w:val="left" w:pos="0"/>
        </w:tabs>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noProof/>
          <w:sz w:val="24"/>
          <w:szCs w:val="24"/>
          <w:lang w:eastAsia="ru-RU"/>
        </w:rPr>
        <w:drawing>
          <wp:inline distT="0" distB="0" distL="0" distR="0" wp14:anchorId="43DE9952" wp14:editId="4DACA8AB">
            <wp:extent cx="5386812" cy="2417275"/>
            <wp:effectExtent l="0" t="0" r="4445" b="2540"/>
            <wp:docPr id="1" name="Рисунок 1" descr="Рис 4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Рис 4а.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82712" cy="2415435"/>
                    </a:xfrm>
                    <a:prstGeom prst="rect">
                      <a:avLst/>
                    </a:prstGeom>
                    <a:noFill/>
                    <a:ln>
                      <a:noFill/>
                    </a:ln>
                  </pic:spPr>
                </pic:pic>
              </a:graphicData>
            </a:graphic>
          </wp:inline>
        </w:drawing>
      </w:r>
    </w:p>
    <w:p w:rsidR="00977949" w:rsidRPr="00712D34" w:rsidRDefault="00977949" w:rsidP="00EC5E9E">
      <w:pPr>
        <w:pStyle w:val="a8"/>
        <w:jc w:val="center"/>
        <w:rPr>
          <w:bCs/>
          <w:sz w:val="24"/>
        </w:rPr>
      </w:pPr>
      <w:r w:rsidRPr="00712D34">
        <w:rPr>
          <w:sz w:val="24"/>
        </w:rPr>
        <w:t xml:space="preserve">Рисунок </w:t>
      </w:r>
      <w:r w:rsidR="00EC5E9E" w:rsidRPr="00712D34">
        <w:rPr>
          <w:sz w:val="24"/>
          <w:lang w:val="kk-KZ"/>
        </w:rPr>
        <w:t>1 -</w:t>
      </w:r>
      <w:r w:rsidRPr="00712D34">
        <w:rPr>
          <w:sz w:val="24"/>
          <w:lang w:val="kk-KZ"/>
        </w:rPr>
        <w:t xml:space="preserve"> </w:t>
      </w:r>
      <w:r w:rsidRPr="00712D34">
        <w:rPr>
          <w:bCs/>
          <w:sz w:val="24"/>
        </w:rPr>
        <w:t>Удельный вес земель сельскохозяйственного</w:t>
      </w:r>
      <w:r w:rsidRPr="00712D34">
        <w:rPr>
          <w:bCs/>
          <w:sz w:val="24"/>
          <w:lang w:val="kk-KZ"/>
        </w:rPr>
        <w:t xml:space="preserve"> </w:t>
      </w:r>
      <w:r w:rsidRPr="00712D34">
        <w:rPr>
          <w:bCs/>
          <w:sz w:val="24"/>
        </w:rPr>
        <w:t>назначения в земельных фондах областей, %</w:t>
      </w:r>
    </w:p>
    <w:p w:rsidR="00977949" w:rsidRPr="00712D34" w:rsidRDefault="00977949" w:rsidP="00977949">
      <w:pPr>
        <w:pStyle w:val="3"/>
        <w:spacing w:after="0" w:line="360" w:lineRule="auto"/>
        <w:ind w:firstLine="567"/>
        <w:jc w:val="both"/>
        <w:rPr>
          <w:sz w:val="24"/>
          <w:szCs w:val="24"/>
        </w:rPr>
      </w:pPr>
      <w:r w:rsidRPr="00712D34">
        <w:rPr>
          <w:sz w:val="24"/>
          <w:szCs w:val="24"/>
        </w:rPr>
        <w:t>Удельный вес земель сельскохозяйственного назначения по республике составляет 39,7 %, варьируя по областям в диапазоне от 74,0 % - Акмолинская область, 71,5 % - Северо-Казахстанская, до 11,0 % - Кызылординская, 21,5 % - Атырауская области</w:t>
      </w:r>
      <w:r w:rsidR="00D91191" w:rsidRPr="00712D34">
        <w:rPr>
          <w:sz w:val="24"/>
          <w:szCs w:val="24"/>
        </w:rPr>
        <w:t xml:space="preserve"> </w:t>
      </w:r>
      <w:r w:rsidR="00D91191" w:rsidRPr="00712D34">
        <w:rPr>
          <w:sz w:val="20"/>
          <w:szCs w:val="20"/>
        </w:rPr>
        <w:t>[9]</w:t>
      </w:r>
      <w:r w:rsidRPr="00712D34">
        <w:rPr>
          <w:sz w:val="24"/>
          <w:szCs w:val="24"/>
        </w:rPr>
        <w:t>.</w:t>
      </w:r>
    </w:p>
    <w:p w:rsidR="00977949" w:rsidRPr="00712D34" w:rsidRDefault="00977949" w:rsidP="00977949">
      <w:pPr>
        <w:pStyle w:val="a5"/>
        <w:tabs>
          <w:tab w:val="left" w:pos="1134"/>
        </w:tabs>
        <w:spacing w:after="0" w:line="360" w:lineRule="auto"/>
        <w:ind w:left="567"/>
        <w:jc w:val="both"/>
        <w:rPr>
          <w:rFonts w:ascii="Times New Roman" w:hAnsi="Times New Roman"/>
          <w:sz w:val="24"/>
          <w:szCs w:val="24"/>
        </w:rPr>
      </w:pPr>
    </w:p>
    <w:p w:rsidR="00684AD7" w:rsidRPr="00712D34" w:rsidRDefault="00977949" w:rsidP="00EC6DB3">
      <w:pPr>
        <w:tabs>
          <w:tab w:val="left" w:pos="3135"/>
        </w:tabs>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 xml:space="preserve">1.2 </w:t>
      </w:r>
      <w:r w:rsidR="00684AD7" w:rsidRPr="00712D34">
        <w:rPr>
          <w:rFonts w:ascii="Times New Roman" w:hAnsi="Times New Roman" w:cs="Times New Roman"/>
          <w:sz w:val="24"/>
          <w:szCs w:val="24"/>
        </w:rPr>
        <w:t>Анализ состояние земель  сельскохозяйственного назначение</w:t>
      </w:r>
      <w:r w:rsidR="00684AD7" w:rsidRPr="00712D34">
        <w:rPr>
          <w:rFonts w:ascii="Times New Roman" w:hAnsi="Times New Roman" w:cs="Times New Roman"/>
          <w:sz w:val="24"/>
          <w:szCs w:val="24"/>
          <w:lang w:val="kk-KZ"/>
        </w:rPr>
        <w:t xml:space="preserve"> </w:t>
      </w:r>
      <w:r w:rsidR="00684AD7" w:rsidRPr="00712D34">
        <w:rPr>
          <w:rFonts w:ascii="Times New Roman" w:hAnsi="Times New Roman" w:cs="Times New Roman"/>
          <w:spacing w:val="2"/>
          <w:sz w:val="24"/>
          <w:szCs w:val="24"/>
        </w:rPr>
        <w:t>по степени естественного</w:t>
      </w:r>
      <w:r w:rsidR="00684AD7" w:rsidRPr="00712D34">
        <w:rPr>
          <w:rFonts w:ascii="Times New Roman" w:hAnsi="Times New Roman" w:cs="Times New Roman"/>
          <w:spacing w:val="2"/>
          <w:sz w:val="24"/>
          <w:szCs w:val="24"/>
          <w:lang w:val="kk-KZ"/>
        </w:rPr>
        <w:t xml:space="preserve"> и техногенного </w:t>
      </w:r>
      <w:r w:rsidR="00684AD7" w:rsidRPr="00712D34">
        <w:rPr>
          <w:rFonts w:ascii="Times New Roman" w:hAnsi="Times New Roman" w:cs="Times New Roman"/>
          <w:spacing w:val="2"/>
          <w:sz w:val="24"/>
          <w:szCs w:val="24"/>
        </w:rPr>
        <w:t xml:space="preserve">загрязнения земельных и водных ресурсов </w:t>
      </w:r>
      <w:r w:rsidR="00684AD7" w:rsidRPr="00712D34">
        <w:rPr>
          <w:rFonts w:ascii="Times New Roman" w:hAnsi="Times New Roman" w:cs="Times New Roman"/>
          <w:sz w:val="24"/>
          <w:szCs w:val="24"/>
        </w:rPr>
        <w:t>в Алматинской, Костанайской и Кызылординской областях на 2015-2017 годы</w:t>
      </w:r>
    </w:p>
    <w:p w:rsidR="00EC6DB3" w:rsidRPr="00712D34" w:rsidRDefault="00EC6DB3" w:rsidP="00EC6DB3">
      <w:pPr>
        <w:tabs>
          <w:tab w:val="left" w:pos="3135"/>
        </w:tabs>
        <w:spacing w:after="0" w:line="360" w:lineRule="auto"/>
        <w:ind w:firstLine="567"/>
        <w:jc w:val="both"/>
        <w:rPr>
          <w:rFonts w:ascii="Times New Roman" w:hAnsi="Times New Roman" w:cs="Times New Roman"/>
          <w:sz w:val="24"/>
          <w:szCs w:val="24"/>
        </w:rPr>
      </w:pPr>
    </w:p>
    <w:p w:rsidR="00EC6DB3" w:rsidRPr="00712D34" w:rsidRDefault="00EC6DB3" w:rsidP="00EC6DB3">
      <w:pPr>
        <w:tabs>
          <w:tab w:val="left" w:pos="993"/>
        </w:tabs>
        <w:spacing w:after="0" w:line="360" w:lineRule="auto"/>
        <w:ind w:right="-1" w:firstLine="708"/>
        <w:jc w:val="both"/>
        <w:rPr>
          <w:rFonts w:ascii="Times New Roman" w:hAnsi="Times New Roman" w:cs="Times New Roman"/>
          <w:sz w:val="24"/>
          <w:szCs w:val="24"/>
        </w:rPr>
      </w:pPr>
      <w:r w:rsidRPr="00712D34">
        <w:rPr>
          <w:rFonts w:ascii="Times New Roman" w:hAnsi="Times New Roman" w:cs="Times New Roman"/>
          <w:sz w:val="24"/>
          <w:szCs w:val="24"/>
        </w:rPr>
        <w:t>Степень загрязнения атмосферного воздуха примесью оценивается при сравнении концентрации примесей с ПДК (в мг/м</w:t>
      </w:r>
      <w:r w:rsidRPr="00712D34">
        <w:rPr>
          <w:rFonts w:ascii="Times New Roman" w:hAnsi="Times New Roman" w:cs="Times New Roman"/>
          <w:sz w:val="24"/>
          <w:szCs w:val="24"/>
          <w:vertAlign w:val="superscript"/>
        </w:rPr>
        <w:t>3</w:t>
      </w:r>
      <w:r w:rsidRPr="00712D34">
        <w:rPr>
          <w:rFonts w:ascii="Times New Roman" w:hAnsi="Times New Roman" w:cs="Times New Roman"/>
          <w:sz w:val="24"/>
          <w:szCs w:val="24"/>
        </w:rPr>
        <w:t>, мкг/м</w:t>
      </w:r>
      <w:r w:rsidRPr="00712D34">
        <w:rPr>
          <w:rFonts w:ascii="Times New Roman" w:hAnsi="Times New Roman" w:cs="Times New Roman"/>
          <w:sz w:val="24"/>
          <w:szCs w:val="24"/>
          <w:vertAlign w:val="superscript"/>
        </w:rPr>
        <w:t>3</w:t>
      </w:r>
      <w:r w:rsidRPr="00712D34">
        <w:rPr>
          <w:rFonts w:ascii="Times New Roman" w:hAnsi="Times New Roman" w:cs="Times New Roman"/>
          <w:sz w:val="24"/>
          <w:szCs w:val="24"/>
        </w:rPr>
        <w:t>).</w:t>
      </w:r>
    </w:p>
    <w:p w:rsidR="00EC6DB3" w:rsidRPr="00712D34" w:rsidRDefault="00EC6DB3" w:rsidP="002E1D4F">
      <w:pPr>
        <w:widowControl w:val="0"/>
        <w:tabs>
          <w:tab w:val="left" w:pos="993"/>
        </w:tabs>
        <w:autoSpaceDE w:val="0"/>
        <w:autoSpaceDN w:val="0"/>
        <w:spacing w:after="0" w:line="360" w:lineRule="auto"/>
        <w:ind w:right="-1" w:firstLine="56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ПДК – предельно–допустимая концентрация примеси (</w:t>
      </w:r>
      <w:r w:rsidR="00E04A6A" w:rsidRPr="00712D34">
        <w:rPr>
          <w:rFonts w:ascii="Times New Roman" w:eastAsia="Times New Roman" w:hAnsi="Times New Roman" w:cs="Times New Roman"/>
          <w:sz w:val="24"/>
          <w:szCs w:val="24"/>
          <w:lang w:eastAsia="ru-RU" w:bidi="ru-RU"/>
        </w:rPr>
        <w:t xml:space="preserve">Приложение </w:t>
      </w:r>
      <w:r w:rsidR="00287B4E" w:rsidRPr="00712D34">
        <w:rPr>
          <w:rFonts w:ascii="Times New Roman" w:eastAsia="Times New Roman" w:hAnsi="Times New Roman" w:cs="Times New Roman"/>
          <w:sz w:val="24"/>
          <w:szCs w:val="24"/>
          <w:lang w:val="kk-KZ" w:eastAsia="ru-RU" w:bidi="ru-RU"/>
        </w:rPr>
        <w:t>А2</w:t>
      </w:r>
      <w:r w:rsidRPr="00712D34">
        <w:rPr>
          <w:rFonts w:ascii="Times New Roman" w:eastAsia="Times New Roman" w:hAnsi="Times New Roman" w:cs="Times New Roman"/>
          <w:sz w:val="24"/>
          <w:szCs w:val="24"/>
          <w:lang w:eastAsia="ru-RU" w:bidi="ru-RU"/>
        </w:rPr>
        <w:t>).</w:t>
      </w:r>
    </w:p>
    <w:p w:rsidR="00EC6DB3" w:rsidRPr="00712D34" w:rsidRDefault="00EC6DB3" w:rsidP="002E1D4F">
      <w:pPr>
        <w:widowControl w:val="0"/>
        <w:tabs>
          <w:tab w:val="left" w:pos="993"/>
        </w:tabs>
        <w:autoSpaceDE w:val="0"/>
        <w:autoSpaceDN w:val="0"/>
        <w:spacing w:after="0" w:line="360" w:lineRule="auto"/>
        <w:ind w:right="-1"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Для оценки уровня загрязнения атмосферного воздуха за месяц используются два показателя качества воздуха:</w:t>
      </w:r>
    </w:p>
    <w:p w:rsidR="00EC6DB3" w:rsidRPr="00712D34" w:rsidRDefault="00EC6DB3" w:rsidP="002E1D4F">
      <w:pPr>
        <w:widowControl w:val="0"/>
        <w:numPr>
          <w:ilvl w:val="0"/>
          <w:numId w:val="4"/>
        </w:numPr>
        <w:tabs>
          <w:tab w:val="left" w:pos="993"/>
          <w:tab w:val="left" w:pos="2082"/>
        </w:tabs>
        <w:autoSpaceDE w:val="0"/>
        <w:autoSpaceDN w:val="0"/>
        <w:spacing w:after="0" w:line="360" w:lineRule="auto"/>
        <w:ind w:left="0" w:right="-1" w:firstLine="567"/>
        <w:jc w:val="both"/>
        <w:rPr>
          <w:rFonts w:ascii="Times New Roman" w:eastAsia="Calibri" w:hAnsi="Times New Roman" w:cs="Times New Roman"/>
          <w:sz w:val="24"/>
          <w:szCs w:val="24"/>
        </w:rPr>
      </w:pPr>
      <w:r w:rsidRPr="00712D34">
        <w:rPr>
          <w:rFonts w:ascii="Times New Roman" w:eastAsia="Calibri" w:hAnsi="Times New Roman" w:cs="Times New Roman"/>
          <w:sz w:val="24"/>
          <w:szCs w:val="24"/>
        </w:rPr>
        <w:t>стандартный индекс (СИ) – наибольшая измеренная в городе максимальная разовая концентрация любого загрязняющего вещества, деленная на ПДК.</w:t>
      </w:r>
    </w:p>
    <w:p w:rsidR="00EC6DB3" w:rsidRPr="00712D34" w:rsidRDefault="00EC6DB3" w:rsidP="002E1D4F">
      <w:pPr>
        <w:widowControl w:val="0"/>
        <w:numPr>
          <w:ilvl w:val="0"/>
          <w:numId w:val="4"/>
        </w:numPr>
        <w:tabs>
          <w:tab w:val="left" w:pos="993"/>
          <w:tab w:val="left" w:pos="1947"/>
        </w:tabs>
        <w:autoSpaceDE w:val="0"/>
        <w:autoSpaceDN w:val="0"/>
        <w:spacing w:after="0" w:line="360" w:lineRule="auto"/>
        <w:ind w:left="0" w:right="-1" w:firstLine="567"/>
        <w:jc w:val="both"/>
        <w:rPr>
          <w:rFonts w:ascii="Times New Roman" w:eastAsia="Calibri" w:hAnsi="Times New Roman" w:cs="Times New Roman"/>
          <w:sz w:val="24"/>
          <w:szCs w:val="24"/>
        </w:rPr>
      </w:pPr>
      <w:r w:rsidRPr="00712D34">
        <w:rPr>
          <w:rFonts w:ascii="Times New Roman" w:eastAsia="Calibri" w:hAnsi="Times New Roman" w:cs="Times New Roman"/>
          <w:sz w:val="24"/>
          <w:szCs w:val="24"/>
        </w:rPr>
        <w:t>наибольшая повторяемость; (НП), %, превышения ПДК – наибольшая повторяемость превышения ПДК любым загрязняющим веществом в воздухе города.</w:t>
      </w:r>
    </w:p>
    <w:p w:rsidR="00EC6DB3" w:rsidRPr="00712D34" w:rsidRDefault="00EC6DB3" w:rsidP="002E1D4F">
      <w:pPr>
        <w:widowControl w:val="0"/>
        <w:numPr>
          <w:ilvl w:val="0"/>
          <w:numId w:val="4"/>
        </w:numPr>
        <w:tabs>
          <w:tab w:val="left" w:pos="993"/>
          <w:tab w:val="left" w:pos="2072"/>
        </w:tabs>
        <w:autoSpaceDE w:val="0"/>
        <w:autoSpaceDN w:val="0"/>
        <w:spacing w:after="0" w:line="360" w:lineRule="auto"/>
        <w:ind w:left="0" w:right="-1" w:firstLine="567"/>
        <w:jc w:val="both"/>
        <w:rPr>
          <w:rFonts w:ascii="Times New Roman" w:eastAsia="Calibri" w:hAnsi="Times New Roman" w:cs="Times New Roman"/>
          <w:sz w:val="24"/>
          <w:szCs w:val="24"/>
        </w:rPr>
      </w:pPr>
      <w:r w:rsidRPr="00712D34">
        <w:rPr>
          <w:rFonts w:ascii="Times New Roman" w:eastAsia="Calibri" w:hAnsi="Times New Roman" w:cs="Times New Roman"/>
          <w:sz w:val="24"/>
          <w:szCs w:val="24"/>
        </w:rPr>
        <w:t>индекс загрязнения атмосферы (ИЗА) – показатель загрязнения атмосферы. Для его расчета используются средние значения концентраций различных загрязняющих веществ, деленные на ПДК и приведенные к вредности диоксида</w:t>
      </w:r>
      <w:r w:rsidRPr="00712D34">
        <w:rPr>
          <w:rFonts w:ascii="Times New Roman" w:eastAsia="Calibri" w:hAnsi="Times New Roman" w:cs="Times New Roman"/>
          <w:spacing w:val="-1"/>
          <w:sz w:val="24"/>
          <w:szCs w:val="24"/>
        </w:rPr>
        <w:t xml:space="preserve"> </w:t>
      </w:r>
      <w:r w:rsidRPr="00712D34">
        <w:rPr>
          <w:rFonts w:ascii="Times New Roman" w:eastAsia="Calibri" w:hAnsi="Times New Roman" w:cs="Times New Roman"/>
          <w:sz w:val="24"/>
          <w:szCs w:val="24"/>
        </w:rPr>
        <w:t>серы.</w:t>
      </w:r>
    </w:p>
    <w:p w:rsidR="00EC6DB3" w:rsidRPr="00712D34" w:rsidRDefault="00EC6DB3" w:rsidP="002E1D4F">
      <w:pPr>
        <w:widowControl w:val="0"/>
        <w:tabs>
          <w:tab w:val="left" w:pos="993"/>
        </w:tabs>
        <w:autoSpaceDE w:val="0"/>
        <w:autoSpaceDN w:val="0"/>
        <w:spacing w:after="0" w:line="360" w:lineRule="auto"/>
        <w:ind w:right="-1"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Степень загрязнения атмосферы характеризуется четырьмя стандартными градациями показателей СИ, НП и ИЗА (</w:t>
      </w:r>
      <w:r w:rsidR="00E04A6A" w:rsidRPr="00712D34">
        <w:rPr>
          <w:rFonts w:ascii="Times New Roman" w:eastAsia="Times New Roman" w:hAnsi="Times New Roman" w:cs="Times New Roman"/>
          <w:sz w:val="24"/>
          <w:szCs w:val="24"/>
          <w:lang w:eastAsia="ru-RU" w:bidi="ru-RU"/>
        </w:rPr>
        <w:t xml:space="preserve">Приложение </w:t>
      </w:r>
      <w:r w:rsidR="00287B4E" w:rsidRPr="00712D34">
        <w:rPr>
          <w:rFonts w:ascii="Times New Roman" w:eastAsia="Times New Roman" w:hAnsi="Times New Roman" w:cs="Times New Roman"/>
          <w:sz w:val="24"/>
          <w:szCs w:val="24"/>
          <w:lang w:val="kk-KZ" w:eastAsia="ru-RU" w:bidi="ru-RU"/>
        </w:rPr>
        <w:t>А3</w:t>
      </w:r>
      <w:r w:rsidRPr="00712D34">
        <w:rPr>
          <w:rFonts w:ascii="Times New Roman" w:eastAsia="Times New Roman" w:hAnsi="Times New Roman" w:cs="Times New Roman"/>
          <w:sz w:val="24"/>
          <w:szCs w:val="24"/>
          <w:lang w:eastAsia="ru-RU" w:bidi="ru-RU"/>
        </w:rPr>
        <w:t>). Если ИЗА, СИ и НП попадают в разные градации, то степень загрязнения атмосферы оценивается по ИЗА.</w:t>
      </w:r>
    </w:p>
    <w:p w:rsidR="00EC6DB3" w:rsidRPr="00712D34" w:rsidRDefault="00EC6DB3" w:rsidP="002E1D4F">
      <w:pPr>
        <w:widowControl w:val="0"/>
        <w:autoSpaceDE w:val="0"/>
        <w:autoSpaceDN w:val="0"/>
        <w:spacing w:after="0" w:line="360" w:lineRule="auto"/>
        <w:ind w:right="-1" w:firstLine="567"/>
        <w:jc w:val="both"/>
        <w:rPr>
          <w:rFonts w:ascii="Times New Roman" w:eastAsia="Times New Roman" w:hAnsi="Times New Roman" w:cs="Times New Roman"/>
          <w:sz w:val="24"/>
          <w:szCs w:val="24"/>
          <w:lang w:val="kk-KZ" w:eastAsia="ru-RU" w:bidi="ru-RU"/>
        </w:rPr>
      </w:pPr>
      <w:r w:rsidRPr="00712D34">
        <w:rPr>
          <w:rFonts w:ascii="Times New Roman" w:eastAsia="Times New Roman" w:hAnsi="Times New Roman" w:cs="Times New Roman"/>
          <w:sz w:val="24"/>
          <w:szCs w:val="24"/>
          <w:lang w:eastAsia="ru-RU" w:bidi="ru-RU"/>
        </w:rPr>
        <w:t xml:space="preserve">Исследовав допустимый уровень загрязнения воздуха по городам исследуемых областей степень загрязнения атмосферного воздуха характеризуются </w:t>
      </w:r>
      <w:r w:rsidRPr="00712D34">
        <w:rPr>
          <w:rFonts w:ascii="Times New Roman" w:eastAsia="Times New Roman" w:hAnsi="Times New Roman" w:cs="Times New Roman"/>
          <w:i/>
          <w:sz w:val="24"/>
          <w:szCs w:val="24"/>
          <w:lang w:eastAsia="ru-RU" w:bidi="ru-RU"/>
        </w:rPr>
        <w:t xml:space="preserve">низким уровнем загрязнения </w:t>
      </w:r>
      <w:r w:rsidRPr="00712D34">
        <w:rPr>
          <w:rFonts w:ascii="Times New Roman" w:eastAsia="Times New Roman" w:hAnsi="Times New Roman" w:cs="Times New Roman"/>
          <w:sz w:val="24"/>
          <w:szCs w:val="24"/>
          <w:lang w:eastAsia="ru-RU" w:bidi="ru-RU"/>
        </w:rPr>
        <w:t>(ИЗА – 0-4, СИ – 0-1, НП – 0%) по Алматинской области Талдыкорган, по Костанайской области</w:t>
      </w:r>
      <w:r w:rsidR="002E1D4F" w:rsidRPr="00712D34">
        <w:rPr>
          <w:rFonts w:ascii="Times New Roman" w:eastAsia="Times New Roman" w:hAnsi="Times New Roman" w:cs="Times New Roman"/>
          <w:sz w:val="24"/>
          <w:szCs w:val="24"/>
          <w:lang w:eastAsia="ru-RU" w:bidi="ru-RU"/>
        </w:rPr>
        <w:t xml:space="preserve"> г.Костанай, (</w:t>
      </w:r>
      <w:r w:rsidR="00EC5E9E" w:rsidRPr="00712D34">
        <w:rPr>
          <w:rFonts w:ascii="Times New Roman" w:hAnsi="Times New Roman" w:cs="Times New Roman"/>
          <w:sz w:val="24"/>
        </w:rPr>
        <w:t>рисунок</w:t>
      </w:r>
      <w:r w:rsidR="002E1D4F" w:rsidRPr="00712D34">
        <w:rPr>
          <w:rFonts w:ascii="Times New Roman" w:eastAsia="Times New Roman" w:hAnsi="Times New Roman" w:cs="Times New Roman"/>
          <w:sz w:val="24"/>
          <w:szCs w:val="24"/>
          <w:lang w:eastAsia="ru-RU" w:bidi="ru-RU"/>
        </w:rPr>
        <w:t xml:space="preserve"> 2</w:t>
      </w:r>
      <w:r w:rsidRPr="00712D34">
        <w:rPr>
          <w:rFonts w:ascii="Times New Roman" w:eastAsia="Times New Roman" w:hAnsi="Times New Roman" w:cs="Times New Roman"/>
          <w:sz w:val="24"/>
          <w:szCs w:val="24"/>
          <w:lang w:eastAsia="ru-RU" w:bidi="ru-RU"/>
        </w:rPr>
        <w:t xml:space="preserve">, </w:t>
      </w:r>
      <w:r w:rsidR="002E1D4F" w:rsidRPr="00712D34">
        <w:rPr>
          <w:rFonts w:ascii="Times New Roman" w:eastAsia="Times New Roman" w:hAnsi="Times New Roman" w:cs="Times New Roman"/>
          <w:sz w:val="24"/>
          <w:szCs w:val="24"/>
          <w:lang w:eastAsia="ru-RU" w:bidi="ru-RU"/>
        </w:rPr>
        <w:t>3,4</w:t>
      </w:r>
      <w:r w:rsidRPr="00712D34">
        <w:rPr>
          <w:rFonts w:ascii="Times New Roman" w:eastAsia="Times New Roman" w:hAnsi="Times New Roman" w:cs="Times New Roman"/>
          <w:sz w:val="24"/>
          <w:szCs w:val="24"/>
          <w:lang w:eastAsia="ru-RU" w:bidi="ru-RU"/>
        </w:rPr>
        <w:t>),</w:t>
      </w:r>
      <w:r w:rsidRPr="00712D34">
        <w:rPr>
          <w:rFonts w:ascii="Times New Roman" w:eastAsia="Times New Roman" w:hAnsi="Times New Roman" w:cs="Times New Roman"/>
          <w:sz w:val="24"/>
          <w:szCs w:val="24"/>
          <w:lang w:val="kk-KZ" w:eastAsia="ru-RU" w:bidi="ru-RU"/>
        </w:rPr>
        <w:t xml:space="preserve"> по Алматинской и Костанайской областям показатель за 2015 и 2016 год неизменился</w:t>
      </w:r>
      <w:r w:rsidR="00A85C9B" w:rsidRPr="00712D34">
        <w:rPr>
          <w:rFonts w:ascii="Times New Roman" w:eastAsia="Times New Roman" w:hAnsi="Times New Roman" w:cs="Times New Roman"/>
          <w:sz w:val="24"/>
          <w:szCs w:val="24"/>
          <w:lang w:val="kk-KZ" w:eastAsia="ru-RU" w:bidi="ru-RU"/>
        </w:rPr>
        <w:t xml:space="preserve"> </w:t>
      </w:r>
      <w:r w:rsidR="00A85C9B" w:rsidRPr="00712D34">
        <w:rPr>
          <w:rFonts w:ascii="Times New Roman" w:eastAsia="Times New Roman" w:hAnsi="Times New Roman" w:cs="Times New Roman"/>
          <w:sz w:val="24"/>
          <w:szCs w:val="24"/>
          <w:lang w:eastAsia="ru-RU" w:bidi="ru-RU"/>
        </w:rPr>
        <w:t>[10,11]</w:t>
      </w:r>
      <w:r w:rsidRPr="00712D34">
        <w:rPr>
          <w:rFonts w:ascii="Times New Roman" w:eastAsia="Times New Roman" w:hAnsi="Times New Roman" w:cs="Times New Roman"/>
          <w:sz w:val="24"/>
          <w:szCs w:val="24"/>
          <w:lang w:val="kk-KZ" w:eastAsia="ru-RU" w:bidi="ru-RU"/>
        </w:rPr>
        <w:t>.</w:t>
      </w:r>
    </w:p>
    <w:p w:rsidR="00EC6DB3" w:rsidRPr="00712D34" w:rsidRDefault="00EC6DB3" w:rsidP="002E1D4F">
      <w:pPr>
        <w:widowControl w:val="0"/>
        <w:autoSpaceDE w:val="0"/>
        <w:autoSpaceDN w:val="0"/>
        <w:spacing w:after="0" w:line="360" w:lineRule="auto"/>
        <w:ind w:right="-1"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 xml:space="preserve">По сравнению с 2015 годом уровень загрязнения атмосферного </w:t>
      </w:r>
      <w:r w:rsidRPr="00712D34">
        <w:rPr>
          <w:rFonts w:ascii="Times New Roman" w:eastAsia="Times New Roman" w:hAnsi="Times New Roman" w:cs="Times New Roman"/>
          <w:sz w:val="24"/>
          <w:szCs w:val="24"/>
          <w:lang w:val="kk-KZ" w:eastAsia="ru-RU" w:bidi="ru-RU"/>
        </w:rPr>
        <w:t xml:space="preserve">воздуха </w:t>
      </w:r>
      <w:r w:rsidRPr="00712D34">
        <w:rPr>
          <w:rFonts w:ascii="Times New Roman" w:eastAsia="Times New Roman" w:hAnsi="Times New Roman" w:cs="Times New Roman"/>
          <w:sz w:val="24"/>
          <w:szCs w:val="24"/>
          <w:lang w:eastAsia="ru-RU" w:bidi="ru-RU"/>
        </w:rPr>
        <w:t>Кызылорда – повысился уровень загрязне</w:t>
      </w:r>
      <w:r w:rsidR="002E1D4F" w:rsidRPr="00712D34">
        <w:rPr>
          <w:rFonts w:ascii="Times New Roman" w:eastAsia="Times New Roman" w:hAnsi="Times New Roman" w:cs="Times New Roman"/>
          <w:sz w:val="24"/>
          <w:szCs w:val="24"/>
          <w:lang w:eastAsia="ru-RU" w:bidi="ru-RU"/>
        </w:rPr>
        <w:t>ния атмосферного воздуха (</w:t>
      </w:r>
      <w:r w:rsidR="00EC5E9E" w:rsidRPr="00712D34">
        <w:rPr>
          <w:rFonts w:ascii="Times New Roman" w:hAnsi="Times New Roman" w:cs="Times New Roman"/>
          <w:sz w:val="24"/>
        </w:rPr>
        <w:t>рисунок</w:t>
      </w:r>
      <w:r w:rsidR="002E1D4F" w:rsidRPr="00712D34">
        <w:rPr>
          <w:rFonts w:ascii="Times New Roman" w:eastAsia="Times New Roman" w:hAnsi="Times New Roman" w:cs="Times New Roman"/>
          <w:sz w:val="24"/>
          <w:szCs w:val="24"/>
          <w:lang w:eastAsia="ru-RU" w:bidi="ru-RU"/>
        </w:rPr>
        <w:t xml:space="preserve"> 4</w:t>
      </w:r>
      <w:r w:rsidRPr="00712D34">
        <w:rPr>
          <w:rFonts w:ascii="Times New Roman" w:eastAsia="Times New Roman" w:hAnsi="Times New Roman" w:cs="Times New Roman"/>
          <w:sz w:val="24"/>
          <w:szCs w:val="24"/>
          <w:lang w:eastAsia="ru-RU" w:bidi="ru-RU"/>
        </w:rPr>
        <w:t>).</w:t>
      </w:r>
    </w:p>
    <w:p w:rsidR="00EC6DB3" w:rsidRPr="00712D34" w:rsidRDefault="00EC6DB3" w:rsidP="00EC6DB3">
      <w:pPr>
        <w:widowControl w:val="0"/>
        <w:tabs>
          <w:tab w:val="left" w:pos="993"/>
        </w:tabs>
        <w:autoSpaceDE w:val="0"/>
        <w:autoSpaceDN w:val="0"/>
        <w:spacing w:after="0" w:line="240" w:lineRule="auto"/>
        <w:ind w:right="-1" w:firstLine="709"/>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СИ</w:t>
      </w:r>
    </w:p>
    <w:p w:rsidR="00EC6DB3" w:rsidRPr="00712D34" w:rsidRDefault="00EC6DB3" w:rsidP="00EC6DB3">
      <w:pPr>
        <w:widowControl w:val="0"/>
        <w:tabs>
          <w:tab w:val="left" w:pos="993"/>
        </w:tabs>
        <w:autoSpaceDE w:val="0"/>
        <w:autoSpaceDN w:val="0"/>
        <w:spacing w:after="0" w:line="240" w:lineRule="auto"/>
        <w:ind w:right="-1"/>
        <w:rPr>
          <w:rFonts w:ascii="Times New Roman" w:eastAsia="Times New Roman" w:hAnsi="Times New Roman" w:cs="Times New Roman"/>
          <w:sz w:val="24"/>
          <w:szCs w:val="24"/>
          <w:lang w:val="kk-KZ" w:eastAsia="ru-RU" w:bidi="ru-RU"/>
        </w:rPr>
      </w:pPr>
      <w:r w:rsidRPr="00712D34">
        <w:rPr>
          <w:rFonts w:ascii="Times New Roman" w:eastAsia="Times New Roman" w:hAnsi="Times New Roman" w:cs="Times New Roman"/>
          <w:sz w:val="24"/>
          <w:szCs w:val="24"/>
          <w:highlight w:val="cyan"/>
          <w:lang w:eastAsia="ru-RU" w:bidi="ru-RU"/>
        </w:rPr>
        <w:t>Костанай</w:t>
      </w:r>
      <w:r w:rsidRPr="00712D34">
        <w:rPr>
          <w:rFonts w:ascii="Times New Roman" w:eastAsia="Times New Roman" w:hAnsi="Times New Roman" w:cs="Times New Roman"/>
          <w:sz w:val="24"/>
          <w:szCs w:val="24"/>
          <w:highlight w:val="cyan"/>
          <w:lang w:eastAsia="ru-RU" w:bidi="ru-RU"/>
        </w:rPr>
        <w:tab/>
        <w:t xml:space="preserve">        </w:t>
      </w:r>
      <w:r w:rsidRPr="00712D34">
        <w:rPr>
          <w:rFonts w:ascii="Times New Roman" w:eastAsia="Times New Roman" w:hAnsi="Times New Roman" w:cs="Times New Roman"/>
          <w:sz w:val="24"/>
          <w:szCs w:val="24"/>
          <w:highlight w:val="cyan"/>
          <w:lang w:val="kk-KZ" w:eastAsia="ru-RU" w:bidi="ru-RU"/>
        </w:rPr>
        <w:t xml:space="preserve">за 2016г.  </w:t>
      </w:r>
      <w:r w:rsidRPr="00712D34">
        <w:rPr>
          <w:rFonts w:ascii="Times New Roman" w:eastAsia="Times New Roman" w:hAnsi="Times New Roman" w:cs="Times New Roman"/>
          <w:sz w:val="24"/>
          <w:szCs w:val="24"/>
          <w:highlight w:val="cyan"/>
          <w:lang w:eastAsia="ru-RU" w:bidi="ru-RU"/>
        </w:rPr>
        <w:t xml:space="preserve">   6</w:t>
      </w:r>
    </w:p>
    <w:p w:rsidR="00EC6DB3" w:rsidRPr="00712D34" w:rsidRDefault="00EC6DB3" w:rsidP="00EC6DB3">
      <w:pPr>
        <w:widowControl w:val="0"/>
        <w:tabs>
          <w:tab w:val="left" w:pos="993"/>
        </w:tabs>
        <w:autoSpaceDE w:val="0"/>
        <w:autoSpaceDN w:val="0"/>
        <w:spacing w:after="0" w:line="240" w:lineRule="auto"/>
        <w:ind w:right="-1"/>
        <w:rPr>
          <w:rFonts w:ascii="Times New Roman" w:eastAsia="Times New Roman" w:hAnsi="Times New Roman" w:cs="Times New Roman"/>
          <w:sz w:val="24"/>
          <w:szCs w:val="24"/>
          <w:lang w:val="kk-KZ" w:eastAsia="ru-RU" w:bidi="ru-RU"/>
        </w:rPr>
      </w:pPr>
      <w:r w:rsidRPr="00712D34">
        <w:rPr>
          <w:rFonts w:ascii="Times New Roman" w:eastAsia="Times New Roman" w:hAnsi="Times New Roman" w:cs="Times New Roman"/>
          <w:sz w:val="24"/>
          <w:szCs w:val="24"/>
          <w:highlight w:val="cyan"/>
          <w:lang w:val="kk-KZ" w:eastAsia="ru-RU" w:bidi="ru-RU"/>
        </w:rPr>
        <w:t xml:space="preserve">                           За 2017 г.</w:t>
      </w:r>
      <w:r w:rsidRPr="00712D34">
        <w:rPr>
          <w:rFonts w:ascii="Times New Roman" w:eastAsia="Times New Roman" w:hAnsi="Times New Roman" w:cs="Times New Roman"/>
          <w:sz w:val="24"/>
          <w:szCs w:val="24"/>
          <w:highlight w:val="cyan"/>
          <w:lang w:eastAsia="ru-RU" w:bidi="ru-RU"/>
        </w:rPr>
        <w:t xml:space="preserve"> </w:t>
      </w:r>
      <w:r w:rsidRPr="00712D34">
        <w:rPr>
          <w:rFonts w:ascii="Times New Roman" w:eastAsia="Times New Roman" w:hAnsi="Times New Roman" w:cs="Times New Roman"/>
          <w:sz w:val="24"/>
          <w:szCs w:val="24"/>
          <w:highlight w:val="cyan"/>
          <w:lang w:val="kk-KZ" w:eastAsia="ru-RU" w:bidi="ru-RU"/>
        </w:rPr>
        <w:t xml:space="preserve">    3</w:t>
      </w:r>
    </w:p>
    <w:p w:rsidR="00EC6DB3" w:rsidRPr="00712D34" w:rsidRDefault="00EC6DB3" w:rsidP="00EC6DB3">
      <w:pPr>
        <w:widowControl w:val="0"/>
        <w:tabs>
          <w:tab w:val="left" w:pos="2163"/>
        </w:tabs>
        <w:autoSpaceDE w:val="0"/>
        <w:autoSpaceDN w:val="0"/>
        <w:spacing w:after="0" w:line="240" w:lineRule="auto"/>
        <w:ind w:right="4679"/>
        <w:rPr>
          <w:rFonts w:ascii="Times New Roman" w:eastAsia="Times New Roman" w:hAnsi="Times New Roman" w:cs="Times New Roman"/>
          <w:sz w:val="24"/>
          <w:szCs w:val="24"/>
          <w:lang w:eastAsia="ru-RU" w:bidi="ru-RU"/>
        </w:rPr>
      </w:pPr>
    </w:p>
    <w:p w:rsidR="00EC6DB3" w:rsidRPr="00712D34" w:rsidRDefault="007D30E0" w:rsidP="00EC6DB3">
      <w:pPr>
        <w:widowControl w:val="0"/>
        <w:tabs>
          <w:tab w:val="left" w:pos="2163"/>
        </w:tabs>
        <w:autoSpaceDE w:val="0"/>
        <w:autoSpaceDN w:val="0"/>
        <w:spacing w:after="0" w:line="240" w:lineRule="auto"/>
        <w:ind w:right="4679"/>
        <w:rPr>
          <w:rFonts w:ascii="Times New Roman" w:eastAsia="Times New Roman" w:hAnsi="Times New Roman" w:cs="Times New Roman"/>
          <w:sz w:val="24"/>
          <w:szCs w:val="24"/>
          <w:lang w:val="kk-KZ" w:eastAsia="ru-RU" w:bidi="ru-RU"/>
        </w:rPr>
      </w:pPr>
      <w:hyperlink w:anchor="_TOC_250000" w:history="1">
        <w:r w:rsidR="00EC6DB3" w:rsidRPr="00712D34">
          <w:rPr>
            <w:rFonts w:ascii="Times New Roman" w:eastAsia="Times New Roman" w:hAnsi="Times New Roman" w:cs="Times New Roman"/>
            <w:sz w:val="24"/>
            <w:szCs w:val="24"/>
            <w:highlight w:val="cyan"/>
            <w:lang w:eastAsia="ru-RU" w:bidi="ru-RU"/>
          </w:rPr>
          <w:t>Талдыкорган</w:t>
        </w:r>
        <w:r w:rsidR="00EC6DB3" w:rsidRPr="00712D34">
          <w:rPr>
            <w:rFonts w:ascii="Times New Roman" w:eastAsia="Times New Roman" w:hAnsi="Times New Roman" w:cs="Times New Roman"/>
            <w:sz w:val="24"/>
            <w:szCs w:val="24"/>
            <w:highlight w:val="cyan"/>
            <w:lang w:val="kk-KZ" w:eastAsia="ru-RU" w:bidi="ru-RU"/>
          </w:rPr>
          <w:t xml:space="preserve">      за 2016г.   </w:t>
        </w:r>
        <w:r w:rsidR="00EC6DB3" w:rsidRPr="00712D34">
          <w:rPr>
            <w:rFonts w:ascii="Times New Roman" w:eastAsia="Times New Roman" w:hAnsi="Times New Roman" w:cs="Times New Roman"/>
            <w:sz w:val="24"/>
            <w:szCs w:val="24"/>
            <w:highlight w:val="cyan"/>
            <w:lang w:eastAsia="ru-RU" w:bidi="ru-RU"/>
          </w:rPr>
          <w:t xml:space="preserve">  4</w:t>
        </w:r>
      </w:hyperlink>
    </w:p>
    <w:p w:rsidR="00EC6DB3" w:rsidRPr="00712D34" w:rsidRDefault="00EC6DB3" w:rsidP="00EC6DB3">
      <w:pPr>
        <w:widowControl w:val="0"/>
        <w:tabs>
          <w:tab w:val="left" w:pos="2163"/>
        </w:tabs>
        <w:autoSpaceDE w:val="0"/>
        <w:autoSpaceDN w:val="0"/>
        <w:spacing w:after="0" w:line="240" w:lineRule="auto"/>
        <w:ind w:right="4679"/>
        <w:rPr>
          <w:rFonts w:ascii="Times New Roman" w:eastAsia="Times New Roman" w:hAnsi="Times New Roman" w:cs="Times New Roman"/>
          <w:sz w:val="24"/>
          <w:szCs w:val="24"/>
          <w:lang w:val="kk-KZ" w:eastAsia="ru-RU" w:bidi="ru-RU"/>
        </w:rPr>
      </w:pPr>
      <w:r w:rsidRPr="00712D34">
        <w:rPr>
          <w:rFonts w:ascii="Times New Roman" w:eastAsia="Times New Roman" w:hAnsi="Times New Roman" w:cs="Times New Roman"/>
          <w:sz w:val="24"/>
          <w:szCs w:val="24"/>
          <w:highlight w:val="cyan"/>
          <w:lang w:val="kk-KZ" w:eastAsia="ru-RU" w:bidi="ru-RU"/>
        </w:rPr>
        <w:t xml:space="preserve">                           За 2017 г     6.</w:t>
      </w:r>
    </w:p>
    <w:p w:rsidR="00EC6DB3" w:rsidRPr="00712D34" w:rsidRDefault="00EC6DB3" w:rsidP="00EC6DB3">
      <w:pPr>
        <w:widowControl w:val="0"/>
        <w:tabs>
          <w:tab w:val="left" w:pos="2163"/>
        </w:tabs>
        <w:autoSpaceDE w:val="0"/>
        <w:autoSpaceDN w:val="0"/>
        <w:spacing w:after="0" w:line="240" w:lineRule="auto"/>
        <w:ind w:right="4679"/>
        <w:rPr>
          <w:rFonts w:ascii="Times New Roman" w:eastAsia="Times New Roman" w:hAnsi="Times New Roman" w:cs="Times New Roman"/>
          <w:sz w:val="24"/>
          <w:szCs w:val="24"/>
          <w:lang w:eastAsia="ru-RU" w:bidi="ru-RU"/>
        </w:rPr>
      </w:pPr>
    </w:p>
    <w:p w:rsidR="00EC6DB3" w:rsidRPr="00712D34" w:rsidRDefault="00EC6DB3" w:rsidP="00EC6DB3">
      <w:pPr>
        <w:widowControl w:val="0"/>
        <w:tabs>
          <w:tab w:val="left" w:pos="2163"/>
        </w:tabs>
        <w:autoSpaceDE w:val="0"/>
        <w:autoSpaceDN w:val="0"/>
        <w:spacing w:after="0" w:line="240" w:lineRule="auto"/>
        <w:ind w:right="4679"/>
        <w:rPr>
          <w:rFonts w:ascii="Times New Roman" w:eastAsia="Times New Roman" w:hAnsi="Times New Roman" w:cs="Times New Roman"/>
          <w:sz w:val="24"/>
          <w:szCs w:val="24"/>
          <w:lang w:val="kk-KZ" w:eastAsia="ru-RU" w:bidi="ru-RU"/>
        </w:rPr>
      </w:pPr>
      <w:r w:rsidRPr="00712D34">
        <w:rPr>
          <w:rFonts w:ascii="Times New Roman" w:eastAsia="Times New Roman" w:hAnsi="Times New Roman" w:cs="Times New Roman"/>
          <w:sz w:val="24"/>
          <w:szCs w:val="24"/>
          <w:highlight w:val="cyan"/>
          <w:lang w:eastAsia="ru-RU" w:bidi="ru-RU"/>
        </w:rPr>
        <w:t xml:space="preserve">Кызылорда    </w:t>
      </w:r>
      <w:r w:rsidRPr="00712D34">
        <w:rPr>
          <w:rFonts w:ascii="Times New Roman" w:eastAsia="Times New Roman" w:hAnsi="Times New Roman" w:cs="Times New Roman"/>
          <w:sz w:val="24"/>
          <w:szCs w:val="24"/>
          <w:highlight w:val="cyan"/>
          <w:lang w:val="kk-KZ" w:eastAsia="ru-RU" w:bidi="ru-RU"/>
        </w:rPr>
        <w:t>за 2016г.</w:t>
      </w:r>
      <w:r w:rsidRPr="00712D34">
        <w:rPr>
          <w:rFonts w:ascii="Times New Roman" w:eastAsia="Times New Roman" w:hAnsi="Times New Roman" w:cs="Times New Roman"/>
          <w:sz w:val="24"/>
          <w:szCs w:val="24"/>
          <w:highlight w:val="cyan"/>
          <w:lang w:eastAsia="ru-RU" w:bidi="ru-RU"/>
        </w:rPr>
        <w:t xml:space="preserve">        3</w:t>
      </w:r>
    </w:p>
    <w:p w:rsidR="00EC6DB3" w:rsidRPr="00712D34" w:rsidRDefault="00EC6DB3" w:rsidP="00EC6DB3">
      <w:pPr>
        <w:widowControl w:val="0"/>
        <w:tabs>
          <w:tab w:val="left" w:pos="2163"/>
        </w:tabs>
        <w:autoSpaceDE w:val="0"/>
        <w:autoSpaceDN w:val="0"/>
        <w:spacing w:after="0" w:line="240" w:lineRule="auto"/>
        <w:ind w:right="4679"/>
        <w:rPr>
          <w:rFonts w:ascii="Times New Roman" w:eastAsia="Times New Roman" w:hAnsi="Times New Roman" w:cs="Times New Roman"/>
          <w:sz w:val="24"/>
          <w:szCs w:val="24"/>
          <w:lang w:val="kk-KZ" w:eastAsia="ru-RU" w:bidi="ru-RU"/>
        </w:rPr>
      </w:pPr>
      <w:r w:rsidRPr="00712D34">
        <w:rPr>
          <w:rFonts w:ascii="Times New Roman" w:eastAsia="Times New Roman" w:hAnsi="Times New Roman" w:cs="Times New Roman"/>
          <w:sz w:val="24"/>
          <w:szCs w:val="24"/>
          <w:highlight w:val="cyan"/>
          <w:lang w:val="kk-KZ" w:eastAsia="ru-RU" w:bidi="ru-RU"/>
        </w:rPr>
        <w:t xml:space="preserve">                       За 2017 г       </w:t>
      </w:r>
      <w:r w:rsidRPr="00712D34">
        <w:rPr>
          <w:rFonts w:ascii="Times New Roman" w:eastAsia="Times New Roman" w:hAnsi="Times New Roman" w:cs="Times New Roman"/>
          <w:sz w:val="24"/>
          <w:szCs w:val="24"/>
          <w:highlight w:val="cyan"/>
          <w:lang w:eastAsia="ru-RU" w:bidi="ru-RU"/>
        </w:rPr>
        <w:t>3</w:t>
      </w:r>
      <w:r w:rsidRPr="00712D34">
        <w:rPr>
          <w:rFonts w:ascii="Times New Roman" w:eastAsia="Times New Roman" w:hAnsi="Times New Roman" w:cs="Times New Roman"/>
          <w:sz w:val="24"/>
          <w:szCs w:val="24"/>
          <w:highlight w:val="cyan"/>
          <w:lang w:val="kk-KZ" w:eastAsia="ru-RU" w:bidi="ru-RU"/>
        </w:rPr>
        <w:t>.</w:t>
      </w:r>
    </w:p>
    <w:p w:rsidR="00EC6DB3" w:rsidRPr="00712D34" w:rsidRDefault="00EC6DB3" w:rsidP="00EC6DB3">
      <w:pPr>
        <w:widowControl w:val="0"/>
        <w:tabs>
          <w:tab w:val="left" w:pos="993"/>
        </w:tabs>
        <w:autoSpaceDE w:val="0"/>
        <w:autoSpaceDN w:val="0"/>
        <w:spacing w:after="0" w:line="240" w:lineRule="auto"/>
        <w:ind w:left="357" w:right="-1"/>
        <w:jc w:val="both"/>
        <w:rPr>
          <w:rFonts w:ascii="Times New Roman" w:eastAsia="Times New Roman" w:hAnsi="Times New Roman" w:cs="Times New Roman"/>
          <w:sz w:val="24"/>
          <w:szCs w:val="24"/>
          <w:lang w:eastAsia="ru-RU" w:bidi="ru-RU"/>
        </w:rPr>
      </w:pPr>
    </w:p>
    <w:p w:rsidR="00EC6DB3" w:rsidRPr="00712D34" w:rsidRDefault="00EC5E9E" w:rsidP="00EC5E9E">
      <w:pPr>
        <w:spacing w:after="0" w:line="240" w:lineRule="auto"/>
        <w:jc w:val="center"/>
        <w:rPr>
          <w:rFonts w:ascii="Times New Roman" w:hAnsi="Times New Roman" w:cs="Times New Roman"/>
          <w:sz w:val="24"/>
          <w:szCs w:val="24"/>
        </w:rPr>
      </w:pPr>
      <w:r w:rsidRPr="00712D34">
        <w:rPr>
          <w:rFonts w:ascii="Times New Roman" w:hAnsi="Times New Roman" w:cs="Times New Roman"/>
          <w:sz w:val="24"/>
        </w:rPr>
        <w:t>Рисунок</w:t>
      </w:r>
      <w:r w:rsidRPr="00712D34">
        <w:rPr>
          <w:rFonts w:ascii="Times New Roman" w:hAnsi="Times New Roman" w:cs="Times New Roman"/>
          <w:sz w:val="24"/>
          <w:szCs w:val="24"/>
        </w:rPr>
        <w:t xml:space="preserve"> </w:t>
      </w:r>
      <w:r w:rsidR="002E1D4F" w:rsidRPr="00712D34">
        <w:rPr>
          <w:rFonts w:ascii="Times New Roman" w:hAnsi="Times New Roman" w:cs="Times New Roman"/>
          <w:sz w:val="24"/>
          <w:szCs w:val="24"/>
        </w:rPr>
        <w:t>2</w:t>
      </w:r>
      <w:r w:rsidRPr="00712D34">
        <w:rPr>
          <w:rFonts w:ascii="Times New Roman" w:hAnsi="Times New Roman" w:cs="Times New Roman"/>
          <w:sz w:val="24"/>
          <w:szCs w:val="24"/>
        </w:rPr>
        <w:t xml:space="preserve"> - </w:t>
      </w:r>
      <w:r w:rsidR="00EC6DB3" w:rsidRPr="00712D34">
        <w:rPr>
          <w:rFonts w:ascii="Times New Roman" w:hAnsi="Times New Roman" w:cs="Times New Roman"/>
          <w:sz w:val="24"/>
          <w:szCs w:val="24"/>
        </w:rPr>
        <w:t>Уровень загрязнения населенных пунктов по исследуемым областям (стандартный индекс)</w:t>
      </w:r>
    </w:p>
    <w:p w:rsidR="00EC6DB3" w:rsidRPr="00712D34" w:rsidRDefault="00EC6DB3" w:rsidP="00EC6DB3">
      <w:pPr>
        <w:spacing w:after="0" w:line="240" w:lineRule="auto"/>
        <w:rPr>
          <w:rFonts w:ascii="Times New Roman" w:hAnsi="Times New Roman" w:cs="Times New Roman"/>
          <w:sz w:val="24"/>
          <w:szCs w:val="24"/>
        </w:rPr>
      </w:pPr>
      <w:r w:rsidRPr="00712D34">
        <w:rPr>
          <w:rFonts w:ascii="Times New Roman" w:hAnsi="Times New Roman" w:cs="Times New Roman"/>
          <w:sz w:val="24"/>
          <w:szCs w:val="24"/>
        </w:rPr>
        <w:t xml:space="preserve">      НП, %</w:t>
      </w:r>
    </w:p>
    <w:p w:rsidR="00EC6DB3" w:rsidRPr="00712D34" w:rsidRDefault="00EC6DB3" w:rsidP="00EC6DB3">
      <w:pPr>
        <w:spacing w:after="0" w:line="240" w:lineRule="auto"/>
        <w:rPr>
          <w:rFonts w:ascii="Times New Roman" w:hAnsi="Times New Roman" w:cs="Times New Roman"/>
          <w:w w:val="96"/>
          <w:sz w:val="24"/>
          <w:szCs w:val="24"/>
          <w:lang w:val="kk-KZ"/>
        </w:rPr>
      </w:pPr>
      <w:r w:rsidRPr="00712D34">
        <w:rPr>
          <w:rFonts w:ascii="Times New Roman" w:hAnsi="Times New Roman" w:cs="Times New Roman"/>
          <w:spacing w:val="-1"/>
          <w:sz w:val="24"/>
          <w:szCs w:val="24"/>
          <w:highlight w:val="cyan"/>
        </w:rPr>
        <w:t xml:space="preserve">Костанай          </w:t>
      </w:r>
      <w:r w:rsidRPr="00712D34">
        <w:rPr>
          <w:rFonts w:ascii="Times New Roman" w:hAnsi="Times New Roman" w:cs="Times New Roman"/>
          <w:sz w:val="24"/>
          <w:szCs w:val="24"/>
          <w:highlight w:val="cyan"/>
          <w:lang w:val="kk-KZ"/>
        </w:rPr>
        <w:t xml:space="preserve">за 2016г.  </w:t>
      </w:r>
      <w:r w:rsidRPr="00712D34">
        <w:rPr>
          <w:rFonts w:ascii="Times New Roman" w:hAnsi="Times New Roman" w:cs="Times New Roman"/>
          <w:sz w:val="24"/>
          <w:szCs w:val="24"/>
          <w:highlight w:val="cyan"/>
        </w:rPr>
        <w:t xml:space="preserve">   </w:t>
      </w:r>
      <w:r w:rsidRPr="00712D34">
        <w:rPr>
          <w:rFonts w:ascii="Times New Roman" w:hAnsi="Times New Roman" w:cs="Times New Roman"/>
          <w:spacing w:val="-1"/>
          <w:sz w:val="24"/>
          <w:szCs w:val="24"/>
          <w:highlight w:val="cyan"/>
        </w:rPr>
        <w:t xml:space="preserve">       </w:t>
      </w:r>
      <w:r w:rsidRPr="00712D34">
        <w:rPr>
          <w:rFonts w:ascii="Times New Roman" w:hAnsi="Times New Roman" w:cs="Times New Roman"/>
          <w:w w:val="96"/>
          <w:sz w:val="24"/>
          <w:szCs w:val="24"/>
          <w:highlight w:val="cyan"/>
        </w:rPr>
        <w:t>9</w:t>
      </w:r>
    </w:p>
    <w:p w:rsidR="00EC6DB3" w:rsidRPr="00712D34" w:rsidRDefault="00EC6DB3" w:rsidP="00EC6DB3">
      <w:pPr>
        <w:spacing w:after="0" w:line="240" w:lineRule="auto"/>
        <w:rPr>
          <w:rFonts w:ascii="Times New Roman" w:hAnsi="Times New Roman" w:cs="Times New Roman"/>
          <w:sz w:val="24"/>
          <w:szCs w:val="24"/>
          <w:lang w:val="kk-KZ"/>
        </w:rPr>
      </w:pPr>
      <w:r w:rsidRPr="00712D34">
        <w:rPr>
          <w:rFonts w:ascii="Times New Roman" w:hAnsi="Times New Roman" w:cs="Times New Roman"/>
          <w:sz w:val="24"/>
          <w:szCs w:val="24"/>
          <w:highlight w:val="cyan"/>
          <w:lang w:val="kk-KZ"/>
        </w:rPr>
        <w:t xml:space="preserve">                            За 2017 г         0</w:t>
      </w:r>
    </w:p>
    <w:p w:rsidR="00EC6DB3" w:rsidRPr="00712D34" w:rsidRDefault="00EC6DB3" w:rsidP="00EC6DB3">
      <w:pPr>
        <w:spacing w:after="0" w:line="240" w:lineRule="auto"/>
        <w:rPr>
          <w:rFonts w:ascii="Times New Roman" w:hAnsi="Times New Roman" w:cs="Times New Roman"/>
          <w:w w:val="96"/>
          <w:sz w:val="24"/>
          <w:szCs w:val="24"/>
          <w:lang w:val="kk-KZ"/>
        </w:rPr>
      </w:pPr>
    </w:p>
    <w:p w:rsidR="00EC6DB3" w:rsidRPr="00712D34" w:rsidRDefault="00EC6DB3" w:rsidP="00EC6DB3">
      <w:pPr>
        <w:spacing w:after="0" w:line="240" w:lineRule="auto"/>
        <w:rPr>
          <w:rFonts w:ascii="Times New Roman" w:hAnsi="Times New Roman" w:cs="Times New Roman"/>
          <w:w w:val="96"/>
          <w:sz w:val="24"/>
          <w:szCs w:val="24"/>
          <w:lang w:val="kk-KZ"/>
        </w:rPr>
      </w:pPr>
      <w:r w:rsidRPr="00712D34">
        <w:rPr>
          <w:rFonts w:ascii="Times New Roman" w:hAnsi="Times New Roman" w:cs="Times New Roman"/>
          <w:w w:val="95"/>
          <w:sz w:val="24"/>
          <w:szCs w:val="24"/>
          <w:highlight w:val="cyan"/>
        </w:rPr>
        <w:t xml:space="preserve">Талдыкорган        </w:t>
      </w:r>
      <w:r w:rsidRPr="00712D34">
        <w:rPr>
          <w:rFonts w:ascii="Times New Roman" w:hAnsi="Times New Roman" w:cs="Times New Roman"/>
          <w:sz w:val="24"/>
          <w:szCs w:val="24"/>
          <w:highlight w:val="cyan"/>
          <w:lang w:val="kk-KZ"/>
        </w:rPr>
        <w:t xml:space="preserve">за 2016г.  </w:t>
      </w:r>
      <w:r w:rsidRPr="00712D34">
        <w:rPr>
          <w:rFonts w:ascii="Times New Roman" w:hAnsi="Times New Roman" w:cs="Times New Roman"/>
          <w:sz w:val="24"/>
          <w:szCs w:val="24"/>
          <w:highlight w:val="cyan"/>
        </w:rPr>
        <w:t xml:space="preserve">   </w:t>
      </w:r>
      <w:r w:rsidRPr="00712D34">
        <w:rPr>
          <w:rFonts w:ascii="Times New Roman" w:hAnsi="Times New Roman" w:cs="Times New Roman"/>
          <w:w w:val="95"/>
          <w:sz w:val="24"/>
          <w:szCs w:val="24"/>
          <w:highlight w:val="cyan"/>
        </w:rPr>
        <w:t xml:space="preserve">    </w:t>
      </w:r>
      <w:r w:rsidRPr="00712D34">
        <w:rPr>
          <w:rFonts w:ascii="Times New Roman" w:hAnsi="Times New Roman" w:cs="Times New Roman"/>
          <w:w w:val="96"/>
          <w:sz w:val="24"/>
          <w:szCs w:val="24"/>
          <w:highlight w:val="cyan"/>
        </w:rPr>
        <w:t>2</w:t>
      </w:r>
    </w:p>
    <w:p w:rsidR="00EC6DB3" w:rsidRPr="00712D34" w:rsidRDefault="00EC6DB3" w:rsidP="00EC6DB3">
      <w:pPr>
        <w:spacing w:after="0" w:line="240" w:lineRule="auto"/>
        <w:rPr>
          <w:rFonts w:ascii="Times New Roman" w:hAnsi="Times New Roman" w:cs="Times New Roman"/>
          <w:sz w:val="24"/>
          <w:szCs w:val="24"/>
          <w:lang w:val="kk-KZ"/>
        </w:rPr>
      </w:pPr>
      <w:r w:rsidRPr="00712D34">
        <w:rPr>
          <w:rFonts w:ascii="Times New Roman" w:hAnsi="Times New Roman" w:cs="Times New Roman"/>
          <w:sz w:val="24"/>
          <w:szCs w:val="24"/>
          <w:highlight w:val="cyan"/>
          <w:lang w:val="kk-KZ"/>
        </w:rPr>
        <w:t xml:space="preserve">                           За 2017 г          4</w:t>
      </w:r>
    </w:p>
    <w:p w:rsidR="00EC6DB3" w:rsidRPr="00712D34" w:rsidRDefault="00EC6DB3" w:rsidP="00EC6DB3">
      <w:pPr>
        <w:spacing w:after="0" w:line="240" w:lineRule="auto"/>
        <w:rPr>
          <w:rFonts w:ascii="Times New Roman" w:hAnsi="Times New Roman" w:cs="Times New Roman"/>
          <w:sz w:val="24"/>
          <w:szCs w:val="24"/>
          <w:lang w:val="kk-KZ"/>
        </w:rPr>
      </w:pPr>
    </w:p>
    <w:p w:rsidR="00EC6DB3" w:rsidRPr="00712D34" w:rsidRDefault="00EC6DB3" w:rsidP="00EC6DB3">
      <w:pPr>
        <w:spacing w:after="0" w:line="240" w:lineRule="auto"/>
        <w:rPr>
          <w:rFonts w:ascii="Times New Roman" w:hAnsi="Times New Roman" w:cs="Times New Roman"/>
          <w:w w:val="96"/>
          <w:sz w:val="24"/>
          <w:szCs w:val="24"/>
          <w:lang w:val="kk-KZ"/>
        </w:rPr>
      </w:pPr>
      <w:r w:rsidRPr="00712D34">
        <w:rPr>
          <w:rFonts w:ascii="Times New Roman" w:hAnsi="Times New Roman" w:cs="Times New Roman"/>
          <w:w w:val="95"/>
          <w:sz w:val="24"/>
          <w:szCs w:val="24"/>
          <w:highlight w:val="cyan"/>
        </w:rPr>
        <w:t>Кыз</w:t>
      </w:r>
      <w:r w:rsidRPr="00712D34">
        <w:rPr>
          <w:rFonts w:ascii="Times New Roman" w:hAnsi="Times New Roman" w:cs="Times New Roman"/>
          <w:w w:val="95"/>
          <w:sz w:val="24"/>
          <w:szCs w:val="24"/>
          <w:highlight w:val="cyan"/>
          <w:lang w:val="kk-KZ"/>
        </w:rPr>
        <w:t>ы</w:t>
      </w:r>
      <w:r w:rsidRPr="00712D34">
        <w:rPr>
          <w:rFonts w:ascii="Times New Roman" w:hAnsi="Times New Roman" w:cs="Times New Roman"/>
          <w:w w:val="95"/>
          <w:sz w:val="24"/>
          <w:szCs w:val="24"/>
          <w:highlight w:val="cyan"/>
        </w:rPr>
        <w:t xml:space="preserve">лорда         </w:t>
      </w:r>
      <w:r w:rsidRPr="00712D34">
        <w:rPr>
          <w:rFonts w:ascii="Times New Roman" w:hAnsi="Times New Roman" w:cs="Times New Roman"/>
          <w:sz w:val="24"/>
          <w:szCs w:val="24"/>
          <w:highlight w:val="cyan"/>
          <w:lang w:val="kk-KZ"/>
        </w:rPr>
        <w:t xml:space="preserve">за 2016г.  </w:t>
      </w:r>
      <w:r w:rsidRPr="00712D34">
        <w:rPr>
          <w:rFonts w:ascii="Times New Roman" w:hAnsi="Times New Roman" w:cs="Times New Roman"/>
          <w:sz w:val="24"/>
          <w:szCs w:val="24"/>
          <w:highlight w:val="cyan"/>
        </w:rPr>
        <w:t xml:space="preserve">   </w:t>
      </w:r>
      <w:r w:rsidRPr="00712D34">
        <w:rPr>
          <w:rFonts w:ascii="Times New Roman" w:hAnsi="Times New Roman" w:cs="Times New Roman"/>
          <w:w w:val="95"/>
          <w:sz w:val="24"/>
          <w:szCs w:val="24"/>
          <w:highlight w:val="cyan"/>
        </w:rPr>
        <w:t xml:space="preserve">      </w:t>
      </w:r>
      <w:r w:rsidRPr="00712D34">
        <w:rPr>
          <w:rFonts w:ascii="Times New Roman" w:hAnsi="Times New Roman" w:cs="Times New Roman"/>
          <w:w w:val="96"/>
          <w:sz w:val="24"/>
          <w:szCs w:val="24"/>
          <w:highlight w:val="cyan"/>
        </w:rPr>
        <w:t>1</w:t>
      </w:r>
    </w:p>
    <w:p w:rsidR="00EC6DB3" w:rsidRPr="00712D34" w:rsidRDefault="00EC6DB3" w:rsidP="00EC6DB3">
      <w:pPr>
        <w:spacing w:after="0" w:line="240" w:lineRule="auto"/>
        <w:rPr>
          <w:rFonts w:ascii="Times New Roman" w:hAnsi="Times New Roman" w:cs="Times New Roman"/>
          <w:w w:val="96"/>
          <w:sz w:val="24"/>
          <w:szCs w:val="24"/>
          <w:lang w:val="kk-KZ"/>
        </w:rPr>
      </w:pPr>
      <w:r w:rsidRPr="00712D34">
        <w:rPr>
          <w:rFonts w:ascii="Times New Roman" w:hAnsi="Times New Roman" w:cs="Times New Roman"/>
          <w:sz w:val="24"/>
          <w:szCs w:val="24"/>
          <w:highlight w:val="cyan"/>
          <w:lang w:val="kk-KZ"/>
        </w:rPr>
        <w:t xml:space="preserve">                          За 2017 г           1</w:t>
      </w:r>
    </w:p>
    <w:p w:rsidR="00EC5E9E" w:rsidRPr="00712D34" w:rsidRDefault="00EC5E9E" w:rsidP="00EC5E9E">
      <w:pPr>
        <w:spacing w:after="0" w:line="240" w:lineRule="auto"/>
        <w:jc w:val="center"/>
        <w:rPr>
          <w:rFonts w:ascii="Times New Roman" w:hAnsi="Times New Roman" w:cs="Times New Roman"/>
          <w:sz w:val="24"/>
        </w:rPr>
      </w:pPr>
    </w:p>
    <w:p w:rsidR="00EC6DB3" w:rsidRPr="00712D34" w:rsidRDefault="00EC5E9E" w:rsidP="00EC5E9E">
      <w:pPr>
        <w:spacing w:after="0" w:line="240" w:lineRule="auto"/>
        <w:jc w:val="center"/>
        <w:rPr>
          <w:rFonts w:ascii="Times New Roman" w:hAnsi="Times New Roman" w:cs="Times New Roman"/>
          <w:sz w:val="24"/>
          <w:szCs w:val="24"/>
        </w:rPr>
      </w:pPr>
      <w:r w:rsidRPr="00712D34">
        <w:rPr>
          <w:rFonts w:ascii="Times New Roman" w:hAnsi="Times New Roman" w:cs="Times New Roman"/>
          <w:sz w:val="24"/>
        </w:rPr>
        <w:t xml:space="preserve">Рисунок </w:t>
      </w:r>
      <w:r w:rsidR="002E1D4F" w:rsidRPr="00712D34">
        <w:rPr>
          <w:rFonts w:ascii="Times New Roman" w:hAnsi="Times New Roman" w:cs="Times New Roman"/>
          <w:sz w:val="24"/>
          <w:szCs w:val="24"/>
        </w:rPr>
        <w:t xml:space="preserve"> 3</w:t>
      </w:r>
      <w:r w:rsidRPr="00712D34">
        <w:rPr>
          <w:rFonts w:ascii="Times New Roman" w:hAnsi="Times New Roman" w:cs="Times New Roman"/>
          <w:sz w:val="24"/>
          <w:szCs w:val="24"/>
        </w:rPr>
        <w:t xml:space="preserve"> -</w:t>
      </w:r>
      <w:r w:rsidR="00EC6DB3" w:rsidRPr="00712D34">
        <w:rPr>
          <w:rFonts w:ascii="Times New Roman" w:hAnsi="Times New Roman" w:cs="Times New Roman"/>
          <w:sz w:val="24"/>
          <w:szCs w:val="24"/>
        </w:rPr>
        <w:t xml:space="preserve"> Уровень загрязнения населенных пунктов по исследуемым областям (наибольшая</w:t>
      </w:r>
      <w:r w:rsidRPr="00712D34">
        <w:rPr>
          <w:rFonts w:ascii="Times New Roman" w:hAnsi="Times New Roman" w:cs="Times New Roman"/>
          <w:sz w:val="24"/>
          <w:szCs w:val="24"/>
        </w:rPr>
        <w:t xml:space="preserve">  </w:t>
      </w:r>
      <w:r w:rsidR="00EC6DB3" w:rsidRPr="00712D34">
        <w:rPr>
          <w:rFonts w:ascii="Times New Roman" w:hAnsi="Times New Roman" w:cs="Times New Roman"/>
          <w:sz w:val="24"/>
          <w:szCs w:val="24"/>
        </w:rPr>
        <w:t>повторяемость)</w:t>
      </w:r>
    </w:p>
    <w:p w:rsidR="00EC6DB3" w:rsidRPr="00712D34" w:rsidRDefault="00EC6DB3" w:rsidP="00EC6DB3">
      <w:pPr>
        <w:spacing w:after="0" w:line="240" w:lineRule="auto"/>
        <w:rPr>
          <w:rFonts w:ascii="Times New Roman" w:hAnsi="Times New Roman" w:cs="Times New Roman"/>
          <w:sz w:val="24"/>
          <w:szCs w:val="24"/>
        </w:rPr>
      </w:pPr>
      <w:r w:rsidRPr="00712D34">
        <w:rPr>
          <w:rFonts w:ascii="Times New Roman" w:hAnsi="Times New Roman" w:cs="Times New Roman"/>
          <w:sz w:val="24"/>
          <w:szCs w:val="24"/>
        </w:rPr>
        <w:t xml:space="preserve">            ИЗА</w:t>
      </w:r>
    </w:p>
    <w:p w:rsidR="00EC6DB3" w:rsidRPr="00712D34" w:rsidRDefault="00EC6DB3" w:rsidP="00EC6DB3">
      <w:pPr>
        <w:spacing w:after="0" w:line="240" w:lineRule="auto"/>
        <w:rPr>
          <w:rFonts w:ascii="Times New Roman" w:hAnsi="Times New Roman" w:cs="Times New Roman"/>
          <w:position w:val="5"/>
          <w:sz w:val="24"/>
          <w:szCs w:val="24"/>
        </w:rPr>
      </w:pPr>
      <w:r w:rsidRPr="00712D34">
        <w:rPr>
          <w:rFonts w:ascii="Times New Roman" w:hAnsi="Times New Roman" w:cs="Times New Roman"/>
          <w:sz w:val="24"/>
          <w:szCs w:val="24"/>
          <w:highlight w:val="cyan"/>
        </w:rPr>
        <w:t xml:space="preserve">Кызылорда  за 2015 г.          </w:t>
      </w:r>
      <w:r w:rsidRPr="00712D34">
        <w:rPr>
          <w:rFonts w:ascii="Times New Roman" w:hAnsi="Times New Roman" w:cs="Times New Roman"/>
          <w:sz w:val="24"/>
          <w:szCs w:val="24"/>
          <w:highlight w:val="cyan"/>
          <w:lang w:val="kk-KZ"/>
        </w:rPr>
        <w:t xml:space="preserve"> </w:t>
      </w:r>
      <w:r w:rsidRPr="00712D34">
        <w:rPr>
          <w:rFonts w:ascii="Times New Roman" w:hAnsi="Times New Roman" w:cs="Times New Roman"/>
          <w:sz w:val="24"/>
          <w:szCs w:val="24"/>
          <w:highlight w:val="cyan"/>
        </w:rPr>
        <w:t xml:space="preserve"> </w:t>
      </w:r>
      <w:r w:rsidRPr="00712D34">
        <w:rPr>
          <w:rFonts w:ascii="Times New Roman" w:hAnsi="Times New Roman" w:cs="Times New Roman"/>
          <w:sz w:val="24"/>
          <w:szCs w:val="24"/>
          <w:highlight w:val="cyan"/>
          <w:lang w:val="kk-KZ"/>
        </w:rPr>
        <w:t xml:space="preserve"> </w:t>
      </w:r>
      <w:r w:rsidRPr="00712D34">
        <w:rPr>
          <w:rFonts w:ascii="Times New Roman" w:hAnsi="Times New Roman" w:cs="Times New Roman"/>
          <w:sz w:val="24"/>
          <w:szCs w:val="24"/>
          <w:highlight w:val="cyan"/>
        </w:rPr>
        <w:t xml:space="preserve"> </w:t>
      </w:r>
      <w:r w:rsidRPr="00712D34">
        <w:rPr>
          <w:rFonts w:ascii="Times New Roman" w:hAnsi="Times New Roman" w:cs="Times New Roman"/>
          <w:position w:val="5"/>
          <w:sz w:val="24"/>
          <w:szCs w:val="24"/>
          <w:highlight w:val="cyan"/>
        </w:rPr>
        <w:t>3</w:t>
      </w:r>
    </w:p>
    <w:p w:rsidR="00EC6DB3" w:rsidRPr="00712D34" w:rsidRDefault="00EC6DB3" w:rsidP="00EC6DB3">
      <w:pPr>
        <w:spacing w:after="0" w:line="240" w:lineRule="auto"/>
        <w:rPr>
          <w:rFonts w:ascii="Times New Roman" w:hAnsi="Times New Roman" w:cs="Times New Roman"/>
          <w:position w:val="5"/>
          <w:sz w:val="24"/>
          <w:szCs w:val="24"/>
          <w:lang w:val="kk-KZ"/>
        </w:rPr>
      </w:pPr>
      <w:r w:rsidRPr="00712D34">
        <w:rPr>
          <w:rFonts w:ascii="Times New Roman" w:hAnsi="Times New Roman" w:cs="Times New Roman"/>
          <w:position w:val="5"/>
          <w:sz w:val="24"/>
          <w:szCs w:val="24"/>
          <w:highlight w:val="cyan"/>
        </w:rPr>
        <w:t xml:space="preserve">                  </w:t>
      </w:r>
      <w:r w:rsidRPr="00712D34">
        <w:rPr>
          <w:rFonts w:ascii="Times New Roman" w:hAnsi="Times New Roman" w:cs="Times New Roman"/>
          <w:position w:val="5"/>
          <w:sz w:val="24"/>
          <w:szCs w:val="24"/>
          <w:highlight w:val="cyan"/>
          <w:lang w:val="kk-KZ"/>
        </w:rPr>
        <w:t>З</w:t>
      </w:r>
      <w:r w:rsidRPr="00712D34">
        <w:rPr>
          <w:rFonts w:ascii="Times New Roman" w:hAnsi="Times New Roman" w:cs="Times New Roman"/>
          <w:position w:val="5"/>
          <w:sz w:val="24"/>
          <w:szCs w:val="24"/>
          <w:highlight w:val="cyan"/>
        </w:rPr>
        <w:t xml:space="preserve">а 2016 г.               </w:t>
      </w:r>
      <w:r w:rsidRPr="00712D34">
        <w:rPr>
          <w:rFonts w:ascii="Times New Roman" w:hAnsi="Times New Roman" w:cs="Times New Roman"/>
          <w:position w:val="5"/>
          <w:sz w:val="24"/>
          <w:szCs w:val="24"/>
          <w:highlight w:val="cyan"/>
          <w:lang w:val="kk-KZ"/>
        </w:rPr>
        <w:t xml:space="preserve">  </w:t>
      </w:r>
      <w:r w:rsidRPr="00712D34">
        <w:rPr>
          <w:rFonts w:ascii="Times New Roman" w:hAnsi="Times New Roman" w:cs="Times New Roman"/>
          <w:position w:val="5"/>
          <w:sz w:val="24"/>
          <w:szCs w:val="24"/>
          <w:highlight w:val="cyan"/>
        </w:rPr>
        <w:t>5</w:t>
      </w:r>
      <w:r w:rsidRPr="00712D34">
        <w:rPr>
          <w:rFonts w:ascii="Times New Roman" w:hAnsi="Times New Roman" w:cs="Times New Roman"/>
          <w:position w:val="5"/>
          <w:sz w:val="24"/>
          <w:szCs w:val="24"/>
        </w:rPr>
        <w:t xml:space="preserve"> </w:t>
      </w:r>
    </w:p>
    <w:p w:rsidR="00EC6DB3" w:rsidRPr="00712D34" w:rsidRDefault="00EC6DB3" w:rsidP="00EC6DB3">
      <w:pPr>
        <w:spacing w:after="0" w:line="240" w:lineRule="auto"/>
        <w:rPr>
          <w:rFonts w:ascii="Times New Roman" w:hAnsi="Times New Roman" w:cs="Times New Roman"/>
          <w:position w:val="5"/>
          <w:sz w:val="24"/>
          <w:szCs w:val="24"/>
          <w:lang w:val="kk-KZ"/>
        </w:rPr>
      </w:pPr>
      <w:r w:rsidRPr="00712D34">
        <w:rPr>
          <w:rFonts w:ascii="Times New Roman" w:hAnsi="Times New Roman" w:cs="Times New Roman"/>
          <w:sz w:val="24"/>
          <w:szCs w:val="24"/>
          <w:highlight w:val="cyan"/>
          <w:lang w:val="kk-KZ"/>
        </w:rPr>
        <w:t xml:space="preserve">                 За 2017 г                   4</w:t>
      </w:r>
    </w:p>
    <w:p w:rsidR="00EC6DB3" w:rsidRPr="00712D34" w:rsidRDefault="00EC6DB3" w:rsidP="00EC6DB3">
      <w:pPr>
        <w:spacing w:after="0" w:line="240" w:lineRule="auto"/>
        <w:rPr>
          <w:rFonts w:ascii="Times New Roman" w:hAnsi="Times New Roman" w:cs="Times New Roman"/>
          <w:position w:val="5"/>
          <w:sz w:val="24"/>
          <w:szCs w:val="24"/>
        </w:rPr>
      </w:pPr>
    </w:p>
    <w:p w:rsidR="00EC6DB3" w:rsidRPr="00712D34" w:rsidRDefault="00EC6DB3" w:rsidP="00EC6DB3">
      <w:pPr>
        <w:spacing w:after="0" w:line="240" w:lineRule="auto"/>
        <w:rPr>
          <w:rFonts w:ascii="Times New Roman" w:hAnsi="Times New Roman" w:cs="Times New Roman"/>
          <w:position w:val="5"/>
          <w:sz w:val="24"/>
          <w:szCs w:val="24"/>
        </w:rPr>
      </w:pPr>
      <w:r w:rsidRPr="00712D34">
        <w:rPr>
          <w:rFonts w:ascii="Times New Roman" w:hAnsi="Times New Roman" w:cs="Times New Roman"/>
          <w:sz w:val="24"/>
          <w:szCs w:val="24"/>
          <w:highlight w:val="cyan"/>
        </w:rPr>
        <w:t xml:space="preserve">Талдыкорган  за 2015 г.          </w:t>
      </w:r>
      <w:r w:rsidRPr="00712D34">
        <w:rPr>
          <w:rFonts w:ascii="Times New Roman" w:hAnsi="Times New Roman" w:cs="Times New Roman"/>
          <w:position w:val="5"/>
          <w:sz w:val="24"/>
          <w:szCs w:val="24"/>
          <w:highlight w:val="cyan"/>
        </w:rPr>
        <w:t>4</w:t>
      </w:r>
    </w:p>
    <w:p w:rsidR="00EC6DB3" w:rsidRPr="00712D34" w:rsidRDefault="00EC6DB3" w:rsidP="00EC6DB3">
      <w:pPr>
        <w:spacing w:after="0" w:line="240" w:lineRule="auto"/>
        <w:rPr>
          <w:rFonts w:ascii="Times New Roman" w:hAnsi="Times New Roman" w:cs="Times New Roman"/>
          <w:position w:val="5"/>
          <w:sz w:val="24"/>
          <w:szCs w:val="24"/>
          <w:lang w:val="kk-KZ"/>
        </w:rPr>
      </w:pPr>
      <w:r w:rsidRPr="00712D34">
        <w:rPr>
          <w:rFonts w:ascii="Times New Roman" w:hAnsi="Times New Roman" w:cs="Times New Roman"/>
          <w:position w:val="5"/>
          <w:sz w:val="24"/>
          <w:szCs w:val="24"/>
          <w:highlight w:val="cyan"/>
        </w:rPr>
        <w:t xml:space="preserve">                   </w:t>
      </w:r>
      <w:r w:rsidRPr="00712D34">
        <w:rPr>
          <w:rFonts w:ascii="Times New Roman" w:hAnsi="Times New Roman" w:cs="Times New Roman"/>
          <w:position w:val="5"/>
          <w:sz w:val="24"/>
          <w:szCs w:val="24"/>
          <w:highlight w:val="cyan"/>
          <w:lang w:val="kk-KZ"/>
        </w:rPr>
        <w:t>З</w:t>
      </w:r>
      <w:r w:rsidRPr="00712D34">
        <w:rPr>
          <w:rFonts w:ascii="Times New Roman" w:hAnsi="Times New Roman" w:cs="Times New Roman"/>
          <w:position w:val="5"/>
          <w:sz w:val="24"/>
          <w:szCs w:val="24"/>
          <w:highlight w:val="cyan"/>
        </w:rPr>
        <w:t xml:space="preserve">а 2016 г.              </w:t>
      </w:r>
      <w:r w:rsidRPr="00712D34">
        <w:rPr>
          <w:rFonts w:ascii="Times New Roman" w:hAnsi="Times New Roman" w:cs="Times New Roman"/>
          <w:position w:val="5"/>
          <w:sz w:val="24"/>
          <w:szCs w:val="24"/>
          <w:highlight w:val="cyan"/>
          <w:lang w:val="kk-KZ"/>
        </w:rPr>
        <w:t xml:space="preserve"> </w:t>
      </w:r>
      <w:r w:rsidRPr="00712D34">
        <w:rPr>
          <w:rFonts w:ascii="Times New Roman" w:hAnsi="Times New Roman" w:cs="Times New Roman"/>
          <w:position w:val="5"/>
          <w:sz w:val="24"/>
          <w:szCs w:val="24"/>
          <w:highlight w:val="cyan"/>
        </w:rPr>
        <w:t>3</w:t>
      </w:r>
    </w:p>
    <w:p w:rsidR="00EC6DB3" w:rsidRPr="00712D34" w:rsidRDefault="00EC6DB3" w:rsidP="00EC6DB3">
      <w:pPr>
        <w:spacing w:after="0" w:line="240" w:lineRule="auto"/>
        <w:rPr>
          <w:rFonts w:ascii="Times New Roman" w:hAnsi="Times New Roman" w:cs="Times New Roman"/>
          <w:position w:val="5"/>
          <w:sz w:val="24"/>
          <w:szCs w:val="24"/>
          <w:lang w:val="kk-KZ"/>
        </w:rPr>
      </w:pPr>
      <w:r w:rsidRPr="00712D34">
        <w:rPr>
          <w:rFonts w:ascii="Times New Roman" w:hAnsi="Times New Roman" w:cs="Times New Roman"/>
          <w:sz w:val="24"/>
          <w:szCs w:val="24"/>
          <w:highlight w:val="cyan"/>
          <w:lang w:val="kk-KZ"/>
        </w:rPr>
        <w:t xml:space="preserve">                   За 2017 г                4</w:t>
      </w:r>
    </w:p>
    <w:p w:rsidR="00EC6DB3" w:rsidRPr="00712D34" w:rsidRDefault="00EC6DB3" w:rsidP="00EC6DB3">
      <w:pPr>
        <w:spacing w:after="0" w:line="240" w:lineRule="auto"/>
        <w:rPr>
          <w:rFonts w:ascii="Times New Roman" w:hAnsi="Times New Roman" w:cs="Times New Roman"/>
          <w:position w:val="5"/>
          <w:sz w:val="24"/>
          <w:szCs w:val="24"/>
        </w:rPr>
      </w:pPr>
    </w:p>
    <w:p w:rsidR="00EC6DB3" w:rsidRPr="00712D34" w:rsidRDefault="00EC6DB3" w:rsidP="00EC6DB3">
      <w:pPr>
        <w:spacing w:after="0" w:line="240" w:lineRule="auto"/>
        <w:rPr>
          <w:rFonts w:ascii="Times New Roman" w:hAnsi="Times New Roman" w:cs="Times New Roman"/>
          <w:position w:val="5"/>
          <w:sz w:val="24"/>
          <w:szCs w:val="24"/>
        </w:rPr>
      </w:pPr>
      <w:r w:rsidRPr="00712D34">
        <w:rPr>
          <w:rFonts w:ascii="Times New Roman" w:hAnsi="Times New Roman" w:cs="Times New Roman"/>
          <w:sz w:val="24"/>
          <w:szCs w:val="24"/>
          <w:highlight w:val="cyan"/>
        </w:rPr>
        <w:t>Костанай      за</w:t>
      </w:r>
      <w:r w:rsidRPr="00712D34">
        <w:rPr>
          <w:rFonts w:ascii="Times New Roman" w:hAnsi="Times New Roman" w:cs="Times New Roman"/>
          <w:sz w:val="24"/>
          <w:szCs w:val="24"/>
          <w:highlight w:val="cyan"/>
          <w:lang w:val="kk-KZ"/>
        </w:rPr>
        <w:t xml:space="preserve"> </w:t>
      </w:r>
      <w:r w:rsidRPr="00712D34">
        <w:rPr>
          <w:rFonts w:ascii="Times New Roman" w:hAnsi="Times New Roman" w:cs="Times New Roman"/>
          <w:sz w:val="24"/>
          <w:szCs w:val="24"/>
          <w:highlight w:val="cyan"/>
        </w:rPr>
        <w:t xml:space="preserve"> 2015 г.        </w:t>
      </w:r>
      <w:r w:rsidRPr="00712D34">
        <w:rPr>
          <w:rFonts w:ascii="Times New Roman" w:hAnsi="Times New Roman" w:cs="Times New Roman"/>
          <w:sz w:val="24"/>
          <w:szCs w:val="24"/>
          <w:highlight w:val="cyan"/>
          <w:lang w:val="kk-KZ"/>
        </w:rPr>
        <w:t xml:space="preserve"> </w:t>
      </w:r>
      <w:r w:rsidRPr="00712D34">
        <w:rPr>
          <w:rFonts w:ascii="Times New Roman" w:hAnsi="Times New Roman" w:cs="Times New Roman"/>
          <w:sz w:val="24"/>
          <w:szCs w:val="24"/>
          <w:highlight w:val="cyan"/>
        </w:rPr>
        <w:t xml:space="preserve">  </w:t>
      </w:r>
      <w:r w:rsidRPr="00712D34">
        <w:rPr>
          <w:rFonts w:ascii="Times New Roman" w:hAnsi="Times New Roman" w:cs="Times New Roman"/>
          <w:position w:val="5"/>
          <w:sz w:val="24"/>
          <w:szCs w:val="24"/>
          <w:highlight w:val="cyan"/>
        </w:rPr>
        <w:t>4</w:t>
      </w:r>
    </w:p>
    <w:p w:rsidR="00EC6DB3" w:rsidRPr="00712D34" w:rsidRDefault="00EC6DB3" w:rsidP="00EC6DB3">
      <w:pPr>
        <w:spacing w:after="0" w:line="240" w:lineRule="auto"/>
        <w:rPr>
          <w:rFonts w:ascii="Times New Roman" w:hAnsi="Times New Roman" w:cs="Times New Roman"/>
          <w:position w:val="5"/>
          <w:sz w:val="24"/>
          <w:szCs w:val="24"/>
          <w:lang w:val="kk-KZ"/>
        </w:rPr>
      </w:pPr>
      <w:r w:rsidRPr="00712D34">
        <w:rPr>
          <w:rFonts w:ascii="Times New Roman" w:hAnsi="Times New Roman" w:cs="Times New Roman"/>
          <w:position w:val="5"/>
          <w:sz w:val="24"/>
          <w:szCs w:val="24"/>
          <w:highlight w:val="cyan"/>
        </w:rPr>
        <w:t xml:space="preserve">                   </w:t>
      </w:r>
      <w:r w:rsidRPr="00712D34">
        <w:rPr>
          <w:rFonts w:ascii="Times New Roman" w:hAnsi="Times New Roman" w:cs="Times New Roman"/>
          <w:position w:val="5"/>
          <w:sz w:val="24"/>
          <w:szCs w:val="24"/>
          <w:highlight w:val="cyan"/>
          <w:lang w:val="kk-KZ"/>
        </w:rPr>
        <w:t>З</w:t>
      </w:r>
      <w:r w:rsidRPr="00712D34">
        <w:rPr>
          <w:rFonts w:ascii="Times New Roman" w:hAnsi="Times New Roman" w:cs="Times New Roman"/>
          <w:position w:val="5"/>
          <w:sz w:val="24"/>
          <w:szCs w:val="24"/>
          <w:highlight w:val="cyan"/>
        </w:rPr>
        <w:t>а</w:t>
      </w:r>
      <w:r w:rsidRPr="00712D34">
        <w:rPr>
          <w:rFonts w:ascii="Times New Roman" w:hAnsi="Times New Roman" w:cs="Times New Roman"/>
          <w:position w:val="5"/>
          <w:sz w:val="24"/>
          <w:szCs w:val="24"/>
          <w:highlight w:val="cyan"/>
          <w:lang w:val="kk-KZ"/>
        </w:rPr>
        <w:t xml:space="preserve"> </w:t>
      </w:r>
      <w:r w:rsidRPr="00712D34">
        <w:rPr>
          <w:rFonts w:ascii="Times New Roman" w:hAnsi="Times New Roman" w:cs="Times New Roman"/>
          <w:position w:val="5"/>
          <w:sz w:val="24"/>
          <w:szCs w:val="24"/>
          <w:highlight w:val="cyan"/>
        </w:rPr>
        <w:t xml:space="preserve"> 2016 г.             </w:t>
      </w:r>
      <w:r w:rsidRPr="00712D34">
        <w:rPr>
          <w:rFonts w:ascii="Times New Roman" w:hAnsi="Times New Roman" w:cs="Times New Roman"/>
          <w:position w:val="5"/>
          <w:sz w:val="24"/>
          <w:szCs w:val="24"/>
          <w:highlight w:val="cyan"/>
          <w:lang w:val="kk-KZ"/>
        </w:rPr>
        <w:t xml:space="preserve"> </w:t>
      </w:r>
      <w:r w:rsidRPr="00712D34">
        <w:rPr>
          <w:rFonts w:ascii="Times New Roman" w:hAnsi="Times New Roman" w:cs="Times New Roman"/>
          <w:position w:val="5"/>
          <w:sz w:val="24"/>
          <w:szCs w:val="24"/>
          <w:highlight w:val="cyan"/>
        </w:rPr>
        <w:t>3</w:t>
      </w:r>
    </w:p>
    <w:p w:rsidR="00EC6DB3" w:rsidRPr="00712D34" w:rsidRDefault="00EC6DB3" w:rsidP="00EC6DB3">
      <w:pPr>
        <w:spacing w:after="0" w:line="240" w:lineRule="auto"/>
        <w:rPr>
          <w:rFonts w:ascii="Times New Roman" w:hAnsi="Times New Roman" w:cs="Times New Roman"/>
          <w:position w:val="5"/>
          <w:sz w:val="24"/>
          <w:szCs w:val="24"/>
          <w:lang w:val="kk-KZ"/>
        </w:rPr>
      </w:pPr>
      <w:r w:rsidRPr="00712D34">
        <w:rPr>
          <w:rFonts w:ascii="Times New Roman" w:hAnsi="Times New Roman" w:cs="Times New Roman"/>
          <w:sz w:val="24"/>
          <w:szCs w:val="24"/>
          <w:highlight w:val="cyan"/>
          <w:lang w:val="kk-KZ"/>
        </w:rPr>
        <w:t xml:space="preserve">                   За 2017 г                2</w:t>
      </w:r>
    </w:p>
    <w:p w:rsidR="00EC5E9E" w:rsidRPr="00712D34" w:rsidRDefault="00EC5E9E" w:rsidP="00EC5E9E">
      <w:pPr>
        <w:spacing w:after="0" w:line="240" w:lineRule="auto"/>
        <w:ind w:right="1265"/>
        <w:rPr>
          <w:rFonts w:ascii="Times New Roman" w:hAnsi="Times New Roman" w:cs="Times New Roman"/>
          <w:position w:val="5"/>
          <w:sz w:val="24"/>
          <w:szCs w:val="24"/>
          <w:lang w:val="kk-KZ"/>
        </w:rPr>
      </w:pPr>
    </w:p>
    <w:p w:rsidR="00EC6DB3" w:rsidRPr="00712D34" w:rsidRDefault="00EC5E9E" w:rsidP="00EC5E9E">
      <w:pPr>
        <w:spacing w:after="0" w:line="240" w:lineRule="auto"/>
        <w:ind w:right="1265"/>
        <w:jc w:val="center"/>
        <w:rPr>
          <w:rFonts w:ascii="Times New Roman" w:hAnsi="Times New Roman" w:cs="Times New Roman"/>
          <w:sz w:val="24"/>
          <w:szCs w:val="24"/>
        </w:rPr>
      </w:pPr>
      <w:r w:rsidRPr="00712D34">
        <w:rPr>
          <w:rFonts w:ascii="Times New Roman" w:hAnsi="Times New Roman" w:cs="Times New Roman"/>
          <w:sz w:val="24"/>
        </w:rPr>
        <w:t>Рисунок</w:t>
      </w:r>
      <w:r w:rsidR="00EC6DB3" w:rsidRPr="00712D34">
        <w:rPr>
          <w:rFonts w:ascii="Times New Roman" w:hAnsi="Times New Roman" w:cs="Times New Roman"/>
          <w:sz w:val="24"/>
          <w:szCs w:val="24"/>
        </w:rPr>
        <w:t xml:space="preserve"> </w:t>
      </w:r>
      <w:r w:rsidR="002E1D4F" w:rsidRPr="00712D34">
        <w:rPr>
          <w:rFonts w:ascii="Times New Roman" w:hAnsi="Times New Roman" w:cs="Times New Roman"/>
          <w:sz w:val="24"/>
          <w:szCs w:val="24"/>
        </w:rPr>
        <w:t>4</w:t>
      </w:r>
      <w:r w:rsidRPr="00712D34">
        <w:rPr>
          <w:rFonts w:ascii="Times New Roman" w:hAnsi="Times New Roman" w:cs="Times New Roman"/>
          <w:sz w:val="24"/>
          <w:szCs w:val="24"/>
        </w:rPr>
        <w:t xml:space="preserve"> -</w:t>
      </w:r>
      <w:r w:rsidR="00EC6DB3" w:rsidRPr="00712D34">
        <w:rPr>
          <w:rFonts w:ascii="Times New Roman" w:hAnsi="Times New Roman" w:cs="Times New Roman"/>
          <w:sz w:val="24"/>
          <w:szCs w:val="24"/>
        </w:rPr>
        <w:t xml:space="preserve"> Уровень загрязнения населенных пунктов Республики Казахстан (индекс загрязнения атмосферы)</w:t>
      </w:r>
      <w:r w:rsidR="00A85C9B" w:rsidRPr="00712D34">
        <w:rPr>
          <w:rFonts w:ascii="Times New Roman" w:hAnsi="Times New Roman" w:cs="Times New Roman"/>
          <w:sz w:val="24"/>
          <w:szCs w:val="24"/>
        </w:rPr>
        <w:t xml:space="preserve"> </w:t>
      </w:r>
      <w:r w:rsidR="00A85C9B" w:rsidRPr="00712D34">
        <w:rPr>
          <w:rFonts w:ascii="Times New Roman" w:eastAsia="Times New Roman" w:hAnsi="Times New Roman" w:cs="Times New Roman"/>
          <w:sz w:val="24"/>
          <w:szCs w:val="24"/>
          <w:lang w:eastAsia="ru-RU" w:bidi="ru-RU"/>
        </w:rPr>
        <w:t>[10,11,12]</w:t>
      </w:r>
    </w:p>
    <w:p w:rsidR="00EC5E9E" w:rsidRPr="00712D34" w:rsidRDefault="00EC5E9E" w:rsidP="00EC5E9E">
      <w:pPr>
        <w:spacing w:after="0" w:line="240" w:lineRule="auto"/>
        <w:ind w:right="1265"/>
        <w:jc w:val="center"/>
        <w:rPr>
          <w:rFonts w:ascii="Times New Roman" w:hAnsi="Times New Roman" w:cs="Times New Roman"/>
          <w:sz w:val="24"/>
          <w:szCs w:val="24"/>
        </w:rPr>
      </w:pPr>
    </w:p>
    <w:p w:rsidR="00EC6DB3" w:rsidRPr="00712D34" w:rsidRDefault="00EC6DB3" w:rsidP="002E1D4F">
      <w:pPr>
        <w:widowControl w:val="0"/>
        <w:autoSpaceDE w:val="0"/>
        <w:autoSpaceDN w:val="0"/>
        <w:spacing w:after="0" w:line="360" w:lineRule="auto"/>
        <w:ind w:firstLine="567"/>
        <w:jc w:val="both"/>
        <w:outlineLvl w:val="0"/>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bCs/>
          <w:sz w:val="24"/>
          <w:szCs w:val="24"/>
          <w:lang w:eastAsia="ru-RU" w:bidi="ru-RU"/>
        </w:rPr>
        <w:t>Качество поверхностных вод Республики Казахстан</w:t>
      </w:r>
      <w:r w:rsidR="002E1D4F" w:rsidRPr="00712D34">
        <w:rPr>
          <w:rFonts w:ascii="Times New Roman" w:eastAsia="Times New Roman" w:hAnsi="Times New Roman" w:cs="Times New Roman"/>
          <w:bCs/>
          <w:sz w:val="24"/>
          <w:szCs w:val="24"/>
          <w:lang w:eastAsia="ru-RU" w:bidi="ru-RU"/>
        </w:rPr>
        <w:t xml:space="preserve">. </w:t>
      </w:r>
      <w:r w:rsidRPr="00712D34">
        <w:rPr>
          <w:rFonts w:ascii="Times New Roman" w:eastAsia="Times New Roman" w:hAnsi="Times New Roman" w:cs="Times New Roman"/>
          <w:sz w:val="24"/>
          <w:szCs w:val="24"/>
          <w:lang w:eastAsia="ru-RU" w:bidi="ru-RU"/>
        </w:rPr>
        <w:t xml:space="preserve">Наблюдения за качеством поверхностных вод по гидрохимическим показателям проведены на 392 гидрохимических створах, распределенных на 128 водных объектах: 83 рек, 14 вдхр., 26 </w:t>
      </w:r>
      <w:r w:rsidR="005358E6" w:rsidRPr="00712D34">
        <w:rPr>
          <w:rFonts w:ascii="Times New Roman" w:eastAsia="Times New Roman" w:hAnsi="Times New Roman" w:cs="Times New Roman"/>
          <w:sz w:val="24"/>
          <w:szCs w:val="24"/>
          <w:lang w:eastAsia="ru-RU" w:bidi="ru-RU"/>
        </w:rPr>
        <w:t>озер, 4 канала, 1 море (Приложение 4,5</w:t>
      </w:r>
      <w:r w:rsidRPr="00712D34">
        <w:rPr>
          <w:rFonts w:ascii="Times New Roman" w:eastAsia="Times New Roman" w:hAnsi="Times New Roman" w:cs="Times New Roman"/>
          <w:sz w:val="24"/>
          <w:szCs w:val="24"/>
          <w:lang w:eastAsia="ru-RU" w:bidi="ru-RU"/>
        </w:rPr>
        <w:t>).</w:t>
      </w:r>
    </w:p>
    <w:p w:rsidR="00EC6DB3" w:rsidRPr="00712D34" w:rsidRDefault="00EC6DB3" w:rsidP="002E1D4F">
      <w:pPr>
        <w:widowControl w:val="0"/>
        <w:autoSpaceDE w:val="0"/>
        <w:autoSpaceDN w:val="0"/>
        <w:spacing w:after="0" w:line="360" w:lineRule="auto"/>
        <w:ind w:right="107"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Основными критериями качества воды по гидрохимическим показателям являются значения предельно-допустимых концентраций (ПДК) загрязняющих веществ для рыбохозяйственных водоемов (</w:t>
      </w:r>
      <w:r w:rsidR="00E04A6A" w:rsidRPr="00712D34">
        <w:rPr>
          <w:rFonts w:ascii="Times New Roman" w:eastAsia="Times New Roman" w:hAnsi="Times New Roman" w:cs="Times New Roman"/>
          <w:sz w:val="24"/>
          <w:szCs w:val="24"/>
          <w:lang w:eastAsia="ru-RU" w:bidi="ru-RU"/>
        </w:rPr>
        <w:t xml:space="preserve">приложение </w:t>
      </w:r>
      <w:r w:rsidR="005358E6" w:rsidRPr="00712D34">
        <w:rPr>
          <w:rFonts w:ascii="Times New Roman" w:eastAsia="Times New Roman" w:hAnsi="Times New Roman" w:cs="Times New Roman"/>
          <w:sz w:val="24"/>
          <w:szCs w:val="24"/>
          <w:lang w:val="kk-KZ" w:eastAsia="ru-RU" w:bidi="ru-RU"/>
        </w:rPr>
        <w:t>А6</w:t>
      </w:r>
      <w:r w:rsidRPr="00712D34">
        <w:rPr>
          <w:rFonts w:ascii="Times New Roman" w:eastAsia="Times New Roman" w:hAnsi="Times New Roman" w:cs="Times New Roman"/>
          <w:sz w:val="24"/>
          <w:szCs w:val="24"/>
          <w:lang w:eastAsia="ru-RU" w:bidi="ru-RU"/>
        </w:rPr>
        <w:t>).</w:t>
      </w:r>
    </w:p>
    <w:p w:rsidR="00EC6DB3" w:rsidRPr="00712D34" w:rsidRDefault="00EC6DB3" w:rsidP="002E1D4F">
      <w:pPr>
        <w:widowControl w:val="0"/>
        <w:autoSpaceDE w:val="0"/>
        <w:autoSpaceDN w:val="0"/>
        <w:spacing w:after="0" w:line="360" w:lineRule="auto"/>
        <w:ind w:right="110"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Уровень загрязнения поверхностных и морских вод оценивался по величине комплексного индекса загрязненности воды (КИЗВ), который используется для сравнения и выявления динамики изменения качества воды (</w:t>
      </w:r>
      <w:r w:rsidR="00E04A6A" w:rsidRPr="00712D34">
        <w:rPr>
          <w:rFonts w:ascii="Times New Roman" w:eastAsia="Times New Roman" w:hAnsi="Times New Roman" w:cs="Times New Roman"/>
          <w:sz w:val="24"/>
          <w:szCs w:val="24"/>
          <w:lang w:eastAsia="ru-RU" w:bidi="ru-RU"/>
        </w:rPr>
        <w:t xml:space="preserve">приложение </w:t>
      </w:r>
      <w:r w:rsidR="005358E6" w:rsidRPr="00712D34">
        <w:rPr>
          <w:rFonts w:ascii="Times New Roman" w:eastAsia="Times New Roman" w:hAnsi="Times New Roman" w:cs="Times New Roman"/>
          <w:sz w:val="24"/>
          <w:szCs w:val="24"/>
          <w:lang w:val="kk-KZ" w:eastAsia="ru-RU" w:bidi="ru-RU"/>
        </w:rPr>
        <w:t>А7</w:t>
      </w:r>
      <w:r w:rsidRPr="00712D34">
        <w:rPr>
          <w:rFonts w:ascii="Times New Roman" w:eastAsia="Times New Roman" w:hAnsi="Times New Roman" w:cs="Times New Roman"/>
          <w:sz w:val="24"/>
          <w:szCs w:val="24"/>
          <w:lang w:eastAsia="ru-RU" w:bidi="ru-RU"/>
        </w:rPr>
        <w:t>).</w:t>
      </w:r>
    </w:p>
    <w:p w:rsidR="00EC6DB3" w:rsidRPr="00712D34" w:rsidRDefault="00EC6DB3" w:rsidP="002E1D4F">
      <w:pPr>
        <w:widowControl w:val="0"/>
        <w:autoSpaceDE w:val="0"/>
        <w:autoSpaceDN w:val="0"/>
        <w:spacing w:after="0" w:line="360" w:lineRule="auto"/>
        <w:ind w:right="111"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Всего из общего количества обследованных водных объектов качества воды классифицируется следующим образом:</w:t>
      </w:r>
    </w:p>
    <w:p w:rsidR="00EC6DB3" w:rsidRPr="00712D34" w:rsidRDefault="00EC6DB3" w:rsidP="002E1D4F">
      <w:pPr>
        <w:widowControl w:val="0"/>
        <w:autoSpaceDE w:val="0"/>
        <w:autoSpaceDN w:val="0"/>
        <w:spacing w:after="0" w:line="360" w:lineRule="auto"/>
        <w:ind w:right="102"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 «нормативно - чистая» – 7 рек, 1 озеро, 1 канал, 1 море: реки Жайык (Атырауская), Шаронова, Кигаш, Эмба (Атырауская), Шилик, Турген, Катта- Бугунь, оз. Маркаколь, канал Кошимский, Каспийское море;</w:t>
      </w:r>
    </w:p>
    <w:p w:rsidR="00EC6DB3" w:rsidRPr="00712D34" w:rsidRDefault="00EC6DB3" w:rsidP="002E1D4F">
      <w:pPr>
        <w:widowControl w:val="0"/>
        <w:numPr>
          <w:ilvl w:val="0"/>
          <w:numId w:val="5"/>
        </w:numPr>
        <w:tabs>
          <w:tab w:val="left" w:pos="990"/>
        </w:tabs>
        <w:autoSpaceDE w:val="0"/>
        <w:autoSpaceDN w:val="0"/>
        <w:spacing w:after="0" w:line="360" w:lineRule="auto"/>
        <w:ind w:left="0" w:right="104" w:firstLine="567"/>
        <w:jc w:val="both"/>
        <w:rPr>
          <w:rFonts w:ascii="Times New Roman" w:eastAsia="Calibri" w:hAnsi="Times New Roman" w:cs="Times New Roman"/>
          <w:sz w:val="24"/>
          <w:szCs w:val="24"/>
        </w:rPr>
      </w:pPr>
      <w:r w:rsidRPr="00712D34">
        <w:rPr>
          <w:rFonts w:ascii="Times New Roman" w:eastAsia="Calibri" w:hAnsi="Times New Roman" w:cs="Times New Roman"/>
          <w:sz w:val="24"/>
          <w:szCs w:val="24"/>
        </w:rPr>
        <w:t>«умеренного уровня загрязнения» – 48 рек, 12 озер, 11 водохранилищ, 3 канала: реки Кара Ертис, Ертис, Буктырма, Оба, Емель (ВКО), Аягоз, Жайык (ЗКО), Шаган, Дерколь, Шынгырлау, Елек (ЗКО), Сарыозен, Караозен, Каргалы, Актасты, Ойыл, Ыргыз, Темир, Тобыл, Тогызак, Уй, Есиль, Акбулак, Нура, Иле, Баянкол, Шарын, Каскелен, Каркара, Есик, Талгар, Темирлик, Киши Алматы, Есентай, Улькен Алматы, Катынсу, Талас, Асса, Бериккара, Шу, Аксу (Жамбылская), Карабалта, Токташ, Сарыкау, Сырдария (ЮКО), Келес, Бадам, Арыс, Боген, озера Шалкар (Актюбинская), Султанкельды (Акмолинская), Копа, Зеренды, Бурабай, Карасье, Катарколь, Кокай, Улькен Алматы, Жаланашколь, Сасыкколь, Биликоль, вдхр.Буктырма, Усть-Каменогорское, Каратомар, Вячеславское, Самаркан, Кенгир, Капшагай, Курты, Бартогай, Тасоткель, Шардара, канал сточных вод, канал Нура-Есиль (Акмолинская), канал Ертис- Караганды;</w:t>
      </w:r>
    </w:p>
    <w:p w:rsidR="00EC6DB3" w:rsidRDefault="00EC6DB3" w:rsidP="002E1D4F">
      <w:pPr>
        <w:widowControl w:val="0"/>
        <w:numPr>
          <w:ilvl w:val="0"/>
          <w:numId w:val="5"/>
        </w:numPr>
        <w:tabs>
          <w:tab w:val="left" w:pos="990"/>
        </w:tabs>
        <w:autoSpaceDE w:val="0"/>
        <w:autoSpaceDN w:val="0"/>
        <w:spacing w:after="0" w:line="360" w:lineRule="auto"/>
        <w:ind w:left="0" w:right="103" w:firstLine="567"/>
        <w:jc w:val="both"/>
        <w:rPr>
          <w:rFonts w:ascii="Times New Roman" w:eastAsia="Calibri" w:hAnsi="Times New Roman" w:cs="Times New Roman"/>
          <w:sz w:val="24"/>
          <w:szCs w:val="24"/>
        </w:rPr>
      </w:pPr>
      <w:r w:rsidRPr="00712D34">
        <w:rPr>
          <w:rFonts w:ascii="Times New Roman" w:eastAsia="Calibri" w:hAnsi="Times New Roman" w:cs="Times New Roman"/>
          <w:sz w:val="24"/>
          <w:szCs w:val="24"/>
        </w:rPr>
        <w:t>«высокого уровня загрязнения» – 33 реки, 13 озер, 3 вдхр., 1 канал: реки Брекса, Тихая, Ульби, Глубочанка, Красноярка, Елек (Актюбинская), Косестек, Улькен Кобда, Кара Кобда, Орь, Эмба (Актюбинская), Айет, Желкуар, Обаган, Сарыбулак, Беттыбулак, Жабай, Кара Кенгир, Сокыр, Шерубайнура, Кокпекты, Текес, Коргас, Лепсы, Аксу (Алматинская), Каратал, Тентек,Жаманты, Ыргайты, Емель (Алматинская), Уржар, Егинсу, Сырдария (Кызылординская), озера Шалкар (ЗКО), Улькен Шабакты, Щучье, Киши Шабакты,Сулуколь,Текеколь, Лебяжье, Шолак, Есей, Султанккельды (Карагандинская), Балкаш,Алаколь, Аральское море, вдхр.Аманкельды, Жогаргы Тобыл, ергеевское, канал Нура- Есиль</w:t>
      </w:r>
      <w:r w:rsidRPr="00712D34">
        <w:rPr>
          <w:rFonts w:ascii="Times New Roman" w:eastAsia="Calibri" w:hAnsi="Times New Roman" w:cs="Times New Roman"/>
          <w:spacing w:val="-2"/>
          <w:sz w:val="24"/>
          <w:szCs w:val="24"/>
        </w:rPr>
        <w:t xml:space="preserve"> </w:t>
      </w:r>
      <w:r w:rsidRPr="00712D34">
        <w:rPr>
          <w:rFonts w:ascii="Times New Roman" w:eastAsia="Calibri" w:hAnsi="Times New Roman" w:cs="Times New Roman"/>
          <w:sz w:val="24"/>
          <w:szCs w:val="24"/>
        </w:rPr>
        <w:t>(Карагандинская).</w:t>
      </w:r>
    </w:p>
    <w:p w:rsidR="008D43E5" w:rsidRPr="00712D34" w:rsidRDefault="008D43E5" w:rsidP="008D43E5">
      <w:pPr>
        <w:widowControl w:val="0"/>
        <w:numPr>
          <w:ilvl w:val="0"/>
          <w:numId w:val="5"/>
        </w:numPr>
        <w:tabs>
          <w:tab w:val="left" w:pos="992"/>
        </w:tabs>
        <w:autoSpaceDE w:val="0"/>
        <w:autoSpaceDN w:val="0"/>
        <w:spacing w:after="0" w:line="360" w:lineRule="auto"/>
        <w:ind w:left="0" w:right="107" w:firstLine="567"/>
        <w:jc w:val="both"/>
        <w:rPr>
          <w:rFonts w:ascii="Times New Roman" w:eastAsia="Calibri" w:hAnsi="Times New Roman" w:cs="Times New Roman"/>
          <w:sz w:val="24"/>
          <w:szCs w:val="24"/>
        </w:rPr>
      </w:pPr>
      <w:r w:rsidRPr="00712D34">
        <w:rPr>
          <w:rFonts w:ascii="Times New Roman" w:eastAsia="Calibri" w:hAnsi="Times New Roman" w:cs="Times New Roman"/>
          <w:sz w:val="24"/>
          <w:szCs w:val="24"/>
        </w:rPr>
        <w:t>«чрезвычайно высокого уровня загрязнения» – 1 озеро Майбалык  (</w:t>
      </w:r>
      <w:r w:rsidRPr="00712D34">
        <w:rPr>
          <w:rFonts w:ascii="Times New Roman" w:eastAsia="Calibri" w:hAnsi="Times New Roman" w:cs="Times New Roman"/>
          <w:i/>
          <w:sz w:val="24"/>
          <w:szCs w:val="24"/>
        </w:rPr>
        <w:t>озеро Майбалык относится к солоноватому озеру с минерализацией свыше 1000 мг/г. В озере превышения ПДК, в основном, наблюдались по хлоридам, сульфатам, кальцию и магнию. По данным КЭРК МЭ РК, загрязнения озера от хозяйственно-бытовой деятельности не</w:t>
      </w:r>
      <w:r w:rsidRPr="00712D34">
        <w:rPr>
          <w:rFonts w:ascii="Times New Roman" w:eastAsia="Calibri" w:hAnsi="Times New Roman" w:cs="Times New Roman"/>
          <w:i/>
          <w:spacing w:val="-3"/>
          <w:sz w:val="24"/>
          <w:szCs w:val="24"/>
        </w:rPr>
        <w:t xml:space="preserve"> </w:t>
      </w:r>
      <w:r w:rsidRPr="00712D34">
        <w:rPr>
          <w:rFonts w:ascii="Times New Roman" w:eastAsia="Calibri" w:hAnsi="Times New Roman" w:cs="Times New Roman"/>
          <w:i/>
          <w:sz w:val="24"/>
          <w:szCs w:val="24"/>
        </w:rPr>
        <w:t>происходит)</w:t>
      </w:r>
      <w:r w:rsidRPr="00712D34">
        <w:rPr>
          <w:rFonts w:ascii="Times New Roman" w:eastAsia="Calibri" w:hAnsi="Times New Roman" w:cs="Times New Roman"/>
          <w:sz w:val="24"/>
          <w:szCs w:val="24"/>
        </w:rPr>
        <w:t>.</w:t>
      </w:r>
    </w:p>
    <w:p w:rsidR="00EC6DB3" w:rsidRPr="00712D34" w:rsidRDefault="00EC5E9E" w:rsidP="00EC5E9E">
      <w:pPr>
        <w:widowControl w:val="0"/>
        <w:autoSpaceDE w:val="0"/>
        <w:autoSpaceDN w:val="0"/>
        <w:spacing w:after="0" w:line="360" w:lineRule="auto"/>
        <w:jc w:val="both"/>
        <w:outlineLvl w:val="0"/>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bCs/>
          <w:sz w:val="24"/>
          <w:szCs w:val="24"/>
          <w:lang w:eastAsia="ru-RU" w:bidi="ru-RU"/>
        </w:rPr>
        <w:t xml:space="preserve">Таблица 7 - </w:t>
      </w:r>
      <w:r w:rsidR="00EC6DB3" w:rsidRPr="00712D34">
        <w:rPr>
          <w:rFonts w:ascii="Times New Roman" w:eastAsia="Times New Roman" w:hAnsi="Times New Roman" w:cs="Times New Roman"/>
          <w:bCs/>
          <w:sz w:val="24"/>
          <w:szCs w:val="24"/>
          <w:lang w:eastAsia="ru-RU" w:bidi="ru-RU"/>
        </w:rPr>
        <w:t>Состояние качества поверхностных вод по гидрохимическим показателям</w:t>
      </w:r>
      <w:r w:rsidR="00EC6DB3" w:rsidRPr="00712D34">
        <w:rPr>
          <w:rFonts w:ascii="Times New Roman" w:eastAsia="Times New Roman" w:hAnsi="Times New Roman" w:cs="Times New Roman"/>
          <w:bCs/>
          <w:sz w:val="24"/>
          <w:szCs w:val="24"/>
          <w:lang w:val="kk-KZ" w:eastAsia="ru-RU" w:bidi="ru-RU"/>
        </w:rPr>
        <w:t xml:space="preserve"> 2016г.</w:t>
      </w:r>
    </w:p>
    <w:tbl>
      <w:tblPr>
        <w:tblW w:w="9496" w:type="dxa"/>
        <w:jc w:val="center"/>
        <w:tblInd w:w="1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8"/>
        <w:gridCol w:w="1701"/>
        <w:gridCol w:w="1631"/>
        <w:gridCol w:w="1560"/>
        <w:gridCol w:w="1559"/>
        <w:gridCol w:w="1417"/>
      </w:tblGrid>
      <w:tr w:rsidR="00EC6DB3" w:rsidRPr="00712D34" w:rsidTr="008D43E5">
        <w:trPr>
          <w:trHeight w:val="760"/>
          <w:jc w:val="center"/>
        </w:trPr>
        <w:tc>
          <w:tcPr>
            <w:tcW w:w="1628" w:type="dxa"/>
            <w:vMerge w:val="restart"/>
            <w:shd w:val="clear" w:color="auto" w:fill="auto"/>
          </w:tcPr>
          <w:p w:rsidR="00EC6DB3" w:rsidRPr="00712D34" w:rsidRDefault="00EC6DB3" w:rsidP="002630A7">
            <w:pPr>
              <w:spacing w:after="0" w:line="240" w:lineRule="auto"/>
              <w:jc w:val="center"/>
              <w:rPr>
                <w:rFonts w:ascii="Times New Roman" w:hAnsi="Times New Roman" w:cs="Times New Roman"/>
                <w:sz w:val="20"/>
                <w:szCs w:val="20"/>
                <w:lang w:eastAsia="ru-RU" w:bidi="ru-RU"/>
              </w:rPr>
            </w:pPr>
          </w:p>
          <w:p w:rsidR="00EC6DB3" w:rsidRPr="00712D34" w:rsidRDefault="00EC6DB3" w:rsidP="002630A7">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Наименование водного объекта (бассейн, река, гидрохимический</w:t>
            </w:r>
          </w:p>
          <w:p w:rsidR="00EC6DB3" w:rsidRPr="00712D34" w:rsidRDefault="00EC6DB3" w:rsidP="002630A7">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створ)</w:t>
            </w:r>
          </w:p>
        </w:tc>
        <w:tc>
          <w:tcPr>
            <w:tcW w:w="3332" w:type="dxa"/>
            <w:gridSpan w:val="2"/>
            <w:shd w:val="clear" w:color="auto" w:fill="auto"/>
          </w:tcPr>
          <w:p w:rsidR="00EC6DB3" w:rsidRPr="00712D34" w:rsidRDefault="00EC6DB3" w:rsidP="002630A7">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Комплексный индекс</w:t>
            </w:r>
          </w:p>
          <w:p w:rsidR="00EC6DB3" w:rsidRPr="00712D34" w:rsidRDefault="00EC6DB3" w:rsidP="002630A7">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загрязненности воды (КИЗВ) и класс качества воды</w:t>
            </w:r>
          </w:p>
        </w:tc>
        <w:tc>
          <w:tcPr>
            <w:tcW w:w="4536" w:type="dxa"/>
            <w:gridSpan w:val="3"/>
            <w:shd w:val="clear" w:color="auto" w:fill="auto"/>
          </w:tcPr>
          <w:p w:rsidR="00EC6DB3" w:rsidRPr="00712D34" w:rsidRDefault="00EC6DB3" w:rsidP="002630A7">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Содержание загрязняющих веществ в 2016 году, превышающих ПДК</w:t>
            </w:r>
          </w:p>
        </w:tc>
      </w:tr>
      <w:tr w:rsidR="00EC6DB3" w:rsidRPr="00712D34" w:rsidTr="008D43E5">
        <w:trPr>
          <w:trHeight w:val="607"/>
          <w:jc w:val="center"/>
        </w:trPr>
        <w:tc>
          <w:tcPr>
            <w:tcW w:w="1628" w:type="dxa"/>
            <w:vMerge/>
            <w:tcBorders>
              <w:top w:val="nil"/>
            </w:tcBorders>
            <w:shd w:val="clear" w:color="auto" w:fill="auto"/>
          </w:tcPr>
          <w:p w:rsidR="00EC6DB3" w:rsidRPr="00712D34" w:rsidRDefault="00EC6DB3" w:rsidP="002630A7">
            <w:pPr>
              <w:spacing w:after="0" w:line="240" w:lineRule="auto"/>
              <w:jc w:val="center"/>
              <w:rPr>
                <w:rFonts w:ascii="Times New Roman" w:hAnsi="Times New Roman" w:cs="Times New Roman"/>
                <w:sz w:val="20"/>
                <w:szCs w:val="20"/>
              </w:rPr>
            </w:pPr>
          </w:p>
        </w:tc>
        <w:tc>
          <w:tcPr>
            <w:tcW w:w="1701" w:type="dxa"/>
            <w:shd w:val="clear" w:color="auto" w:fill="auto"/>
          </w:tcPr>
          <w:p w:rsidR="00EC6DB3" w:rsidRPr="00712D34" w:rsidRDefault="00EC6DB3" w:rsidP="002630A7">
            <w:pPr>
              <w:spacing w:after="0" w:line="240" w:lineRule="auto"/>
              <w:jc w:val="center"/>
              <w:rPr>
                <w:rFonts w:ascii="Times New Roman" w:hAnsi="Times New Roman" w:cs="Times New Roman"/>
                <w:sz w:val="20"/>
                <w:szCs w:val="20"/>
                <w:lang w:eastAsia="ru-RU" w:bidi="ru-RU"/>
              </w:rPr>
            </w:pPr>
          </w:p>
          <w:p w:rsidR="00EC6DB3" w:rsidRPr="00712D34" w:rsidRDefault="00EC6DB3" w:rsidP="002630A7">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за 2015 г.</w:t>
            </w:r>
          </w:p>
        </w:tc>
        <w:tc>
          <w:tcPr>
            <w:tcW w:w="1631" w:type="dxa"/>
            <w:shd w:val="clear" w:color="auto" w:fill="auto"/>
          </w:tcPr>
          <w:p w:rsidR="00EC6DB3" w:rsidRPr="00712D34" w:rsidRDefault="00EC6DB3" w:rsidP="002630A7">
            <w:pPr>
              <w:spacing w:after="0" w:line="240" w:lineRule="auto"/>
              <w:jc w:val="center"/>
              <w:rPr>
                <w:rFonts w:ascii="Times New Roman" w:hAnsi="Times New Roman" w:cs="Times New Roman"/>
                <w:sz w:val="20"/>
                <w:szCs w:val="20"/>
                <w:lang w:eastAsia="ru-RU" w:bidi="ru-RU"/>
              </w:rPr>
            </w:pPr>
          </w:p>
          <w:p w:rsidR="00EC6DB3" w:rsidRPr="00712D34" w:rsidRDefault="00EC6DB3" w:rsidP="002630A7">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за 2016 г.</w:t>
            </w:r>
          </w:p>
        </w:tc>
        <w:tc>
          <w:tcPr>
            <w:tcW w:w="1560" w:type="dxa"/>
            <w:shd w:val="clear" w:color="auto" w:fill="auto"/>
          </w:tcPr>
          <w:p w:rsidR="00EC6DB3" w:rsidRPr="00712D34" w:rsidRDefault="00EC6DB3" w:rsidP="002630A7">
            <w:pPr>
              <w:spacing w:after="0" w:line="240" w:lineRule="auto"/>
              <w:jc w:val="center"/>
              <w:rPr>
                <w:rFonts w:ascii="Times New Roman" w:hAnsi="Times New Roman" w:cs="Times New Roman"/>
                <w:sz w:val="20"/>
                <w:szCs w:val="20"/>
                <w:lang w:eastAsia="ru-RU" w:bidi="ru-RU"/>
              </w:rPr>
            </w:pPr>
          </w:p>
          <w:p w:rsidR="00EC6DB3" w:rsidRPr="00712D34" w:rsidRDefault="00EC6DB3" w:rsidP="002630A7">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показатели качества воды</w:t>
            </w:r>
          </w:p>
        </w:tc>
        <w:tc>
          <w:tcPr>
            <w:tcW w:w="1559" w:type="dxa"/>
            <w:shd w:val="clear" w:color="auto" w:fill="auto"/>
          </w:tcPr>
          <w:p w:rsidR="00EC6DB3" w:rsidRPr="00712D34" w:rsidRDefault="00EC6DB3" w:rsidP="002630A7">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средняя концентрац ия, мг/дм</w:t>
            </w:r>
            <w:r w:rsidRPr="00712D34">
              <w:rPr>
                <w:rFonts w:ascii="Times New Roman" w:hAnsi="Times New Roman" w:cs="Times New Roman"/>
                <w:sz w:val="20"/>
                <w:szCs w:val="20"/>
                <w:vertAlign w:val="superscript"/>
                <w:lang w:eastAsia="ru-RU" w:bidi="ru-RU"/>
              </w:rPr>
              <w:t>3</w:t>
            </w:r>
          </w:p>
        </w:tc>
        <w:tc>
          <w:tcPr>
            <w:tcW w:w="1417" w:type="dxa"/>
            <w:shd w:val="clear" w:color="auto" w:fill="auto"/>
          </w:tcPr>
          <w:p w:rsidR="00EC6DB3" w:rsidRPr="00712D34" w:rsidRDefault="00EC6DB3" w:rsidP="002630A7">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крат- ность превыш</w:t>
            </w:r>
          </w:p>
          <w:p w:rsidR="00EC6DB3" w:rsidRPr="00712D34" w:rsidRDefault="00EC6DB3" w:rsidP="002630A7">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ения</w:t>
            </w:r>
          </w:p>
        </w:tc>
      </w:tr>
      <w:tr w:rsidR="008D43E5" w:rsidRPr="00712D34" w:rsidTr="008D43E5">
        <w:trPr>
          <w:trHeight w:val="168"/>
          <w:jc w:val="center"/>
        </w:trPr>
        <w:tc>
          <w:tcPr>
            <w:tcW w:w="1628" w:type="dxa"/>
            <w:tcBorders>
              <w:top w:val="nil"/>
            </w:tcBorders>
            <w:shd w:val="clear" w:color="auto" w:fill="auto"/>
          </w:tcPr>
          <w:p w:rsidR="008D43E5" w:rsidRPr="00712D34" w:rsidRDefault="008D43E5" w:rsidP="002630A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701" w:type="dxa"/>
            <w:shd w:val="clear" w:color="auto" w:fill="auto"/>
          </w:tcPr>
          <w:p w:rsidR="008D43E5" w:rsidRPr="00712D34" w:rsidRDefault="008D43E5" w:rsidP="002630A7">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2</w:t>
            </w:r>
          </w:p>
        </w:tc>
        <w:tc>
          <w:tcPr>
            <w:tcW w:w="1631" w:type="dxa"/>
            <w:shd w:val="clear" w:color="auto" w:fill="auto"/>
          </w:tcPr>
          <w:p w:rsidR="008D43E5" w:rsidRPr="00712D34" w:rsidRDefault="008D43E5" w:rsidP="002630A7">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3</w:t>
            </w:r>
          </w:p>
        </w:tc>
        <w:tc>
          <w:tcPr>
            <w:tcW w:w="1560" w:type="dxa"/>
            <w:shd w:val="clear" w:color="auto" w:fill="auto"/>
          </w:tcPr>
          <w:p w:rsidR="008D43E5" w:rsidRPr="00712D34" w:rsidRDefault="008D43E5" w:rsidP="002630A7">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4</w:t>
            </w:r>
          </w:p>
        </w:tc>
        <w:tc>
          <w:tcPr>
            <w:tcW w:w="1559" w:type="dxa"/>
            <w:shd w:val="clear" w:color="auto" w:fill="auto"/>
          </w:tcPr>
          <w:p w:rsidR="008D43E5" w:rsidRPr="00712D34" w:rsidRDefault="008D43E5" w:rsidP="002630A7">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5</w:t>
            </w:r>
          </w:p>
        </w:tc>
        <w:tc>
          <w:tcPr>
            <w:tcW w:w="1417" w:type="dxa"/>
            <w:shd w:val="clear" w:color="auto" w:fill="auto"/>
          </w:tcPr>
          <w:p w:rsidR="008D43E5" w:rsidRPr="00712D34" w:rsidRDefault="008D43E5" w:rsidP="002630A7">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6</w:t>
            </w:r>
          </w:p>
        </w:tc>
      </w:tr>
      <w:tr w:rsidR="00EC6DB3" w:rsidRPr="00712D34" w:rsidTr="008D43E5">
        <w:trPr>
          <w:trHeight w:val="505"/>
          <w:jc w:val="center"/>
        </w:trPr>
        <w:tc>
          <w:tcPr>
            <w:tcW w:w="1628" w:type="dxa"/>
            <w:vMerge w:val="restart"/>
            <w:tcBorders>
              <w:top w:val="single" w:sz="8"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р. Тобыл (Костанайская)</w:t>
            </w:r>
          </w:p>
        </w:tc>
        <w:tc>
          <w:tcPr>
            <w:tcW w:w="1701" w:type="dxa"/>
            <w:tcBorders>
              <w:top w:val="single" w:sz="8" w:space="0" w:color="000000"/>
            </w:tcBorders>
            <w:shd w:val="clear" w:color="auto" w:fill="auto"/>
          </w:tcPr>
          <w:p w:rsidR="00EC6DB3" w:rsidRPr="00712D34" w:rsidRDefault="00EC6DB3" w:rsidP="008D43E5">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8,96</w:t>
            </w:r>
            <w:r w:rsidR="008D43E5">
              <w:rPr>
                <w:rFonts w:ascii="Times New Roman" w:hAnsi="Times New Roman" w:cs="Times New Roman"/>
                <w:sz w:val="20"/>
                <w:szCs w:val="20"/>
                <w:lang w:eastAsia="ru-RU" w:bidi="ru-RU"/>
              </w:rPr>
              <w:t xml:space="preserve"> </w:t>
            </w:r>
            <w:r w:rsidRPr="00712D34">
              <w:rPr>
                <w:rFonts w:ascii="Times New Roman" w:hAnsi="Times New Roman" w:cs="Times New Roman"/>
                <w:sz w:val="20"/>
                <w:szCs w:val="20"/>
                <w:lang w:eastAsia="ru-RU" w:bidi="ru-RU"/>
              </w:rPr>
              <w:t>(нормативно- чистая)</w:t>
            </w:r>
          </w:p>
        </w:tc>
        <w:tc>
          <w:tcPr>
            <w:tcW w:w="1631" w:type="dxa"/>
            <w:tcBorders>
              <w:top w:val="single" w:sz="8" w:space="0" w:color="000000"/>
            </w:tcBorders>
            <w:shd w:val="clear" w:color="auto" w:fill="auto"/>
          </w:tcPr>
          <w:p w:rsidR="008D43E5" w:rsidRDefault="00EC6DB3" w:rsidP="008D43E5">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7,60</w:t>
            </w:r>
            <w:r w:rsidR="008D43E5">
              <w:rPr>
                <w:rFonts w:ascii="Times New Roman" w:hAnsi="Times New Roman" w:cs="Times New Roman"/>
                <w:sz w:val="20"/>
                <w:szCs w:val="20"/>
                <w:lang w:eastAsia="ru-RU" w:bidi="ru-RU"/>
              </w:rPr>
              <w:t xml:space="preserve">3 </w:t>
            </w:r>
            <w:r w:rsidRPr="00712D34">
              <w:rPr>
                <w:rFonts w:ascii="Times New Roman" w:hAnsi="Times New Roman" w:cs="Times New Roman"/>
                <w:sz w:val="20"/>
                <w:szCs w:val="20"/>
                <w:lang w:eastAsia="ru-RU" w:bidi="ru-RU"/>
              </w:rPr>
              <w:t xml:space="preserve">нормативно- </w:t>
            </w:r>
          </w:p>
          <w:p w:rsidR="00EC6DB3" w:rsidRPr="00712D34" w:rsidRDefault="008D43E5" w:rsidP="008D43E5">
            <w:pPr>
              <w:spacing w:after="0" w:line="240" w:lineRule="auto"/>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ч</w:t>
            </w:r>
            <w:r w:rsidR="00EC6DB3" w:rsidRPr="00712D34">
              <w:rPr>
                <w:rFonts w:ascii="Times New Roman" w:hAnsi="Times New Roman" w:cs="Times New Roman"/>
                <w:sz w:val="20"/>
                <w:szCs w:val="20"/>
                <w:lang w:eastAsia="ru-RU" w:bidi="ru-RU"/>
              </w:rPr>
              <w:t>истая)</w:t>
            </w:r>
          </w:p>
        </w:tc>
        <w:tc>
          <w:tcPr>
            <w:tcW w:w="1560" w:type="dxa"/>
            <w:tcBorders>
              <w:top w:val="single" w:sz="8"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Растворенный кислород</w:t>
            </w:r>
          </w:p>
        </w:tc>
        <w:tc>
          <w:tcPr>
            <w:tcW w:w="1559" w:type="dxa"/>
            <w:tcBorders>
              <w:top w:val="single" w:sz="8"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7,60</w:t>
            </w:r>
          </w:p>
        </w:tc>
        <w:tc>
          <w:tcPr>
            <w:tcW w:w="1417" w:type="dxa"/>
            <w:tcBorders>
              <w:top w:val="single" w:sz="8"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w:t>
            </w:r>
          </w:p>
        </w:tc>
      </w:tr>
      <w:tr w:rsidR="00EC6DB3" w:rsidRPr="00712D34" w:rsidTr="008D43E5">
        <w:trPr>
          <w:trHeight w:val="383"/>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shd w:val="clear" w:color="auto" w:fill="auto"/>
          </w:tcPr>
          <w:p w:rsidR="00EC6DB3" w:rsidRPr="00712D34" w:rsidRDefault="00EC6DB3" w:rsidP="008D43E5">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2,28</w:t>
            </w:r>
            <w:r w:rsidR="008D43E5">
              <w:rPr>
                <w:rFonts w:ascii="Times New Roman" w:hAnsi="Times New Roman" w:cs="Times New Roman"/>
                <w:sz w:val="20"/>
                <w:szCs w:val="20"/>
                <w:lang w:eastAsia="ru-RU" w:bidi="ru-RU"/>
              </w:rPr>
              <w:t xml:space="preserve"> </w:t>
            </w:r>
            <w:r w:rsidRPr="00712D34">
              <w:rPr>
                <w:rFonts w:ascii="Times New Roman" w:hAnsi="Times New Roman" w:cs="Times New Roman"/>
                <w:sz w:val="20"/>
                <w:szCs w:val="20"/>
                <w:lang w:eastAsia="ru-RU" w:bidi="ru-RU"/>
              </w:rPr>
              <w:t>(нормативно- чистая)</w:t>
            </w:r>
          </w:p>
        </w:tc>
        <w:tc>
          <w:tcPr>
            <w:tcW w:w="1631" w:type="dxa"/>
            <w:shd w:val="clear" w:color="auto" w:fill="auto"/>
          </w:tcPr>
          <w:p w:rsidR="00EC6DB3" w:rsidRPr="00712D34" w:rsidRDefault="00EC6DB3" w:rsidP="008D43E5">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2,0</w:t>
            </w:r>
            <w:r w:rsidR="008D43E5">
              <w:rPr>
                <w:rFonts w:ascii="Times New Roman" w:hAnsi="Times New Roman" w:cs="Times New Roman"/>
                <w:sz w:val="20"/>
                <w:szCs w:val="20"/>
                <w:lang w:eastAsia="ru-RU" w:bidi="ru-RU"/>
              </w:rPr>
              <w:t xml:space="preserve"> </w:t>
            </w:r>
            <w:r w:rsidRPr="00712D34">
              <w:rPr>
                <w:rFonts w:ascii="Times New Roman" w:hAnsi="Times New Roman" w:cs="Times New Roman"/>
                <w:sz w:val="20"/>
                <w:szCs w:val="20"/>
                <w:lang w:eastAsia="ru-RU" w:bidi="ru-RU"/>
              </w:rPr>
              <w:t>(нормативно- чистая)</w:t>
            </w: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БПК</w:t>
            </w:r>
            <w:r w:rsidRPr="00712D34">
              <w:rPr>
                <w:rFonts w:ascii="Times New Roman" w:hAnsi="Times New Roman" w:cs="Times New Roman"/>
                <w:sz w:val="20"/>
                <w:szCs w:val="20"/>
                <w:vertAlign w:val="subscript"/>
                <w:lang w:eastAsia="ru-RU" w:bidi="ru-RU"/>
              </w:rPr>
              <w:t>5</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2,0</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w:t>
            </w:r>
          </w:p>
        </w:tc>
      </w:tr>
      <w:tr w:rsidR="00EC6DB3" w:rsidRPr="00712D34" w:rsidTr="008D43E5">
        <w:trPr>
          <w:trHeight w:val="270"/>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4,2</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(высокого уровня загрязнения)</w:t>
            </w:r>
          </w:p>
        </w:tc>
        <w:tc>
          <w:tcPr>
            <w:tcW w:w="1631"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2,45</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(умеренногоу ровня загрязнения)</w:t>
            </w:r>
          </w:p>
        </w:tc>
        <w:tc>
          <w:tcPr>
            <w:tcW w:w="4536" w:type="dxa"/>
            <w:gridSpan w:val="3"/>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главные ионы</w:t>
            </w:r>
          </w:p>
        </w:tc>
      </w:tr>
      <w:tr w:rsidR="00EC6DB3" w:rsidRPr="00712D34" w:rsidTr="008D43E5">
        <w:trPr>
          <w:trHeight w:val="265"/>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Сульфаты</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220,1</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2,2</w:t>
            </w:r>
          </w:p>
        </w:tc>
      </w:tr>
      <w:tr w:rsidR="00EC6DB3" w:rsidRPr="00712D34" w:rsidTr="008D43E5">
        <w:trPr>
          <w:trHeight w:val="265"/>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Магний</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56,7</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1,4</w:t>
            </w:r>
          </w:p>
        </w:tc>
      </w:tr>
      <w:tr w:rsidR="00EC6DB3" w:rsidRPr="00712D34" w:rsidTr="008D43E5">
        <w:trPr>
          <w:trHeight w:val="266"/>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4536" w:type="dxa"/>
            <w:gridSpan w:val="3"/>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биогенные вещества</w:t>
            </w:r>
          </w:p>
        </w:tc>
      </w:tr>
      <w:tr w:rsidR="00EC6DB3" w:rsidRPr="00712D34" w:rsidTr="008D43E5">
        <w:trPr>
          <w:trHeight w:val="265"/>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Железо общее</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0,18</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1,8</w:t>
            </w:r>
          </w:p>
        </w:tc>
      </w:tr>
      <w:tr w:rsidR="00EC6DB3" w:rsidRPr="00712D34" w:rsidTr="008D43E5">
        <w:trPr>
          <w:trHeight w:val="268"/>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4536" w:type="dxa"/>
            <w:gridSpan w:val="3"/>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тяжелые металлы</w:t>
            </w:r>
          </w:p>
        </w:tc>
      </w:tr>
      <w:tr w:rsidR="00EC6DB3" w:rsidRPr="00712D34" w:rsidTr="008D43E5">
        <w:trPr>
          <w:trHeight w:val="253"/>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Медь</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0,008</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7,7</w:t>
            </w:r>
          </w:p>
        </w:tc>
      </w:tr>
      <w:tr w:rsidR="00EC6DB3" w:rsidRPr="00712D34" w:rsidTr="008D43E5">
        <w:trPr>
          <w:trHeight w:val="251"/>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Цинк</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0,014</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1,4</w:t>
            </w:r>
          </w:p>
        </w:tc>
      </w:tr>
      <w:tr w:rsidR="00EC6DB3" w:rsidRPr="00712D34" w:rsidTr="008D43E5">
        <w:trPr>
          <w:trHeight w:val="253"/>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Никель</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0,041</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4,1</w:t>
            </w:r>
          </w:p>
        </w:tc>
      </w:tr>
      <w:tr w:rsidR="00EC6DB3" w:rsidRPr="00712D34" w:rsidTr="008D43E5">
        <w:trPr>
          <w:trHeight w:val="253"/>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Марганец</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0,020</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2,0</w:t>
            </w:r>
          </w:p>
        </w:tc>
      </w:tr>
      <w:tr w:rsidR="00EC6DB3" w:rsidRPr="00712D34" w:rsidTr="008D43E5">
        <w:trPr>
          <w:trHeight w:val="498"/>
          <w:jc w:val="center"/>
        </w:trPr>
        <w:tc>
          <w:tcPr>
            <w:tcW w:w="1628"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р. Айет (Костанайская)</w:t>
            </w:r>
          </w:p>
        </w:tc>
        <w:tc>
          <w:tcPr>
            <w:tcW w:w="170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8,68 (нормативно- чистая)</w:t>
            </w:r>
          </w:p>
        </w:tc>
        <w:tc>
          <w:tcPr>
            <w:tcW w:w="1631" w:type="dxa"/>
            <w:shd w:val="clear" w:color="auto" w:fill="auto"/>
          </w:tcPr>
          <w:p w:rsidR="00EC6DB3" w:rsidRPr="00712D34" w:rsidRDefault="00EC6DB3" w:rsidP="008D43E5">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7,88</w:t>
            </w:r>
            <w:r w:rsidR="008D43E5">
              <w:rPr>
                <w:rFonts w:ascii="Times New Roman" w:hAnsi="Times New Roman" w:cs="Times New Roman"/>
                <w:sz w:val="20"/>
                <w:szCs w:val="20"/>
                <w:lang w:eastAsia="ru-RU" w:bidi="ru-RU"/>
              </w:rPr>
              <w:t xml:space="preserve"> </w:t>
            </w:r>
            <w:r w:rsidRPr="00712D34">
              <w:rPr>
                <w:rFonts w:ascii="Times New Roman" w:hAnsi="Times New Roman" w:cs="Times New Roman"/>
                <w:sz w:val="20"/>
                <w:szCs w:val="20"/>
                <w:lang w:eastAsia="ru-RU" w:bidi="ru-RU"/>
              </w:rPr>
              <w:t>(нормативно- чистая)</w:t>
            </w: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Растворенный кислород</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7,88</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w:t>
            </w:r>
          </w:p>
        </w:tc>
      </w:tr>
      <w:tr w:rsidR="00EC6DB3" w:rsidRPr="00712D34" w:rsidTr="008D43E5">
        <w:trPr>
          <w:trHeight w:val="583"/>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2,14 (нормативно- чистая)</w:t>
            </w:r>
          </w:p>
        </w:tc>
        <w:tc>
          <w:tcPr>
            <w:tcW w:w="163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2,12</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(нормативно- чистая)</w:t>
            </w: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БПК</w:t>
            </w:r>
            <w:r w:rsidRPr="00712D34">
              <w:rPr>
                <w:rFonts w:ascii="Times New Roman" w:hAnsi="Times New Roman" w:cs="Times New Roman"/>
                <w:sz w:val="20"/>
                <w:szCs w:val="20"/>
                <w:vertAlign w:val="subscript"/>
                <w:lang w:eastAsia="ru-RU" w:bidi="ru-RU"/>
              </w:rPr>
              <w:t>5</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2,12</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w:t>
            </w:r>
          </w:p>
        </w:tc>
      </w:tr>
      <w:tr w:rsidR="00EC6DB3" w:rsidRPr="00712D34" w:rsidTr="008D43E5">
        <w:trPr>
          <w:trHeight w:val="253"/>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4,4</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(высокого уровня загрязнения)</w:t>
            </w:r>
          </w:p>
        </w:tc>
        <w:tc>
          <w:tcPr>
            <w:tcW w:w="1631"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3,15</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(высокогоуро вня   загрязнения)</w:t>
            </w:r>
          </w:p>
        </w:tc>
        <w:tc>
          <w:tcPr>
            <w:tcW w:w="4536" w:type="dxa"/>
            <w:gridSpan w:val="3"/>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главные ионы</w:t>
            </w:r>
          </w:p>
        </w:tc>
      </w:tr>
      <w:tr w:rsidR="00EC6DB3" w:rsidRPr="00712D34" w:rsidTr="008D43E5">
        <w:trPr>
          <w:trHeight w:val="254"/>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Сульфаты</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211,0</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2,1</w:t>
            </w:r>
          </w:p>
        </w:tc>
      </w:tr>
      <w:tr w:rsidR="00EC6DB3" w:rsidRPr="00712D34" w:rsidTr="008D43E5">
        <w:trPr>
          <w:trHeight w:val="251"/>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Магний</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42,4</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1,1</w:t>
            </w:r>
          </w:p>
        </w:tc>
      </w:tr>
      <w:tr w:rsidR="00EC6DB3" w:rsidRPr="00712D34" w:rsidTr="008D43E5">
        <w:trPr>
          <w:trHeight w:val="254"/>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4536" w:type="dxa"/>
            <w:gridSpan w:val="3"/>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биогенные вещества</w:t>
            </w:r>
          </w:p>
        </w:tc>
      </w:tr>
      <w:tr w:rsidR="00EC6DB3" w:rsidRPr="00712D34" w:rsidTr="008D43E5">
        <w:trPr>
          <w:trHeight w:val="251"/>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Железо общее</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0,25</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2,5</w:t>
            </w:r>
          </w:p>
        </w:tc>
      </w:tr>
      <w:tr w:rsidR="00EC6DB3" w:rsidRPr="00712D34" w:rsidTr="008D43E5">
        <w:trPr>
          <w:trHeight w:val="254"/>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4536" w:type="dxa"/>
            <w:gridSpan w:val="3"/>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тяжелые металлы</w:t>
            </w:r>
          </w:p>
        </w:tc>
      </w:tr>
      <w:tr w:rsidR="00EC6DB3" w:rsidRPr="00712D34" w:rsidTr="008D43E5">
        <w:trPr>
          <w:trHeight w:val="251"/>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Медь</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0,009</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9,0</w:t>
            </w:r>
          </w:p>
        </w:tc>
      </w:tr>
      <w:tr w:rsidR="00EC6DB3" w:rsidRPr="00712D34" w:rsidTr="008D43E5">
        <w:trPr>
          <w:trHeight w:val="253"/>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Марганец</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0,016</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1,6</w:t>
            </w:r>
          </w:p>
        </w:tc>
      </w:tr>
      <w:tr w:rsidR="00EC6DB3" w:rsidRPr="00712D34" w:rsidTr="008D43E5">
        <w:trPr>
          <w:trHeight w:val="254"/>
          <w:jc w:val="center"/>
        </w:trPr>
        <w:tc>
          <w:tcPr>
            <w:tcW w:w="1628" w:type="dxa"/>
            <w:vMerge/>
            <w:tcBorders>
              <w:top w:val="nil"/>
              <w:bottom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bottom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bottom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tcBorders>
              <w:bottom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Никель</w:t>
            </w:r>
          </w:p>
        </w:tc>
        <w:tc>
          <w:tcPr>
            <w:tcW w:w="1559" w:type="dxa"/>
            <w:tcBorders>
              <w:bottom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0,055</w:t>
            </w:r>
          </w:p>
        </w:tc>
        <w:tc>
          <w:tcPr>
            <w:tcW w:w="1417" w:type="dxa"/>
            <w:tcBorders>
              <w:bottom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5,5</w:t>
            </w:r>
          </w:p>
        </w:tc>
      </w:tr>
      <w:tr w:rsidR="008D43E5" w:rsidRPr="00712D34" w:rsidTr="008D43E5">
        <w:trPr>
          <w:trHeight w:val="254"/>
          <w:jc w:val="center"/>
        </w:trPr>
        <w:tc>
          <w:tcPr>
            <w:tcW w:w="9496" w:type="dxa"/>
            <w:gridSpan w:val="6"/>
            <w:tcBorders>
              <w:top w:val="nil"/>
              <w:left w:val="nil"/>
              <w:right w:val="nil"/>
            </w:tcBorders>
            <w:shd w:val="clear" w:color="auto" w:fill="auto"/>
          </w:tcPr>
          <w:p w:rsidR="008D43E5" w:rsidRPr="00712D34" w:rsidRDefault="008D43E5" w:rsidP="002630A7">
            <w:pPr>
              <w:spacing w:after="0" w:line="240" w:lineRule="auto"/>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Продолжение таблицы 7</w:t>
            </w:r>
          </w:p>
        </w:tc>
      </w:tr>
      <w:tr w:rsidR="008D43E5" w:rsidRPr="00712D34" w:rsidTr="008D43E5">
        <w:trPr>
          <w:trHeight w:val="254"/>
          <w:jc w:val="center"/>
        </w:trPr>
        <w:tc>
          <w:tcPr>
            <w:tcW w:w="1628" w:type="dxa"/>
            <w:tcBorders>
              <w:top w:val="nil"/>
            </w:tcBorders>
            <w:shd w:val="clear" w:color="auto" w:fill="auto"/>
          </w:tcPr>
          <w:p w:rsidR="008D43E5" w:rsidRPr="00712D34" w:rsidRDefault="008D43E5" w:rsidP="008D43E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701" w:type="dxa"/>
            <w:tcBorders>
              <w:top w:val="nil"/>
            </w:tcBorders>
            <w:shd w:val="clear" w:color="auto" w:fill="auto"/>
          </w:tcPr>
          <w:p w:rsidR="008D43E5" w:rsidRPr="00712D34" w:rsidRDefault="008D43E5" w:rsidP="008D43E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1631" w:type="dxa"/>
            <w:tcBorders>
              <w:top w:val="nil"/>
            </w:tcBorders>
            <w:shd w:val="clear" w:color="auto" w:fill="auto"/>
          </w:tcPr>
          <w:p w:rsidR="008D43E5" w:rsidRPr="00712D34" w:rsidRDefault="008D43E5" w:rsidP="008D43E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1560" w:type="dxa"/>
            <w:shd w:val="clear" w:color="auto" w:fill="auto"/>
          </w:tcPr>
          <w:p w:rsidR="008D43E5" w:rsidRPr="00712D34" w:rsidRDefault="008D43E5" w:rsidP="008D43E5">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4</w:t>
            </w:r>
          </w:p>
        </w:tc>
        <w:tc>
          <w:tcPr>
            <w:tcW w:w="1559" w:type="dxa"/>
            <w:shd w:val="clear" w:color="auto" w:fill="auto"/>
          </w:tcPr>
          <w:p w:rsidR="008D43E5" w:rsidRPr="00712D34" w:rsidRDefault="008D43E5" w:rsidP="008D43E5">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5</w:t>
            </w:r>
          </w:p>
        </w:tc>
        <w:tc>
          <w:tcPr>
            <w:tcW w:w="1417" w:type="dxa"/>
            <w:shd w:val="clear" w:color="auto" w:fill="auto"/>
          </w:tcPr>
          <w:p w:rsidR="008D43E5" w:rsidRPr="00712D34" w:rsidRDefault="008D43E5" w:rsidP="008D43E5">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6</w:t>
            </w:r>
          </w:p>
        </w:tc>
      </w:tr>
      <w:tr w:rsidR="00EC6DB3" w:rsidRPr="00712D34" w:rsidTr="008D43E5">
        <w:trPr>
          <w:trHeight w:val="254"/>
          <w:jc w:val="center"/>
        </w:trPr>
        <w:tc>
          <w:tcPr>
            <w:tcW w:w="1628" w:type="dxa"/>
            <w:vMerge w:val="restart"/>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р. Иле (Алматинская)</w:t>
            </w:r>
          </w:p>
        </w:tc>
        <w:tc>
          <w:tcPr>
            <w:tcW w:w="1701" w:type="dxa"/>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11,7</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(нормативно чистая)</w:t>
            </w:r>
          </w:p>
        </w:tc>
        <w:tc>
          <w:tcPr>
            <w:tcW w:w="1631" w:type="dxa"/>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10,63</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pacing w:val="-1"/>
                <w:sz w:val="20"/>
                <w:szCs w:val="20"/>
                <w:lang w:eastAsia="ru-RU" w:bidi="ru-RU"/>
              </w:rPr>
              <w:t xml:space="preserve">(нормативно </w:t>
            </w:r>
            <w:r w:rsidRPr="00712D34">
              <w:rPr>
                <w:rFonts w:ascii="Times New Roman" w:hAnsi="Times New Roman" w:cs="Times New Roman"/>
                <w:sz w:val="20"/>
                <w:szCs w:val="20"/>
                <w:lang w:eastAsia="ru-RU" w:bidi="ru-RU"/>
              </w:rPr>
              <w:t>чистая)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Растворенный кислород</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10,63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w:t>
            </w:r>
          </w:p>
        </w:tc>
      </w:tr>
      <w:tr w:rsidR="00EC6DB3" w:rsidRPr="00712D34" w:rsidTr="008D43E5">
        <w:trPr>
          <w:trHeight w:val="254"/>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0,9 (нормативно чистая)</w:t>
            </w:r>
          </w:p>
        </w:tc>
        <w:tc>
          <w:tcPr>
            <w:tcW w:w="1631" w:type="dxa"/>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1,2</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(нормативно чистая)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БПК5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w:t>
            </w:r>
          </w:p>
        </w:tc>
      </w:tr>
      <w:tr w:rsidR="00EC6DB3" w:rsidRPr="00712D34" w:rsidTr="008D43E5">
        <w:trPr>
          <w:trHeight w:val="240"/>
          <w:jc w:val="center"/>
        </w:trPr>
        <w:tc>
          <w:tcPr>
            <w:tcW w:w="1628" w:type="dxa"/>
            <w:vMerge w:val="restart"/>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val="restart"/>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1,27(умеренного уровня загрязнения)</w:t>
            </w:r>
          </w:p>
        </w:tc>
        <w:tc>
          <w:tcPr>
            <w:tcW w:w="1631" w:type="dxa"/>
            <w:vMerge w:val="restart"/>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1,8</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(умеренного уровня загрязнения)</w:t>
            </w:r>
          </w:p>
        </w:tc>
        <w:tc>
          <w:tcPr>
            <w:tcW w:w="4536" w:type="dxa"/>
            <w:gridSpan w:val="3"/>
            <w:tcBorders>
              <w:top w:val="single" w:sz="4" w:space="0" w:color="000000"/>
              <w:left w:val="single" w:sz="4" w:space="0" w:color="000000"/>
              <w:bottom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тяжелые металлы</w:t>
            </w:r>
          </w:p>
        </w:tc>
      </w:tr>
      <w:tr w:rsidR="00EC6DB3" w:rsidRPr="00712D34" w:rsidTr="008D43E5">
        <w:trPr>
          <w:trHeight w:val="240"/>
          <w:jc w:val="center"/>
        </w:trPr>
        <w:tc>
          <w:tcPr>
            <w:tcW w:w="1628" w:type="dxa"/>
            <w:vMerge/>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c>
          <w:tcPr>
            <w:tcW w:w="1631" w:type="dxa"/>
            <w:vMerge/>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Медь</w:t>
            </w:r>
          </w:p>
        </w:tc>
        <w:tc>
          <w:tcPr>
            <w:tcW w:w="1559" w:type="dxa"/>
            <w:tcBorders>
              <w:left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0,0017</w:t>
            </w:r>
          </w:p>
        </w:tc>
        <w:tc>
          <w:tcPr>
            <w:tcW w:w="1417" w:type="dxa"/>
            <w:tcBorders>
              <w:left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val="kk-KZ" w:eastAsia="ru-RU" w:bidi="ru-RU"/>
              </w:rPr>
            </w:pPr>
          </w:p>
        </w:tc>
      </w:tr>
      <w:tr w:rsidR="00EC6DB3" w:rsidRPr="00712D34" w:rsidTr="008D43E5">
        <w:trPr>
          <w:trHeight w:val="240"/>
          <w:jc w:val="center"/>
        </w:trPr>
        <w:tc>
          <w:tcPr>
            <w:tcW w:w="1628" w:type="dxa"/>
            <w:vMerge/>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c>
          <w:tcPr>
            <w:tcW w:w="1631" w:type="dxa"/>
            <w:vMerge/>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c>
          <w:tcPr>
            <w:tcW w:w="4536" w:type="dxa"/>
            <w:gridSpan w:val="3"/>
            <w:tcBorders>
              <w:top w:val="single" w:sz="4" w:space="0" w:color="000000"/>
              <w:left w:val="single" w:sz="4" w:space="0" w:color="000000"/>
              <w:bottom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val="kk-KZ" w:eastAsia="ru-RU" w:bidi="ru-RU"/>
              </w:rPr>
            </w:pPr>
            <w:r w:rsidRPr="00712D34">
              <w:rPr>
                <w:rFonts w:ascii="Times New Roman" w:hAnsi="Times New Roman" w:cs="Times New Roman"/>
                <w:sz w:val="20"/>
                <w:szCs w:val="20"/>
                <w:lang w:eastAsia="ru-RU" w:bidi="ru-RU"/>
              </w:rPr>
              <w:t>биогенные вещества</w:t>
            </w:r>
          </w:p>
        </w:tc>
      </w:tr>
      <w:tr w:rsidR="00EC6DB3" w:rsidRPr="00712D34" w:rsidTr="008D43E5">
        <w:trPr>
          <w:trHeight w:val="240"/>
          <w:jc w:val="center"/>
        </w:trPr>
        <w:tc>
          <w:tcPr>
            <w:tcW w:w="1628" w:type="dxa"/>
            <w:vMerge/>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c>
          <w:tcPr>
            <w:tcW w:w="1631" w:type="dxa"/>
            <w:vMerge/>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Железо общее</w:t>
            </w:r>
          </w:p>
        </w:tc>
        <w:tc>
          <w:tcPr>
            <w:tcW w:w="1559" w:type="dxa"/>
            <w:tcBorders>
              <w:left w:val="single" w:sz="4" w:space="0" w:color="000000"/>
              <w:bottom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0,18</w:t>
            </w:r>
          </w:p>
        </w:tc>
        <w:tc>
          <w:tcPr>
            <w:tcW w:w="1417" w:type="dxa"/>
            <w:tcBorders>
              <w:left w:val="single" w:sz="4" w:space="0" w:color="000000"/>
              <w:bottom w:val="single" w:sz="4" w:space="0" w:color="000000"/>
              <w:right w:val="single" w:sz="4"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val="kk-KZ" w:eastAsia="ru-RU" w:bidi="ru-RU"/>
              </w:rPr>
            </w:pPr>
          </w:p>
        </w:tc>
      </w:tr>
      <w:tr w:rsidR="00EC6DB3" w:rsidRPr="00712D34" w:rsidTr="008D43E5">
        <w:trPr>
          <w:trHeight w:val="758"/>
          <w:jc w:val="center"/>
        </w:trPr>
        <w:tc>
          <w:tcPr>
            <w:tcW w:w="1628"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р. Текес (Алматинская)</w:t>
            </w:r>
          </w:p>
        </w:tc>
        <w:tc>
          <w:tcPr>
            <w:tcW w:w="170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10,5 (нормативно чистая)</w:t>
            </w:r>
          </w:p>
        </w:tc>
        <w:tc>
          <w:tcPr>
            <w:tcW w:w="163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10,2</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(нормативно чистая)</w:t>
            </w: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Растворенный кислород</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10,2</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r>
      <w:tr w:rsidR="00EC6DB3" w:rsidRPr="00712D34" w:rsidTr="008D43E5">
        <w:trPr>
          <w:trHeight w:val="760"/>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1,7(нормативно чистая)</w:t>
            </w:r>
          </w:p>
        </w:tc>
        <w:tc>
          <w:tcPr>
            <w:tcW w:w="163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1,9</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(нормативно чистая)</w:t>
            </w: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БПК</w:t>
            </w:r>
            <w:r w:rsidRPr="00712D34">
              <w:rPr>
                <w:rFonts w:ascii="Times New Roman" w:hAnsi="Times New Roman" w:cs="Times New Roman"/>
                <w:sz w:val="20"/>
                <w:szCs w:val="20"/>
                <w:vertAlign w:val="subscript"/>
                <w:lang w:eastAsia="ru-RU" w:bidi="ru-RU"/>
              </w:rPr>
              <w:t>5</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1,9</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r>
      <w:tr w:rsidR="00EC6DB3" w:rsidRPr="00712D34" w:rsidTr="008D43E5">
        <w:trPr>
          <w:trHeight w:val="251"/>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2,6</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(умеренного уровня загрязнения)</w:t>
            </w:r>
          </w:p>
        </w:tc>
        <w:tc>
          <w:tcPr>
            <w:tcW w:w="1631"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3,2</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(высокого уровня загрязнения)</w:t>
            </w:r>
          </w:p>
        </w:tc>
        <w:tc>
          <w:tcPr>
            <w:tcW w:w="4536" w:type="dxa"/>
            <w:gridSpan w:val="3"/>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тяжелые металлы</w:t>
            </w:r>
          </w:p>
        </w:tc>
      </w:tr>
      <w:tr w:rsidR="00EC6DB3" w:rsidRPr="00712D34" w:rsidTr="008D43E5">
        <w:trPr>
          <w:trHeight w:val="254"/>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Медь</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0,0031</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3,1</w:t>
            </w:r>
          </w:p>
        </w:tc>
      </w:tr>
      <w:tr w:rsidR="00EC6DB3" w:rsidRPr="00712D34" w:rsidTr="008D43E5">
        <w:trPr>
          <w:trHeight w:val="335"/>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Марганец</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0,062</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6,2</w:t>
            </w:r>
          </w:p>
        </w:tc>
      </w:tr>
      <w:tr w:rsidR="00EC6DB3" w:rsidRPr="00712D34" w:rsidTr="008D43E5">
        <w:trPr>
          <w:trHeight w:val="256"/>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4536" w:type="dxa"/>
            <w:gridSpan w:val="3"/>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биогенные вещества</w:t>
            </w:r>
          </w:p>
        </w:tc>
      </w:tr>
      <w:tr w:rsidR="00EC6DB3" w:rsidRPr="00712D34" w:rsidTr="008D43E5">
        <w:trPr>
          <w:trHeight w:val="251"/>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Железо общее</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0,25</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2,5</w:t>
            </w:r>
          </w:p>
        </w:tc>
      </w:tr>
      <w:tr w:rsidR="00EC6DB3" w:rsidRPr="00712D34" w:rsidTr="008D43E5">
        <w:trPr>
          <w:trHeight w:val="505"/>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Азот</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нитритный</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0,022</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1,1</w:t>
            </w:r>
          </w:p>
        </w:tc>
      </w:tr>
      <w:tr w:rsidR="00EC6DB3" w:rsidRPr="00712D34" w:rsidTr="008D43E5">
        <w:trPr>
          <w:trHeight w:val="256"/>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4536" w:type="dxa"/>
            <w:gridSpan w:val="3"/>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главные ионы</w:t>
            </w:r>
          </w:p>
        </w:tc>
      </w:tr>
      <w:tr w:rsidR="00EC6DB3" w:rsidRPr="00712D34" w:rsidTr="008D43E5">
        <w:trPr>
          <w:trHeight w:val="371"/>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Сульфаты</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100</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1,0</w:t>
            </w:r>
          </w:p>
        </w:tc>
      </w:tr>
      <w:tr w:rsidR="00EC6DB3" w:rsidRPr="00712D34" w:rsidTr="008D43E5">
        <w:trPr>
          <w:trHeight w:val="508"/>
          <w:jc w:val="center"/>
        </w:trPr>
        <w:tc>
          <w:tcPr>
            <w:tcW w:w="1628"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р. Сырдария</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(Кызылординская)</w:t>
            </w:r>
          </w:p>
        </w:tc>
        <w:tc>
          <w:tcPr>
            <w:tcW w:w="170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7,5</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(нормативно</w:t>
            </w:r>
          </w:p>
        </w:tc>
        <w:tc>
          <w:tcPr>
            <w:tcW w:w="163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6,93</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(нормативно</w:t>
            </w: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Растворенный</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кислород</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6,93</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r>
      <w:tr w:rsidR="00EC6DB3" w:rsidRPr="00712D34" w:rsidTr="008D43E5">
        <w:trPr>
          <w:trHeight w:val="270"/>
          <w:jc w:val="center"/>
        </w:trPr>
        <w:tc>
          <w:tcPr>
            <w:tcW w:w="1628"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ab/>
            </w:r>
          </w:p>
        </w:tc>
        <w:tc>
          <w:tcPr>
            <w:tcW w:w="170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чистая)</w:t>
            </w:r>
          </w:p>
        </w:tc>
        <w:tc>
          <w:tcPr>
            <w:tcW w:w="163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чистая)</w:t>
            </w: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c>
          <w:tcPr>
            <w:tcW w:w="1559" w:type="dxa"/>
            <w:tcBorders>
              <w:bottom w:val="single" w:sz="6"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c>
          <w:tcPr>
            <w:tcW w:w="1417" w:type="dxa"/>
            <w:tcBorders>
              <w:bottom w:val="single" w:sz="6"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r>
      <w:tr w:rsidR="00EC6DB3" w:rsidRPr="00712D34" w:rsidTr="008D43E5">
        <w:trPr>
          <w:trHeight w:val="760"/>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1,4</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(нормативно чистая)</w:t>
            </w:r>
          </w:p>
        </w:tc>
        <w:tc>
          <w:tcPr>
            <w:tcW w:w="163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1,07</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(нормативно чистая)</w:t>
            </w:r>
          </w:p>
        </w:tc>
        <w:tc>
          <w:tcPr>
            <w:tcW w:w="1560" w:type="dxa"/>
            <w:tcBorders>
              <w:right w:val="single" w:sz="6"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БПК</w:t>
            </w:r>
            <w:r w:rsidRPr="00712D34">
              <w:rPr>
                <w:rFonts w:ascii="Times New Roman" w:hAnsi="Times New Roman" w:cs="Times New Roman"/>
                <w:sz w:val="20"/>
                <w:szCs w:val="20"/>
                <w:vertAlign w:val="subscript"/>
                <w:lang w:eastAsia="ru-RU" w:bidi="ru-RU"/>
              </w:rPr>
              <w:t>5</w:t>
            </w: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1,07</w:t>
            </w:r>
          </w:p>
        </w:tc>
        <w:tc>
          <w:tcPr>
            <w:tcW w:w="1417" w:type="dxa"/>
            <w:tcBorders>
              <w:top w:val="single" w:sz="6" w:space="0" w:color="000000"/>
              <w:left w:val="single" w:sz="6" w:space="0" w:color="000000"/>
              <w:bottom w:val="single" w:sz="6" w:space="0" w:color="000000"/>
              <w:right w:val="single" w:sz="6"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r>
      <w:tr w:rsidR="00EC6DB3" w:rsidRPr="00712D34" w:rsidTr="008D43E5">
        <w:trPr>
          <w:trHeight w:val="297"/>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2,1</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(умеренного уровня загрязнения)</w:t>
            </w:r>
          </w:p>
        </w:tc>
        <w:tc>
          <w:tcPr>
            <w:tcW w:w="1631"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3,4</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(высокого уровня загрязнения)</w:t>
            </w:r>
          </w:p>
        </w:tc>
        <w:tc>
          <w:tcPr>
            <w:tcW w:w="4536" w:type="dxa"/>
            <w:gridSpan w:val="3"/>
            <w:tcBorders>
              <w:top w:val="single" w:sz="6"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главные ионы</w:t>
            </w:r>
          </w:p>
        </w:tc>
      </w:tr>
      <w:tr w:rsidR="00EC6DB3" w:rsidRPr="00712D34" w:rsidTr="008D43E5">
        <w:trPr>
          <w:trHeight w:val="265"/>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Сульфаты</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435,258</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4,4</w:t>
            </w:r>
          </w:p>
        </w:tc>
      </w:tr>
      <w:tr w:rsidR="00EC6DB3" w:rsidRPr="00712D34" w:rsidTr="008D43E5">
        <w:trPr>
          <w:trHeight w:val="297"/>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4536" w:type="dxa"/>
            <w:gridSpan w:val="3"/>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тяжелые металлы</w:t>
            </w:r>
          </w:p>
        </w:tc>
      </w:tr>
      <w:tr w:rsidR="00EC6DB3" w:rsidRPr="00712D34" w:rsidTr="008D43E5">
        <w:trPr>
          <w:trHeight w:val="251"/>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Медь</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0,0024</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2,4</w:t>
            </w:r>
          </w:p>
        </w:tc>
      </w:tr>
      <w:tr w:rsidR="00EC6DB3" w:rsidRPr="00712D34" w:rsidTr="008D43E5">
        <w:trPr>
          <w:trHeight w:val="757"/>
          <w:jc w:val="center"/>
        </w:trPr>
        <w:tc>
          <w:tcPr>
            <w:tcW w:w="1628"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Аральское</w:t>
            </w:r>
            <w:r w:rsidRPr="00712D34">
              <w:rPr>
                <w:rFonts w:ascii="Times New Roman" w:hAnsi="Times New Roman" w:cs="Times New Roman"/>
                <w:sz w:val="20"/>
                <w:szCs w:val="20"/>
                <w:lang w:eastAsia="ru-RU" w:bidi="ru-RU"/>
              </w:rPr>
              <w:tab/>
            </w:r>
            <w:r w:rsidRPr="00712D34">
              <w:rPr>
                <w:rFonts w:ascii="Times New Roman" w:hAnsi="Times New Roman" w:cs="Times New Roman"/>
                <w:spacing w:val="-1"/>
                <w:sz w:val="20"/>
                <w:szCs w:val="20"/>
                <w:lang w:eastAsia="ru-RU" w:bidi="ru-RU"/>
              </w:rPr>
              <w:t xml:space="preserve">море </w:t>
            </w:r>
            <w:r w:rsidRPr="00712D34">
              <w:rPr>
                <w:rFonts w:ascii="Times New Roman" w:hAnsi="Times New Roman" w:cs="Times New Roman"/>
                <w:sz w:val="20"/>
                <w:szCs w:val="20"/>
                <w:lang w:eastAsia="ru-RU" w:bidi="ru-RU"/>
              </w:rPr>
              <w:t>(Кызылординская)</w:t>
            </w:r>
          </w:p>
        </w:tc>
        <w:tc>
          <w:tcPr>
            <w:tcW w:w="170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7,31</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(нормативно чистая)</w:t>
            </w:r>
          </w:p>
        </w:tc>
        <w:tc>
          <w:tcPr>
            <w:tcW w:w="163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6,77</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(нормативно чистая)</w:t>
            </w: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Растворенный кислород</w:t>
            </w:r>
          </w:p>
        </w:tc>
        <w:tc>
          <w:tcPr>
            <w:tcW w:w="1559" w:type="dxa"/>
            <w:tcBorders>
              <w:bottom w:val="single" w:sz="6"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6,77</w:t>
            </w:r>
          </w:p>
        </w:tc>
        <w:tc>
          <w:tcPr>
            <w:tcW w:w="1417" w:type="dxa"/>
            <w:tcBorders>
              <w:bottom w:val="single" w:sz="6"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r>
      <w:tr w:rsidR="00EC6DB3" w:rsidRPr="00712D34" w:rsidTr="008D43E5">
        <w:trPr>
          <w:trHeight w:val="757"/>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1,5</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(нормативно чистая)</w:t>
            </w:r>
          </w:p>
        </w:tc>
        <w:tc>
          <w:tcPr>
            <w:tcW w:w="1631"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1,4</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(нормативно чистая)</w:t>
            </w:r>
          </w:p>
        </w:tc>
        <w:tc>
          <w:tcPr>
            <w:tcW w:w="1560" w:type="dxa"/>
            <w:tcBorders>
              <w:right w:val="single" w:sz="6"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БПК</w:t>
            </w:r>
            <w:r w:rsidRPr="00712D34">
              <w:rPr>
                <w:rFonts w:ascii="Times New Roman" w:hAnsi="Times New Roman" w:cs="Times New Roman"/>
                <w:sz w:val="20"/>
                <w:szCs w:val="20"/>
                <w:vertAlign w:val="subscript"/>
                <w:lang w:eastAsia="ru-RU" w:bidi="ru-RU"/>
              </w:rPr>
              <w:t>5</w:t>
            </w: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1,0</w:t>
            </w:r>
          </w:p>
        </w:tc>
        <w:tc>
          <w:tcPr>
            <w:tcW w:w="1417" w:type="dxa"/>
            <w:tcBorders>
              <w:top w:val="single" w:sz="6" w:space="0" w:color="000000"/>
              <w:left w:val="single" w:sz="6" w:space="0" w:color="000000"/>
              <w:bottom w:val="single" w:sz="6" w:space="0" w:color="000000"/>
              <w:right w:val="single" w:sz="6"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p>
        </w:tc>
      </w:tr>
      <w:tr w:rsidR="00EC6DB3" w:rsidRPr="00712D34" w:rsidTr="008D43E5">
        <w:trPr>
          <w:trHeight w:val="374"/>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2,4</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(умеренного уровня загрязнения)</w:t>
            </w:r>
          </w:p>
        </w:tc>
        <w:tc>
          <w:tcPr>
            <w:tcW w:w="1631" w:type="dxa"/>
            <w:vMerge w:val="restart"/>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3,7</w:t>
            </w: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(высокого уровня загрязнения)</w:t>
            </w:r>
          </w:p>
        </w:tc>
        <w:tc>
          <w:tcPr>
            <w:tcW w:w="4536" w:type="dxa"/>
            <w:gridSpan w:val="3"/>
            <w:tcBorders>
              <w:top w:val="single" w:sz="6" w:space="0" w:color="000000"/>
            </w:tcBorders>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главные ионы</w:t>
            </w:r>
          </w:p>
        </w:tc>
      </w:tr>
      <w:tr w:rsidR="00EC6DB3" w:rsidRPr="00712D34" w:rsidTr="008D43E5">
        <w:trPr>
          <w:trHeight w:val="294"/>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Сульфаты</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442,5</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4,4</w:t>
            </w:r>
          </w:p>
        </w:tc>
      </w:tr>
      <w:tr w:rsidR="00EC6DB3" w:rsidRPr="00712D34" w:rsidTr="008D43E5">
        <w:trPr>
          <w:trHeight w:val="294"/>
          <w:jc w:val="center"/>
        </w:trPr>
        <w:tc>
          <w:tcPr>
            <w:tcW w:w="1628"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4536" w:type="dxa"/>
            <w:gridSpan w:val="3"/>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тяжелые металлы</w:t>
            </w:r>
          </w:p>
        </w:tc>
      </w:tr>
      <w:tr w:rsidR="00EC6DB3" w:rsidRPr="00712D34" w:rsidTr="008D43E5">
        <w:trPr>
          <w:trHeight w:val="297"/>
          <w:jc w:val="center"/>
        </w:trPr>
        <w:tc>
          <w:tcPr>
            <w:tcW w:w="1628" w:type="dxa"/>
            <w:vMerge/>
            <w:tcBorders>
              <w:top w:val="nil"/>
              <w:bottom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701" w:type="dxa"/>
            <w:vMerge/>
            <w:tcBorders>
              <w:top w:val="nil"/>
              <w:bottom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631" w:type="dxa"/>
            <w:vMerge/>
            <w:tcBorders>
              <w:top w:val="nil"/>
              <w:bottom w:val="nil"/>
            </w:tcBorders>
            <w:shd w:val="clear" w:color="auto" w:fill="auto"/>
          </w:tcPr>
          <w:p w:rsidR="00EC6DB3" w:rsidRPr="00712D34" w:rsidRDefault="00EC6DB3" w:rsidP="002630A7">
            <w:pPr>
              <w:spacing w:after="0" w:line="240" w:lineRule="auto"/>
              <w:rPr>
                <w:rFonts w:ascii="Times New Roman" w:hAnsi="Times New Roman" w:cs="Times New Roman"/>
                <w:sz w:val="20"/>
                <w:szCs w:val="20"/>
              </w:rPr>
            </w:pPr>
          </w:p>
        </w:tc>
        <w:tc>
          <w:tcPr>
            <w:tcW w:w="1560"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Медь</w:t>
            </w:r>
          </w:p>
        </w:tc>
        <w:tc>
          <w:tcPr>
            <w:tcW w:w="1559"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0,003</w:t>
            </w:r>
          </w:p>
        </w:tc>
        <w:tc>
          <w:tcPr>
            <w:tcW w:w="1417" w:type="dxa"/>
            <w:shd w:val="clear" w:color="auto" w:fill="auto"/>
          </w:tcPr>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3,0</w:t>
            </w:r>
          </w:p>
        </w:tc>
      </w:tr>
      <w:tr w:rsidR="00A85C9B" w:rsidRPr="00712D34" w:rsidTr="008D43E5">
        <w:trPr>
          <w:trHeight w:val="297"/>
          <w:jc w:val="center"/>
        </w:trPr>
        <w:tc>
          <w:tcPr>
            <w:tcW w:w="1628" w:type="dxa"/>
            <w:tcBorders>
              <w:top w:val="nil"/>
            </w:tcBorders>
            <w:shd w:val="clear" w:color="auto" w:fill="auto"/>
          </w:tcPr>
          <w:p w:rsidR="00A85C9B" w:rsidRPr="00712D34" w:rsidRDefault="00A85C9B" w:rsidP="002630A7">
            <w:pPr>
              <w:spacing w:after="0" w:line="240" w:lineRule="auto"/>
              <w:rPr>
                <w:rFonts w:ascii="Times New Roman" w:hAnsi="Times New Roman" w:cs="Times New Roman"/>
                <w:sz w:val="20"/>
                <w:szCs w:val="20"/>
              </w:rPr>
            </w:pPr>
          </w:p>
        </w:tc>
        <w:tc>
          <w:tcPr>
            <w:tcW w:w="1701" w:type="dxa"/>
            <w:tcBorders>
              <w:top w:val="nil"/>
            </w:tcBorders>
            <w:shd w:val="clear" w:color="auto" w:fill="auto"/>
          </w:tcPr>
          <w:p w:rsidR="00A85C9B" w:rsidRPr="00712D34" w:rsidRDefault="00A85C9B" w:rsidP="002630A7">
            <w:pPr>
              <w:spacing w:after="0" w:line="240" w:lineRule="auto"/>
              <w:rPr>
                <w:rFonts w:ascii="Times New Roman" w:hAnsi="Times New Roman" w:cs="Times New Roman"/>
                <w:sz w:val="20"/>
                <w:szCs w:val="20"/>
              </w:rPr>
            </w:pPr>
          </w:p>
        </w:tc>
        <w:tc>
          <w:tcPr>
            <w:tcW w:w="1631" w:type="dxa"/>
            <w:tcBorders>
              <w:top w:val="nil"/>
            </w:tcBorders>
            <w:shd w:val="clear" w:color="auto" w:fill="auto"/>
          </w:tcPr>
          <w:p w:rsidR="00A85C9B" w:rsidRPr="00712D34" w:rsidRDefault="00A85C9B" w:rsidP="002630A7">
            <w:pPr>
              <w:spacing w:after="0" w:line="240" w:lineRule="auto"/>
              <w:rPr>
                <w:rFonts w:ascii="Times New Roman" w:hAnsi="Times New Roman" w:cs="Times New Roman"/>
                <w:sz w:val="20"/>
                <w:szCs w:val="20"/>
              </w:rPr>
            </w:pPr>
          </w:p>
        </w:tc>
        <w:tc>
          <w:tcPr>
            <w:tcW w:w="1560" w:type="dxa"/>
            <w:shd w:val="clear" w:color="auto" w:fill="auto"/>
          </w:tcPr>
          <w:p w:rsidR="00A85C9B" w:rsidRPr="00712D34" w:rsidRDefault="00A85C9B" w:rsidP="002630A7">
            <w:pPr>
              <w:spacing w:after="0" w:line="240" w:lineRule="auto"/>
              <w:rPr>
                <w:rFonts w:ascii="Times New Roman" w:hAnsi="Times New Roman" w:cs="Times New Roman"/>
                <w:sz w:val="20"/>
                <w:szCs w:val="20"/>
                <w:lang w:eastAsia="ru-RU" w:bidi="ru-RU"/>
              </w:rPr>
            </w:pPr>
          </w:p>
        </w:tc>
        <w:tc>
          <w:tcPr>
            <w:tcW w:w="1559" w:type="dxa"/>
            <w:shd w:val="clear" w:color="auto" w:fill="auto"/>
          </w:tcPr>
          <w:p w:rsidR="00A85C9B" w:rsidRPr="00712D34" w:rsidRDefault="00A85C9B" w:rsidP="002630A7">
            <w:pPr>
              <w:spacing w:after="0" w:line="240" w:lineRule="auto"/>
              <w:rPr>
                <w:rFonts w:ascii="Times New Roman" w:hAnsi="Times New Roman" w:cs="Times New Roman"/>
                <w:sz w:val="20"/>
                <w:szCs w:val="20"/>
                <w:lang w:eastAsia="ru-RU" w:bidi="ru-RU"/>
              </w:rPr>
            </w:pPr>
          </w:p>
        </w:tc>
        <w:tc>
          <w:tcPr>
            <w:tcW w:w="1417" w:type="dxa"/>
            <w:shd w:val="clear" w:color="auto" w:fill="auto"/>
          </w:tcPr>
          <w:p w:rsidR="00A85C9B" w:rsidRPr="00712D34" w:rsidRDefault="00A85C9B" w:rsidP="002630A7">
            <w:pPr>
              <w:spacing w:after="0" w:line="240" w:lineRule="auto"/>
              <w:rPr>
                <w:rFonts w:ascii="Times New Roman" w:hAnsi="Times New Roman" w:cs="Times New Roman"/>
                <w:sz w:val="20"/>
                <w:szCs w:val="20"/>
                <w:lang w:eastAsia="ru-RU" w:bidi="ru-RU"/>
              </w:rPr>
            </w:pPr>
          </w:p>
        </w:tc>
      </w:tr>
    </w:tbl>
    <w:p w:rsidR="00EC6DB3" w:rsidRPr="00712D34" w:rsidRDefault="00EC6DB3" w:rsidP="00EC6DB3">
      <w:pPr>
        <w:tabs>
          <w:tab w:val="left" w:pos="7815"/>
        </w:tabs>
        <w:spacing w:after="0" w:line="360" w:lineRule="auto"/>
        <w:rPr>
          <w:rFonts w:ascii="Times New Roman" w:hAnsi="Times New Roman" w:cs="Times New Roman"/>
          <w:sz w:val="24"/>
          <w:szCs w:val="24"/>
          <w:lang w:val="kk-KZ"/>
        </w:rPr>
      </w:pPr>
    </w:p>
    <w:p w:rsidR="008D43E5" w:rsidRPr="00712D34" w:rsidRDefault="008D43E5" w:rsidP="008D43E5">
      <w:pPr>
        <w:widowControl w:val="0"/>
        <w:numPr>
          <w:ilvl w:val="0"/>
          <w:numId w:val="5"/>
        </w:numPr>
        <w:tabs>
          <w:tab w:val="left" w:pos="992"/>
        </w:tabs>
        <w:autoSpaceDE w:val="0"/>
        <w:autoSpaceDN w:val="0"/>
        <w:spacing w:after="0" w:line="360" w:lineRule="auto"/>
        <w:ind w:left="0" w:right="107" w:firstLine="567"/>
        <w:jc w:val="both"/>
        <w:rPr>
          <w:rFonts w:ascii="Times New Roman" w:eastAsia="Calibri" w:hAnsi="Times New Roman" w:cs="Times New Roman"/>
          <w:sz w:val="24"/>
          <w:szCs w:val="24"/>
        </w:rPr>
      </w:pPr>
      <w:r w:rsidRPr="00712D34">
        <w:rPr>
          <w:rFonts w:ascii="Times New Roman" w:eastAsia="Calibri" w:hAnsi="Times New Roman" w:cs="Times New Roman"/>
          <w:sz w:val="24"/>
          <w:szCs w:val="24"/>
        </w:rPr>
        <w:t>«чрезвычайно высокого уровня загрязнения» – 1 озеро Майбалык  (</w:t>
      </w:r>
      <w:r w:rsidRPr="00712D34">
        <w:rPr>
          <w:rFonts w:ascii="Times New Roman" w:eastAsia="Calibri" w:hAnsi="Times New Roman" w:cs="Times New Roman"/>
          <w:i/>
          <w:sz w:val="24"/>
          <w:szCs w:val="24"/>
        </w:rPr>
        <w:t>озеро Майбалык относится к солоноватому озеру с минерализацией свыше 1000 мг/г. В озере превышения ПДК, в основном, наблюдались по хлоридам, сульфатам, кальцию и магнию. По данным КЭРК МЭ РК, загрязнения озера от хозяйственно-бытовой деятельности не</w:t>
      </w:r>
      <w:r w:rsidRPr="00712D34">
        <w:rPr>
          <w:rFonts w:ascii="Times New Roman" w:eastAsia="Calibri" w:hAnsi="Times New Roman" w:cs="Times New Roman"/>
          <w:i/>
          <w:spacing w:val="-3"/>
          <w:sz w:val="24"/>
          <w:szCs w:val="24"/>
        </w:rPr>
        <w:t xml:space="preserve"> </w:t>
      </w:r>
      <w:r w:rsidRPr="00712D34">
        <w:rPr>
          <w:rFonts w:ascii="Times New Roman" w:eastAsia="Calibri" w:hAnsi="Times New Roman" w:cs="Times New Roman"/>
          <w:i/>
          <w:sz w:val="24"/>
          <w:szCs w:val="24"/>
        </w:rPr>
        <w:t>происходит)</w:t>
      </w:r>
      <w:r w:rsidRPr="00712D34">
        <w:rPr>
          <w:rFonts w:ascii="Times New Roman" w:eastAsia="Calibri" w:hAnsi="Times New Roman" w:cs="Times New Roman"/>
          <w:sz w:val="24"/>
          <w:szCs w:val="24"/>
        </w:rPr>
        <w:t>.</w:t>
      </w:r>
    </w:p>
    <w:p w:rsidR="008D43E5" w:rsidRPr="00712D34" w:rsidRDefault="008D43E5" w:rsidP="008D43E5">
      <w:pPr>
        <w:widowControl w:val="0"/>
        <w:autoSpaceDE w:val="0"/>
        <w:autoSpaceDN w:val="0"/>
        <w:spacing w:after="0" w:line="360" w:lineRule="auto"/>
        <w:ind w:left="113" w:right="105" w:firstLine="708"/>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 некоторых водных объектах РК наблюдаются высокие значения биохимического потребления кислорода за 5 суток, они классифицируются следующим образом:</w:t>
      </w:r>
    </w:p>
    <w:p w:rsidR="008D43E5" w:rsidRPr="00712D34" w:rsidRDefault="008D43E5" w:rsidP="008D43E5">
      <w:pPr>
        <w:spacing w:after="0" w:line="360" w:lineRule="auto"/>
        <w:ind w:left="821"/>
        <w:rPr>
          <w:rFonts w:ascii="Times New Roman" w:hAnsi="Times New Roman" w:cs="Times New Roman"/>
          <w:sz w:val="24"/>
          <w:szCs w:val="24"/>
        </w:rPr>
      </w:pPr>
      <w:r w:rsidRPr="00712D34">
        <w:rPr>
          <w:rFonts w:ascii="Times New Roman" w:hAnsi="Times New Roman" w:cs="Times New Roman"/>
          <w:sz w:val="24"/>
          <w:szCs w:val="24"/>
        </w:rPr>
        <w:t xml:space="preserve">озеро Биликоль – степень </w:t>
      </w:r>
      <w:r w:rsidRPr="00712D34">
        <w:rPr>
          <w:rFonts w:ascii="Times New Roman" w:hAnsi="Times New Roman" w:cs="Times New Roman"/>
          <w:i/>
          <w:sz w:val="24"/>
          <w:szCs w:val="24"/>
        </w:rPr>
        <w:t>«чрезвычайно высокого уровня загрязнения»</w:t>
      </w:r>
      <w:r w:rsidRPr="00712D34">
        <w:rPr>
          <w:rFonts w:ascii="Times New Roman" w:hAnsi="Times New Roman" w:cs="Times New Roman"/>
          <w:sz w:val="24"/>
          <w:szCs w:val="24"/>
        </w:rPr>
        <w:t>;</w:t>
      </w:r>
    </w:p>
    <w:p w:rsidR="008D43E5" w:rsidRPr="00712D34" w:rsidRDefault="008D43E5" w:rsidP="008D43E5">
      <w:pPr>
        <w:widowControl w:val="0"/>
        <w:autoSpaceDE w:val="0"/>
        <w:autoSpaceDN w:val="0"/>
        <w:spacing w:after="0" w:line="360" w:lineRule="auto"/>
        <w:ind w:left="113" w:right="103" w:firstLine="708"/>
        <w:jc w:val="both"/>
        <w:rPr>
          <w:rFonts w:ascii="Times New Roman" w:eastAsia="Times New Roman" w:hAnsi="Times New Roman" w:cs="Times New Roman"/>
          <w:i/>
          <w:sz w:val="24"/>
          <w:szCs w:val="24"/>
          <w:lang w:eastAsia="ru-RU" w:bidi="ru-RU"/>
        </w:rPr>
      </w:pPr>
      <w:r w:rsidRPr="00712D34">
        <w:rPr>
          <w:rFonts w:ascii="Times New Roman" w:eastAsia="Times New Roman" w:hAnsi="Times New Roman" w:cs="Times New Roman"/>
          <w:sz w:val="24"/>
          <w:szCs w:val="24"/>
          <w:lang w:eastAsia="ru-RU" w:bidi="ru-RU"/>
        </w:rPr>
        <w:t xml:space="preserve">реки Жайык (Атырауская), Шаранова, Кигаш, Эмба (Атырауская),  Косестек, Актасты, Ойыл, Улькен Кобда, Кара Кобда, Обаган, Сарыбулак, Кара Кенгир, Талас, Шу, Аксу (Жамбылская), Карабалта, Токташ,  Сарыкау, Каспийское море, озеро Шалкар (Актюбинская), Султанкельды (Акмолинская), Копа, Катарколь, вдхр.Кенгир, Аманкельды – степень </w:t>
      </w:r>
      <w:r w:rsidRPr="00712D34">
        <w:rPr>
          <w:rFonts w:ascii="Times New Roman" w:eastAsia="Times New Roman" w:hAnsi="Times New Roman" w:cs="Times New Roman"/>
          <w:i/>
          <w:sz w:val="24"/>
          <w:szCs w:val="24"/>
          <w:lang w:eastAsia="ru-RU" w:bidi="ru-RU"/>
        </w:rPr>
        <w:t>«умеренного уровня загрязнения».</w:t>
      </w:r>
    </w:p>
    <w:p w:rsidR="00EC6DB3" w:rsidRDefault="004B6913" w:rsidP="004B6913">
      <w:pPr>
        <w:widowControl w:val="0"/>
        <w:autoSpaceDE w:val="0"/>
        <w:autoSpaceDN w:val="0"/>
        <w:spacing w:after="0" w:line="360" w:lineRule="auto"/>
        <w:outlineLvl w:val="0"/>
        <w:rPr>
          <w:rFonts w:ascii="Times New Roman" w:eastAsia="Times New Roman" w:hAnsi="Times New Roman" w:cs="Times New Roman"/>
          <w:bCs/>
          <w:sz w:val="24"/>
          <w:szCs w:val="24"/>
          <w:lang w:val="kk-KZ" w:eastAsia="ru-RU" w:bidi="ru-RU"/>
        </w:rPr>
      </w:pPr>
      <w:r w:rsidRPr="00712D34">
        <w:rPr>
          <w:rFonts w:ascii="Times New Roman" w:eastAsia="Times New Roman" w:hAnsi="Times New Roman" w:cs="Times New Roman"/>
          <w:bCs/>
          <w:sz w:val="24"/>
          <w:szCs w:val="24"/>
          <w:lang w:eastAsia="ru-RU" w:bidi="ru-RU"/>
        </w:rPr>
        <w:t xml:space="preserve">Таблица 8 - </w:t>
      </w:r>
      <w:r w:rsidR="002630A7" w:rsidRPr="00712D34">
        <w:rPr>
          <w:rFonts w:ascii="Times New Roman" w:eastAsia="Times New Roman" w:hAnsi="Times New Roman" w:cs="Times New Roman"/>
          <w:bCs/>
          <w:sz w:val="24"/>
          <w:szCs w:val="24"/>
          <w:lang w:eastAsia="ru-RU" w:bidi="ru-RU"/>
        </w:rPr>
        <w:t xml:space="preserve"> </w:t>
      </w:r>
      <w:r w:rsidR="00EC6DB3" w:rsidRPr="00712D34">
        <w:rPr>
          <w:rFonts w:ascii="Times New Roman" w:eastAsia="Times New Roman" w:hAnsi="Times New Roman" w:cs="Times New Roman"/>
          <w:bCs/>
          <w:sz w:val="24"/>
          <w:szCs w:val="24"/>
          <w:lang w:eastAsia="ru-RU" w:bidi="ru-RU"/>
        </w:rPr>
        <w:t>Состояние качества поверхностных вод по гидрохимическим показателям</w:t>
      </w:r>
      <w:r w:rsidR="00EC6DB3" w:rsidRPr="00712D34">
        <w:rPr>
          <w:rFonts w:ascii="Times New Roman" w:eastAsia="Times New Roman" w:hAnsi="Times New Roman" w:cs="Times New Roman"/>
          <w:bCs/>
          <w:sz w:val="24"/>
          <w:szCs w:val="24"/>
          <w:lang w:val="kk-KZ" w:eastAsia="ru-RU" w:bidi="ru-RU"/>
        </w:rPr>
        <w:t xml:space="preserve"> 2016г.</w:t>
      </w:r>
    </w:p>
    <w:tbl>
      <w:tblPr>
        <w:tblW w:w="9382" w:type="dxa"/>
        <w:jc w:val="center"/>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
        <w:gridCol w:w="2067"/>
        <w:gridCol w:w="42"/>
        <w:gridCol w:w="1801"/>
        <w:gridCol w:w="42"/>
        <w:gridCol w:w="1660"/>
        <w:gridCol w:w="32"/>
        <w:gridCol w:w="9"/>
        <w:gridCol w:w="1267"/>
        <w:gridCol w:w="12"/>
        <w:gridCol w:w="1264"/>
        <w:gridCol w:w="12"/>
        <w:gridCol w:w="1122"/>
        <w:gridCol w:w="26"/>
      </w:tblGrid>
      <w:tr w:rsidR="008D43E5" w:rsidRPr="00712D34" w:rsidTr="008D43E5">
        <w:trPr>
          <w:gridBefore w:val="1"/>
          <w:wBefore w:w="26" w:type="dxa"/>
          <w:trHeight w:val="760"/>
          <w:jc w:val="center"/>
        </w:trPr>
        <w:tc>
          <w:tcPr>
            <w:tcW w:w="2109" w:type="dxa"/>
            <w:gridSpan w:val="2"/>
            <w:vMerge w:val="restart"/>
            <w:shd w:val="clear" w:color="auto" w:fill="auto"/>
          </w:tcPr>
          <w:p w:rsidR="008D43E5" w:rsidRPr="00712D34" w:rsidRDefault="008D43E5" w:rsidP="008E544C">
            <w:pPr>
              <w:spacing w:after="0" w:line="240" w:lineRule="auto"/>
              <w:jc w:val="center"/>
              <w:rPr>
                <w:rFonts w:ascii="Times New Roman" w:hAnsi="Times New Roman" w:cs="Times New Roman"/>
                <w:sz w:val="20"/>
                <w:szCs w:val="20"/>
                <w:lang w:eastAsia="ru-RU" w:bidi="ru-RU"/>
              </w:rPr>
            </w:pPr>
          </w:p>
          <w:p w:rsidR="008D43E5" w:rsidRPr="00712D34" w:rsidRDefault="008D43E5" w:rsidP="008E544C">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Наименование водного объекта (бассейн, река, гидрохимический</w:t>
            </w:r>
          </w:p>
          <w:p w:rsidR="008D43E5" w:rsidRPr="00712D34" w:rsidRDefault="008D43E5" w:rsidP="008E544C">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створ)</w:t>
            </w:r>
          </w:p>
        </w:tc>
        <w:tc>
          <w:tcPr>
            <w:tcW w:w="3544" w:type="dxa"/>
            <w:gridSpan w:val="5"/>
            <w:shd w:val="clear" w:color="auto" w:fill="auto"/>
          </w:tcPr>
          <w:p w:rsidR="008D43E5" w:rsidRPr="00712D34" w:rsidRDefault="008D43E5" w:rsidP="008E544C">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Комплексный индекс</w:t>
            </w:r>
          </w:p>
          <w:p w:rsidR="008D43E5" w:rsidRPr="00712D34" w:rsidRDefault="008D43E5" w:rsidP="008E544C">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загрязненности воды (КИЗВ) и класс качества воды</w:t>
            </w:r>
          </w:p>
        </w:tc>
        <w:tc>
          <w:tcPr>
            <w:tcW w:w="3703" w:type="dxa"/>
            <w:gridSpan w:val="6"/>
            <w:shd w:val="clear" w:color="auto" w:fill="auto"/>
          </w:tcPr>
          <w:p w:rsidR="008D43E5" w:rsidRPr="00712D34" w:rsidRDefault="008D43E5" w:rsidP="008E544C">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Содержание загрязняющих веществ в 2016 году, превышающих ПДК</w:t>
            </w:r>
          </w:p>
        </w:tc>
      </w:tr>
      <w:tr w:rsidR="008D43E5" w:rsidRPr="00712D34" w:rsidTr="008D43E5">
        <w:trPr>
          <w:gridBefore w:val="1"/>
          <w:wBefore w:w="26" w:type="dxa"/>
          <w:trHeight w:val="607"/>
          <w:jc w:val="center"/>
        </w:trPr>
        <w:tc>
          <w:tcPr>
            <w:tcW w:w="2109" w:type="dxa"/>
            <w:gridSpan w:val="2"/>
            <w:vMerge/>
            <w:tcBorders>
              <w:top w:val="nil"/>
            </w:tcBorders>
            <w:shd w:val="clear" w:color="auto" w:fill="auto"/>
          </w:tcPr>
          <w:p w:rsidR="008D43E5" w:rsidRPr="00712D34" w:rsidRDefault="008D43E5" w:rsidP="008E544C">
            <w:pPr>
              <w:spacing w:after="0" w:line="240" w:lineRule="auto"/>
              <w:jc w:val="center"/>
              <w:rPr>
                <w:rFonts w:ascii="Times New Roman" w:hAnsi="Times New Roman" w:cs="Times New Roman"/>
                <w:sz w:val="20"/>
                <w:szCs w:val="20"/>
              </w:rPr>
            </w:pPr>
          </w:p>
        </w:tc>
        <w:tc>
          <w:tcPr>
            <w:tcW w:w="1843" w:type="dxa"/>
            <w:gridSpan w:val="2"/>
            <w:shd w:val="clear" w:color="auto" w:fill="auto"/>
          </w:tcPr>
          <w:p w:rsidR="008D43E5" w:rsidRPr="00712D34" w:rsidRDefault="008D43E5" w:rsidP="008E544C">
            <w:pPr>
              <w:spacing w:after="0" w:line="240" w:lineRule="auto"/>
              <w:jc w:val="center"/>
              <w:rPr>
                <w:rFonts w:ascii="Times New Roman" w:hAnsi="Times New Roman" w:cs="Times New Roman"/>
                <w:sz w:val="20"/>
                <w:szCs w:val="20"/>
                <w:lang w:eastAsia="ru-RU" w:bidi="ru-RU"/>
              </w:rPr>
            </w:pPr>
          </w:p>
          <w:p w:rsidR="008D43E5" w:rsidRPr="00712D34" w:rsidRDefault="008D43E5" w:rsidP="008E544C">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за 2015 г.</w:t>
            </w:r>
          </w:p>
        </w:tc>
        <w:tc>
          <w:tcPr>
            <w:tcW w:w="1701" w:type="dxa"/>
            <w:gridSpan w:val="3"/>
            <w:shd w:val="clear" w:color="auto" w:fill="auto"/>
          </w:tcPr>
          <w:p w:rsidR="008D43E5" w:rsidRPr="00712D34" w:rsidRDefault="008D43E5" w:rsidP="008E544C">
            <w:pPr>
              <w:spacing w:after="0" w:line="240" w:lineRule="auto"/>
              <w:jc w:val="center"/>
              <w:rPr>
                <w:rFonts w:ascii="Times New Roman" w:hAnsi="Times New Roman" w:cs="Times New Roman"/>
                <w:sz w:val="20"/>
                <w:szCs w:val="20"/>
                <w:lang w:eastAsia="ru-RU" w:bidi="ru-RU"/>
              </w:rPr>
            </w:pPr>
          </w:p>
          <w:p w:rsidR="008D43E5" w:rsidRPr="00712D34" w:rsidRDefault="008D43E5" w:rsidP="008E544C">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за 2016 г.</w:t>
            </w:r>
          </w:p>
        </w:tc>
        <w:tc>
          <w:tcPr>
            <w:tcW w:w="1279" w:type="dxa"/>
            <w:gridSpan w:val="2"/>
            <w:shd w:val="clear" w:color="auto" w:fill="auto"/>
          </w:tcPr>
          <w:p w:rsidR="008D43E5" w:rsidRPr="00712D34" w:rsidRDefault="008D43E5" w:rsidP="008E544C">
            <w:pPr>
              <w:spacing w:after="0" w:line="240" w:lineRule="auto"/>
              <w:jc w:val="center"/>
              <w:rPr>
                <w:rFonts w:ascii="Times New Roman" w:hAnsi="Times New Roman" w:cs="Times New Roman"/>
                <w:sz w:val="20"/>
                <w:szCs w:val="20"/>
                <w:lang w:eastAsia="ru-RU" w:bidi="ru-RU"/>
              </w:rPr>
            </w:pPr>
          </w:p>
          <w:p w:rsidR="008D43E5" w:rsidRPr="00712D34" w:rsidRDefault="008D43E5" w:rsidP="008E544C">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показатели качества воды</w:t>
            </w:r>
          </w:p>
        </w:tc>
        <w:tc>
          <w:tcPr>
            <w:tcW w:w="1276" w:type="dxa"/>
            <w:gridSpan w:val="2"/>
            <w:shd w:val="clear" w:color="auto" w:fill="auto"/>
          </w:tcPr>
          <w:p w:rsidR="008D43E5" w:rsidRPr="00712D34" w:rsidRDefault="008D43E5" w:rsidP="008E544C">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средняя концентрац ия, мг/дм</w:t>
            </w:r>
            <w:r w:rsidRPr="00712D34">
              <w:rPr>
                <w:rFonts w:ascii="Times New Roman" w:hAnsi="Times New Roman" w:cs="Times New Roman"/>
                <w:sz w:val="20"/>
                <w:szCs w:val="20"/>
                <w:vertAlign w:val="superscript"/>
                <w:lang w:eastAsia="ru-RU" w:bidi="ru-RU"/>
              </w:rPr>
              <w:t>3</w:t>
            </w:r>
          </w:p>
        </w:tc>
        <w:tc>
          <w:tcPr>
            <w:tcW w:w="1148" w:type="dxa"/>
            <w:gridSpan w:val="2"/>
            <w:shd w:val="clear" w:color="auto" w:fill="auto"/>
          </w:tcPr>
          <w:p w:rsidR="008D43E5" w:rsidRPr="00712D34" w:rsidRDefault="008D43E5" w:rsidP="008E544C">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крат- ность превыш</w:t>
            </w:r>
          </w:p>
          <w:p w:rsidR="008D43E5" w:rsidRPr="00712D34" w:rsidRDefault="008D43E5" w:rsidP="008E544C">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ения</w:t>
            </w:r>
          </w:p>
        </w:tc>
      </w:tr>
      <w:tr w:rsidR="008D43E5" w:rsidRPr="00712D34" w:rsidTr="008D43E5">
        <w:trPr>
          <w:gridBefore w:val="1"/>
          <w:wBefore w:w="26" w:type="dxa"/>
          <w:trHeight w:val="168"/>
          <w:jc w:val="center"/>
        </w:trPr>
        <w:tc>
          <w:tcPr>
            <w:tcW w:w="2109" w:type="dxa"/>
            <w:gridSpan w:val="2"/>
            <w:tcBorders>
              <w:top w:val="nil"/>
            </w:tcBorders>
            <w:shd w:val="clear" w:color="auto" w:fill="auto"/>
          </w:tcPr>
          <w:p w:rsidR="008D43E5" w:rsidRPr="00712D34" w:rsidRDefault="008D43E5" w:rsidP="008E544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843" w:type="dxa"/>
            <w:gridSpan w:val="2"/>
            <w:shd w:val="clear" w:color="auto" w:fill="auto"/>
          </w:tcPr>
          <w:p w:rsidR="008D43E5" w:rsidRPr="00712D34" w:rsidRDefault="008D43E5" w:rsidP="008E544C">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2</w:t>
            </w:r>
          </w:p>
        </w:tc>
        <w:tc>
          <w:tcPr>
            <w:tcW w:w="1701" w:type="dxa"/>
            <w:gridSpan w:val="3"/>
            <w:shd w:val="clear" w:color="auto" w:fill="auto"/>
          </w:tcPr>
          <w:p w:rsidR="008D43E5" w:rsidRPr="00712D34" w:rsidRDefault="008D43E5" w:rsidP="008E544C">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3</w:t>
            </w:r>
          </w:p>
        </w:tc>
        <w:tc>
          <w:tcPr>
            <w:tcW w:w="1279" w:type="dxa"/>
            <w:gridSpan w:val="2"/>
            <w:shd w:val="clear" w:color="auto" w:fill="auto"/>
          </w:tcPr>
          <w:p w:rsidR="008D43E5" w:rsidRPr="00712D34" w:rsidRDefault="008D43E5" w:rsidP="008E544C">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4</w:t>
            </w:r>
          </w:p>
        </w:tc>
        <w:tc>
          <w:tcPr>
            <w:tcW w:w="1276" w:type="dxa"/>
            <w:gridSpan w:val="2"/>
            <w:shd w:val="clear" w:color="auto" w:fill="auto"/>
          </w:tcPr>
          <w:p w:rsidR="008D43E5" w:rsidRPr="00712D34" w:rsidRDefault="008D43E5" w:rsidP="008E544C">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5</w:t>
            </w:r>
          </w:p>
        </w:tc>
        <w:tc>
          <w:tcPr>
            <w:tcW w:w="1148" w:type="dxa"/>
            <w:gridSpan w:val="2"/>
            <w:shd w:val="clear" w:color="auto" w:fill="auto"/>
          </w:tcPr>
          <w:p w:rsidR="008D43E5" w:rsidRPr="00712D34" w:rsidRDefault="008D43E5" w:rsidP="008E544C">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6</w:t>
            </w:r>
          </w:p>
        </w:tc>
      </w:tr>
      <w:tr w:rsidR="00EC6DB3" w:rsidRPr="00712D34" w:rsidTr="008D43E5">
        <w:tblPrEx>
          <w:jc w:val="left"/>
        </w:tblPrEx>
        <w:trPr>
          <w:gridAfter w:val="1"/>
          <w:wAfter w:w="26" w:type="dxa"/>
          <w:trHeight w:val="395"/>
        </w:trPr>
        <w:tc>
          <w:tcPr>
            <w:tcW w:w="2093" w:type="dxa"/>
            <w:gridSpan w:val="2"/>
            <w:vMerge w:val="restart"/>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bidi="en-US"/>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bidi="en-US"/>
              </w:rPr>
            </w:pPr>
            <w:r w:rsidRPr="00712D34">
              <w:rPr>
                <w:rFonts w:ascii="Times New Roman" w:hAnsi="Times New Roman" w:cs="Times New Roman"/>
                <w:sz w:val="20"/>
                <w:szCs w:val="20"/>
                <w:lang w:eastAsia="ru-RU" w:bidi="ru-RU"/>
              </w:rPr>
              <w:t>р. Тобыл (Костанайская)</w:t>
            </w:r>
          </w:p>
        </w:tc>
        <w:tc>
          <w:tcPr>
            <w:tcW w:w="1843"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bidi="en-US"/>
              </w:rPr>
            </w:pPr>
            <w:r w:rsidRPr="00712D34">
              <w:rPr>
                <w:rFonts w:ascii="Times New Roman" w:hAnsi="Times New Roman" w:cs="Times New Roman"/>
                <w:sz w:val="20"/>
                <w:szCs w:val="20"/>
                <w:lang w:eastAsia="ru-RU" w:bidi="ru-RU"/>
              </w:rPr>
              <w:t>7,60</w:t>
            </w:r>
          </w:p>
          <w:p w:rsidR="00EC6DB3" w:rsidRPr="00712D34" w:rsidRDefault="00EC6DB3" w:rsidP="002630A7">
            <w:pPr>
              <w:spacing w:after="0" w:line="240" w:lineRule="auto"/>
              <w:rPr>
                <w:rFonts w:ascii="Times New Roman" w:hAnsi="Times New Roman" w:cs="Times New Roman"/>
                <w:sz w:val="20"/>
                <w:szCs w:val="20"/>
                <w:lang w:bidi="en-US"/>
              </w:rPr>
            </w:pPr>
            <w:r w:rsidRPr="00712D34">
              <w:rPr>
                <w:rFonts w:ascii="Times New Roman" w:hAnsi="Times New Roman" w:cs="Times New Roman"/>
                <w:sz w:val="20"/>
                <w:szCs w:val="20"/>
                <w:lang w:eastAsia="ru-RU" w:bidi="ru-RU"/>
              </w:rPr>
              <w:t>(нормативно- чистая)</w:t>
            </w:r>
          </w:p>
        </w:tc>
        <w:tc>
          <w:tcPr>
            <w:tcW w:w="1734"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8D43E5">
            <w:pPr>
              <w:spacing w:after="0" w:line="240" w:lineRule="auto"/>
              <w:rPr>
                <w:rFonts w:ascii="Times New Roman" w:hAnsi="Times New Roman" w:cs="Times New Roman"/>
                <w:sz w:val="20"/>
                <w:szCs w:val="20"/>
                <w:lang w:bidi="en-US"/>
              </w:rPr>
            </w:pPr>
            <w:r w:rsidRPr="00712D34">
              <w:rPr>
                <w:rFonts w:ascii="Times New Roman" w:hAnsi="Times New Roman" w:cs="Times New Roman"/>
                <w:sz w:val="20"/>
                <w:szCs w:val="20"/>
                <w:lang w:eastAsia="ru-RU" w:bidi="ru-RU"/>
              </w:rPr>
              <w:t>8,06</w:t>
            </w:r>
            <w:r w:rsidR="008D43E5">
              <w:rPr>
                <w:rFonts w:ascii="Times New Roman" w:hAnsi="Times New Roman" w:cs="Times New Roman"/>
                <w:sz w:val="20"/>
                <w:szCs w:val="20"/>
                <w:lang w:eastAsia="ru-RU" w:bidi="ru-RU"/>
              </w:rPr>
              <w:t xml:space="preserve"> </w:t>
            </w:r>
            <w:r w:rsidRPr="00712D34">
              <w:rPr>
                <w:rFonts w:ascii="Times New Roman" w:hAnsi="Times New Roman" w:cs="Times New Roman"/>
                <w:sz w:val="20"/>
                <w:szCs w:val="20"/>
                <w:lang w:eastAsia="ru-RU" w:bidi="ru-RU"/>
              </w:rPr>
              <w:t>(нормативно- чистая)</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bidi="en-US"/>
              </w:rPr>
            </w:pPr>
            <w:r w:rsidRPr="00712D34">
              <w:rPr>
                <w:rFonts w:ascii="Times New Roman" w:hAnsi="Times New Roman" w:cs="Times New Roman"/>
                <w:sz w:val="20"/>
                <w:szCs w:val="20"/>
                <w:lang w:eastAsia="ru-RU" w:bidi="ru-RU"/>
              </w:rPr>
              <w:t>Растворенный кислород</w:t>
            </w:r>
          </w:p>
        </w:tc>
        <w:tc>
          <w:tcPr>
            <w:tcW w:w="1276" w:type="dxa"/>
            <w:gridSpan w:val="2"/>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bidi="en-US"/>
              </w:rPr>
            </w:pPr>
          </w:p>
          <w:p w:rsidR="00EC6DB3" w:rsidRPr="00712D34" w:rsidRDefault="00EC6DB3" w:rsidP="002630A7">
            <w:pPr>
              <w:spacing w:after="0" w:line="240" w:lineRule="auto"/>
              <w:rPr>
                <w:rFonts w:ascii="Times New Roman" w:hAnsi="Times New Roman" w:cs="Times New Roman"/>
                <w:sz w:val="20"/>
                <w:szCs w:val="20"/>
                <w:lang w:bidi="en-US"/>
              </w:rPr>
            </w:pPr>
            <w:r w:rsidRPr="00712D34">
              <w:rPr>
                <w:rFonts w:ascii="Times New Roman" w:hAnsi="Times New Roman" w:cs="Times New Roman"/>
                <w:sz w:val="20"/>
                <w:szCs w:val="20"/>
                <w:lang w:eastAsia="ru-RU" w:bidi="ru-RU"/>
              </w:rPr>
              <w:t>8,06</w:t>
            </w:r>
          </w:p>
        </w:tc>
        <w:tc>
          <w:tcPr>
            <w:tcW w:w="1134" w:type="dxa"/>
            <w:gridSpan w:val="2"/>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bidi="en-US"/>
              </w:rPr>
            </w:pPr>
          </w:p>
          <w:p w:rsidR="00EC6DB3" w:rsidRPr="00712D34" w:rsidRDefault="00EC6DB3" w:rsidP="002630A7">
            <w:pPr>
              <w:spacing w:after="0" w:line="240" w:lineRule="auto"/>
              <w:rPr>
                <w:rFonts w:ascii="Times New Roman" w:hAnsi="Times New Roman" w:cs="Times New Roman"/>
                <w:sz w:val="20"/>
                <w:szCs w:val="20"/>
                <w:lang w:bidi="en-US"/>
              </w:rPr>
            </w:pPr>
            <w:r w:rsidRPr="00712D34">
              <w:rPr>
                <w:rFonts w:ascii="Times New Roman" w:hAnsi="Times New Roman" w:cs="Times New Roman"/>
                <w:sz w:val="20"/>
                <w:szCs w:val="20"/>
                <w:lang w:eastAsia="ru-RU" w:bidi="ru-RU"/>
              </w:rPr>
              <w:t>-</w:t>
            </w:r>
          </w:p>
        </w:tc>
      </w:tr>
      <w:tr w:rsidR="00EC6DB3" w:rsidRPr="00712D34" w:rsidTr="008D43E5">
        <w:tblPrEx>
          <w:jc w:val="left"/>
        </w:tblPrEx>
        <w:trPr>
          <w:gridAfter w:val="1"/>
          <w:wAfter w:w="26" w:type="dxa"/>
          <w:trHeight w:val="501"/>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bidi="en-US"/>
              </w:rPr>
            </w:pPr>
          </w:p>
        </w:tc>
        <w:tc>
          <w:tcPr>
            <w:tcW w:w="1843"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bidi="en-US"/>
              </w:rPr>
            </w:pPr>
            <w:r w:rsidRPr="00712D34">
              <w:rPr>
                <w:rFonts w:ascii="Times New Roman" w:hAnsi="Times New Roman" w:cs="Times New Roman"/>
                <w:sz w:val="20"/>
                <w:szCs w:val="20"/>
                <w:lang w:eastAsia="ru-RU" w:bidi="ru-RU"/>
              </w:rPr>
              <w:t>2,0</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734"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8D43E5">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2,58</w:t>
            </w:r>
            <w:r w:rsidR="008D43E5">
              <w:rPr>
                <w:rFonts w:ascii="Times New Roman" w:hAnsi="Times New Roman" w:cs="Times New Roman"/>
                <w:sz w:val="20"/>
                <w:szCs w:val="20"/>
                <w:lang w:eastAsia="ru-RU" w:bidi="ru-RU"/>
              </w:rPr>
              <w:t xml:space="preserve"> </w:t>
            </w:r>
            <w:r w:rsidRPr="00712D34">
              <w:rPr>
                <w:rFonts w:ascii="Times New Roman" w:hAnsi="Times New Roman" w:cs="Times New Roman"/>
                <w:sz w:val="20"/>
                <w:szCs w:val="20"/>
                <w:lang w:eastAsia="ru-RU" w:bidi="ru-RU"/>
              </w:rPr>
              <w:t>(нормативно- чистая)</w:t>
            </w:r>
          </w:p>
        </w:tc>
        <w:tc>
          <w:tcPr>
            <w:tcW w:w="1276" w:type="dxa"/>
            <w:gridSpan w:val="2"/>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position w:val="2"/>
                <w:sz w:val="20"/>
                <w:szCs w:val="20"/>
                <w:lang w:eastAsia="ru-RU" w:bidi="ru-RU"/>
              </w:rPr>
              <w:t>БПК</w:t>
            </w:r>
            <w:r w:rsidRPr="00712D34">
              <w:rPr>
                <w:rFonts w:ascii="Times New Roman" w:hAnsi="Times New Roman" w:cs="Times New Roman"/>
                <w:sz w:val="20"/>
                <w:szCs w:val="20"/>
                <w:lang w:eastAsia="ru-RU" w:bidi="ru-RU"/>
              </w:rPr>
              <w:t>5</w:t>
            </w:r>
          </w:p>
        </w:tc>
        <w:tc>
          <w:tcPr>
            <w:tcW w:w="1276" w:type="dxa"/>
            <w:gridSpan w:val="2"/>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2,58</w:t>
            </w:r>
          </w:p>
        </w:tc>
        <w:tc>
          <w:tcPr>
            <w:tcW w:w="1134" w:type="dxa"/>
            <w:gridSpan w:val="2"/>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w:t>
            </w:r>
          </w:p>
        </w:tc>
      </w:tr>
      <w:tr w:rsidR="00EC6DB3" w:rsidRPr="00712D34" w:rsidTr="008D43E5">
        <w:tblPrEx>
          <w:jc w:val="left"/>
        </w:tblPrEx>
        <w:trPr>
          <w:gridAfter w:val="1"/>
          <w:wAfter w:w="26" w:type="dxa"/>
          <w:trHeight w:val="251"/>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val="restart"/>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2,45</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(умеренного уровня загрязнения)</w:t>
            </w:r>
          </w:p>
        </w:tc>
        <w:tc>
          <w:tcPr>
            <w:tcW w:w="1734" w:type="dxa"/>
            <w:gridSpan w:val="3"/>
            <w:vMerge w:val="restart"/>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3,19</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(высокого уровня загрязнения)</w:t>
            </w:r>
          </w:p>
        </w:tc>
        <w:tc>
          <w:tcPr>
            <w:tcW w:w="3686" w:type="dxa"/>
            <w:gridSpan w:val="6"/>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главные ионы</w:t>
            </w:r>
          </w:p>
        </w:tc>
      </w:tr>
      <w:tr w:rsidR="00EC6DB3" w:rsidRPr="00712D34" w:rsidTr="008D43E5">
        <w:tblPrEx>
          <w:jc w:val="left"/>
        </w:tblPrEx>
        <w:trPr>
          <w:gridAfter w:val="1"/>
          <w:wAfter w:w="26" w:type="dxa"/>
          <w:trHeight w:val="254"/>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34" w:type="dxa"/>
            <w:gridSpan w:val="3"/>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Магний</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47,7</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i/>
                <w:sz w:val="20"/>
                <w:szCs w:val="20"/>
                <w:lang w:val="en-US" w:bidi="en-US"/>
              </w:rPr>
            </w:pPr>
            <w:r w:rsidRPr="00712D34">
              <w:rPr>
                <w:rFonts w:ascii="Times New Roman" w:hAnsi="Times New Roman" w:cs="Times New Roman"/>
                <w:i/>
                <w:sz w:val="20"/>
                <w:szCs w:val="20"/>
                <w:lang w:eastAsia="ru-RU" w:bidi="ru-RU"/>
              </w:rPr>
              <w:t>1,2</w:t>
            </w:r>
          </w:p>
        </w:tc>
      </w:tr>
      <w:tr w:rsidR="00EC6DB3" w:rsidRPr="00712D34" w:rsidTr="008D43E5">
        <w:tblPrEx>
          <w:jc w:val="left"/>
        </w:tblPrEx>
        <w:trPr>
          <w:gridAfter w:val="1"/>
          <w:wAfter w:w="26" w:type="dxa"/>
          <w:trHeight w:val="254"/>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34" w:type="dxa"/>
            <w:gridSpan w:val="3"/>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Сульфаты</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202,6</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i/>
                <w:sz w:val="20"/>
                <w:szCs w:val="20"/>
                <w:lang w:val="en-US" w:bidi="en-US"/>
              </w:rPr>
            </w:pPr>
            <w:r w:rsidRPr="00712D34">
              <w:rPr>
                <w:rFonts w:ascii="Times New Roman" w:hAnsi="Times New Roman" w:cs="Times New Roman"/>
                <w:i/>
                <w:sz w:val="20"/>
                <w:szCs w:val="20"/>
                <w:lang w:eastAsia="ru-RU" w:bidi="ru-RU"/>
              </w:rPr>
              <w:t>2,0</w:t>
            </w:r>
          </w:p>
        </w:tc>
      </w:tr>
      <w:tr w:rsidR="00EC6DB3" w:rsidRPr="00712D34" w:rsidTr="008D43E5">
        <w:tblPrEx>
          <w:jc w:val="left"/>
        </w:tblPrEx>
        <w:trPr>
          <w:gridAfter w:val="1"/>
          <w:wAfter w:w="26" w:type="dxa"/>
          <w:trHeight w:val="251"/>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34" w:type="dxa"/>
            <w:gridSpan w:val="3"/>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3686" w:type="dxa"/>
            <w:gridSpan w:val="6"/>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биогенные вещества</w:t>
            </w:r>
          </w:p>
        </w:tc>
      </w:tr>
      <w:tr w:rsidR="00EC6DB3" w:rsidRPr="00712D34" w:rsidTr="008D43E5">
        <w:tblPrEx>
          <w:jc w:val="left"/>
        </w:tblPrEx>
        <w:trPr>
          <w:gridAfter w:val="1"/>
          <w:wAfter w:w="26" w:type="dxa"/>
          <w:trHeight w:val="254"/>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34" w:type="dxa"/>
            <w:gridSpan w:val="3"/>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Железо общее</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0,24</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i/>
                <w:sz w:val="20"/>
                <w:szCs w:val="20"/>
                <w:lang w:val="en-US" w:bidi="en-US"/>
              </w:rPr>
            </w:pPr>
            <w:r w:rsidRPr="00712D34">
              <w:rPr>
                <w:rFonts w:ascii="Times New Roman" w:hAnsi="Times New Roman" w:cs="Times New Roman"/>
                <w:i/>
                <w:sz w:val="20"/>
                <w:szCs w:val="20"/>
                <w:lang w:eastAsia="ru-RU" w:bidi="ru-RU"/>
              </w:rPr>
              <w:t>2,4</w:t>
            </w:r>
          </w:p>
        </w:tc>
      </w:tr>
      <w:tr w:rsidR="00EC6DB3" w:rsidRPr="00712D34" w:rsidTr="008D43E5">
        <w:tblPrEx>
          <w:jc w:val="left"/>
        </w:tblPrEx>
        <w:trPr>
          <w:gridAfter w:val="1"/>
          <w:wAfter w:w="26" w:type="dxa"/>
          <w:trHeight w:val="251"/>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34" w:type="dxa"/>
            <w:gridSpan w:val="3"/>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3686" w:type="dxa"/>
            <w:gridSpan w:val="6"/>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тяжелые металлы</w:t>
            </w:r>
          </w:p>
        </w:tc>
      </w:tr>
      <w:tr w:rsidR="00EC6DB3" w:rsidRPr="00712D34" w:rsidTr="008D43E5">
        <w:tblPrEx>
          <w:jc w:val="left"/>
        </w:tblPrEx>
        <w:trPr>
          <w:gridAfter w:val="1"/>
          <w:wAfter w:w="26" w:type="dxa"/>
          <w:trHeight w:val="254"/>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34" w:type="dxa"/>
            <w:gridSpan w:val="3"/>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Медь (2+)</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0,0039</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3,9</w:t>
            </w:r>
          </w:p>
        </w:tc>
      </w:tr>
      <w:tr w:rsidR="00EC6DB3" w:rsidRPr="00712D34" w:rsidTr="008D43E5">
        <w:tblPrEx>
          <w:jc w:val="left"/>
        </w:tblPrEx>
        <w:trPr>
          <w:gridAfter w:val="1"/>
          <w:wAfter w:w="26" w:type="dxa"/>
          <w:trHeight w:val="251"/>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34" w:type="dxa"/>
            <w:gridSpan w:val="3"/>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Никель (2+)</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0,082</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8,2</w:t>
            </w:r>
          </w:p>
        </w:tc>
      </w:tr>
      <w:tr w:rsidR="00EC6DB3" w:rsidRPr="00712D34" w:rsidTr="008D43E5">
        <w:tblPrEx>
          <w:jc w:val="left"/>
        </w:tblPrEx>
        <w:trPr>
          <w:gridAfter w:val="1"/>
          <w:wAfter w:w="26" w:type="dxa"/>
          <w:trHeight w:val="254"/>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34" w:type="dxa"/>
            <w:gridSpan w:val="3"/>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Марганец (2+)</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0,046</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4,6</w:t>
            </w:r>
          </w:p>
        </w:tc>
      </w:tr>
      <w:tr w:rsidR="00A3264C" w:rsidRPr="00712D34" w:rsidTr="008D43E5">
        <w:tblPrEx>
          <w:jc w:val="left"/>
        </w:tblPrEx>
        <w:trPr>
          <w:gridAfter w:val="1"/>
          <w:wAfter w:w="26" w:type="dxa"/>
          <w:trHeight w:val="457"/>
        </w:trPr>
        <w:tc>
          <w:tcPr>
            <w:tcW w:w="2093" w:type="dxa"/>
            <w:gridSpan w:val="2"/>
            <w:vMerge w:val="restart"/>
            <w:tcBorders>
              <w:top w:val="single" w:sz="4" w:space="0" w:color="000000"/>
              <w:left w:val="single" w:sz="4" w:space="0" w:color="000000"/>
              <w:right w:val="single" w:sz="4" w:space="0" w:color="000000"/>
            </w:tcBorders>
          </w:tcPr>
          <w:p w:rsidR="00A3264C" w:rsidRPr="00712D34" w:rsidRDefault="00A3264C" w:rsidP="002630A7">
            <w:pPr>
              <w:spacing w:after="0" w:line="240" w:lineRule="auto"/>
              <w:rPr>
                <w:rFonts w:ascii="Times New Roman" w:hAnsi="Times New Roman" w:cs="Times New Roman"/>
                <w:sz w:val="20"/>
                <w:szCs w:val="20"/>
                <w:lang w:val="en-US" w:bidi="en-US"/>
              </w:rPr>
            </w:pPr>
          </w:p>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р. Айет (Костанайская)</w:t>
            </w:r>
          </w:p>
        </w:tc>
        <w:tc>
          <w:tcPr>
            <w:tcW w:w="1843"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8D43E5">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7,88</w:t>
            </w:r>
            <w:r>
              <w:rPr>
                <w:rFonts w:ascii="Times New Roman" w:hAnsi="Times New Roman" w:cs="Times New Roman"/>
                <w:sz w:val="20"/>
                <w:szCs w:val="20"/>
                <w:lang w:eastAsia="ru-RU" w:bidi="ru-RU"/>
              </w:rPr>
              <w:t xml:space="preserve"> </w:t>
            </w:r>
            <w:r w:rsidRPr="00712D34">
              <w:rPr>
                <w:rFonts w:ascii="Times New Roman" w:hAnsi="Times New Roman" w:cs="Times New Roman"/>
                <w:sz w:val="20"/>
                <w:szCs w:val="20"/>
                <w:lang w:eastAsia="ru-RU" w:bidi="ru-RU"/>
              </w:rPr>
              <w:t>(нормативно- чистая)</w:t>
            </w:r>
          </w:p>
        </w:tc>
        <w:tc>
          <w:tcPr>
            <w:tcW w:w="1734" w:type="dxa"/>
            <w:gridSpan w:val="3"/>
            <w:tcBorders>
              <w:top w:val="single" w:sz="4" w:space="0" w:color="000000"/>
              <w:left w:val="single" w:sz="4" w:space="0" w:color="000000"/>
              <w:bottom w:val="single" w:sz="4" w:space="0" w:color="000000"/>
              <w:right w:val="single" w:sz="4" w:space="0" w:color="000000"/>
            </w:tcBorders>
            <w:hideMark/>
          </w:tcPr>
          <w:p w:rsidR="00A3264C" w:rsidRPr="00712D34" w:rsidRDefault="00A3264C" w:rsidP="008D43E5">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9,15</w:t>
            </w:r>
            <w:r>
              <w:rPr>
                <w:rFonts w:ascii="Times New Roman" w:hAnsi="Times New Roman" w:cs="Times New Roman"/>
                <w:sz w:val="20"/>
                <w:szCs w:val="20"/>
                <w:lang w:eastAsia="ru-RU" w:bidi="ru-RU"/>
              </w:rPr>
              <w:t xml:space="preserve"> </w:t>
            </w:r>
            <w:r w:rsidRPr="00712D34">
              <w:rPr>
                <w:rFonts w:ascii="Times New Roman" w:hAnsi="Times New Roman" w:cs="Times New Roman"/>
                <w:sz w:val="20"/>
                <w:szCs w:val="20"/>
                <w:lang w:eastAsia="ru-RU" w:bidi="ru-RU"/>
              </w:rPr>
              <w:t>(нормативно- чистая)</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Растворенный кислород</w:t>
            </w:r>
          </w:p>
        </w:tc>
        <w:tc>
          <w:tcPr>
            <w:tcW w:w="1276" w:type="dxa"/>
            <w:gridSpan w:val="2"/>
            <w:tcBorders>
              <w:top w:val="single" w:sz="4" w:space="0" w:color="000000"/>
              <w:left w:val="single" w:sz="4" w:space="0" w:color="000000"/>
              <w:bottom w:val="single" w:sz="4" w:space="0" w:color="000000"/>
              <w:right w:val="single" w:sz="4" w:space="0" w:color="000000"/>
            </w:tcBorders>
          </w:tcPr>
          <w:p w:rsidR="00A3264C" w:rsidRPr="00712D34" w:rsidRDefault="00A3264C" w:rsidP="002630A7">
            <w:pPr>
              <w:spacing w:after="0" w:line="240" w:lineRule="auto"/>
              <w:rPr>
                <w:rFonts w:ascii="Times New Roman" w:hAnsi="Times New Roman" w:cs="Times New Roman"/>
                <w:sz w:val="20"/>
                <w:szCs w:val="20"/>
                <w:lang w:val="en-US" w:bidi="en-US"/>
              </w:rPr>
            </w:pPr>
          </w:p>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9,15</w:t>
            </w:r>
          </w:p>
        </w:tc>
        <w:tc>
          <w:tcPr>
            <w:tcW w:w="1134" w:type="dxa"/>
            <w:gridSpan w:val="2"/>
            <w:tcBorders>
              <w:top w:val="single" w:sz="4" w:space="0" w:color="000000"/>
              <w:left w:val="single" w:sz="4" w:space="0" w:color="000000"/>
              <w:bottom w:val="single" w:sz="4" w:space="0" w:color="000000"/>
              <w:right w:val="single" w:sz="4" w:space="0" w:color="000000"/>
            </w:tcBorders>
          </w:tcPr>
          <w:p w:rsidR="00A3264C" w:rsidRPr="00712D34" w:rsidRDefault="00A3264C" w:rsidP="002630A7">
            <w:pPr>
              <w:spacing w:after="0" w:line="240" w:lineRule="auto"/>
              <w:rPr>
                <w:rFonts w:ascii="Times New Roman" w:hAnsi="Times New Roman" w:cs="Times New Roman"/>
                <w:sz w:val="20"/>
                <w:szCs w:val="20"/>
                <w:lang w:val="en-US" w:bidi="en-US"/>
              </w:rPr>
            </w:pPr>
          </w:p>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w:t>
            </w:r>
          </w:p>
        </w:tc>
      </w:tr>
      <w:tr w:rsidR="00A3264C" w:rsidRPr="00712D34" w:rsidTr="008D43E5">
        <w:tblPrEx>
          <w:jc w:val="left"/>
        </w:tblPrEx>
        <w:trPr>
          <w:gridAfter w:val="1"/>
          <w:wAfter w:w="26" w:type="dxa"/>
          <w:trHeight w:val="254"/>
        </w:trPr>
        <w:tc>
          <w:tcPr>
            <w:tcW w:w="209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843"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2,12</w:t>
            </w:r>
          </w:p>
        </w:tc>
        <w:tc>
          <w:tcPr>
            <w:tcW w:w="1734" w:type="dxa"/>
            <w:gridSpan w:val="3"/>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3,06</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position w:val="2"/>
                <w:sz w:val="20"/>
                <w:szCs w:val="20"/>
                <w:lang w:eastAsia="ru-RU" w:bidi="ru-RU"/>
              </w:rPr>
              <w:t>БПК</w:t>
            </w:r>
            <w:r w:rsidRPr="00712D34">
              <w:rPr>
                <w:rFonts w:ascii="Times New Roman" w:hAnsi="Times New Roman" w:cs="Times New Roman"/>
                <w:sz w:val="20"/>
                <w:szCs w:val="20"/>
                <w:lang w:eastAsia="ru-RU" w:bidi="ru-RU"/>
              </w:rPr>
              <w:t>5</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3,06</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w:t>
            </w:r>
          </w:p>
        </w:tc>
      </w:tr>
      <w:tr w:rsidR="00A3264C" w:rsidRPr="00712D34" w:rsidTr="008D43E5">
        <w:tblPrEx>
          <w:jc w:val="left"/>
        </w:tblPrEx>
        <w:trPr>
          <w:gridAfter w:val="1"/>
          <w:wAfter w:w="26" w:type="dxa"/>
          <w:trHeight w:val="425"/>
        </w:trPr>
        <w:tc>
          <w:tcPr>
            <w:tcW w:w="2093" w:type="dxa"/>
            <w:gridSpan w:val="2"/>
            <w:vMerge/>
            <w:tcBorders>
              <w:left w:val="single" w:sz="4" w:space="0" w:color="000000"/>
              <w:right w:val="single" w:sz="4" w:space="0" w:color="000000"/>
            </w:tcBorders>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843"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734" w:type="dxa"/>
            <w:gridSpan w:val="3"/>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(умеренного уровня</w:t>
            </w:r>
          </w:p>
          <w:p w:rsidR="00A3264C" w:rsidRDefault="00A3264C" w:rsidP="008D43E5">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загрязнения)</w:t>
            </w:r>
          </w:p>
          <w:p w:rsidR="00A3264C" w:rsidRPr="00712D34" w:rsidRDefault="00A3264C" w:rsidP="008D43E5">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000000"/>
              <w:right w:val="single" w:sz="4" w:space="0" w:color="000000"/>
            </w:tcBorders>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000000"/>
              <w:right w:val="single" w:sz="4" w:space="0" w:color="000000"/>
            </w:tcBorders>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134" w:type="dxa"/>
            <w:gridSpan w:val="2"/>
            <w:tcBorders>
              <w:top w:val="single" w:sz="4" w:space="0" w:color="000000"/>
              <w:left w:val="single" w:sz="4" w:space="0" w:color="000000"/>
              <w:bottom w:val="single" w:sz="4" w:space="0" w:color="000000"/>
              <w:right w:val="single" w:sz="4" w:space="0" w:color="000000"/>
            </w:tcBorders>
          </w:tcPr>
          <w:p w:rsidR="00A3264C" w:rsidRPr="00712D34" w:rsidRDefault="00A3264C" w:rsidP="002630A7">
            <w:pPr>
              <w:spacing w:after="0" w:line="240" w:lineRule="auto"/>
              <w:rPr>
                <w:rFonts w:ascii="Times New Roman" w:hAnsi="Times New Roman" w:cs="Times New Roman"/>
                <w:sz w:val="20"/>
                <w:szCs w:val="20"/>
                <w:lang w:val="en-US" w:bidi="en-US"/>
              </w:rPr>
            </w:pPr>
          </w:p>
        </w:tc>
      </w:tr>
      <w:tr w:rsidR="00A3264C" w:rsidRPr="00712D34" w:rsidTr="00456092">
        <w:tblPrEx>
          <w:jc w:val="left"/>
        </w:tblPrEx>
        <w:trPr>
          <w:gridAfter w:val="1"/>
          <w:wAfter w:w="26" w:type="dxa"/>
          <w:trHeight w:val="251"/>
        </w:trPr>
        <w:tc>
          <w:tcPr>
            <w:tcW w:w="209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843" w:type="dxa"/>
            <w:gridSpan w:val="2"/>
            <w:vMerge w:val="restart"/>
            <w:tcBorders>
              <w:top w:val="single" w:sz="4" w:space="0" w:color="000000"/>
              <w:left w:val="single" w:sz="4" w:space="0" w:color="000000"/>
              <w:right w:val="single" w:sz="4" w:space="0" w:color="000000"/>
            </w:tcBorders>
          </w:tcPr>
          <w:p w:rsidR="00A3264C" w:rsidRPr="00712D34" w:rsidRDefault="00A3264C" w:rsidP="002630A7">
            <w:pPr>
              <w:spacing w:after="0" w:line="240" w:lineRule="auto"/>
              <w:rPr>
                <w:rFonts w:ascii="Times New Roman" w:hAnsi="Times New Roman" w:cs="Times New Roman"/>
                <w:sz w:val="20"/>
                <w:szCs w:val="20"/>
                <w:lang w:val="en-US" w:bidi="en-US"/>
              </w:rPr>
            </w:pPr>
          </w:p>
          <w:p w:rsidR="00A3264C" w:rsidRPr="00712D34" w:rsidRDefault="00A3264C" w:rsidP="002630A7">
            <w:pPr>
              <w:spacing w:after="0" w:line="240" w:lineRule="auto"/>
              <w:rPr>
                <w:rFonts w:ascii="Times New Roman" w:hAnsi="Times New Roman" w:cs="Times New Roman"/>
                <w:sz w:val="20"/>
                <w:szCs w:val="20"/>
                <w:lang w:eastAsia="ru-RU" w:bidi="ru-RU"/>
              </w:rPr>
            </w:pPr>
          </w:p>
          <w:p w:rsidR="00A3264C" w:rsidRPr="00712D34" w:rsidRDefault="00A3264C" w:rsidP="002630A7">
            <w:pPr>
              <w:spacing w:after="0" w:line="240" w:lineRule="auto"/>
              <w:rPr>
                <w:rFonts w:ascii="Times New Roman" w:hAnsi="Times New Roman" w:cs="Times New Roman"/>
                <w:sz w:val="20"/>
                <w:szCs w:val="20"/>
                <w:lang w:eastAsia="ru-RU" w:bidi="ru-RU"/>
              </w:rPr>
            </w:pPr>
          </w:p>
          <w:p w:rsidR="00A3264C" w:rsidRPr="00712D34" w:rsidRDefault="00A3264C"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3,15</w:t>
            </w:r>
          </w:p>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(высокого уровня загрязнения)</w:t>
            </w:r>
          </w:p>
        </w:tc>
        <w:tc>
          <w:tcPr>
            <w:tcW w:w="1734" w:type="dxa"/>
            <w:gridSpan w:val="3"/>
            <w:vMerge w:val="restart"/>
            <w:tcBorders>
              <w:top w:val="single" w:sz="4" w:space="0" w:color="000000"/>
              <w:left w:val="single" w:sz="4" w:space="0" w:color="000000"/>
              <w:right w:val="single" w:sz="4" w:space="0" w:color="000000"/>
            </w:tcBorders>
          </w:tcPr>
          <w:p w:rsidR="00A3264C" w:rsidRPr="00712D34" w:rsidRDefault="00A3264C" w:rsidP="002630A7">
            <w:pPr>
              <w:spacing w:after="0" w:line="240" w:lineRule="auto"/>
              <w:rPr>
                <w:rFonts w:ascii="Times New Roman" w:hAnsi="Times New Roman" w:cs="Times New Roman"/>
                <w:sz w:val="20"/>
                <w:szCs w:val="20"/>
                <w:lang w:val="en-US" w:bidi="en-US"/>
              </w:rPr>
            </w:pPr>
          </w:p>
          <w:p w:rsidR="00A3264C" w:rsidRPr="00712D34" w:rsidRDefault="00A3264C" w:rsidP="002630A7">
            <w:pPr>
              <w:spacing w:after="0" w:line="240" w:lineRule="auto"/>
              <w:rPr>
                <w:rFonts w:ascii="Times New Roman" w:hAnsi="Times New Roman" w:cs="Times New Roman"/>
                <w:sz w:val="20"/>
                <w:szCs w:val="20"/>
                <w:lang w:eastAsia="ru-RU" w:bidi="ru-RU"/>
              </w:rPr>
            </w:pPr>
          </w:p>
          <w:p w:rsidR="00A3264C" w:rsidRPr="00712D34" w:rsidRDefault="00A3264C" w:rsidP="002630A7">
            <w:pPr>
              <w:spacing w:after="0" w:line="240" w:lineRule="auto"/>
              <w:rPr>
                <w:rFonts w:ascii="Times New Roman" w:hAnsi="Times New Roman" w:cs="Times New Roman"/>
                <w:sz w:val="20"/>
                <w:szCs w:val="20"/>
                <w:lang w:eastAsia="ru-RU" w:bidi="ru-RU"/>
              </w:rPr>
            </w:pPr>
          </w:p>
          <w:p w:rsidR="00A3264C" w:rsidRPr="00712D34" w:rsidRDefault="00A3264C" w:rsidP="002630A7">
            <w:pPr>
              <w:spacing w:after="0" w:line="240" w:lineRule="auto"/>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3,31</w:t>
            </w:r>
          </w:p>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(высокого уровня загрязнения)</w:t>
            </w:r>
          </w:p>
        </w:tc>
        <w:tc>
          <w:tcPr>
            <w:tcW w:w="3686" w:type="dxa"/>
            <w:gridSpan w:val="6"/>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главные ионы</w:t>
            </w:r>
          </w:p>
        </w:tc>
      </w:tr>
      <w:tr w:rsidR="00A3264C" w:rsidRPr="00712D34" w:rsidTr="00456092">
        <w:tblPrEx>
          <w:jc w:val="left"/>
        </w:tblPrEx>
        <w:trPr>
          <w:gridAfter w:val="1"/>
          <w:wAfter w:w="26" w:type="dxa"/>
          <w:trHeight w:val="253"/>
        </w:trPr>
        <w:tc>
          <w:tcPr>
            <w:tcW w:w="209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84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734" w:type="dxa"/>
            <w:gridSpan w:val="3"/>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Сульфаты</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192,4</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1,9</w:t>
            </w:r>
          </w:p>
        </w:tc>
      </w:tr>
      <w:tr w:rsidR="00A3264C" w:rsidRPr="00712D34" w:rsidTr="00456092">
        <w:tblPrEx>
          <w:jc w:val="left"/>
        </w:tblPrEx>
        <w:trPr>
          <w:gridAfter w:val="1"/>
          <w:wAfter w:w="26" w:type="dxa"/>
          <w:trHeight w:val="254"/>
        </w:trPr>
        <w:tc>
          <w:tcPr>
            <w:tcW w:w="209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84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734" w:type="dxa"/>
            <w:gridSpan w:val="3"/>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Магний</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51,9</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1,3</w:t>
            </w:r>
          </w:p>
        </w:tc>
      </w:tr>
      <w:tr w:rsidR="00A3264C" w:rsidRPr="00712D34" w:rsidTr="00456092">
        <w:tblPrEx>
          <w:jc w:val="left"/>
        </w:tblPrEx>
        <w:trPr>
          <w:gridAfter w:val="1"/>
          <w:wAfter w:w="26" w:type="dxa"/>
          <w:trHeight w:val="251"/>
        </w:trPr>
        <w:tc>
          <w:tcPr>
            <w:tcW w:w="209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84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734" w:type="dxa"/>
            <w:gridSpan w:val="3"/>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3686" w:type="dxa"/>
            <w:gridSpan w:val="6"/>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биогенные вещества</w:t>
            </w:r>
          </w:p>
        </w:tc>
      </w:tr>
      <w:tr w:rsidR="00A3264C" w:rsidRPr="00712D34" w:rsidTr="00456092">
        <w:tblPrEx>
          <w:jc w:val="left"/>
        </w:tblPrEx>
        <w:trPr>
          <w:gridAfter w:val="1"/>
          <w:wAfter w:w="26" w:type="dxa"/>
          <w:trHeight w:val="254"/>
        </w:trPr>
        <w:tc>
          <w:tcPr>
            <w:tcW w:w="209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84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734" w:type="dxa"/>
            <w:gridSpan w:val="3"/>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Железо общее</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0,28</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2,8</w:t>
            </w:r>
          </w:p>
        </w:tc>
      </w:tr>
      <w:tr w:rsidR="00A3264C" w:rsidRPr="00712D34" w:rsidTr="00456092">
        <w:tblPrEx>
          <w:jc w:val="left"/>
        </w:tblPrEx>
        <w:trPr>
          <w:gridAfter w:val="1"/>
          <w:wAfter w:w="26" w:type="dxa"/>
          <w:trHeight w:val="505"/>
        </w:trPr>
        <w:tc>
          <w:tcPr>
            <w:tcW w:w="209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84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734" w:type="dxa"/>
            <w:gridSpan w:val="3"/>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Азот</w:t>
            </w:r>
          </w:p>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нитритный</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0,023</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1,2</w:t>
            </w:r>
          </w:p>
        </w:tc>
      </w:tr>
      <w:tr w:rsidR="00A3264C" w:rsidRPr="00712D34" w:rsidTr="00456092">
        <w:tblPrEx>
          <w:jc w:val="left"/>
        </w:tblPrEx>
        <w:trPr>
          <w:gridAfter w:val="1"/>
          <w:wAfter w:w="26" w:type="dxa"/>
          <w:trHeight w:val="251"/>
        </w:trPr>
        <w:tc>
          <w:tcPr>
            <w:tcW w:w="209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84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734" w:type="dxa"/>
            <w:gridSpan w:val="3"/>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3686" w:type="dxa"/>
            <w:gridSpan w:val="6"/>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тяжелые металлы</w:t>
            </w:r>
          </w:p>
        </w:tc>
      </w:tr>
      <w:tr w:rsidR="00A3264C" w:rsidRPr="00712D34" w:rsidTr="00456092">
        <w:tblPrEx>
          <w:jc w:val="left"/>
        </w:tblPrEx>
        <w:trPr>
          <w:gridAfter w:val="1"/>
          <w:wAfter w:w="26" w:type="dxa"/>
          <w:trHeight w:val="254"/>
        </w:trPr>
        <w:tc>
          <w:tcPr>
            <w:tcW w:w="209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84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734" w:type="dxa"/>
            <w:gridSpan w:val="3"/>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Медь (2+)</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0,0034</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3,4</w:t>
            </w:r>
          </w:p>
        </w:tc>
      </w:tr>
      <w:tr w:rsidR="00A3264C" w:rsidRPr="00712D34" w:rsidTr="00456092">
        <w:tblPrEx>
          <w:jc w:val="left"/>
        </w:tblPrEx>
        <w:trPr>
          <w:gridAfter w:val="1"/>
          <w:wAfter w:w="26" w:type="dxa"/>
          <w:trHeight w:val="251"/>
        </w:trPr>
        <w:tc>
          <w:tcPr>
            <w:tcW w:w="209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84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734" w:type="dxa"/>
            <w:gridSpan w:val="3"/>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000000"/>
              <w:left w:val="single" w:sz="4" w:space="0" w:color="000000"/>
              <w:bottom w:val="single" w:sz="4" w:space="0" w:color="auto"/>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Марганец (2+)</w:t>
            </w:r>
          </w:p>
        </w:tc>
        <w:tc>
          <w:tcPr>
            <w:tcW w:w="1276" w:type="dxa"/>
            <w:gridSpan w:val="2"/>
            <w:tcBorders>
              <w:top w:val="single" w:sz="4" w:space="0" w:color="000000"/>
              <w:left w:val="single" w:sz="4" w:space="0" w:color="000000"/>
              <w:bottom w:val="single" w:sz="4" w:space="0" w:color="auto"/>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0,052</w:t>
            </w:r>
          </w:p>
        </w:tc>
        <w:tc>
          <w:tcPr>
            <w:tcW w:w="1134" w:type="dxa"/>
            <w:gridSpan w:val="2"/>
            <w:tcBorders>
              <w:top w:val="single" w:sz="4" w:space="0" w:color="000000"/>
              <w:left w:val="single" w:sz="4" w:space="0" w:color="000000"/>
              <w:bottom w:val="single" w:sz="4" w:space="0" w:color="auto"/>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5,2</w:t>
            </w:r>
          </w:p>
        </w:tc>
      </w:tr>
      <w:tr w:rsidR="00A3264C" w:rsidRPr="00712D34" w:rsidTr="00456092">
        <w:tblPrEx>
          <w:jc w:val="left"/>
        </w:tblPrEx>
        <w:trPr>
          <w:gridAfter w:val="1"/>
          <w:wAfter w:w="26" w:type="dxa"/>
          <w:trHeight w:val="270"/>
        </w:trPr>
        <w:tc>
          <w:tcPr>
            <w:tcW w:w="209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843" w:type="dxa"/>
            <w:gridSpan w:val="2"/>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734" w:type="dxa"/>
            <w:gridSpan w:val="3"/>
            <w:vMerge/>
            <w:tcBorders>
              <w:left w:val="single" w:sz="4" w:space="0" w:color="000000"/>
              <w:right w:val="single" w:sz="4" w:space="0" w:color="000000"/>
            </w:tcBorders>
            <w:vAlign w:val="center"/>
            <w:hideMark/>
          </w:tcPr>
          <w:p w:rsidR="00A3264C" w:rsidRPr="00712D34" w:rsidRDefault="00A3264C" w:rsidP="002630A7">
            <w:pPr>
              <w:spacing w:after="0" w:line="240" w:lineRule="auto"/>
              <w:rPr>
                <w:rFonts w:ascii="Times New Roman" w:hAnsi="Times New Roman" w:cs="Times New Roman"/>
                <w:sz w:val="20"/>
                <w:szCs w:val="20"/>
                <w:lang w:val="en-US" w:bidi="en-US"/>
              </w:rPr>
            </w:pPr>
          </w:p>
        </w:tc>
        <w:tc>
          <w:tcPr>
            <w:tcW w:w="1276" w:type="dxa"/>
            <w:gridSpan w:val="2"/>
            <w:tcBorders>
              <w:top w:val="single" w:sz="4" w:space="0" w:color="auto"/>
              <w:left w:val="single" w:sz="4" w:space="0" w:color="000000"/>
              <w:bottom w:val="single" w:sz="4" w:space="0" w:color="auto"/>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Никель (2+)</w:t>
            </w:r>
          </w:p>
        </w:tc>
        <w:tc>
          <w:tcPr>
            <w:tcW w:w="1276" w:type="dxa"/>
            <w:gridSpan w:val="2"/>
            <w:tcBorders>
              <w:top w:val="single" w:sz="4" w:space="0" w:color="auto"/>
              <w:left w:val="single" w:sz="4" w:space="0" w:color="000000"/>
              <w:bottom w:val="single" w:sz="4" w:space="0" w:color="auto"/>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0,104</w:t>
            </w:r>
          </w:p>
        </w:tc>
        <w:tc>
          <w:tcPr>
            <w:tcW w:w="1134" w:type="dxa"/>
            <w:gridSpan w:val="2"/>
            <w:tcBorders>
              <w:top w:val="single" w:sz="4" w:space="0" w:color="auto"/>
              <w:left w:val="single" w:sz="4" w:space="0" w:color="000000"/>
              <w:bottom w:val="single" w:sz="4" w:space="0" w:color="auto"/>
              <w:right w:val="single" w:sz="4" w:space="0" w:color="000000"/>
            </w:tcBorders>
            <w:hideMark/>
          </w:tcPr>
          <w:p w:rsidR="00A3264C" w:rsidRPr="00712D34" w:rsidRDefault="00A3264C"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10,4</w:t>
            </w:r>
          </w:p>
        </w:tc>
      </w:tr>
      <w:tr w:rsidR="008D43E5" w:rsidRPr="00712D34" w:rsidTr="00A3264C">
        <w:tblPrEx>
          <w:jc w:val="left"/>
        </w:tblPrEx>
        <w:trPr>
          <w:gridAfter w:val="1"/>
          <w:wAfter w:w="26" w:type="dxa"/>
          <w:trHeight w:val="254"/>
        </w:trPr>
        <w:tc>
          <w:tcPr>
            <w:tcW w:w="9356" w:type="dxa"/>
            <w:gridSpan w:val="13"/>
            <w:tcBorders>
              <w:top w:val="nil"/>
              <w:left w:val="nil"/>
              <w:bottom w:val="single" w:sz="4" w:space="0" w:color="000000"/>
              <w:right w:val="nil"/>
            </w:tcBorders>
            <w:vAlign w:val="center"/>
          </w:tcPr>
          <w:p w:rsidR="008D43E5" w:rsidRPr="00712D34" w:rsidRDefault="008D43E5" w:rsidP="002630A7">
            <w:pPr>
              <w:spacing w:after="0" w:line="240" w:lineRule="auto"/>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Продолжение таблицы 8</w:t>
            </w:r>
          </w:p>
        </w:tc>
      </w:tr>
      <w:tr w:rsidR="008D43E5" w:rsidRPr="00712D34" w:rsidTr="00A3264C">
        <w:tblPrEx>
          <w:jc w:val="left"/>
        </w:tblPrEx>
        <w:trPr>
          <w:gridAfter w:val="1"/>
          <w:wAfter w:w="26" w:type="dxa"/>
          <w:trHeight w:val="254"/>
        </w:trPr>
        <w:tc>
          <w:tcPr>
            <w:tcW w:w="2093" w:type="dxa"/>
            <w:gridSpan w:val="2"/>
            <w:tcBorders>
              <w:left w:val="single" w:sz="4" w:space="0" w:color="000000"/>
              <w:bottom w:val="single" w:sz="4" w:space="0" w:color="auto"/>
              <w:right w:val="single" w:sz="4" w:space="0" w:color="000000"/>
            </w:tcBorders>
            <w:vAlign w:val="center"/>
          </w:tcPr>
          <w:p w:rsidR="008D43E5" w:rsidRPr="008D43E5" w:rsidRDefault="008D43E5" w:rsidP="008D43E5">
            <w:pPr>
              <w:spacing w:after="0" w:line="240" w:lineRule="auto"/>
              <w:jc w:val="center"/>
              <w:rPr>
                <w:rFonts w:ascii="Times New Roman" w:hAnsi="Times New Roman" w:cs="Times New Roman"/>
                <w:sz w:val="20"/>
                <w:szCs w:val="20"/>
                <w:lang w:bidi="en-US"/>
              </w:rPr>
            </w:pPr>
            <w:r>
              <w:rPr>
                <w:rFonts w:ascii="Times New Roman" w:hAnsi="Times New Roman" w:cs="Times New Roman"/>
                <w:sz w:val="20"/>
                <w:szCs w:val="20"/>
                <w:lang w:bidi="en-US"/>
              </w:rPr>
              <w:t>1</w:t>
            </w:r>
          </w:p>
        </w:tc>
        <w:tc>
          <w:tcPr>
            <w:tcW w:w="1843" w:type="dxa"/>
            <w:gridSpan w:val="2"/>
            <w:tcBorders>
              <w:top w:val="single" w:sz="4" w:space="0" w:color="000000"/>
              <w:left w:val="single" w:sz="4" w:space="0" w:color="000000"/>
              <w:bottom w:val="single" w:sz="4" w:space="0" w:color="auto"/>
              <w:right w:val="single" w:sz="4" w:space="0" w:color="000000"/>
            </w:tcBorders>
            <w:vAlign w:val="center"/>
          </w:tcPr>
          <w:p w:rsidR="008D43E5" w:rsidRPr="008D43E5" w:rsidRDefault="008D43E5" w:rsidP="008D43E5">
            <w:pPr>
              <w:spacing w:after="0" w:line="240" w:lineRule="auto"/>
              <w:jc w:val="center"/>
              <w:rPr>
                <w:rFonts w:ascii="Times New Roman" w:hAnsi="Times New Roman" w:cs="Times New Roman"/>
                <w:sz w:val="20"/>
                <w:szCs w:val="20"/>
                <w:lang w:bidi="en-US"/>
              </w:rPr>
            </w:pPr>
            <w:r>
              <w:rPr>
                <w:rFonts w:ascii="Times New Roman" w:hAnsi="Times New Roman" w:cs="Times New Roman"/>
                <w:sz w:val="20"/>
                <w:szCs w:val="20"/>
                <w:lang w:bidi="en-US"/>
              </w:rPr>
              <w:t>2</w:t>
            </w:r>
          </w:p>
        </w:tc>
        <w:tc>
          <w:tcPr>
            <w:tcW w:w="1702" w:type="dxa"/>
            <w:gridSpan w:val="2"/>
            <w:tcBorders>
              <w:top w:val="single" w:sz="4" w:space="0" w:color="000000"/>
              <w:left w:val="single" w:sz="4" w:space="0" w:color="000000"/>
              <w:bottom w:val="single" w:sz="4" w:space="0" w:color="auto"/>
              <w:right w:val="single" w:sz="4" w:space="0" w:color="000000"/>
            </w:tcBorders>
            <w:vAlign w:val="center"/>
          </w:tcPr>
          <w:p w:rsidR="008D43E5" w:rsidRPr="008D43E5" w:rsidRDefault="008D43E5" w:rsidP="008D43E5">
            <w:pPr>
              <w:spacing w:after="0" w:line="240" w:lineRule="auto"/>
              <w:jc w:val="center"/>
              <w:rPr>
                <w:rFonts w:ascii="Times New Roman" w:hAnsi="Times New Roman" w:cs="Times New Roman"/>
                <w:sz w:val="20"/>
                <w:szCs w:val="20"/>
                <w:lang w:bidi="en-US"/>
              </w:rPr>
            </w:pPr>
            <w:r>
              <w:rPr>
                <w:rFonts w:ascii="Times New Roman" w:hAnsi="Times New Roman" w:cs="Times New Roman"/>
                <w:sz w:val="20"/>
                <w:szCs w:val="20"/>
                <w:lang w:bidi="en-US"/>
              </w:rPr>
              <w:t>3</w:t>
            </w:r>
          </w:p>
        </w:tc>
        <w:tc>
          <w:tcPr>
            <w:tcW w:w="1308" w:type="dxa"/>
            <w:gridSpan w:val="3"/>
            <w:tcBorders>
              <w:top w:val="single" w:sz="4" w:space="0" w:color="000000"/>
              <w:left w:val="single" w:sz="4" w:space="0" w:color="000000"/>
              <w:bottom w:val="single" w:sz="4" w:space="0" w:color="auto"/>
              <w:right w:val="single" w:sz="4" w:space="0" w:color="000000"/>
            </w:tcBorders>
          </w:tcPr>
          <w:p w:rsidR="008D43E5" w:rsidRPr="00712D34" w:rsidRDefault="008D43E5" w:rsidP="008D43E5">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4</w:t>
            </w:r>
          </w:p>
        </w:tc>
        <w:tc>
          <w:tcPr>
            <w:tcW w:w="1276" w:type="dxa"/>
            <w:gridSpan w:val="2"/>
            <w:tcBorders>
              <w:top w:val="single" w:sz="4" w:space="0" w:color="000000"/>
              <w:left w:val="single" w:sz="4" w:space="0" w:color="000000"/>
              <w:bottom w:val="single" w:sz="4" w:space="0" w:color="auto"/>
              <w:right w:val="single" w:sz="4" w:space="0" w:color="000000"/>
            </w:tcBorders>
          </w:tcPr>
          <w:p w:rsidR="008D43E5" w:rsidRPr="00712D34" w:rsidRDefault="008D43E5" w:rsidP="008D43E5">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5</w:t>
            </w:r>
          </w:p>
        </w:tc>
        <w:tc>
          <w:tcPr>
            <w:tcW w:w="1134" w:type="dxa"/>
            <w:gridSpan w:val="2"/>
            <w:tcBorders>
              <w:top w:val="single" w:sz="4" w:space="0" w:color="000000"/>
              <w:left w:val="single" w:sz="4" w:space="0" w:color="000000"/>
              <w:bottom w:val="single" w:sz="4" w:space="0" w:color="auto"/>
              <w:right w:val="single" w:sz="4" w:space="0" w:color="000000"/>
            </w:tcBorders>
          </w:tcPr>
          <w:p w:rsidR="008D43E5" w:rsidRPr="00712D34" w:rsidRDefault="008D43E5" w:rsidP="008D43E5">
            <w:pPr>
              <w:spacing w:after="0" w:line="240" w:lineRule="auto"/>
              <w:jc w:val="center"/>
              <w:rPr>
                <w:rFonts w:ascii="Times New Roman" w:hAnsi="Times New Roman" w:cs="Times New Roman"/>
                <w:sz w:val="20"/>
                <w:szCs w:val="20"/>
                <w:lang w:eastAsia="ru-RU" w:bidi="ru-RU"/>
              </w:rPr>
            </w:pPr>
            <w:r>
              <w:rPr>
                <w:rFonts w:ascii="Times New Roman" w:hAnsi="Times New Roman" w:cs="Times New Roman"/>
                <w:sz w:val="20"/>
                <w:szCs w:val="20"/>
                <w:lang w:eastAsia="ru-RU" w:bidi="ru-RU"/>
              </w:rPr>
              <w:t>6</w:t>
            </w:r>
          </w:p>
        </w:tc>
      </w:tr>
      <w:tr w:rsidR="00EC6DB3" w:rsidRPr="00712D34" w:rsidTr="00A3264C">
        <w:tblPrEx>
          <w:jc w:val="left"/>
        </w:tblPrEx>
        <w:trPr>
          <w:gridAfter w:val="1"/>
          <w:wAfter w:w="26" w:type="dxa"/>
          <w:trHeight w:val="911"/>
        </w:trPr>
        <w:tc>
          <w:tcPr>
            <w:tcW w:w="2093" w:type="dxa"/>
            <w:gridSpan w:val="2"/>
            <w:vMerge w:val="restart"/>
            <w:tcBorders>
              <w:top w:val="single" w:sz="4" w:space="0" w:color="auto"/>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р. Иле (Алматинская)</w:t>
            </w:r>
          </w:p>
        </w:tc>
        <w:tc>
          <w:tcPr>
            <w:tcW w:w="1843" w:type="dxa"/>
            <w:gridSpan w:val="2"/>
            <w:tcBorders>
              <w:top w:val="single" w:sz="4" w:space="0" w:color="auto"/>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10,63</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pacing w:val="-1"/>
                <w:sz w:val="20"/>
                <w:szCs w:val="20"/>
                <w:lang w:eastAsia="ru-RU" w:bidi="ru-RU"/>
              </w:rPr>
              <w:t xml:space="preserve">(нормативно </w:t>
            </w:r>
            <w:r w:rsidRPr="00712D34">
              <w:rPr>
                <w:rFonts w:ascii="Times New Roman" w:hAnsi="Times New Roman" w:cs="Times New Roman"/>
                <w:sz w:val="20"/>
                <w:szCs w:val="20"/>
                <w:lang w:eastAsia="ru-RU" w:bidi="ru-RU"/>
              </w:rPr>
              <w:t>чистая)</w:t>
            </w:r>
          </w:p>
        </w:tc>
        <w:tc>
          <w:tcPr>
            <w:tcW w:w="1702" w:type="dxa"/>
            <w:gridSpan w:val="2"/>
            <w:tcBorders>
              <w:top w:val="single" w:sz="4" w:space="0" w:color="auto"/>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11,4</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308" w:type="dxa"/>
            <w:gridSpan w:val="3"/>
            <w:tcBorders>
              <w:top w:val="single" w:sz="4" w:space="0" w:color="auto"/>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Растворенный кислород</w:t>
            </w:r>
          </w:p>
        </w:tc>
        <w:tc>
          <w:tcPr>
            <w:tcW w:w="1276" w:type="dxa"/>
            <w:gridSpan w:val="2"/>
            <w:tcBorders>
              <w:top w:val="single" w:sz="4" w:space="0" w:color="auto"/>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11,4</w:t>
            </w:r>
          </w:p>
        </w:tc>
        <w:tc>
          <w:tcPr>
            <w:tcW w:w="1134" w:type="dxa"/>
            <w:gridSpan w:val="2"/>
            <w:tcBorders>
              <w:top w:val="single" w:sz="4" w:space="0" w:color="auto"/>
              <w:left w:val="single" w:sz="4" w:space="0" w:color="000000"/>
              <w:bottom w:val="single" w:sz="4" w:space="0" w:color="000000"/>
              <w:right w:val="single" w:sz="6"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tc>
      </w:tr>
      <w:tr w:rsidR="00EC6DB3" w:rsidRPr="00712D34" w:rsidTr="008D43E5">
        <w:tblPrEx>
          <w:jc w:val="left"/>
        </w:tblPrEx>
        <w:trPr>
          <w:gridAfter w:val="1"/>
          <w:wAfter w:w="26" w:type="dxa"/>
          <w:trHeight w:val="760"/>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1,2</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702"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1,37</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308" w:type="dxa"/>
            <w:gridSpan w:val="3"/>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position w:val="2"/>
                <w:sz w:val="20"/>
                <w:szCs w:val="20"/>
                <w:lang w:eastAsia="ru-RU" w:bidi="ru-RU"/>
              </w:rPr>
              <w:t>БПК</w:t>
            </w:r>
            <w:r w:rsidRPr="00712D34">
              <w:rPr>
                <w:rFonts w:ascii="Times New Roman" w:hAnsi="Times New Roman" w:cs="Times New Roman"/>
                <w:sz w:val="20"/>
                <w:szCs w:val="20"/>
                <w:lang w:eastAsia="ru-RU" w:bidi="ru-RU"/>
              </w:rPr>
              <w:t>5</w:t>
            </w:r>
          </w:p>
        </w:tc>
        <w:tc>
          <w:tcPr>
            <w:tcW w:w="1276" w:type="dxa"/>
            <w:gridSpan w:val="2"/>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1,37</w:t>
            </w:r>
          </w:p>
        </w:tc>
        <w:tc>
          <w:tcPr>
            <w:tcW w:w="1134" w:type="dxa"/>
            <w:gridSpan w:val="2"/>
            <w:tcBorders>
              <w:top w:val="single" w:sz="4" w:space="0" w:color="000000"/>
              <w:left w:val="single" w:sz="4" w:space="0" w:color="000000"/>
              <w:bottom w:val="single" w:sz="4" w:space="0" w:color="000000"/>
              <w:right w:val="single" w:sz="6"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tc>
      </w:tr>
      <w:tr w:rsidR="00EC6DB3" w:rsidRPr="00712D34" w:rsidTr="008D43E5">
        <w:tblPrEx>
          <w:jc w:val="left"/>
        </w:tblPrEx>
        <w:trPr>
          <w:gridAfter w:val="1"/>
          <w:wAfter w:w="26" w:type="dxa"/>
          <w:trHeight w:val="251"/>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val="restart"/>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1,8</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(умеренного уровня загрязнения)</w:t>
            </w:r>
          </w:p>
        </w:tc>
        <w:tc>
          <w:tcPr>
            <w:tcW w:w="1702" w:type="dxa"/>
            <w:gridSpan w:val="2"/>
            <w:vMerge w:val="restart"/>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2,0</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(умеренного уровня загрязнения)</w:t>
            </w:r>
          </w:p>
        </w:tc>
        <w:tc>
          <w:tcPr>
            <w:tcW w:w="3718" w:type="dxa"/>
            <w:gridSpan w:val="7"/>
            <w:tcBorders>
              <w:top w:val="single" w:sz="4" w:space="0" w:color="000000"/>
              <w:left w:val="single" w:sz="4" w:space="0" w:color="000000"/>
              <w:bottom w:val="single" w:sz="4" w:space="0" w:color="000000"/>
              <w:right w:val="single" w:sz="6"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тяжелые металлы</w:t>
            </w:r>
          </w:p>
        </w:tc>
      </w:tr>
      <w:tr w:rsidR="00EC6DB3" w:rsidRPr="00712D34" w:rsidTr="008D43E5">
        <w:tblPrEx>
          <w:jc w:val="left"/>
        </w:tblPrEx>
        <w:trPr>
          <w:gridAfter w:val="1"/>
          <w:wAfter w:w="26" w:type="dxa"/>
          <w:trHeight w:val="314"/>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Медь (2+)</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0,0018</w:t>
            </w:r>
          </w:p>
        </w:tc>
        <w:tc>
          <w:tcPr>
            <w:tcW w:w="1134" w:type="dxa"/>
            <w:gridSpan w:val="2"/>
            <w:tcBorders>
              <w:top w:val="single" w:sz="4" w:space="0" w:color="000000"/>
              <w:left w:val="single" w:sz="4" w:space="0" w:color="000000"/>
              <w:bottom w:val="single" w:sz="4" w:space="0" w:color="000000"/>
              <w:right w:val="single" w:sz="6"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1,8</w:t>
            </w:r>
          </w:p>
        </w:tc>
      </w:tr>
      <w:tr w:rsidR="00EC6DB3" w:rsidRPr="00712D34" w:rsidTr="008D43E5">
        <w:tblPrEx>
          <w:jc w:val="left"/>
        </w:tblPrEx>
        <w:trPr>
          <w:gridAfter w:val="1"/>
          <w:wAfter w:w="26" w:type="dxa"/>
          <w:trHeight w:val="251"/>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3718" w:type="dxa"/>
            <w:gridSpan w:val="7"/>
            <w:tcBorders>
              <w:top w:val="single" w:sz="4" w:space="0" w:color="000000"/>
              <w:left w:val="single" w:sz="4" w:space="0" w:color="000000"/>
              <w:bottom w:val="single" w:sz="4" w:space="0" w:color="000000"/>
              <w:right w:val="single" w:sz="6"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биогенные вещества</w:t>
            </w:r>
          </w:p>
        </w:tc>
      </w:tr>
      <w:tr w:rsidR="00EC6DB3" w:rsidRPr="00712D34" w:rsidTr="008D43E5">
        <w:tblPrEx>
          <w:jc w:val="left"/>
        </w:tblPrEx>
        <w:trPr>
          <w:gridAfter w:val="1"/>
          <w:wAfter w:w="26" w:type="dxa"/>
          <w:trHeight w:val="506"/>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Азот</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нитритный</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0,039</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2,0</w:t>
            </w:r>
          </w:p>
        </w:tc>
      </w:tr>
      <w:tr w:rsidR="00EC6DB3" w:rsidRPr="00712D34" w:rsidTr="008D43E5">
        <w:tblPrEx>
          <w:jc w:val="left"/>
        </w:tblPrEx>
        <w:trPr>
          <w:gridAfter w:val="1"/>
          <w:wAfter w:w="26" w:type="dxa"/>
          <w:trHeight w:val="253"/>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Железо общее</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0,242</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2,4</w:t>
            </w:r>
          </w:p>
        </w:tc>
      </w:tr>
      <w:tr w:rsidR="00EC6DB3" w:rsidRPr="00712D34" w:rsidTr="008D43E5">
        <w:tblPrEx>
          <w:jc w:val="left"/>
        </w:tblPrEx>
        <w:trPr>
          <w:gridAfter w:val="1"/>
          <w:wAfter w:w="26" w:type="dxa"/>
          <w:trHeight w:val="757"/>
        </w:trPr>
        <w:tc>
          <w:tcPr>
            <w:tcW w:w="2093" w:type="dxa"/>
            <w:gridSpan w:val="2"/>
            <w:vMerge w:val="restart"/>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р. Текес (Алматинская)</w:t>
            </w:r>
          </w:p>
        </w:tc>
        <w:tc>
          <w:tcPr>
            <w:tcW w:w="1843"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10,2</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702"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10,7</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Растворенный кислород</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10,7</w:t>
            </w:r>
          </w:p>
        </w:tc>
        <w:tc>
          <w:tcPr>
            <w:tcW w:w="1134" w:type="dxa"/>
            <w:gridSpan w:val="2"/>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tc>
      </w:tr>
      <w:tr w:rsidR="00EC6DB3" w:rsidRPr="00712D34" w:rsidTr="008D43E5">
        <w:tblPrEx>
          <w:jc w:val="left"/>
        </w:tblPrEx>
        <w:trPr>
          <w:gridAfter w:val="1"/>
          <w:wAfter w:w="26" w:type="dxa"/>
          <w:trHeight w:val="761"/>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1,9 (нормативно чистая)</w:t>
            </w:r>
          </w:p>
        </w:tc>
        <w:tc>
          <w:tcPr>
            <w:tcW w:w="1702"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1,29</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308" w:type="dxa"/>
            <w:gridSpan w:val="3"/>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position w:val="2"/>
                <w:sz w:val="20"/>
                <w:szCs w:val="20"/>
                <w:lang w:eastAsia="ru-RU" w:bidi="ru-RU"/>
              </w:rPr>
              <w:t>БПК</w:t>
            </w:r>
            <w:r w:rsidRPr="00712D34">
              <w:rPr>
                <w:rFonts w:ascii="Times New Roman" w:hAnsi="Times New Roman" w:cs="Times New Roman"/>
                <w:sz w:val="20"/>
                <w:szCs w:val="20"/>
                <w:lang w:eastAsia="ru-RU" w:bidi="ru-RU"/>
              </w:rPr>
              <w:t>5</w:t>
            </w:r>
          </w:p>
        </w:tc>
        <w:tc>
          <w:tcPr>
            <w:tcW w:w="1276" w:type="dxa"/>
            <w:gridSpan w:val="2"/>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1,29</w:t>
            </w:r>
          </w:p>
        </w:tc>
        <w:tc>
          <w:tcPr>
            <w:tcW w:w="1134" w:type="dxa"/>
            <w:gridSpan w:val="2"/>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tc>
      </w:tr>
      <w:tr w:rsidR="00EC6DB3" w:rsidRPr="00712D34" w:rsidTr="008D43E5">
        <w:tblPrEx>
          <w:jc w:val="left"/>
        </w:tblPrEx>
        <w:trPr>
          <w:gridAfter w:val="1"/>
          <w:wAfter w:w="26" w:type="dxa"/>
          <w:trHeight w:val="251"/>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val="restart"/>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3,2</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(высокого уровня загрязнения)</w:t>
            </w:r>
          </w:p>
        </w:tc>
        <w:tc>
          <w:tcPr>
            <w:tcW w:w="1702" w:type="dxa"/>
            <w:gridSpan w:val="2"/>
            <w:vMerge w:val="restart"/>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2,03</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(умеренного уровня загрязнения)</w:t>
            </w:r>
          </w:p>
        </w:tc>
        <w:tc>
          <w:tcPr>
            <w:tcW w:w="3718" w:type="dxa"/>
            <w:gridSpan w:val="7"/>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тяжелые металлы</w:t>
            </w:r>
          </w:p>
        </w:tc>
      </w:tr>
      <w:tr w:rsidR="00EC6DB3" w:rsidRPr="00712D34" w:rsidTr="008D43E5">
        <w:tblPrEx>
          <w:jc w:val="left"/>
        </w:tblPrEx>
        <w:trPr>
          <w:gridAfter w:val="1"/>
          <w:wAfter w:w="26" w:type="dxa"/>
          <w:trHeight w:val="254"/>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Медь (2+)</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0,0026</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2,6</w:t>
            </w:r>
          </w:p>
        </w:tc>
      </w:tr>
      <w:tr w:rsidR="00EC6DB3" w:rsidRPr="00712D34" w:rsidTr="008D43E5">
        <w:tblPrEx>
          <w:jc w:val="left"/>
        </w:tblPrEx>
        <w:trPr>
          <w:gridAfter w:val="1"/>
          <w:wAfter w:w="26" w:type="dxa"/>
          <w:trHeight w:val="290"/>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Марганец (2+)</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0,037</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3,7</w:t>
            </w:r>
          </w:p>
        </w:tc>
      </w:tr>
      <w:tr w:rsidR="00EC6DB3" w:rsidRPr="00712D34" w:rsidTr="008D43E5">
        <w:tblPrEx>
          <w:jc w:val="left"/>
        </w:tblPrEx>
        <w:trPr>
          <w:gridAfter w:val="1"/>
          <w:wAfter w:w="26" w:type="dxa"/>
          <w:trHeight w:val="270"/>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3718" w:type="dxa"/>
            <w:gridSpan w:val="7"/>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биогенные вещества</w:t>
            </w:r>
          </w:p>
        </w:tc>
      </w:tr>
      <w:tr w:rsidR="00EC6DB3" w:rsidRPr="00712D34" w:rsidTr="008D43E5">
        <w:tblPrEx>
          <w:jc w:val="left"/>
        </w:tblPrEx>
        <w:trPr>
          <w:gridAfter w:val="1"/>
          <w:wAfter w:w="26" w:type="dxa"/>
          <w:trHeight w:val="366"/>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Железо общее</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0,25</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2,5</w:t>
            </w:r>
          </w:p>
        </w:tc>
      </w:tr>
      <w:tr w:rsidR="00EC6DB3" w:rsidRPr="00712D34" w:rsidTr="008D43E5">
        <w:tblPrEx>
          <w:jc w:val="left"/>
        </w:tblPrEx>
        <w:trPr>
          <w:gridAfter w:val="1"/>
          <w:wAfter w:w="26" w:type="dxa"/>
          <w:trHeight w:val="506"/>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Азот</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нитритный</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0,024</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1,2</w:t>
            </w:r>
          </w:p>
        </w:tc>
      </w:tr>
      <w:tr w:rsidR="00EC6DB3" w:rsidRPr="00712D34" w:rsidTr="008D43E5">
        <w:tblPrEx>
          <w:jc w:val="left"/>
        </w:tblPrEx>
        <w:trPr>
          <w:gridAfter w:val="1"/>
          <w:wAfter w:w="26" w:type="dxa"/>
          <w:trHeight w:val="253"/>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3718" w:type="dxa"/>
            <w:gridSpan w:val="7"/>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главные ионы</w:t>
            </w:r>
          </w:p>
        </w:tc>
      </w:tr>
      <w:tr w:rsidR="00EC6DB3" w:rsidRPr="00712D34" w:rsidTr="008D43E5">
        <w:tblPrEx>
          <w:jc w:val="left"/>
        </w:tblPrEx>
        <w:trPr>
          <w:gridAfter w:val="1"/>
          <w:wAfter w:w="26" w:type="dxa"/>
          <w:trHeight w:val="253"/>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Сульфаты</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108</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1,1</w:t>
            </w:r>
          </w:p>
        </w:tc>
      </w:tr>
      <w:tr w:rsidR="00EC6DB3" w:rsidRPr="00712D34" w:rsidTr="008D43E5">
        <w:tblPrEx>
          <w:jc w:val="left"/>
        </w:tblPrEx>
        <w:trPr>
          <w:gridAfter w:val="1"/>
          <w:wAfter w:w="26" w:type="dxa"/>
          <w:trHeight w:val="757"/>
        </w:trPr>
        <w:tc>
          <w:tcPr>
            <w:tcW w:w="2093" w:type="dxa"/>
            <w:gridSpan w:val="2"/>
            <w:vMerge w:val="restart"/>
            <w:tcBorders>
              <w:top w:val="single" w:sz="4" w:space="0" w:color="000000"/>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Сырдария (Кызылординская)</w:t>
            </w:r>
          </w:p>
        </w:tc>
        <w:tc>
          <w:tcPr>
            <w:tcW w:w="1843"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6,93</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702"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5,34</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Растворенный кислород</w:t>
            </w:r>
          </w:p>
        </w:tc>
        <w:tc>
          <w:tcPr>
            <w:tcW w:w="1276" w:type="dxa"/>
            <w:gridSpan w:val="2"/>
            <w:tcBorders>
              <w:top w:val="single" w:sz="4" w:space="0" w:color="000000"/>
              <w:left w:val="single" w:sz="4" w:space="0" w:color="000000"/>
              <w:bottom w:val="single" w:sz="6"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5,34</w:t>
            </w:r>
          </w:p>
        </w:tc>
        <w:tc>
          <w:tcPr>
            <w:tcW w:w="1134" w:type="dxa"/>
            <w:gridSpan w:val="2"/>
            <w:tcBorders>
              <w:top w:val="single" w:sz="4" w:space="0" w:color="000000"/>
              <w:left w:val="single" w:sz="4" w:space="0" w:color="000000"/>
              <w:bottom w:val="single" w:sz="6"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tc>
      </w:tr>
      <w:tr w:rsidR="00EC6DB3" w:rsidRPr="00712D34" w:rsidTr="008D43E5">
        <w:tblPrEx>
          <w:jc w:val="left"/>
        </w:tblPrEx>
        <w:trPr>
          <w:gridAfter w:val="1"/>
          <w:wAfter w:w="26" w:type="dxa"/>
          <w:trHeight w:val="757"/>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1,07</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702"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1,2</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308" w:type="dxa"/>
            <w:gridSpan w:val="3"/>
            <w:tcBorders>
              <w:top w:val="single" w:sz="4" w:space="0" w:color="000000"/>
              <w:left w:val="single" w:sz="4" w:space="0" w:color="000000"/>
              <w:bottom w:val="single" w:sz="4" w:space="0" w:color="000000"/>
              <w:right w:val="single" w:sz="6"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position w:val="2"/>
                <w:sz w:val="20"/>
                <w:szCs w:val="20"/>
                <w:lang w:eastAsia="ru-RU" w:bidi="ru-RU"/>
              </w:rPr>
              <w:t>БПК</w:t>
            </w:r>
            <w:r w:rsidRPr="00712D34">
              <w:rPr>
                <w:rFonts w:ascii="Times New Roman" w:hAnsi="Times New Roman" w:cs="Times New Roman"/>
                <w:sz w:val="20"/>
                <w:szCs w:val="20"/>
                <w:lang w:eastAsia="ru-RU" w:bidi="ru-RU"/>
              </w:rPr>
              <w:t>5</w:t>
            </w:r>
          </w:p>
        </w:tc>
        <w:tc>
          <w:tcPr>
            <w:tcW w:w="1276" w:type="dxa"/>
            <w:gridSpan w:val="2"/>
            <w:tcBorders>
              <w:top w:val="single" w:sz="6" w:space="0" w:color="000000"/>
              <w:left w:val="single" w:sz="6" w:space="0" w:color="000000"/>
              <w:bottom w:val="single" w:sz="6" w:space="0" w:color="000000"/>
              <w:right w:val="single" w:sz="6"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1,2</w:t>
            </w:r>
          </w:p>
        </w:tc>
        <w:tc>
          <w:tcPr>
            <w:tcW w:w="1134" w:type="dxa"/>
            <w:gridSpan w:val="2"/>
            <w:tcBorders>
              <w:top w:val="single" w:sz="6" w:space="0" w:color="000000"/>
              <w:left w:val="single" w:sz="6" w:space="0" w:color="000000"/>
              <w:bottom w:val="single" w:sz="6" w:space="0" w:color="000000"/>
              <w:right w:val="single" w:sz="6"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tc>
      </w:tr>
      <w:tr w:rsidR="00EC6DB3" w:rsidRPr="00712D34" w:rsidTr="008D43E5">
        <w:tblPrEx>
          <w:jc w:val="left"/>
        </w:tblPrEx>
        <w:trPr>
          <w:gridAfter w:val="1"/>
          <w:wAfter w:w="26" w:type="dxa"/>
          <w:trHeight w:val="299"/>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val="restart"/>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3,4</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(высокого уровня загрязнения)</w:t>
            </w:r>
          </w:p>
        </w:tc>
        <w:tc>
          <w:tcPr>
            <w:tcW w:w="1702" w:type="dxa"/>
            <w:gridSpan w:val="2"/>
            <w:vMerge w:val="restart"/>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2,7</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(умеренного уровня загрязнения)</w:t>
            </w:r>
          </w:p>
        </w:tc>
        <w:tc>
          <w:tcPr>
            <w:tcW w:w="3718" w:type="dxa"/>
            <w:gridSpan w:val="7"/>
            <w:tcBorders>
              <w:top w:val="single" w:sz="6"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главные ионы</w:t>
            </w:r>
          </w:p>
        </w:tc>
      </w:tr>
      <w:tr w:rsidR="00EC6DB3" w:rsidRPr="00712D34" w:rsidTr="008D43E5">
        <w:tblPrEx>
          <w:jc w:val="left"/>
        </w:tblPrEx>
        <w:trPr>
          <w:gridAfter w:val="1"/>
          <w:wAfter w:w="26" w:type="dxa"/>
          <w:trHeight w:val="251"/>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Сульфаты</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463,472</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4,6</w:t>
            </w:r>
          </w:p>
        </w:tc>
      </w:tr>
      <w:tr w:rsidR="00EC6DB3" w:rsidRPr="00712D34" w:rsidTr="008D43E5">
        <w:tblPrEx>
          <w:jc w:val="left"/>
        </w:tblPrEx>
        <w:trPr>
          <w:gridAfter w:val="1"/>
          <w:wAfter w:w="26" w:type="dxa"/>
          <w:trHeight w:val="254"/>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3718" w:type="dxa"/>
            <w:gridSpan w:val="7"/>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тяжелые металлы</w:t>
            </w:r>
          </w:p>
        </w:tc>
      </w:tr>
      <w:tr w:rsidR="00EC6DB3" w:rsidRPr="00712D34" w:rsidTr="008D43E5">
        <w:tblPrEx>
          <w:jc w:val="left"/>
        </w:tblPrEx>
        <w:trPr>
          <w:gridAfter w:val="1"/>
          <w:wAfter w:w="26" w:type="dxa"/>
          <w:trHeight w:val="251"/>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Медь (2+)</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0,0023</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2,3</w:t>
            </w:r>
          </w:p>
        </w:tc>
      </w:tr>
      <w:tr w:rsidR="00EC6DB3" w:rsidRPr="00712D34" w:rsidTr="008D43E5">
        <w:tblPrEx>
          <w:jc w:val="left"/>
        </w:tblPrEx>
        <w:trPr>
          <w:gridAfter w:val="1"/>
          <w:wAfter w:w="26" w:type="dxa"/>
          <w:trHeight w:val="295"/>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3718" w:type="dxa"/>
            <w:gridSpan w:val="7"/>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Биогенные вещества</w:t>
            </w:r>
          </w:p>
        </w:tc>
      </w:tr>
      <w:tr w:rsidR="00EC6DB3" w:rsidRPr="00712D34" w:rsidTr="008D43E5">
        <w:tblPrEx>
          <w:jc w:val="left"/>
        </w:tblPrEx>
        <w:trPr>
          <w:gridAfter w:val="1"/>
          <w:wAfter w:w="26" w:type="dxa"/>
          <w:trHeight w:val="292"/>
        </w:trPr>
        <w:tc>
          <w:tcPr>
            <w:tcW w:w="209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Железо общее</w:t>
            </w:r>
          </w:p>
        </w:tc>
        <w:tc>
          <w:tcPr>
            <w:tcW w:w="1276" w:type="dxa"/>
            <w:gridSpan w:val="2"/>
            <w:tcBorders>
              <w:top w:val="single" w:sz="4" w:space="0" w:color="000000"/>
              <w:left w:val="single" w:sz="4" w:space="0" w:color="000000"/>
              <w:bottom w:val="single" w:sz="6"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0,12</w:t>
            </w:r>
          </w:p>
        </w:tc>
        <w:tc>
          <w:tcPr>
            <w:tcW w:w="1134" w:type="dxa"/>
            <w:gridSpan w:val="2"/>
            <w:tcBorders>
              <w:top w:val="single" w:sz="4" w:space="0" w:color="000000"/>
              <w:left w:val="single" w:sz="4" w:space="0" w:color="000000"/>
              <w:bottom w:val="single" w:sz="6"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1,2</w:t>
            </w:r>
          </w:p>
        </w:tc>
      </w:tr>
      <w:tr w:rsidR="00EC6DB3" w:rsidRPr="00712D34" w:rsidTr="008D43E5">
        <w:tblPrEx>
          <w:jc w:val="left"/>
        </w:tblPrEx>
        <w:trPr>
          <w:gridAfter w:val="1"/>
          <w:wAfter w:w="26" w:type="dxa"/>
          <w:trHeight w:val="760"/>
        </w:trPr>
        <w:tc>
          <w:tcPr>
            <w:tcW w:w="2093" w:type="dxa"/>
            <w:gridSpan w:val="2"/>
            <w:vMerge w:val="restart"/>
            <w:tcBorders>
              <w:top w:val="single" w:sz="4" w:space="0" w:color="000000"/>
              <w:left w:val="single" w:sz="4" w:space="0" w:color="000000"/>
              <w:bottom w:val="nil"/>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eastAsia="ru-RU" w:bidi="ru-RU"/>
              </w:rPr>
            </w:pP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Аральское море (Кызылординская)</w:t>
            </w:r>
          </w:p>
        </w:tc>
        <w:tc>
          <w:tcPr>
            <w:tcW w:w="1843"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6,77</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702"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5,95</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308" w:type="dxa"/>
            <w:gridSpan w:val="3"/>
            <w:tcBorders>
              <w:top w:val="single" w:sz="4" w:space="0" w:color="000000"/>
              <w:left w:val="single" w:sz="4" w:space="0" w:color="000000"/>
              <w:bottom w:val="single" w:sz="4" w:space="0" w:color="000000"/>
              <w:right w:val="single" w:sz="6"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Растворенный кислород</w:t>
            </w:r>
          </w:p>
        </w:tc>
        <w:tc>
          <w:tcPr>
            <w:tcW w:w="1276" w:type="dxa"/>
            <w:gridSpan w:val="2"/>
            <w:tcBorders>
              <w:top w:val="single" w:sz="6" w:space="0" w:color="000000"/>
              <w:left w:val="single" w:sz="6" w:space="0" w:color="000000"/>
              <w:bottom w:val="single" w:sz="6" w:space="0" w:color="000000"/>
              <w:right w:val="single" w:sz="6"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5,95</w:t>
            </w:r>
          </w:p>
        </w:tc>
        <w:tc>
          <w:tcPr>
            <w:tcW w:w="1134" w:type="dxa"/>
            <w:gridSpan w:val="2"/>
            <w:tcBorders>
              <w:top w:val="single" w:sz="6" w:space="0" w:color="000000"/>
              <w:left w:val="single" w:sz="6" w:space="0" w:color="000000"/>
              <w:bottom w:val="single" w:sz="6" w:space="0" w:color="000000"/>
              <w:right w:val="single" w:sz="6"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tc>
      </w:tr>
      <w:tr w:rsidR="00EC6DB3" w:rsidRPr="00712D34" w:rsidTr="00A24748">
        <w:tblPrEx>
          <w:jc w:val="left"/>
        </w:tblPrEx>
        <w:trPr>
          <w:gridAfter w:val="1"/>
          <w:wAfter w:w="26" w:type="dxa"/>
          <w:trHeight w:val="395"/>
        </w:trPr>
        <w:tc>
          <w:tcPr>
            <w:tcW w:w="2093" w:type="dxa"/>
            <w:gridSpan w:val="2"/>
            <w:vMerge/>
            <w:tcBorders>
              <w:top w:val="single" w:sz="4" w:space="0" w:color="000000"/>
              <w:left w:val="single" w:sz="4" w:space="0" w:color="000000"/>
              <w:bottom w:val="nil"/>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1,4</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(нормативно чистая)</w:t>
            </w:r>
          </w:p>
        </w:tc>
        <w:tc>
          <w:tcPr>
            <w:tcW w:w="1702"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A24748">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1,16</w:t>
            </w:r>
            <w:r w:rsidR="00A24748">
              <w:rPr>
                <w:rFonts w:ascii="Times New Roman" w:hAnsi="Times New Roman" w:cs="Times New Roman"/>
                <w:sz w:val="20"/>
                <w:szCs w:val="20"/>
                <w:lang w:eastAsia="ru-RU" w:bidi="ru-RU"/>
              </w:rPr>
              <w:t xml:space="preserve"> </w:t>
            </w:r>
            <w:r w:rsidRPr="00712D34">
              <w:rPr>
                <w:rFonts w:ascii="Times New Roman" w:hAnsi="Times New Roman" w:cs="Times New Roman"/>
                <w:sz w:val="20"/>
                <w:szCs w:val="20"/>
                <w:lang w:eastAsia="ru-RU" w:bidi="ru-RU"/>
              </w:rPr>
              <w:t>(нормативно чистая)</w:t>
            </w:r>
          </w:p>
        </w:tc>
        <w:tc>
          <w:tcPr>
            <w:tcW w:w="1308" w:type="dxa"/>
            <w:gridSpan w:val="3"/>
            <w:tcBorders>
              <w:top w:val="single" w:sz="4" w:space="0" w:color="000000"/>
              <w:left w:val="single" w:sz="4" w:space="0" w:color="000000"/>
              <w:bottom w:val="single" w:sz="4" w:space="0" w:color="000000"/>
              <w:right w:val="single" w:sz="6"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position w:val="2"/>
                <w:sz w:val="20"/>
                <w:szCs w:val="20"/>
                <w:lang w:eastAsia="ru-RU" w:bidi="ru-RU"/>
              </w:rPr>
              <w:t>БПК</w:t>
            </w:r>
            <w:r w:rsidRPr="00712D34">
              <w:rPr>
                <w:rFonts w:ascii="Times New Roman" w:hAnsi="Times New Roman" w:cs="Times New Roman"/>
                <w:sz w:val="20"/>
                <w:szCs w:val="20"/>
                <w:lang w:eastAsia="ru-RU" w:bidi="ru-RU"/>
              </w:rPr>
              <w:t>5</w:t>
            </w:r>
          </w:p>
        </w:tc>
        <w:tc>
          <w:tcPr>
            <w:tcW w:w="1276" w:type="dxa"/>
            <w:gridSpan w:val="2"/>
            <w:tcBorders>
              <w:top w:val="single" w:sz="6" w:space="0" w:color="000000"/>
              <w:left w:val="single" w:sz="6" w:space="0" w:color="000000"/>
              <w:bottom w:val="single" w:sz="6" w:space="0" w:color="000000"/>
              <w:right w:val="single" w:sz="6"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1,16</w:t>
            </w:r>
          </w:p>
        </w:tc>
        <w:tc>
          <w:tcPr>
            <w:tcW w:w="1134" w:type="dxa"/>
            <w:gridSpan w:val="2"/>
            <w:tcBorders>
              <w:top w:val="single" w:sz="6" w:space="0" w:color="000000"/>
              <w:left w:val="single" w:sz="6" w:space="0" w:color="000000"/>
              <w:bottom w:val="single" w:sz="6" w:space="0" w:color="000000"/>
              <w:right w:val="single" w:sz="6"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tc>
      </w:tr>
      <w:tr w:rsidR="00EC6DB3" w:rsidRPr="00712D34" w:rsidTr="008D43E5">
        <w:tblPrEx>
          <w:jc w:val="left"/>
        </w:tblPrEx>
        <w:trPr>
          <w:gridAfter w:val="1"/>
          <w:wAfter w:w="26" w:type="dxa"/>
          <w:trHeight w:val="256"/>
        </w:trPr>
        <w:tc>
          <w:tcPr>
            <w:tcW w:w="2093" w:type="dxa"/>
            <w:gridSpan w:val="2"/>
            <w:vMerge/>
            <w:tcBorders>
              <w:top w:val="single" w:sz="4" w:space="0" w:color="000000"/>
              <w:left w:val="single" w:sz="4" w:space="0" w:color="000000"/>
              <w:bottom w:val="nil"/>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val="restart"/>
            <w:tcBorders>
              <w:top w:val="single" w:sz="4" w:space="0" w:color="000000"/>
              <w:left w:val="single" w:sz="4" w:space="0" w:color="000000"/>
              <w:bottom w:val="nil"/>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3,7</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(высокого уровня</w:t>
            </w:r>
          </w:p>
        </w:tc>
        <w:tc>
          <w:tcPr>
            <w:tcW w:w="1702" w:type="dxa"/>
            <w:gridSpan w:val="2"/>
            <w:vMerge w:val="restart"/>
            <w:tcBorders>
              <w:top w:val="single" w:sz="4" w:space="0" w:color="000000"/>
              <w:left w:val="single" w:sz="4" w:space="0" w:color="000000"/>
              <w:bottom w:val="nil"/>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2,83</w:t>
            </w:r>
          </w:p>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(умеренного уровня</w:t>
            </w:r>
          </w:p>
        </w:tc>
        <w:tc>
          <w:tcPr>
            <w:tcW w:w="3718" w:type="dxa"/>
            <w:gridSpan w:val="7"/>
            <w:tcBorders>
              <w:top w:val="single" w:sz="6"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главные ионы</w:t>
            </w:r>
          </w:p>
        </w:tc>
      </w:tr>
      <w:tr w:rsidR="00EC6DB3" w:rsidRPr="00712D34" w:rsidTr="008D43E5">
        <w:tblPrEx>
          <w:jc w:val="left"/>
        </w:tblPrEx>
        <w:trPr>
          <w:gridAfter w:val="1"/>
          <w:wAfter w:w="26" w:type="dxa"/>
          <w:trHeight w:val="294"/>
        </w:trPr>
        <w:tc>
          <w:tcPr>
            <w:tcW w:w="2093" w:type="dxa"/>
            <w:gridSpan w:val="2"/>
            <w:vMerge/>
            <w:tcBorders>
              <w:top w:val="single" w:sz="4" w:space="0" w:color="000000"/>
              <w:left w:val="single" w:sz="4" w:space="0" w:color="000000"/>
              <w:bottom w:val="nil"/>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nil"/>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nil"/>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Сульфаты</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472,5</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4,7</w:t>
            </w:r>
          </w:p>
        </w:tc>
      </w:tr>
      <w:tr w:rsidR="00EC6DB3" w:rsidRPr="00712D34" w:rsidTr="008D43E5">
        <w:tblPrEx>
          <w:jc w:val="left"/>
        </w:tblPrEx>
        <w:trPr>
          <w:gridAfter w:val="1"/>
          <w:wAfter w:w="26" w:type="dxa"/>
          <w:trHeight w:val="294"/>
        </w:trPr>
        <w:tc>
          <w:tcPr>
            <w:tcW w:w="2093" w:type="dxa"/>
            <w:gridSpan w:val="2"/>
            <w:vMerge/>
            <w:tcBorders>
              <w:top w:val="single" w:sz="4" w:space="0" w:color="000000"/>
              <w:left w:val="single" w:sz="4" w:space="0" w:color="000000"/>
              <w:bottom w:val="nil"/>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single" w:sz="4" w:space="0" w:color="000000"/>
              <w:left w:val="single" w:sz="4" w:space="0" w:color="000000"/>
              <w:bottom w:val="nil"/>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single" w:sz="4" w:space="0" w:color="000000"/>
              <w:left w:val="single" w:sz="4" w:space="0" w:color="000000"/>
              <w:bottom w:val="nil"/>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3718" w:type="dxa"/>
            <w:gridSpan w:val="7"/>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биогенные вещества</w:t>
            </w:r>
          </w:p>
        </w:tc>
      </w:tr>
      <w:tr w:rsidR="00EC6DB3" w:rsidRPr="00712D34" w:rsidTr="008D43E5">
        <w:tblPrEx>
          <w:jc w:val="left"/>
        </w:tblPrEx>
        <w:trPr>
          <w:gridAfter w:val="1"/>
          <w:wAfter w:w="26" w:type="dxa"/>
          <w:trHeight w:val="295"/>
        </w:trPr>
        <w:tc>
          <w:tcPr>
            <w:tcW w:w="2093" w:type="dxa"/>
            <w:gridSpan w:val="2"/>
            <w:vMerge w:val="restart"/>
            <w:tcBorders>
              <w:top w:val="nil"/>
              <w:left w:val="single" w:sz="4" w:space="0" w:color="000000"/>
              <w:bottom w:val="single" w:sz="4" w:space="0" w:color="000000"/>
              <w:right w:val="single" w:sz="4" w:space="0" w:color="000000"/>
            </w:tcBorders>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val="restart"/>
            <w:tcBorders>
              <w:top w:val="nil"/>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загрязнения)</w:t>
            </w:r>
          </w:p>
        </w:tc>
        <w:tc>
          <w:tcPr>
            <w:tcW w:w="1702" w:type="dxa"/>
            <w:gridSpan w:val="2"/>
            <w:vMerge w:val="restart"/>
            <w:tcBorders>
              <w:top w:val="nil"/>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загрязнения)</w:t>
            </w:r>
          </w:p>
        </w:tc>
        <w:tc>
          <w:tcPr>
            <w:tcW w:w="1308" w:type="dxa"/>
            <w:gridSpan w:val="3"/>
            <w:tcBorders>
              <w:top w:val="nil"/>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Железо общее</w:t>
            </w:r>
          </w:p>
        </w:tc>
        <w:tc>
          <w:tcPr>
            <w:tcW w:w="1276" w:type="dxa"/>
            <w:gridSpan w:val="2"/>
            <w:tcBorders>
              <w:top w:val="nil"/>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0,142</w:t>
            </w:r>
          </w:p>
        </w:tc>
        <w:tc>
          <w:tcPr>
            <w:tcW w:w="1134" w:type="dxa"/>
            <w:gridSpan w:val="2"/>
            <w:tcBorders>
              <w:top w:val="nil"/>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1,4</w:t>
            </w:r>
          </w:p>
        </w:tc>
      </w:tr>
      <w:tr w:rsidR="00EC6DB3" w:rsidRPr="00712D34" w:rsidTr="008D43E5">
        <w:tblPrEx>
          <w:jc w:val="left"/>
        </w:tblPrEx>
        <w:trPr>
          <w:gridAfter w:val="1"/>
          <w:wAfter w:w="26" w:type="dxa"/>
          <w:trHeight w:val="294"/>
        </w:trPr>
        <w:tc>
          <w:tcPr>
            <w:tcW w:w="2093" w:type="dxa"/>
            <w:gridSpan w:val="2"/>
            <w:vMerge/>
            <w:tcBorders>
              <w:top w:val="nil"/>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nil"/>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nil"/>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3718" w:type="dxa"/>
            <w:gridSpan w:val="7"/>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тяжелые металлы</w:t>
            </w:r>
          </w:p>
        </w:tc>
      </w:tr>
      <w:tr w:rsidR="00EC6DB3" w:rsidRPr="00712D34" w:rsidTr="008D43E5">
        <w:tblPrEx>
          <w:jc w:val="left"/>
        </w:tblPrEx>
        <w:trPr>
          <w:gridAfter w:val="1"/>
          <w:wAfter w:w="26" w:type="dxa"/>
          <w:trHeight w:val="297"/>
        </w:trPr>
        <w:tc>
          <w:tcPr>
            <w:tcW w:w="2093" w:type="dxa"/>
            <w:gridSpan w:val="2"/>
            <w:vMerge/>
            <w:tcBorders>
              <w:top w:val="nil"/>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843" w:type="dxa"/>
            <w:gridSpan w:val="2"/>
            <w:vMerge/>
            <w:tcBorders>
              <w:top w:val="nil"/>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702" w:type="dxa"/>
            <w:gridSpan w:val="2"/>
            <w:vMerge/>
            <w:tcBorders>
              <w:top w:val="nil"/>
              <w:left w:val="single" w:sz="4" w:space="0" w:color="000000"/>
              <w:bottom w:val="single" w:sz="4" w:space="0" w:color="000000"/>
              <w:right w:val="single" w:sz="4" w:space="0" w:color="000000"/>
            </w:tcBorders>
            <w:vAlign w:val="center"/>
            <w:hideMark/>
          </w:tcPr>
          <w:p w:rsidR="00EC6DB3" w:rsidRPr="00712D34" w:rsidRDefault="00EC6DB3" w:rsidP="002630A7">
            <w:pPr>
              <w:spacing w:after="0" w:line="240" w:lineRule="auto"/>
              <w:rPr>
                <w:rFonts w:ascii="Times New Roman" w:hAnsi="Times New Roman" w:cs="Times New Roman"/>
                <w:sz w:val="20"/>
                <w:szCs w:val="20"/>
                <w:lang w:val="en-US" w:bidi="en-US"/>
              </w:rPr>
            </w:pPr>
          </w:p>
        </w:tc>
        <w:tc>
          <w:tcPr>
            <w:tcW w:w="1308" w:type="dxa"/>
            <w:gridSpan w:val="3"/>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Медь (2+)</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0,0024</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EC6DB3" w:rsidRPr="00712D34" w:rsidRDefault="00EC6DB3" w:rsidP="002630A7">
            <w:pPr>
              <w:spacing w:after="0" w:line="240" w:lineRule="auto"/>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2,4</w:t>
            </w:r>
          </w:p>
        </w:tc>
      </w:tr>
    </w:tbl>
    <w:p w:rsidR="00EC6DB3" w:rsidRPr="00712D34" w:rsidRDefault="00EC6DB3" w:rsidP="002630A7">
      <w:pPr>
        <w:spacing w:after="0" w:line="360" w:lineRule="auto"/>
        <w:ind w:firstLine="567"/>
        <w:rPr>
          <w:rFonts w:ascii="Times New Roman" w:eastAsia="Times New Roman" w:hAnsi="Times New Roman" w:cs="Times New Roman"/>
          <w:bCs/>
          <w:sz w:val="24"/>
          <w:szCs w:val="24"/>
          <w:lang w:eastAsia="ru-RU" w:bidi="ru-RU"/>
        </w:rPr>
      </w:pPr>
      <w:r w:rsidRPr="00712D34">
        <w:rPr>
          <w:rFonts w:ascii="Times New Roman" w:eastAsia="Times New Roman" w:hAnsi="Times New Roman" w:cs="Times New Roman"/>
          <w:bCs/>
          <w:sz w:val="24"/>
          <w:szCs w:val="24"/>
          <w:lang w:val="kk-KZ" w:eastAsia="ru-RU" w:bidi="ru-RU"/>
        </w:rPr>
        <w:t>Анализ с</w:t>
      </w:r>
      <w:r w:rsidRPr="00712D34">
        <w:rPr>
          <w:rFonts w:ascii="Times New Roman" w:eastAsia="Times New Roman" w:hAnsi="Times New Roman" w:cs="Times New Roman"/>
          <w:bCs/>
          <w:sz w:val="24"/>
          <w:szCs w:val="24"/>
          <w:lang w:eastAsia="ru-RU" w:bidi="ru-RU"/>
        </w:rPr>
        <w:t>остояние загрязнения почв тяжёлыми металлами Костанайской области</w:t>
      </w:r>
      <w:r w:rsidR="002630A7" w:rsidRPr="00712D34">
        <w:rPr>
          <w:rFonts w:ascii="Times New Roman" w:eastAsia="Times New Roman" w:hAnsi="Times New Roman" w:cs="Times New Roman"/>
          <w:bCs/>
          <w:sz w:val="24"/>
          <w:szCs w:val="24"/>
          <w:lang w:eastAsia="ru-RU" w:bidi="ru-RU"/>
        </w:rPr>
        <w:t xml:space="preserve">. </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val="kk-KZ" w:eastAsia="ru-RU" w:bidi="ru-RU"/>
        </w:rPr>
      </w:pPr>
      <w:r w:rsidRPr="00712D34">
        <w:rPr>
          <w:rFonts w:ascii="Times New Roman" w:eastAsia="Times New Roman" w:hAnsi="Times New Roman" w:cs="Times New Roman"/>
          <w:i/>
          <w:sz w:val="24"/>
          <w:szCs w:val="24"/>
          <w:lang w:eastAsia="ru-RU" w:bidi="ru-RU"/>
        </w:rPr>
        <w:t xml:space="preserve">За весенний период </w:t>
      </w:r>
      <w:r w:rsidRPr="00712D34">
        <w:rPr>
          <w:rFonts w:ascii="Times New Roman" w:eastAsia="Times New Roman" w:hAnsi="Times New Roman" w:cs="Times New Roman"/>
          <w:sz w:val="24"/>
          <w:szCs w:val="24"/>
          <w:lang w:eastAsia="ru-RU" w:bidi="ru-RU"/>
        </w:rPr>
        <w:t xml:space="preserve">в пробах почв </w:t>
      </w:r>
      <w:r w:rsidRPr="00712D34">
        <w:rPr>
          <w:rFonts w:ascii="Times New Roman" w:eastAsia="Times New Roman" w:hAnsi="Times New Roman" w:cs="Times New Roman"/>
          <w:i/>
          <w:sz w:val="24"/>
          <w:szCs w:val="24"/>
          <w:lang w:eastAsia="ru-RU" w:bidi="ru-RU"/>
        </w:rPr>
        <w:t xml:space="preserve">города Костанай </w:t>
      </w:r>
      <w:r w:rsidRPr="00712D34">
        <w:rPr>
          <w:rFonts w:ascii="Times New Roman" w:eastAsia="Times New Roman" w:hAnsi="Times New Roman" w:cs="Times New Roman"/>
          <w:sz w:val="24"/>
          <w:szCs w:val="24"/>
          <w:lang w:eastAsia="ru-RU" w:bidi="ru-RU"/>
        </w:rPr>
        <w:t>содержание свинца находилось</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пределе</w:t>
      </w:r>
      <w:r w:rsidRPr="00712D34">
        <w:rPr>
          <w:rFonts w:ascii="Times New Roman" w:eastAsia="Times New Roman" w:hAnsi="Times New Roman" w:cs="Times New Roman"/>
          <w:sz w:val="24"/>
          <w:szCs w:val="24"/>
          <w:lang w:val="kk-KZ" w:eastAsia="ru-RU" w:bidi="ru-RU"/>
        </w:rPr>
        <w:t xml:space="preserve"> 2016 г. </w:t>
      </w:r>
      <w:r w:rsidRPr="00712D34">
        <w:rPr>
          <w:rFonts w:ascii="Times New Roman" w:eastAsia="Times New Roman" w:hAnsi="Times New Roman" w:cs="Times New Roman"/>
          <w:sz w:val="24"/>
          <w:szCs w:val="24"/>
          <w:lang w:eastAsia="ru-RU" w:bidi="ru-RU"/>
        </w:rPr>
        <w:t xml:space="preserve"> 0,4-0,5 ПДК, кадмия -0,16-0,22 ПДК, меди – 0,02-0,45 ПДК, хрома– 0,03-0,15 ПДК, цинка –0,15 – 0,9ПДК.</w:t>
      </w:r>
      <w:r w:rsidRPr="00712D34">
        <w:rPr>
          <w:rFonts w:ascii="Times New Roman" w:eastAsia="Times New Roman" w:hAnsi="Times New Roman" w:cs="Times New Roman"/>
          <w:sz w:val="24"/>
          <w:szCs w:val="24"/>
          <w:lang w:val="kk-KZ" w:eastAsia="ru-RU" w:bidi="ru-RU"/>
        </w:rPr>
        <w:t xml:space="preserve"> 2017г . 10,4 - 23,5 мг/кг, меди – 0,32 - 1,6 мг/кг, хрома – 0,2 - 0,8 мг/кг, цинка – 12,5 - 15,9 мг/кг, кадмия – 0,1 - 0,2</w:t>
      </w:r>
      <w:r w:rsidRPr="00712D34">
        <w:rPr>
          <w:rFonts w:ascii="Times New Roman" w:eastAsia="Times New Roman" w:hAnsi="Times New Roman" w:cs="Times New Roman"/>
          <w:spacing w:val="-25"/>
          <w:sz w:val="24"/>
          <w:szCs w:val="24"/>
          <w:lang w:val="kk-KZ" w:eastAsia="ru-RU" w:bidi="ru-RU"/>
        </w:rPr>
        <w:t xml:space="preserve"> </w:t>
      </w:r>
      <w:r w:rsidRPr="00712D34">
        <w:rPr>
          <w:rFonts w:ascii="Times New Roman" w:eastAsia="Times New Roman" w:hAnsi="Times New Roman" w:cs="Times New Roman"/>
          <w:sz w:val="24"/>
          <w:szCs w:val="24"/>
          <w:lang w:val="kk-KZ" w:eastAsia="ru-RU" w:bidi="ru-RU"/>
        </w:rPr>
        <w:t>мг/кг.</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val="kk-KZ" w:eastAsia="ru-RU" w:bidi="ru-RU"/>
        </w:rPr>
        <w:t>За анализируемый период н</w:t>
      </w:r>
      <w:r w:rsidRPr="00712D34">
        <w:rPr>
          <w:rFonts w:ascii="Times New Roman" w:eastAsia="Times New Roman" w:hAnsi="Times New Roman" w:cs="Times New Roman"/>
          <w:sz w:val="24"/>
          <w:szCs w:val="24"/>
          <w:lang w:eastAsia="ru-RU" w:bidi="ru-RU"/>
        </w:rPr>
        <w:t>а территории Костанайского железобетонного завода, кондитерской фабрики и Камвольно-суконного комбината, в районе парка «Победы» и школы</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№31 в пробах почв концентраций тяжелых металлов, превышающих ПДК, не обнаружено.</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val="kk-KZ" w:eastAsia="ru-RU" w:bidi="ru-RU"/>
        </w:rPr>
      </w:pPr>
      <w:r w:rsidRPr="00712D34">
        <w:rPr>
          <w:rFonts w:ascii="Times New Roman" w:eastAsia="Times New Roman" w:hAnsi="Times New Roman" w:cs="Times New Roman"/>
          <w:i/>
          <w:sz w:val="24"/>
          <w:szCs w:val="24"/>
          <w:lang w:eastAsia="ru-RU" w:bidi="ru-RU"/>
        </w:rPr>
        <w:t xml:space="preserve">За осенний период </w:t>
      </w:r>
      <w:r w:rsidRPr="00712D34">
        <w:rPr>
          <w:rFonts w:ascii="Times New Roman" w:eastAsia="Times New Roman" w:hAnsi="Times New Roman" w:cs="Times New Roman"/>
          <w:sz w:val="24"/>
          <w:szCs w:val="24"/>
          <w:lang w:eastAsia="ru-RU" w:bidi="ru-RU"/>
        </w:rPr>
        <w:t xml:space="preserve">в пробах почв города Костанай содержание свинца находилосьв пределах </w:t>
      </w:r>
      <w:r w:rsidRPr="00712D34">
        <w:rPr>
          <w:rFonts w:ascii="Times New Roman" w:eastAsia="Times New Roman" w:hAnsi="Times New Roman" w:cs="Times New Roman"/>
          <w:sz w:val="24"/>
          <w:szCs w:val="24"/>
          <w:lang w:val="kk-KZ" w:eastAsia="ru-RU" w:bidi="ru-RU"/>
        </w:rPr>
        <w:t>2016г. 9,9-29,0 мг/кг, меди – 0,24-4,35 мг/кг, хрома – 0,30-0,74 мг/кг, цинка – 4,50-17,4 мг/кг, кадмия – 0,07-0,16 мг/кг. 2017г. 13,7 - 31,5 мг/кг, меди – 0,27 - 3,22  мг/кг, хрома – 0,06 - 0,83 мг/кг, цинка–10,4 - 15,6 мг/кг, кадмия – 0,12 - 0,19</w:t>
      </w:r>
      <w:r w:rsidRPr="00712D34">
        <w:rPr>
          <w:rFonts w:ascii="Times New Roman" w:eastAsia="Times New Roman" w:hAnsi="Times New Roman" w:cs="Times New Roman"/>
          <w:spacing w:val="-26"/>
          <w:sz w:val="24"/>
          <w:szCs w:val="24"/>
          <w:lang w:val="kk-KZ" w:eastAsia="ru-RU" w:bidi="ru-RU"/>
        </w:rPr>
        <w:t xml:space="preserve"> </w:t>
      </w:r>
      <w:r w:rsidRPr="00712D34">
        <w:rPr>
          <w:rFonts w:ascii="Times New Roman" w:eastAsia="Times New Roman" w:hAnsi="Times New Roman" w:cs="Times New Roman"/>
          <w:sz w:val="24"/>
          <w:szCs w:val="24"/>
          <w:lang w:val="kk-KZ" w:eastAsia="ru-RU" w:bidi="ru-RU"/>
        </w:rPr>
        <w:t>мг/кг.</w:t>
      </w:r>
    </w:p>
    <w:p w:rsidR="00EC6DB3" w:rsidRPr="00712D34" w:rsidRDefault="00EC6DB3" w:rsidP="002630A7">
      <w:pPr>
        <w:widowControl w:val="0"/>
        <w:tabs>
          <w:tab w:val="left" w:pos="1645"/>
          <w:tab w:val="left" w:pos="3280"/>
          <w:tab w:val="left" w:pos="5314"/>
          <w:tab w:val="left" w:pos="7623"/>
          <w:tab w:val="left" w:pos="8722"/>
        </w:tabs>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val="kk-KZ" w:eastAsia="ru-RU" w:bidi="ru-RU"/>
        </w:rPr>
        <w:t>За эти два года в</w:t>
      </w:r>
      <w:r w:rsidRPr="00712D34">
        <w:rPr>
          <w:rFonts w:ascii="Times New Roman" w:eastAsia="Times New Roman" w:hAnsi="Times New Roman" w:cs="Times New Roman"/>
          <w:sz w:val="24"/>
          <w:szCs w:val="24"/>
          <w:lang w:eastAsia="ru-RU" w:bidi="ru-RU"/>
        </w:rPr>
        <w:t xml:space="preserve"> районе кондитерской фабрики концентрация меди составила 1,5 </w:t>
      </w:r>
      <w:r w:rsidRPr="00712D34">
        <w:rPr>
          <w:rFonts w:ascii="Times New Roman" w:eastAsia="Times New Roman" w:hAnsi="Times New Roman" w:cs="Times New Roman"/>
          <w:sz w:val="24"/>
          <w:szCs w:val="24"/>
          <w:lang w:val="kk-KZ" w:eastAsia="ru-RU" w:bidi="ru-RU"/>
        </w:rPr>
        <w:t>П</w:t>
      </w:r>
      <w:r w:rsidRPr="00712D34">
        <w:rPr>
          <w:rFonts w:ascii="Times New Roman" w:eastAsia="Times New Roman" w:hAnsi="Times New Roman" w:cs="Times New Roman"/>
          <w:sz w:val="24"/>
          <w:szCs w:val="24"/>
          <w:lang w:eastAsia="ru-RU" w:bidi="ru-RU"/>
        </w:rPr>
        <w:t>ДК. На</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территории</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Костанайского</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железобетонного</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завода,</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Камвольно-суконного комбината, в районе парка «Победы» и школы №31 в пробах почв концентраций тяжелых металлов, превышающих ПДК, не обнаружено.</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i/>
          <w:sz w:val="24"/>
          <w:szCs w:val="24"/>
          <w:lang w:eastAsia="ru-RU" w:bidi="ru-RU"/>
        </w:rPr>
        <w:t xml:space="preserve">За весенний и осенний периоды в поселке Варваринка </w:t>
      </w:r>
      <w:r w:rsidRPr="00712D34">
        <w:rPr>
          <w:rFonts w:ascii="Times New Roman" w:eastAsia="Times New Roman" w:hAnsi="Times New Roman" w:cs="Times New Roman"/>
          <w:sz w:val="24"/>
          <w:szCs w:val="24"/>
          <w:lang w:eastAsia="ru-RU" w:bidi="ru-RU"/>
        </w:rPr>
        <w:t xml:space="preserve">в районах лодочной переправы, территории школы, въезда в поселок, насосной станции и районе отвалов АО «Варваринская» в пробах почв концентрации кадмия,  свинца, цинка, меди и хрома находились в пределах </w:t>
      </w:r>
      <w:r w:rsidRPr="00712D34">
        <w:rPr>
          <w:rFonts w:ascii="Times New Roman" w:eastAsia="Times New Roman" w:hAnsi="Times New Roman" w:cs="Times New Roman"/>
          <w:sz w:val="24"/>
          <w:szCs w:val="24"/>
          <w:lang w:val="kk-KZ" w:eastAsia="ru-RU" w:bidi="ru-RU"/>
        </w:rPr>
        <w:t xml:space="preserve"> 2016г. </w:t>
      </w:r>
      <w:r w:rsidRPr="00712D34">
        <w:rPr>
          <w:rFonts w:ascii="Times New Roman" w:eastAsia="Times New Roman" w:hAnsi="Times New Roman" w:cs="Times New Roman"/>
          <w:sz w:val="24"/>
          <w:szCs w:val="24"/>
          <w:lang w:eastAsia="ru-RU" w:bidi="ru-RU"/>
        </w:rPr>
        <w:t>0,003- 23,6 мг/кг и не превышали допустимую норму.</w:t>
      </w:r>
      <w:r w:rsidRPr="00712D34">
        <w:rPr>
          <w:rFonts w:ascii="Times New Roman" w:eastAsia="Times New Roman" w:hAnsi="Times New Roman" w:cs="Times New Roman"/>
          <w:sz w:val="24"/>
          <w:szCs w:val="24"/>
          <w:lang w:val="kk-KZ" w:eastAsia="ru-RU" w:bidi="ru-RU"/>
        </w:rPr>
        <w:t xml:space="preserve">        2017г. </w:t>
      </w:r>
      <w:r w:rsidRPr="00712D34">
        <w:rPr>
          <w:rFonts w:ascii="Times New Roman" w:eastAsia="Times New Roman" w:hAnsi="Times New Roman" w:cs="Times New Roman"/>
          <w:sz w:val="24"/>
          <w:szCs w:val="24"/>
          <w:lang w:eastAsia="ru-RU" w:bidi="ru-RU"/>
        </w:rPr>
        <w:t>0,09 – 0,15 мг/кг, свинца – 12,2 - 27,6 мг/кг, цинка – 8,7 - 16,4 мг/кг, меди – 0,47 - 1,87 мг/кг и хрома – 0,14 - 0,55 мг/кг и не превышали допустимую норму.</w:t>
      </w:r>
    </w:p>
    <w:p w:rsidR="00EC6DB3" w:rsidRPr="00712D34" w:rsidRDefault="00EC6DB3" w:rsidP="002630A7">
      <w:pPr>
        <w:spacing w:after="0" w:line="360" w:lineRule="auto"/>
        <w:ind w:right="3" w:firstLine="567"/>
        <w:jc w:val="both"/>
        <w:rPr>
          <w:rFonts w:ascii="Times New Roman" w:hAnsi="Times New Roman" w:cs="Times New Roman"/>
          <w:sz w:val="24"/>
          <w:szCs w:val="24"/>
        </w:rPr>
      </w:pPr>
      <w:r w:rsidRPr="00712D34">
        <w:rPr>
          <w:rFonts w:ascii="Times New Roman" w:hAnsi="Times New Roman" w:cs="Times New Roman"/>
          <w:i/>
          <w:sz w:val="24"/>
          <w:szCs w:val="24"/>
        </w:rPr>
        <w:t xml:space="preserve">За весенний и осенний периоды в поселке Житикара </w:t>
      </w:r>
      <w:r w:rsidRPr="00712D34">
        <w:rPr>
          <w:rFonts w:ascii="Times New Roman" w:hAnsi="Times New Roman" w:cs="Times New Roman"/>
          <w:sz w:val="24"/>
          <w:szCs w:val="24"/>
        </w:rPr>
        <w:t xml:space="preserve">в районах улицы Павловская (сш №2), парка культуры и отдыха им.Джамбула, парка Победы,центрального сквера и улицы Партизанская в пробах почв концентрации кадмия, свинца, цинка, меди и хрома находились в пределах </w:t>
      </w:r>
      <w:r w:rsidRPr="00712D34">
        <w:rPr>
          <w:rFonts w:ascii="Times New Roman" w:hAnsi="Times New Roman" w:cs="Times New Roman"/>
          <w:sz w:val="24"/>
          <w:szCs w:val="24"/>
          <w:lang w:val="kk-KZ"/>
        </w:rPr>
        <w:t xml:space="preserve"> 2016г.</w:t>
      </w:r>
      <w:r w:rsidRPr="00712D34">
        <w:rPr>
          <w:rFonts w:ascii="Times New Roman" w:hAnsi="Times New Roman" w:cs="Times New Roman"/>
          <w:sz w:val="24"/>
          <w:szCs w:val="24"/>
        </w:rPr>
        <w:t>0,03-27,30 мг/кг и не превышали допустимую норму.</w:t>
      </w:r>
      <w:r w:rsidRPr="00712D34">
        <w:rPr>
          <w:rFonts w:ascii="Times New Roman" w:hAnsi="Times New Roman" w:cs="Times New Roman"/>
          <w:sz w:val="24"/>
          <w:szCs w:val="24"/>
          <w:lang w:val="kk-KZ"/>
        </w:rPr>
        <w:t xml:space="preserve"> 2017г. Весенний период </w:t>
      </w:r>
      <w:r w:rsidRPr="00712D34">
        <w:rPr>
          <w:rFonts w:ascii="Times New Roman" w:hAnsi="Times New Roman" w:cs="Times New Roman"/>
          <w:sz w:val="24"/>
          <w:szCs w:val="24"/>
        </w:rPr>
        <w:t>0,16 – 31,4 мг/кг и не превышали допустимую</w:t>
      </w:r>
      <w:r w:rsidRPr="00712D34">
        <w:rPr>
          <w:rFonts w:ascii="Times New Roman" w:hAnsi="Times New Roman" w:cs="Times New Roman"/>
          <w:spacing w:val="-21"/>
          <w:sz w:val="24"/>
          <w:szCs w:val="24"/>
        </w:rPr>
        <w:t xml:space="preserve"> </w:t>
      </w:r>
      <w:r w:rsidRPr="00712D34">
        <w:rPr>
          <w:rFonts w:ascii="Times New Roman" w:hAnsi="Times New Roman" w:cs="Times New Roman"/>
          <w:sz w:val="24"/>
          <w:szCs w:val="24"/>
        </w:rPr>
        <w:t>норму.</w:t>
      </w:r>
      <w:r w:rsidRPr="00712D34">
        <w:rPr>
          <w:rFonts w:ascii="Times New Roman" w:hAnsi="Times New Roman" w:cs="Times New Roman"/>
          <w:sz w:val="24"/>
          <w:szCs w:val="24"/>
          <w:lang w:val="kk-KZ"/>
        </w:rPr>
        <w:t xml:space="preserve">Осенний период </w:t>
      </w:r>
      <w:r w:rsidRPr="00712D34">
        <w:rPr>
          <w:rFonts w:ascii="Times New Roman" w:hAnsi="Times New Roman" w:cs="Times New Roman"/>
          <w:sz w:val="24"/>
          <w:szCs w:val="24"/>
        </w:rPr>
        <w:t>18,3 - 35,3 мг/кг, меди – 0,52 - 1,44 мг/кг, хрома – 0,17 - 0,62 мг/кг, цинка – 10,5 - 18,9 мг/кг, кадмия – 0,08 - 0,52 мг/кг.</w:t>
      </w:r>
    </w:p>
    <w:p w:rsidR="00EC6DB3" w:rsidRPr="00712D34" w:rsidRDefault="00EC6DB3" w:rsidP="002630A7">
      <w:pPr>
        <w:spacing w:after="0" w:line="360" w:lineRule="auto"/>
        <w:ind w:right="3" w:firstLine="567"/>
        <w:jc w:val="both"/>
        <w:rPr>
          <w:rFonts w:ascii="Times New Roman" w:hAnsi="Times New Roman" w:cs="Times New Roman"/>
          <w:sz w:val="24"/>
          <w:szCs w:val="24"/>
        </w:rPr>
      </w:pPr>
      <w:r w:rsidRPr="00712D34">
        <w:rPr>
          <w:rFonts w:ascii="Times New Roman" w:hAnsi="Times New Roman" w:cs="Times New Roman"/>
          <w:i/>
          <w:sz w:val="24"/>
          <w:szCs w:val="24"/>
        </w:rPr>
        <w:t>За весенний период</w:t>
      </w:r>
      <w:r w:rsidRPr="00712D34">
        <w:rPr>
          <w:rFonts w:ascii="Times New Roman" w:hAnsi="Times New Roman" w:cs="Times New Roman"/>
          <w:i/>
          <w:sz w:val="24"/>
          <w:szCs w:val="24"/>
          <w:lang w:val="kk-KZ"/>
        </w:rPr>
        <w:t xml:space="preserve"> 2016 года</w:t>
      </w:r>
      <w:r w:rsidRPr="00712D34">
        <w:rPr>
          <w:rFonts w:ascii="Times New Roman" w:hAnsi="Times New Roman" w:cs="Times New Roman"/>
          <w:i/>
          <w:sz w:val="24"/>
          <w:szCs w:val="24"/>
        </w:rPr>
        <w:t xml:space="preserve"> </w:t>
      </w:r>
      <w:r w:rsidRPr="00712D34">
        <w:rPr>
          <w:rFonts w:ascii="Times New Roman" w:hAnsi="Times New Roman" w:cs="Times New Roman"/>
          <w:sz w:val="24"/>
          <w:szCs w:val="24"/>
        </w:rPr>
        <w:t xml:space="preserve">в пробах почв </w:t>
      </w:r>
      <w:r w:rsidRPr="00712D34">
        <w:rPr>
          <w:rFonts w:ascii="Times New Roman" w:hAnsi="Times New Roman" w:cs="Times New Roman"/>
          <w:i/>
          <w:sz w:val="24"/>
          <w:szCs w:val="24"/>
        </w:rPr>
        <w:t xml:space="preserve">города Аркалык </w:t>
      </w:r>
      <w:r w:rsidRPr="00712D34">
        <w:rPr>
          <w:rFonts w:ascii="Times New Roman" w:hAnsi="Times New Roman" w:cs="Times New Roman"/>
          <w:sz w:val="24"/>
          <w:szCs w:val="24"/>
        </w:rPr>
        <w:t xml:space="preserve">содержания свинца находились 0,5-1,4 ПДК, остальных тяжеллых металлов в пределах </w:t>
      </w:r>
      <w:r w:rsidRPr="00712D34">
        <w:rPr>
          <w:rFonts w:ascii="Times New Roman" w:hAnsi="Times New Roman" w:cs="Times New Roman"/>
          <w:sz w:val="24"/>
          <w:szCs w:val="24"/>
          <w:lang w:val="kk-KZ"/>
        </w:rPr>
        <w:t xml:space="preserve">2016г. </w:t>
      </w:r>
      <w:r w:rsidRPr="00712D34">
        <w:rPr>
          <w:rFonts w:ascii="Times New Roman" w:hAnsi="Times New Roman" w:cs="Times New Roman"/>
          <w:sz w:val="24"/>
          <w:szCs w:val="24"/>
        </w:rPr>
        <w:t>0,04-0,8 ПДК.</w:t>
      </w:r>
      <w:r w:rsidRPr="00712D34">
        <w:rPr>
          <w:rFonts w:ascii="Times New Roman" w:hAnsi="Times New Roman" w:cs="Times New Roman"/>
          <w:sz w:val="24"/>
          <w:szCs w:val="24"/>
          <w:lang w:val="kk-KZ"/>
        </w:rPr>
        <w:t xml:space="preserve">2017г. </w:t>
      </w:r>
      <w:r w:rsidRPr="00712D34">
        <w:rPr>
          <w:rFonts w:ascii="Times New Roman" w:hAnsi="Times New Roman" w:cs="Times New Roman"/>
          <w:sz w:val="24"/>
          <w:szCs w:val="24"/>
        </w:rPr>
        <w:t>содержания свинца находились 21,6 - 52,4 мг/кг, меди – 0,56 - 3,4 мг/кг, хрома – 0,7 - 3,8 мг/кг, цинка – 5,8 - 23,2 мг/кг, кадмия – 0,2 - 0,3</w:t>
      </w:r>
      <w:r w:rsidRPr="00712D34">
        <w:rPr>
          <w:rFonts w:ascii="Times New Roman" w:hAnsi="Times New Roman" w:cs="Times New Roman"/>
          <w:spacing w:val="-21"/>
          <w:sz w:val="24"/>
          <w:szCs w:val="24"/>
        </w:rPr>
        <w:t xml:space="preserve"> </w:t>
      </w:r>
      <w:r w:rsidRPr="00712D34">
        <w:rPr>
          <w:rFonts w:ascii="Times New Roman" w:hAnsi="Times New Roman" w:cs="Times New Roman"/>
          <w:sz w:val="24"/>
          <w:szCs w:val="24"/>
        </w:rPr>
        <w:t>мг/кг.</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На территории угла улиц Горбачева/8 марта концентрация свинца составила 1,4 ПДК.</w:t>
      </w:r>
      <w:r w:rsidRPr="00712D34">
        <w:rPr>
          <w:rFonts w:ascii="Times New Roman" w:eastAsia="Times New Roman" w:hAnsi="Times New Roman" w:cs="Times New Roman"/>
          <w:sz w:val="24"/>
          <w:szCs w:val="24"/>
          <w:lang w:val="kk-KZ" w:eastAsia="ru-RU" w:bidi="ru-RU"/>
        </w:rPr>
        <w:t xml:space="preserve"> А 2017 году </w:t>
      </w:r>
      <w:r w:rsidRPr="00712D34">
        <w:rPr>
          <w:rFonts w:ascii="Times New Roman" w:eastAsia="Times New Roman" w:hAnsi="Times New Roman" w:cs="Times New Roman"/>
          <w:sz w:val="24"/>
          <w:szCs w:val="24"/>
          <w:lang w:eastAsia="ru-RU" w:bidi="ru-RU"/>
        </w:rPr>
        <w:t>концентрация меди составила 1,1 ПДК, цинка - на уровне 1,0</w:t>
      </w:r>
      <w:r w:rsidRPr="00712D34">
        <w:rPr>
          <w:rFonts w:ascii="Times New Roman" w:eastAsia="Times New Roman" w:hAnsi="Times New Roman" w:cs="Times New Roman"/>
          <w:spacing w:val="-4"/>
          <w:sz w:val="24"/>
          <w:szCs w:val="24"/>
          <w:lang w:eastAsia="ru-RU" w:bidi="ru-RU"/>
        </w:rPr>
        <w:t xml:space="preserve"> </w:t>
      </w:r>
      <w:r w:rsidRPr="00712D34">
        <w:rPr>
          <w:rFonts w:ascii="Times New Roman" w:eastAsia="Times New Roman" w:hAnsi="Times New Roman" w:cs="Times New Roman"/>
          <w:sz w:val="24"/>
          <w:szCs w:val="24"/>
          <w:lang w:eastAsia="ru-RU" w:bidi="ru-RU"/>
        </w:rPr>
        <w:t>ПДК.</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районах улицы Мира Аркалыкской районной больницы (АРБ) и промышленной зоны АО «Алюминьстрой», средней школы №1 им.Шокана Валиханова, в районе автодороги поворота на г.Есиль в пробах почв концентраций тяжелых металлов, превышающих ПДК - не обнаружено.</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i/>
          <w:sz w:val="24"/>
          <w:szCs w:val="24"/>
          <w:lang w:eastAsia="ru-RU" w:bidi="ru-RU"/>
        </w:rPr>
        <w:t xml:space="preserve">За осенний период </w:t>
      </w:r>
      <w:r w:rsidRPr="00712D34">
        <w:rPr>
          <w:rFonts w:ascii="Times New Roman" w:eastAsia="Times New Roman" w:hAnsi="Times New Roman" w:cs="Times New Roman"/>
          <w:i/>
          <w:sz w:val="24"/>
          <w:szCs w:val="24"/>
          <w:lang w:val="kk-KZ" w:eastAsia="ru-RU" w:bidi="ru-RU"/>
        </w:rPr>
        <w:t xml:space="preserve"> 2016 года </w:t>
      </w:r>
      <w:r w:rsidRPr="00712D34">
        <w:rPr>
          <w:rFonts w:ascii="Times New Roman" w:eastAsia="Times New Roman" w:hAnsi="Times New Roman" w:cs="Times New Roman"/>
          <w:sz w:val="24"/>
          <w:szCs w:val="24"/>
          <w:lang w:eastAsia="ru-RU" w:bidi="ru-RU"/>
        </w:rPr>
        <w:t xml:space="preserve">в пробах почв </w:t>
      </w:r>
      <w:r w:rsidRPr="00712D34">
        <w:rPr>
          <w:rFonts w:ascii="Times New Roman" w:eastAsia="Times New Roman" w:hAnsi="Times New Roman" w:cs="Times New Roman"/>
          <w:i/>
          <w:sz w:val="24"/>
          <w:szCs w:val="24"/>
          <w:lang w:eastAsia="ru-RU" w:bidi="ru-RU"/>
        </w:rPr>
        <w:t xml:space="preserve">города Аркалык </w:t>
      </w:r>
      <w:r w:rsidRPr="00712D34">
        <w:rPr>
          <w:rFonts w:ascii="Times New Roman" w:eastAsia="Times New Roman" w:hAnsi="Times New Roman" w:cs="Times New Roman"/>
          <w:sz w:val="24"/>
          <w:szCs w:val="24"/>
          <w:lang w:eastAsia="ru-RU" w:bidi="ru-RU"/>
        </w:rPr>
        <w:t>содержание свинца находилосьв пределах 17,8-46,3 мг/кг, меди – 0,43-2,6 мг/кг, хрома – 0,15-2,2 мг/кг, цинка – 11,3-21,3 мг/кг, кадмия – 0,15-0,37 мг/кг.</w:t>
      </w:r>
      <w:r w:rsidRPr="00712D34">
        <w:rPr>
          <w:rFonts w:ascii="Times New Roman" w:eastAsia="Times New Roman" w:hAnsi="Times New Roman" w:cs="Times New Roman"/>
          <w:sz w:val="24"/>
          <w:szCs w:val="24"/>
          <w:lang w:val="kk-KZ" w:eastAsia="ru-RU" w:bidi="ru-RU"/>
        </w:rPr>
        <w:t xml:space="preserve"> А 2017 году </w:t>
      </w:r>
      <w:r w:rsidRPr="00712D34">
        <w:rPr>
          <w:rFonts w:ascii="Times New Roman" w:eastAsia="Times New Roman" w:hAnsi="Times New Roman" w:cs="Times New Roman"/>
          <w:sz w:val="24"/>
          <w:szCs w:val="24"/>
          <w:lang w:eastAsia="ru-RU" w:bidi="ru-RU"/>
        </w:rPr>
        <w:t>свинца находились 27,9 - 40,7 мг/кг, меди – 0,81 - 3,06 мг/кг, хрома – 0,26 - 3,3 мг/кг, цинка – 11,4 - 22,4 мг/кг, кадмия – 0,16 - 0,45 мг/кг.</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На территории угла улиц Горбачева/8 марта концентрация свинца составила 1,4 ПДК.</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районах улицы Мира Аркалыкской районной больницы (АРБ) и промышленной зоны АО «Алюминьстрой», средней школы №1 им.Шокана Валиханова, в районе автодороги поворота на г.Есиль в пробах почв концентраций тяжелых металлов, превышающих ПДК, не обнаружено.</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i/>
          <w:sz w:val="24"/>
          <w:szCs w:val="24"/>
          <w:lang w:eastAsia="ru-RU" w:bidi="ru-RU"/>
        </w:rPr>
        <w:t>За весенний период</w:t>
      </w:r>
      <w:r w:rsidRPr="00712D34">
        <w:rPr>
          <w:rFonts w:ascii="Times New Roman" w:eastAsia="Times New Roman" w:hAnsi="Times New Roman" w:cs="Times New Roman"/>
          <w:i/>
          <w:sz w:val="24"/>
          <w:szCs w:val="24"/>
          <w:lang w:val="kk-KZ" w:eastAsia="ru-RU" w:bidi="ru-RU"/>
        </w:rPr>
        <w:t xml:space="preserve"> 2016года</w:t>
      </w:r>
      <w:r w:rsidRPr="00712D34">
        <w:rPr>
          <w:rFonts w:ascii="Times New Roman" w:eastAsia="Times New Roman" w:hAnsi="Times New Roman" w:cs="Times New Roman"/>
          <w:i/>
          <w:sz w:val="24"/>
          <w:szCs w:val="24"/>
          <w:lang w:eastAsia="ru-RU" w:bidi="ru-RU"/>
        </w:rPr>
        <w:t xml:space="preserve"> </w:t>
      </w:r>
      <w:r w:rsidRPr="00712D34">
        <w:rPr>
          <w:rFonts w:ascii="Times New Roman" w:eastAsia="Times New Roman" w:hAnsi="Times New Roman" w:cs="Times New Roman"/>
          <w:sz w:val="24"/>
          <w:szCs w:val="24"/>
          <w:lang w:eastAsia="ru-RU" w:bidi="ru-RU"/>
        </w:rPr>
        <w:t xml:space="preserve">в пробах почв </w:t>
      </w:r>
      <w:r w:rsidRPr="00712D34">
        <w:rPr>
          <w:rFonts w:ascii="Times New Roman" w:eastAsia="Times New Roman" w:hAnsi="Times New Roman" w:cs="Times New Roman"/>
          <w:i/>
          <w:sz w:val="24"/>
          <w:szCs w:val="24"/>
          <w:lang w:eastAsia="ru-RU" w:bidi="ru-RU"/>
        </w:rPr>
        <w:t xml:space="preserve">города Лисаковск </w:t>
      </w:r>
      <w:r w:rsidRPr="00712D34">
        <w:rPr>
          <w:rFonts w:ascii="Times New Roman" w:eastAsia="Times New Roman" w:hAnsi="Times New Roman" w:cs="Times New Roman"/>
          <w:sz w:val="24"/>
          <w:szCs w:val="24"/>
          <w:lang w:eastAsia="ru-RU" w:bidi="ru-RU"/>
        </w:rPr>
        <w:t>содержание меди находилось в пределах 0,06-1,9 ПДК, остальных тяжелых металлов в пределах 0,01 – 0,5 ПДК.</w:t>
      </w:r>
      <w:r w:rsidRPr="00712D34">
        <w:rPr>
          <w:rFonts w:ascii="Times New Roman" w:eastAsia="Times New Roman" w:hAnsi="Times New Roman" w:cs="Times New Roman"/>
          <w:sz w:val="24"/>
          <w:szCs w:val="24"/>
          <w:lang w:val="kk-KZ" w:eastAsia="ru-RU" w:bidi="ru-RU"/>
        </w:rPr>
        <w:t xml:space="preserve"> А 2017 году </w:t>
      </w:r>
      <w:r w:rsidRPr="00712D34">
        <w:rPr>
          <w:rFonts w:ascii="Times New Roman" w:eastAsia="Times New Roman" w:hAnsi="Times New Roman" w:cs="Times New Roman"/>
          <w:sz w:val="24"/>
          <w:szCs w:val="24"/>
          <w:lang w:eastAsia="ru-RU" w:bidi="ru-RU"/>
        </w:rPr>
        <w:t>концентрации кадмия, свинца, цинка и хрома находились в пределах 0,06 – 15,5 мг/кг и не превышали ПДК.</w:t>
      </w:r>
      <w:r w:rsidRPr="00712D34">
        <w:rPr>
          <w:rFonts w:ascii="Times New Roman" w:eastAsia="Times New Roman" w:hAnsi="Times New Roman" w:cs="Times New Roman"/>
          <w:sz w:val="24"/>
          <w:szCs w:val="24"/>
          <w:lang w:val="kk-KZ" w:eastAsia="ru-RU" w:bidi="ru-RU"/>
        </w:rPr>
        <w:t xml:space="preserve"> 2016 году н</w:t>
      </w:r>
      <w:r w:rsidRPr="00712D34">
        <w:rPr>
          <w:rFonts w:ascii="Times New Roman" w:eastAsia="Times New Roman" w:hAnsi="Times New Roman" w:cs="Times New Roman"/>
          <w:sz w:val="24"/>
          <w:szCs w:val="24"/>
          <w:lang w:eastAsia="ru-RU" w:bidi="ru-RU"/>
        </w:rPr>
        <w:t>а территории парка Победы со стороны улицы Темирбаева содержание меди составило 1,9 ПДК.</w:t>
      </w:r>
      <w:r w:rsidRPr="00712D34">
        <w:rPr>
          <w:rFonts w:ascii="Times New Roman" w:eastAsia="Times New Roman" w:hAnsi="Times New Roman" w:cs="Times New Roman"/>
          <w:sz w:val="24"/>
          <w:szCs w:val="24"/>
          <w:lang w:val="kk-KZ" w:eastAsia="ru-RU" w:bidi="ru-RU"/>
        </w:rPr>
        <w:t xml:space="preserve"> 2017 году </w:t>
      </w:r>
      <w:r w:rsidRPr="00712D34">
        <w:rPr>
          <w:rFonts w:ascii="Times New Roman" w:eastAsia="Times New Roman" w:hAnsi="Times New Roman" w:cs="Times New Roman"/>
          <w:sz w:val="24"/>
          <w:szCs w:val="24"/>
          <w:lang w:eastAsia="ru-RU" w:bidi="ru-RU"/>
        </w:rPr>
        <w:t>концентрации кадмия,</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свинца,цинка и хрома находились в пределах нормы</w:t>
      </w:r>
      <w:r w:rsidRPr="00712D34">
        <w:rPr>
          <w:rFonts w:ascii="Times New Roman" w:eastAsia="Times New Roman" w:hAnsi="Times New Roman" w:cs="Times New Roman"/>
          <w:spacing w:val="59"/>
          <w:sz w:val="24"/>
          <w:szCs w:val="24"/>
          <w:lang w:eastAsia="ru-RU" w:bidi="ru-RU"/>
        </w:rPr>
        <w:t xml:space="preserve"> </w:t>
      </w:r>
      <w:r w:rsidRPr="00712D34">
        <w:rPr>
          <w:rFonts w:ascii="Times New Roman" w:eastAsia="Times New Roman" w:hAnsi="Times New Roman" w:cs="Times New Roman"/>
          <w:sz w:val="24"/>
          <w:szCs w:val="24"/>
          <w:lang w:eastAsia="ru-RU" w:bidi="ru-RU"/>
        </w:rPr>
        <w:t>и</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не превышали допустимую норму.</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 районах территории СШ№1, улицы Больничная (источник загрязнения – молочный завод ТОО «ДЭП» -200 м), улицы Строительная (район железнодорожного вокзала -10м) и улицы Тобольская (район мед.центра</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«Мирас»- 10м) в пробах почв концентрации кадмия, свинца, цинка и хрома находились в пределах нормы.</w:t>
      </w:r>
    </w:p>
    <w:p w:rsidR="00EC6DB3" w:rsidRPr="00712D34" w:rsidRDefault="00EC6DB3" w:rsidP="002630A7">
      <w:pPr>
        <w:spacing w:after="0" w:line="360" w:lineRule="auto"/>
        <w:ind w:right="3" w:firstLine="567"/>
        <w:jc w:val="both"/>
        <w:rPr>
          <w:rFonts w:ascii="Times New Roman" w:hAnsi="Times New Roman" w:cs="Times New Roman"/>
          <w:sz w:val="24"/>
          <w:szCs w:val="24"/>
        </w:rPr>
      </w:pPr>
      <w:r w:rsidRPr="00712D34">
        <w:rPr>
          <w:rFonts w:ascii="Times New Roman" w:hAnsi="Times New Roman" w:cs="Times New Roman"/>
          <w:i/>
          <w:sz w:val="24"/>
          <w:szCs w:val="24"/>
        </w:rPr>
        <w:t xml:space="preserve">За осенний период </w:t>
      </w:r>
      <w:r w:rsidRPr="00712D34">
        <w:rPr>
          <w:rFonts w:ascii="Times New Roman" w:hAnsi="Times New Roman" w:cs="Times New Roman"/>
          <w:i/>
          <w:sz w:val="24"/>
          <w:szCs w:val="24"/>
          <w:lang w:val="kk-KZ"/>
        </w:rPr>
        <w:t xml:space="preserve">2016 года </w:t>
      </w:r>
      <w:r w:rsidRPr="00712D34">
        <w:rPr>
          <w:rFonts w:ascii="Times New Roman" w:hAnsi="Times New Roman" w:cs="Times New Roman"/>
          <w:i/>
          <w:sz w:val="24"/>
          <w:szCs w:val="24"/>
        </w:rPr>
        <w:t xml:space="preserve">в городе Лисаковск </w:t>
      </w:r>
      <w:r w:rsidRPr="00712D34">
        <w:rPr>
          <w:rFonts w:ascii="Times New Roman" w:hAnsi="Times New Roman" w:cs="Times New Roman"/>
          <w:sz w:val="24"/>
          <w:szCs w:val="24"/>
        </w:rPr>
        <w:t>в районах территории парка Победы, СШ №1, улицы Больничная (источник загрязнения – молочный завод ТОО «ДЭП» - 200 м), улицы Строительная (район железнодорожного вокзала - 10м) и улицы Тобольская (район мед.центра «Мирас»- 10м) в пробах почв концентрации кадмия, свинца, цинка и хрома находились в пределах 0,05-12,60 мг/кг и не превышали ПДК.</w:t>
      </w:r>
      <w:r w:rsidRPr="00712D34">
        <w:rPr>
          <w:rFonts w:ascii="Times New Roman" w:hAnsi="Times New Roman" w:cs="Times New Roman"/>
          <w:sz w:val="24"/>
          <w:szCs w:val="24"/>
          <w:lang w:val="kk-KZ"/>
        </w:rPr>
        <w:t xml:space="preserve"> А 2017 году </w:t>
      </w:r>
      <w:r w:rsidRPr="00712D34">
        <w:rPr>
          <w:rFonts w:ascii="Times New Roman" w:hAnsi="Times New Roman" w:cs="Times New Roman"/>
          <w:sz w:val="24"/>
          <w:szCs w:val="24"/>
        </w:rPr>
        <w:t>содержания</w:t>
      </w:r>
      <w:r w:rsidRPr="00712D34">
        <w:rPr>
          <w:rFonts w:ascii="Times New Roman" w:hAnsi="Times New Roman" w:cs="Times New Roman"/>
          <w:spacing w:val="54"/>
          <w:sz w:val="24"/>
          <w:szCs w:val="24"/>
        </w:rPr>
        <w:t xml:space="preserve"> </w:t>
      </w:r>
      <w:r w:rsidRPr="00712D34">
        <w:rPr>
          <w:rFonts w:ascii="Times New Roman" w:hAnsi="Times New Roman" w:cs="Times New Roman"/>
          <w:sz w:val="24"/>
          <w:szCs w:val="24"/>
        </w:rPr>
        <w:t>свинца</w:t>
      </w:r>
      <w:r w:rsidRPr="00712D34">
        <w:rPr>
          <w:rFonts w:ascii="Times New Roman" w:hAnsi="Times New Roman" w:cs="Times New Roman"/>
          <w:spacing w:val="52"/>
          <w:sz w:val="24"/>
          <w:szCs w:val="24"/>
        </w:rPr>
        <w:t xml:space="preserve"> </w:t>
      </w:r>
      <w:r w:rsidRPr="00712D34">
        <w:rPr>
          <w:rFonts w:ascii="Times New Roman" w:hAnsi="Times New Roman" w:cs="Times New Roman"/>
          <w:sz w:val="24"/>
          <w:szCs w:val="24"/>
        </w:rPr>
        <w:t>находились</w:t>
      </w:r>
      <w:r w:rsidRPr="00712D34">
        <w:rPr>
          <w:rFonts w:ascii="Times New Roman" w:hAnsi="Times New Roman" w:cs="Times New Roman"/>
          <w:spacing w:val="53"/>
          <w:sz w:val="24"/>
          <w:szCs w:val="24"/>
        </w:rPr>
        <w:t xml:space="preserve"> </w:t>
      </w:r>
      <w:r w:rsidRPr="00712D34">
        <w:rPr>
          <w:rFonts w:ascii="Times New Roman" w:hAnsi="Times New Roman" w:cs="Times New Roman"/>
          <w:sz w:val="24"/>
          <w:szCs w:val="24"/>
        </w:rPr>
        <w:t>13,2</w:t>
      </w:r>
      <w:r w:rsidRPr="00712D34">
        <w:rPr>
          <w:rFonts w:ascii="Times New Roman" w:hAnsi="Times New Roman" w:cs="Times New Roman"/>
          <w:spacing w:val="55"/>
          <w:sz w:val="24"/>
          <w:szCs w:val="24"/>
        </w:rPr>
        <w:t xml:space="preserve"> </w:t>
      </w:r>
      <w:r w:rsidRPr="00712D34">
        <w:rPr>
          <w:rFonts w:ascii="Times New Roman" w:hAnsi="Times New Roman" w:cs="Times New Roman"/>
          <w:sz w:val="24"/>
          <w:szCs w:val="24"/>
        </w:rPr>
        <w:t>-</w:t>
      </w:r>
      <w:r w:rsidRPr="00712D34">
        <w:rPr>
          <w:rFonts w:ascii="Times New Roman" w:hAnsi="Times New Roman" w:cs="Times New Roman"/>
          <w:spacing w:val="52"/>
          <w:sz w:val="24"/>
          <w:szCs w:val="24"/>
        </w:rPr>
        <w:t xml:space="preserve"> </w:t>
      </w:r>
      <w:r w:rsidRPr="00712D34">
        <w:rPr>
          <w:rFonts w:ascii="Times New Roman" w:hAnsi="Times New Roman" w:cs="Times New Roman"/>
          <w:sz w:val="24"/>
          <w:szCs w:val="24"/>
        </w:rPr>
        <w:t>30,4</w:t>
      </w:r>
      <w:r w:rsidRPr="00712D34">
        <w:rPr>
          <w:rFonts w:ascii="Times New Roman" w:hAnsi="Times New Roman" w:cs="Times New Roman"/>
          <w:spacing w:val="53"/>
          <w:sz w:val="24"/>
          <w:szCs w:val="24"/>
        </w:rPr>
        <w:t xml:space="preserve"> </w:t>
      </w:r>
      <w:r w:rsidRPr="00712D34">
        <w:rPr>
          <w:rFonts w:ascii="Times New Roman" w:hAnsi="Times New Roman" w:cs="Times New Roman"/>
          <w:sz w:val="24"/>
          <w:szCs w:val="24"/>
        </w:rPr>
        <w:t>мг/кг,</w:t>
      </w:r>
      <w:r w:rsidRPr="00712D34">
        <w:rPr>
          <w:rFonts w:ascii="Times New Roman" w:hAnsi="Times New Roman" w:cs="Times New Roman"/>
          <w:spacing w:val="54"/>
          <w:sz w:val="24"/>
          <w:szCs w:val="24"/>
        </w:rPr>
        <w:t xml:space="preserve"> </w:t>
      </w:r>
      <w:r w:rsidRPr="00712D34">
        <w:rPr>
          <w:rFonts w:ascii="Times New Roman" w:hAnsi="Times New Roman" w:cs="Times New Roman"/>
          <w:sz w:val="24"/>
          <w:szCs w:val="24"/>
        </w:rPr>
        <w:t>меди</w:t>
      </w:r>
      <w:r w:rsidRPr="00712D34">
        <w:rPr>
          <w:rFonts w:ascii="Times New Roman" w:hAnsi="Times New Roman" w:cs="Times New Roman"/>
          <w:spacing w:val="51"/>
          <w:sz w:val="24"/>
          <w:szCs w:val="24"/>
        </w:rPr>
        <w:t xml:space="preserve"> </w:t>
      </w:r>
      <w:r w:rsidRPr="00712D34">
        <w:rPr>
          <w:rFonts w:ascii="Times New Roman" w:hAnsi="Times New Roman" w:cs="Times New Roman"/>
          <w:sz w:val="24"/>
          <w:szCs w:val="24"/>
        </w:rPr>
        <w:t>–</w:t>
      </w:r>
      <w:r w:rsidRPr="00712D34">
        <w:rPr>
          <w:rFonts w:ascii="Times New Roman" w:hAnsi="Times New Roman" w:cs="Times New Roman"/>
          <w:spacing w:val="55"/>
          <w:sz w:val="24"/>
          <w:szCs w:val="24"/>
        </w:rPr>
        <w:t xml:space="preserve"> </w:t>
      </w:r>
      <w:r w:rsidRPr="00712D34">
        <w:rPr>
          <w:rFonts w:ascii="Times New Roman" w:hAnsi="Times New Roman" w:cs="Times New Roman"/>
          <w:sz w:val="24"/>
          <w:szCs w:val="24"/>
        </w:rPr>
        <w:t>0,17</w:t>
      </w:r>
      <w:r w:rsidRPr="00712D34">
        <w:rPr>
          <w:rFonts w:ascii="Times New Roman" w:hAnsi="Times New Roman" w:cs="Times New Roman"/>
          <w:spacing w:val="54"/>
          <w:sz w:val="24"/>
          <w:szCs w:val="24"/>
        </w:rPr>
        <w:t xml:space="preserve"> </w:t>
      </w:r>
      <w:r w:rsidRPr="00712D34">
        <w:rPr>
          <w:rFonts w:ascii="Times New Roman" w:hAnsi="Times New Roman" w:cs="Times New Roman"/>
          <w:sz w:val="24"/>
          <w:szCs w:val="24"/>
        </w:rPr>
        <w:t>- 0,95</w:t>
      </w:r>
      <w:r w:rsidRPr="00712D34">
        <w:rPr>
          <w:rFonts w:ascii="Times New Roman" w:hAnsi="Times New Roman" w:cs="Times New Roman"/>
          <w:sz w:val="24"/>
          <w:szCs w:val="24"/>
          <w:lang w:val="kk-KZ"/>
        </w:rPr>
        <w:t xml:space="preserve"> </w:t>
      </w:r>
      <w:r w:rsidRPr="00712D34">
        <w:rPr>
          <w:rFonts w:ascii="Times New Roman" w:hAnsi="Times New Roman" w:cs="Times New Roman"/>
          <w:sz w:val="24"/>
          <w:szCs w:val="24"/>
        </w:rPr>
        <w:t>мг/кг, хрома – 0,2 - 0,66 мг/кг, цинка – 8,5 - 17,1 мг/кг, кадмия – 0,11 - 0,37 мг/кг.</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i/>
          <w:sz w:val="24"/>
          <w:szCs w:val="24"/>
          <w:lang w:eastAsia="ru-RU" w:bidi="ru-RU"/>
        </w:rPr>
        <w:t xml:space="preserve">За весенний и осенний периоды в городе Рудный </w:t>
      </w:r>
      <w:r w:rsidRPr="00712D34">
        <w:rPr>
          <w:rFonts w:ascii="Times New Roman" w:eastAsia="Times New Roman" w:hAnsi="Times New Roman" w:cs="Times New Roman"/>
          <w:sz w:val="24"/>
          <w:szCs w:val="24"/>
          <w:lang w:eastAsia="ru-RU" w:bidi="ru-RU"/>
        </w:rPr>
        <w:t>в районах угла улиц Топоркова/40 лет Октября (АО «KEGOS» хлебзавод-1км), улицы Ленина (р-н Стадиона, аллея-100м), угла улиц Парковой/Горняков (СШ №13 -500м) и угла улиц 40лет Октября/Дзерджинского (парк за ДК "Горняков" -500м) и в районе угла улиц Топоркова/Лизы Чайкиной (ист-АО "KEGOS" , рудный автотранс, ТОО "Жилстрой, Рудненский Молзавод) в пробах почв</w:t>
      </w:r>
      <w:r w:rsidRPr="00712D34">
        <w:rPr>
          <w:rFonts w:ascii="Times New Roman" w:eastAsia="Times New Roman" w:hAnsi="Times New Roman" w:cs="Times New Roman"/>
          <w:spacing w:val="27"/>
          <w:sz w:val="24"/>
          <w:szCs w:val="24"/>
          <w:lang w:eastAsia="ru-RU" w:bidi="ru-RU"/>
        </w:rPr>
        <w:t xml:space="preserve"> </w:t>
      </w:r>
      <w:r w:rsidRPr="00712D34">
        <w:rPr>
          <w:rFonts w:ascii="Times New Roman" w:eastAsia="Times New Roman" w:hAnsi="Times New Roman" w:cs="Times New Roman"/>
          <w:sz w:val="24"/>
          <w:szCs w:val="24"/>
          <w:lang w:eastAsia="ru-RU" w:bidi="ru-RU"/>
        </w:rPr>
        <w:t xml:space="preserve">концентрациикадмия,свинца,  цинка,  меди  и  хрома  находились  в </w:t>
      </w:r>
      <w:r w:rsidRPr="00712D34">
        <w:rPr>
          <w:rFonts w:ascii="Times New Roman" w:eastAsia="Times New Roman" w:hAnsi="Times New Roman" w:cs="Times New Roman"/>
          <w:spacing w:val="35"/>
          <w:sz w:val="24"/>
          <w:szCs w:val="24"/>
          <w:lang w:eastAsia="ru-RU" w:bidi="ru-RU"/>
        </w:rPr>
        <w:t xml:space="preserve"> </w:t>
      </w:r>
      <w:r w:rsidRPr="00712D34">
        <w:rPr>
          <w:rFonts w:ascii="Times New Roman" w:eastAsia="Times New Roman" w:hAnsi="Times New Roman" w:cs="Times New Roman"/>
          <w:sz w:val="24"/>
          <w:szCs w:val="24"/>
          <w:lang w:eastAsia="ru-RU" w:bidi="ru-RU"/>
        </w:rPr>
        <w:t xml:space="preserve">пределах </w:t>
      </w:r>
      <w:r w:rsidRPr="00712D34">
        <w:rPr>
          <w:rFonts w:ascii="Times New Roman" w:eastAsia="Times New Roman" w:hAnsi="Times New Roman" w:cs="Times New Roman"/>
          <w:spacing w:val="5"/>
          <w:sz w:val="24"/>
          <w:szCs w:val="24"/>
          <w:lang w:eastAsia="ru-RU" w:bidi="ru-RU"/>
        </w:rPr>
        <w:t xml:space="preserve"> </w:t>
      </w:r>
      <w:r w:rsidRPr="00712D34">
        <w:rPr>
          <w:rFonts w:ascii="Times New Roman" w:eastAsia="Times New Roman" w:hAnsi="Times New Roman" w:cs="Times New Roman"/>
          <w:sz w:val="24"/>
          <w:szCs w:val="24"/>
          <w:lang w:eastAsia="ru-RU" w:bidi="ru-RU"/>
        </w:rPr>
        <w:t>0,01-26,10</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мг/кг и не превышали допустимую норму.</w:t>
      </w:r>
      <w:r w:rsidRPr="00712D34">
        <w:rPr>
          <w:rFonts w:ascii="Times New Roman" w:eastAsia="Times New Roman" w:hAnsi="Times New Roman" w:cs="Times New Roman"/>
          <w:sz w:val="24"/>
          <w:szCs w:val="24"/>
          <w:lang w:val="kk-KZ" w:eastAsia="ru-RU" w:bidi="ru-RU"/>
        </w:rPr>
        <w:t xml:space="preserve"> А 2017 году этот показатель </w:t>
      </w:r>
      <w:r w:rsidRPr="00712D34">
        <w:rPr>
          <w:rFonts w:ascii="Times New Roman" w:eastAsia="Times New Roman" w:hAnsi="Times New Roman" w:cs="Times New Roman"/>
          <w:sz w:val="24"/>
          <w:szCs w:val="24"/>
          <w:lang w:eastAsia="ru-RU" w:bidi="ru-RU"/>
        </w:rPr>
        <w:t>свинца находились 12,3 - 44,4 мг/кг, меди – 0,34 - 1,4 мг/кг, хрома – 0,3 - 0,7 мг/кг, цинка – 13,7 - 25,2 мг/кг, кадмия – 0,06 - 0,23</w:t>
      </w:r>
      <w:r w:rsidRPr="00712D34">
        <w:rPr>
          <w:rFonts w:ascii="Times New Roman" w:eastAsia="Times New Roman" w:hAnsi="Times New Roman" w:cs="Times New Roman"/>
          <w:spacing w:val="-24"/>
          <w:sz w:val="24"/>
          <w:szCs w:val="24"/>
          <w:lang w:eastAsia="ru-RU" w:bidi="ru-RU"/>
        </w:rPr>
        <w:t xml:space="preserve"> </w:t>
      </w:r>
      <w:r w:rsidRPr="00712D34">
        <w:rPr>
          <w:rFonts w:ascii="Times New Roman" w:eastAsia="Times New Roman" w:hAnsi="Times New Roman" w:cs="Times New Roman"/>
          <w:sz w:val="24"/>
          <w:szCs w:val="24"/>
          <w:lang w:eastAsia="ru-RU" w:bidi="ru-RU"/>
        </w:rPr>
        <w:t>мг/кг.</w:t>
      </w:r>
    </w:p>
    <w:p w:rsidR="00EC6DB3" w:rsidRPr="00712D34" w:rsidRDefault="00EC6DB3" w:rsidP="002630A7">
      <w:pPr>
        <w:widowControl w:val="0"/>
        <w:tabs>
          <w:tab w:val="left" w:pos="2261"/>
        </w:tabs>
        <w:autoSpaceDE w:val="0"/>
        <w:autoSpaceDN w:val="0"/>
        <w:spacing w:after="0" w:line="360" w:lineRule="auto"/>
        <w:ind w:right="3" w:firstLine="567"/>
        <w:jc w:val="both"/>
        <w:outlineLvl w:val="0"/>
        <w:rPr>
          <w:rFonts w:ascii="Times New Roman" w:hAnsi="Times New Roman" w:cs="Times New Roman"/>
          <w:sz w:val="24"/>
          <w:szCs w:val="24"/>
          <w:lang w:val="kk-KZ"/>
        </w:rPr>
      </w:pPr>
      <w:r w:rsidRPr="00712D34">
        <w:rPr>
          <w:rFonts w:ascii="Times New Roman" w:eastAsia="Times New Roman" w:hAnsi="Times New Roman" w:cs="Times New Roman"/>
          <w:bCs/>
          <w:sz w:val="24"/>
          <w:szCs w:val="24"/>
          <w:lang w:eastAsia="ru-RU" w:bidi="ru-RU"/>
        </w:rPr>
        <w:t>Состояние загрязнения почв тяжёлыми металлами Алматинской</w:t>
      </w:r>
      <w:r w:rsidRPr="00712D34">
        <w:rPr>
          <w:rFonts w:ascii="Times New Roman" w:eastAsia="Times New Roman" w:hAnsi="Times New Roman" w:cs="Times New Roman"/>
          <w:bCs/>
          <w:spacing w:val="-2"/>
          <w:sz w:val="24"/>
          <w:szCs w:val="24"/>
          <w:lang w:eastAsia="ru-RU" w:bidi="ru-RU"/>
        </w:rPr>
        <w:t xml:space="preserve"> </w:t>
      </w:r>
      <w:r w:rsidRPr="00712D34">
        <w:rPr>
          <w:rFonts w:ascii="Times New Roman" w:eastAsia="Times New Roman" w:hAnsi="Times New Roman" w:cs="Times New Roman"/>
          <w:bCs/>
          <w:sz w:val="24"/>
          <w:szCs w:val="24"/>
          <w:lang w:eastAsia="ru-RU" w:bidi="ru-RU"/>
        </w:rPr>
        <w:t>области</w:t>
      </w:r>
      <w:r w:rsidR="002630A7" w:rsidRPr="00712D34">
        <w:rPr>
          <w:rFonts w:ascii="Times New Roman" w:eastAsia="Times New Roman" w:hAnsi="Times New Roman" w:cs="Times New Roman"/>
          <w:bCs/>
          <w:sz w:val="24"/>
          <w:szCs w:val="24"/>
          <w:lang w:eastAsia="ru-RU" w:bidi="ru-RU"/>
        </w:rPr>
        <w:t xml:space="preserve">. </w:t>
      </w:r>
      <w:r w:rsidRPr="00712D34">
        <w:rPr>
          <w:rFonts w:ascii="Times New Roman" w:hAnsi="Times New Roman" w:cs="Times New Roman"/>
          <w:i/>
          <w:sz w:val="24"/>
          <w:szCs w:val="24"/>
        </w:rPr>
        <w:t xml:space="preserve">За весенний период </w:t>
      </w:r>
      <w:r w:rsidRPr="00712D34">
        <w:rPr>
          <w:rFonts w:ascii="Times New Roman" w:hAnsi="Times New Roman" w:cs="Times New Roman"/>
          <w:i/>
          <w:sz w:val="24"/>
          <w:szCs w:val="24"/>
          <w:lang w:val="kk-KZ"/>
        </w:rPr>
        <w:t xml:space="preserve">2016 года </w:t>
      </w:r>
      <w:r w:rsidRPr="00712D34">
        <w:rPr>
          <w:rFonts w:ascii="Times New Roman" w:hAnsi="Times New Roman" w:cs="Times New Roman"/>
          <w:sz w:val="24"/>
          <w:szCs w:val="24"/>
        </w:rPr>
        <w:t>в пробах почв города Талдыкорган содержание хрома находилось в пределах 0,04-0,17 ПДК, меди – 0,43 – 1,61 ПДК, цинка – 0,4–0,71 ПДК, кадмия – 0,6 – 5,7 ПДК, свинца – 1,2– 15,0 ПДК,.</w:t>
      </w:r>
      <w:r w:rsidRPr="00712D34">
        <w:rPr>
          <w:rFonts w:ascii="Times New Roman" w:hAnsi="Times New Roman" w:cs="Times New Roman"/>
          <w:sz w:val="24"/>
          <w:szCs w:val="24"/>
          <w:lang w:val="kk-KZ"/>
        </w:rPr>
        <w:t xml:space="preserve"> А 2017 году </w:t>
      </w:r>
      <w:r w:rsidRPr="00712D34">
        <w:rPr>
          <w:rFonts w:ascii="Times New Roman" w:hAnsi="Times New Roman" w:cs="Times New Roman"/>
          <w:sz w:val="24"/>
          <w:szCs w:val="24"/>
        </w:rPr>
        <w:t>содержания хрома находились в пределах 0,2 - 0,9 мг/кг, меди – 0,7 - 2,24 мг/кг, цинка – 8,8 - 13,1мг/кг, свинца – 63,2 - 181,2 мг/кг, кадмия – 0,34 - 0,59 мг/кг.</w:t>
      </w:r>
      <w:r w:rsidRPr="00712D34">
        <w:rPr>
          <w:rFonts w:ascii="Times New Roman" w:hAnsi="Times New Roman" w:cs="Times New Roman"/>
          <w:sz w:val="24"/>
          <w:szCs w:val="24"/>
          <w:lang w:val="kk-KZ"/>
        </w:rPr>
        <w:t xml:space="preserve"> 2016 году в</w:t>
      </w:r>
      <w:r w:rsidRPr="00712D34">
        <w:rPr>
          <w:rFonts w:ascii="Times New Roman" w:hAnsi="Times New Roman" w:cs="Times New Roman"/>
          <w:sz w:val="24"/>
          <w:szCs w:val="24"/>
        </w:rPr>
        <w:t xml:space="preserve"> районах ул.Тауелсиздик и ул.Кирова, Областной больницы и школы №18 концентрация свинца находилась в пределах 1,2 - 11,8 ПДК.</w:t>
      </w:r>
      <w:r w:rsidRPr="00712D34">
        <w:rPr>
          <w:rFonts w:ascii="Times New Roman" w:hAnsi="Times New Roman" w:cs="Times New Roman"/>
          <w:sz w:val="24"/>
          <w:szCs w:val="24"/>
          <w:lang w:val="kk-KZ"/>
        </w:rPr>
        <w:t xml:space="preserve"> А в 2017 году </w:t>
      </w:r>
      <w:r w:rsidRPr="00712D34">
        <w:rPr>
          <w:rFonts w:ascii="Times New Roman" w:hAnsi="Times New Roman" w:cs="Times New Roman"/>
          <w:sz w:val="24"/>
          <w:szCs w:val="24"/>
        </w:rPr>
        <w:t>содержания хрома находились в пределах 0,2 - 0,9 мг/кг, меди – 0,7 - 2,24 мг/кг, цинка – 8,8 - 13,1</w:t>
      </w:r>
      <w:r w:rsidRPr="00712D34">
        <w:rPr>
          <w:rFonts w:ascii="Times New Roman" w:hAnsi="Times New Roman" w:cs="Times New Roman"/>
          <w:sz w:val="24"/>
          <w:szCs w:val="24"/>
          <w:lang w:val="kk-KZ"/>
        </w:rPr>
        <w:t xml:space="preserve"> </w:t>
      </w:r>
      <w:r w:rsidRPr="00712D34">
        <w:rPr>
          <w:rFonts w:ascii="Times New Roman" w:hAnsi="Times New Roman" w:cs="Times New Roman"/>
          <w:sz w:val="24"/>
          <w:szCs w:val="24"/>
        </w:rPr>
        <w:t>мг/кг, свинца – 63,2 - 181,2 мг/кг, кадмия – 0,34 - 0,59 мг/кг.</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 районе улицы Индустриальная концентрация кадмия составила 5,7 ПДК и свинца –15,0 ПДК.</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районах ул. Кирова и школы №18 концентрация меди находилась в пределах 1,27-1,6 ПДК.</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пробах почвы содержание цинка, хрома находились в пределах нормы.</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i/>
          <w:sz w:val="24"/>
          <w:szCs w:val="24"/>
          <w:lang w:eastAsia="ru-RU" w:bidi="ru-RU"/>
        </w:rPr>
        <w:t>За осенний период</w:t>
      </w:r>
      <w:r w:rsidRPr="00712D34">
        <w:rPr>
          <w:rFonts w:ascii="Times New Roman" w:eastAsia="Times New Roman" w:hAnsi="Times New Roman" w:cs="Times New Roman"/>
          <w:i/>
          <w:sz w:val="24"/>
          <w:szCs w:val="24"/>
          <w:lang w:val="kk-KZ" w:eastAsia="ru-RU" w:bidi="ru-RU"/>
        </w:rPr>
        <w:t xml:space="preserve"> 2016 года</w:t>
      </w:r>
      <w:r w:rsidRPr="00712D34">
        <w:rPr>
          <w:rFonts w:ascii="Times New Roman" w:eastAsia="Times New Roman" w:hAnsi="Times New Roman" w:cs="Times New Roman"/>
          <w:i/>
          <w:sz w:val="24"/>
          <w:szCs w:val="24"/>
          <w:lang w:eastAsia="ru-RU" w:bidi="ru-RU"/>
        </w:rPr>
        <w:t xml:space="preserve"> </w:t>
      </w:r>
      <w:r w:rsidRPr="00712D34">
        <w:rPr>
          <w:rFonts w:ascii="Times New Roman" w:eastAsia="Times New Roman" w:hAnsi="Times New Roman" w:cs="Times New Roman"/>
          <w:sz w:val="24"/>
          <w:szCs w:val="24"/>
          <w:lang w:eastAsia="ru-RU" w:bidi="ru-RU"/>
        </w:rPr>
        <w:t>в пробах почв города Талдыкорган содержание хрома находилось в пределах 0,75-2,7 мг/кг, меди – 2,7-6,7 мг/кг, цинка – 18,8-20,4 мг/кг, свинца – 15,74-251,3 мг/кг, кадмия – 0,38-6,8 мг/кг.</w:t>
      </w:r>
      <w:r w:rsidRPr="00712D34">
        <w:rPr>
          <w:rFonts w:ascii="Times New Roman" w:eastAsia="Times New Roman" w:hAnsi="Times New Roman" w:cs="Times New Roman"/>
          <w:sz w:val="24"/>
          <w:szCs w:val="24"/>
          <w:lang w:val="kk-KZ" w:eastAsia="ru-RU" w:bidi="ru-RU"/>
        </w:rPr>
        <w:t xml:space="preserve"> А в 2017 году </w:t>
      </w:r>
      <w:r w:rsidRPr="00712D34">
        <w:rPr>
          <w:rFonts w:ascii="Times New Roman" w:eastAsia="Times New Roman" w:hAnsi="Times New Roman" w:cs="Times New Roman"/>
          <w:sz w:val="24"/>
          <w:szCs w:val="24"/>
          <w:lang w:eastAsia="ru-RU" w:bidi="ru-RU"/>
        </w:rPr>
        <w:t>содержания свинца находилось в пределах 46,7 - 90,4 мг/кг, цинка – 13,4 - 31,4 мг/кг, меди – 1,87 - 10,6 мг/кг, кадмия – 0,04 - 2,75 мг/кг, хрома – 0,63 - 2,21</w:t>
      </w:r>
      <w:r w:rsidRPr="00712D34">
        <w:rPr>
          <w:rFonts w:ascii="Times New Roman" w:eastAsia="Times New Roman" w:hAnsi="Times New Roman" w:cs="Times New Roman"/>
          <w:spacing w:val="-9"/>
          <w:sz w:val="24"/>
          <w:szCs w:val="24"/>
          <w:lang w:eastAsia="ru-RU" w:bidi="ru-RU"/>
        </w:rPr>
        <w:t xml:space="preserve"> </w:t>
      </w:r>
      <w:r w:rsidRPr="00712D34">
        <w:rPr>
          <w:rFonts w:ascii="Times New Roman" w:eastAsia="Times New Roman" w:hAnsi="Times New Roman" w:cs="Times New Roman"/>
          <w:sz w:val="24"/>
          <w:szCs w:val="24"/>
          <w:lang w:eastAsia="ru-RU" w:bidi="ru-RU"/>
        </w:rPr>
        <w:t>мг/кг.</w:t>
      </w:r>
      <w:r w:rsidRPr="00712D34">
        <w:rPr>
          <w:rFonts w:ascii="Times New Roman" w:eastAsia="Times New Roman" w:hAnsi="Times New Roman" w:cs="Times New Roman"/>
          <w:sz w:val="24"/>
          <w:szCs w:val="24"/>
          <w:lang w:val="kk-KZ" w:eastAsia="ru-RU" w:bidi="ru-RU"/>
        </w:rPr>
        <w:t xml:space="preserve"> 2016 году в</w:t>
      </w:r>
      <w:r w:rsidRPr="00712D34">
        <w:rPr>
          <w:rFonts w:ascii="Times New Roman" w:eastAsia="Times New Roman" w:hAnsi="Times New Roman" w:cs="Times New Roman"/>
          <w:sz w:val="24"/>
          <w:szCs w:val="24"/>
          <w:lang w:eastAsia="ru-RU" w:bidi="ru-RU"/>
        </w:rPr>
        <w:t xml:space="preserve"> районах ул.Тауелсиздик и ул.Кирова, ул.Индустриальная и школы №18 концентрация свинца находилась в пределах 2,4 – 7,9 ПДК, меди –1,1 – 2,2 ПДК, содержание цинка, хрома находились в пределах нормы.</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районе Областной больницы (Кардиологическая) в пробах почв содержание определяемых тяжелых металлов находилось в пределах нормы.</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val="kk-KZ" w:eastAsia="ru-RU" w:bidi="ru-RU"/>
        </w:rPr>
        <w:t xml:space="preserve">А 2017 году </w:t>
      </w:r>
      <w:r w:rsidRPr="00712D34">
        <w:rPr>
          <w:rFonts w:ascii="Times New Roman" w:eastAsia="Times New Roman" w:hAnsi="Times New Roman" w:cs="Times New Roman"/>
          <w:sz w:val="24"/>
          <w:szCs w:val="24"/>
          <w:lang w:eastAsia="ru-RU" w:bidi="ru-RU"/>
        </w:rPr>
        <w:t>В районе улицы Кирова в пробах почвы было обнаружено превышение по меди 2,6 ПДК, свинцу - 2,1 ПДК, цинку - 1,2 ПДК.</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районе улицы Индустриальная в пробах почвы было обнаружено превышение по свинцу 2,8 ПДК. Содержание цинка находилось на уровне 1,0 ПДК.</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районе школы № 18 в пробах почвы было обнаружено превышение по меди 3,5 ПДК, свинцу - 2,8 ПДК, цинку - 1,4 ПДК.</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районе улицы Тауелсиздик в пробах почвы было обнаружено превышение по свинцу 1,5 ПДК.</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районе областной Больницы (Кардиологическая) в пробах почвы было обнаружено превышение по свинцу 1,9 ПДК.</w:t>
      </w:r>
    </w:p>
    <w:p w:rsidR="00EC6DB3" w:rsidRPr="00712D34" w:rsidRDefault="00EC6DB3" w:rsidP="002630A7">
      <w:pPr>
        <w:widowControl w:val="0"/>
        <w:tabs>
          <w:tab w:val="left" w:pos="2702"/>
        </w:tabs>
        <w:autoSpaceDE w:val="0"/>
        <w:autoSpaceDN w:val="0"/>
        <w:spacing w:after="0" w:line="360" w:lineRule="auto"/>
        <w:ind w:right="3" w:firstLine="567"/>
        <w:jc w:val="both"/>
        <w:outlineLvl w:val="0"/>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bCs/>
          <w:sz w:val="24"/>
          <w:szCs w:val="24"/>
          <w:lang w:eastAsia="ru-RU" w:bidi="ru-RU"/>
        </w:rPr>
        <w:t>Состояние загрязнения почв тяжёлыми металлами Кызылординской</w:t>
      </w:r>
      <w:r w:rsidRPr="00712D34">
        <w:rPr>
          <w:rFonts w:ascii="Times New Roman" w:eastAsia="Times New Roman" w:hAnsi="Times New Roman" w:cs="Times New Roman"/>
          <w:bCs/>
          <w:spacing w:val="-2"/>
          <w:sz w:val="24"/>
          <w:szCs w:val="24"/>
          <w:lang w:eastAsia="ru-RU" w:bidi="ru-RU"/>
        </w:rPr>
        <w:t xml:space="preserve"> </w:t>
      </w:r>
      <w:r w:rsidRPr="00712D34">
        <w:rPr>
          <w:rFonts w:ascii="Times New Roman" w:eastAsia="Times New Roman" w:hAnsi="Times New Roman" w:cs="Times New Roman"/>
          <w:bCs/>
          <w:sz w:val="24"/>
          <w:szCs w:val="24"/>
          <w:lang w:eastAsia="ru-RU" w:bidi="ru-RU"/>
        </w:rPr>
        <w:t>области</w:t>
      </w:r>
      <w:r w:rsidR="002630A7" w:rsidRPr="00712D34">
        <w:rPr>
          <w:rFonts w:ascii="Times New Roman" w:eastAsia="Times New Roman" w:hAnsi="Times New Roman" w:cs="Times New Roman"/>
          <w:bCs/>
          <w:sz w:val="24"/>
          <w:szCs w:val="24"/>
          <w:lang w:eastAsia="ru-RU" w:bidi="ru-RU"/>
        </w:rPr>
        <w:t xml:space="preserve">. </w:t>
      </w:r>
      <w:r w:rsidRPr="00712D34">
        <w:rPr>
          <w:rFonts w:ascii="Times New Roman" w:eastAsia="Times New Roman" w:hAnsi="Times New Roman" w:cs="Times New Roman"/>
          <w:i/>
          <w:sz w:val="24"/>
          <w:szCs w:val="24"/>
          <w:lang w:eastAsia="ru-RU" w:bidi="ru-RU"/>
        </w:rPr>
        <w:t>За весенний период</w:t>
      </w:r>
      <w:r w:rsidRPr="00712D34">
        <w:rPr>
          <w:rFonts w:ascii="Times New Roman" w:eastAsia="Times New Roman" w:hAnsi="Times New Roman" w:cs="Times New Roman"/>
          <w:i/>
          <w:sz w:val="24"/>
          <w:szCs w:val="24"/>
          <w:lang w:val="kk-KZ" w:eastAsia="ru-RU" w:bidi="ru-RU"/>
        </w:rPr>
        <w:t xml:space="preserve"> 2016 года</w:t>
      </w:r>
      <w:r w:rsidRPr="00712D34">
        <w:rPr>
          <w:rFonts w:ascii="Times New Roman" w:eastAsia="Times New Roman" w:hAnsi="Times New Roman" w:cs="Times New Roman"/>
          <w:i/>
          <w:sz w:val="24"/>
          <w:szCs w:val="24"/>
          <w:lang w:eastAsia="ru-RU" w:bidi="ru-RU"/>
        </w:rPr>
        <w:t xml:space="preserve"> </w:t>
      </w:r>
      <w:r w:rsidRPr="00712D34">
        <w:rPr>
          <w:rFonts w:ascii="Times New Roman" w:eastAsia="Times New Roman" w:hAnsi="Times New Roman" w:cs="Times New Roman"/>
          <w:sz w:val="24"/>
          <w:szCs w:val="24"/>
          <w:lang w:eastAsia="ru-RU" w:bidi="ru-RU"/>
        </w:rPr>
        <w:t>в пробах почв города Кызылорда концентрации хрома находились в пределах 0,1– 0,2 ПДК, кадмия –0,16– 0,46 ПДК, и свинца – 0,24–1,13 ПДК, цинка – 0,36 – 0,74 ПДК и меди – 0,23- 0,6 ПДК.</w:t>
      </w:r>
      <w:r w:rsidRPr="00712D34">
        <w:rPr>
          <w:rFonts w:ascii="Times New Roman" w:eastAsia="Times New Roman" w:hAnsi="Times New Roman" w:cs="Times New Roman"/>
          <w:sz w:val="24"/>
          <w:szCs w:val="24"/>
          <w:lang w:val="kk-KZ" w:eastAsia="ru-RU" w:bidi="ru-RU"/>
        </w:rPr>
        <w:t xml:space="preserve"> А за 2017 год </w:t>
      </w:r>
      <w:r w:rsidRPr="00712D34">
        <w:rPr>
          <w:rFonts w:ascii="Times New Roman" w:eastAsia="Times New Roman" w:hAnsi="Times New Roman" w:cs="Times New Roman"/>
          <w:sz w:val="24"/>
          <w:szCs w:val="24"/>
          <w:lang w:eastAsia="ru-RU" w:bidi="ru-RU"/>
        </w:rPr>
        <w:t>концентрации хрома находились в пределах 0,4 - 0,8 мг/кг, свинца – 16,0 - 50,2 мг/кг, цинка – 7,2 - 19,5 мг/кг, кадмия – 0,2 - 0,3 мг/кг, меди – 0,9 - 4,4 мг/кг.</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val="kk-KZ" w:eastAsia="ru-RU" w:bidi="ru-RU"/>
        </w:rPr>
        <w:t xml:space="preserve">2016 году </w:t>
      </w:r>
      <w:r w:rsidRPr="00712D34">
        <w:rPr>
          <w:rFonts w:ascii="Times New Roman" w:eastAsia="Times New Roman" w:hAnsi="Times New Roman" w:cs="Times New Roman"/>
          <w:sz w:val="24"/>
          <w:szCs w:val="24"/>
          <w:lang w:eastAsia="ru-RU" w:bidi="ru-RU"/>
        </w:rPr>
        <w:t>На территории железнодорожного вокзала превышение свинца 1,1 ПДК.</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На территории пионерского парка, золошлакоотвала в пробах почв содержания всех определяемых тяжелых металлов находились в пределах</w:t>
      </w:r>
      <w:r w:rsidRPr="00712D34">
        <w:rPr>
          <w:rFonts w:ascii="Times New Roman" w:eastAsia="Times New Roman" w:hAnsi="Times New Roman" w:cs="Times New Roman"/>
          <w:spacing w:val="-8"/>
          <w:sz w:val="24"/>
          <w:szCs w:val="24"/>
          <w:lang w:eastAsia="ru-RU" w:bidi="ru-RU"/>
        </w:rPr>
        <w:t xml:space="preserve"> </w:t>
      </w:r>
      <w:r w:rsidRPr="00712D34">
        <w:rPr>
          <w:rFonts w:ascii="Times New Roman" w:eastAsia="Times New Roman" w:hAnsi="Times New Roman" w:cs="Times New Roman"/>
          <w:sz w:val="24"/>
          <w:szCs w:val="24"/>
          <w:lang w:eastAsia="ru-RU" w:bidi="ru-RU"/>
        </w:rPr>
        <w:t>нормы.</w:t>
      </w:r>
      <w:r w:rsidRPr="00712D34">
        <w:rPr>
          <w:rFonts w:ascii="Times New Roman" w:eastAsia="Times New Roman" w:hAnsi="Times New Roman" w:cs="Times New Roman"/>
          <w:sz w:val="24"/>
          <w:szCs w:val="24"/>
          <w:lang w:val="kk-KZ" w:eastAsia="ru-RU" w:bidi="ru-RU"/>
        </w:rPr>
        <w:t xml:space="preserve"> 2017 году </w:t>
      </w:r>
      <w:r w:rsidRPr="00712D34">
        <w:rPr>
          <w:rFonts w:ascii="Times New Roman" w:eastAsia="Times New Roman" w:hAnsi="Times New Roman" w:cs="Times New Roman"/>
          <w:sz w:val="24"/>
          <w:szCs w:val="24"/>
          <w:lang w:eastAsia="ru-RU" w:bidi="ru-RU"/>
        </w:rPr>
        <w:t>На территории железнодорожного вокзала концентрация свинца составила 1,6 ПДК.В районе пруда накопителя (выход на поля фильтрации, начало бассейна) концентрация свинца составила 1,1 ПДК, меди - 1,0 ПДК.В районе массива орошения-с/з Абая концентрация меди составила 1,5</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ПДК.На территории зона отдыха (пионерский парк) и в районе золошлакоотвала</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(южнее 500 м) содержания всех тяжелых металлов находились в пределах нормы.На всех точках концентрация хрома находилась в пределах нормы.</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i/>
          <w:sz w:val="24"/>
          <w:szCs w:val="24"/>
          <w:lang w:eastAsia="ru-RU" w:bidi="ru-RU"/>
        </w:rPr>
        <w:t>За осенний период</w:t>
      </w:r>
      <w:r w:rsidRPr="00712D34">
        <w:rPr>
          <w:rFonts w:ascii="Times New Roman" w:eastAsia="Times New Roman" w:hAnsi="Times New Roman" w:cs="Times New Roman"/>
          <w:i/>
          <w:sz w:val="24"/>
          <w:szCs w:val="24"/>
          <w:lang w:val="kk-KZ" w:eastAsia="ru-RU" w:bidi="ru-RU"/>
        </w:rPr>
        <w:t xml:space="preserve"> 2016 года</w:t>
      </w:r>
      <w:r w:rsidRPr="00712D34">
        <w:rPr>
          <w:rFonts w:ascii="Times New Roman" w:eastAsia="Times New Roman" w:hAnsi="Times New Roman" w:cs="Times New Roman"/>
          <w:i/>
          <w:sz w:val="24"/>
          <w:szCs w:val="24"/>
          <w:lang w:eastAsia="ru-RU" w:bidi="ru-RU"/>
        </w:rPr>
        <w:t xml:space="preserve"> </w:t>
      </w:r>
      <w:r w:rsidRPr="00712D34">
        <w:rPr>
          <w:rFonts w:ascii="Times New Roman" w:eastAsia="Times New Roman" w:hAnsi="Times New Roman" w:cs="Times New Roman"/>
          <w:sz w:val="24"/>
          <w:szCs w:val="24"/>
          <w:lang w:eastAsia="ru-RU" w:bidi="ru-RU"/>
        </w:rPr>
        <w:t>в пробах почв в городе Кызылорда, концентрации хрома находились в пределах 0,31-2,2 мг/кг, свинца – 6,3-38,9 мг/кг, цинка – 23,4- 32,4 мг/кг, кадмия – 0,05-0,35 мг/кг, меди – 2,0-3,6 мг/кг.</w:t>
      </w:r>
      <w:r w:rsidRPr="00712D34">
        <w:rPr>
          <w:rFonts w:ascii="Times New Roman" w:eastAsia="Times New Roman" w:hAnsi="Times New Roman" w:cs="Times New Roman"/>
          <w:sz w:val="24"/>
          <w:szCs w:val="24"/>
          <w:lang w:val="kk-KZ" w:eastAsia="ru-RU" w:bidi="ru-RU"/>
        </w:rPr>
        <w:t xml:space="preserve"> А за 2017 год </w:t>
      </w:r>
      <w:r w:rsidRPr="00712D34">
        <w:rPr>
          <w:rFonts w:ascii="Times New Roman" w:eastAsia="Times New Roman" w:hAnsi="Times New Roman" w:cs="Times New Roman"/>
          <w:sz w:val="24"/>
          <w:szCs w:val="24"/>
          <w:lang w:eastAsia="ru-RU" w:bidi="ru-RU"/>
        </w:rPr>
        <w:t>концентрации хрома находились в пределах 0,22 - 1,54 мг/кг, свинца</w:t>
      </w:r>
      <w:r w:rsidRPr="00712D34">
        <w:rPr>
          <w:rFonts w:ascii="Times New Roman" w:eastAsia="Times New Roman" w:hAnsi="Times New Roman" w:cs="Times New Roman"/>
          <w:spacing w:val="34"/>
          <w:sz w:val="24"/>
          <w:szCs w:val="24"/>
          <w:lang w:eastAsia="ru-RU" w:bidi="ru-RU"/>
        </w:rPr>
        <w:t xml:space="preserve"> </w:t>
      </w:r>
      <w:r w:rsidRPr="00712D34">
        <w:rPr>
          <w:rFonts w:ascii="Times New Roman" w:eastAsia="Times New Roman" w:hAnsi="Times New Roman" w:cs="Times New Roman"/>
          <w:sz w:val="24"/>
          <w:szCs w:val="24"/>
          <w:lang w:eastAsia="ru-RU" w:bidi="ru-RU"/>
        </w:rPr>
        <w:t>–</w:t>
      </w:r>
      <w:r w:rsidRPr="00712D34">
        <w:rPr>
          <w:rFonts w:ascii="Times New Roman" w:eastAsia="Times New Roman" w:hAnsi="Times New Roman" w:cs="Times New Roman"/>
          <w:spacing w:val="33"/>
          <w:sz w:val="24"/>
          <w:szCs w:val="24"/>
          <w:lang w:eastAsia="ru-RU" w:bidi="ru-RU"/>
        </w:rPr>
        <w:t xml:space="preserve"> </w:t>
      </w:r>
      <w:r w:rsidRPr="00712D34">
        <w:rPr>
          <w:rFonts w:ascii="Times New Roman" w:eastAsia="Times New Roman" w:hAnsi="Times New Roman" w:cs="Times New Roman"/>
          <w:sz w:val="24"/>
          <w:szCs w:val="24"/>
          <w:lang w:eastAsia="ru-RU" w:bidi="ru-RU"/>
        </w:rPr>
        <w:t>14,6</w:t>
      </w:r>
      <w:r w:rsidRPr="00712D34">
        <w:rPr>
          <w:rFonts w:ascii="Times New Roman" w:eastAsia="Times New Roman" w:hAnsi="Times New Roman" w:cs="Times New Roman"/>
          <w:spacing w:val="37"/>
          <w:sz w:val="24"/>
          <w:szCs w:val="24"/>
          <w:lang w:eastAsia="ru-RU" w:bidi="ru-RU"/>
        </w:rPr>
        <w:t xml:space="preserve"> </w:t>
      </w:r>
      <w:r w:rsidRPr="00712D34">
        <w:rPr>
          <w:rFonts w:ascii="Times New Roman" w:eastAsia="Times New Roman" w:hAnsi="Times New Roman" w:cs="Times New Roman"/>
          <w:sz w:val="24"/>
          <w:szCs w:val="24"/>
          <w:lang w:eastAsia="ru-RU" w:bidi="ru-RU"/>
        </w:rPr>
        <w:t>-</w:t>
      </w:r>
      <w:r w:rsidRPr="00712D34">
        <w:rPr>
          <w:rFonts w:ascii="Times New Roman" w:eastAsia="Times New Roman" w:hAnsi="Times New Roman" w:cs="Times New Roman"/>
          <w:spacing w:val="34"/>
          <w:sz w:val="24"/>
          <w:szCs w:val="24"/>
          <w:lang w:eastAsia="ru-RU" w:bidi="ru-RU"/>
        </w:rPr>
        <w:t xml:space="preserve"> </w:t>
      </w:r>
      <w:r w:rsidRPr="00712D34">
        <w:rPr>
          <w:rFonts w:ascii="Times New Roman" w:eastAsia="Times New Roman" w:hAnsi="Times New Roman" w:cs="Times New Roman"/>
          <w:sz w:val="24"/>
          <w:szCs w:val="24"/>
          <w:lang w:eastAsia="ru-RU" w:bidi="ru-RU"/>
        </w:rPr>
        <w:t>41,4</w:t>
      </w:r>
      <w:r w:rsidRPr="00712D34">
        <w:rPr>
          <w:rFonts w:ascii="Times New Roman" w:eastAsia="Times New Roman" w:hAnsi="Times New Roman" w:cs="Times New Roman"/>
          <w:spacing w:val="35"/>
          <w:sz w:val="24"/>
          <w:szCs w:val="24"/>
          <w:lang w:eastAsia="ru-RU" w:bidi="ru-RU"/>
        </w:rPr>
        <w:t xml:space="preserve"> </w:t>
      </w:r>
      <w:r w:rsidRPr="00712D34">
        <w:rPr>
          <w:rFonts w:ascii="Times New Roman" w:eastAsia="Times New Roman" w:hAnsi="Times New Roman" w:cs="Times New Roman"/>
          <w:sz w:val="24"/>
          <w:szCs w:val="24"/>
          <w:lang w:eastAsia="ru-RU" w:bidi="ru-RU"/>
        </w:rPr>
        <w:t>мг/кг,</w:t>
      </w:r>
      <w:r w:rsidRPr="00712D34">
        <w:rPr>
          <w:rFonts w:ascii="Times New Roman" w:eastAsia="Times New Roman" w:hAnsi="Times New Roman" w:cs="Times New Roman"/>
          <w:spacing w:val="34"/>
          <w:sz w:val="24"/>
          <w:szCs w:val="24"/>
          <w:lang w:eastAsia="ru-RU" w:bidi="ru-RU"/>
        </w:rPr>
        <w:t xml:space="preserve"> </w:t>
      </w:r>
      <w:r w:rsidRPr="00712D34">
        <w:rPr>
          <w:rFonts w:ascii="Times New Roman" w:eastAsia="Times New Roman" w:hAnsi="Times New Roman" w:cs="Times New Roman"/>
          <w:sz w:val="24"/>
          <w:szCs w:val="24"/>
          <w:lang w:eastAsia="ru-RU" w:bidi="ru-RU"/>
        </w:rPr>
        <w:t>цинка</w:t>
      </w:r>
      <w:r w:rsidRPr="00712D34">
        <w:rPr>
          <w:rFonts w:ascii="Times New Roman" w:eastAsia="Times New Roman" w:hAnsi="Times New Roman" w:cs="Times New Roman"/>
          <w:spacing w:val="36"/>
          <w:sz w:val="24"/>
          <w:szCs w:val="24"/>
          <w:lang w:eastAsia="ru-RU" w:bidi="ru-RU"/>
        </w:rPr>
        <w:t xml:space="preserve"> </w:t>
      </w:r>
      <w:r w:rsidRPr="00712D34">
        <w:rPr>
          <w:rFonts w:ascii="Times New Roman" w:eastAsia="Times New Roman" w:hAnsi="Times New Roman" w:cs="Times New Roman"/>
          <w:sz w:val="24"/>
          <w:szCs w:val="24"/>
          <w:lang w:eastAsia="ru-RU" w:bidi="ru-RU"/>
        </w:rPr>
        <w:t>–</w:t>
      </w:r>
      <w:r w:rsidRPr="00712D34">
        <w:rPr>
          <w:rFonts w:ascii="Times New Roman" w:eastAsia="Times New Roman" w:hAnsi="Times New Roman" w:cs="Times New Roman"/>
          <w:spacing w:val="37"/>
          <w:sz w:val="24"/>
          <w:szCs w:val="24"/>
          <w:lang w:eastAsia="ru-RU" w:bidi="ru-RU"/>
        </w:rPr>
        <w:t xml:space="preserve"> </w:t>
      </w:r>
      <w:r w:rsidRPr="00712D34">
        <w:rPr>
          <w:rFonts w:ascii="Times New Roman" w:eastAsia="Times New Roman" w:hAnsi="Times New Roman" w:cs="Times New Roman"/>
          <w:sz w:val="24"/>
          <w:szCs w:val="24"/>
          <w:lang w:eastAsia="ru-RU" w:bidi="ru-RU"/>
        </w:rPr>
        <w:t>12,4</w:t>
      </w:r>
      <w:r w:rsidRPr="00712D34">
        <w:rPr>
          <w:rFonts w:ascii="Times New Roman" w:eastAsia="Times New Roman" w:hAnsi="Times New Roman" w:cs="Times New Roman"/>
          <w:spacing w:val="35"/>
          <w:sz w:val="24"/>
          <w:szCs w:val="24"/>
          <w:lang w:eastAsia="ru-RU" w:bidi="ru-RU"/>
        </w:rPr>
        <w:t xml:space="preserve"> </w:t>
      </w:r>
      <w:r w:rsidRPr="00712D34">
        <w:rPr>
          <w:rFonts w:ascii="Times New Roman" w:eastAsia="Times New Roman" w:hAnsi="Times New Roman" w:cs="Times New Roman"/>
          <w:sz w:val="24"/>
          <w:szCs w:val="24"/>
          <w:lang w:eastAsia="ru-RU" w:bidi="ru-RU"/>
        </w:rPr>
        <w:t>-</w:t>
      </w:r>
      <w:r w:rsidRPr="00712D34">
        <w:rPr>
          <w:rFonts w:ascii="Times New Roman" w:eastAsia="Times New Roman" w:hAnsi="Times New Roman" w:cs="Times New Roman"/>
          <w:spacing w:val="34"/>
          <w:sz w:val="24"/>
          <w:szCs w:val="24"/>
          <w:lang w:eastAsia="ru-RU" w:bidi="ru-RU"/>
        </w:rPr>
        <w:t xml:space="preserve"> </w:t>
      </w:r>
      <w:r w:rsidRPr="00712D34">
        <w:rPr>
          <w:rFonts w:ascii="Times New Roman" w:eastAsia="Times New Roman" w:hAnsi="Times New Roman" w:cs="Times New Roman"/>
          <w:sz w:val="24"/>
          <w:szCs w:val="24"/>
          <w:lang w:eastAsia="ru-RU" w:bidi="ru-RU"/>
        </w:rPr>
        <w:t>45,8</w:t>
      </w:r>
      <w:r w:rsidRPr="00712D34">
        <w:rPr>
          <w:rFonts w:ascii="Times New Roman" w:eastAsia="Times New Roman" w:hAnsi="Times New Roman" w:cs="Times New Roman"/>
          <w:spacing w:val="36"/>
          <w:sz w:val="24"/>
          <w:szCs w:val="24"/>
          <w:lang w:eastAsia="ru-RU" w:bidi="ru-RU"/>
        </w:rPr>
        <w:t xml:space="preserve"> </w:t>
      </w:r>
      <w:r w:rsidRPr="00712D34">
        <w:rPr>
          <w:rFonts w:ascii="Times New Roman" w:eastAsia="Times New Roman" w:hAnsi="Times New Roman" w:cs="Times New Roman"/>
          <w:sz w:val="24"/>
          <w:szCs w:val="24"/>
          <w:lang w:eastAsia="ru-RU" w:bidi="ru-RU"/>
        </w:rPr>
        <w:t>мг/кг,</w:t>
      </w:r>
      <w:r w:rsidRPr="00712D34">
        <w:rPr>
          <w:rFonts w:ascii="Times New Roman" w:eastAsia="Times New Roman" w:hAnsi="Times New Roman" w:cs="Times New Roman"/>
          <w:spacing w:val="34"/>
          <w:sz w:val="24"/>
          <w:szCs w:val="24"/>
          <w:lang w:eastAsia="ru-RU" w:bidi="ru-RU"/>
        </w:rPr>
        <w:t xml:space="preserve"> </w:t>
      </w:r>
      <w:r w:rsidRPr="00712D34">
        <w:rPr>
          <w:rFonts w:ascii="Times New Roman" w:eastAsia="Times New Roman" w:hAnsi="Times New Roman" w:cs="Times New Roman"/>
          <w:sz w:val="24"/>
          <w:szCs w:val="24"/>
          <w:lang w:eastAsia="ru-RU" w:bidi="ru-RU"/>
        </w:rPr>
        <w:t>кадмия</w:t>
      </w:r>
      <w:r w:rsidRPr="00712D34">
        <w:rPr>
          <w:rFonts w:ascii="Times New Roman" w:eastAsia="Times New Roman" w:hAnsi="Times New Roman" w:cs="Times New Roman"/>
          <w:spacing w:val="37"/>
          <w:sz w:val="24"/>
          <w:szCs w:val="24"/>
          <w:lang w:eastAsia="ru-RU" w:bidi="ru-RU"/>
        </w:rPr>
        <w:t xml:space="preserve"> </w:t>
      </w:r>
      <w:r w:rsidRPr="00712D34">
        <w:rPr>
          <w:rFonts w:ascii="Times New Roman" w:eastAsia="Times New Roman" w:hAnsi="Times New Roman" w:cs="Times New Roman"/>
          <w:sz w:val="24"/>
          <w:szCs w:val="24"/>
          <w:lang w:eastAsia="ru-RU" w:bidi="ru-RU"/>
        </w:rPr>
        <w:t>–</w:t>
      </w:r>
      <w:r w:rsidRPr="00712D34">
        <w:rPr>
          <w:rFonts w:ascii="Times New Roman" w:eastAsia="Times New Roman" w:hAnsi="Times New Roman" w:cs="Times New Roman"/>
          <w:spacing w:val="34"/>
          <w:sz w:val="24"/>
          <w:szCs w:val="24"/>
          <w:lang w:eastAsia="ru-RU" w:bidi="ru-RU"/>
        </w:rPr>
        <w:t xml:space="preserve"> </w:t>
      </w:r>
      <w:r w:rsidRPr="00712D34">
        <w:rPr>
          <w:rFonts w:ascii="Times New Roman" w:eastAsia="Times New Roman" w:hAnsi="Times New Roman" w:cs="Times New Roman"/>
          <w:sz w:val="24"/>
          <w:szCs w:val="24"/>
          <w:lang w:eastAsia="ru-RU" w:bidi="ru-RU"/>
        </w:rPr>
        <w:t>0,12</w:t>
      </w:r>
      <w:r w:rsidRPr="00712D34">
        <w:rPr>
          <w:rFonts w:ascii="Times New Roman" w:eastAsia="Times New Roman" w:hAnsi="Times New Roman" w:cs="Times New Roman"/>
          <w:spacing w:val="36"/>
          <w:sz w:val="24"/>
          <w:szCs w:val="24"/>
          <w:lang w:eastAsia="ru-RU" w:bidi="ru-RU"/>
        </w:rPr>
        <w:t xml:space="preserve"> </w:t>
      </w:r>
      <w:r w:rsidRPr="00712D34">
        <w:rPr>
          <w:rFonts w:ascii="Times New Roman" w:eastAsia="Times New Roman" w:hAnsi="Times New Roman" w:cs="Times New Roman"/>
          <w:sz w:val="24"/>
          <w:szCs w:val="24"/>
          <w:lang w:eastAsia="ru-RU" w:bidi="ru-RU"/>
        </w:rPr>
        <w:t>-</w:t>
      </w:r>
      <w:r w:rsidRPr="00712D34">
        <w:rPr>
          <w:rFonts w:ascii="Times New Roman" w:eastAsia="Times New Roman" w:hAnsi="Times New Roman" w:cs="Times New Roman"/>
          <w:spacing w:val="36"/>
          <w:sz w:val="24"/>
          <w:szCs w:val="24"/>
          <w:lang w:eastAsia="ru-RU" w:bidi="ru-RU"/>
        </w:rPr>
        <w:t xml:space="preserve"> </w:t>
      </w:r>
      <w:r w:rsidRPr="00712D34">
        <w:rPr>
          <w:rFonts w:ascii="Times New Roman" w:eastAsia="Times New Roman" w:hAnsi="Times New Roman" w:cs="Times New Roman"/>
          <w:sz w:val="24"/>
          <w:szCs w:val="24"/>
          <w:lang w:eastAsia="ru-RU" w:bidi="ru-RU"/>
        </w:rPr>
        <w:t>0,18</w:t>
      </w:r>
      <w:r w:rsidRPr="00712D34">
        <w:rPr>
          <w:rFonts w:ascii="Times New Roman" w:eastAsia="Times New Roman" w:hAnsi="Times New Roman" w:cs="Times New Roman"/>
          <w:spacing w:val="35"/>
          <w:sz w:val="24"/>
          <w:szCs w:val="24"/>
          <w:lang w:eastAsia="ru-RU" w:bidi="ru-RU"/>
        </w:rPr>
        <w:t xml:space="preserve"> </w:t>
      </w:r>
      <w:r w:rsidRPr="00712D34">
        <w:rPr>
          <w:rFonts w:ascii="Times New Roman" w:eastAsia="Times New Roman" w:hAnsi="Times New Roman" w:cs="Times New Roman"/>
          <w:sz w:val="24"/>
          <w:szCs w:val="24"/>
          <w:lang w:eastAsia="ru-RU" w:bidi="ru-RU"/>
        </w:rPr>
        <w:t>мг/кг,</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меди – 0,65 - 3,25 мг/кг.</w:t>
      </w:r>
    </w:p>
    <w:p w:rsidR="00EC6DB3" w:rsidRPr="00712D34" w:rsidRDefault="00EC6DB3" w:rsidP="002630A7">
      <w:pPr>
        <w:widowControl w:val="0"/>
        <w:tabs>
          <w:tab w:val="left" w:pos="10065"/>
        </w:tabs>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val="kk-KZ" w:eastAsia="ru-RU" w:bidi="ru-RU"/>
        </w:rPr>
        <w:t>2016 году н</w:t>
      </w:r>
      <w:r w:rsidRPr="00712D34">
        <w:rPr>
          <w:rFonts w:ascii="Times New Roman" w:eastAsia="Times New Roman" w:hAnsi="Times New Roman" w:cs="Times New Roman"/>
          <w:sz w:val="24"/>
          <w:szCs w:val="24"/>
          <w:lang w:eastAsia="ru-RU" w:bidi="ru-RU"/>
        </w:rPr>
        <w:t>а территории железнодорожного вокзала концентрации свинца, меди и цинка составила 1,2 ПДК.В районе золошлакоотвала (южнее 500 м) концентрация цинка составила 1,3ПДК.В районе пруда накопителя(выход на поля фильтрации, начало</w:t>
      </w:r>
      <w:r w:rsidRPr="00712D34">
        <w:rPr>
          <w:rFonts w:ascii="Times New Roman" w:eastAsia="Times New Roman" w:hAnsi="Times New Roman" w:cs="Times New Roman"/>
          <w:spacing w:val="53"/>
          <w:sz w:val="24"/>
          <w:szCs w:val="24"/>
          <w:lang w:eastAsia="ru-RU" w:bidi="ru-RU"/>
        </w:rPr>
        <w:t xml:space="preserve"> </w:t>
      </w:r>
      <w:r w:rsidRPr="00712D34">
        <w:rPr>
          <w:rFonts w:ascii="Times New Roman" w:eastAsia="Times New Roman" w:hAnsi="Times New Roman" w:cs="Times New Roman"/>
          <w:sz w:val="24"/>
          <w:szCs w:val="24"/>
          <w:lang w:eastAsia="ru-RU" w:bidi="ru-RU"/>
        </w:rPr>
        <w:t>бассейна)концентрация цинка составила 1,1 ПДК.На территории пионерского парка, в районе массива орошения-с/з Абая в пробах почв содержания всех определяемых тяжелых металлов находились в пределах нормы.</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На всех точках концентрация хрома находилась в пределах нормы.</w:t>
      </w:r>
      <w:r w:rsidRPr="00712D34">
        <w:rPr>
          <w:rFonts w:ascii="Times New Roman" w:eastAsia="Times New Roman" w:hAnsi="Times New Roman" w:cs="Times New Roman"/>
          <w:sz w:val="24"/>
          <w:szCs w:val="24"/>
          <w:lang w:val="kk-KZ" w:eastAsia="ru-RU" w:bidi="ru-RU"/>
        </w:rPr>
        <w:t xml:space="preserve"> 2017 году </w:t>
      </w:r>
      <w:r w:rsidRPr="00712D34">
        <w:rPr>
          <w:rFonts w:ascii="Times New Roman" w:eastAsia="Times New Roman" w:hAnsi="Times New Roman" w:cs="Times New Roman"/>
          <w:sz w:val="24"/>
          <w:szCs w:val="24"/>
          <w:lang w:eastAsia="ru-RU" w:bidi="ru-RU"/>
        </w:rPr>
        <w:t>В районе железнодорожного вокзала в пробах почвы было обнаружено превышение по свинцу 1,3 ПДК.</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районе золошлакоотвала (южнее 500 м) в пробах почвы было обнаружено превышение по цинку 2,0 ПДК, свинцу – 1,3 ПДК.</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районах пруда накопителя (выход на поля фильтрации, начало бассейна) в пробах почвы было обнаружено превышение по цинку 1,2 ПДК, свинцу – 1,1 ПДК.</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районах массива орошения-с/з Абая в пробах почвы было обнаружено превышение по цинку 1,2 ПДК, меди – 1,1 ПДК.</w:t>
      </w:r>
      <w:r w:rsidRPr="00712D34">
        <w:rPr>
          <w:rFonts w:ascii="Times New Roman" w:eastAsia="Times New Roman" w:hAnsi="Times New Roman" w:cs="Times New Roman"/>
          <w:sz w:val="24"/>
          <w:szCs w:val="24"/>
          <w:lang w:val="kk-KZ" w:eastAsia="ru-RU" w:bidi="ru-RU"/>
        </w:rPr>
        <w:t xml:space="preserve"> </w:t>
      </w:r>
      <w:r w:rsidRPr="00712D34">
        <w:rPr>
          <w:rFonts w:ascii="Times New Roman" w:eastAsia="Times New Roman" w:hAnsi="Times New Roman" w:cs="Times New Roman"/>
          <w:sz w:val="24"/>
          <w:szCs w:val="24"/>
          <w:lang w:eastAsia="ru-RU" w:bidi="ru-RU"/>
        </w:rPr>
        <w:t>В районе зоны отдыха (пионерский парк) концентрации всех определяемых тяжелых металлов находились в пределах нормы.</w:t>
      </w:r>
    </w:p>
    <w:p w:rsidR="00EC6DB3" w:rsidRPr="00712D34" w:rsidRDefault="00EC6DB3" w:rsidP="002630A7">
      <w:pPr>
        <w:widowControl w:val="0"/>
        <w:autoSpaceDE w:val="0"/>
        <w:autoSpaceDN w:val="0"/>
        <w:spacing w:after="0" w:line="360" w:lineRule="auto"/>
        <w:ind w:right="3" w:firstLine="567"/>
        <w:jc w:val="both"/>
        <w:rPr>
          <w:rFonts w:ascii="Times New Roman" w:eastAsia="Times New Roman" w:hAnsi="Times New Roman" w:cs="Times New Roman"/>
          <w:sz w:val="24"/>
          <w:szCs w:val="24"/>
          <w:lang w:val="kk-KZ" w:eastAsia="ru-RU" w:bidi="ru-RU"/>
        </w:rPr>
      </w:pPr>
      <w:r w:rsidRPr="00712D34">
        <w:rPr>
          <w:rFonts w:ascii="Times New Roman" w:eastAsia="Times New Roman" w:hAnsi="Times New Roman" w:cs="Times New Roman"/>
          <w:i/>
          <w:sz w:val="24"/>
          <w:szCs w:val="24"/>
          <w:lang w:eastAsia="ru-RU" w:bidi="ru-RU"/>
        </w:rPr>
        <w:t xml:space="preserve">За весенний период </w:t>
      </w:r>
      <w:r w:rsidRPr="00712D34">
        <w:rPr>
          <w:rFonts w:ascii="Times New Roman" w:eastAsia="Times New Roman" w:hAnsi="Times New Roman" w:cs="Times New Roman"/>
          <w:i/>
          <w:sz w:val="24"/>
          <w:szCs w:val="24"/>
          <w:lang w:val="kk-KZ" w:eastAsia="ru-RU" w:bidi="ru-RU"/>
        </w:rPr>
        <w:t xml:space="preserve">2016 года </w:t>
      </w:r>
      <w:r w:rsidRPr="00712D34">
        <w:rPr>
          <w:rFonts w:ascii="Times New Roman" w:eastAsia="Times New Roman" w:hAnsi="Times New Roman" w:cs="Times New Roman"/>
          <w:sz w:val="24"/>
          <w:szCs w:val="24"/>
          <w:lang w:eastAsia="ru-RU" w:bidi="ru-RU"/>
        </w:rPr>
        <w:t>в пробах почв города Байконур концентрации хрома находились в пределах 0,10 – 0,28 ПДК, свинца –0,21 – 0,82 ПДК, меди –0,31 –0,49 ПДК, цинка– 0,18 – 0,34 ПДК, кадмия– 0,90 – 1,16 ПДК.</w:t>
      </w:r>
      <w:r w:rsidRPr="00712D34">
        <w:rPr>
          <w:rFonts w:ascii="Times New Roman" w:eastAsia="Times New Roman" w:hAnsi="Times New Roman" w:cs="Times New Roman"/>
          <w:sz w:val="24"/>
          <w:szCs w:val="24"/>
          <w:lang w:val="kk-KZ" w:eastAsia="ru-RU" w:bidi="ru-RU"/>
        </w:rPr>
        <w:t xml:space="preserve"> А в 2017 году </w:t>
      </w:r>
      <w:r w:rsidRPr="00712D34">
        <w:rPr>
          <w:rFonts w:ascii="Times New Roman" w:eastAsia="Times New Roman" w:hAnsi="Times New Roman" w:cs="Times New Roman"/>
          <w:sz w:val="24"/>
          <w:szCs w:val="24"/>
          <w:lang w:eastAsia="ru-RU" w:bidi="ru-RU"/>
        </w:rPr>
        <w:t>концентрации хрома находились в пределах 0,1 - 0,5 мг/кг, свинца – 6,3 - 12,1 мг/кг, цинка – 9,1 - 21,5 мг/кг, кадмия – 0,05 - 0,07мг/кг, меди – 0,3 - 3,1 мг/кг и не превышали предельно допустимую норму.</w:t>
      </w:r>
      <w:r w:rsidR="007C7113" w:rsidRPr="00712D34">
        <w:rPr>
          <w:rFonts w:ascii="Times New Roman" w:eastAsia="Times New Roman" w:hAnsi="Times New Roman" w:cs="Times New Roman"/>
          <w:sz w:val="24"/>
          <w:szCs w:val="24"/>
          <w:lang w:eastAsia="ru-RU" w:bidi="ru-RU"/>
        </w:rPr>
        <w:t xml:space="preserve"> </w:t>
      </w:r>
      <w:r w:rsidRPr="00712D34">
        <w:rPr>
          <w:rFonts w:ascii="Times New Roman" w:eastAsia="Times New Roman" w:hAnsi="Times New Roman" w:cs="Times New Roman"/>
          <w:sz w:val="24"/>
          <w:szCs w:val="24"/>
          <w:lang w:val="kk-KZ" w:eastAsia="ru-RU" w:bidi="ru-RU"/>
        </w:rPr>
        <w:t>201</w:t>
      </w:r>
      <w:r w:rsidR="007C7113" w:rsidRPr="00712D34">
        <w:rPr>
          <w:rFonts w:ascii="Times New Roman" w:eastAsia="Times New Roman" w:hAnsi="Times New Roman" w:cs="Times New Roman"/>
          <w:sz w:val="24"/>
          <w:szCs w:val="24"/>
          <w:lang w:val="kk-KZ" w:eastAsia="ru-RU" w:bidi="ru-RU"/>
        </w:rPr>
        <w:t>7</w:t>
      </w:r>
      <w:r w:rsidRPr="00712D34">
        <w:rPr>
          <w:rFonts w:ascii="Times New Roman" w:eastAsia="Times New Roman" w:hAnsi="Times New Roman" w:cs="Times New Roman"/>
          <w:sz w:val="24"/>
          <w:szCs w:val="24"/>
          <w:lang w:val="kk-KZ" w:eastAsia="ru-RU" w:bidi="ru-RU"/>
        </w:rPr>
        <w:t xml:space="preserve"> году н</w:t>
      </w:r>
      <w:r w:rsidRPr="00712D34">
        <w:rPr>
          <w:rFonts w:ascii="Times New Roman" w:eastAsia="Times New Roman" w:hAnsi="Times New Roman" w:cs="Times New Roman"/>
          <w:sz w:val="24"/>
          <w:szCs w:val="24"/>
          <w:lang w:eastAsia="ru-RU" w:bidi="ru-RU"/>
        </w:rPr>
        <w:t>а территории центральной мечети было зафиксировано превышение по кадмию – 1,16 ПДК.На территории центрального рынка и больницы в пробах почв содержания всех определяемых тяжелых металлов находились в пределах нормы.</w:t>
      </w:r>
      <w:r w:rsidRPr="00712D34">
        <w:rPr>
          <w:rFonts w:ascii="Times New Roman" w:eastAsia="Times New Roman" w:hAnsi="Times New Roman" w:cs="Times New Roman"/>
          <w:sz w:val="24"/>
          <w:szCs w:val="24"/>
          <w:lang w:val="kk-KZ" w:eastAsia="ru-RU" w:bidi="ru-RU"/>
        </w:rPr>
        <w:t xml:space="preserve"> 2017 году никаких изменений не было.</w:t>
      </w:r>
    </w:p>
    <w:p w:rsidR="00EC6DB3" w:rsidRPr="00712D34" w:rsidRDefault="00EC6DB3" w:rsidP="002630A7">
      <w:pPr>
        <w:widowControl w:val="0"/>
        <w:autoSpaceDE w:val="0"/>
        <w:autoSpaceDN w:val="0"/>
        <w:spacing w:after="0" w:line="360" w:lineRule="auto"/>
        <w:ind w:right="3" w:firstLine="567"/>
        <w:jc w:val="both"/>
        <w:rPr>
          <w:rFonts w:ascii="Times New Roman" w:hAnsi="Times New Roman" w:cs="Times New Roman"/>
          <w:sz w:val="24"/>
          <w:szCs w:val="24"/>
        </w:rPr>
      </w:pPr>
      <w:r w:rsidRPr="00712D34">
        <w:rPr>
          <w:rFonts w:ascii="Times New Roman" w:eastAsia="Times New Roman" w:hAnsi="Times New Roman" w:cs="Times New Roman"/>
          <w:i/>
          <w:sz w:val="24"/>
          <w:szCs w:val="24"/>
          <w:lang w:eastAsia="ru-RU" w:bidi="ru-RU"/>
        </w:rPr>
        <w:t xml:space="preserve">За осенний период </w:t>
      </w:r>
      <w:r w:rsidRPr="00712D34">
        <w:rPr>
          <w:rFonts w:ascii="Times New Roman" w:eastAsia="Times New Roman" w:hAnsi="Times New Roman" w:cs="Times New Roman"/>
          <w:i/>
          <w:sz w:val="24"/>
          <w:szCs w:val="24"/>
          <w:lang w:val="kk-KZ" w:eastAsia="ru-RU" w:bidi="ru-RU"/>
        </w:rPr>
        <w:t>2016 года</w:t>
      </w:r>
      <w:r w:rsidRPr="00712D34">
        <w:rPr>
          <w:rFonts w:ascii="Times New Roman" w:eastAsia="Times New Roman" w:hAnsi="Times New Roman" w:cs="Times New Roman"/>
          <w:sz w:val="24"/>
          <w:szCs w:val="24"/>
          <w:lang w:eastAsia="ru-RU" w:bidi="ru-RU"/>
        </w:rPr>
        <w:t>в пробах почв города Байконур концентрации хрома находились в пределах 0,38-0,83 мг/кг, свинца – 10,3-12,03 мг/кг, цинка – 4,2-7,1 мг/кг, кадмия – 0,05-0,08 мг/кг, меди – 0,9-2,8 мг/кг и не превышали предельно допустимую норму.</w:t>
      </w:r>
      <w:r w:rsidRPr="00712D34">
        <w:rPr>
          <w:rFonts w:ascii="Times New Roman" w:eastAsia="Times New Roman" w:hAnsi="Times New Roman" w:cs="Times New Roman"/>
          <w:sz w:val="24"/>
          <w:szCs w:val="24"/>
          <w:lang w:val="kk-KZ" w:eastAsia="ru-RU" w:bidi="ru-RU"/>
        </w:rPr>
        <w:t xml:space="preserve"> А за 2017 год </w:t>
      </w:r>
      <w:r w:rsidRPr="00712D34">
        <w:rPr>
          <w:rFonts w:ascii="Times New Roman" w:eastAsia="Times New Roman" w:hAnsi="Times New Roman" w:cs="Times New Roman"/>
          <w:sz w:val="24"/>
          <w:szCs w:val="24"/>
          <w:lang w:eastAsia="ru-RU" w:bidi="ru-RU"/>
        </w:rPr>
        <w:t>концентрации хрома находились в пределах 0,36 - 0,67 мг/кг, свинца – 7,7 - 16,3 мг/кг, цинка – 6,8 - 12,4 мг/кг, кадмия – 0,13 - 0,23 мг/кг, меди – 0,84 - 1,22 мг/кг и не превышали предельно допустимую</w:t>
      </w:r>
      <w:r w:rsidRPr="00712D34">
        <w:rPr>
          <w:rFonts w:ascii="Times New Roman" w:eastAsia="Times New Roman" w:hAnsi="Times New Roman" w:cs="Times New Roman"/>
          <w:spacing w:val="-5"/>
          <w:sz w:val="24"/>
          <w:szCs w:val="24"/>
          <w:lang w:eastAsia="ru-RU" w:bidi="ru-RU"/>
        </w:rPr>
        <w:t xml:space="preserve"> </w:t>
      </w:r>
      <w:r w:rsidRPr="00712D34">
        <w:rPr>
          <w:rFonts w:ascii="Times New Roman" w:eastAsia="Times New Roman" w:hAnsi="Times New Roman" w:cs="Times New Roman"/>
          <w:sz w:val="24"/>
          <w:szCs w:val="24"/>
          <w:lang w:eastAsia="ru-RU" w:bidi="ru-RU"/>
        </w:rPr>
        <w:t>норму</w:t>
      </w:r>
      <w:r w:rsidR="00A85C9B" w:rsidRPr="00712D34">
        <w:rPr>
          <w:rFonts w:ascii="Times New Roman" w:eastAsia="Times New Roman" w:hAnsi="Times New Roman" w:cs="Times New Roman"/>
          <w:sz w:val="24"/>
          <w:szCs w:val="24"/>
          <w:lang w:eastAsia="ru-RU" w:bidi="ru-RU"/>
        </w:rPr>
        <w:t xml:space="preserve"> [10,11,12]</w:t>
      </w:r>
      <w:r w:rsidRPr="00712D34">
        <w:rPr>
          <w:rFonts w:ascii="Times New Roman" w:eastAsia="Times New Roman" w:hAnsi="Times New Roman" w:cs="Times New Roman"/>
          <w:sz w:val="24"/>
          <w:szCs w:val="24"/>
          <w:lang w:eastAsia="ru-RU" w:bidi="ru-RU"/>
        </w:rPr>
        <w:t>.</w:t>
      </w:r>
      <w:r w:rsidR="002630A7" w:rsidRPr="00712D34">
        <w:rPr>
          <w:rFonts w:ascii="Times New Roman" w:eastAsia="Times New Roman" w:hAnsi="Times New Roman" w:cs="Times New Roman"/>
          <w:sz w:val="24"/>
          <w:szCs w:val="24"/>
          <w:lang w:eastAsia="ru-RU" w:bidi="ru-RU"/>
        </w:rPr>
        <w:t xml:space="preserve"> </w:t>
      </w: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712D34" w:rsidRPr="00712D34" w:rsidRDefault="00712D34" w:rsidP="001606FE">
      <w:pPr>
        <w:tabs>
          <w:tab w:val="left" w:pos="3135"/>
        </w:tabs>
        <w:spacing w:after="0" w:line="360" w:lineRule="auto"/>
        <w:ind w:firstLine="567"/>
        <w:jc w:val="both"/>
        <w:rPr>
          <w:rFonts w:ascii="Times New Roman" w:hAnsi="Times New Roman" w:cs="Times New Roman"/>
          <w:sz w:val="24"/>
          <w:szCs w:val="24"/>
        </w:rPr>
      </w:pPr>
    </w:p>
    <w:p w:rsidR="00684AD7" w:rsidRPr="00712D34" w:rsidRDefault="00684AD7" w:rsidP="001606FE">
      <w:pPr>
        <w:tabs>
          <w:tab w:val="left" w:pos="3135"/>
        </w:tabs>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2 РАЗРАБОТКА СПОСОБА ОПРЕДЕЛЕНИЯ КОЭФФИЦИЕНТА ЗАГРЯЗНЕНИЯ ПОЧВЫ, ВОДЫ И ВОЗДУХА ОТ ИСТОЧНИКОВ ВЫДЕЛЕНИЯ ВРЕДНЫХ ВЕЩЕСТВ, ОПРЕДЕЛЕНИЕ И ОБОСНОВАНИЕ ОБЪЕКТОВ ИССЛЕДОВАНИЯ (АЛМАТИНСКИЙ, КОСТАНАЙСКИЙ И КЫЗЫЛОРДИНСКИЙ ОБЛАСТИ) СБОР И ОБРАБОТКА ДАННЫХ</w:t>
      </w:r>
    </w:p>
    <w:p w:rsidR="004B6913" w:rsidRPr="00712D34" w:rsidRDefault="004B6913" w:rsidP="00EC6DB3">
      <w:pPr>
        <w:tabs>
          <w:tab w:val="left" w:pos="3135"/>
        </w:tabs>
        <w:spacing w:after="0" w:line="360" w:lineRule="auto"/>
        <w:ind w:firstLine="567"/>
        <w:rPr>
          <w:rFonts w:ascii="Times New Roman" w:hAnsi="Times New Roman" w:cs="Times New Roman"/>
          <w:sz w:val="24"/>
          <w:szCs w:val="24"/>
        </w:rPr>
      </w:pPr>
    </w:p>
    <w:p w:rsidR="00684AD7" w:rsidRPr="00712D34" w:rsidRDefault="00684AD7" w:rsidP="00EC6DB3">
      <w:pPr>
        <w:tabs>
          <w:tab w:val="left" w:pos="3135"/>
        </w:tabs>
        <w:spacing w:after="0" w:line="360" w:lineRule="auto"/>
        <w:ind w:firstLine="567"/>
        <w:rPr>
          <w:rFonts w:ascii="Times New Roman" w:hAnsi="Times New Roman" w:cs="Times New Roman"/>
          <w:sz w:val="24"/>
          <w:szCs w:val="24"/>
        </w:rPr>
      </w:pPr>
      <w:r w:rsidRPr="00712D34">
        <w:rPr>
          <w:rFonts w:ascii="Times New Roman" w:hAnsi="Times New Roman" w:cs="Times New Roman"/>
          <w:sz w:val="24"/>
          <w:szCs w:val="24"/>
        </w:rPr>
        <w:t>2.1 Существующие методики оценки загрязнения почвы, воды и воздуха земельных участков сельскохозяйственного назначения</w:t>
      </w:r>
    </w:p>
    <w:p w:rsidR="00EC6DB3" w:rsidRPr="00712D34" w:rsidRDefault="00EC6DB3" w:rsidP="00EC6DB3">
      <w:pPr>
        <w:tabs>
          <w:tab w:val="left" w:pos="3135"/>
        </w:tabs>
        <w:spacing w:after="0" w:line="360" w:lineRule="auto"/>
        <w:ind w:firstLine="567"/>
        <w:rPr>
          <w:rFonts w:ascii="Times New Roman" w:hAnsi="Times New Roman" w:cs="Times New Roman"/>
          <w:sz w:val="24"/>
          <w:szCs w:val="24"/>
        </w:rPr>
      </w:pPr>
    </w:p>
    <w:p w:rsidR="00EC6DB3" w:rsidRPr="00712D34" w:rsidRDefault="00EC6DB3" w:rsidP="002630A7">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rPr>
        <w:t>Предлагаемое  изобретение относится к промышленным и сель хозяйственных предприятием</w:t>
      </w:r>
      <w:r w:rsidRPr="00712D34">
        <w:rPr>
          <w:rFonts w:ascii="Times New Roman" w:hAnsi="Times New Roman" w:cs="Times New Roman"/>
          <w:sz w:val="24"/>
          <w:szCs w:val="24"/>
          <w:lang w:val="kk-KZ"/>
        </w:rPr>
        <w:t xml:space="preserve">, размещенным на участках земельных отводов, граничащих с  аграрно-индустриальными регионами. </w:t>
      </w:r>
    </w:p>
    <w:p w:rsidR="00EC6DB3" w:rsidRPr="00712D34" w:rsidRDefault="00EC6DB3" w:rsidP="002630A7">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 xml:space="preserve">Способ определения накопления опасных факторов производдственной и окружающий среды включает определение коэффициента рассейвания, измерения расстояния от источнека загразнения до места отборапроб и времени нассыпления опасных и вредных факторов. Своевременное установление коэффициента акопления опасных и вредных факторов дает вожмосность  предотвратить чрезвочайные ситуации связанные с ухудщением почвы, воды и воздухав в сельскохозяйственных  регионах республики , где имеются развитие горной и металлургический отрасли. К ним относятся большинство регионов Казахстана (Алматинская, Костанайская и Кызылординская,и др.) </w:t>
      </w:r>
    </w:p>
    <w:p w:rsidR="00EC6DB3" w:rsidRPr="00712D34" w:rsidRDefault="00EC6DB3" w:rsidP="002630A7">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Известен способ определения коэффициента рассенвания ными от отходов горный промышленности, включающий установление разности запыленности ∆</w:t>
      </w:r>
      <w:r w:rsidRPr="00712D34">
        <w:rPr>
          <w:rFonts w:ascii="Times New Roman" w:hAnsi="Times New Roman" w:cs="Times New Roman"/>
          <w:sz w:val="24"/>
          <w:szCs w:val="24"/>
          <w:lang w:val="en-US"/>
        </w:rPr>
        <w:t>N</w:t>
      </w:r>
      <w:r w:rsidRPr="00712D34">
        <w:rPr>
          <w:rFonts w:ascii="Times New Roman" w:hAnsi="Times New Roman" w:cs="Times New Roman"/>
          <w:sz w:val="24"/>
          <w:szCs w:val="24"/>
          <w:lang w:val="kk-KZ"/>
        </w:rPr>
        <w:t xml:space="preserve"> (мг/м</w:t>
      </w:r>
      <w:r w:rsidRPr="00712D34">
        <w:rPr>
          <w:rFonts w:ascii="Times New Roman" w:hAnsi="Times New Roman" w:cs="Times New Roman"/>
          <w:sz w:val="24"/>
          <w:szCs w:val="24"/>
          <w:vertAlign w:val="superscript"/>
          <w:lang w:val="kk-KZ"/>
        </w:rPr>
        <w:t>3</w:t>
      </w:r>
      <w:r w:rsidRPr="00712D34">
        <w:rPr>
          <w:rFonts w:ascii="Times New Roman" w:hAnsi="Times New Roman" w:cs="Times New Roman"/>
          <w:sz w:val="24"/>
          <w:szCs w:val="24"/>
          <w:lang w:val="kk-KZ"/>
        </w:rPr>
        <w:t xml:space="preserve">) соответственнона расстоянии </w:t>
      </w:r>
      <w:r w:rsidRPr="00712D34">
        <w:rPr>
          <w:rFonts w:ascii="Times New Roman" w:hAnsi="Times New Roman" w:cs="Times New Roman"/>
          <w:sz w:val="24"/>
          <w:szCs w:val="24"/>
          <w:lang w:val="en-US"/>
        </w:rPr>
        <w:t>r</w:t>
      </w:r>
      <w:r w:rsidRPr="00712D34">
        <w:rPr>
          <w:rFonts w:ascii="Times New Roman" w:hAnsi="Times New Roman" w:cs="Times New Roman"/>
          <w:sz w:val="24"/>
          <w:szCs w:val="24"/>
          <w:vertAlign w:val="subscript"/>
        </w:rPr>
        <w:t>1</w:t>
      </w:r>
      <w:r w:rsidRPr="00712D34">
        <w:rPr>
          <w:rFonts w:ascii="Times New Roman" w:hAnsi="Times New Roman" w:cs="Times New Roman"/>
          <w:sz w:val="24"/>
          <w:szCs w:val="24"/>
        </w:rPr>
        <w:t>/</w:t>
      </w:r>
      <w:r w:rsidRPr="00712D34">
        <w:rPr>
          <w:rFonts w:ascii="Times New Roman" w:hAnsi="Times New Roman" w:cs="Times New Roman"/>
          <w:sz w:val="24"/>
          <w:szCs w:val="24"/>
          <w:lang w:val="en-US"/>
        </w:rPr>
        <w:t>r</w:t>
      </w:r>
      <w:r w:rsidRPr="00712D34">
        <w:rPr>
          <w:rFonts w:ascii="Times New Roman" w:hAnsi="Times New Roman" w:cs="Times New Roman"/>
          <w:sz w:val="24"/>
          <w:szCs w:val="24"/>
          <w:vertAlign w:val="subscript"/>
        </w:rPr>
        <w:t xml:space="preserve">2 </w:t>
      </w:r>
      <w:r w:rsidRPr="00712D34">
        <w:rPr>
          <w:rFonts w:ascii="Times New Roman" w:hAnsi="Times New Roman" w:cs="Times New Roman"/>
          <w:sz w:val="24"/>
          <w:szCs w:val="24"/>
        </w:rPr>
        <w:t xml:space="preserve"> </w:t>
      </w:r>
      <w:r w:rsidRPr="00712D34">
        <w:rPr>
          <w:rFonts w:ascii="Times New Roman" w:hAnsi="Times New Roman" w:cs="Times New Roman"/>
          <w:sz w:val="24"/>
          <w:szCs w:val="24"/>
          <w:lang w:val="kk-KZ"/>
        </w:rPr>
        <w:t>(мг/м</w:t>
      </w:r>
      <w:r w:rsidRPr="00712D34">
        <w:rPr>
          <w:rFonts w:ascii="Times New Roman" w:hAnsi="Times New Roman" w:cs="Times New Roman"/>
          <w:sz w:val="24"/>
          <w:szCs w:val="24"/>
          <w:vertAlign w:val="superscript"/>
          <w:lang w:val="kk-KZ"/>
        </w:rPr>
        <w:t>3</w:t>
      </w:r>
      <w:r w:rsidRPr="00712D34">
        <w:rPr>
          <w:rFonts w:ascii="Times New Roman" w:hAnsi="Times New Roman" w:cs="Times New Roman"/>
          <w:sz w:val="24"/>
          <w:szCs w:val="24"/>
          <w:lang w:val="kk-KZ"/>
        </w:rPr>
        <w:t xml:space="preserve">), запыленности </w:t>
      </w:r>
      <w:r w:rsidRPr="00712D34">
        <w:rPr>
          <w:rFonts w:ascii="Times New Roman" w:hAnsi="Times New Roman" w:cs="Times New Roman"/>
          <w:sz w:val="24"/>
          <w:szCs w:val="24"/>
          <w:lang w:val="en-US"/>
        </w:rPr>
        <w:t>N</w:t>
      </w:r>
      <w:r w:rsidRPr="00712D34">
        <w:rPr>
          <w:rFonts w:ascii="Times New Roman" w:hAnsi="Times New Roman" w:cs="Times New Roman"/>
          <w:sz w:val="24"/>
          <w:szCs w:val="24"/>
          <w:vertAlign w:val="subscript"/>
          <w:lang w:val="kk-KZ"/>
        </w:rPr>
        <w:t xml:space="preserve">1 </w:t>
      </w:r>
      <w:r w:rsidRPr="00712D34">
        <w:rPr>
          <w:rFonts w:ascii="Times New Roman" w:hAnsi="Times New Roman" w:cs="Times New Roman"/>
          <w:sz w:val="24"/>
          <w:szCs w:val="24"/>
          <w:lang w:val="kk-KZ"/>
        </w:rPr>
        <w:t xml:space="preserve">на расстоянии  </w:t>
      </w:r>
      <w:r w:rsidRPr="00712D34">
        <w:rPr>
          <w:rFonts w:ascii="Times New Roman" w:hAnsi="Times New Roman" w:cs="Times New Roman"/>
          <w:sz w:val="24"/>
          <w:szCs w:val="24"/>
          <w:lang w:val="en-US"/>
        </w:rPr>
        <w:t>r</w:t>
      </w:r>
      <w:r w:rsidRPr="00712D34">
        <w:rPr>
          <w:rFonts w:ascii="Times New Roman" w:hAnsi="Times New Roman" w:cs="Times New Roman"/>
          <w:sz w:val="24"/>
          <w:szCs w:val="24"/>
          <w:vertAlign w:val="subscript"/>
        </w:rPr>
        <w:t>1</w:t>
      </w:r>
      <w:r w:rsidRPr="00712D34">
        <w:rPr>
          <w:rFonts w:ascii="Times New Roman" w:hAnsi="Times New Roman" w:cs="Times New Roman"/>
          <w:sz w:val="24"/>
          <w:szCs w:val="24"/>
          <w:lang w:val="kk-KZ"/>
        </w:rPr>
        <w:t xml:space="preserve"> и разность ∆ </w:t>
      </w:r>
      <w:r w:rsidRPr="00712D34">
        <w:rPr>
          <w:rFonts w:ascii="Times New Roman" w:hAnsi="Times New Roman" w:cs="Times New Roman"/>
          <w:sz w:val="24"/>
          <w:szCs w:val="24"/>
          <w:lang w:val="en-US"/>
        </w:rPr>
        <w:t>r</w:t>
      </w:r>
      <w:r w:rsidRPr="00712D34">
        <w:rPr>
          <w:rFonts w:ascii="Times New Roman" w:hAnsi="Times New Roman" w:cs="Times New Roman"/>
          <w:sz w:val="24"/>
          <w:szCs w:val="24"/>
        </w:rPr>
        <w:t xml:space="preserve">= </w:t>
      </w:r>
      <w:r w:rsidRPr="00712D34">
        <w:rPr>
          <w:rFonts w:ascii="Times New Roman" w:hAnsi="Times New Roman" w:cs="Times New Roman"/>
          <w:sz w:val="24"/>
          <w:szCs w:val="24"/>
          <w:lang w:val="en-US"/>
        </w:rPr>
        <w:t>r</w:t>
      </w:r>
      <w:r w:rsidRPr="00712D34">
        <w:rPr>
          <w:rFonts w:ascii="Times New Roman" w:hAnsi="Times New Roman" w:cs="Times New Roman"/>
          <w:sz w:val="24"/>
          <w:szCs w:val="24"/>
          <w:vertAlign w:val="subscript"/>
        </w:rPr>
        <w:t>2</w:t>
      </w:r>
      <w:r w:rsidRPr="00712D34">
        <w:rPr>
          <w:rFonts w:ascii="Times New Roman" w:hAnsi="Times New Roman" w:cs="Times New Roman"/>
          <w:sz w:val="24"/>
          <w:szCs w:val="24"/>
        </w:rPr>
        <w:t>-</w:t>
      </w:r>
      <w:r w:rsidRPr="00712D34">
        <w:rPr>
          <w:rFonts w:ascii="Times New Roman" w:hAnsi="Times New Roman" w:cs="Times New Roman"/>
          <w:sz w:val="24"/>
          <w:szCs w:val="24"/>
          <w:lang w:val="en-US"/>
        </w:rPr>
        <w:t>r</w:t>
      </w:r>
      <w:r w:rsidRPr="00712D34">
        <w:rPr>
          <w:rFonts w:ascii="Times New Roman" w:hAnsi="Times New Roman" w:cs="Times New Roman"/>
          <w:sz w:val="24"/>
          <w:szCs w:val="24"/>
          <w:vertAlign w:val="subscript"/>
        </w:rPr>
        <w:t>1</w:t>
      </w:r>
      <w:r w:rsidRPr="00712D34">
        <w:rPr>
          <w:rFonts w:ascii="Times New Roman" w:hAnsi="Times New Roman" w:cs="Times New Roman"/>
          <w:sz w:val="24"/>
          <w:szCs w:val="24"/>
          <w:lang w:val="kk-KZ"/>
        </w:rPr>
        <w:t>, а коэффициент расеивания определяется по выражению в (Предварительный патент</w:t>
      </w:r>
      <w:r w:rsidRPr="00712D34">
        <w:rPr>
          <w:rFonts w:ascii="Times New Roman" w:hAnsi="Times New Roman" w:cs="Times New Roman"/>
          <w:sz w:val="24"/>
          <w:szCs w:val="24"/>
        </w:rPr>
        <w:t xml:space="preserve"> </w:t>
      </w:r>
      <w:r w:rsidRPr="00712D34">
        <w:rPr>
          <w:rFonts w:ascii="Times New Roman" w:hAnsi="Times New Roman" w:cs="Times New Roman"/>
          <w:sz w:val="24"/>
          <w:szCs w:val="24"/>
          <w:lang w:val="kk-KZ"/>
        </w:rPr>
        <w:t>№</w:t>
      </w:r>
      <w:r w:rsidRPr="00712D34">
        <w:rPr>
          <w:rFonts w:ascii="Times New Roman" w:hAnsi="Times New Roman" w:cs="Times New Roman"/>
          <w:sz w:val="24"/>
          <w:szCs w:val="24"/>
        </w:rPr>
        <w:t>11950, Бюл.</w:t>
      </w:r>
      <w:r w:rsidRPr="00712D34">
        <w:rPr>
          <w:rFonts w:ascii="Times New Roman" w:hAnsi="Times New Roman" w:cs="Times New Roman"/>
          <w:sz w:val="24"/>
          <w:szCs w:val="24"/>
          <w:lang w:val="kk-KZ"/>
        </w:rPr>
        <w:t>№9 от В05В (15/14) )</w:t>
      </w:r>
      <w:r w:rsidRPr="00712D34">
        <w:rPr>
          <w:rFonts w:ascii="Times New Roman" w:hAnsi="Times New Roman" w:cs="Times New Roman"/>
          <w:sz w:val="24"/>
          <w:szCs w:val="24"/>
          <w:vertAlign w:val="subscript"/>
        </w:rPr>
        <w:t xml:space="preserve"> </w:t>
      </w:r>
      <w:r w:rsidRPr="00712D34">
        <w:rPr>
          <w:rFonts w:ascii="Times New Roman" w:hAnsi="Times New Roman" w:cs="Times New Roman"/>
          <w:sz w:val="24"/>
          <w:szCs w:val="24"/>
        </w:rPr>
        <w:t xml:space="preserve"> </w:t>
      </w:r>
    </w:p>
    <w:p w:rsidR="00EC6DB3" w:rsidRPr="00712D34" w:rsidRDefault="00EC5E9E" w:rsidP="00364D65">
      <w:pPr>
        <w:spacing w:after="0" w:line="360" w:lineRule="auto"/>
        <w:ind w:firstLine="567"/>
        <w:jc w:val="right"/>
        <w:rPr>
          <w:rFonts w:ascii="Times New Roman" w:eastAsiaTheme="minorEastAsia" w:hAnsi="Times New Roman" w:cs="Times New Roman"/>
          <w:sz w:val="24"/>
          <w:szCs w:val="24"/>
        </w:rPr>
      </w:pPr>
      <m:oMath>
        <m:r>
          <w:rPr>
            <w:rFonts w:ascii="Cambria Math" w:hAnsi="Cambria Math" w:cs="Times New Roman"/>
            <w:sz w:val="24"/>
            <w:szCs w:val="24"/>
            <w:lang w:val="kk-KZ"/>
          </w:rPr>
          <m:t>К</m:t>
        </m:r>
        <m:r>
          <w:rPr>
            <w:rFonts w:ascii="Cambria Math" w:hAnsi="Cambria Math" w:cs="Times New Roman"/>
            <w:sz w:val="24"/>
            <w:szCs w:val="24"/>
          </w:rPr>
          <m:t>=</m:t>
        </m:r>
        <m:d>
          <m:dPr>
            <m:begChr m:val="|"/>
            <m:endChr m:val="|"/>
            <m:ctrlPr>
              <w:rPr>
                <w:rFonts w:ascii="Cambria Math" w:hAnsi="Cambria Math" w:cs="Times New Roman"/>
                <w:i/>
                <w:sz w:val="24"/>
                <w:szCs w:val="24"/>
                <w:lang w:val="kk-KZ"/>
              </w:rPr>
            </m:ctrlPr>
          </m:dPr>
          <m:e>
            <m:f>
              <m:fPr>
                <m:ctrlPr>
                  <w:rPr>
                    <w:rFonts w:ascii="Cambria Math" w:hAnsi="Cambria Math" w:cs="Times New Roman"/>
                    <w:i/>
                    <w:sz w:val="24"/>
                    <w:szCs w:val="24"/>
                    <w:lang w:val="kk-KZ"/>
                  </w:rPr>
                </m:ctrlPr>
              </m:fPr>
              <m:num>
                <m:r>
                  <m:rPr>
                    <m:sty m:val="p"/>
                  </m:rPr>
                  <w:rPr>
                    <w:rFonts w:ascii="Cambria Math" w:hAnsi="Cambria Math" w:cs="Times New Roman"/>
                    <w:sz w:val="24"/>
                    <w:szCs w:val="24"/>
                    <w:lang w:val="kk-KZ"/>
                  </w:rPr>
                  <m:t>Δ</m:t>
                </m:r>
                <m:r>
                  <w:rPr>
                    <w:rFonts w:ascii="Cambria Math" w:hAnsi="Cambria Math" w:cs="Times New Roman"/>
                    <w:sz w:val="24"/>
                    <w:szCs w:val="24"/>
                    <w:lang w:val="kk-KZ"/>
                  </w:rPr>
                  <m:t>N</m:t>
                </m:r>
              </m:num>
              <m:den>
                <m:sSub>
                  <m:sSubPr>
                    <m:ctrlPr>
                      <w:rPr>
                        <w:rFonts w:ascii="Cambria Math" w:hAnsi="Cambria Math" w:cs="Times New Roman"/>
                        <w:sz w:val="24"/>
                        <w:szCs w:val="24"/>
                        <w:lang w:val="kk-KZ"/>
                      </w:rPr>
                    </m:ctrlPr>
                  </m:sSubPr>
                  <m:e>
                    <m:r>
                      <w:rPr>
                        <w:rFonts w:ascii="Cambria Math" w:hAnsi="Cambria Math" w:cs="Times New Roman"/>
                        <w:sz w:val="24"/>
                        <w:szCs w:val="24"/>
                        <w:lang w:val="kk-KZ"/>
                      </w:rPr>
                      <m:t>N</m:t>
                    </m:r>
                  </m:e>
                  <m:sub>
                    <m:r>
                      <w:rPr>
                        <w:rFonts w:ascii="Cambria Math" w:hAnsi="Cambria Math" w:cs="Times New Roman"/>
                        <w:sz w:val="24"/>
                        <w:szCs w:val="24"/>
                        <w:lang w:val="kk-KZ"/>
                      </w:rPr>
                      <m:t>1</m:t>
                    </m:r>
                  </m:sub>
                </m:sSub>
                <m:r>
                  <m:rPr>
                    <m:sty m:val="p"/>
                  </m:rPr>
                  <w:rPr>
                    <w:rFonts w:ascii="Cambria Math" w:hAnsi="Cambria Math" w:cs="Times New Roman"/>
                    <w:sz w:val="24"/>
                    <w:szCs w:val="24"/>
                    <w:lang w:val="kk-KZ"/>
                  </w:rPr>
                  <m:t>Δ</m:t>
                </m:r>
                <m:r>
                  <w:rPr>
                    <w:rFonts w:ascii="Cambria Math" w:hAnsi="Cambria Math" w:cs="Times New Roman"/>
                    <w:sz w:val="24"/>
                    <w:szCs w:val="24"/>
                    <w:lang w:val="kk-KZ"/>
                  </w:rPr>
                  <m:t>r</m:t>
                </m:r>
              </m:den>
            </m:f>
          </m:e>
        </m:d>
      </m:oMath>
      <w:r w:rsidR="002630A7" w:rsidRPr="00712D34">
        <w:rPr>
          <w:rFonts w:ascii="Times New Roman" w:eastAsiaTheme="minorEastAsia" w:hAnsi="Times New Roman" w:cs="Times New Roman"/>
          <w:sz w:val="24"/>
          <w:szCs w:val="24"/>
          <w:lang w:val="kk-KZ"/>
        </w:rPr>
        <w:t xml:space="preserve">                       </w:t>
      </w:r>
      <w:r w:rsidR="00364D65" w:rsidRPr="00712D34">
        <w:rPr>
          <w:rFonts w:ascii="Times New Roman" w:eastAsiaTheme="minorEastAsia" w:hAnsi="Times New Roman" w:cs="Times New Roman"/>
          <w:sz w:val="24"/>
          <w:szCs w:val="24"/>
          <w:lang w:val="kk-KZ"/>
        </w:rPr>
        <w:t xml:space="preserve">       </w:t>
      </w:r>
      <w:r w:rsidR="002630A7" w:rsidRPr="00712D34">
        <w:rPr>
          <w:rFonts w:ascii="Times New Roman" w:eastAsiaTheme="minorEastAsia" w:hAnsi="Times New Roman" w:cs="Times New Roman"/>
          <w:sz w:val="24"/>
          <w:szCs w:val="24"/>
          <w:lang w:val="kk-KZ"/>
        </w:rPr>
        <w:t xml:space="preserve">                                    (1)</w:t>
      </w:r>
    </w:p>
    <w:p w:rsidR="00EC6DB3" w:rsidRPr="00712D34" w:rsidRDefault="001B14FE" w:rsidP="002630A7">
      <w:pPr>
        <w:spacing w:after="0" w:line="360" w:lineRule="auto"/>
        <w:ind w:firstLine="567"/>
        <w:jc w:val="both"/>
        <w:rPr>
          <w:rFonts w:ascii="Times New Roman" w:hAnsi="Times New Roman" w:cs="Times New Roman"/>
          <w:sz w:val="24"/>
          <w:szCs w:val="24"/>
        </w:rPr>
      </w:pPr>
      <w:r w:rsidRPr="00712D34">
        <w:rPr>
          <w:rFonts w:ascii="Times New Roman" w:eastAsiaTheme="minorEastAsia" w:hAnsi="Times New Roman" w:cs="Times New Roman"/>
          <w:sz w:val="24"/>
          <w:szCs w:val="24"/>
          <w:lang w:val="kk-KZ"/>
        </w:rPr>
        <w:t>г</w:t>
      </w:r>
      <w:r w:rsidR="00EC6DB3" w:rsidRPr="00712D34">
        <w:rPr>
          <w:rFonts w:ascii="Times New Roman" w:eastAsiaTheme="minorEastAsia" w:hAnsi="Times New Roman" w:cs="Times New Roman"/>
          <w:sz w:val="24"/>
          <w:szCs w:val="24"/>
        </w:rPr>
        <w:t>де</w:t>
      </w:r>
      <w:r w:rsidRPr="00712D34">
        <w:rPr>
          <w:rFonts w:ascii="Times New Roman" w:eastAsiaTheme="minorEastAsia" w:hAnsi="Times New Roman" w:cs="Times New Roman"/>
          <w:sz w:val="24"/>
          <w:szCs w:val="24"/>
          <w:lang w:val="kk-KZ"/>
        </w:rPr>
        <w:t>:</w:t>
      </w:r>
      <w:r w:rsidR="00EC6DB3" w:rsidRPr="00712D34">
        <w:rPr>
          <w:rFonts w:ascii="Times New Roman" w:eastAsiaTheme="minorEastAsia" w:hAnsi="Times New Roman" w:cs="Times New Roman"/>
          <w:sz w:val="24"/>
          <w:szCs w:val="24"/>
        </w:rPr>
        <w:t xml:space="preserve"> </w:t>
      </w:r>
      <w:r w:rsidR="00EC6DB3" w:rsidRPr="00712D34">
        <w:rPr>
          <w:rFonts w:ascii="Times New Roman" w:hAnsi="Times New Roman" w:cs="Times New Roman"/>
          <w:sz w:val="24"/>
          <w:szCs w:val="24"/>
          <w:lang w:val="kk-KZ"/>
        </w:rPr>
        <w:t>∆</w:t>
      </w:r>
      <w:r w:rsidR="00EC6DB3" w:rsidRPr="00712D34">
        <w:rPr>
          <w:rFonts w:ascii="Times New Roman" w:hAnsi="Times New Roman" w:cs="Times New Roman"/>
          <w:sz w:val="24"/>
          <w:szCs w:val="24"/>
          <w:lang w:val="en-US"/>
        </w:rPr>
        <w:t>N</w:t>
      </w:r>
      <w:r w:rsidR="00EC6DB3" w:rsidRPr="00712D34">
        <w:rPr>
          <w:rFonts w:ascii="Times New Roman" w:hAnsi="Times New Roman" w:cs="Times New Roman"/>
          <w:sz w:val="24"/>
          <w:szCs w:val="24"/>
        </w:rPr>
        <w:t>=</w:t>
      </w:r>
      <w:r w:rsidR="00EC6DB3" w:rsidRPr="00712D34">
        <w:rPr>
          <w:rFonts w:ascii="Times New Roman" w:hAnsi="Times New Roman" w:cs="Times New Roman"/>
          <w:sz w:val="24"/>
          <w:szCs w:val="24"/>
          <w:lang w:val="en-US"/>
        </w:rPr>
        <w:t>N</w:t>
      </w:r>
      <w:r w:rsidR="00EC6DB3" w:rsidRPr="00712D34">
        <w:rPr>
          <w:rFonts w:ascii="Times New Roman" w:hAnsi="Times New Roman" w:cs="Times New Roman"/>
          <w:sz w:val="24"/>
          <w:szCs w:val="24"/>
          <w:vertAlign w:val="subscript"/>
        </w:rPr>
        <w:t>2</w:t>
      </w:r>
      <w:r w:rsidR="00EC6DB3" w:rsidRPr="00712D34">
        <w:rPr>
          <w:rFonts w:ascii="Times New Roman" w:hAnsi="Times New Roman" w:cs="Times New Roman"/>
          <w:sz w:val="24"/>
          <w:szCs w:val="24"/>
        </w:rPr>
        <w:t xml:space="preserve">- </w:t>
      </w:r>
      <w:r w:rsidR="00EC6DB3" w:rsidRPr="00712D34">
        <w:rPr>
          <w:rFonts w:ascii="Times New Roman" w:hAnsi="Times New Roman" w:cs="Times New Roman"/>
          <w:sz w:val="24"/>
          <w:szCs w:val="24"/>
          <w:lang w:val="en-US"/>
        </w:rPr>
        <w:t>N</w:t>
      </w:r>
      <w:r w:rsidR="00EC6DB3" w:rsidRPr="00712D34">
        <w:rPr>
          <w:rFonts w:ascii="Times New Roman" w:hAnsi="Times New Roman" w:cs="Times New Roman"/>
          <w:sz w:val="24"/>
          <w:szCs w:val="24"/>
          <w:vertAlign w:val="subscript"/>
        </w:rPr>
        <w:t xml:space="preserve">1 </w:t>
      </w:r>
      <w:r w:rsidR="00EC6DB3" w:rsidRPr="00712D34">
        <w:rPr>
          <w:rFonts w:ascii="Times New Roman" w:hAnsi="Times New Roman" w:cs="Times New Roman"/>
          <w:sz w:val="24"/>
          <w:szCs w:val="24"/>
        </w:rPr>
        <w:t xml:space="preserve">– разность запылённости на расстоянии </w:t>
      </w:r>
      <w:r w:rsidR="00EC6DB3" w:rsidRPr="00712D34">
        <w:rPr>
          <w:rFonts w:ascii="Times New Roman" w:hAnsi="Times New Roman" w:cs="Times New Roman"/>
          <w:sz w:val="24"/>
          <w:szCs w:val="24"/>
          <w:lang w:val="en-US"/>
        </w:rPr>
        <w:t>r</w:t>
      </w:r>
      <w:r w:rsidR="00EC6DB3" w:rsidRPr="00712D34">
        <w:rPr>
          <w:rFonts w:ascii="Times New Roman" w:hAnsi="Times New Roman" w:cs="Times New Roman"/>
          <w:sz w:val="24"/>
          <w:szCs w:val="24"/>
          <w:vertAlign w:val="subscript"/>
        </w:rPr>
        <w:t>2</w:t>
      </w:r>
      <w:r w:rsidR="00EC6DB3" w:rsidRPr="00712D34">
        <w:rPr>
          <w:rFonts w:ascii="Times New Roman" w:hAnsi="Times New Roman" w:cs="Times New Roman"/>
          <w:sz w:val="24"/>
          <w:szCs w:val="24"/>
        </w:rPr>
        <w:t xml:space="preserve"> и </w:t>
      </w:r>
      <w:r w:rsidR="00EC6DB3" w:rsidRPr="00712D34">
        <w:rPr>
          <w:rFonts w:ascii="Times New Roman" w:hAnsi="Times New Roman" w:cs="Times New Roman"/>
          <w:sz w:val="24"/>
          <w:szCs w:val="24"/>
          <w:lang w:val="en-US"/>
        </w:rPr>
        <w:t>r</w:t>
      </w:r>
      <w:r w:rsidR="00EC6DB3" w:rsidRPr="00712D34">
        <w:rPr>
          <w:rFonts w:ascii="Times New Roman" w:hAnsi="Times New Roman" w:cs="Times New Roman"/>
          <w:sz w:val="24"/>
          <w:szCs w:val="24"/>
          <w:vertAlign w:val="subscript"/>
        </w:rPr>
        <w:t xml:space="preserve">1 </w:t>
      </w:r>
      <w:r w:rsidR="00EC6DB3" w:rsidRPr="00712D34">
        <w:rPr>
          <w:rFonts w:ascii="Times New Roman" w:hAnsi="Times New Roman" w:cs="Times New Roman"/>
          <w:sz w:val="24"/>
          <w:szCs w:val="24"/>
        </w:rPr>
        <w:t>мг/м</w:t>
      </w:r>
      <w:r w:rsidR="00EC6DB3" w:rsidRPr="00712D34">
        <w:rPr>
          <w:rFonts w:ascii="Times New Roman" w:hAnsi="Times New Roman" w:cs="Times New Roman"/>
          <w:sz w:val="24"/>
          <w:szCs w:val="24"/>
          <w:vertAlign w:val="superscript"/>
        </w:rPr>
        <w:t>3</w:t>
      </w:r>
      <w:r w:rsidR="00EC6DB3" w:rsidRPr="00712D34">
        <w:rPr>
          <w:rFonts w:ascii="Times New Roman" w:hAnsi="Times New Roman" w:cs="Times New Roman"/>
          <w:sz w:val="24"/>
          <w:szCs w:val="24"/>
        </w:rPr>
        <w:t>.</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lang w:val="en-US"/>
        </w:rPr>
        <w:t>N</w:t>
      </w:r>
      <w:r w:rsidRPr="00712D34">
        <w:rPr>
          <w:rFonts w:ascii="Times New Roman" w:hAnsi="Times New Roman" w:cs="Times New Roman"/>
          <w:sz w:val="24"/>
          <w:szCs w:val="24"/>
          <w:vertAlign w:val="subscript"/>
        </w:rPr>
        <w:t xml:space="preserve">1 </w:t>
      </w:r>
      <w:r w:rsidRPr="00712D34">
        <w:rPr>
          <w:rFonts w:ascii="Times New Roman" w:hAnsi="Times New Roman" w:cs="Times New Roman"/>
          <w:sz w:val="24"/>
          <w:szCs w:val="24"/>
        </w:rPr>
        <w:t xml:space="preserve">– запылённость воздушного потока на расстоянии </w:t>
      </w:r>
      <w:r w:rsidRPr="00712D34">
        <w:rPr>
          <w:rFonts w:ascii="Times New Roman" w:hAnsi="Times New Roman" w:cs="Times New Roman"/>
          <w:sz w:val="24"/>
          <w:szCs w:val="24"/>
          <w:lang w:val="en-US"/>
        </w:rPr>
        <w:t>r</w:t>
      </w:r>
      <w:r w:rsidRPr="00712D34">
        <w:rPr>
          <w:rFonts w:ascii="Times New Roman" w:hAnsi="Times New Roman" w:cs="Times New Roman"/>
          <w:sz w:val="24"/>
          <w:szCs w:val="24"/>
          <w:vertAlign w:val="subscript"/>
        </w:rPr>
        <w:t xml:space="preserve">1 , </w:t>
      </w:r>
      <w:r w:rsidRPr="00712D34">
        <w:rPr>
          <w:rFonts w:ascii="Times New Roman" w:hAnsi="Times New Roman" w:cs="Times New Roman"/>
          <w:sz w:val="24"/>
          <w:szCs w:val="24"/>
        </w:rPr>
        <w:t>мг/м</w:t>
      </w:r>
      <w:r w:rsidRPr="00712D34">
        <w:rPr>
          <w:rFonts w:ascii="Times New Roman" w:hAnsi="Times New Roman" w:cs="Times New Roman"/>
          <w:sz w:val="24"/>
          <w:szCs w:val="24"/>
          <w:vertAlign w:val="superscript"/>
        </w:rPr>
        <w:t>3</w:t>
      </w:r>
      <w:r w:rsidRPr="00712D34">
        <w:rPr>
          <w:rFonts w:ascii="Times New Roman" w:hAnsi="Times New Roman" w:cs="Times New Roman"/>
          <w:sz w:val="24"/>
          <w:szCs w:val="24"/>
        </w:rPr>
        <w:t>.</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lang w:val="kk-KZ"/>
        </w:rPr>
        <w:t xml:space="preserve">∆ </w:t>
      </w:r>
      <w:r w:rsidRPr="00712D34">
        <w:rPr>
          <w:rFonts w:ascii="Times New Roman" w:hAnsi="Times New Roman" w:cs="Times New Roman"/>
          <w:sz w:val="24"/>
          <w:szCs w:val="24"/>
          <w:lang w:val="en-US"/>
        </w:rPr>
        <w:t>r</w:t>
      </w:r>
      <w:r w:rsidRPr="00712D34">
        <w:rPr>
          <w:rFonts w:ascii="Times New Roman" w:hAnsi="Times New Roman" w:cs="Times New Roman"/>
          <w:sz w:val="24"/>
          <w:szCs w:val="24"/>
        </w:rPr>
        <w:t xml:space="preserve">= </w:t>
      </w:r>
      <w:r w:rsidRPr="00712D34">
        <w:rPr>
          <w:rFonts w:ascii="Times New Roman" w:hAnsi="Times New Roman" w:cs="Times New Roman"/>
          <w:sz w:val="24"/>
          <w:szCs w:val="24"/>
          <w:lang w:val="en-US"/>
        </w:rPr>
        <w:t>r</w:t>
      </w:r>
      <w:r w:rsidRPr="00712D34">
        <w:rPr>
          <w:rFonts w:ascii="Times New Roman" w:hAnsi="Times New Roman" w:cs="Times New Roman"/>
          <w:sz w:val="24"/>
          <w:szCs w:val="24"/>
          <w:vertAlign w:val="subscript"/>
        </w:rPr>
        <w:t>2</w:t>
      </w:r>
      <w:r w:rsidRPr="00712D34">
        <w:rPr>
          <w:rFonts w:ascii="Times New Roman" w:hAnsi="Times New Roman" w:cs="Times New Roman"/>
          <w:sz w:val="24"/>
          <w:szCs w:val="24"/>
        </w:rPr>
        <w:t>-</w:t>
      </w:r>
      <w:r w:rsidRPr="00712D34">
        <w:rPr>
          <w:rFonts w:ascii="Times New Roman" w:hAnsi="Times New Roman" w:cs="Times New Roman"/>
          <w:sz w:val="24"/>
          <w:szCs w:val="24"/>
          <w:lang w:val="en-US"/>
        </w:rPr>
        <w:t>r</w:t>
      </w:r>
      <w:r w:rsidRPr="00712D34">
        <w:rPr>
          <w:rFonts w:ascii="Times New Roman" w:hAnsi="Times New Roman" w:cs="Times New Roman"/>
          <w:sz w:val="24"/>
          <w:szCs w:val="24"/>
          <w:vertAlign w:val="subscript"/>
        </w:rPr>
        <w:t xml:space="preserve">1 </w:t>
      </w:r>
      <w:r w:rsidRPr="00712D34">
        <w:rPr>
          <w:rFonts w:ascii="Times New Roman" w:hAnsi="Times New Roman" w:cs="Times New Roman"/>
          <w:sz w:val="24"/>
          <w:szCs w:val="24"/>
        </w:rPr>
        <w:t>– разность расстояний,  м;</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К – коэффициент рассеяния пыли, м</w:t>
      </w:r>
      <w:r w:rsidRPr="00712D34">
        <w:rPr>
          <w:rFonts w:ascii="Times New Roman" w:hAnsi="Times New Roman" w:cs="Times New Roman"/>
          <w:sz w:val="24"/>
          <w:szCs w:val="24"/>
          <w:vertAlign w:val="superscript"/>
        </w:rPr>
        <w:t>-1</w:t>
      </w:r>
      <w:r w:rsidRPr="00712D34">
        <w:rPr>
          <w:rFonts w:ascii="Times New Roman" w:hAnsi="Times New Roman" w:cs="Times New Roman"/>
          <w:sz w:val="24"/>
          <w:szCs w:val="24"/>
        </w:rPr>
        <w:t>.</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 xml:space="preserve">Недостатком способа является то, что невозможно использовать  его для определения коэффициента накопления опасных и вредных факторов производственной и окружающей среды, так как он не учитывает изменений опасных и вредных факторов производственной и окружающей среды во времени. Опасные и вредные факторы производственной и окружающей среды изменяются и в пространстве и во времени. Рассматриваемый прототип позволяет определять относительный коэффициент рассеяния вредных веществ а атмосфере, те только в пространстве. </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Технической задачей предлагаемого способа определения коэффициента накопления опасных и вредных факторов производственной и окружающей среды является установление его величины, зависящего от запылённости, разностей  запыленности и точки отбора проб на запыленность, времени коэффициента рассяния и расстояния от источника опасных и вредных факторов, а коэффициент накопления опасных вредных факторов производственной и окружающей среды определяют по выражению:</w:t>
      </w:r>
    </w:p>
    <w:p w:rsidR="00EC6DB3" w:rsidRPr="00712D34" w:rsidRDefault="00EC6DB3" w:rsidP="002630A7">
      <w:pPr>
        <w:spacing w:after="0" w:line="360" w:lineRule="auto"/>
        <w:ind w:firstLine="567"/>
        <w:jc w:val="right"/>
        <w:rPr>
          <w:rFonts w:ascii="Times New Roman" w:hAnsi="Times New Roman" w:cs="Times New Roman"/>
          <w:sz w:val="24"/>
          <w:szCs w:val="24"/>
        </w:rPr>
      </w:pPr>
      <w:r w:rsidRPr="00712D34">
        <w:rPr>
          <w:rFonts w:ascii="Times New Roman" w:hAnsi="Times New Roman" w:cs="Times New Roman"/>
          <w:sz w:val="24"/>
          <w:szCs w:val="24"/>
        </w:rPr>
        <w:t>λ=</w:t>
      </w:r>
      <m:oMath>
        <m:f>
          <m:fPr>
            <m:ctrlPr>
              <w:rPr>
                <w:rFonts w:ascii="Cambria Math" w:hAnsi="Cambria Math" w:cs="Times New Roman"/>
                <w:i/>
                <w:sz w:val="24"/>
                <w:szCs w:val="24"/>
              </w:rPr>
            </m:ctrlPr>
          </m:fPr>
          <m:num>
            <m:r>
              <w:rPr>
                <w:rFonts w:ascii="Cambria Math" w:hAnsi="Cambria Math" w:cs="Times New Roman"/>
                <w:sz w:val="24"/>
                <w:szCs w:val="24"/>
                <w:lang w:val="en-US"/>
              </w:rPr>
              <m:t>Kr</m:t>
            </m:r>
          </m:num>
          <m:den>
            <m:r>
              <w:rPr>
                <w:rFonts w:ascii="Cambria Math" w:hAnsi="Cambria Math" w:cs="Times New Roman"/>
                <w:sz w:val="24"/>
                <w:szCs w:val="24"/>
              </w:rPr>
              <m:t>t</m:t>
            </m:r>
          </m:den>
        </m:f>
      </m:oMath>
      <w:r w:rsidR="002630A7" w:rsidRPr="00712D34">
        <w:rPr>
          <w:rFonts w:ascii="Times New Roman" w:eastAsiaTheme="minorEastAsia" w:hAnsi="Times New Roman" w:cs="Times New Roman"/>
          <w:sz w:val="24"/>
          <w:szCs w:val="24"/>
        </w:rPr>
        <w:t xml:space="preserve">                                                                        </w:t>
      </w:r>
      <w:r w:rsidR="002630A7" w:rsidRPr="00712D34">
        <w:rPr>
          <w:rFonts w:ascii="Times New Roman" w:eastAsiaTheme="minorEastAsia" w:hAnsi="Times New Roman" w:cs="Times New Roman"/>
          <w:sz w:val="24"/>
          <w:szCs w:val="24"/>
          <w:lang w:val="kk-KZ"/>
        </w:rPr>
        <w:t>(2)</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 xml:space="preserve">где </w:t>
      </w:r>
      <w:r w:rsidRPr="00712D34">
        <w:rPr>
          <w:rFonts w:ascii="Times New Roman" w:hAnsi="Times New Roman" w:cs="Times New Roman"/>
          <w:sz w:val="24"/>
          <w:szCs w:val="24"/>
          <w:lang w:val="en-US"/>
        </w:rPr>
        <w:t>λ</w:t>
      </w:r>
      <w:r w:rsidRPr="00712D34">
        <w:rPr>
          <w:rFonts w:ascii="Times New Roman" w:hAnsi="Times New Roman" w:cs="Times New Roman"/>
          <w:sz w:val="24"/>
          <w:szCs w:val="24"/>
        </w:rPr>
        <w:t xml:space="preserve"> – коэффициент накопления опасных и вредных факторов производственной и окружающей среды с</w:t>
      </w:r>
      <w:r w:rsidRPr="00712D34">
        <w:rPr>
          <w:rFonts w:ascii="Times New Roman" w:hAnsi="Times New Roman" w:cs="Times New Roman"/>
          <w:sz w:val="24"/>
          <w:szCs w:val="24"/>
          <w:vertAlign w:val="superscript"/>
        </w:rPr>
        <w:t>-1</w:t>
      </w:r>
      <w:r w:rsidRPr="00712D34">
        <w:rPr>
          <w:rFonts w:ascii="Times New Roman" w:hAnsi="Times New Roman" w:cs="Times New Roman"/>
          <w:sz w:val="24"/>
          <w:szCs w:val="24"/>
        </w:rPr>
        <w:t>;</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lang w:val="en-US"/>
        </w:rPr>
        <w:t>K</w:t>
      </w:r>
      <w:r w:rsidRPr="00712D34">
        <w:rPr>
          <w:rFonts w:ascii="Times New Roman" w:hAnsi="Times New Roman" w:cs="Times New Roman"/>
          <w:sz w:val="24"/>
          <w:szCs w:val="24"/>
        </w:rPr>
        <w:t xml:space="preserve"> – коэффициент рассеяния вредных веществ, м</w:t>
      </w:r>
      <w:r w:rsidRPr="00712D34">
        <w:rPr>
          <w:rFonts w:ascii="Times New Roman" w:hAnsi="Times New Roman" w:cs="Times New Roman"/>
          <w:sz w:val="24"/>
          <w:szCs w:val="24"/>
          <w:vertAlign w:val="superscript"/>
        </w:rPr>
        <w:t>-1</w:t>
      </w:r>
      <w:r w:rsidRPr="00712D34">
        <w:rPr>
          <w:rFonts w:ascii="Times New Roman" w:hAnsi="Times New Roman" w:cs="Times New Roman"/>
          <w:sz w:val="24"/>
          <w:szCs w:val="24"/>
        </w:rPr>
        <w:t>;</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lang w:val="en-US"/>
        </w:rPr>
        <w:t>t</w:t>
      </w:r>
      <w:r w:rsidRPr="00712D34">
        <w:rPr>
          <w:rFonts w:ascii="Times New Roman" w:hAnsi="Times New Roman" w:cs="Times New Roman"/>
          <w:sz w:val="24"/>
          <w:szCs w:val="24"/>
        </w:rPr>
        <w:t xml:space="preserve"> – время распространения опасных и вредных факторов, с;</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lang w:val="en-US"/>
        </w:rPr>
        <w:t>r</w:t>
      </w:r>
      <w:r w:rsidRPr="00712D34">
        <w:rPr>
          <w:rFonts w:ascii="Times New Roman" w:hAnsi="Times New Roman" w:cs="Times New Roman"/>
          <w:sz w:val="24"/>
          <w:szCs w:val="24"/>
        </w:rPr>
        <w:t xml:space="preserve"> – расстояние от источника опасных и вредных факторов до места отбора проб.</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 xml:space="preserve">Техническим результатом заявляемого изобретения является возможность определения коэффициента накопления опасных и вредных факторов производственной и окружающей среды, использование его позволит установить время возникновения чрезвычайных ситуаций производственной и окружающей среде.  </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 xml:space="preserve">Способ накопления опасных и вредных факторов производственной и окружающей среды осуществлялся в лабораторных условиях на моделях. В качестве модели взяли источник в вид цилиндрической ёмкости, в которую поместили тонкодисперсную рудную пыль. В ёмкость поместили рудную пыль в таком количестве, что сверху цилиндра образовалась насыпь мелко-дисперсной пыли. Вентилятором с насадкам обдували источник загрязнения среды. Отбор проб на запыленность производили в направлений распространения воздушного потока, измерение запыленности осуществлялись следующим образом. Измерение запыленности проводились с учетом времени и расстояние рассеивания опасных и вредных веществ, в частности рудную пыль. </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Измерение запыленности производили на расстоянии 3 метров через 0,5 метров. Таким образом имеем 6 точек отбора проб на запыленность. По результатам лабораторных экспериментов сначала рассчитывались коэффициенты накопления опасных и вредных факторов производственной и окружающей среды. По результатам замеров рассчитывались по формуле (1) коэффициенты рассеяния, а по формуле (2) коэффициенты накопления опасных и вредных факторов производственной и окружающей среды.</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 xml:space="preserve">Способ определения накопления опасных и вредных факторов производственной и окружающей среды достигается за счет того, что определяется коэффициент рассеяние и измеряется состояние от источника загрязнения до места отбора проб и время накопления, опасных и вредных факторов и вычисляется по зависимости: </w:t>
      </w:r>
    </w:p>
    <w:p w:rsidR="00EC6DB3" w:rsidRPr="00712D34" w:rsidRDefault="00EC6DB3" w:rsidP="002630A7">
      <w:pPr>
        <w:spacing w:after="0" w:line="360" w:lineRule="auto"/>
        <w:ind w:firstLine="567"/>
        <w:jc w:val="center"/>
        <w:rPr>
          <w:rFonts w:ascii="Times New Roman" w:hAnsi="Times New Roman" w:cs="Times New Roman"/>
          <w:sz w:val="24"/>
          <w:szCs w:val="24"/>
        </w:rPr>
      </w:pPr>
      <w:r w:rsidRPr="00712D34">
        <w:rPr>
          <w:rFonts w:ascii="Times New Roman" w:hAnsi="Times New Roman" w:cs="Times New Roman"/>
          <w:sz w:val="24"/>
          <w:szCs w:val="24"/>
        </w:rPr>
        <w:t>λ=</w:t>
      </w:r>
      <m:oMath>
        <m:f>
          <m:fPr>
            <m:ctrlPr>
              <w:rPr>
                <w:rFonts w:ascii="Cambria Math" w:hAnsi="Cambria Math" w:cs="Times New Roman"/>
                <w:i/>
                <w:sz w:val="24"/>
                <w:szCs w:val="24"/>
              </w:rPr>
            </m:ctrlPr>
          </m:fPr>
          <m:num>
            <m:r>
              <w:rPr>
                <w:rFonts w:ascii="Cambria Math" w:hAnsi="Cambria Math" w:cs="Times New Roman"/>
                <w:sz w:val="24"/>
                <w:szCs w:val="24"/>
                <w:lang w:val="en-US"/>
              </w:rPr>
              <m:t>Kr</m:t>
            </m:r>
          </m:num>
          <m:den>
            <m:r>
              <w:rPr>
                <w:rFonts w:ascii="Cambria Math" w:hAnsi="Cambria Math" w:cs="Times New Roman"/>
                <w:sz w:val="24"/>
                <w:szCs w:val="24"/>
              </w:rPr>
              <m:t>t</m:t>
            </m:r>
          </m:den>
        </m:f>
      </m:oMath>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 xml:space="preserve">где </w:t>
      </w:r>
      <w:r w:rsidRPr="00712D34">
        <w:rPr>
          <w:rFonts w:ascii="Times New Roman" w:hAnsi="Times New Roman" w:cs="Times New Roman"/>
          <w:sz w:val="24"/>
          <w:szCs w:val="24"/>
          <w:lang w:val="en-US"/>
        </w:rPr>
        <w:t>λ</w:t>
      </w:r>
      <w:r w:rsidRPr="00712D34">
        <w:rPr>
          <w:rFonts w:ascii="Times New Roman" w:hAnsi="Times New Roman" w:cs="Times New Roman"/>
          <w:sz w:val="24"/>
          <w:szCs w:val="24"/>
        </w:rPr>
        <w:t xml:space="preserve"> – коэффициент накопления опасных и вредных факторов производственной и окружающей среды с</w:t>
      </w:r>
      <w:r w:rsidRPr="00712D34">
        <w:rPr>
          <w:rFonts w:ascii="Times New Roman" w:hAnsi="Times New Roman" w:cs="Times New Roman"/>
          <w:sz w:val="24"/>
          <w:szCs w:val="24"/>
          <w:vertAlign w:val="superscript"/>
        </w:rPr>
        <w:t>-1</w:t>
      </w:r>
      <w:r w:rsidRPr="00712D34">
        <w:rPr>
          <w:rFonts w:ascii="Times New Roman" w:hAnsi="Times New Roman" w:cs="Times New Roman"/>
          <w:sz w:val="24"/>
          <w:szCs w:val="24"/>
        </w:rPr>
        <w:t>;</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lang w:val="en-US"/>
        </w:rPr>
        <w:t>K</w:t>
      </w:r>
      <w:r w:rsidRPr="00712D34">
        <w:rPr>
          <w:rFonts w:ascii="Times New Roman" w:hAnsi="Times New Roman" w:cs="Times New Roman"/>
          <w:sz w:val="24"/>
          <w:szCs w:val="24"/>
        </w:rPr>
        <w:t xml:space="preserve"> – коэффициент рассеяния вредных веществ, м</w:t>
      </w:r>
      <w:r w:rsidRPr="00712D34">
        <w:rPr>
          <w:rFonts w:ascii="Times New Roman" w:hAnsi="Times New Roman" w:cs="Times New Roman"/>
          <w:sz w:val="24"/>
          <w:szCs w:val="24"/>
          <w:vertAlign w:val="superscript"/>
        </w:rPr>
        <w:t>-1</w:t>
      </w:r>
      <w:r w:rsidRPr="00712D34">
        <w:rPr>
          <w:rFonts w:ascii="Times New Roman" w:hAnsi="Times New Roman" w:cs="Times New Roman"/>
          <w:sz w:val="24"/>
          <w:szCs w:val="24"/>
        </w:rPr>
        <w:t>;</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lang w:val="en-US"/>
        </w:rPr>
        <w:t>t</w:t>
      </w:r>
      <w:r w:rsidRPr="00712D34">
        <w:rPr>
          <w:rFonts w:ascii="Times New Roman" w:hAnsi="Times New Roman" w:cs="Times New Roman"/>
          <w:sz w:val="24"/>
          <w:szCs w:val="24"/>
        </w:rPr>
        <w:t xml:space="preserve"> – время распространения опасных и вредных факторов, с;</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lang w:val="en-US"/>
        </w:rPr>
        <w:t>r</w:t>
      </w:r>
      <w:r w:rsidRPr="00712D34">
        <w:rPr>
          <w:rFonts w:ascii="Times New Roman" w:hAnsi="Times New Roman" w:cs="Times New Roman"/>
          <w:sz w:val="24"/>
          <w:szCs w:val="24"/>
        </w:rPr>
        <w:t xml:space="preserve"> – расстояние от источника опасных и вредных факторов до места отбора проб.</w:t>
      </w:r>
    </w:p>
    <w:p w:rsidR="00EC6DB3" w:rsidRPr="00712D34" w:rsidRDefault="00EC6DB3"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 xml:space="preserve">По формуле (1) вычисляем коэффициент К, а </w:t>
      </w:r>
      <w:r w:rsidRPr="00712D34">
        <w:rPr>
          <w:rFonts w:ascii="Times New Roman" w:hAnsi="Times New Roman" w:cs="Times New Roman"/>
          <w:sz w:val="24"/>
          <w:szCs w:val="24"/>
          <w:lang w:val="en-US"/>
        </w:rPr>
        <w:t>r</w:t>
      </w:r>
      <w:r w:rsidRPr="00712D34">
        <w:rPr>
          <w:rFonts w:ascii="Times New Roman" w:hAnsi="Times New Roman" w:cs="Times New Roman"/>
          <w:sz w:val="24"/>
          <w:szCs w:val="24"/>
        </w:rPr>
        <w:t xml:space="preserve"> по формуле (2) вычисляем коэффициент накопления опасных и вредных факторов производственной и окружающей среды, результаты которых приведен таблица </w:t>
      </w:r>
      <w:r w:rsidR="002630A7" w:rsidRPr="00712D34">
        <w:rPr>
          <w:rFonts w:ascii="Times New Roman" w:hAnsi="Times New Roman" w:cs="Times New Roman"/>
          <w:sz w:val="24"/>
          <w:szCs w:val="24"/>
        </w:rPr>
        <w:t>9</w:t>
      </w:r>
      <w:r w:rsidRPr="00712D34">
        <w:rPr>
          <w:rFonts w:ascii="Times New Roman" w:hAnsi="Times New Roman" w:cs="Times New Roman"/>
          <w:sz w:val="24"/>
          <w:szCs w:val="24"/>
        </w:rPr>
        <w:t>.</w:t>
      </w:r>
    </w:p>
    <w:p w:rsidR="001606FE" w:rsidRPr="00712D34" w:rsidRDefault="001606FE" w:rsidP="002630A7">
      <w:pPr>
        <w:spacing w:after="0" w:line="360" w:lineRule="auto"/>
        <w:ind w:firstLine="567"/>
        <w:jc w:val="both"/>
        <w:rPr>
          <w:rFonts w:ascii="Times New Roman" w:hAnsi="Times New Roman" w:cs="Times New Roman"/>
          <w:sz w:val="24"/>
          <w:szCs w:val="24"/>
        </w:rPr>
      </w:pPr>
    </w:p>
    <w:p w:rsidR="00EC6DB3" w:rsidRPr="00712D34" w:rsidRDefault="004B6913" w:rsidP="004B6913">
      <w:pPr>
        <w:spacing w:after="0" w:line="360" w:lineRule="auto"/>
        <w:jc w:val="both"/>
        <w:rPr>
          <w:rFonts w:ascii="Times New Roman" w:hAnsi="Times New Roman" w:cs="Times New Roman"/>
          <w:sz w:val="24"/>
          <w:szCs w:val="24"/>
        </w:rPr>
      </w:pPr>
      <w:r w:rsidRPr="00712D34">
        <w:rPr>
          <w:rFonts w:ascii="Times New Roman" w:hAnsi="Times New Roman" w:cs="Times New Roman"/>
          <w:sz w:val="24"/>
          <w:szCs w:val="24"/>
        </w:rPr>
        <w:t>Таблица 9 -</w:t>
      </w:r>
      <w:r w:rsidR="002630A7" w:rsidRPr="00712D34">
        <w:rPr>
          <w:rFonts w:ascii="Times New Roman" w:hAnsi="Times New Roman" w:cs="Times New Roman"/>
          <w:sz w:val="24"/>
          <w:szCs w:val="24"/>
        </w:rPr>
        <w:t xml:space="preserve"> </w:t>
      </w:r>
      <w:r w:rsidR="00EC6DB3" w:rsidRPr="00712D34">
        <w:rPr>
          <w:rFonts w:ascii="Times New Roman" w:hAnsi="Times New Roman" w:cs="Times New Roman"/>
          <w:sz w:val="24"/>
          <w:szCs w:val="24"/>
        </w:rPr>
        <w:t>Результаты лабораторных экспериментов по определению коэффициента накопления опасных и вредных факторов производственной и окружающей среды</w:t>
      </w:r>
    </w:p>
    <w:tbl>
      <w:tblPr>
        <w:tblStyle w:val="a3"/>
        <w:tblW w:w="0" w:type="auto"/>
        <w:jc w:val="center"/>
        <w:tblInd w:w="-346" w:type="dxa"/>
        <w:tblLook w:val="04A0" w:firstRow="1" w:lastRow="0" w:firstColumn="1" w:lastColumn="0" w:noHBand="0" w:noVBand="1"/>
      </w:tblPr>
      <w:tblGrid>
        <w:gridCol w:w="903"/>
        <w:gridCol w:w="1470"/>
        <w:gridCol w:w="1452"/>
        <w:gridCol w:w="1103"/>
        <w:gridCol w:w="1023"/>
        <w:gridCol w:w="1014"/>
        <w:gridCol w:w="1000"/>
        <w:gridCol w:w="1501"/>
      </w:tblGrid>
      <w:tr w:rsidR="00EC6DB3" w:rsidRPr="00712D34" w:rsidTr="004B6913">
        <w:trPr>
          <w:jc w:val="center"/>
        </w:trPr>
        <w:tc>
          <w:tcPr>
            <w:tcW w:w="903" w:type="dxa"/>
          </w:tcPr>
          <w:p w:rsidR="00EC6DB3" w:rsidRPr="00712D34" w:rsidRDefault="00EC6DB3" w:rsidP="00EC6DB3">
            <w:pPr>
              <w:pStyle w:val="a5"/>
              <w:ind w:left="0"/>
              <w:jc w:val="both"/>
              <w:rPr>
                <w:rFonts w:ascii="Times New Roman" w:hAnsi="Times New Roman"/>
                <w:sz w:val="24"/>
                <w:szCs w:val="24"/>
              </w:rPr>
            </w:pPr>
            <w:r w:rsidRPr="00712D34">
              <w:rPr>
                <w:rFonts w:ascii="Times New Roman" w:hAnsi="Times New Roman"/>
                <w:sz w:val="24"/>
                <w:szCs w:val="24"/>
              </w:rPr>
              <w:t>№</w:t>
            </w:r>
          </w:p>
        </w:tc>
        <w:tc>
          <w:tcPr>
            <w:tcW w:w="1470" w:type="dxa"/>
          </w:tcPr>
          <w:p w:rsidR="00EC6DB3" w:rsidRPr="00712D34" w:rsidRDefault="007D30E0" w:rsidP="00EC6DB3">
            <w:pPr>
              <w:pStyle w:val="a5"/>
              <w:ind w:left="0"/>
              <w:jc w:val="both"/>
              <w:rPr>
                <w:rFonts w:ascii="Times New Roman" w:hAnsi="Times New Roman"/>
                <w:sz w:val="24"/>
                <w:szCs w:val="24"/>
                <w:lang w:val="kk-KZ"/>
              </w:rPr>
            </w:pPr>
            <m:oMathPara>
              <m:oMath>
                <m:sSub>
                  <m:sSubPr>
                    <m:ctrlPr>
                      <w:rPr>
                        <w:rFonts w:ascii="Cambria Math" w:hAnsi="Cambria Math"/>
                        <w:i/>
                        <w:sz w:val="24"/>
                        <w:szCs w:val="24"/>
                        <w:lang w:val="kk-KZ"/>
                      </w:rPr>
                    </m:ctrlPr>
                  </m:sSubPr>
                  <m:e>
                    <m:r>
                      <w:rPr>
                        <w:rFonts w:ascii="Cambria Math" w:hAnsi="Cambria Math"/>
                        <w:sz w:val="24"/>
                        <w:szCs w:val="24"/>
                        <w:lang w:val="kk-KZ"/>
                      </w:rPr>
                      <m:t>N</m:t>
                    </m:r>
                  </m:e>
                  <m:sub>
                    <m:r>
                      <w:rPr>
                        <w:rFonts w:ascii="Cambria Math" w:hAnsi="Cambria Math"/>
                        <w:sz w:val="24"/>
                        <w:szCs w:val="24"/>
                        <w:lang w:val="kk-KZ"/>
                      </w:rPr>
                      <m:t>1</m:t>
                    </m:r>
                  </m:sub>
                </m:sSub>
                <m:r>
                  <w:rPr>
                    <w:rFonts w:ascii="Cambria Math" w:hAnsi="Cambria Math"/>
                    <w:sz w:val="24"/>
                    <w:szCs w:val="24"/>
                    <w:lang w:val="kk-KZ"/>
                  </w:rPr>
                  <m:t xml:space="preserve"> </m:t>
                </m:r>
                <m:sSup>
                  <m:sSupPr>
                    <m:ctrlPr>
                      <w:rPr>
                        <w:rFonts w:ascii="Cambria Math" w:eastAsiaTheme="minorEastAsia" w:hAnsi="Cambria Math"/>
                        <w:i/>
                        <w:sz w:val="24"/>
                        <w:szCs w:val="24"/>
                        <w:lang w:val="kk-KZ"/>
                      </w:rPr>
                    </m:ctrlPr>
                  </m:sSupPr>
                  <m:e>
                    <m:r>
                      <w:rPr>
                        <w:rFonts w:ascii="Cambria Math" w:eastAsiaTheme="minorEastAsia" w:hAnsi="Cambria Math"/>
                        <w:sz w:val="24"/>
                        <w:szCs w:val="24"/>
                        <w:lang w:val="kk-KZ"/>
                      </w:rPr>
                      <m:t>кг/м</m:t>
                    </m:r>
                  </m:e>
                  <m:sup>
                    <m:r>
                      <w:rPr>
                        <w:rFonts w:ascii="Cambria Math" w:eastAsiaTheme="minorEastAsia" w:hAnsi="Cambria Math"/>
                        <w:sz w:val="24"/>
                        <w:szCs w:val="24"/>
                        <w:lang w:val="kk-KZ"/>
                      </w:rPr>
                      <m:t>3</m:t>
                    </m:r>
                  </m:sup>
                </m:sSup>
              </m:oMath>
            </m:oMathPara>
          </w:p>
        </w:tc>
        <w:tc>
          <w:tcPr>
            <w:tcW w:w="1452" w:type="dxa"/>
          </w:tcPr>
          <w:p w:rsidR="00EC6DB3" w:rsidRPr="00712D34" w:rsidRDefault="007D30E0" w:rsidP="00EC6DB3">
            <w:pPr>
              <w:pStyle w:val="a5"/>
              <w:ind w:left="0"/>
              <w:jc w:val="both"/>
              <w:rPr>
                <w:rFonts w:ascii="Times New Roman" w:hAnsi="Times New Roman"/>
                <w:sz w:val="24"/>
                <w:szCs w:val="24"/>
              </w:rPr>
            </w:pPr>
            <m:oMath>
              <m:d>
                <m:dPr>
                  <m:begChr m:val="|"/>
                  <m:endChr m:val="|"/>
                  <m:ctrlPr>
                    <w:rPr>
                      <w:rFonts w:ascii="Cambria Math" w:hAnsi="Cambria Math"/>
                      <w:i/>
                      <w:sz w:val="24"/>
                      <w:szCs w:val="24"/>
                      <w:lang w:val="kk-KZ"/>
                    </w:rPr>
                  </m:ctrlPr>
                </m:dPr>
                <m:e>
                  <m:sSub>
                    <m:sSubPr>
                      <m:ctrlPr>
                        <w:rPr>
                          <w:rFonts w:ascii="Cambria Math" w:hAnsi="Cambria Math"/>
                          <w:i/>
                          <w:sz w:val="24"/>
                          <w:szCs w:val="24"/>
                          <w:lang w:val="kk-KZ"/>
                        </w:rPr>
                      </m:ctrlPr>
                    </m:sSubPr>
                    <m:e>
                      <m:r>
                        <w:rPr>
                          <w:rFonts w:ascii="Cambria Math" w:hAnsi="Cambria Math"/>
                          <w:sz w:val="24"/>
                          <w:szCs w:val="24"/>
                          <w:lang w:val="kk-KZ"/>
                        </w:rPr>
                        <m:t>∆N</m:t>
                      </m:r>
                    </m:e>
                    <m:sub>
                      <m:r>
                        <w:rPr>
                          <w:rFonts w:ascii="Cambria Math" w:hAnsi="Cambria Math"/>
                          <w:sz w:val="24"/>
                          <w:szCs w:val="24"/>
                          <w:lang w:val="kk-KZ"/>
                        </w:rPr>
                        <m:t>k1</m:t>
                      </m:r>
                    </m:sub>
                  </m:sSub>
                </m:e>
              </m:d>
            </m:oMath>
            <w:r w:rsidR="00EC6DB3" w:rsidRPr="00712D34">
              <w:rPr>
                <w:rFonts w:ascii="Times New Roman" w:eastAsiaTheme="minorEastAsia" w:hAnsi="Times New Roman"/>
                <w:sz w:val="24"/>
                <w:szCs w:val="24"/>
                <w:lang w:val="en-US"/>
              </w:rPr>
              <w:t xml:space="preserve"> </w:t>
            </w:r>
            <w:r w:rsidR="00EC6DB3" w:rsidRPr="00712D34">
              <w:rPr>
                <w:rFonts w:ascii="Times New Roman" w:eastAsiaTheme="minorEastAsia" w:hAnsi="Times New Roman"/>
                <w:sz w:val="24"/>
                <w:szCs w:val="24"/>
              </w:rPr>
              <w:t>кг/</w:t>
            </w:r>
            <m:oMath>
              <m:sSup>
                <m:sSupPr>
                  <m:ctrlPr>
                    <w:rPr>
                      <w:rFonts w:ascii="Cambria Math" w:eastAsiaTheme="minorEastAsia" w:hAnsi="Cambria Math"/>
                      <w:i/>
                      <w:sz w:val="24"/>
                      <w:szCs w:val="24"/>
                    </w:rPr>
                  </m:ctrlPr>
                </m:sSupPr>
                <m:e>
                  <m:r>
                    <w:rPr>
                      <w:rFonts w:ascii="Cambria Math" w:eastAsiaTheme="minorEastAsia" w:hAnsi="Cambria Math"/>
                      <w:sz w:val="24"/>
                      <w:szCs w:val="24"/>
                    </w:rPr>
                    <m:t>м</m:t>
                  </m:r>
                </m:e>
                <m:sup>
                  <m:r>
                    <w:rPr>
                      <w:rFonts w:ascii="Cambria Math" w:eastAsiaTheme="minorEastAsia" w:hAnsi="Cambria Math"/>
                      <w:sz w:val="24"/>
                      <w:szCs w:val="24"/>
                    </w:rPr>
                    <m:t>2</m:t>
                  </m:r>
                </m:sup>
              </m:sSup>
            </m:oMath>
          </w:p>
        </w:tc>
        <w:tc>
          <w:tcPr>
            <w:tcW w:w="1103" w:type="dxa"/>
          </w:tcPr>
          <w:p w:rsidR="00EC6DB3" w:rsidRPr="00712D34" w:rsidRDefault="007D30E0" w:rsidP="00EC6DB3">
            <w:pPr>
              <w:pStyle w:val="a5"/>
              <w:ind w:left="0"/>
              <w:jc w:val="both"/>
              <w:rPr>
                <w:rFonts w:ascii="Times New Roman" w:hAnsi="Times New Roman"/>
                <w:sz w:val="24"/>
                <w:szCs w:val="24"/>
                <w:lang w:val="kk-KZ"/>
              </w:rPr>
            </w:pPr>
            <m:oMathPara>
              <m:oMath>
                <m:sSub>
                  <m:sSubPr>
                    <m:ctrlPr>
                      <w:rPr>
                        <w:rFonts w:ascii="Cambria Math" w:hAnsi="Cambria Math"/>
                        <w:i/>
                        <w:sz w:val="24"/>
                        <w:szCs w:val="24"/>
                        <w:lang w:val="kk-KZ"/>
                      </w:rPr>
                    </m:ctrlPr>
                  </m:sSubPr>
                  <m:e>
                    <m:r>
                      <w:rPr>
                        <w:rFonts w:ascii="Cambria Math" w:hAnsi="Cambria Math"/>
                        <w:sz w:val="24"/>
                        <w:szCs w:val="24"/>
                        <w:lang w:val="kk-KZ"/>
                      </w:rPr>
                      <m:t>∆N</m:t>
                    </m:r>
                  </m:e>
                  <m:sub>
                    <m:r>
                      <w:rPr>
                        <w:rFonts w:ascii="Cambria Math" w:hAnsi="Cambria Math"/>
                        <w:sz w:val="24"/>
                        <w:szCs w:val="24"/>
                        <w:lang w:val="kk-KZ"/>
                      </w:rPr>
                      <m:t>k1</m:t>
                    </m:r>
                  </m:sub>
                </m:sSub>
                <m:r>
                  <w:rPr>
                    <w:rFonts w:ascii="Cambria Math" w:hAnsi="Cambria Math"/>
                    <w:sz w:val="24"/>
                    <w:szCs w:val="24"/>
                    <w:lang w:val="kk-KZ"/>
                  </w:rPr>
                  <m:t xml:space="preserve"> М</m:t>
                </m:r>
              </m:oMath>
            </m:oMathPara>
          </w:p>
        </w:tc>
        <w:tc>
          <w:tcPr>
            <w:tcW w:w="1023" w:type="dxa"/>
          </w:tcPr>
          <w:p w:rsidR="00EC6DB3" w:rsidRPr="00712D34" w:rsidRDefault="007D30E0" w:rsidP="00EC6DB3">
            <w:pPr>
              <w:pStyle w:val="a5"/>
              <w:ind w:left="0"/>
              <w:jc w:val="both"/>
              <w:rPr>
                <w:rFonts w:ascii="Times New Roman" w:hAnsi="Times New Roman"/>
                <w:sz w:val="24"/>
                <w:szCs w:val="24"/>
                <w:lang w:val="kk-KZ"/>
              </w:rPr>
            </w:pPr>
            <m:oMathPara>
              <m:oMath>
                <m:sSub>
                  <m:sSubPr>
                    <m:ctrlPr>
                      <w:rPr>
                        <w:rFonts w:ascii="Cambria Math" w:hAnsi="Cambria Math"/>
                        <w:i/>
                        <w:sz w:val="24"/>
                        <w:szCs w:val="24"/>
                        <w:lang w:val="kk-KZ"/>
                      </w:rPr>
                    </m:ctrlPr>
                  </m:sSubPr>
                  <m:e>
                    <m:r>
                      <w:rPr>
                        <w:rFonts w:ascii="Cambria Math" w:hAnsi="Cambria Math"/>
                        <w:sz w:val="24"/>
                        <w:szCs w:val="24"/>
                        <w:lang w:val="kk-KZ"/>
                      </w:rPr>
                      <m:t>К</m:t>
                    </m:r>
                  </m:e>
                  <m:sub>
                    <m:r>
                      <w:rPr>
                        <w:rFonts w:ascii="Cambria Math" w:hAnsi="Cambria Math"/>
                        <w:sz w:val="24"/>
                        <w:szCs w:val="24"/>
                        <w:lang w:val="kk-KZ"/>
                      </w:rPr>
                      <m:t>1</m:t>
                    </m:r>
                  </m:sub>
                </m:sSub>
                <m:sSup>
                  <m:sSupPr>
                    <m:ctrlPr>
                      <w:rPr>
                        <w:rFonts w:ascii="Cambria Math" w:hAnsi="Cambria Math"/>
                        <w:i/>
                        <w:sz w:val="24"/>
                        <w:szCs w:val="24"/>
                        <w:lang w:val="kk-KZ"/>
                      </w:rPr>
                    </m:ctrlPr>
                  </m:sSupPr>
                  <m:e>
                    <m:r>
                      <w:rPr>
                        <w:rFonts w:ascii="Cambria Math" w:hAnsi="Cambria Math"/>
                        <w:sz w:val="24"/>
                        <w:szCs w:val="24"/>
                        <w:lang w:val="kk-KZ"/>
                      </w:rPr>
                      <m:t>м</m:t>
                    </m:r>
                  </m:e>
                  <m:sup>
                    <m:r>
                      <w:rPr>
                        <w:rFonts w:ascii="Cambria Math" w:hAnsi="Cambria Math"/>
                        <w:sz w:val="24"/>
                        <w:szCs w:val="24"/>
                        <w:lang w:val="kk-KZ"/>
                      </w:rPr>
                      <m:t>1</m:t>
                    </m:r>
                  </m:sup>
                </m:sSup>
              </m:oMath>
            </m:oMathPara>
          </w:p>
        </w:tc>
        <w:tc>
          <w:tcPr>
            <w:tcW w:w="1014" w:type="dxa"/>
          </w:tcPr>
          <w:p w:rsidR="00EC6DB3" w:rsidRPr="00712D34" w:rsidRDefault="007D30E0" w:rsidP="00EC6DB3">
            <w:pPr>
              <w:pStyle w:val="a5"/>
              <w:ind w:left="0"/>
              <w:jc w:val="both"/>
              <w:rPr>
                <w:rFonts w:ascii="Times New Roman" w:hAnsi="Times New Roman"/>
                <w:sz w:val="24"/>
                <w:szCs w:val="24"/>
                <w:lang w:val="kk-KZ"/>
              </w:rPr>
            </w:pPr>
            <m:oMathPara>
              <m:oMath>
                <m:sSub>
                  <m:sSubPr>
                    <m:ctrlPr>
                      <w:rPr>
                        <w:rFonts w:ascii="Cambria Math" w:hAnsi="Cambria Math"/>
                        <w:i/>
                        <w:sz w:val="24"/>
                        <w:szCs w:val="24"/>
                        <w:lang w:val="kk-KZ"/>
                      </w:rPr>
                    </m:ctrlPr>
                  </m:sSubPr>
                  <m:e>
                    <m:r>
                      <w:rPr>
                        <w:rFonts w:ascii="Cambria Math" w:hAnsi="Cambria Math"/>
                        <w:sz w:val="24"/>
                        <w:szCs w:val="24"/>
                        <w:lang w:val="en-US"/>
                      </w:rPr>
                      <m:t>r</m:t>
                    </m:r>
                  </m:e>
                  <m:sub>
                    <m:r>
                      <w:rPr>
                        <w:rFonts w:ascii="Cambria Math" w:hAnsi="Cambria Math"/>
                        <w:sz w:val="24"/>
                        <w:szCs w:val="24"/>
                        <w:lang w:val="kk-KZ"/>
                      </w:rPr>
                      <m:t>n</m:t>
                    </m:r>
                  </m:sub>
                </m:sSub>
                <m:r>
                  <w:rPr>
                    <w:rFonts w:ascii="Cambria Math" w:hAnsi="Cambria Math"/>
                    <w:sz w:val="24"/>
                    <w:szCs w:val="24"/>
                    <w:lang w:val="kk-KZ"/>
                  </w:rPr>
                  <m:t>M</m:t>
                </m:r>
              </m:oMath>
            </m:oMathPara>
          </w:p>
        </w:tc>
        <w:tc>
          <w:tcPr>
            <w:tcW w:w="1000" w:type="dxa"/>
          </w:tcPr>
          <w:p w:rsidR="00EC6DB3" w:rsidRPr="00712D34" w:rsidRDefault="00EC6DB3" w:rsidP="00EC6DB3">
            <w:pPr>
              <w:pStyle w:val="a5"/>
              <w:ind w:left="0"/>
              <w:jc w:val="both"/>
              <w:rPr>
                <w:rFonts w:ascii="Times New Roman" w:hAnsi="Times New Roman"/>
                <w:sz w:val="24"/>
                <w:szCs w:val="24"/>
                <w:lang w:val="en-US"/>
              </w:rPr>
            </w:pPr>
            <w:r w:rsidRPr="00712D34">
              <w:rPr>
                <w:rFonts w:ascii="Times New Roman" w:hAnsi="Times New Roman"/>
                <w:sz w:val="24"/>
                <w:szCs w:val="24"/>
                <w:lang w:val="en-US"/>
              </w:rPr>
              <w:t>t,c</w:t>
            </w:r>
          </w:p>
        </w:tc>
        <w:tc>
          <w:tcPr>
            <w:tcW w:w="1501" w:type="dxa"/>
          </w:tcPr>
          <w:p w:rsidR="00EC6DB3" w:rsidRPr="00712D34" w:rsidRDefault="007D30E0" w:rsidP="00EC6DB3">
            <w:pPr>
              <w:pStyle w:val="a5"/>
              <w:ind w:left="0"/>
              <w:jc w:val="both"/>
              <w:rPr>
                <w:rFonts w:ascii="Times New Roman" w:hAnsi="Times New Roman"/>
                <w:sz w:val="24"/>
                <w:szCs w:val="24"/>
                <w:lang w:val="en-US"/>
              </w:rPr>
            </w:pPr>
            <m:oMath>
              <m:sSub>
                <m:sSubPr>
                  <m:ctrlPr>
                    <w:rPr>
                      <w:rFonts w:ascii="Cambria Math" w:hAnsi="Cambria Math"/>
                      <w:i/>
                      <w:sz w:val="24"/>
                      <w:szCs w:val="24"/>
                      <w:lang w:val="kk-KZ"/>
                    </w:rPr>
                  </m:ctrlPr>
                </m:sSubPr>
                <m:e>
                  <m:r>
                    <w:rPr>
                      <w:rFonts w:ascii="Cambria Math" w:hAnsi="Cambria Math"/>
                      <w:sz w:val="24"/>
                      <w:szCs w:val="24"/>
                      <w:lang w:val="kk-KZ"/>
                    </w:rPr>
                    <m:t>ƛ</m:t>
                  </m:r>
                </m:e>
                <m:sub>
                  <m:r>
                    <w:rPr>
                      <w:rFonts w:ascii="Cambria Math" w:hAnsi="Cambria Math"/>
                      <w:sz w:val="24"/>
                      <w:szCs w:val="24"/>
                      <w:lang w:val="kk-KZ"/>
                    </w:rPr>
                    <m:t>k1</m:t>
                  </m:r>
                </m:sub>
              </m:sSub>
            </m:oMath>
            <w:r w:rsidR="00EC6DB3" w:rsidRPr="00712D34">
              <w:rPr>
                <w:rFonts w:ascii="Times New Roman" w:eastAsiaTheme="minorEastAsia" w:hAnsi="Times New Roman"/>
                <w:sz w:val="24"/>
                <w:szCs w:val="24"/>
                <w:lang w:val="en-US"/>
              </w:rPr>
              <w:t>.</w:t>
            </w:r>
            <m:oMath>
              <m:sSup>
                <m:sSupPr>
                  <m:ctrlPr>
                    <w:rPr>
                      <w:rFonts w:ascii="Cambria Math" w:eastAsiaTheme="minorEastAsia" w:hAnsi="Cambria Math"/>
                      <w:i/>
                      <w:sz w:val="24"/>
                      <w:szCs w:val="24"/>
                      <w:lang w:val="en-US"/>
                    </w:rPr>
                  </m:ctrlPr>
                </m:sSupPr>
                <m:e>
                  <m:r>
                    <w:rPr>
                      <w:rFonts w:ascii="Cambria Math" w:eastAsiaTheme="minorEastAsia" w:hAnsi="Cambria Math"/>
                      <w:sz w:val="24"/>
                      <w:szCs w:val="24"/>
                      <w:lang w:val="en-US"/>
                    </w:rPr>
                    <m:t>c</m:t>
                  </m:r>
                </m:e>
                <m:sup>
                  <m:r>
                    <w:rPr>
                      <w:rFonts w:ascii="Cambria Math" w:eastAsiaTheme="minorEastAsia" w:hAnsi="Cambria Math"/>
                      <w:sz w:val="24"/>
                      <w:szCs w:val="24"/>
                      <w:lang w:val="en-US"/>
                    </w:rPr>
                    <m:t>1</m:t>
                  </m:r>
                </m:sup>
              </m:sSup>
            </m:oMath>
          </w:p>
        </w:tc>
      </w:tr>
      <w:tr w:rsidR="00EC6DB3" w:rsidRPr="00712D34" w:rsidTr="004B6913">
        <w:trPr>
          <w:jc w:val="center"/>
        </w:trPr>
        <w:tc>
          <w:tcPr>
            <w:tcW w:w="903" w:type="dxa"/>
          </w:tcPr>
          <w:p w:rsidR="00EC6DB3" w:rsidRPr="00712D34" w:rsidRDefault="00EC6DB3" w:rsidP="00EC6DB3">
            <w:pPr>
              <w:pStyle w:val="a5"/>
              <w:ind w:left="0"/>
              <w:jc w:val="both"/>
              <w:rPr>
                <w:rFonts w:ascii="Times New Roman" w:hAnsi="Times New Roman"/>
                <w:sz w:val="24"/>
                <w:szCs w:val="24"/>
                <w:lang w:val="en-US"/>
              </w:rPr>
            </w:pPr>
            <w:r w:rsidRPr="00712D34">
              <w:rPr>
                <w:rFonts w:ascii="Times New Roman" w:hAnsi="Times New Roman"/>
                <w:sz w:val="24"/>
                <w:szCs w:val="24"/>
                <w:lang w:val="en-US"/>
              </w:rPr>
              <w:t>1</w:t>
            </w:r>
          </w:p>
        </w:tc>
        <w:tc>
          <w:tcPr>
            <w:tcW w:w="1470"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18,2</m:t>
                    </m:r>
                    <m:r>
                      <w:rPr>
                        <w:rFonts w:ascii="Cambria Math" w:hAnsi="Cambria Math"/>
                        <w:sz w:val="24"/>
                        <w:szCs w:val="24"/>
                      </w:rPr>
                      <m:t xml:space="preserve"> · 10</m:t>
                    </m:r>
                  </m:e>
                  <m:sup>
                    <m:r>
                      <w:rPr>
                        <w:rFonts w:ascii="Cambria Math" w:hAnsi="Cambria Math"/>
                        <w:sz w:val="24"/>
                        <w:szCs w:val="24"/>
                        <w:lang w:val="kk-KZ"/>
                      </w:rPr>
                      <m:t>-6</m:t>
                    </m:r>
                  </m:sup>
                </m:sSup>
              </m:oMath>
            </m:oMathPara>
          </w:p>
        </w:tc>
        <w:tc>
          <w:tcPr>
            <w:tcW w:w="1452"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12,2 ·10</m:t>
                    </m:r>
                  </m:e>
                  <m:sup>
                    <m:r>
                      <w:rPr>
                        <w:rFonts w:ascii="Cambria Math" w:hAnsi="Cambria Math"/>
                        <w:sz w:val="24"/>
                        <w:szCs w:val="24"/>
                        <w:lang w:val="kk-KZ"/>
                      </w:rPr>
                      <m:t>-6</m:t>
                    </m:r>
                  </m:sup>
                </m:sSup>
              </m:oMath>
            </m:oMathPara>
          </w:p>
        </w:tc>
        <w:tc>
          <w:tcPr>
            <w:tcW w:w="110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0,5</w:t>
            </w:r>
          </w:p>
        </w:tc>
        <w:tc>
          <w:tcPr>
            <w:tcW w:w="102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0,35</w:t>
            </w:r>
          </w:p>
        </w:tc>
        <w:tc>
          <w:tcPr>
            <w:tcW w:w="1014"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0,5</w:t>
            </w:r>
          </w:p>
        </w:tc>
        <w:tc>
          <w:tcPr>
            <w:tcW w:w="1000"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1800</w:t>
            </w:r>
          </w:p>
        </w:tc>
        <w:tc>
          <w:tcPr>
            <w:tcW w:w="1501"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0,90</m:t>
                    </m:r>
                    <m:r>
                      <w:rPr>
                        <w:rFonts w:ascii="Cambria Math" w:hAnsi="Cambria Math"/>
                        <w:sz w:val="24"/>
                        <w:szCs w:val="24"/>
                      </w:rPr>
                      <m:t xml:space="preserve"> · 10</m:t>
                    </m:r>
                  </m:e>
                  <m:sup>
                    <m:r>
                      <w:rPr>
                        <w:rFonts w:ascii="Cambria Math" w:hAnsi="Cambria Math"/>
                        <w:sz w:val="24"/>
                        <w:szCs w:val="24"/>
                        <w:lang w:val="kk-KZ"/>
                      </w:rPr>
                      <m:t>-4</m:t>
                    </m:r>
                  </m:sup>
                </m:sSup>
              </m:oMath>
            </m:oMathPara>
          </w:p>
        </w:tc>
      </w:tr>
      <w:tr w:rsidR="00EC6DB3" w:rsidRPr="00712D34" w:rsidTr="004B6913">
        <w:trPr>
          <w:jc w:val="center"/>
        </w:trPr>
        <w:tc>
          <w:tcPr>
            <w:tcW w:w="903" w:type="dxa"/>
          </w:tcPr>
          <w:p w:rsidR="00EC6DB3" w:rsidRPr="00712D34" w:rsidRDefault="00EC6DB3" w:rsidP="00EC6DB3">
            <w:pPr>
              <w:pStyle w:val="a5"/>
              <w:ind w:left="0"/>
              <w:jc w:val="both"/>
              <w:rPr>
                <w:rFonts w:ascii="Times New Roman" w:hAnsi="Times New Roman"/>
                <w:sz w:val="24"/>
                <w:szCs w:val="24"/>
                <w:lang w:val="en-US"/>
              </w:rPr>
            </w:pPr>
            <w:r w:rsidRPr="00712D34">
              <w:rPr>
                <w:rFonts w:ascii="Times New Roman" w:hAnsi="Times New Roman"/>
                <w:sz w:val="24"/>
                <w:szCs w:val="24"/>
                <w:lang w:val="en-US"/>
              </w:rPr>
              <w:t>2</w:t>
            </w:r>
          </w:p>
        </w:tc>
        <w:tc>
          <w:tcPr>
            <w:tcW w:w="1470"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15,0 ·10</m:t>
                    </m:r>
                  </m:e>
                  <m:sup>
                    <m:r>
                      <w:rPr>
                        <w:rFonts w:ascii="Cambria Math" w:hAnsi="Cambria Math"/>
                        <w:sz w:val="24"/>
                        <w:szCs w:val="24"/>
                        <w:lang w:val="kk-KZ"/>
                      </w:rPr>
                      <m:t>-6</m:t>
                    </m:r>
                  </m:sup>
                </m:sSup>
              </m:oMath>
            </m:oMathPara>
          </w:p>
        </w:tc>
        <w:tc>
          <w:tcPr>
            <w:tcW w:w="1452"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12,2 ·10</m:t>
                    </m:r>
                  </m:e>
                  <m:sup>
                    <m:r>
                      <w:rPr>
                        <w:rFonts w:ascii="Cambria Math" w:hAnsi="Cambria Math"/>
                        <w:sz w:val="24"/>
                        <w:szCs w:val="24"/>
                        <w:lang w:val="kk-KZ"/>
                      </w:rPr>
                      <m:t>-6</m:t>
                    </m:r>
                  </m:sup>
                </m:sSup>
              </m:oMath>
            </m:oMathPara>
          </w:p>
        </w:tc>
        <w:tc>
          <w:tcPr>
            <w:tcW w:w="110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0,5</w:t>
            </w:r>
          </w:p>
        </w:tc>
        <w:tc>
          <w:tcPr>
            <w:tcW w:w="102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0,37</w:t>
            </w:r>
          </w:p>
        </w:tc>
        <w:tc>
          <w:tcPr>
            <w:tcW w:w="1014"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1,0</w:t>
            </w:r>
          </w:p>
        </w:tc>
        <w:tc>
          <w:tcPr>
            <w:tcW w:w="1000"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1800</w:t>
            </w:r>
          </w:p>
        </w:tc>
        <w:tc>
          <w:tcPr>
            <w:tcW w:w="1501"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0,20</m:t>
                    </m:r>
                    <m:r>
                      <w:rPr>
                        <w:rFonts w:ascii="Cambria Math" w:hAnsi="Cambria Math"/>
                        <w:sz w:val="24"/>
                        <w:szCs w:val="24"/>
                      </w:rPr>
                      <m:t xml:space="preserve"> · 10</m:t>
                    </m:r>
                  </m:e>
                  <m:sup>
                    <m:r>
                      <w:rPr>
                        <w:rFonts w:ascii="Cambria Math" w:hAnsi="Cambria Math"/>
                        <w:sz w:val="24"/>
                        <w:szCs w:val="24"/>
                        <w:lang w:val="kk-KZ"/>
                      </w:rPr>
                      <m:t>-3</m:t>
                    </m:r>
                  </m:sup>
                </m:sSup>
              </m:oMath>
            </m:oMathPara>
          </w:p>
        </w:tc>
      </w:tr>
      <w:tr w:rsidR="00EC6DB3" w:rsidRPr="00712D34" w:rsidTr="004B6913">
        <w:trPr>
          <w:jc w:val="center"/>
        </w:trPr>
        <w:tc>
          <w:tcPr>
            <w:tcW w:w="903" w:type="dxa"/>
          </w:tcPr>
          <w:p w:rsidR="00EC6DB3" w:rsidRPr="00712D34" w:rsidRDefault="00EC6DB3" w:rsidP="00EC6DB3">
            <w:pPr>
              <w:pStyle w:val="a5"/>
              <w:ind w:left="0"/>
              <w:jc w:val="both"/>
              <w:rPr>
                <w:rFonts w:ascii="Times New Roman" w:hAnsi="Times New Roman"/>
                <w:sz w:val="24"/>
                <w:szCs w:val="24"/>
                <w:lang w:val="en-US"/>
              </w:rPr>
            </w:pPr>
            <w:r w:rsidRPr="00712D34">
              <w:rPr>
                <w:rFonts w:ascii="Times New Roman" w:hAnsi="Times New Roman"/>
                <w:sz w:val="24"/>
                <w:szCs w:val="24"/>
                <w:lang w:val="en-US"/>
              </w:rPr>
              <w:t>3</w:t>
            </w:r>
          </w:p>
        </w:tc>
        <w:tc>
          <w:tcPr>
            <w:tcW w:w="1470"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12,2 ·10</m:t>
                    </m:r>
                  </m:e>
                  <m:sup>
                    <m:r>
                      <w:rPr>
                        <w:rFonts w:ascii="Cambria Math" w:hAnsi="Cambria Math"/>
                        <w:sz w:val="24"/>
                        <w:szCs w:val="24"/>
                        <w:lang w:val="kk-KZ"/>
                      </w:rPr>
                      <m:t>-6</m:t>
                    </m:r>
                  </m:sup>
                </m:sSup>
              </m:oMath>
            </m:oMathPara>
          </w:p>
        </w:tc>
        <w:tc>
          <w:tcPr>
            <w:tcW w:w="1452"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12,2 ·10</m:t>
                    </m:r>
                  </m:e>
                  <m:sup>
                    <m:r>
                      <w:rPr>
                        <w:rFonts w:ascii="Cambria Math" w:hAnsi="Cambria Math"/>
                        <w:sz w:val="24"/>
                        <w:szCs w:val="24"/>
                        <w:lang w:val="kk-KZ"/>
                      </w:rPr>
                      <m:t>-6</m:t>
                    </m:r>
                  </m:sup>
                </m:sSup>
              </m:oMath>
            </m:oMathPara>
          </w:p>
        </w:tc>
        <w:tc>
          <w:tcPr>
            <w:tcW w:w="110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0,5</w:t>
            </w:r>
          </w:p>
        </w:tc>
        <w:tc>
          <w:tcPr>
            <w:tcW w:w="102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0,39</w:t>
            </w:r>
          </w:p>
        </w:tc>
        <w:tc>
          <w:tcPr>
            <w:tcW w:w="1014"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1,5</w:t>
            </w:r>
          </w:p>
        </w:tc>
        <w:tc>
          <w:tcPr>
            <w:tcW w:w="1000"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1800</w:t>
            </w:r>
          </w:p>
        </w:tc>
        <w:tc>
          <w:tcPr>
            <w:tcW w:w="1501"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0,31</m:t>
                    </m:r>
                    <m:r>
                      <w:rPr>
                        <w:rFonts w:ascii="Cambria Math" w:hAnsi="Cambria Math"/>
                        <w:sz w:val="24"/>
                        <w:szCs w:val="24"/>
                      </w:rPr>
                      <m:t xml:space="preserve"> · 10</m:t>
                    </m:r>
                  </m:e>
                  <m:sup>
                    <m:r>
                      <w:rPr>
                        <w:rFonts w:ascii="Cambria Math" w:hAnsi="Cambria Math"/>
                        <w:sz w:val="24"/>
                        <w:szCs w:val="24"/>
                        <w:lang w:val="kk-KZ"/>
                      </w:rPr>
                      <m:t>-3</m:t>
                    </m:r>
                  </m:sup>
                </m:sSup>
              </m:oMath>
            </m:oMathPara>
          </w:p>
        </w:tc>
      </w:tr>
      <w:tr w:rsidR="00EC6DB3" w:rsidRPr="00712D34" w:rsidTr="004B6913">
        <w:trPr>
          <w:jc w:val="center"/>
        </w:trPr>
        <w:tc>
          <w:tcPr>
            <w:tcW w:w="903" w:type="dxa"/>
          </w:tcPr>
          <w:p w:rsidR="00EC6DB3" w:rsidRPr="00712D34" w:rsidRDefault="00EC6DB3" w:rsidP="00EC6DB3">
            <w:pPr>
              <w:pStyle w:val="a5"/>
              <w:ind w:left="0"/>
              <w:jc w:val="both"/>
              <w:rPr>
                <w:rFonts w:ascii="Times New Roman" w:hAnsi="Times New Roman"/>
                <w:sz w:val="24"/>
                <w:szCs w:val="24"/>
                <w:lang w:val="en-US"/>
              </w:rPr>
            </w:pPr>
            <w:r w:rsidRPr="00712D34">
              <w:rPr>
                <w:rFonts w:ascii="Times New Roman" w:hAnsi="Times New Roman"/>
                <w:sz w:val="24"/>
                <w:szCs w:val="24"/>
                <w:lang w:val="en-US"/>
              </w:rPr>
              <w:t>4</w:t>
            </w:r>
          </w:p>
        </w:tc>
        <w:tc>
          <w:tcPr>
            <w:tcW w:w="1470"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9,8 ·10</m:t>
                    </m:r>
                  </m:e>
                  <m:sup>
                    <m:r>
                      <w:rPr>
                        <w:rFonts w:ascii="Cambria Math" w:hAnsi="Cambria Math"/>
                        <w:sz w:val="24"/>
                        <w:szCs w:val="24"/>
                        <w:lang w:val="kk-KZ"/>
                      </w:rPr>
                      <m:t>-6</m:t>
                    </m:r>
                  </m:sup>
                </m:sSup>
                <m:r>
                  <w:rPr>
                    <w:rFonts w:ascii="Cambria Math" w:hAnsi="Cambria Math"/>
                    <w:sz w:val="24"/>
                    <w:szCs w:val="24"/>
                    <w:lang w:val="kk-KZ"/>
                  </w:rPr>
                  <m:t xml:space="preserve"> </m:t>
                </m:r>
              </m:oMath>
            </m:oMathPara>
          </w:p>
        </w:tc>
        <w:tc>
          <w:tcPr>
            <w:tcW w:w="1452"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12,2 ·10</m:t>
                    </m:r>
                  </m:e>
                  <m:sup>
                    <m:r>
                      <w:rPr>
                        <w:rFonts w:ascii="Cambria Math" w:hAnsi="Cambria Math"/>
                        <w:sz w:val="24"/>
                        <w:szCs w:val="24"/>
                        <w:lang w:val="kk-KZ"/>
                      </w:rPr>
                      <m:t>-6</m:t>
                    </m:r>
                  </m:sup>
                </m:sSup>
              </m:oMath>
            </m:oMathPara>
          </w:p>
        </w:tc>
        <w:tc>
          <w:tcPr>
            <w:tcW w:w="110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0,5</w:t>
            </w:r>
          </w:p>
        </w:tc>
        <w:tc>
          <w:tcPr>
            <w:tcW w:w="102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0,38</w:t>
            </w:r>
          </w:p>
        </w:tc>
        <w:tc>
          <w:tcPr>
            <w:tcW w:w="1014"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2,0</w:t>
            </w:r>
          </w:p>
        </w:tc>
        <w:tc>
          <w:tcPr>
            <w:tcW w:w="1000"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1800</w:t>
            </w:r>
          </w:p>
        </w:tc>
        <w:tc>
          <w:tcPr>
            <w:tcW w:w="1501"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0,42</m:t>
                    </m:r>
                    <m:r>
                      <w:rPr>
                        <w:rFonts w:ascii="Cambria Math" w:hAnsi="Cambria Math"/>
                        <w:sz w:val="24"/>
                        <w:szCs w:val="24"/>
                      </w:rPr>
                      <m:t>· 10</m:t>
                    </m:r>
                  </m:e>
                  <m:sup>
                    <m:r>
                      <w:rPr>
                        <w:rFonts w:ascii="Cambria Math" w:hAnsi="Cambria Math"/>
                        <w:sz w:val="24"/>
                        <w:szCs w:val="24"/>
                        <w:lang w:val="kk-KZ"/>
                      </w:rPr>
                      <m:t>-3</m:t>
                    </m:r>
                  </m:sup>
                </m:sSup>
              </m:oMath>
            </m:oMathPara>
          </w:p>
        </w:tc>
      </w:tr>
      <w:tr w:rsidR="00EC6DB3" w:rsidRPr="00712D34" w:rsidTr="004B6913">
        <w:trPr>
          <w:jc w:val="center"/>
        </w:trPr>
        <w:tc>
          <w:tcPr>
            <w:tcW w:w="903" w:type="dxa"/>
          </w:tcPr>
          <w:p w:rsidR="00EC6DB3" w:rsidRPr="00712D34" w:rsidRDefault="00EC6DB3" w:rsidP="00EC6DB3">
            <w:pPr>
              <w:pStyle w:val="a5"/>
              <w:ind w:left="0"/>
              <w:jc w:val="both"/>
              <w:rPr>
                <w:rFonts w:ascii="Times New Roman" w:hAnsi="Times New Roman"/>
                <w:sz w:val="24"/>
                <w:szCs w:val="24"/>
                <w:lang w:val="en-US"/>
              </w:rPr>
            </w:pPr>
            <w:r w:rsidRPr="00712D34">
              <w:rPr>
                <w:rFonts w:ascii="Times New Roman" w:hAnsi="Times New Roman"/>
                <w:sz w:val="24"/>
                <w:szCs w:val="24"/>
                <w:lang w:val="en-US"/>
              </w:rPr>
              <w:t>5</w:t>
            </w:r>
          </w:p>
        </w:tc>
        <w:tc>
          <w:tcPr>
            <w:tcW w:w="1470"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8,0 ·10</m:t>
                    </m:r>
                  </m:e>
                  <m:sup>
                    <m:r>
                      <w:rPr>
                        <w:rFonts w:ascii="Cambria Math" w:hAnsi="Cambria Math"/>
                        <w:sz w:val="24"/>
                        <w:szCs w:val="24"/>
                        <w:lang w:val="kk-KZ"/>
                      </w:rPr>
                      <m:t>-6</m:t>
                    </m:r>
                  </m:sup>
                </m:sSup>
              </m:oMath>
            </m:oMathPara>
          </w:p>
        </w:tc>
        <w:tc>
          <w:tcPr>
            <w:tcW w:w="1452"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12,2 ·10</m:t>
                    </m:r>
                  </m:e>
                  <m:sup>
                    <m:r>
                      <w:rPr>
                        <w:rFonts w:ascii="Cambria Math" w:hAnsi="Cambria Math"/>
                        <w:sz w:val="24"/>
                        <w:szCs w:val="24"/>
                        <w:lang w:val="kk-KZ"/>
                      </w:rPr>
                      <m:t>-6</m:t>
                    </m:r>
                  </m:sup>
                </m:sSup>
              </m:oMath>
            </m:oMathPara>
          </w:p>
        </w:tc>
        <w:tc>
          <w:tcPr>
            <w:tcW w:w="110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0,5</w:t>
            </w:r>
          </w:p>
        </w:tc>
        <w:tc>
          <w:tcPr>
            <w:tcW w:w="102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0,40</w:t>
            </w:r>
          </w:p>
        </w:tc>
        <w:tc>
          <w:tcPr>
            <w:tcW w:w="1014"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2,5</w:t>
            </w:r>
          </w:p>
        </w:tc>
        <w:tc>
          <w:tcPr>
            <w:tcW w:w="1000"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1800</w:t>
            </w:r>
          </w:p>
        </w:tc>
        <w:tc>
          <w:tcPr>
            <w:tcW w:w="1501"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0,44</m:t>
                    </m:r>
                    <m:r>
                      <w:rPr>
                        <w:rFonts w:ascii="Cambria Math" w:hAnsi="Cambria Math"/>
                        <w:sz w:val="24"/>
                        <w:szCs w:val="24"/>
                      </w:rPr>
                      <m:t>· 10</m:t>
                    </m:r>
                  </m:e>
                  <m:sup>
                    <m:r>
                      <w:rPr>
                        <w:rFonts w:ascii="Cambria Math" w:hAnsi="Cambria Math"/>
                        <w:sz w:val="24"/>
                        <w:szCs w:val="24"/>
                        <w:lang w:val="kk-KZ"/>
                      </w:rPr>
                      <m:t>-3</m:t>
                    </m:r>
                  </m:sup>
                </m:sSup>
              </m:oMath>
            </m:oMathPara>
          </w:p>
        </w:tc>
      </w:tr>
      <w:tr w:rsidR="00EC6DB3" w:rsidRPr="00712D34" w:rsidTr="004B6913">
        <w:trPr>
          <w:jc w:val="center"/>
        </w:trPr>
        <w:tc>
          <w:tcPr>
            <w:tcW w:w="903" w:type="dxa"/>
          </w:tcPr>
          <w:p w:rsidR="00EC6DB3" w:rsidRPr="00712D34" w:rsidRDefault="00EC6DB3" w:rsidP="00EC6DB3">
            <w:pPr>
              <w:pStyle w:val="a5"/>
              <w:ind w:left="0"/>
              <w:jc w:val="both"/>
              <w:rPr>
                <w:rFonts w:ascii="Times New Roman" w:hAnsi="Times New Roman"/>
                <w:sz w:val="24"/>
                <w:szCs w:val="24"/>
                <w:lang w:val="en-US"/>
              </w:rPr>
            </w:pPr>
            <w:r w:rsidRPr="00712D34">
              <w:rPr>
                <w:rFonts w:ascii="Times New Roman" w:hAnsi="Times New Roman"/>
                <w:sz w:val="24"/>
                <w:szCs w:val="24"/>
                <w:lang w:val="en-US"/>
              </w:rPr>
              <w:t>6</w:t>
            </w:r>
          </w:p>
        </w:tc>
        <w:tc>
          <w:tcPr>
            <w:tcW w:w="1470"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6,4·10</m:t>
                    </m:r>
                  </m:e>
                  <m:sup>
                    <m:r>
                      <w:rPr>
                        <w:rFonts w:ascii="Cambria Math" w:hAnsi="Cambria Math"/>
                        <w:sz w:val="24"/>
                        <w:szCs w:val="24"/>
                        <w:lang w:val="kk-KZ"/>
                      </w:rPr>
                      <m:t>-6</m:t>
                    </m:r>
                  </m:sup>
                </m:sSup>
              </m:oMath>
            </m:oMathPara>
          </w:p>
        </w:tc>
        <w:tc>
          <w:tcPr>
            <w:tcW w:w="1452"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12,2 ·10</m:t>
                    </m:r>
                  </m:e>
                  <m:sup>
                    <m:r>
                      <w:rPr>
                        <w:rFonts w:ascii="Cambria Math" w:hAnsi="Cambria Math"/>
                        <w:sz w:val="24"/>
                        <w:szCs w:val="24"/>
                        <w:lang w:val="kk-KZ"/>
                      </w:rPr>
                      <m:t>-6</m:t>
                    </m:r>
                  </m:sup>
                </m:sSup>
              </m:oMath>
            </m:oMathPara>
          </w:p>
        </w:tc>
        <w:tc>
          <w:tcPr>
            <w:tcW w:w="110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w:t>
            </w:r>
          </w:p>
        </w:tc>
        <w:tc>
          <w:tcPr>
            <w:tcW w:w="102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w:t>
            </w:r>
          </w:p>
        </w:tc>
        <w:tc>
          <w:tcPr>
            <w:tcW w:w="1014"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3,0</w:t>
            </w:r>
          </w:p>
        </w:tc>
        <w:tc>
          <w:tcPr>
            <w:tcW w:w="1000"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1800</w:t>
            </w:r>
          </w:p>
        </w:tc>
        <w:tc>
          <w:tcPr>
            <w:tcW w:w="1501" w:type="dxa"/>
          </w:tcPr>
          <w:p w:rsidR="00EC6DB3" w:rsidRPr="00712D34" w:rsidRDefault="00EC6DB3" w:rsidP="00EC6DB3">
            <w:pPr>
              <w:pStyle w:val="a5"/>
              <w:ind w:left="0"/>
              <w:jc w:val="both"/>
              <w:rPr>
                <w:rFonts w:ascii="Times New Roman" w:hAnsi="Times New Roman"/>
                <w:i/>
                <w:sz w:val="24"/>
                <w:szCs w:val="24"/>
                <w:lang w:val="kk-KZ"/>
              </w:rPr>
            </w:pPr>
            <w:r w:rsidRPr="00712D34">
              <w:rPr>
                <w:rFonts w:ascii="Times New Roman" w:hAnsi="Times New Roman"/>
                <w:i/>
                <w:sz w:val="24"/>
                <w:szCs w:val="24"/>
                <w:lang w:val="kk-KZ"/>
              </w:rPr>
              <w:t>-</w:t>
            </w:r>
          </w:p>
        </w:tc>
      </w:tr>
      <w:tr w:rsidR="00EC6DB3" w:rsidRPr="00712D34" w:rsidTr="004B6913">
        <w:trPr>
          <w:jc w:val="center"/>
        </w:trPr>
        <w:tc>
          <w:tcPr>
            <w:tcW w:w="903" w:type="dxa"/>
          </w:tcPr>
          <w:p w:rsidR="00EC6DB3" w:rsidRPr="00712D34" w:rsidRDefault="00EC6DB3" w:rsidP="00EC6DB3">
            <w:pPr>
              <w:pStyle w:val="a5"/>
              <w:ind w:left="0"/>
              <w:jc w:val="both"/>
              <w:rPr>
                <w:rFonts w:ascii="Times New Roman" w:hAnsi="Times New Roman"/>
                <w:sz w:val="24"/>
                <w:szCs w:val="24"/>
                <w:lang w:val="en-US"/>
              </w:rPr>
            </w:pPr>
            <w:r w:rsidRPr="00712D34">
              <w:rPr>
                <w:rFonts w:ascii="Times New Roman" w:hAnsi="Times New Roman"/>
                <w:sz w:val="24"/>
                <w:szCs w:val="24"/>
                <w:lang w:val="en-US"/>
              </w:rPr>
              <w:t>7</w:t>
            </w:r>
          </w:p>
        </w:tc>
        <w:tc>
          <w:tcPr>
            <w:tcW w:w="1470"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18,2 ·10</m:t>
                    </m:r>
                  </m:e>
                  <m:sup>
                    <m:r>
                      <w:rPr>
                        <w:rFonts w:ascii="Cambria Math" w:hAnsi="Cambria Math"/>
                        <w:sz w:val="24"/>
                        <w:szCs w:val="24"/>
                        <w:lang w:val="kk-KZ"/>
                      </w:rPr>
                      <m:t>-6</m:t>
                    </m:r>
                  </m:sup>
                </m:sSup>
              </m:oMath>
            </m:oMathPara>
          </w:p>
        </w:tc>
        <w:tc>
          <w:tcPr>
            <w:tcW w:w="1452"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12,2 ·10</m:t>
                    </m:r>
                  </m:e>
                  <m:sup>
                    <m:r>
                      <w:rPr>
                        <w:rFonts w:ascii="Cambria Math" w:hAnsi="Cambria Math"/>
                        <w:sz w:val="24"/>
                        <w:szCs w:val="24"/>
                        <w:lang w:val="kk-KZ"/>
                      </w:rPr>
                      <m:t>-6</m:t>
                    </m:r>
                  </m:sup>
                </m:sSup>
              </m:oMath>
            </m:oMathPara>
          </w:p>
        </w:tc>
        <w:tc>
          <w:tcPr>
            <w:tcW w:w="110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1,0</w:t>
            </w:r>
          </w:p>
        </w:tc>
        <w:tc>
          <w:tcPr>
            <w:tcW w:w="102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0,32</w:t>
            </w:r>
          </w:p>
        </w:tc>
        <w:tc>
          <w:tcPr>
            <w:tcW w:w="1014"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1,5</w:t>
            </w:r>
          </w:p>
        </w:tc>
        <w:tc>
          <w:tcPr>
            <w:tcW w:w="1000"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1800</w:t>
            </w:r>
          </w:p>
        </w:tc>
        <w:tc>
          <w:tcPr>
            <w:tcW w:w="1501"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0,26</m:t>
                    </m:r>
                    <m:r>
                      <w:rPr>
                        <w:rFonts w:ascii="Cambria Math" w:hAnsi="Cambria Math"/>
                        <w:sz w:val="24"/>
                        <w:szCs w:val="24"/>
                      </w:rPr>
                      <m:t xml:space="preserve"> · 10</m:t>
                    </m:r>
                  </m:e>
                  <m:sup>
                    <m:r>
                      <w:rPr>
                        <w:rFonts w:ascii="Cambria Math" w:hAnsi="Cambria Math"/>
                        <w:sz w:val="24"/>
                        <w:szCs w:val="24"/>
                        <w:lang w:val="kk-KZ"/>
                      </w:rPr>
                      <m:t>-3</m:t>
                    </m:r>
                  </m:sup>
                </m:sSup>
              </m:oMath>
            </m:oMathPara>
          </w:p>
        </w:tc>
      </w:tr>
      <w:tr w:rsidR="00EC6DB3" w:rsidRPr="00712D34" w:rsidTr="004B6913">
        <w:trPr>
          <w:jc w:val="center"/>
        </w:trPr>
        <w:tc>
          <w:tcPr>
            <w:tcW w:w="903" w:type="dxa"/>
          </w:tcPr>
          <w:p w:rsidR="00EC6DB3" w:rsidRPr="00712D34" w:rsidRDefault="00EC6DB3" w:rsidP="00EC6DB3">
            <w:pPr>
              <w:pStyle w:val="a5"/>
              <w:ind w:left="0"/>
              <w:jc w:val="both"/>
              <w:rPr>
                <w:rFonts w:ascii="Times New Roman" w:hAnsi="Times New Roman"/>
                <w:sz w:val="24"/>
                <w:szCs w:val="24"/>
                <w:lang w:val="en-US"/>
              </w:rPr>
            </w:pPr>
            <w:r w:rsidRPr="00712D34">
              <w:rPr>
                <w:rFonts w:ascii="Times New Roman" w:hAnsi="Times New Roman"/>
                <w:sz w:val="24"/>
                <w:szCs w:val="24"/>
                <w:lang w:val="en-US"/>
              </w:rPr>
              <w:t>8</w:t>
            </w:r>
          </w:p>
        </w:tc>
        <w:tc>
          <w:tcPr>
            <w:tcW w:w="1470"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15,0·10</m:t>
                    </m:r>
                  </m:e>
                  <m:sup>
                    <m:r>
                      <w:rPr>
                        <w:rFonts w:ascii="Cambria Math" w:hAnsi="Cambria Math"/>
                        <w:sz w:val="24"/>
                        <w:szCs w:val="24"/>
                        <w:lang w:val="kk-KZ"/>
                      </w:rPr>
                      <m:t>-6</m:t>
                    </m:r>
                  </m:sup>
                </m:sSup>
              </m:oMath>
            </m:oMathPara>
          </w:p>
        </w:tc>
        <w:tc>
          <w:tcPr>
            <w:tcW w:w="1452"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12,2 ·10</m:t>
                    </m:r>
                  </m:e>
                  <m:sup>
                    <m:r>
                      <w:rPr>
                        <w:rFonts w:ascii="Cambria Math" w:hAnsi="Cambria Math"/>
                        <w:sz w:val="24"/>
                        <w:szCs w:val="24"/>
                        <w:lang w:val="kk-KZ"/>
                      </w:rPr>
                      <m:t>-6</m:t>
                    </m:r>
                  </m:sup>
                </m:sSup>
              </m:oMath>
            </m:oMathPara>
          </w:p>
        </w:tc>
        <w:tc>
          <w:tcPr>
            <w:tcW w:w="110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1,0</w:t>
            </w:r>
          </w:p>
        </w:tc>
        <w:tc>
          <w:tcPr>
            <w:tcW w:w="102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0,35</w:t>
            </w:r>
          </w:p>
        </w:tc>
        <w:tc>
          <w:tcPr>
            <w:tcW w:w="1014"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2,0</w:t>
            </w:r>
          </w:p>
        </w:tc>
        <w:tc>
          <w:tcPr>
            <w:tcW w:w="1000"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1800</w:t>
            </w:r>
          </w:p>
        </w:tc>
        <w:tc>
          <w:tcPr>
            <w:tcW w:w="1501"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0,38</m:t>
                    </m:r>
                    <m:r>
                      <w:rPr>
                        <w:rFonts w:ascii="Cambria Math" w:hAnsi="Cambria Math"/>
                        <w:sz w:val="24"/>
                        <w:szCs w:val="24"/>
                      </w:rPr>
                      <m:t xml:space="preserve"> · 10</m:t>
                    </m:r>
                  </m:e>
                  <m:sup>
                    <m:r>
                      <w:rPr>
                        <w:rFonts w:ascii="Cambria Math" w:hAnsi="Cambria Math"/>
                        <w:sz w:val="24"/>
                        <w:szCs w:val="24"/>
                        <w:lang w:val="kk-KZ"/>
                      </w:rPr>
                      <m:t>-4</m:t>
                    </m:r>
                  </m:sup>
                </m:sSup>
              </m:oMath>
            </m:oMathPara>
          </w:p>
        </w:tc>
      </w:tr>
      <w:tr w:rsidR="00EC6DB3" w:rsidRPr="00712D34" w:rsidTr="004B6913">
        <w:trPr>
          <w:jc w:val="center"/>
        </w:trPr>
        <w:tc>
          <w:tcPr>
            <w:tcW w:w="903" w:type="dxa"/>
          </w:tcPr>
          <w:p w:rsidR="00EC6DB3" w:rsidRPr="00712D34" w:rsidRDefault="00EC6DB3" w:rsidP="00EC6DB3">
            <w:pPr>
              <w:pStyle w:val="a5"/>
              <w:ind w:left="0"/>
              <w:jc w:val="both"/>
              <w:rPr>
                <w:rFonts w:ascii="Times New Roman" w:hAnsi="Times New Roman"/>
                <w:sz w:val="24"/>
                <w:szCs w:val="24"/>
                <w:lang w:val="en-US"/>
              </w:rPr>
            </w:pPr>
            <w:r w:rsidRPr="00712D34">
              <w:rPr>
                <w:rFonts w:ascii="Times New Roman" w:hAnsi="Times New Roman"/>
                <w:sz w:val="24"/>
                <w:szCs w:val="24"/>
                <w:lang w:val="en-US"/>
              </w:rPr>
              <w:t>9</w:t>
            </w:r>
          </w:p>
        </w:tc>
        <w:tc>
          <w:tcPr>
            <w:tcW w:w="1470"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12,2 ·10</m:t>
                    </m:r>
                  </m:e>
                  <m:sup>
                    <m:r>
                      <w:rPr>
                        <w:rFonts w:ascii="Cambria Math" w:hAnsi="Cambria Math"/>
                        <w:sz w:val="24"/>
                        <w:szCs w:val="24"/>
                        <w:lang w:val="kk-KZ"/>
                      </w:rPr>
                      <m:t>-6</m:t>
                    </m:r>
                  </m:sup>
                </m:sSup>
              </m:oMath>
            </m:oMathPara>
          </w:p>
        </w:tc>
        <w:tc>
          <w:tcPr>
            <w:tcW w:w="1452"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12,2 ·10</m:t>
                    </m:r>
                  </m:e>
                  <m:sup>
                    <m:r>
                      <w:rPr>
                        <w:rFonts w:ascii="Cambria Math" w:hAnsi="Cambria Math"/>
                        <w:sz w:val="24"/>
                        <w:szCs w:val="24"/>
                        <w:lang w:val="kk-KZ"/>
                      </w:rPr>
                      <m:t>-6</m:t>
                    </m:r>
                  </m:sup>
                </m:sSup>
              </m:oMath>
            </m:oMathPara>
          </w:p>
        </w:tc>
        <w:tc>
          <w:tcPr>
            <w:tcW w:w="110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1,0</w:t>
            </w:r>
          </w:p>
        </w:tc>
        <w:tc>
          <w:tcPr>
            <w:tcW w:w="102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0,34</w:t>
            </w:r>
          </w:p>
        </w:tc>
        <w:tc>
          <w:tcPr>
            <w:tcW w:w="1014"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2,5</w:t>
            </w:r>
          </w:p>
        </w:tc>
        <w:tc>
          <w:tcPr>
            <w:tcW w:w="1000"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1800</w:t>
            </w:r>
          </w:p>
        </w:tc>
        <w:tc>
          <w:tcPr>
            <w:tcW w:w="1501"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0,47</m:t>
                    </m:r>
                    <m:r>
                      <w:rPr>
                        <w:rFonts w:ascii="Cambria Math" w:hAnsi="Cambria Math"/>
                        <w:sz w:val="24"/>
                        <w:szCs w:val="24"/>
                      </w:rPr>
                      <m:t>· 10</m:t>
                    </m:r>
                  </m:e>
                  <m:sup>
                    <m:r>
                      <w:rPr>
                        <w:rFonts w:ascii="Cambria Math" w:hAnsi="Cambria Math"/>
                        <w:sz w:val="24"/>
                        <w:szCs w:val="24"/>
                        <w:lang w:val="kk-KZ"/>
                      </w:rPr>
                      <m:t>-3</m:t>
                    </m:r>
                  </m:sup>
                </m:sSup>
              </m:oMath>
            </m:oMathPara>
          </w:p>
        </w:tc>
      </w:tr>
      <w:tr w:rsidR="00EC6DB3" w:rsidRPr="00712D34" w:rsidTr="004B6913">
        <w:trPr>
          <w:jc w:val="center"/>
        </w:trPr>
        <w:tc>
          <w:tcPr>
            <w:tcW w:w="903" w:type="dxa"/>
          </w:tcPr>
          <w:p w:rsidR="00EC6DB3" w:rsidRPr="00712D34" w:rsidRDefault="00EC6DB3" w:rsidP="00EC6DB3">
            <w:pPr>
              <w:pStyle w:val="a5"/>
              <w:ind w:left="0"/>
              <w:jc w:val="both"/>
              <w:rPr>
                <w:rFonts w:ascii="Times New Roman" w:hAnsi="Times New Roman"/>
                <w:sz w:val="24"/>
                <w:szCs w:val="24"/>
                <w:lang w:val="en-US"/>
              </w:rPr>
            </w:pPr>
            <w:r w:rsidRPr="00712D34">
              <w:rPr>
                <w:rFonts w:ascii="Times New Roman" w:hAnsi="Times New Roman"/>
                <w:sz w:val="24"/>
                <w:szCs w:val="24"/>
                <w:lang w:val="en-US"/>
              </w:rPr>
              <w:t>10</w:t>
            </w:r>
          </w:p>
        </w:tc>
        <w:tc>
          <w:tcPr>
            <w:tcW w:w="1470"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9,8 ·10</m:t>
                    </m:r>
                  </m:e>
                  <m:sup>
                    <m:r>
                      <w:rPr>
                        <w:rFonts w:ascii="Cambria Math" w:hAnsi="Cambria Math"/>
                        <w:sz w:val="24"/>
                        <w:szCs w:val="24"/>
                        <w:lang w:val="kk-KZ"/>
                      </w:rPr>
                      <m:t>-6</m:t>
                    </m:r>
                  </m:sup>
                </m:sSup>
              </m:oMath>
            </m:oMathPara>
          </w:p>
        </w:tc>
        <w:tc>
          <w:tcPr>
            <w:tcW w:w="1452"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12,2 ·10</m:t>
                    </m:r>
                  </m:e>
                  <m:sup>
                    <m:r>
                      <w:rPr>
                        <w:rFonts w:ascii="Cambria Math" w:hAnsi="Cambria Math"/>
                        <w:sz w:val="24"/>
                        <w:szCs w:val="24"/>
                        <w:lang w:val="kk-KZ"/>
                      </w:rPr>
                      <m:t>-6</m:t>
                    </m:r>
                  </m:sup>
                </m:sSup>
              </m:oMath>
            </m:oMathPara>
          </w:p>
        </w:tc>
        <w:tc>
          <w:tcPr>
            <w:tcW w:w="110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1,0</w:t>
            </w:r>
          </w:p>
        </w:tc>
        <w:tc>
          <w:tcPr>
            <w:tcW w:w="102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0,35</w:t>
            </w:r>
          </w:p>
        </w:tc>
        <w:tc>
          <w:tcPr>
            <w:tcW w:w="1014"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3,0</w:t>
            </w:r>
          </w:p>
        </w:tc>
        <w:tc>
          <w:tcPr>
            <w:tcW w:w="1000"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1800</w:t>
            </w:r>
          </w:p>
        </w:tc>
        <w:tc>
          <w:tcPr>
            <w:tcW w:w="1501"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0,58</m:t>
                    </m:r>
                    <m:r>
                      <w:rPr>
                        <w:rFonts w:ascii="Cambria Math" w:hAnsi="Cambria Math"/>
                        <w:sz w:val="24"/>
                        <w:szCs w:val="24"/>
                      </w:rPr>
                      <m:t>· 10</m:t>
                    </m:r>
                  </m:e>
                  <m:sup>
                    <m:r>
                      <w:rPr>
                        <w:rFonts w:ascii="Cambria Math" w:hAnsi="Cambria Math"/>
                        <w:sz w:val="24"/>
                        <w:szCs w:val="24"/>
                        <w:lang w:val="kk-KZ"/>
                      </w:rPr>
                      <m:t>-3</m:t>
                    </m:r>
                  </m:sup>
                </m:sSup>
              </m:oMath>
            </m:oMathPara>
          </w:p>
        </w:tc>
      </w:tr>
      <w:tr w:rsidR="00EC6DB3" w:rsidRPr="00712D34" w:rsidTr="004B6913">
        <w:trPr>
          <w:jc w:val="center"/>
        </w:trPr>
        <w:tc>
          <w:tcPr>
            <w:tcW w:w="903" w:type="dxa"/>
          </w:tcPr>
          <w:p w:rsidR="00EC6DB3" w:rsidRPr="00712D34" w:rsidRDefault="00EC6DB3" w:rsidP="00EC6DB3">
            <w:pPr>
              <w:pStyle w:val="a5"/>
              <w:ind w:left="0"/>
              <w:jc w:val="both"/>
              <w:rPr>
                <w:rFonts w:ascii="Times New Roman" w:hAnsi="Times New Roman"/>
                <w:sz w:val="24"/>
                <w:szCs w:val="24"/>
                <w:lang w:val="en-US"/>
              </w:rPr>
            </w:pPr>
            <w:r w:rsidRPr="00712D34">
              <w:rPr>
                <w:rFonts w:ascii="Times New Roman" w:hAnsi="Times New Roman"/>
                <w:sz w:val="24"/>
                <w:szCs w:val="24"/>
                <w:lang w:val="en-US"/>
              </w:rPr>
              <w:t>11</w:t>
            </w:r>
          </w:p>
        </w:tc>
        <w:tc>
          <w:tcPr>
            <w:tcW w:w="1470"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8,0 ·10</m:t>
                    </m:r>
                  </m:e>
                  <m:sup>
                    <m:r>
                      <w:rPr>
                        <w:rFonts w:ascii="Cambria Math" w:hAnsi="Cambria Math"/>
                        <w:sz w:val="24"/>
                        <w:szCs w:val="24"/>
                        <w:lang w:val="kk-KZ"/>
                      </w:rPr>
                      <m:t>-6</m:t>
                    </m:r>
                  </m:sup>
                </m:sSup>
              </m:oMath>
            </m:oMathPara>
          </w:p>
        </w:tc>
        <w:tc>
          <w:tcPr>
            <w:tcW w:w="1452"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 xml:space="preserve">       --</w:t>
            </w:r>
          </w:p>
        </w:tc>
        <w:tc>
          <w:tcPr>
            <w:tcW w:w="110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w:t>
            </w:r>
          </w:p>
        </w:tc>
        <w:tc>
          <w:tcPr>
            <w:tcW w:w="1023" w:type="dxa"/>
          </w:tcPr>
          <w:p w:rsidR="00EC6DB3" w:rsidRPr="00712D34" w:rsidRDefault="00EC6DB3" w:rsidP="00EC6DB3">
            <w:pPr>
              <w:pStyle w:val="a5"/>
              <w:ind w:left="0"/>
              <w:jc w:val="both"/>
              <w:rPr>
                <w:rFonts w:ascii="Times New Roman" w:hAnsi="Times New Roman"/>
                <w:sz w:val="24"/>
                <w:szCs w:val="24"/>
                <w:lang w:val="kk-KZ"/>
              </w:rPr>
            </w:pPr>
          </w:p>
        </w:tc>
        <w:tc>
          <w:tcPr>
            <w:tcW w:w="1014" w:type="dxa"/>
          </w:tcPr>
          <w:p w:rsidR="00EC6DB3" w:rsidRPr="00712D34" w:rsidRDefault="00EC6DB3" w:rsidP="00EC6DB3">
            <w:pPr>
              <w:pStyle w:val="a5"/>
              <w:ind w:left="0"/>
              <w:jc w:val="both"/>
              <w:rPr>
                <w:rFonts w:ascii="Times New Roman" w:hAnsi="Times New Roman"/>
                <w:sz w:val="24"/>
                <w:szCs w:val="24"/>
                <w:lang w:val="kk-KZ"/>
              </w:rPr>
            </w:pPr>
          </w:p>
        </w:tc>
        <w:tc>
          <w:tcPr>
            <w:tcW w:w="1000"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1800</w:t>
            </w:r>
          </w:p>
        </w:tc>
        <w:tc>
          <w:tcPr>
            <w:tcW w:w="1501"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w:t>
            </w:r>
          </w:p>
        </w:tc>
      </w:tr>
      <w:tr w:rsidR="00EC6DB3" w:rsidRPr="00712D34" w:rsidTr="004B6913">
        <w:trPr>
          <w:jc w:val="center"/>
        </w:trPr>
        <w:tc>
          <w:tcPr>
            <w:tcW w:w="903" w:type="dxa"/>
          </w:tcPr>
          <w:p w:rsidR="00EC6DB3" w:rsidRPr="00712D34" w:rsidRDefault="00EC6DB3" w:rsidP="00EC6DB3">
            <w:pPr>
              <w:pStyle w:val="a5"/>
              <w:ind w:left="0"/>
              <w:jc w:val="both"/>
              <w:rPr>
                <w:rFonts w:ascii="Times New Roman" w:hAnsi="Times New Roman"/>
                <w:sz w:val="24"/>
                <w:szCs w:val="24"/>
                <w:lang w:val="en-US"/>
              </w:rPr>
            </w:pPr>
            <w:r w:rsidRPr="00712D34">
              <w:rPr>
                <w:rFonts w:ascii="Times New Roman" w:hAnsi="Times New Roman"/>
                <w:sz w:val="24"/>
                <w:szCs w:val="24"/>
                <w:lang w:val="en-US"/>
              </w:rPr>
              <w:t>12</w:t>
            </w:r>
          </w:p>
        </w:tc>
        <w:tc>
          <w:tcPr>
            <w:tcW w:w="1470" w:type="dxa"/>
          </w:tcPr>
          <w:p w:rsidR="00EC6DB3" w:rsidRPr="00712D34" w:rsidRDefault="007D30E0" w:rsidP="00EC6DB3">
            <w:pPr>
              <w:pStyle w:val="a5"/>
              <w:ind w:left="0"/>
              <w:jc w:val="both"/>
              <w:rPr>
                <w:rFonts w:ascii="Times New Roman" w:hAnsi="Times New Roman"/>
                <w:sz w:val="24"/>
                <w:szCs w:val="24"/>
                <w:lang w:val="kk-KZ"/>
              </w:rPr>
            </w:pPr>
            <m:oMathPara>
              <m:oMath>
                <m:sSup>
                  <m:sSupPr>
                    <m:ctrlPr>
                      <w:rPr>
                        <w:rFonts w:ascii="Cambria Math" w:hAnsi="Cambria Math"/>
                        <w:i/>
                        <w:sz w:val="24"/>
                        <w:szCs w:val="24"/>
                        <w:lang w:val="kk-KZ"/>
                      </w:rPr>
                    </m:ctrlPr>
                  </m:sSupPr>
                  <m:e>
                    <m:r>
                      <w:rPr>
                        <w:rFonts w:ascii="Cambria Math" w:hAnsi="Cambria Math"/>
                        <w:sz w:val="24"/>
                        <w:szCs w:val="24"/>
                        <w:lang w:val="kk-KZ"/>
                      </w:rPr>
                      <m:t>6,4 ·10</m:t>
                    </m:r>
                  </m:e>
                  <m:sup>
                    <m:r>
                      <w:rPr>
                        <w:rFonts w:ascii="Cambria Math" w:hAnsi="Cambria Math"/>
                        <w:sz w:val="24"/>
                        <w:szCs w:val="24"/>
                        <w:lang w:val="kk-KZ"/>
                      </w:rPr>
                      <m:t>-6</m:t>
                    </m:r>
                  </m:sup>
                </m:sSup>
              </m:oMath>
            </m:oMathPara>
          </w:p>
        </w:tc>
        <w:tc>
          <w:tcPr>
            <w:tcW w:w="1452"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 xml:space="preserve">  ----</w:t>
            </w:r>
          </w:p>
        </w:tc>
        <w:tc>
          <w:tcPr>
            <w:tcW w:w="1103"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w:t>
            </w:r>
          </w:p>
        </w:tc>
        <w:tc>
          <w:tcPr>
            <w:tcW w:w="1023" w:type="dxa"/>
          </w:tcPr>
          <w:p w:rsidR="00EC6DB3" w:rsidRPr="00712D34" w:rsidRDefault="00EC6DB3" w:rsidP="00EC6DB3">
            <w:pPr>
              <w:pStyle w:val="a5"/>
              <w:ind w:left="0"/>
              <w:jc w:val="both"/>
              <w:rPr>
                <w:rFonts w:ascii="Times New Roman" w:hAnsi="Times New Roman"/>
                <w:sz w:val="24"/>
                <w:szCs w:val="24"/>
                <w:lang w:val="kk-KZ"/>
              </w:rPr>
            </w:pPr>
          </w:p>
        </w:tc>
        <w:tc>
          <w:tcPr>
            <w:tcW w:w="1014" w:type="dxa"/>
          </w:tcPr>
          <w:p w:rsidR="00EC6DB3" w:rsidRPr="00712D34" w:rsidRDefault="00EC6DB3" w:rsidP="00EC6DB3">
            <w:pPr>
              <w:pStyle w:val="a5"/>
              <w:ind w:left="0"/>
              <w:jc w:val="both"/>
              <w:rPr>
                <w:rFonts w:ascii="Times New Roman" w:hAnsi="Times New Roman"/>
                <w:sz w:val="24"/>
                <w:szCs w:val="24"/>
                <w:lang w:val="kk-KZ"/>
              </w:rPr>
            </w:pPr>
          </w:p>
        </w:tc>
        <w:tc>
          <w:tcPr>
            <w:tcW w:w="1000"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1800</w:t>
            </w:r>
          </w:p>
        </w:tc>
        <w:tc>
          <w:tcPr>
            <w:tcW w:w="1501" w:type="dxa"/>
          </w:tcPr>
          <w:p w:rsidR="00EC6DB3" w:rsidRPr="00712D34" w:rsidRDefault="00EC6DB3" w:rsidP="00EC6DB3">
            <w:pPr>
              <w:pStyle w:val="a5"/>
              <w:ind w:left="0"/>
              <w:jc w:val="both"/>
              <w:rPr>
                <w:rFonts w:ascii="Times New Roman" w:hAnsi="Times New Roman"/>
                <w:sz w:val="24"/>
                <w:szCs w:val="24"/>
                <w:lang w:val="kk-KZ"/>
              </w:rPr>
            </w:pPr>
            <w:r w:rsidRPr="00712D34">
              <w:rPr>
                <w:rFonts w:ascii="Times New Roman" w:hAnsi="Times New Roman"/>
                <w:sz w:val="24"/>
                <w:szCs w:val="24"/>
                <w:lang w:val="kk-KZ"/>
              </w:rPr>
              <w:t>-</w:t>
            </w:r>
          </w:p>
        </w:tc>
      </w:tr>
    </w:tbl>
    <w:p w:rsidR="00EC6DB3" w:rsidRPr="00712D34" w:rsidRDefault="00EC6DB3" w:rsidP="00EC6DB3">
      <w:pPr>
        <w:spacing w:after="0" w:line="360" w:lineRule="auto"/>
        <w:jc w:val="both"/>
        <w:rPr>
          <w:rFonts w:ascii="Times New Roman" w:hAnsi="Times New Roman" w:cs="Times New Roman"/>
          <w:sz w:val="24"/>
          <w:szCs w:val="24"/>
        </w:rPr>
      </w:pPr>
    </w:p>
    <w:p w:rsidR="00EC6DB3" w:rsidRPr="00712D34" w:rsidRDefault="00EC6DB3" w:rsidP="00EC6DB3">
      <w:pPr>
        <w:spacing w:after="0" w:line="360" w:lineRule="auto"/>
        <w:ind w:firstLine="709"/>
        <w:jc w:val="both"/>
        <w:rPr>
          <w:rFonts w:ascii="Times New Roman" w:hAnsi="Times New Roman" w:cs="Times New Roman"/>
          <w:sz w:val="24"/>
          <w:szCs w:val="24"/>
        </w:rPr>
      </w:pPr>
      <w:r w:rsidRPr="00712D34">
        <w:rPr>
          <w:rFonts w:ascii="Times New Roman" w:hAnsi="Times New Roman" w:cs="Times New Roman"/>
          <w:sz w:val="24"/>
          <w:szCs w:val="24"/>
        </w:rPr>
        <w:t xml:space="preserve">Индексы при значения </w:t>
      </w:r>
      <w:r w:rsidRPr="00712D34">
        <w:rPr>
          <w:rFonts w:ascii="Times New Roman" w:hAnsi="Times New Roman" w:cs="Times New Roman"/>
          <w:sz w:val="24"/>
          <w:szCs w:val="24"/>
          <w:lang w:val="kk-KZ"/>
        </w:rPr>
        <w:t>∆</w:t>
      </w:r>
      <w:r w:rsidRPr="00712D34">
        <w:rPr>
          <w:rFonts w:ascii="Times New Roman" w:hAnsi="Times New Roman" w:cs="Times New Roman"/>
          <w:sz w:val="24"/>
          <w:szCs w:val="24"/>
          <w:lang w:val="en-US"/>
        </w:rPr>
        <w:t>N</w:t>
      </w:r>
      <w:r w:rsidRPr="00712D34">
        <w:rPr>
          <w:rFonts w:ascii="Times New Roman" w:hAnsi="Times New Roman" w:cs="Times New Roman"/>
          <w:sz w:val="24"/>
          <w:szCs w:val="24"/>
          <w:vertAlign w:val="subscript"/>
          <w:lang w:val="en-US"/>
        </w:rPr>
        <w:t>ki</w:t>
      </w:r>
      <w:r w:rsidRPr="00712D34">
        <w:rPr>
          <w:rFonts w:ascii="Times New Roman" w:hAnsi="Times New Roman" w:cs="Times New Roman"/>
          <w:sz w:val="24"/>
          <w:szCs w:val="24"/>
          <w:vertAlign w:val="subscript"/>
        </w:rPr>
        <w:t xml:space="preserve"> и  </w:t>
      </w:r>
      <w:r w:rsidRPr="00712D34">
        <w:rPr>
          <w:rFonts w:ascii="Times New Roman" w:hAnsi="Times New Roman" w:cs="Times New Roman"/>
          <w:sz w:val="24"/>
          <w:szCs w:val="24"/>
          <w:lang w:val="en-US"/>
        </w:rPr>
        <w:t>λ</w:t>
      </w:r>
      <w:r w:rsidRPr="00712D34">
        <w:rPr>
          <w:rFonts w:ascii="Times New Roman" w:hAnsi="Times New Roman" w:cs="Times New Roman"/>
          <w:sz w:val="24"/>
          <w:szCs w:val="24"/>
          <w:vertAlign w:val="subscript"/>
          <w:lang w:val="en-US"/>
        </w:rPr>
        <w:t>ki</w:t>
      </w:r>
      <w:r w:rsidRPr="00712D34">
        <w:rPr>
          <w:rFonts w:ascii="Times New Roman" w:hAnsi="Times New Roman" w:cs="Times New Roman"/>
          <w:sz w:val="24"/>
          <w:szCs w:val="24"/>
          <w:lang w:val="kk-KZ"/>
        </w:rPr>
        <w:t xml:space="preserve"> </w:t>
      </w:r>
      <w:r w:rsidRPr="00712D34">
        <w:rPr>
          <w:rFonts w:ascii="Times New Roman" w:hAnsi="Times New Roman" w:cs="Times New Roman"/>
          <w:sz w:val="24"/>
          <w:szCs w:val="24"/>
        </w:rPr>
        <w:t xml:space="preserve">показывают какие точки включены в расчет значений К и </w:t>
      </w:r>
      <w:r w:rsidRPr="00712D34">
        <w:rPr>
          <w:rFonts w:ascii="Times New Roman" w:hAnsi="Times New Roman" w:cs="Times New Roman"/>
          <w:sz w:val="24"/>
          <w:szCs w:val="24"/>
          <w:lang w:val="en-US"/>
        </w:rPr>
        <w:t>λ</w:t>
      </w:r>
      <w:r w:rsidRPr="00712D34">
        <w:rPr>
          <w:rFonts w:ascii="Times New Roman" w:hAnsi="Times New Roman" w:cs="Times New Roman"/>
          <w:sz w:val="24"/>
          <w:szCs w:val="24"/>
        </w:rPr>
        <w:t xml:space="preserve">. Причем индекс к всегда больше </w:t>
      </w:r>
      <w:r w:rsidRPr="00712D34">
        <w:rPr>
          <w:rFonts w:ascii="Times New Roman" w:hAnsi="Times New Roman" w:cs="Times New Roman"/>
          <w:sz w:val="24"/>
          <w:szCs w:val="24"/>
          <w:lang w:val="kk-KZ"/>
        </w:rPr>
        <w:t xml:space="preserve">і, т.е. разность более дальной точки запыленности от ближней. Так как запыленность точки расположенной дальше от источника </w:t>
      </w:r>
      <w:r w:rsidRPr="00712D34">
        <w:rPr>
          <w:rFonts w:ascii="Times New Roman" w:hAnsi="Times New Roman" w:cs="Times New Roman"/>
          <w:sz w:val="24"/>
          <w:szCs w:val="24"/>
        </w:rPr>
        <w:t>опасных и вредных факторов производственной и окружающей среды будет меньше, то разность является отрицательной величиной. При расчете величины К использовали численные значения без учета знака минус. По истечении 30 минут работы вентилятора отбирались пробы на запыленность воздуха у источника через 0,5 метров.</w:t>
      </w:r>
    </w:p>
    <w:p w:rsidR="00EC6DB3" w:rsidRPr="00712D34" w:rsidRDefault="00EC6DB3" w:rsidP="00EC6DB3">
      <w:pPr>
        <w:spacing w:after="0" w:line="360" w:lineRule="auto"/>
        <w:ind w:firstLine="709"/>
        <w:jc w:val="both"/>
        <w:rPr>
          <w:rFonts w:ascii="Times New Roman" w:hAnsi="Times New Roman" w:cs="Times New Roman"/>
          <w:sz w:val="24"/>
          <w:szCs w:val="24"/>
        </w:rPr>
      </w:pPr>
      <w:r w:rsidRPr="00712D34">
        <w:rPr>
          <w:rFonts w:ascii="Times New Roman" w:hAnsi="Times New Roman" w:cs="Times New Roman"/>
          <w:sz w:val="24"/>
          <w:szCs w:val="24"/>
        </w:rPr>
        <w:t>В производственной и окружающей среде при различных условиях возникают чрезвычайные ситуации в результате накопления опасных и вредных факторов. К таким накоплениям можно отнести рудную пыль, сахарную пыль, пыль сельскохозяйственных продуктов (зерновых), а также образование трещин металлах, горных породах и др. твердых телах, которые приводят к различным чрезвычайным ситуациям в виде пожаров и разрушений различных обьектов при своевременном установлении коэффициента накопления опасных и вредных факторов можно предотворить чрезвычайные ситуации, связанные накоплением опасных и вредных факторов.</w:t>
      </w:r>
    </w:p>
    <w:p w:rsidR="00EC6DB3" w:rsidRPr="00712D34" w:rsidRDefault="00EC6DB3" w:rsidP="00EC6DB3">
      <w:pPr>
        <w:spacing w:after="0" w:line="360" w:lineRule="auto"/>
        <w:ind w:firstLine="709"/>
        <w:jc w:val="both"/>
        <w:rPr>
          <w:rFonts w:ascii="Times New Roman" w:hAnsi="Times New Roman" w:cs="Times New Roman"/>
          <w:sz w:val="24"/>
          <w:szCs w:val="24"/>
        </w:rPr>
      </w:pPr>
      <w:r w:rsidRPr="00712D34">
        <w:rPr>
          <w:rFonts w:ascii="Times New Roman" w:hAnsi="Times New Roman" w:cs="Times New Roman"/>
          <w:sz w:val="24"/>
          <w:szCs w:val="24"/>
        </w:rPr>
        <w:t>Этот способ может быть использован для оценки загрязнения почвы, воды и воздуха на участках земельных отводов, расположенных на территориях рассматриваемых  областей, где имеются горно металлургические отрасли в Казахстане</w:t>
      </w:r>
      <w:r w:rsidR="00521EEE" w:rsidRPr="00712D34">
        <w:rPr>
          <w:rFonts w:ascii="Times New Roman" w:hAnsi="Times New Roman" w:cs="Times New Roman"/>
          <w:sz w:val="24"/>
          <w:szCs w:val="24"/>
        </w:rPr>
        <w:t xml:space="preserve"> [13]</w:t>
      </w:r>
      <w:r w:rsidRPr="00712D34">
        <w:rPr>
          <w:rFonts w:ascii="Times New Roman" w:hAnsi="Times New Roman" w:cs="Times New Roman"/>
          <w:sz w:val="24"/>
          <w:szCs w:val="24"/>
        </w:rPr>
        <w:t xml:space="preserve">. </w:t>
      </w:r>
    </w:p>
    <w:p w:rsidR="00EC6DB3" w:rsidRPr="00712D34" w:rsidRDefault="00EC6DB3" w:rsidP="00EC6DB3">
      <w:pPr>
        <w:spacing w:after="0" w:line="360" w:lineRule="auto"/>
        <w:ind w:firstLine="709"/>
        <w:jc w:val="both"/>
        <w:rPr>
          <w:rFonts w:ascii="Times New Roman" w:hAnsi="Times New Roman" w:cs="Times New Roman"/>
          <w:sz w:val="24"/>
          <w:szCs w:val="24"/>
        </w:rPr>
      </w:pPr>
    </w:p>
    <w:p w:rsidR="00684AD7" w:rsidRPr="00712D34" w:rsidRDefault="00684AD7" w:rsidP="00EC6DB3">
      <w:pPr>
        <w:tabs>
          <w:tab w:val="left" w:pos="3135"/>
        </w:tabs>
        <w:spacing w:after="0" w:line="360" w:lineRule="auto"/>
        <w:ind w:firstLine="709"/>
        <w:jc w:val="both"/>
        <w:rPr>
          <w:rFonts w:ascii="Times New Roman" w:hAnsi="Times New Roman" w:cs="Times New Roman"/>
          <w:sz w:val="24"/>
          <w:szCs w:val="24"/>
        </w:rPr>
      </w:pPr>
      <w:r w:rsidRPr="00712D34">
        <w:rPr>
          <w:rFonts w:ascii="Times New Roman" w:hAnsi="Times New Roman" w:cs="Times New Roman"/>
          <w:sz w:val="24"/>
          <w:szCs w:val="24"/>
        </w:rPr>
        <w:t>2.2 Оценка загрязнения и методики оценки кадастровой стоимости земель сельскохозяйственного назначения</w:t>
      </w:r>
    </w:p>
    <w:p w:rsidR="00CF46CC" w:rsidRPr="00712D34" w:rsidRDefault="00CF46CC" w:rsidP="001338D0">
      <w:pPr>
        <w:spacing w:after="0" w:line="360" w:lineRule="auto"/>
        <w:ind w:firstLine="709"/>
        <w:jc w:val="both"/>
        <w:rPr>
          <w:rFonts w:ascii="Times New Roman" w:hAnsi="Times New Roman" w:cs="Times New Roman"/>
          <w:sz w:val="24"/>
          <w:szCs w:val="24"/>
        </w:rPr>
      </w:pP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Проблема охраны окружающей среды и рациональное природопользование стали актуальной задачей современности ,  и от ее правильного решения во многом зависит настоящее и будущее человеческого сообщества.</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Во многих регионах страны сложилась тяжелая водохозяйственная и экологическая остановка , опустынивание  территории принимает угрожающие масштабы, прогрессирует обеднение видового состава животного и растительного мира, что ведет к изменению климата, снижению плодородия почв и ухудшению здоровья населения.</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Данные свидетельствуют о том, что основным загрязнителями  воздушного бассейна являются тепловые электростанции, предприятие цветной и черной  металлургии, нефтеперерабатывающие, нефтехимической и нефтедобывающей  промышленности, фосфорной и цементные заводы.</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Наиболее острая экологическая обстановка сложилась  в Восточно-Казахстанской области, где сконцентрирована основная часть предприятий цветной металлургии Казахстана, имеющих наиболее  опасные для природной среды вредные выбросы.</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По индексу загрязнение атмосферы г. Алматы занимает первое место среди городов Казахстана, при относительного низком валовом  выбросе   на одного жителя (28,2кг).</w:t>
      </w:r>
      <w:r w:rsidR="00521EEE" w:rsidRPr="00712D34">
        <w:rPr>
          <w:rFonts w:ascii="Times New Roman" w:hAnsi="Times New Roman" w:cs="Times New Roman"/>
          <w:sz w:val="24"/>
          <w:szCs w:val="24"/>
          <w:lang w:val="kk-KZ"/>
        </w:rPr>
        <w:t xml:space="preserve"> </w:t>
      </w:r>
      <w:r w:rsidRPr="00712D34">
        <w:rPr>
          <w:rFonts w:ascii="Times New Roman" w:hAnsi="Times New Roman" w:cs="Times New Roman"/>
          <w:sz w:val="24"/>
          <w:szCs w:val="24"/>
        </w:rPr>
        <w:t>Повышенный  уровень загрязнения обусловливает наличие таких высокотоксических вредных веществ , как бенз(а)пирен  (76,9% от ИЗА5),формальдегид (11,6) и свинец.</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Загрязнение атмосферы этими веществами связано главным образом с увеличение автопарка, тепловыми электростанциями и обостряется плохой проветриваемостью атмосферы города. В результате неполного сгорания топлива в двигателе технически неисправной  машины, часть  углеводородов превращается в сажу , содержающую полициклические углеводороды, которые вызывают опухолевые заболевания (А. К. Закумбаев , Е. М. Арынов, 1995).</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Бережное использование и охрана земель от загрязнения принадлежит к жизненно важным экологическим проблемам  нашего  времени.</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Особую остроту эта проблема приобрела в Казахстане, где из-за бесхозяйственного использования резко возросла деградация  почв, ухудшилось качество сельскохозяйственной  продукции .Они обусловлены   многими факторами, в частности  ветровой и водной эрозией почв. Засолением орошаемых земель, избыточным применением удобрение и ядохимикатов, загрязнениями производственного характера.</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Огромные площади сельскохозяйственных земель нарушают при добыче полезных некопаемых. Резко отстают работы по их  рекультивации,  в результате нарушение  земель наносит значительный  ущерб сельскохозяйственному производству .</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Огромный ущерб  народному хозяйству наносят такие явление как деградация почв, чрезмерная мелиорация, техногенное и агрогенное загрязнение почв. Все они относятся к лимитирующим факторам почвенного плодородия, приводящим в конечном итоге к обесцениванию  почв земельных угодий.</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Не вызывает сомнений отрицательного воздействие атмосферных загрязнений на урожайность, питательную и кормовую ценность    сельскохозяйственных культур.</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Деградация почвы может происходить как в результате стихийных природных явлений (землетрясение, наводнение (сели), ураганы и  др.), так и в  результате неразумной хозяйственной деятельности человека, который часто сопровождаются потерей производительной способности почв.</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В зависимости от степени выраженности изменения состояния  ландшафтов выделяются пять уровней экологической ситуации:</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1.фоновая-без негативных изменений;</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2.удовлетворительная- незначительные изменения природной среды;</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3.критическая-знаительные изменения антропогенных нагрузки  превышают   нормативные величины и экологические требования , при уменьшении или прекращении антропогенных воздействий и проведении   природоохранных мероприятий возможно частичное восстановление ландшафтов;</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4.кризнение – сильные нарушение природной среды, нарушена целостность экосистем, восстановление первоначальных условий требует длительного времени;</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5.катострофическая-необратимые нарушения природной среды;</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С позиции негативного явления экспертиза должна проводиться на основе анализа окружающей среды по трем основным видам загрязнения;</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i/>
          <w:sz w:val="24"/>
          <w:szCs w:val="24"/>
        </w:rPr>
        <w:t>Механическое (</w:t>
      </w:r>
      <w:r w:rsidRPr="00712D34">
        <w:rPr>
          <w:rFonts w:ascii="Times New Roman" w:hAnsi="Times New Roman" w:cs="Times New Roman"/>
          <w:sz w:val="24"/>
          <w:szCs w:val="24"/>
        </w:rPr>
        <w:t>захламление участка), без физико-химических последствии;</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i/>
          <w:sz w:val="24"/>
          <w:szCs w:val="24"/>
        </w:rPr>
        <w:t>Физическое загрязнение –</w:t>
      </w:r>
      <w:r w:rsidRPr="00712D34">
        <w:rPr>
          <w:rFonts w:ascii="Times New Roman" w:hAnsi="Times New Roman" w:cs="Times New Roman"/>
          <w:sz w:val="24"/>
          <w:szCs w:val="24"/>
        </w:rPr>
        <w:t>изменение физических параметров окружающей природно-антропогенной среды объекта недвижимости : тепловое, волновое (световое, шумовое, электромагнитное), радиоционное и т.п</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i/>
          <w:sz w:val="24"/>
          <w:szCs w:val="24"/>
        </w:rPr>
        <w:t>Тепловое загрязнение-</w:t>
      </w:r>
      <w:r w:rsidRPr="00712D34">
        <w:rPr>
          <w:rFonts w:ascii="Times New Roman" w:hAnsi="Times New Roman" w:cs="Times New Roman"/>
          <w:sz w:val="24"/>
          <w:szCs w:val="24"/>
        </w:rPr>
        <w:t>рассматривается как повышение температуры среды вокруг объекта недвижимости например в связи с выбросами нагретого воздуха, отходящие  газов и воды от источников загрязнения  (промышленных или иных предприятий),расположенных на территории рассматриваемого объекта недвижимости.</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i/>
          <w:sz w:val="24"/>
          <w:szCs w:val="24"/>
        </w:rPr>
        <w:t xml:space="preserve">Светлое </w:t>
      </w:r>
      <w:r w:rsidRPr="00712D34">
        <w:rPr>
          <w:rFonts w:ascii="Times New Roman" w:hAnsi="Times New Roman" w:cs="Times New Roman"/>
          <w:sz w:val="24"/>
          <w:szCs w:val="24"/>
        </w:rPr>
        <w:t xml:space="preserve"> </w:t>
      </w:r>
      <w:r w:rsidRPr="00712D34">
        <w:rPr>
          <w:rFonts w:ascii="Times New Roman" w:hAnsi="Times New Roman" w:cs="Times New Roman"/>
          <w:i/>
          <w:sz w:val="24"/>
          <w:szCs w:val="24"/>
        </w:rPr>
        <w:t>загрязнение</w:t>
      </w:r>
      <w:r w:rsidRPr="00712D34">
        <w:rPr>
          <w:rFonts w:ascii="Times New Roman" w:hAnsi="Times New Roman" w:cs="Times New Roman"/>
          <w:sz w:val="24"/>
          <w:szCs w:val="24"/>
        </w:rPr>
        <w:t>- изменение естественной освещенности территории объекта  недвижимости  вследствие действия затенения от ближайщих объектов недвижимости и искусственных источников света .Такие изменения приводят к аномалиям в жизни человека, растений, животных, расположенных на территории   рассматриваемого объекта недвижимости.</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i/>
          <w:sz w:val="24"/>
          <w:szCs w:val="24"/>
        </w:rPr>
        <w:t>Шумное</w:t>
      </w:r>
      <w:r w:rsidRPr="00712D34">
        <w:rPr>
          <w:rFonts w:ascii="Times New Roman" w:hAnsi="Times New Roman" w:cs="Times New Roman"/>
          <w:sz w:val="24"/>
          <w:szCs w:val="24"/>
        </w:rPr>
        <w:t xml:space="preserve"> </w:t>
      </w:r>
      <w:r w:rsidRPr="00712D34">
        <w:rPr>
          <w:rFonts w:ascii="Times New Roman" w:hAnsi="Times New Roman" w:cs="Times New Roman"/>
          <w:i/>
          <w:sz w:val="24"/>
          <w:szCs w:val="24"/>
        </w:rPr>
        <w:t>загрязнение</w:t>
      </w:r>
      <w:r w:rsidRPr="00712D34">
        <w:rPr>
          <w:rFonts w:ascii="Times New Roman" w:hAnsi="Times New Roman" w:cs="Times New Roman"/>
          <w:sz w:val="24"/>
          <w:szCs w:val="24"/>
        </w:rPr>
        <w:t>- увеличение интенсивности шума сверх природного уровня влияющих на проживающих либо работающих на рассматриваемого объекта недвижимости.</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i/>
          <w:sz w:val="24"/>
          <w:szCs w:val="24"/>
        </w:rPr>
        <w:t>Электромагнитное загрязнение</w:t>
      </w:r>
      <w:r w:rsidRPr="00712D34">
        <w:rPr>
          <w:rFonts w:ascii="Times New Roman" w:hAnsi="Times New Roman" w:cs="Times New Roman"/>
          <w:sz w:val="24"/>
          <w:szCs w:val="24"/>
        </w:rPr>
        <w:t>-изменения электромагнитных свойств среды, в пространстве которой находится объект недвижимости (от линий электропередач. Радио, и телевидения работы промышленных установок и т.д) могут приводить  к местным географическим аномалиям и деструкции в тонких биологических структурах, к которым также относится человек  (например уровень напряжения тока высоковольтной линии электропередач мощность радиорелейной установка и т.д.) в зоне поражения рассматриваемого объекта недвижимости.</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i/>
          <w:sz w:val="24"/>
          <w:szCs w:val="24"/>
        </w:rPr>
        <w:t xml:space="preserve">Радиоприённое  загрязнение – </w:t>
      </w:r>
      <w:r w:rsidRPr="00712D34">
        <w:rPr>
          <w:rFonts w:ascii="Times New Roman" w:hAnsi="Times New Roman" w:cs="Times New Roman"/>
          <w:sz w:val="24"/>
          <w:szCs w:val="24"/>
        </w:rPr>
        <w:t>превышение естественного</w:t>
      </w:r>
      <w:r w:rsidRPr="00712D34">
        <w:rPr>
          <w:rFonts w:ascii="Times New Roman" w:hAnsi="Times New Roman" w:cs="Times New Roman"/>
          <w:i/>
          <w:sz w:val="24"/>
          <w:szCs w:val="24"/>
        </w:rPr>
        <w:t xml:space="preserve"> </w:t>
      </w:r>
      <w:r w:rsidRPr="00712D34">
        <w:rPr>
          <w:rFonts w:ascii="Times New Roman" w:hAnsi="Times New Roman" w:cs="Times New Roman"/>
          <w:sz w:val="24"/>
          <w:szCs w:val="24"/>
        </w:rPr>
        <w:t>уровня содержания радиационных веществ с среде, где находится рассматриваемой объект недвижимости.  Источники  радиации могут быть внешние , так  и внутренние относительно  рассматриваемого объекта недвижимости. Внешние – это объекты типа АЭС, свалок промышленных отходов, примышление и научно  -   исследовательские предприятия, обладающие ядерными установками т.п.</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Оценка содержания вредных веществ в почве</w:t>
      </w:r>
      <w:r w:rsidR="00CF46CC" w:rsidRPr="00712D34">
        <w:rPr>
          <w:rFonts w:ascii="Times New Roman" w:hAnsi="Times New Roman" w:cs="Times New Roman"/>
          <w:sz w:val="24"/>
          <w:szCs w:val="24"/>
        </w:rPr>
        <w:t>. З</w:t>
      </w:r>
      <w:r w:rsidRPr="00712D34">
        <w:rPr>
          <w:rFonts w:ascii="Times New Roman" w:hAnsi="Times New Roman" w:cs="Times New Roman"/>
          <w:sz w:val="24"/>
          <w:szCs w:val="24"/>
        </w:rPr>
        <w:t>адачей охраны почв является обеспечение стандарта качества. Показателем его служат экологические нормативы качества, прежде всего нормативы предельно допустимых концентраций (ПДК) вредных веществ. ПДК – такой уровень концентрации вредных веществ, когда отсутствует прямое или косвенное негативное, воздействие на живой и неживой мир. Производными от него являются нормативы, предельно допустимые вредных веществ (ПДВ). Значение его определяется с таким расчетом, чтобы выбросы  отдельных и всех других источников вместе (суммарно) не превышали нормативы ПДК на данной местности.</w:t>
      </w:r>
    </w:p>
    <w:p w:rsidR="001338D0"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 xml:space="preserve">ПДК загрязнителей изложены в таблицах </w:t>
      </w:r>
      <w:r w:rsidR="002630A7" w:rsidRPr="00712D34">
        <w:rPr>
          <w:rFonts w:ascii="Times New Roman" w:hAnsi="Times New Roman" w:cs="Times New Roman"/>
          <w:sz w:val="24"/>
          <w:szCs w:val="24"/>
        </w:rPr>
        <w:t>10-11</w:t>
      </w:r>
      <w:r w:rsidRPr="00712D34">
        <w:rPr>
          <w:rFonts w:ascii="Times New Roman" w:hAnsi="Times New Roman" w:cs="Times New Roman"/>
          <w:sz w:val="24"/>
          <w:szCs w:val="24"/>
        </w:rPr>
        <w:t>.</w:t>
      </w:r>
    </w:p>
    <w:p w:rsidR="00286FD2" w:rsidRPr="00712D34" w:rsidRDefault="00286FD2" w:rsidP="00286FD2">
      <w:pPr>
        <w:spacing w:after="0" w:line="360" w:lineRule="auto"/>
        <w:ind w:firstLine="567"/>
        <w:rPr>
          <w:rFonts w:ascii="Times New Roman" w:hAnsi="Times New Roman" w:cs="Times New Roman"/>
          <w:sz w:val="24"/>
          <w:szCs w:val="24"/>
        </w:rPr>
      </w:pPr>
      <w:r w:rsidRPr="00712D34">
        <w:rPr>
          <w:rFonts w:ascii="Times New Roman" w:hAnsi="Times New Roman" w:cs="Times New Roman"/>
          <w:sz w:val="24"/>
          <w:szCs w:val="24"/>
        </w:rPr>
        <w:t>Пример. Почвы территорий загрязнены никелем.</w:t>
      </w:r>
    </w:p>
    <w:p w:rsidR="00286FD2" w:rsidRPr="00712D34" w:rsidRDefault="00286FD2" w:rsidP="00286FD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В первой почве, содержание подвижного никеля составляет  –20мг/кг, а во-второй</w:t>
      </w:r>
    </w:p>
    <w:p w:rsidR="00286FD2" w:rsidRPr="00712D34" w:rsidRDefault="00286FD2" w:rsidP="00286FD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-5 мг/кг.</w:t>
      </w:r>
    </w:p>
    <w:p w:rsidR="00286FD2" w:rsidRPr="00712D34" w:rsidRDefault="00286FD2" w:rsidP="00286FD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На основании таблиц 97 и 98, первая почва должна быть отнесена к категории “чрезвычайно высокого” загрязнения, так как уровень содержания никеля превышает допустимые уровни содержания этого элемента по всем показателям вредности:</w:t>
      </w:r>
    </w:p>
    <w:p w:rsidR="00286FD2" w:rsidRPr="00712D34" w:rsidRDefault="00286FD2" w:rsidP="00286FD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транслокационному , миграционному водному и общесанитарному. Такая почва может быть использована только под технические культуры или полностью исключена из сельск</w:t>
      </w:r>
      <w:r w:rsidRPr="00712D34">
        <w:rPr>
          <w:rFonts w:ascii="Times New Roman" w:hAnsi="Times New Roman" w:cs="Times New Roman"/>
        </w:rPr>
        <w:t xml:space="preserve"> </w:t>
      </w:r>
      <w:r w:rsidRPr="00712D34">
        <w:rPr>
          <w:rStyle w:val="a7"/>
          <w:rFonts w:ascii="Times New Roman" w:hAnsi="Times New Roman" w:cs="Times New Roman"/>
          <w:b w:val="0"/>
        </w:rPr>
        <w:t>ПДК</w:t>
      </w:r>
      <w:r w:rsidRPr="00712D34">
        <w:rPr>
          <w:rFonts w:ascii="Times New Roman" w:hAnsi="Times New Roman" w:cs="Times New Roman"/>
          <w:sz w:val="24"/>
          <w:szCs w:val="24"/>
        </w:rPr>
        <w:t xml:space="preserve"> охозяйственного использования.</w:t>
      </w:r>
    </w:p>
    <w:p w:rsidR="00286FD2" w:rsidRPr="00712D34" w:rsidRDefault="00286FD2" w:rsidP="002630A7">
      <w:pPr>
        <w:spacing w:after="0" w:line="360" w:lineRule="auto"/>
        <w:ind w:firstLine="567"/>
        <w:jc w:val="both"/>
        <w:rPr>
          <w:rFonts w:ascii="Times New Roman" w:hAnsi="Times New Roman" w:cs="Times New Roman"/>
          <w:sz w:val="24"/>
          <w:szCs w:val="24"/>
        </w:rPr>
      </w:pPr>
    </w:p>
    <w:p w:rsidR="001338D0" w:rsidRPr="00712D34" w:rsidRDefault="002630A7" w:rsidP="004B6913">
      <w:pPr>
        <w:spacing w:after="0" w:line="360" w:lineRule="auto"/>
        <w:jc w:val="both"/>
        <w:rPr>
          <w:rFonts w:ascii="Times New Roman" w:hAnsi="Times New Roman" w:cs="Times New Roman"/>
          <w:sz w:val="24"/>
          <w:szCs w:val="24"/>
        </w:rPr>
      </w:pPr>
      <w:r w:rsidRPr="00712D34">
        <w:rPr>
          <w:rFonts w:ascii="Times New Roman" w:hAnsi="Times New Roman" w:cs="Times New Roman"/>
          <w:sz w:val="24"/>
          <w:szCs w:val="24"/>
        </w:rPr>
        <w:t>Таблица 10</w:t>
      </w:r>
      <w:r w:rsidR="004B6913" w:rsidRPr="00712D34">
        <w:rPr>
          <w:rFonts w:ascii="Times New Roman" w:hAnsi="Times New Roman" w:cs="Times New Roman"/>
          <w:sz w:val="24"/>
          <w:szCs w:val="24"/>
        </w:rPr>
        <w:t xml:space="preserve"> - </w:t>
      </w:r>
      <w:r w:rsidRPr="00712D34">
        <w:rPr>
          <w:rFonts w:ascii="Times New Roman" w:hAnsi="Times New Roman" w:cs="Times New Roman"/>
          <w:sz w:val="24"/>
          <w:szCs w:val="24"/>
        </w:rPr>
        <w:t xml:space="preserve"> </w:t>
      </w:r>
      <w:r w:rsidR="001338D0" w:rsidRPr="00712D34">
        <w:rPr>
          <w:rFonts w:ascii="Times New Roman" w:hAnsi="Times New Roman" w:cs="Times New Roman"/>
          <w:sz w:val="24"/>
          <w:szCs w:val="24"/>
        </w:rPr>
        <w:t>Предельно-допустимые концентрации химических веществ в почве (ПДК)</w:t>
      </w:r>
    </w:p>
    <w:tbl>
      <w:tblPr>
        <w:tblStyle w:val="21"/>
        <w:tblW w:w="9467" w:type="dxa"/>
        <w:tblInd w:w="108" w:type="dxa"/>
        <w:tblLayout w:type="fixed"/>
        <w:tblLook w:val="04A0" w:firstRow="1" w:lastRow="0" w:firstColumn="1" w:lastColumn="0" w:noHBand="0" w:noVBand="1"/>
      </w:tblPr>
      <w:tblGrid>
        <w:gridCol w:w="1985"/>
        <w:gridCol w:w="1274"/>
        <w:gridCol w:w="1275"/>
        <w:gridCol w:w="1701"/>
        <w:gridCol w:w="1276"/>
        <w:gridCol w:w="1956"/>
      </w:tblGrid>
      <w:tr w:rsidR="001338D0" w:rsidRPr="00712D34" w:rsidTr="004B6913">
        <w:tc>
          <w:tcPr>
            <w:tcW w:w="1985" w:type="dxa"/>
          </w:tcPr>
          <w:p w:rsidR="001338D0" w:rsidRPr="00712D34" w:rsidRDefault="001338D0" w:rsidP="004B6913">
            <w:pPr>
              <w:jc w:val="center"/>
              <w:rPr>
                <w:rFonts w:ascii="Times New Roman" w:hAnsi="Times New Roman" w:cs="Times New Roman"/>
                <w:sz w:val="20"/>
                <w:szCs w:val="20"/>
              </w:rPr>
            </w:pPr>
            <w:r w:rsidRPr="00712D34">
              <w:rPr>
                <w:rFonts w:ascii="Times New Roman" w:hAnsi="Times New Roman" w:cs="Times New Roman"/>
                <w:sz w:val="20"/>
                <w:szCs w:val="20"/>
              </w:rPr>
              <w:t>Наименование</w:t>
            </w:r>
          </w:p>
          <w:p w:rsidR="001338D0" w:rsidRPr="00712D34" w:rsidRDefault="001338D0" w:rsidP="004B6913">
            <w:pPr>
              <w:jc w:val="center"/>
              <w:rPr>
                <w:rFonts w:ascii="Times New Roman" w:hAnsi="Times New Roman" w:cs="Times New Roman"/>
                <w:sz w:val="20"/>
                <w:szCs w:val="20"/>
              </w:rPr>
            </w:pPr>
            <w:r w:rsidRPr="00712D34">
              <w:rPr>
                <w:rFonts w:ascii="Times New Roman" w:hAnsi="Times New Roman" w:cs="Times New Roman"/>
                <w:sz w:val="20"/>
                <w:szCs w:val="20"/>
              </w:rPr>
              <w:t>вещества</w:t>
            </w:r>
          </w:p>
          <w:p w:rsidR="001338D0" w:rsidRPr="00712D34" w:rsidRDefault="001338D0" w:rsidP="004B6913">
            <w:pPr>
              <w:jc w:val="center"/>
              <w:rPr>
                <w:rFonts w:ascii="Times New Roman" w:hAnsi="Times New Roman" w:cs="Times New Roman"/>
                <w:sz w:val="20"/>
                <w:szCs w:val="20"/>
              </w:rPr>
            </w:pPr>
          </w:p>
          <w:p w:rsidR="001338D0" w:rsidRPr="00712D34" w:rsidRDefault="001338D0" w:rsidP="004B6913">
            <w:pPr>
              <w:jc w:val="center"/>
              <w:rPr>
                <w:rFonts w:ascii="Times New Roman" w:hAnsi="Times New Roman" w:cs="Times New Roman"/>
                <w:sz w:val="20"/>
                <w:szCs w:val="20"/>
              </w:rPr>
            </w:pPr>
          </w:p>
        </w:tc>
        <w:tc>
          <w:tcPr>
            <w:tcW w:w="1274" w:type="dxa"/>
          </w:tcPr>
          <w:p w:rsidR="001338D0" w:rsidRPr="00712D34" w:rsidRDefault="001338D0" w:rsidP="004B6913">
            <w:pPr>
              <w:jc w:val="center"/>
              <w:rPr>
                <w:rFonts w:ascii="Times New Roman" w:hAnsi="Times New Roman" w:cs="Times New Roman"/>
                <w:sz w:val="20"/>
                <w:szCs w:val="20"/>
              </w:rPr>
            </w:pPr>
            <w:r w:rsidRPr="00712D34">
              <w:rPr>
                <w:rFonts w:ascii="Times New Roman" w:hAnsi="Times New Roman" w:cs="Times New Roman"/>
                <w:sz w:val="20"/>
                <w:szCs w:val="20"/>
              </w:rPr>
              <w:t>ПДК</w:t>
            </w:r>
          </w:p>
          <w:p w:rsidR="001338D0" w:rsidRPr="00712D34" w:rsidRDefault="001338D0" w:rsidP="004B6913">
            <w:pPr>
              <w:jc w:val="center"/>
              <w:rPr>
                <w:rFonts w:ascii="Times New Roman" w:hAnsi="Times New Roman" w:cs="Times New Roman"/>
                <w:sz w:val="20"/>
                <w:szCs w:val="20"/>
              </w:rPr>
            </w:pPr>
            <w:r w:rsidRPr="00712D34">
              <w:rPr>
                <w:rFonts w:ascii="Times New Roman" w:hAnsi="Times New Roman" w:cs="Times New Roman"/>
                <w:sz w:val="20"/>
                <w:szCs w:val="20"/>
              </w:rPr>
              <w:t>мг/кг</w:t>
            </w:r>
          </w:p>
          <w:p w:rsidR="001338D0" w:rsidRPr="00712D34" w:rsidRDefault="001338D0" w:rsidP="004B6913">
            <w:pPr>
              <w:jc w:val="center"/>
              <w:rPr>
                <w:rFonts w:ascii="Times New Roman" w:hAnsi="Times New Roman" w:cs="Times New Roman"/>
                <w:sz w:val="20"/>
                <w:szCs w:val="20"/>
              </w:rPr>
            </w:pPr>
            <w:r w:rsidRPr="00712D34">
              <w:rPr>
                <w:rFonts w:ascii="Times New Roman" w:hAnsi="Times New Roman" w:cs="Times New Roman"/>
                <w:noProof/>
                <w:sz w:val="20"/>
                <w:szCs w:val="20"/>
              </w:rPr>
              <w:t>возд.сух</w:t>
            </w:r>
            <w:r w:rsidRPr="00712D34">
              <w:rPr>
                <w:rFonts w:ascii="Times New Roman" w:hAnsi="Times New Roman" w:cs="Times New Roman"/>
                <w:sz w:val="20"/>
                <w:szCs w:val="20"/>
              </w:rPr>
              <w:t>.</w:t>
            </w:r>
          </w:p>
          <w:p w:rsidR="001338D0" w:rsidRPr="00712D34" w:rsidRDefault="001338D0" w:rsidP="004B6913">
            <w:pPr>
              <w:jc w:val="center"/>
              <w:rPr>
                <w:rFonts w:ascii="Times New Roman" w:hAnsi="Times New Roman" w:cs="Times New Roman"/>
                <w:sz w:val="20"/>
                <w:szCs w:val="20"/>
              </w:rPr>
            </w:pPr>
            <w:r w:rsidRPr="00712D34">
              <w:rPr>
                <w:rFonts w:ascii="Times New Roman" w:hAnsi="Times New Roman" w:cs="Times New Roman"/>
                <w:sz w:val="20"/>
                <w:szCs w:val="20"/>
              </w:rPr>
              <w:t>почвы</w:t>
            </w:r>
          </w:p>
        </w:tc>
        <w:tc>
          <w:tcPr>
            <w:tcW w:w="1275" w:type="dxa"/>
          </w:tcPr>
          <w:p w:rsidR="001338D0" w:rsidRPr="00712D34" w:rsidRDefault="001338D0" w:rsidP="004B6913">
            <w:pPr>
              <w:jc w:val="center"/>
              <w:rPr>
                <w:rFonts w:ascii="Times New Roman" w:hAnsi="Times New Roman" w:cs="Times New Roman"/>
                <w:noProof/>
                <w:sz w:val="20"/>
                <w:szCs w:val="20"/>
              </w:rPr>
            </w:pPr>
            <w:r w:rsidRPr="00712D34">
              <w:rPr>
                <w:rFonts w:ascii="Times New Roman" w:hAnsi="Times New Roman" w:cs="Times New Roman"/>
                <w:noProof/>
                <w:sz w:val="20"/>
                <w:szCs w:val="20"/>
              </w:rPr>
              <w:t>Лимити-рующий</w:t>
            </w:r>
          </w:p>
          <w:p w:rsidR="001338D0" w:rsidRPr="00712D34" w:rsidRDefault="002630A7" w:rsidP="004B6913">
            <w:pPr>
              <w:jc w:val="center"/>
              <w:rPr>
                <w:rFonts w:ascii="Times New Roman" w:hAnsi="Times New Roman" w:cs="Times New Roman"/>
                <w:noProof/>
                <w:sz w:val="20"/>
                <w:szCs w:val="20"/>
              </w:rPr>
            </w:pPr>
            <w:r w:rsidRPr="00712D34">
              <w:rPr>
                <w:rFonts w:ascii="Times New Roman" w:hAnsi="Times New Roman" w:cs="Times New Roman"/>
                <w:noProof/>
                <w:sz w:val="20"/>
                <w:szCs w:val="20"/>
              </w:rPr>
              <w:t>П</w:t>
            </w:r>
            <w:r w:rsidR="001338D0" w:rsidRPr="00712D34">
              <w:rPr>
                <w:rFonts w:ascii="Times New Roman" w:hAnsi="Times New Roman" w:cs="Times New Roman"/>
                <w:noProof/>
                <w:sz w:val="20"/>
                <w:szCs w:val="20"/>
              </w:rPr>
              <w:t>оказатель</w:t>
            </w:r>
          </w:p>
        </w:tc>
        <w:tc>
          <w:tcPr>
            <w:tcW w:w="1701" w:type="dxa"/>
          </w:tcPr>
          <w:p w:rsidR="001338D0" w:rsidRPr="00712D34" w:rsidRDefault="001338D0" w:rsidP="004B6913">
            <w:pPr>
              <w:jc w:val="center"/>
              <w:rPr>
                <w:rFonts w:ascii="Times New Roman" w:hAnsi="Times New Roman" w:cs="Times New Roman"/>
                <w:sz w:val="20"/>
                <w:szCs w:val="20"/>
              </w:rPr>
            </w:pPr>
            <w:r w:rsidRPr="00712D34">
              <w:rPr>
                <w:rFonts w:ascii="Times New Roman" w:hAnsi="Times New Roman" w:cs="Times New Roman"/>
                <w:sz w:val="20"/>
                <w:szCs w:val="20"/>
              </w:rPr>
              <w:t>Наименование</w:t>
            </w:r>
          </w:p>
          <w:p w:rsidR="001338D0" w:rsidRPr="00712D34" w:rsidRDefault="001338D0" w:rsidP="004B6913">
            <w:pPr>
              <w:jc w:val="center"/>
              <w:rPr>
                <w:rFonts w:ascii="Times New Roman" w:hAnsi="Times New Roman" w:cs="Times New Roman"/>
                <w:sz w:val="20"/>
                <w:szCs w:val="20"/>
              </w:rPr>
            </w:pPr>
            <w:r w:rsidRPr="00712D34">
              <w:rPr>
                <w:rFonts w:ascii="Times New Roman" w:hAnsi="Times New Roman" w:cs="Times New Roman"/>
                <w:sz w:val="20"/>
                <w:szCs w:val="20"/>
              </w:rPr>
              <w:t>вещества</w:t>
            </w:r>
          </w:p>
        </w:tc>
        <w:tc>
          <w:tcPr>
            <w:tcW w:w="1276" w:type="dxa"/>
          </w:tcPr>
          <w:p w:rsidR="001338D0" w:rsidRPr="00712D34" w:rsidRDefault="001338D0" w:rsidP="004B6913">
            <w:pPr>
              <w:jc w:val="center"/>
              <w:rPr>
                <w:rFonts w:ascii="Times New Roman" w:hAnsi="Times New Roman" w:cs="Times New Roman"/>
                <w:noProof/>
                <w:sz w:val="20"/>
                <w:szCs w:val="20"/>
              </w:rPr>
            </w:pPr>
            <w:r w:rsidRPr="00712D34">
              <w:rPr>
                <w:rFonts w:ascii="Times New Roman" w:hAnsi="Times New Roman" w:cs="Times New Roman"/>
                <w:noProof/>
                <w:sz w:val="20"/>
                <w:szCs w:val="20"/>
              </w:rPr>
              <w:t>ПДК</w:t>
            </w:r>
          </w:p>
          <w:p w:rsidR="001338D0" w:rsidRPr="00712D34" w:rsidRDefault="001338D0" w:rsidP="004B6913">
            <w:pPr>
              <w:jc w:val="center"/>
              <w:rPr>
                <w:rFonts w:ascii="Times New Roman" w:hAnsi="Times New Roman" w:cs="Times New Roman"/>
                <w:noProof/>
                <w:sz w:val="20"/>
                <w:szCs w:val="20"/>
              </w:rPr>
            </w:pPr>
            <w:r w:rsidRPr="00712D34">
              <w:rPr>
                <w:rFonts w:ascii="Times New Roman" w:hAnsi="Times New Roman" w:cs="Times New Roman"/>
                <w:noProof/>
                <w:sz w:val="20"/>
                <w:szCs w:val="20"/>
              </w:rPr>
              <w:t>мг/кг</w:t>
            </w:r>
          </w:p>
          <w:p w:rsidR="001338D0" w:rsidRPr="00712D34" w:rsidRDefault="001338D0" w:rsidP="004B6913">
            <w:pPr>
              <w:jc w:val="center"/>
              <w:rPr>
                <w:rFonts w:ascii="Times New Roman" w:hAnsi="Times New Roman" w:cs="Times New Roman"/>
                <w:noProof/>
                <w:sz w:val="20"/>
                <w:szCs w:val="20"/>
              </w:rPr>
            </w:pPr>
            <w:r w:rsidRPr="00712D34">
              <w:rPr>
                <w:rFonts w:ascii="Times New Roman" w:hAnsi="Times New Roman" w:cs="Times New Roman"/>
                <w:noProof/>
                <w:sz w:val="20"/>
                <w:szCs w:val="20"/>
              </w:rPr>
              <w:t>возд.сух</w:t>
            </w:r>
          </w:p>
          <w:p w:rsidR="001338D0" w:rsidRPr="00712D34" w:rsidRDefault="001338D0" w:rsidP="004B6913">
            <w:pPr>
              <w:jc w:val="center"/>
              <w:rPr>
                <w:rFonts w:ascii="Times New Roman" w:hAnsi="Times New Roman" w:cs="Times New Roman"/>
                <w:sz w:val="20"/>
                <w:szCs w:val="20"/>
              </w:rPr>
            </w:pPr>
            <w:r w:rsidRPr="00712D34">
              <w:rPr>
                <w:rFonts w:ascii="Times New Roman" w:hAnsi="Times New Roman" w:cs="Times New Roman"/>
                <w:noProof/>
                <w:sz w:val="20"/>
                <w:szCs w:val="20"/>
              </w:rPr>
              <w:t>почвы</w:t>
            </w:r>
          </w:p>
        </w:tc>
        <w:tc>
          <w:tcPr>
            <w:tcW w:w="1956" w:type="dxa"/>
          </w:tcPr>
          <w:p w:rsidR="001338D0" w:rsidRPr="00712D34" w:rsidRDefault="001338D0" w:rsidP="004B6913">
            <w:pPr>
              <w:jc w:val="center"/>
              <w:rPr>
                <w:rFonts w:ascii="Times New Roman" w:hAnsi="Times New Roman" w:cs="Times New Roman"/>
                <w:noProof/>
                <w:sz w:val="20"/>
                <w:szCs w:val="20"/>
              </w:rPr>
            </w:pPr>
            <w:r w:rsidRPr="00712D34">
              <w:rPr>
                <w:rFonts w:ascii="Times New Roman" w:hAnsi="Times New Roman" w:cs="Times New Roman"/>
                <w:noProof/>
                <w:sz w:val="20"/>
                <w:szCs w:val="20"/>
              </w:rPr>
              <w:t>Лимитирующий</w:t>
            </w:r>
          </w:p>
          <w:p w:rsidR="001338D0" w:rsidRPr="00712D34" w:rsidRDefault="001338D0" w:rsidP="004B6913">
            <w:pPr>
              <w:jc w:val="center"/>
              <w:rPr>
                <w:rFonts w:ascii="Times New Roman" w:hAnsi="Times New Roman" w:cs="Times New Roman"/>
                <w:noProof/>
                <w:sz w:val="20"/>
                <w:szCs w:val="20"/>
              </w:rPr>
            </w:pPr>
            <w:r w:rsidRPr="00712D34">
              <w:rPr>
                <w:rFonts w:ascii="Times New Roman" w:hAnsi="Times New Roman" w:cs="Times New Roman"/>
                <w:noProof/>
                <w:sz w:val="20"/>
                <w:szCs w:val="20"/>
              </w:rPr>
              <w:t>показатель</w:t>
            </w:r>
          </w:p>
        </w:tc>
      </w:tr>
      <w:tr w:rsidR="001338D0" w:rsidRPr="00712D34" w:rsidTr="004B6913">
        <w:tc>
          <w:tcPr>
            <w:tcW w:w="198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Альфеметилстирол</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0,5</w:t>
            </w:r>
          </w:p>
        </w:tc>
        <w:tc>
          <w:tcPr>
            <w:tcW w:w="127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Мигр.возд</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Сероводород</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0,4</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Мигр.возд</w:t>
            </w:r>
          </w:p>
        </w:tc>
      </w:tr>
      <w:tr w:rsidR="001338D0" w:rsidRPr="00712D34" w:rsidTr="004B6913">
        <w:tc>
          <w:tcPr>
            <w:tcW w:w="198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 xml:space="preserve">Ацетальдегид </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10,0</w:t>
            </w:r>
          </w:p>
        </w:tc>
        <w:tc>
          <w:tcPr>
            <w:tcW w:w="127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Мигр.возд</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Серная кис-та</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160,0</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Общ.сан</w:t>
            </w:r>
          </w:p>
        </w:tc>
      </w:tr>
      <w:tr w:rsidR="001338D0" w:rsidRPr="00712D34" w:rsidTr="004B6913">
        <w:tc>
          <w:tcPr>
            <w:tcW w:w="198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Бенз(а)пирон(вал)</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0,02</w:t>
            </w:r>
          </w:p>
        </w:tc>
        <w:tc>
          <w:tcPr>
            <w:tcW w:w="127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Общ.сан</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Стирол (вал)</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0,1</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Мигр.возд</w:t>
            </w:r>
          </w:p>
        </w:tc>
      </w:tr>
      <w:tr w:rsidR="001338D0" w:rsidRPr="00712D34" w:rsidTr="004B6913">
        <w:tc>
          <w:tcPr>
            <w:tcW w:w="198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Бензол</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0,3</w:t>
            </w:r>
          </w:p>
        </w:tc>
        <w:tc>
          <w:tcPr>
            <w:tcW w:w="127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Мигр.возд</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Суперфосфат </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200</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Транс.локац.</w:t>
            </w:r>
          </w:p>
        </w:tc>
      </w:tr>
      <w:tr w:rsidR="001338D0" w:rsidRPr="00712D34" w:rsidTr="004B6913">
        <w:tc>
          <w:tcPr>
            <w:tcW w:w="198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Ванадий(вал)</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150,0</w:t>
            </w:r>
          </w:p>
        </w:tc>
        <w:tc>
          <w:tcPr>
            <w:tcW w:w="127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Общ.сан</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Сурьма (вал)</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4,5</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Мигр.водн.</w:t>
            </w:r>
          </w:p>
        </w:tc>
      </w:tr>
      <w:tr w:rsidR="001338D0" w:rsidRPr="00712D34" w:rsidTr="004B6913">
        <w:tc>
          <w:tcPr>
            <w:tcW w:w="198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Изопропилбензол</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0,5</w:t>
            </w:r>
          </w:p>
        </w:tc>
        <w:tc>
          <w:tcPr>
            <w:tcW w:w="127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Мигр.возд</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Толуол </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0,3</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Мигр.возд</w:t>
            </w:r>
          </w:p>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Транс.локац.</w:t>
            </w:r>
          </w:p>
        </w:tc>
      </w:tr>
      <w:tr w:rsidR="001338D0" w:rsidRPr="00712D34" w:rsidTr="004B6913">
        <w:tc>
          <w:tcPr>
            <w:tcW w:w="198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 xml:space="preserve">Альфаметилстрол </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0,5</w:t>
            </w:r>
          </w:p>
        </w:tc>
        <w:tc>
          <w:tcPr>
            <w:tcW w:w="127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Мигр.возд</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Формальдегид </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7,0</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Мигр.возд</w:t>
            </w:r>
          </w:p>
        </w:tc>
      </w:tr>
      <w:tr w:rsidR="001338D0" w:rsidRPr="00712D34" w:rsidTr="004B6913">
        <w:tblPrEx>
          <w:tblLook w:val="0000" w:firstRow="0" w:lastRow="0" w:firstColumn="0" w:lastColumn="0" w:noHBand="0" w:noVBand="0"/>
        </w:tblPrEx>
        <w:trPr>
          <w:trHeight w:val="214"/>
        </w:trPr>
        <w:tc>
          <w:tcPr>
            <w:tcW w:w="198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Кобальт </w:t>
            </w:r>
            <w:r w:rsidRPr="00712D34">
              <w:rPr>
                <w:rFonts w:ascii="Times New Roman" w:hAnsi="Times New Roman" w:cs="Times New Roman"/>
                <w:noProof/>
                <w:sz w:val="20"/>
                <w:szCs w:val="20"/>
              </w:rPr>
              <w:t>(подв)</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5,0</w:t>
            </w:r>
          </w:p>
        </w:tc>
        <w:tc>
          <w:tcPr>
            <w:tcW w:w="127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Общ.сан</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Фтор (</w:t>
            </w:r>
            <w:r w:rsidRPr="00712D34">
              <w:rPr>
                <w:rFonts w:ascii="Times New Roman" w:hAnsi="Times New Roman" w:cs="Times New Roman"/>
                <w:noProof/>
                <w:sz w:val="20"/>
                <w:szCs w:val="20"/>
              </w:rPr>
              <w:t>подв)</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2,8</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Транс.локац.</w:t>
            </w:r>
          </w:p>
        </w:tc>
      </w:tr>
      <w:tr w:rsidR="001338D0" w:rsidRPr="00712D34" w:rsidTr="004B6913">
        <w:tblPrEx>
          <w:tblLook w:val="0000" w:firstRow="0" w:lastRow="0" w:firstColumn="0" w:lastColumn="0" w:noHBand="0" w:noVBand="0"/>
        </w:tblPrEx>
        <w:trPr>
          <w:trHeight w:val="301"/>
        </w:trPr>
        <w:tc>
          <w:tcPr>
            <w:tcW w:w="1985"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 xml:space="preserve">Ксидолы </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0,3 </w:t>
            </w:r>
          </w:p>
        </w:tc>
        <w:tc>
          <w:tcPr>
            <w:tcW w:w="127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Транс.локац</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Фтор </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10,0 </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Транс.локац.</w:t>
            </w:r>
          </w:p>
        </w:tc>
      </w:tr>
      <w:tr w:rsidR="001338D0" w:rsidRPr="00712D34" w:rsidTr="004B6913">
        <w:tblPrEx>
          <w:tblLook w:val="0000" w:firstRow="0" w:lastRow="0" w:firstColumn="0" w:lastColumn="0" w:noHBand="0" w:noVBand="0"/>
        </w:tblPrEx>
        <w:trPr>
          <w:trHeight w:val="293"/>
        </w:trPr>
        <w:tc>
          <w:tcPr>
            <w:tcW w:w="198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Марганец </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1500</w:t>
            </w:r>
          </w:p>
        </w:tc>
        <w:tc>
          <w:tcPr>
            <w:tcW w:w="127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Общ.сан </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Хлорат магния</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1,0</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Мигр.водн</w:t>
            </w:r>
          </w:p>
        </w:tc>
      </w:tr>
      <w:tr w:rsidR="001338D0" w:rsidRPr="00712D34" w:rsidTr="004B6913">
        <w:tblPrEx>
          <w:tblLook w:val="0000" w:firstRow="0" w:lastRow="0" w:firstColumn="0" w:lastColumn="0" w:noHBand="0" w:noVBand="0"/>
        </w:tblPrEx>
        <w:trPr>
          <w:trHeight w:val="364"/>
        </w:trPr>
        <w:tc>
          <w:tcPr>
            <w:tcW w:w="198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Марганец-</w:t>
            </w:r>
            <w:r w:rsidRPr="00712D34">
              <w:rPr>
                <w:rFonts w:ascii="Times New Roman" w:hAnsi="Times New Roman" w:cs="Times New Roman"/>
                <w:noProof/>
                <w:sz w:val="20"/>
                <w:szCs w:val="20"/>
              </w:rPr>
              <w:t>наннадий</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1000+100</w:t>
            </w:r>
          </w:p>
        </w:tc>
        <w:tc>
          <w:tcPr>
            <w:tcW w:w="127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Общ.сан</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Хлористый  калий</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560,0</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Мигр.водн</w:t>
            </w:r>
          </w:p>
        </w:tc>
      </w:tr>
      <w:tr w:rsidR="001338D0" w:rsidRPr="00712D34" w:rsidTr="004B6913">
        <w:tblPrEx>
          <w:tblLook w:val="0000" w:firstRow="0" w:lastRow="0" w:firstColumn="0" w:lastColumn="0" w:noHBand="0" w:noVBand="0"/>
        </w:tblPrEx>
        <w:trPr>
          <w:trHeight w:val="214"/>
        </w:trPr>
        <w:tc>
          <w:tcPr>
            <w:tcW w:w="198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Медь</w:t>
            </w:r>
            <w:r w:rsidRPr="00712D34">
              <w:rPr>
                <w:rFonts w:ascii="Times New Roman" w:hAnsi="Times New Roman" w:cs="Times New Roman"/>
                <w:noProof/>
                <w:sz w:val="20"/>
                <w:szCs w:val="20"/>
              </w:rPr>
              <w:t>(подвиж)</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3,0</w:t>
            </w:r>
          </w:p>
        </w:tc>
        <w:tc>
          <w:tcPr>
            <w:tcW w:w="127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Общ.сан</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Хром (подв)</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6,0</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Общ.сан</w:t>
            </w:r>
          </w:p>
        </w:tc>
      </w:tr>
      <w:tr w:rsidR="001338D0" w:rsidRPr="00712D34" w:rsidTr="004B6913">
        <w:tblPrEx>
          <w:tblLook w:val="0000" w:firstRow="0" w:lastRow="0" w:firstColumn="0" w:lastColumn="0" w:noHBand="0" w:noVBand="0"/>
        </w:tblPrEx>
        <w:trPr>
          <w:trHeight w:val="237"/>
        </w:trPr>
        <w:tc>
          <w:tcPr>
            <w:tcW w:w="198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Мышьяк (вал)</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2,0</w:t>
            </w:r>
          </w:p>
        </w:tc>
        <w:tc>
          <w:tcPr>
            <w:tcW w:w="1275" w:type="dxa"/>
          </w:tcPr>
          <w:p w:rsidR="001338D0" w:rsidRPr="00712D34" w:rsidRDefault="001338D0" w:rsidP="00CF46CC">
            <w:pPr>
              <w:rPr>
                <w:rFonts w:ascii="Times New Roman" w:hAnsi="Times New Roman" w:cs="Times New Roman"/>
                <w:sz w:val="20"/>
                <w:szCs w:val="20"/>
              </w:rPr>
            </w:pP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Хром </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0,05</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Общ.сан</w:t>
            </w:r>
          </w:p>
        </w:tc>
      </w:tr>
      <w:tr w:rsidR="001338D0" w:rsidRPr="00712D34" w:rsidTr="004B6913">
        <w:tblPrEx>
          <w:tblLook w:val="0000" w:firstRow="0" w:lastRow="0" w:firstColumn="0" w:lastColumn="0" w:noHBand="0" w:noVBand="0"/>
        </w:tblPrEx>
        <w:trPr>
          <w:trHeight w:val="308"/>
        </w:trPr>
        <w:tc>
          <w:tcPr>
            <w:tcW w:w="198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Никель </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4,0</w:t>
            </w:r>
          </w:p>
        </w:tc>
        <w:tc>
          <w:tcPr>
            <w:tcW w:w="127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Общ.сан</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Циик (подв)</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23,0 </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Транс.локац</w:t>
            </w:r>
          </w:p>
        </w:tc>
      </w:tr>
      <w:tr w:rsidR="001338D0" w:rsidRPr="00712D34" w:rsidTr="004B6913">
        <w:tblPrEx>
          <w:tblLook w:val="0000" w:firstRow="0" w:lastRow="0" w:firstColumn="0" w:lastColumn="0" w:noHBand="0" w:noVBand="0"/>
        </w:tblPrEx>
        <w:trPr>
          <w:trHeight w:val="277"/>
        </w:trPr>
        <w:tc>
          <w:tcPr>
            <w:tcW w:w="198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Нитраты </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130,0</w:t>
            </w:r>
          </w:p>
        </w:tc>
        <w:tc>
          <w:tcPr>
            <w:tcW w:w="1275" w:type="dxa"/>
          </w:tcPr>
          <w:p w:rsidR="001338D0" w:rsidRPr="00712D34" w:rsidRDefault="001338D0" w:rsidP="00CF46CC">
            <w:pPr>
              <w:rPr>
                <w:rFonts w:ascii="Times New Roman" w:hAnsi="Times New Roman" w:cs="Times New Roman"/>
                <w:sz w:val="20"/>
                <w:szCs w:val="20"/>
              </w:rPr>
            </w:pP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ЖКУ*</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80,0</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Мигр.водн</w:t>
            </w:r>
          </w:p>
        </w:tc>
      </w:tr>
      <w:tr w:rsidR="001338D0" w:rsidRPr="00712D34" w:rsidTr="004B6913">
        <w:tblPrEx>
          <w:tblLook w:val="0000" w:firstRow="0" w:lastRow="0" w:firstColumn="0" w:lastColumn="0" w:noHBand="0" w:noVBand="0"/>
        </w:tblPrEx>
        <w:trPr>
          <w:trHeight w:val="340"/>
        </w:trPr>
        <w:tc>
          <w:tcPr>
            <w:tcW w:w="198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Отходы флотации угля</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3000,0</w:t>
            </w:r>
          </w:p>
        </w:tc>
        <w:tc>
          <w:tcPr>
            <w:tcW w:w="127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Общ.сан</w:t>
            </w:r>
          </w:p>
        </w:tc>
        <w:tc>
          <w:tcPr>
            <w:tcW w:w="1701"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Компл.удоб.</w:t>
            </w:r>
          </w:p>
        </w:tc>
        <w:tc>
          <w:tcPr>
            <w:tcW w:w="1276"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120,0</w:t>
            </w:r>
          </w:p>
        </w:tc>
        <w:tc>
          <w:tcPr>
            <w:tcW w:w="1956" w:type="dxa"/>
          </w:tcPr>
          <w:p w:rsidR="001338D0" w:rsidRPr="00712D34" w:rsidRDefault="001338D0" w:rsidP="00CF46CC">
            <w:pPr>
              <w:rPr>
                <w:rFonts w:ascii="Times New Roman" w:hAnsi="Times New Roman" w:cs="Times New Roman"/>
                <w:noProof/>
                <w:sz w:val="20"/>
                <w:szCs w:val="20"/>
              </w:rPr>
            </w:pPr>
            <w:r w:rsidRPr="00712D34">
              <w:rPr>
                <w:rFonts w:ascii="Times New Roman" w:hAnsi="Times New Roman" w:cs="Times New Roman"/>
                <w:noProof/>
                <w:sz w:val="20"/>
                <w:szCs w:val="20"/>
              </w:rPr>
              <w:t>Мигр.водн</w:t>
            </w:r>
          </w:p>
        </w:tc>
      </w:tr>
      <w:tr w:rsidR="001338D0" w:rsidRPr="00712D34" w:rsidTr="004B6913">
        <w:tblPrEx>
          <w:tblLook w:val="0000" w:firstRow="0" w:lastRow="0" w:firstColumn="0" w:lastColumn="0" w:noHBand="0" w:noVBand="0"/>
        </w:tblPrEx>
        <w:trPr>
          <w:trHeight w:val="301"/>
        </w:trPr>
        <w:tc>
          <w:tcPr>
            <w:tcW w:w="198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Ртуть </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2,1</w:t>
            </w:r>
          </w:p>
        </w:tc>
        <w:tc>
          <w:tcPr>
            <w:tcW w:w="127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Транс.локац</w:t>
            </w:r>
          </w:p>
        </w:tc>
        <w:tc>
          <w:tcPr>
            <w:tcW w:w="1701" w:type="dxa"/>
          </w:tcPr>
          <w:p w:rsidR="001338D0" w:rsidRPr="00712D34" w:rsidRDefault="001338D0" w:rsidP="00CF46CC">
            <w:pPr>
              <w:rPr>
                <w:rFonts w:ascii="Times New Roman" w:hAnsi="Times New Roman" w:cs="Times New Roman"/>
                <w:sz w:val="20"/>
                <w:szCs w:val="20"/>
              </w:rPr>
            </w:pPr>
          </w:p>
        </w:tc>
        <w:tc>
          <w:tcPr>
            <w:tcW w:w="1276" w:type="dxa"/>
          </w:tcPr>
          <w:p w:rsidR="001338D0" w:rsidRPr="00712D34" w:rsidRDefault="001338D0" w:rsidP="00CF46CC">
            <w:pPr>
              <w:rPr>
                <w:rFonts w:ascii="Times New Roman" w:hAnsi="Times New Roman" w:cs="Times New Roman"/>
                <w:sz w:val="20"/>
                <w:szCs w:val="20"/>
              </w:rPr>
            </w:pPr>
          </w:p>
        </w:tc>
        <w:tc>
          <w:tcPr>
            <w:tcW w:w="1956" w:type="dxa"/>
          </w:tcPr>
          <w:p w:rsidR="001338D0" w:rsidRPr="00712D34" w:rsidRDefault="001338D0" w:rsidP="00CF46CC">
            <w:pPr>
              <w:rPr>
                <w:rFonts w:ascii="Times New Roman" w:hAnsi="Times New Roman" w:cs="Times New Roman"/>
                <w:sz w:val="20"/>
                <w:szCs w:val="20"/>
              </w:rPr>
            </w:pPr>
          </w:p>
        </w:tc>
      </w:tr>
      <w:tr w:rsidR="001338D0" w:rsidRPr="00712D34" w:rsidTr="004B6913">
        <w:tblPrEx>
          <w:tblLook w:val="0000" w:firstRow="0" w:lastRow="0" w:firstColumn="0" w:lastColumn="0" w:noHBand="0" w:noVBand="0"/>
        </w:tblPrEx>
        <w:trPr>
          <w:trHeight w:val="245"/>
        </w:trPr>
        <w:tc>
          <w:tcPr>
            <w:tcW w:w="198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Свинец (вал)</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32,0</w:t>
            </w:r>
          </w:p>
        </w:tc>
        <w:tc>
          <w:tcPr>
            <w:tcW w:w="127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Общ.сан</w:t>
            </w:r>
          </w:p>
        </w:tc>
        <w:tc>
          <w:tcPr>
            <w:tcW w:w="1701" w:type="dxa"/>
          </w:tcPr>
          <w:p w:rsidR="001338D0" w:rsidRPr="00712D34" w:rsidRDefault="001338D0" w:rsidP="00CF46CC">
            <w:pPr>
              <w:rPr>
                <w:rFonts w:ascii="Times New Roman" w:hAnsi="Times New Roman" w:cs="Times New Roman"/>
                <w:sz w:val="20"/>
                <w:szCs w:val="20"/>
              </w:rPr>
            </w:pPr>
          </w:p>
        </w:tc>
        <w:tc>
          <w:tcPr>
            <w:tcW w:w="1276" w:type="dxa"/>
          </w:tcPr>
          <w:p w:rsidR="001338D0" w:rsidRPr="00712D34" w:rsidRDefault="001338D0" w:rsidP="00CF46CC">
            <w:pPr>
              <w:rPr>
                <w:rFonts w:ascii="Times New Roman" w:hAnsi="Times New Roman" w:cs="Times New Roman"/>
                <w:sz w:val="20"/>
                <w:szCs w:val="20"/>
              </w:rPr>
            </w:pPr>
          </w:p>
        </w:tc>
        <w:tc>
          <w:tcPr>
            <w:tcW w:w="1956" w:type="dxa"/>
          </w:tcPr>
          <w:p w:rsidR="001338D0" w:rsidRPr="00712D34" w:rsidRDefault="001338D0" w:rsidP="00CF46CC">
            <w:pPr>
              <w:rPr>
                <w:rFonts w:ascii="Times New Roman" w:hAnsi="Times New Roman" w:cs="Times New Roman"/>
                <w:sz w:val="20"/>
                <w:szCs w:val="20"/>
              </w:rPr>
            </w:pPr>
          </w:p>
        </w:tc>
      </w:tr>
      <w:tr w:rsidR="001338D0" w:rsidRPr="00712D34" w:rsidTr="004B6913">
        <w:tblPrEx>
          <w:tblLook w:val="0000" w:firstRow="0" w:lastRow="0" w:firstColumn="0" w:lastColumn="0" w:noHBand="0" w:noVBand="0"/>
        </w:tblPrEx>
        <w:trPr>
          <w:trHeight w:val="301"/>
        </w:trPr>
        <w:tc>
          <w:tcPr>
            <w:tcW w:w="198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Свингец+ртуть(вал)</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20,0+1,0</w:t>
            </w:r>
          </w:p>
        </w:tc>
        <w:tc>
          <w:tcPr>
            <w:tcW w:w="127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Транс.локац</w:t>
            </w:r>
          </w:p>
        </w:tc>
        <w:tc>
          <w:tcPr>
            <w:tcW w:w="1701" w:type="dxa"/>
          </w:tcPr>
          <w:p w:rsidR="001338D0" w:rsidRPr="00712D34" w:rsidRDefault="001338D0" w:rsidP="00CF46CC">
            <w:pPr>
              <w:rPr>
                <w:rFonts w:ascii="Times New Roman" w:hAnsi="Times New Roman" w:cs="Times New Roman"/>
                <w:sz w:val="20"/>
                <w:szCs w:val="20"/>
              </w:rPr>
            </w:pPr>
          </w:p>
        </w:tc>
        <w:tc>
          <w:tcPr>
            <w:tcW w:w="1276" w:type="dxa"/>
          </w:tcPr>
          <w:p w:rsidR="001338D0" w:rsidRPr="00712D34" w:rsidRDefault="001338D0" w:rsidP="00CF46CC">
            <w:pPr>
              <w:rPr>
                <w:rFonts w:ascii="Times New Roman" w:hAnsi="Times New Roman" w:cs="Times New Roman"/>
                <w:sz w:val="20"/>
                <w:szCs w:val="20"/>
              </w:rPr>
            </w:pPr>
          </w:p>
        </w:tc>
        <w:tc>
          <w:tcPr>
            <w:tcW w:w="1956" w:type="dxa"/>
          </w:tcPr>
          <w:p w:rsidR="001338D0" w:rsidRPr="00712D34" w:rsidRDefault="001338D0" w:rsidP="00CF46CC">
            <w:pPr>
              <w:rPr>
                <w:rFonts w:ascii="Times New Roman" w:hAnsi="Times New Roman" w:cs="Times New Roman"/>
                <w:sz w:val="20"/>
                <w:szCs w:val="20"/>
              </w:rPr>
            </w:pPr>
          </w:p>
        </w:tc>
      </w:tr>
      <w:tr w:rsidR="001338D0" w:rsidRPr="00712D34" w:rsidTr="004B6913">
        <w:tblPrEx>
          <w:tblLook w:val="0000" w:firstRow="0" w:lastRow="0" w:firstColumn="0" w:lastColumn="0" w:noHBand="0" w:noVBand="0"/>
        </w:tblPrEx>
        <w:trPr>
          <w:trHeight w:val="285"/>
        </w:trPr>
        <w:tc>
          <w:tcPr>
            <w:tcW w:w="198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Сера элементарная</w:t>
            </w:r>
          </w:p>
        </w:tc>
        <w:tc>
          <w:tcPr>
            <w:tcW w:w="127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160,0</w:t>
            </w:r>
          </w:p>
        </w:tc>
        <w:tc>
          <w:tcPr>
            <w:tcW w:w="1275"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Общ.сан</w:t>
            </w:r>
          </w:p>
        </w:tc>
        <w:tc>
          <w:tcPr>
            <w:tcW w:w="1701" w:type="dxa"/>
          </w:tcPr>
          <w:p w:rsidR="001338D0" w:rsidRPr="00712D34" w:rsidRDefault="001338D0" w:rsidP="00CF46CC">
            <w:pPr>
              <w:rPr>
                <w:rFonts w:ascii="Times New Roman" w:hAnsi="Times New Roman" w:cs="Times New Roman"/>
                <w:sz w:val="20"/>
                <w:szCs w:val="20"/>
              </w:rPr>
            </w:pPr>
          </w:p>
        </w:tc>
        <w:tc>
          <w:tcPr>
            <w:tcW w:w="1276" w:type="dxa"/>
          </w:tcPr>
          <w:p w:rsidR="001338D0" w:rsidRPr="00712D34" w:rsidRDefault="001338D0" w:rsidP="00CF46CC">
            <w:pPr>
              <w:rPr>
                <w:rFonts w:ascii="Times New Roman" w:hAnsi="Times New Roman" w:cs="Times New Roman"/>
                <w:sz w:val="20"/>
                <w:szCs w:val="20"/>
              </w:rPr>
            </w:pPr>
          </w:p>
        </w:tc>
        <w:tc>
          <w:tcPr>
            <w:tcW w:w="1956" w:type="dxa"/>
          </w:tcPr>
          <w:p w:rsidR="001338D0" w:rsidRPr="00712D34" w:rsidRDefault="001338D0" w:rsidP="00CF46CC">
            <w:pPr>
              <w:rPr>
                <w:rFonts w:ascii="Times New Roman" w:hAnsi="Times New Roman" w:cs="Times New Roman"/>
                <w:sz w:val="20"/>
                <w:szCs w:val="20"/>
              </w:rPr>
            </w:pPr>
          </w:p>
        </w:tc>
      </w:tr>
    </w:tbl>
    <w:p w:rsidR="00286FD2" w:rsidRDefault="00286FD2" w:rsidP="001338D0">
      <w:pPr>
        <w:spacing w:after="0" w:line="360" w:lineRule="auto"/>
        <w:ind w:firstLine="709"/>
        <w:jc w:val="both"/>
        <w:rPr>
          <w:rFonts w:ascii="Times New Roman" w:hAnsi="Times New Roman" w:cs="Times New Roman"/>
          <w:noProof/>
          <w:sz w:val="24"/>
          <w:szCs w:val="24"/>
        </w:rPr>
      </w:pPr>
    </w:p>
    <w:p w:rsidR="001338D0" w:rsidRPr="00712D34" w:rsidRDefault="001338D0" w:rsidP="001338D0">
      <w:pPr>
        <w:spacing w:after="0" w:line="360" w:lineRule="auto"/>
        <w:ind w:firstLine="709"/>
        <w:jc w:val="both"/>
        <w:rPr>
          <w:rFonts w:ascii="Times New Roman" w:hAnsi="Times New Roman" w:cs="Times New Roman"/>
          <w:sz w:val="24"/>
          <w:szCs w:val="24"/>
        </w:rPr>
      </w:pPr>
      <w:r w:rsidRPr="00712D34">
        <w:rPr>
          <w:rFonts w:ascii="Times New Roman" w:hAnsi="Times New Roman" w:cs="Times New Roman"/>
          <w:noProof/>
          <w:sz w:val="24"/>
          <w:szCs w:val="24"/>
        </w:rPr>
        <w:t>*ЖКУ – жидкие комплексный удобрения</w:t>
      </w:r>
    </w:p>
    <w:p w:rsidR="001338D0" w:rsidRPr="00712D34" w:rsidRDefault="001338D0" w:rsidP="004B6913">
      <w:pPr>
        <w:spacing w:after="0" w:line="360" w:lineRule="auto"/>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Табл</w:t>
      </w:r>
      <w:r w:rsidR="002630A7" w:rsidRPr="00712D34">
        <w:rPr>
          <w:rFonts w:ascii="Times New Roman" w:hAnsi="Times New Roman" w:cs="Times New Roman"/>
          <w:sz w:val="24"/>
          <w:szCs w:val="24"/>
          <w:lang w:val="kk-KZ"/>
        </w:rPr>
        <w:t>ица 11</w:t>
      </w:r>
      <w:r w:rsidR="004B6913" w:rsidRPr="00712D34">
        <w:rPr>
          <w:rFonts w:ascii="Times New Roman" w:hAnsi="Times New Roman" w:cs="Times New Roman"/>
          <w:sz w:val="24"/>
          <w:szCs w:val="24"/>
          <w:lang w:val="kk-KZ"/>
        </w:rPr>
        <w:t xml:space="preserve"> - </w:t>
      </w:r>
      <w:r w:rsidRPr="00712D34">
        <w:rPr>
          <w:rFonts w:ascii="Times New Roman" w:hAnsi="Times New Roman" w:cs="Times New Roman"/>
          <w:sz w:val="24"/>
          <w:szCs w:val="24"/>
          <w:lang w:val="kk-KZ"/>
        </w:rPr>
        <w:t>Предельно допустимые концентрации (ПДК)и химических веществ в почве и допустимые уровни их содержания по показателям вредности.</w:t>
      </w:r>
    </w:p>
    <w:tbl>
      <w:tblPr>
        <w:tblStyle w:val="21"/>
        <w:tblW w:w="9467" w:type="dxa"/>
        <w:tblInd w:w="108" w:type="dxa"/>
        <w:tblLayout w:type="fixed"/>
        <w:tblLook w:val="04A0" w:firstRow="1" w:lastRow="0" w:firstColumn="1" w:lastColumn="0" w:noHBand="0" w:noVBand="1"/>
      </w:tblPr>
      <w:tblGrid>
        <w:gridCol w:w="2268"/>
        <w:gridCol w:w="818"/>
        <w:gridCol w:w="175"/>
        <w:gridCol w:w="1363"/>
        <w:gridCol w:w="57"/>
        <w:gridCol w:w="328"/>
        <w:gridCol w:w="1026"/>
        <w:gridCol w:w="212"/>
        <w:gridCol w:w="29"/>
        <w:gridCol w:w="42"/>
        <w:gridCol w:w="1142"/>
        <w:gridCol w:w="181"/>
        <w:gridCol w:w="36"/>
        <w:gridCol w:w="194"/>
        <w:gridCol w:w="1596"/>
      </w:tblGrid>
      <w:tr w:rsidR="001338D0" w:rsidRPr="00712D34" w:rsidTr="004B6913">
        <w:trPr>
          <w:trHeight w:val="360"/>
        </w:trPr>
        <w:tc>
          <w:tcPr>
            <w:tcW w:w="2268" w:type="dxa"/>
            <w:vMerge w:val="restart"/>
          </w:tcPr>
          <w:p w:rsidR="001338D0" w:rsidRPr="00712D34" w:rsidRDefault="001338D0" w:rsidP="004B6913">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Наименование вещества</w:t>
            </w:r>
          </w:p>
        </w:tc>
        <w:tc>
          <w:tcPr>
            <w:tcW w:w="993" w:type="dxa"/>
            <w:gridSpan w:val="2"/>
            <w:vMerge w:val="restart"/>
          </w:tcPr>
          <w:p w:rsidR="001338D0" w:rsidRPr="00712D34" w:rsidRDefault="001338D0" w:rsidP="004B6913">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ПДК мг/кг</w:t>
            </w:r>
          </w:p>
        </w:tc>
        <w:tc>
          <w:tcPr>
            <w:tcW w:w="6206" w:type="dxa"/>
            <w:gridSpan w:val="12"/>
          </w:tcPr>
          <w:p w:rsidR="001338D0" w:rsidRPr="00712D34" w:rsidRDefault="001338D0" w:rsidP="004B6913">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Показатели вредности</w:t>
            </w:r>
          </w:p>
        </w:tc>
      </w:tr>
      <w:tr w:rsidR="001338D0" w:rsidRPr="00712D34" w:rsidTr="004B6913">
        <w:trPr>
          <w:trHeight w:val="303"/>
        </w:trPr>
        <w:tc>
          <w:tcPr>
            <w:tcW w:w="2268" w:type="dxa"/>
            <w:vMerge/>
          </w:tcPr>
          <w:p w:rsidR="001338D0" w:rsidRPr="00712D34" w:rsidRDefault="001338D0" w:rsidP="004B6913">
            <w:pPr>
              <w:jc w:val="center"/>
              <w:rPr>
                <w:rFonts w:ascii="Times New Roman" w:hAnsi="Times New Roman" w:cs="Times New Roman"/>
                <w:sz w:val="20"/>
                <w:szCs w:val="20"/>
                <w:lang w:val="kk-KZ"/>
              </w:rPr>
            </w:pPr>
          </w:p>
        </w:tc>
        <w:tc>
          <w:tcPr>
            <w:tcW w:w="993" w:type="dxa"/>
            <w:gridSpan w:val="2"/>
            <w:vMerge/>
          </w:tcPr>
          <w:p w:rsidR="001338D0" w:rsidRPr="00712D34" w:rsidRDefault="001338D0" w:rsidP="004B6913">
            <w:pPr>
              <w:jc w:val="center"/>
              <w:rPr>
                <w:rFonts w:ascii="Times New Roman" w:hAnsi="Times New Roman" w:cs="Times New Roman"/>
                <w:sz w:val="20"/>
                <w:szCs w:val="20"/>
                <w:lang w:val="kk-KZ"/>
              </w:rPr>
            </w:pPr>
          </w:p>
        </w:tc>
        <w:tc>
          <w:tcPr>
            <w:tcW w:w="1748" w:type="dxa"/>
            <w:gridSpan w:val="3"/>
            <w:vMerge w:val="restart"/>
          </w:tcPr>
          <w:p w:rsidR="001338D0" w:rsidRPr="00712D34" w:rsidRDefault="001338D0" w:rsidP="004B6913">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Транслокацион</w:t>
            </w:r>
          </w:p>
        </w:tc>
        <w:tc>
          <w:tcPr>
            <w:tcW w:w="2451" w:type="dxa"/>
            <w:gridSpan w:val="5"/>
          </w:tcPr>
          <w:p w:rsidR="001338D0" w:rsidRPr="00712D34" w:rsidRDefault="001338D0" w:rsidP="004B6913">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Миграционный</w:t>
            </w:r>
          </w:p>
        </w:tc>
        <w:tc>
          <w:tcPr>
            <w:tcW w:w="2007" w:type="dxa"/>
            <w:gridSpan w:val="4"/>
            <w:vMerge w:val="restart"/>
          </w:tcPr>
          <w:p w:rsidR="001338D0" w:rsidRPr="00712D34" w:rsidRDefault="001338D0" w:rsidP="004B6913">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Общесанитарный</w:t>
            </w:r>
          </w:p>
        </w:tc>
      </w:tr>
      <w:tr w:rsidR="001338D0" w:rsidRPr="00712D34" w:rsidTr="004B6913">
        <w:trPr>
          <w:trHeight w:val="355"/>
        </w:trPr>
        <w:tc>
          <w:tcPr>
            <w:tcW w:w="2268" w:type="dxa"/>
            <w:vMerge/>
          </w:tcPr>
          <w:p w:rsidR="001338D0" w:rsidRPr="00712D34" w:rsidRDefault="001338D0" w:rsidP="004B6913">
            <w:pPr>
              <w:jc w:val="center"/>
              <w:rPr>
                <w:rFonts w:ascii="Times New Roman" w:hAnsi="Times New Roman" w:cs="Times New Roman"/>
                <w:sz w:val="20"/>
                <w:szCs w:val="20"/>
                <w:lang w:val="kk-KZ"/>
              </w:rPr>
            </w:pPr>
          </w:p>
        </w:tc>
        <w:tc>
          <w:tcPr>
            <w:tcW w:w="993" w:type="dxa"/>
            <w:gridSpan w:val="2"/>
            <w:vMerge/>
          </w:tcPr>
          <w:p w:rsidR="001338D0" w:rsidRPr="00712D34" w:rsidRDefault="001338D0" w:rsidP="004B6913">
            <w:pPr>
              <w:jc w:val="center"/>
              <w:rPr>
                <w:rFonts w:ascii="Times New Roman" w:hAnsi="Times New Roman" w:cs="Times New Roman"/>
                <w:sz w:val="20"/>
                <w:szCs w:val="20"/>
                <w:lang w:val="kk-KZ"/>
              </w:rPr>
            </w:pPr>
          </w:p>
        </w:tc>
        <w:tc>
          <w:tcPr>
            <w:tcW w:w="1748" w:type="dxa"/>
            <w:gridSpan w:val="3"/>
            <w:vMerge/>
          </w:tcPr>
          <w:p w:rsidR="001338D0" w:rsidRPr="00712D34" w:rsidRDefault="001338D0" w:rsidP="004B6913">
            <w:pPr>
              <w:jc w:val="center"/>
              <w:rPr>
                <w:rFonts w:ascii="Times New Roman" w:hAnsi="Times New Roman" w:cs="Times New Roman"/>
                <w:sz w:val="20"/>
                <w:szCs w:val="20"/>
                <w:lang w:val="kk-KZ"/>
              </w:rPr>
            </w:pPr>
          </w:p>
        </w:tc>
        <w:tc>
          <w:tcPr>
            <w:tcW w:w="1026" w:type="dxa"/>
          </w:tcPr>
          <w:p w:rsidR="001338D0" w:rsidRPr="00712D34" w:rsidRDefault="001338D0" w:rsidP="004B6913">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Водный</w:t>
            </w:r>
          </w:p>
        </w:tc>
        <w:tc>
          <w:tcPr>
            <w:tcW w:w="1425" w:type="dxa"/>
            <w:gridSpan w:val="4"/>
          </w:tcPr>
          <w:p w:rsidR="001338D0" w:rsidRPr="00712D34" w:rsidRDefault="001338D0" w:rsidP="004B6913">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Воздушный</w:t>
            </w:r>
          </w:p>
        </w:tc>
        <w:tc>
          <w:tcPr>
            <w:tcW w:w="2007" w:type="dxa"/>
            <w:gridSpan w:val="4"/>
            <w:vMerge/>
          </w:tcPr>
          <w:p w:rsidR="001338D0" w:rsidRPr="00712D34" w:rsidRDefault="001338D0" w:rsidP="00CF46CC">
            <w:pPr>
              <w:rPr>
                <w:rFonts w:ascii="Times New Roman" w:hAnsi="Times New Roman" w:cs="Times New Roman"/>
                <w:sz w:val="20"/>
                <w:szCs w:val="20"/>
                <w:lang w:val="kk-KZ"/>
              </w:rPr>
            </w:pPr>
          </w:p>
        </w:tc>
      </w:tr>
      <w:tr w:rsidR="001338D0" w:rsidRPr="00712D34" w:rsidTr="004B6913">
        <w:trPr>
          <w:trHeight w:val="186"/>
        </w:trPr>
        <w:tc>
          <w:tcPr>
            <w:tcW w:w="9467" w:type="dxa"/>
            <w:gridSpan w:val="15"/>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Подвижная форма</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Медь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3,0</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3,5</w:t>
            </w:r>
          </w:p>
        </w:tc>
        <w:tc>
          <w:tcPr>
            <w:tcW w:w="1694" w:type="dxa"/>
            <w:gridSpan w:val="6"/>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72</w:t>
            </w:r>
          </w:p>
        </w:tc>
        <w:tc>
          <w:tcPr>
            <w:tcW w:w="1359" w:type="dxa"/>
            <w:gridSpan w:val="3"/>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Никель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4,0</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6,7</w:t>
            </w:r>
          </w:p>
        </w:tc>
        <w:tc>
          <w:tcPr>
            <w:tcW w:w="1694" w:type="dxa"/>
            <w:gridSpan w:val="6"/>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14,0</w:t>
            </w:r>
          </w:p>
        </w:tc>
        <w:tc>
          <w:tcPr>
            <w:tcW w:w="1359" w:type="dxa"/>
            <w:gridSpan w:val="3"/>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4,0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Цинк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23,0</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23,0</w:t>
            </w:r>
          </w:p>
        </w:tc>
        <w:tc>
          <w:tcPr>
            <w:tcW w:w="1694" w:type="dxa"/>
            <w:gridSpan w:val="6"/>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200,0</w:t>
            </w:r>
          </w:p>
        </w:tc>
        <w:tc>
          <w:tcPr>
            <w:tcW w:w="1359" w:type="dxa"/>
            <w:gridSpan w:val="3"/>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37,0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Кобальт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5,0</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25,0</w:t>
            </w:r>
          </w:p>
        </w:tc>
        <w:tc>
          <w:tcPr>
            <w:tcW w:w="1694" w:type="dxa"/>
            <w:gridSpan w:val="6"/>
          </w:tcPr>
          <w:p w:rsidR="001338D0" w:rsidRPr="00712D34" w:rsidRDefault="00F568CB"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Б</w:t>
            </w:r>
            <w:r w:rsidR="001338D0" w:rsidRPr="00712D34">
              <w:rPr>
                <w:rFonts w:ascii="Times New Roman" w:hAnsi="Times New Roman" w:cs="Times New Roman"/>
                <w:sz w:val="20"/>
                <w:szCs w:val="20"/>
                <w:lang w:val="kk-KZ"/>
              </w:rPr>
              <w:t>олее</w:t>
            </w:r>
          </w:p>
        </w:tc>
        <w:tc>
          <w:tcPr>
            <w:tcW w:w="1359" w:type="dxa"/>
            <w:gridSpan w:val="3"/>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5,0</w:t>
            </w:r>
          </w:p>
        </w:tc>
      </w:tr>
      <w:tr w:rsidR="001338D0" w:rsidRPr="00712D34" w:rsidTr="004B6913">
        <w:tblPrEx>
          <w:tblLook w:val="0000" w:firstRow="0" w:lastRow="0" w:firstColumn="0" w:lastColumn="0" w:noHBand="0" w:noVBand="0"/>
        </w:tblPrEx>
        <w:trPr>
          <w:trHeight w:val="330"/>
        </w:trPr>
        <w:tc>
          <w:tcPr>
            <w:tcW w:w="9467" w:type="dxa"/>
            <w:gridSpan w:val="15"/>
          </w:tcPr>
          <w:p w:rsidR="001338D0" w:rsidRPr="00712D34" w:rsidRDefault="001338D0" w:rsidP="00CF46CC">
            <w:pPr>
              <w:rPr>
                <w:rFonts w:ascii="Times New Roman" w:hAnsi="Times New Roman" w:cs="Times New Roman"/>
                <w:i/>
                <w:sz w:val="20"/>
                <w:szCs w:val="20"/>
                <w:lang w:val="kk-KZ"/>
              </w:rPr>
            </w:pPr>
            <w:r w:rsidRPr="00712D34">
              <w:rPr>
                <w:rFonts w:ascii="Times New Roman" w:hAnsi="Times New Roman" w:cs="Times New Roman"/>
                <w:i/>
                <w:sz w:val="20"/>
                <w:szCs w:val="20"/>
                <w:lang w:val="kk-KZ"/>
              </w:rPr>
              <w:t>Водорастворимая форма</w:t>
            </w:r>
          </w:p>
        </w:tc>
      </w:tr>
      <w:tr w:rsidR="001338D0" w:rsidRPr="00712D34" w:rsidTr="004B6913">
        <w:tblPrEx>
          <w:tblLook w:val="0000" w:firstRow="0" w:lastRow="0" w:firstColumn="0" w:lastColumn="0" w:noHBand="0" w:noVBand="0"/>
        </w:tblPrEx>
        <w:trPr>
          <w:trHeight w:val="345"/>
        </w:trPr>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Фтор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10,0</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10,0</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10,0</w:t>
            </w:r>
          </w:p>
        </w:tc>
        <w:tc>
          <w:tcPr>
            <w:tcW w:w="1394"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c>
          <w:tcPr>
            <w:tcW w:w="1826" w:type="dxa"/>
            <w:gridSpan w:val="3"/>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25,0</w:t>
            </w:r>
          </w:p>
        </w:tc>
      </w:tr>
      <w:tr w:rsidR="001338D0" w:rsidRPr="00712D34" w:rsidTr="004B6913">
        <w:tblPrEx>
          <w:tblLook w:val="0000" w:firstRow="0" w:lastRow="0" w:firstColumn="0" w:lastColumn="0" w:noHBand="0" w:noVBand="0"/>
        </w:tblPrEx>
        <w:trPr>
          <w:trHeight w:val="305"/>
        </w:trPr>
        <w:tc>
          <w:tcPr>
            <w:tcW w:w="9467" w:type="dxa"/>
            <w:gridSpan w:val="15"/>
            <w:tcBorders>
              <w:bottom w:val="single" w:sz="4" w:space="0" w:color="auto"/>
            </w:tcBorders>
          </w:tcPr>
          <w:p w:rsidR="001338D0" w:rsidRPr="00712D34" w:rsidRDefault="001338D0" w:rsidP="00CF46CC">
            <w:pPr>
              <w:rPr>
                <w:rFonts w:ascii="Times New Roman" w:hAnsi="Times New Roman" w:cs="Times New Roman"/>
                <w:i/>
                <w:sz w:val="20"/>
                <w:szCs w:val="20"/>
                <w:lang w:val="kk-KZ"/>
              </w:rPr>
            </w:pPr>
            <w:r w:rsidRPr="00712D34">
              <w:rPr>
                <w:rFonts w:ascii="Times New Roman" w:hAnsi="Times New Roman" w:cs="Times New Roman"/>
                <w:i/>
                <w:sz w:val="20"/>
                <w:szCs w:val="20"/>
                <w:lang w:val="kk-KZ"/>
              </w:rPr>
              <w:t>Валовое содержание</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Сурьма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4,5</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4,5</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4,5</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50,0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Свинец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30,0</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35,0</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260,0</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30,0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Мышьяк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2,0</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2,0</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15,0</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10,0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Ртуть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2,1</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2,1</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33,3</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2,5</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5,0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Свинец-ртуть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20,0+1,0</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20,0+1,0</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30,0+2,</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30,0+2,0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Хлористый калий</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560,0</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1000,0</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560,0</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1000,0</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5000,0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Нитраты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130,0</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180,0</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130,0</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225,0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Бенз(а)пирен</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0,02</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0,2</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0,5</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0,02</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Бензол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0,3</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3,0</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10,0</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0,3</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50,0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Талуол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0,3</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0,3</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100,0</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0,3</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50,0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Изопропил-бензол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0,5</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3,0</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100,0</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0,5</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50,0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Альфамсетилстирол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0,5</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3,0</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100,0</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0,5</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50,0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Спирол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0,1</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0,3</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100,0</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0,1</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Ксилолы </w:t>
            </w:r>
          </w:p>
        </w:tc>
        <w:tc>
          <w:tcPr>
            <w:tcW w:w="993"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0,3</w:t>
            </w:r>
          </w:p>
        </w:tc>
        <w:tc>
          <w:tcPr>
            <w:tcW w:w="1363"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0,3</w:t>
            </w:r>
          </w:p>
        </w:tc>
        <w:tc>
          <w:tcPr>
            <w:tcW w:w="1623"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100,0</w:t>
            </w:r>
          </w:p>
        </w:tc>
        <w:tc>
          <w:tcPr>
            <w:tcW w:w="1430" w:type="dxa"/>
            <w:gridSpan w:val="5"/>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0,4</w:t>
            </w:r>
          </w:p>
        </w:tc>
        <w:tc>
          <w:tcPr>
            <w:tcW w:w="1790" w:type="dxa"/>
            <w:gridSpan w:val="2"/>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1,0</w:t>
            </w:r>
          </w:p>
        </w:tc>
      </w:tr>
      <w:tr w:rsidR="001338D0" w:rsidRPr="00712D34" w:rsidTr="004B6913">
        <w:tblPrEx>
          <w:tblLook w:val="0000" w:firstRow="0" w:lastRow="0" w:firstColumn="0" w:lastColumn="0" w:noHBand="0" w:noVBand="0"/>
        </w:tblPrEx>
        <w:trPr>
          <w:trHeight w:val="346"/>
        </w:trPr>
        <w:tc>
          <w:tcPr>
            <w:tcW w:w="9467" w:type="dxa"/>
            <w:gridSpan w:val="15"/>
          </w:tcPr>
          <w:p w:rsidR="001338D0" w:rsidRPr="00712D34" w:rsidRDefault="001338D0" w:rsidP="00CF46CC">
            <w:pPr>
              <w:rPr>
                <w:rFonts w:ascii="Times New Roman" w:hAnsi="Times New Roman" w:cs="Times New Roman"/>
                <w:i/>
                <w:sz w:val="20"/>
                <w:szCs w:val="20"/>
                <w:lang w:val="kk-KZ"/>
              </w:rPr>
            </w:pPr>
            <w:r w:rsidRPr="00712D34">
              <w:rPr>
                <w:rFonts w:ascii="Times New Roman" w:hAnsi="Times New Roman" w:cs="Times New Roman"/>
                <w:i/>
                <w:sz w:val="20"/>
                <w:szCs w:val="20"/>
                <w:lang w:val="kk-KZ"/>
              </w:rPr>
              <w:t>Сернистые соединения</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Сероводород </w:t>
            </w:r>
          </w:p>
        </w:tc>
        <w:tc>
          <w:tcPr>
            <w:tcW w:w="81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0,4</w:t>
            </w:r>
          </w:p>
        </w:tc>
        <w:tc>
          <w:tcPr>
            <w:tcW w:w="1595" w:type="dxa"/>
            <w:gridSpan w:val="3"/>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160,0</w:t>
            </w:r>
          </w:p>
        </w:tc>
        <w:tc>
          <w:tcPr>
            <w:tcW w:w="1595"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140,0</w:t>
            </w:r>
          </w:p>
        </w:tc>
        <w:tc>
          <w:tcPr>
            <w:tcW w:w="1595" w:type="dxa"/>
            <w:gridSpan w:val="5"/>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0,4</w:t>
            </w:r>
          </w:p>
        </w:tc>
        <w:tc>
          <w:tcPr>
            <w:tcW w:w="1596"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160,0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Элементарная сера</w:t>
            </w:r>
          </w:p>
        </w:tc>
        <w:tc>
          <w:tcPr>
            <w:tcW w:w="81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160,0</w:t>
            </w:r>
          </w:p>
        </w:tc>
        <w:tc>
          <w:tcPr>
            <w:tcW w:w="1595" w:type="dxa"/>
            <w:gridSpan w:val="3"/>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180,0</w:t>
            </w:r>
          </w:p>
        </w:tc>
        <w:tc>
          <w:tcPr>
            <w:tcW w:w="1595"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380,0</w:t>
            </w:r>
          </w:p>
        </w:tc>
        <w:tc>
          <w:tcPr>
            <w:tcW w:w="1595" w:type="dxa"/>
            <w:gridSpan w:val="5"/>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c>
          <w:tcPr>
            <w:tcW w:w="1596"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160,0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ОФУ*</w:t>
            </w:r>
          </w:p>
        </w:tc>
        <w:tc>
          <w:tcPr>
            <w:tcW w:w="81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3000,0</w:t>
            </w:r>
          </w:p>
        </w:tc>
        <w:tc>
          <w:tcPr>
            <w:tcW w:w="1595" w:type="dxa"/>
            <w:gridSpan w:val="3"/>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9000,0</w:t>
            </w:r>
          </w:p>
        </w:tc>
        <w:tc>
          <w:tcPr>
            <w:tcW w:w="1595"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3000,0</w:t>
            </w:r>
          </w:p>
        </w:tc>
        <w:tc>
          <w:tcPr>
            <w:tcW w:w="1595" w:type="dxa"/>
            <w:gridSpan w:val="5"/>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6000,0</w:t>
            </w:r>
          </w:p>
        </w:tc>
        <w:tc>
          <w:tcPr>
            <w:tcW w:w="1596"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3000,0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КГУ**</w:t>
            </w:r>
          </w:p>
        </w:tc>
        <w:tc>
          <w:tcPr>
            <w:tcW w:w="81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120,0</w:t>
            </w:r>
          </w:p>
        </w:tc>
        <w:tc>
          <w:tcPr>
            <w:tcW w:w="1595" w:type="dxa"/>
            <w:gridSpan w:val="3"/>
            <w:tcBorders>
              <w:bottom w:val="single" w:sz="4" w:space="0" w:color="auto"/>
            </w:tcBorders>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800,0</w:t>
            </w:r>
          </w:p>
        </w:tc>
        <w:tc>
          <w:tcPr>
            <w:tcW w:w="1595"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120,0</w:t>
            </w:r>
          </w:p>
        </w:tc>
        <w:tc>
          <w:tcPr>
            <w:tcW w:w="1595" w:type="dxa"/>
            <w:gridSpan w:val="5"/>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800,0</w:t>
            </w:r>
          </w:p>
        </w:tc>
        <w:tc>
          <w:tcPr>
            <w:tcW w:w="1596"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800,0</w:t>
            </w:r>
          </w:p>
        </w:tc>
      </w:tr>
      <w:tr w:rsidR="001338D0" w:rsidRPr="00712D34" w:rsidTr="004B6913">
        <w:tc>
          <w:tcPr>
            <w:tcW w:w="226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ЖКУ***</w:t>
            </w:r>
          </w:p>
        </w:tc>
        <w:tc>
          <w:tcPr>
            <w:tcW w:w="818"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80,0</w:t>
            </w:r>
          </w:p>
        </w:tc>
        <w:tc>
          <w:tcPr>
            <w:tcW w:w="1595" w:type="dxa"/>
            <w:gridSpan w:val="3"/>
            <w:tcBorders>
              <w:bottom w:val="single" w:sz="4" w:space="0" w:color="auto"/>
            </w:tcBorders>
          </w:tcPr>
          <w:p w:rsidR="001338D0" w:rsidRPr="00712D34" w:rsidRDefault="001338D0" w:rsidP="00CF46CC">
            <w:pPr>
              <w:rPr>
                <w:rFonts w:ascii="Times New Roman" w:hAnsi="Times New Roman" w:cs="Times New Roman"/>
                <w:sz w:val="20"/>
                <w:szCs w:val="20"/>
                <w:lang w:val="en-US"/>
              </w:rPr>
            </w:pPr>
            <w:r w:rsidRPr="00712D34">
              <w:rPr>
                <w:rFonts w:ascii="Times New Roman" w:hAnsi="Times New Roman" w:cs="Times New Roman"/>
                <w:sz w:val="20"/>
                <w:szCs w:val="20"/>
                <w:lang w:val="en-US"/>
              </w:rPr>
              <w:t>&gt;800.0</w:t>
            </w:r>
          </w:p>
        </w:tc>
        <w:tc>
          <w:tcPr>
            <w:tcW w:w="1595" w:type="dxa"/>
            <w:gridSpan w:val="4"/>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80,0</w:t>
            </w:r>
          </w:p>
        </w:tc>
        <w:tc>
          <w:tcPr>
            <w:tcW w:w="1595" w:type="dxa"/>
            <w:gridSpan w:val="5"/>
          </w:tcPr>
          <w:p w:rsidR="001338D0" w:rsidRPr="00712D34" w:rsidRDefault="001338D0" w:rsidP="00CF46CC">
            <w:pPr>
              <w:rPr>
                <w:rFonts w:ascii="Times New Roman" w:hAnsi="Times New Roman" w:cs="Times New Roman"/>
                <w:sz w:val="20"/>
                <w:szCs w:val="20"/>
                <w:lang w:val="en-US"/>
              </w:rPr>
            </w:pPr>
            <w:r w:rsidRPr="00712D34">
              <w:rPr>
                <w:rFonts w:ascii="Times New Roman" w:hAnsi="Times New Roman" w:cs="Times New Roman"/>
                <w:sz w:val="20"/>
                <w:szCs w:val="20"/>
                <w:lang w:val="en-US"/>
              </w:rPr>
              <w:t>&gt;800.0</w:t>
            </w:r>
          </w:p>
        </w:tc>
        <w:tc>
          <w:tcPr>
            <w:tcW w:w="1596"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800,0</w:t>
            </w:r>
          </w:p>
        </w:tc>
      </w:tr>
    </w:tbl>
    <w:p w:rsidR="001338D0" w:rsidRPr="00712D34" w:rsidRDefault="001338D0" w:rsidP="001338D0">
      <w:pPr>
        <w:spacing w:after="0" w:line="360" w:lineRule="auto"/>
        <w:ind w:firstLine="709"/>
        <w:jc w:val="both"/>
        <w:rPr>
          <w:rFonts w:ascii="Times New Roman" w:hAnsi="Times New Roman" w:cs="Times New Roman"/>
          <w:sz w:val="24"/>
          <w:szCs w:val="24"/>
        </w:rPr>
      </w:pPr>
      <w:r w:rsidRPr="00712D34">
        <w:rPr>
          <w:rFonts w:ascii="Times New Roman" w:hAnsi="Times New Roman" w:cs="Times New Roman"/>
          <w:sz w:val="24"/>
          <w:szCs w:val="24"/>
        </w:rPr>
        <w:t>Примечание:  ОФУ* — отходы флотации угля</w:t>
      </w:r>
    </w:p>
    <w:p w:rsidR="001338D0" w:rsidRPr="00712D34" w:rsidRDefault="001338D0" w:rsidP="001338D0">
      <w:pPr>
        <w:spacing w:after="0" w:line="360" w:lineRule="auto"/>
        <w:ind w:firstLine="709"/>
        <w:jc w:val="both"/>
        <w:rPr>
          <w:rFonts w:ascii="Times New Roman" w:hAnsi="Times New Roman" w:cs="Times New Roman"/>
          <w:sz w:val="24"/>
          <w:szCs w:val="24"/>
        </w:rPr>
      </w:pPr>
      <w:r w:rsidRPr="00712D34">
        <w:rPr>
          <w:rFonts w:ascii="Times New Roman" w:hAnsi="Times New Roman" w:cs="Times New Roman"/>
          <w:sz w:val="24"/>
          <w:szCs w:val="24"/>
        </w:rPr>
        <w:t>ЖКУ** — жидкие комплексные удобрения</w:t>
      </w:r>
    </w:p>
    <w:p w:rsidR="00A3264C" w:rsidRDefault="001338D0" w:rsidP="00A3264C">
      <w:pPr>
        <w:spacing w:after="0" w:line="360" w:lineRule="auto"/>
        <w:ind w:firstLine="709"/>
        <w:jc w:val="both"/>
        <w:rPr>
          <w:rFonts w:ascii="Times New Roman" w:hAnsi="Times New Roman" w:cs="Times New Roman"/>
          <w:sz w:val="24"/>
          <w:szCs w:val="24"/>
        </w:rPr>
      </w:pPr>
      <w:r w:rsidRPr="00712D34">
        <w:rPr>
          <w:rFonts w:ascii="Times New Roman" w:hAnsi="Times New Roman" w:cs="Times New Roman"/>
          <w:sz w:val="24"/>
          <w:szCs w:val="24"/>
        </w:rPr>
        <w:t>КГУ*** — комплексные удобрения</w:t>
      </w:r>
    </w:p>
    <w:p w:rsidR="001338D0" w:rsidRPr="00712D34" w:rsidRDefault="002630A7" w:rsidP="00A3264C">
      <w:pPr>
        <w:spacing w:after="0" w:line="240" w:lineRule="auto"/>
        <w:ind w:firstLine="709"/>
        <w:jc w:val="both"/>
        <w:rPr>
          <w:rFonts w:ascii="Times New Roman" w:hAnsi="Times New Roman" w:cs="Times New Roman"/>
          <w:sz w:val="24"/>
          <w:szCs w:val="24"/>
        </w:rPr>
      </w:pPr>
      <w:r w:rsidRPr="00712D34">
        <w:rPr>
          <w:rFonts w:ascii="Times New Roman" w:hAnsi="Times New Roman" w:cs="Times New Roman"/>
          <w:sz w:val="24"/>
          <w:szCs w:val="24"/>
        </w:rPr>
        <w:t>Таблица 12</w:t>
      </w:r>
      <w:r w:rsidR="004B6913" w:rsidRPr="00712D34">
        <w:rPr>
          <w:rFonts w:ascii="Times New Roman" w:hAnsi="Times New Roman" w:cs="Times New Roman"/>
          <w:sz w:val="24"/>
          <w:szCs w:val="24"/>
        </w:rPr>
        <w:t xml:space="preserve"> -</w:t>
      </w:r>
      <w:r w:rsidR="001338D0" w:rsidRPr="00712D34">
        <w:rPr>
          <w:rFonts w:ascii="Times New Roman" w:hAnsi="Times New Roman" w:cs="Times New Roman"/>
          <w:sz w:val="24"/>
          <w:szCs w:val="24"/>
        </w:rPr>
        <w:t xml:space="preserve"> Отнесение пестицидов к классам опасности</w:t>
      </w:r>
    </w:p>
    <w:tbl>
      <w:tblPr>
        <w:tblStyle w:val="21"/>
        <w:tblW w:w="0" w:type="auto"/>
        <w:tblInd w:w="108" w:type="dxa"/>
        <w:tblLook w:val="04A0" w:firstRow="1" w:lastRow="0" w:firstColumn="1" w:lastColumn="0" w:noHBand="0" w:noVBand="1"/>
      </w:tblPr>
      <w:tblGrid>
        <w:gridCol w:w="2284"/>
        <w:gridCol w:w="2393"/>
        <w:gridCol w:w="2393"/>
        <w:gridCol w:w="2393"/>
      </w:tblGrid>
      <w:tr w:rsidR="001338D0" w:rsidRPr="00712D34" w:rsidTr="004B6913">
        <w:tc>
          <w:tcPr>
            <w:tcW w:w="2284" w:type="dxa"/>
            <w:tcBorders>
              <w:bottom w:val="single" w:sz="4" w:space="0" w:color="auto"/>
            </w:tcBorders>
          </w:tcPr>
          <w:p w:rsidR="001338D0" w:rsidRPr="00712D34" w:rsidRDefault="001338D0" w:rsidP="00A3264C">
            <w:pPr>
              <w:jc w:val="center"/>
              <w:rPr>
                <w:rFonts w:ascii="Times New Roman" w:hAnsi="Times New Roman" w:cs="Times New Roman"/>
                <w:sz w:val="20"/>
                <w:szCs w:val="20"/>
              </w:rPr>
            </w:pPr>
            <w:r w:rsidRPr="00712D34">
              <w:rPr>
                <w:rFonts w:ascii="Times New Roman" w:hAnsi="Times New Roman" w:cs="Times New Roman"/>
                <w:sz w:val="20"/>
                <w:szCs w:val="20"/>
              </w:rPr>
              <w:t>Наименование</w:t>
            </w:r>
          </w:p>
          <w:p w:rsidR="001338D0" w:rsidRPr="00712D34" w:rsidRDefault="00CF46CC" w:rsidP="00A3264C">
            <w:pPr>
              <w:jc w:val="center"/>
              <w:rPr>
                <w:rFonts w:ascii="Times New Roman" w:hAnsi="Times New Roman" w:cs="Times New Roman"/>
                <w:sz w:val="20"/>
                <w:szCs w:val="20"/>
              </w:rPr>
            </w:pPr>
            <w:r w:rsidRPr="00712D34">
              <w:rPr>
                <w:rFonts w:ascii="Times New Roman" w:hAnsi="Times New Roman" w:cs="Times New Roman"/>
                <w:sz w:val="20"/>
                <w:szCs w:val="20"/>
              </w:rPr>
              <w:t>П</w:t>
            </w:r>
            <w:r w:rsidR="001338D0" w:rsidRPr="00712D34">
              <w:rPr>
                <w:rFonts w:ascii="Times New Roman" w:hAnsi="Times New Roman" w:cs="Times New Roman"/>
                <w:sz w:val="20"/>
                <w:szCs w:val="20"/>
              </w:rPr>
              <w:t>естицидов</w:t>
            </w:r>
          </w:p>
        </w:tc>
        <w:tc>
          <w:tcPr>
            <w:tcW w:w="2393" w:type="dxa"/>
            <w:tcBorders>
              <w:bottom w:val="single" w:sz="4" w:space="0" w:color="auto"/>
            </w:tcBorders>
          </w:tcPr>
          <w:p w:rsidR="001338D0" w:rsidRPr="00712D34" w:rsidRDefault="001338D0" w:rsidP="00A3264C">
            <w:pPr>
              <w:jc w:val="center"/>
              <w:rPr>
                <w:rFonts w:ascii="Times New Roman" w:hAnsi="Times New Roman" w:cs="Times New Roman"/>
                <w:sz w:val="20"/>
                <w:szCs w:val="20"/>
              </w:rPr>
            </w:pPr>
            <w:r w:rsidRPr="00712D34">
              <w:rPr>
                <w:rFonts w:ascii="Times New Roman" w:hAnsi="Times New Roman" w:cs="Times New Roman"/>
                <w:sz w:val="20"/>
                <w:szCs w:val="20"/>
              </w:rPr>
              <w:t>Токсичность</w:t>
            </w:r>
          </w:p>
          <w:p w:rsidR="001338D0" w:rsidRPr="00712D34" w:rsidRDefault="001338D0" w:rsidP="00A3264C">
            <w:pPr>
              <w:jc w:val="center"/>
              <w:rPr>
                <w:rFonts w:ascii="Times New Roman" w:hAnsi="Times New Roman" w:cs="Times New Roman"/>
                <w:sz w:val="20"/>
                <w:szCs w:val="20"/>
              </w:rPr>
            </w:pPr>
            <w:r w:rsidRPr="00712D34">
              <w:rPr>
                <w:rFonts w:ascii="Times New Roman" w:hAnsi="Times New Roman" w:cs="Times New Roman"/>
                <w:sz w:val="20"/>
                <w:szCs w:val="20"/>
              </w:rPr>
              <w:t>мг/кг</w:t>
            </w:r>
          </w:p>
        </w:tc>
        <w:tc>
          <w:tcPr>
            <w:tcW w:w="2393" w:type="dxa"/>
            <w:tcBorders>
              <w:bottom w:val="single" w:sz="4" w:space="0" w:color="auto"/>
              <w:right w:val="single" w:sz="4" w:space="0" w:color="auto"/>
            </w:tcBorders>
          </w:tcPr>
          <w:p w:rsidR="001338D0" w:rsidRPr="00712D34" w:rsidRDefault="001338D0" w:rsidP="00A3264C">
            <w:pPr>
              <w:jc w:val="center"/>
              <w:rPr>
                <w:rFonts w:ascii="Times New Roman" w:hAnsi="Times New Roman" w:cs="Times New Roman"/>
                <w:sz w:val="20"/>
                <w:szCs w:val="20"/>
              </w:rPr>
            </w:pPr>
            <w:r w:rsidRPr="00712D34">
              <w:rPr>
                <w:rFonts w:ascii="Times New Roman" w:hAnsi="Times New Roman" w:cs="Times New Roman"/>
                <w:sz w:val="20"/>
                <w:szCs w:val="20"/>
              </w:rPr>
              <w:t>Персистентность</w:t>
            </w:r>
            <w:r w:rsidRPr="00712D34">
              <w:rPr>
                <w:rFonts w:ascii="Times New Roman" w:hAnsi="Times New Roman" w:cs="Times New Roman"/>
                <w:sz w:val="20"/>
                <w:szCs w:val="20"/>
                <w:lang w:val="kk-KZ"/>
              </w:rPr>
              <w:t>,</w:t>
            </w:r>
            <w:r w:rsidRPr="00712D34">
              <w:rPr>
                <w:rFonts w:ascii="Times New Roman" w:hAnsi="Times New Roman" w:cs="Times New Roman"/>
                <w:sz w:val="20"/>
                <w:szCs w:val="20"/>
              </w:rPr>
              <w:t>мес.</w:t>
            </w:r>
          </w:p>
        </w:tc>
        <w:tc>
          <w:tcPr>
            <w:tcW w:w="2393" w:type="dxa"/>
            <w:tcBorders>
              <w:left w:val="single" w:sz="4" w:space="0" w:color="auto"/>
              <w:bottom w:val="single" w:sz="4" w:space="0" w:color="auto"/>
            </w:tcBorders>
          </w:tcPr>
          <w:p w:rsidR="001338D0" w:rsidRPr="00712D34" w:rsidRDefault="001338D0" w:rsidP="00A3264C">
            <w:pPr>
              <w:jc w:val="center"/>
              <w:rPr>
                <w:rFonts w:ascii="Times New Roman" w:hAnsi="Times New Roman" w:cs="Times New Roman"/>
                <w:sz w:val="20"/>
                <w:szCs w:val="20"/>
              </w:rPr>
            </w:pPr>
            <w:r w:rsidRPr="00712D34">
              <w:rPr>
                <w:rFonts w:ascii="Times New Roman" w:hAnsi="Times New Roman" w:cs="Times New Roman"/>
                <w:sz w:val="20"/>
                <w:szCs w:val="20"/>
              </w:rPr>
              <w:t>ПДК или ОДК</w:t>
            </w:r>
          </w:p>
          <w:p w:rsidR="001338D0" w:rsidRPr="00712D34" w:rsidRDefault="001338D0" w:rsidP="00A3264C">
            <w:pPr>
              <w:jc w:val="center"/>
              <w:rPr>
                <w:rFonts w:ascii="Times New Roman" w:hAnsi="Times New Roman" w:cs="Times New Roman"/>
                <w:sz w:val="20"/>
                <w:szCs w:val="20"/>
              </w:rPr>
            </w:pPr>
            <w:r w:rsidRPr="00712D34">
              <w:rPr>
                <w:rFonts w:ascii="Times New Roman" w:hAnsi="Times New Roman" w:cs="Times New Roman"/>
                <w:sz w:val="20"/>
                <w:szCs w:val="20"/>
              </w:rPr>
              <w:t>мг/кг почвы</w:t>
            </w:r>
          </w:p>
        </w:tc>
      </w:tr>
      <w:tr w:rsidR="00286FD2" w:rsidRPr="00712D34" w:rsidTr="004B6913">
        <w:tc>
          <w:tcPr>
            <w:tcW w:w="2284" w:type="dxa"/>
            <w:tcBorders>
              <w:bottom w:val="single" w:sz="4" w:space="0" w:color="auto"/>
            </w:tcBorders>
          </w:tcPr>
          <w:p w:rsidR="00286FD2" w:rsidRPr="00712D34" w:rsidRDefault="00286FD2" w:rsidP="00A3264C">
            <w:pPr>
              <w:jc w:val="center"/>
              <w:rPr>
                <w:rFonts w:ascii="Times New Roman" w:hAnsi="Times New Roman" w:cs="Times New Roman"/>
                <w:sz w:val="20"/>
                <w:szCs w:val="20"/>
              </w:rPr>
            </w:pPr>
            <w:r>
              <w:rPr>
                <w:rFonts w:ascii="Times New Roman" w:hAnsi="Times New Roman" w:cs="Times New Roman"/>
                <w:sz w:val="20"/>
                <w:szCs w:val="20"/>
              </w:rPr>
              <w:t>1</w:t>
            </w:r>
          </w:p>
        </w:tc>
        <w:tc>
          <w:tcPr>
            <w:tcW w:w="2393" w:type="dxa"/>
            <w:tcBorders>
              <w:bottom w:val="single" w:sz="4" w:space="0" w:color="auto"/>
            </w:tcBorders>
          </w:tcPr>
          <w:p w:rsidR="00286FD2" w:rsidRPr="00712D34" w:rsidRDefault="00286FD2" w:rsidP="00A3264C">
            <w:pPr>
              <w:jc w:val="center"/>
              <w:rPr>
                <w:rFonts w:ascii="Times New Roman" w:hAnsi="Times New Roman" w:cs="Times New Roman"/>
                <w:sz w:val="20"/>
                <w:szCs w:val="20"/>
              </w:rPr>
            </w:pPr>
            <w:r>
              <w:rPr>
                <w:rFonts w:ascii="Times New Roman" w:hAnsi="Times New Roman" w:cs="Times New Roman"/>
                <w:sz w:val="20"/>
                <w:szCs w:val="20"/>
              </w:rPr>
              <w:t>2</w:t>
            </w:r>
          </w:p>
        </w:tc>
        <w:tc>
          <w:tcPr>
            <w:tcW w:w="2393" w:type="dxa"/>
            <w:tcBorders>
              <w:bottom w:val="single" w:sz="4" w:space="0" w:color="auto"/>
              <w:right w:val="single" w:sz="4" w:space="0" w:color="auto"/>
            </w:tcBorders>
          </w:tcPr>
          <w:p w:rsidR="00286FD2" w:rsidRPr="00712D34" w:rsidRDefault="00286FD2" w:rsidP="00A3264C">
            <w:pPr>
              <w:jc w:val="center"/>
              <w:rPr>
                <w:rFonts w:ascii="Times New Roman" w:hAnsi="Times New Roman" w:cs="Times New Roman"/>
                <w:sz w:val="20"/>
                <w:szCs w:val="20"/>
              </w:rPr>
            </w:pPr>
            <w:r>
              <w:rPr>
                <w:rFonts w:ascii="Times New Roman" w:hAnsi="Times New Roman" w:cs="Times New Roman"/>
                <w:sz w:val="20"/>
                <w:szCs w:val="20"/>
              </w:rPr>
              <w:t>3</w:t>
            </w:r>
          </w:p>
        </w:tc>
        <w:tc>
          <w:tcPr>
            <w:tcW w:w="2393" w:type="dxa"/>
            <w:tcBorders>
              <w:left w:val="single" w:sz="4" w:space="0" w:color="auto"/>
              <w:bottom w:val="single" w:sz="4" w:space="0" w:color="auto"/>
            </w:tcBorders>
          </w:tcPr>
          <w:p w:rsidR="00286FD2" w:rsidRPr="00712D34" w:rsidRDefault="00286FD2" w:rsidP="00A3264C">
            <w:pPr>
              <w:jc w:val="center"/>
              <w:rPr>
                <w:rFonts w:ascii="Times New Roman" w:hAnsi="Times New Roman" w:cs="Times New Roman"/>
                <w:sz w:val="20"/>
                <w:szCs w:val="20"/>
              </w:rPr>
            </w:pPr>
            <w:r>
              <w:rPr>
                <w:rFonts w:ascii="Times New Roman" w:hAnsi="Times New Roman" w:cs="Times New Roman"/>
                <w:sz w:val="20"/>
                <w:szCs w:val="20"/>
              </w:rPr>
              <w:t>4</w:t>
            </w:r>
          </w:p>
        </w:tc>
      </w:tr>
      <w:tr w:rsidR="001338D0" w:rsidRPr="00712D34" w:rsidTr="004B6913">
        <w:tc>
          <w:tcPr>
            <w:tcW w:w="9463" w:type="dxa"/>
            <w:gridSpan w:val="4"/>
            <w:tcBorders>
              <w:left w:val="single" w:sz="4" w:space="0" w:color="auto"/>
              <w:right w:val="single" w:sz="4" w:space="0" w:color="auto"/>
            </w:tcBorders>
          </w:tcPr>
          <w:p w:rsidR="001338D0" w:rsidRPr="00712D34" w:rsidRDefault="001338D0" w:rsidP="00CF46CC">
            <w:pPr>
              <w:jc w:val="center"/>
              <w:rPr>
                <w:rFonts w:ascii="Times New Roman" w:hAnsi="Times New Roman" w:cs="Times New Roman"/>
                <w:sz w:val="20"/>
                <w:szCs w:val="20"/>
              </w:rPr>
            </w:pPr>
            <w:r w:rsidRPr="00712D34">
              <w:rPr>
                <w:rFonts w:ascii="Times New Roman" w:hAnsi="Times New Roman" w:cs="Times New Roman"/>
                <w:sz w:val="20"/>
                <w:szCs w:val="20"/>
              </w:rPr>
              <w:t>1-й класс</w:t>
            </w:r>
          </w:p>
        </w:tc>
      </w:tr>
      <w:tr w:rsidR="001338D0" w:rsidRPr="00712D34" w:rsidTr="004B6913">
        <w:trPr>
          <w:trHeight w:val="347"/>
        </w:trPr>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Атразин</w:t>
            </w:r>
          </w:p>
        </w:tc>
        <w:tc>
          <w:tcPr>
            <w:tcW w:w="2393" w:type="dxa"/>
            <w:tcBorders>
              <w:top w:val="single" w:sz="4" w:space="0" w:color="auto"/>
            </w:tcBorders>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1400 до3300 включ.</w:t>
            </w:r>
          </w:p>
        </w:tc>
        <w:tc>
          <w:tcPr>
            <w:tcW w:w="2393" w:type="dxa"/>
            <w:tcBorders>
              <w:top w:val="single" w:sz="4" w:space="0" w:color="auto"/>
            </w:tcBorders>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18 до 20 включ</w:t>
            </w:r>
          </w:p>
        </w:tc>
        <w:tc>
          <w:tcPr>
            <w:tcW w:w="2393" w:type="dxa"/>
            <w:tcBorders>
              <w:top w:val="single" w:sz="4" w:space="0" w:color="auto"/>
            </w:tcBorders>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en-US"/>
              </w:rPr>
              <w:t>0</w:t>
            </w:r>
            <w:r w:rsidRPr="00712D34">
              <w:rPr>
                <w:rFonts w:ascii="Times New Roman" w:hAnsi="Times New Roman" w:cs="Times New Roman"/>
                <w:sz w:val="20"/>
                <w:szCs w:val="20"/>
                <w:lang w:val="kk-KZ"/>
              </w:rPr>
              <w:t>,5</w:t>
            </w:r>
          </w:p>
        </w:tc>
      </w:tr>
      <w:tr w:rsidR="001338D0" w:rsidRPr="00712D34" w:rsidTr="004B6913">
        <w:trPr>
          <w:trHeight w:val="281"/>
        </w:trPr>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Гексахлорбуталисн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51 до 165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до 24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0,5</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Гранозин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30 до 501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0,1</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ГХЦГ</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25 до 200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6 до 18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0,1</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Гептахлор</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82 до 500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до  36включ.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0,0</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ДНОК</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40 до 85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1до 2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ДДТ</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200 до 500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до 144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0,1</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Карбатион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146 до 450 включ</w:t>
            </w:r>
          </w:p>
        </w:tc>
        <w:tc>
          <w:tcPr>
            <w:tcW w:w="2393" w:type="dxa"/>
          </w:tcPr>
          <w:p w:rsidR="001338D0" w:rsidRPr="00712D34" w:rsidRDefault="001338D0" w:rsidP="00CF46CC">
            <w:pPr>
              <w:jc w:val="center"/>
              <w:rPr>
                <w:rFonts w:ascii="Times New Roman" w:hAnsi="Times New Roman" w:cs="Times New Roman"/>
                <w:sz w:val="20"/>
                <w:szCs w:val="20"/>
              </w:rPr>
            </w:pPr>
            <w:r w:rsidRPr="00712D34">
              <w:rPr>
                <w:rFonts w:ascii="Times New Roman" w:hAnsi="Times New Roman" w:cs="Times New Roman"/>
                <w:sz w:val="20"/>
                <w:szCs w:val="20"/>
              </w:rPr>
              <w:t>-</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Метафос</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15 до 35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до 3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0,1</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ПХК</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45 до 90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6 до24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0,5</w:t>
            </w:r>
          </w:p>
        </w:tc>
      </w:tr>
      <w:tr w:rsidR="001338D0" w:rsidRPr="00712D34" w:rsidTr="00A3264C">
        <w:trPr>
          <w:trHeight w:val="198"/>
        </w:trPr>
        <w:tc>
          <w:tcPr>
            <w:tcW w:w="2284" w:type="dxa"/>
            <w:tcBorders>
              <w:bottom w:val="single" w:sz="4" w:space="0" w:color="auto"/>
            </w:tcBorders>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ПХП</w:t>
            </w:r>
          </w:p>
        </w:tc>
        <w:tc>
          <w:tcPr>
            <w:tcW w:w="2393" w:type="dxa"/>
            <w:tcBorders>
              <w:bottom w:val="single" w:sz="4" w:space="0" w:color="auto"/>
            </w:tcBorders>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350 до 525 включ.</w:t>
            </w:r>
          </w:p>
        </w:tc>
        <w:tc>
          <w:tcPr>
            <w:tcW w:w="2393" w:type="dxa"/>
            <w:tcBorders>
              <w:bottom w:val="single" w:sz="4" w:space="0" w:color="auto"/>
            </w:tcBorders>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от 6 до 24 включ.    </w:t>
            </w:r>
          </w:p>
        </w:tc>
        <w:tc>
          <w:tcPr>
            <w:tcW w:w="2393" w:type="dxa"/>
            <w:tcBorders>
              <w:bottom w:val="single" w:sz="4" w:space="0" w:color="auto"/>
            </w:tcBorders>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0,5</w:t>
            </w:r>
          </w:p>
        </w:tc>
      </w:tr>
      <w:tr w:rsidR="00286FD2" w:rsidRPr="00712D34" w:rsidTr="00286FD2">
        <w:tc>
          <w:tcPr>
            <w:tcW w:w="9463" w:type="dxa"/>
            <w:gridSpan w:val="4"/>
            <w:tcBorders>
              <w:top w:val="nil"/>
              <w:left w:val="nil"/>
              <w:right w:val="nil"/>
            </w:tcBorders>
          </w:tcPr>
          <w:p w:rsidR="00286FD2" w:rsidRPr="00712D34" w:rsidRDefault="00286FD2" w:rsidP="00286FD2">
            <w:pPr>
              <w:jc w:val="both"/>
              <w:rPr>
                <w:rFonts w:ascii="Times New Roman" w:hAnsi="Times New Roman" w:cs="Times New Roman"/>
                <w:sz w:val="20"/>
                <w:szCs w:val="20"/>
                <w:lang w:val="kk-KZ"/>
              </w:rPr>
            </w:pPr>
            <w:r>
              <w:rPr>
                <w:rFonts w:ascii="Times New Roman" w:hAnsi="Times New Roman" w:cs="Times New Roman"/>
                <w:sz w:val="20"/>
                <w:szCs w:val="20"/>
                <w:lang w:eastAsia="ru-RU" w:bidi="ru-RU"/>
              </w:rPr>
              <w:t>Продолжение таблицы 12</w:t>
            </w:r>
          </w:p>
        </w:tc>
      </w:tr>
      <w:tr w:rsidR="00286FD2" w:rsidRPr="00712D34" w:rsidTr="004B6913">
        <w:tc>
          <w:tcPr>
            <w:tcW w:w="2284" w:type="dxa"/>
          </w:tcPr>
          <w:p w:rsidR="00286FD2" w:rsidRPr="00712D34" w:rsidRDefault="00286FD2" w:rsidP="00286FD2">
            <w:pPr>
              <w:jc w:val="center"/>
              <w:rPr>
                <w:rFonts w:ascii="Times New Roman" w:hAnsi="Times New Roman" w:cs="Times New Roman"/>
                <w:sz w:val="20"/>
                <w:szCs w:val="20"/>
                <w:lang w:val="kk-KZ"/>
              </w:rPr>
            </w:pPr>
            <w:r>
              <w:rPr>
                <w:rFonts w:ascii="Times New Roman" w:hAnsi="Times New Roman" w:cs="Times New Roman"/>
                <w:sz w:val="20"/>
                <w:szCs w:val="20"/>
                <w:lang w:val="kk-KZ"/>
              </w:rPr>
              <w:t>1</w:t>
            </w:r>
          </w:p>
        </w:tc>
        <w:tc>
          <w:tcPr>
            <w:tcW w:w="2393" w:type="dxa"/>
          </w:tcPr>
          <w:p w:rsidR="00286FD2" w:rsidRPr="00712D34" w:rsidRDefault="00286FD2" w:rsidP="00286FD2">
            <w:pPr>
              <w:jc w:val="center"/>
              <w:rPr>
                <w:rFonts w:ascii="Times New Roman" w:hAnsi="Times New Roman" w:cs="Times New Roman"/>
                <w:sz w:val="20"/>
                <w:szCs w:val="20"/>
              </w:rPr>
            </w:pPr>
            <w:r>
              <w:rPr>
                <w:rFonts w:ascii="Times New Roman" w:hAnsi="Times New Roman" w:cs="Times New Roman"/>
                <w:sz w:val="20"/>
                <w:szCs w:val="20"/>
              </w:rPr>
              <w:t>2</w:t>
            </w:r>
          </w:p>
        </w:tc>
        <w:tc>
          <w:tcPr>
            <w:tcW w:w="2393" w:type="dxa"/>
          </w:tcPr>
          <w:p w:rsidR="00286FD2" w:rsidRPr="00712D34" w:rsidRDefault="00286FD2" w:rsidP="00286FD2">
            <w:pPr>
              <w:jc w:val="center"/>
              <w:rPr>
                <w:rFonts w:ascii="Times New Roman" w:hAnsi="Times New Roman" w:cs="Times New Roman"/>
                <w:sz w:val="20"/>
                <w:szCs w:val="20"/>
              </w:rPr>
            </w:pPr>
            <w:r>
              <w:rPr>
                <w:rFonts w:ascii="Times New Roman" w:hAnsi="Times New Roman" w:cs="Times New Roman"/>
                <w:sz w:val="20"/>
                <w:szCs w:val="20"/>
              </w:rPr>
              <w:t>3</w:t>
            </w:r>
          </w:p>
        </w:tc>
        <w:tc>
          <w:tcPr>
            <w:tcW w:w="2393" w:type="dxa"/>
          </w:tcPr>
          <w:p w:rsidR="00286FD2" w:rsidRPr="00712D34" w:rsidRDefault="00286FD2" w:rsidP="00286FD2">
            <w:pPr>
              <w:jc w:val="center"/>
              <w:rPr>
                <w:rFonts w:ascii="Times New Roman" w:hAnsi="Times New Roman" w:cs="Times New Roman"/>
                <w:sz w:val="20"/>
                <w:szCs w:val="20"/>
                <w:lang w:val="kk-KZ"/>
              </w:rPr>
            </w:pPr>
            <w:r>
              <w:rPr>
                <w:rFonts w:ascii="Times New Roman" w:hAnsi="Times New Roman" w:cs="Times New Roman"/>
                <w:sz w:val="20"/>
                <w:szCs w:val="20"/>
                <w:lang w:val="kk-KZ"/>
              </w:rPr>
              <w:t>4</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Севин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153 до 850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до 12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0,05</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Тордон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1500до 3750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до 24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0,05</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Тиодон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32 до 100 включ.</w:t>
            </w:r>
          </w:p>
        </w:tc>
        <w:tc>
          <w:tcPr>
            <w:tcW w:w="2393" w:type="dxa"/>
          </w:tcPr>
          <w:p w:rsidR="001338D0" w:rsidRPr="00712D34" w:rsidRDefault="001338D0" w:rsidP="00CF46CC">
            <w:pPr>
              <w:jc w:val="center"/>
              <w:rPr>
                <w:rFonts w:ascii="Times New Roman" w:hAnsi="Times New Roman" w:cs="Times New Roman"/>
                <w:sz w:val="20"/>
                <w:szCs w:val="20"/>
              </w:rPr>
            </w:pPr>
            <w:r w:rsidRPr="00712D34">
              <w:rPr>
                <w:rFonts w:ascii="Times New Roman" w:hAnsi="Times New Roman" w:cs="Times New Roman"/>
                <w:sz w:val="20"/>
                <w:szCs w:val="20"/>
              </w:rPr>
              <w:t>-</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0,1*</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ТМТД</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до 400 включ.    </w:t>
            </w:r>
          </w:p>
        </w:tc>
        <w:tc>
          <w:tcPr>
            <w:tcW w:w="2393" w:type="dxa"/>
          </w:tcPr>
          <w:p w:rsidR="001338D0" w:rsidRPr="00712D34" w:rsidRDefault="001338D0" w:rsidP="00CF46CC">
            <w:pPr>
              <w:jc w:val="center"/>
              <w:rPr>
                <w:rFonts w:ascii="Times New Roman" w:hAnsi="Times New Roman" w:cs="Times New Roman"/>
                <w:sz w:val="20"/>
                <w:szCs w:val="20"/>
              </w:rPr>
            </w:pPr>
            <w:r w:rsidRPr="00712D34">
              <w:rPr>
                <w:rFonts w:ascii="Times New Roman" w:hAnsi="Times New Roman" w:cs="Times New Roman"/>
                <w:sz w:val="20"/>
                <w:szCs w:val="20"/>
              </w:rPr>
              <w:t>-</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r>
      <w:tr w:rsidR="001338D0" w:rsidRPr="00712D34" w:rsidTr="004B6913">
        <w:tc>
          <w:tcPr>
            <w:tcW w:w="9463" w:type="dxa"/>
            <w:gridSpan w:val="4"/>
          </w:tcPr>
          <w:p w:rsidR="001338D0" w:rsidRPr="00712D34" w:rsidRDefault="001338D0" w:rsidP="00CF46CC">
            <w:pPr>
              <w:jc w:val="center"/>
              <w:rPr>
                <w:rFonts w:ascii="Times New Roman" w:hAnsi="Times New Roman" w:cs="Times New Roman"/>
                <w:sz w:val="20"/>
                <w:szCs w:val="20"/>
              </w:rPr>
            </w:pPr>
            <w:r w:rsidRPr="00712D34">
              <w:rPr>
                <w:rFonts w:ascii="Times New Roman" w:hAnsi="Times New Roman" w:cs="Times New Roman"/>
                <w:sz w:val="20"/>
                <w:szCs w:val="20"/>
              </w:rPr>
              <w:t>2-класс</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en-US"/>
              </w:rPr>
            </w:pPr>
            <w:r w:rsidRPr="00712D34">
              <w:rPr>
                <w:rFonts w:ascii="Times New Roman" w:hAnsi="Times New Roman" w:cs="Times New Roman"/>
                <w:sz w:val="20"/>
                <w:szCs w:val="20"/>
                <w:lang w:val="kk-KZ"/>
              </w:rPr>
              <w:t xml:space="preserve"> Агелон </w:t>
            </w:r>
            <w:r w:rsidRPr="00712D34">
              <w:rPr>
                <w:rFonts w:ascii="Times New Roman" w:hAnsi="Times New Roman" w:cs="Times New Roman"/>
                <w:sz w:val="20"/>
                <w:szCs w:val="20"/>
                <w:lang w:val="en-US"/>
              </w:rPr>
              <w:t>(</w:t>
            </w:r>
            <w:r w:rsidRPr="00712D34">
              <w:rPr>
                <w:rFonts w:ascii="Times New Roman" w:hAnsi="Times New Roman" w:cs="Times New Roman"/>
                <w:sz w:val="20"/>
                <w:szCs w:val="20"/>
                <w:lang w:val="kk-KZ"/>
              </w:rPr>
              <w:t xml:space="preserve">атразин </w:t>
            </w:r>
            <w:r w:rsidRPr="00712D34">
              <w:rPr>
                <w:rFonts w:ascii="Times New Roman" w:hAnsi="Times New Roman" w:cs="Times New Roman"/>
                <w:sz w:val="20"/>
                <w:szCs w:val="20"/>
              </w:rPr>
              <w:t>+прометрин</w:t>
            </w:r>
            <w:r w:rsidRPr="00712D34">
              <w:rPr>
                <w:rFonts w:ascii="Times New Roman" w:hAnsi="Times New Roman" w:cs="Times New Roman"/>
                <w:sz w:val="20"/>
                <w:szCs w:val="20"/>
                <w:lang w:val="en-US"/>
              </w:rPr>
              <w:t>)</w:t>
            </w:r>
          </w:p>
        </w:tc>
        <w:tc>
          <w:tcPr>
            <w:tcW w:w="2393" w:type="dxa"/>
          </w:tcPr>
          <w:p w:rsidR="001338D0" w:rsidRPr="00712D34" w:rsidRDefault="001338D0" w:rsidP="00CF46CC">
            <w:pPr>
              <w:numPr>
                <w:ilvl w:val="0"/>
                <w:numId w:val="12"/>
              </w:numPr>
              <w:contextualSpacing/>
              <w:rPr>
                <w:rFonts w:ascii="Times New Roman" w:hAnsi="Times New Roman" w:cs="Times New Roman"/>
                <w:sz w:val="20"/>
                <w:szCs w:val="20"/>
                <w:lang w:val="kk-KZ"/>
              </w:rPr>
            </w:pPr>
            <w:r w:rsidRPr="00712D34">
              <w:rPr>
                <w:rFonts w:ascii="Times New Roman" w:hAnsi="Times New Roman" w:cs="Times New Roman"/>
                <w:sz w:val="20"/>
                <w:szCs w:val="20"/>
                <w:lang w:val="kk-KZ"/>
              </w:rPr>
              <w:t xml:space="preserve"> </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от </w:t>
            </w:r>
            <w:r w:rsidRPr="00712D34">
              <w:rPr>
                <w:rFonts w:ascii="Times New Roman" w:hAnsi="Times New Roman" w:cs="Times New Roman"/>
                <w:sz w:val="20"/>
                <w:szCs w:val="20"/>
                <w:lang w:val="kk-KZ"/>
              </w:rPr>
              <w:t xml:space="preserve">6 </w:t>
            </w:r>
            <w:r w:rsidRPr="00712D34">
              <w:rPr>
                <w:rFonts w:ascii="Times New Roman" w:hAnsi="Times New Roman" w:cs="Times New Roman"/>
                <w:sz w:val="20"/>
                <w:szCs w:val="20"/>
              </w:rPr>
              <w:t>до 12 включ.</w:t>
            </w:r>
          </w:p>
        </w:tc>
        <w:tc>
          <w:tcPr>
            <w:tcW w:w="2393" w:type="dxa"/>
          </w:tcPr>
          <w:p w:rsidR="001338D0" w:rsidRPr="00712D34" w:rsidRDefault="001338D0" w:rsidP="00CF46CC">
            <w:pPr>
              <w:jc w:val="center"/>
              <w:rPr>
                <w:rFonts w:ascii="Times New Roman" w:hAnsi="Times New Roman" w:cs="Times New Roman"/>
                <w:sz w:val="20"/>
                <w:szCs w:val="20"/>
                <w:lang w:val="kk-KZ"/>
              </w:rPr>
            </w:pP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rPr>
              <w:t>2</w:t>
            </w:r>
            <w:r w:rsidRPr="00712D34">
              <w:rPr>
                <w:rFonts w:ascii="Times New Roman" w:hAnsi="Times New Roman" w:cs="Times New Roman"/>
                <w:sz w:val="20"/>
                <w:szCs w:val="20"/>
                <w:lang w:val="kk-KZ"/>
              </w:rPr>
              <w:t>,4-Д</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490до 1500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от </w:t>
            </w:r>
            <w:r w:rsidRPr="00712D34">
              <w:rPr>
                <w:rFonts w:ascii="Times New Roman" w:hAnsi="Times New Roman" w:cs="Times New Roman"/>
                <w:sz w:val="20"/>
                <w:szCs w:val="20"/>
                <w:lang w:val="kk-KZ"/>
              </w:rPr>
              <w:t xml:space="preserve">6 </w:t>
            </w:r>
            <w:r w:rsidRPr="00712D34">
              <w:rPr>
                <w:rFonts w:ascii="Times New Roman" w:hAnsi="Times New Roman" w:cs="Times New Roman"/>
                <w:sz w:val="20"/>
                <w:szCs w:val="20"/>
              </w:rPr>
              <w:t>до</w:t>
            </w:r>
            <w:r w:rsidRPr="00712D34">
              <w:rPr>
                <w:rFonts w:ascii="Times New Roman" w:hAnsi="Times New Roman" w:cs="Times New Roman"/>
                <w:sz w:val="20"/>
                <w:szCs w:val="20"/>
                <w:lang w:val="kk-KZ"/>
              </w:rPr>
              <w:t xml:space="preserve"> 1,5</w:t>
            </w:r>
            <w:r w:rsidRPr="00712D34">
              <w:rPr>
                <w:rFonts w:ascii="Times New Roman" w:hAnsi="Times New Roman" w:cs="Times New Roman"/>
                <w:sz w:val="20"/>
                <w:szCs w:val="20"/>
              </w:rPr>
              <w:t xml:space="preserve">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Далапан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до 4700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от </w:t>
            </w:r>
            <w:r w:rsidRPr="00712D34">
              <w:rPr>
                <w:rFonts w:ascii="Times New Roman" w:hAnsi="Times New Roman" w:cs="Times New Roman"/>
                <w:sz w:val="20"/>
                <w:szCs w:val="20"/>
                <w:lang w:val="kk-KZ"/>
              </w:rPr>
              <w:t xml:space="preserve">6 </w:t>
            </w:r>
            <w:r w:rsidRPr="00712D34">
              <w:rPr>
                <w:rFonts w:ascii="Times New Roman" w:hAnsi="Times New Roman" w:cs="Times New Roman"/>
                <w:sz w:val="20"/>
                <w:szCs w:val="20"/>
              </w:rPr>
              <w:t>до</w:t>
            </w:r>
            <w:r w:rsidRPr="00712D34">
              <w:rPr>
                <w:rFonts w:ascii="Times New Roman" w:hAnsi="Times New Roman" w:cs="Times New Roman"/>
                <w:sz w:val="20"/>
                <w:szCs w:val="20"/>
                <w:lang w:val="kk-KZ"/>
              </w:rPr>
              <w:t xml:space="preserve"> 12</w:t>
            </w:r>
            <w:r w:rsidRPr="00712D34">
              <w:rPr>
                <w:rFonts w:ascii="Times New Roman" w:hAnsi="Times New Roman" w:cs="Times New Roman"/>
                <w:sz w:val="20"/>
                <w:szCs w:val="20"/>
              </w:rPr>
              <w:t xml:space="preserve">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Карбофас</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400 до 1400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до</w:t>
            </w:r>
            <w:r w:rsidRPr="00712D34">
              <w:rPr>
                <w:rFonts w:ascii="Times New Roman" w:hAnsi="Times New Roman" w:cs="Times New Roman"/>
                <w:sz w:val="20"/>
                <w:szCs w:val="20"/>
                <w:lang w:val="kk-KZ"/>
              </w:rPr>
              <w:t xml:space="preserve"> 3</w:t>
            </w:r>
            <w:r w:rsidRPr="00712D34">
              <w:rPr>
                <w:rFonts w:ascii="Times New Roman" w:hAnsi="Times New Roman" w:cs="Times New Roman"/>
                <w:sz w:val="20"/>
                <w:szCs w:val="20"/>
              </w:rPr>
              <w:t xml:space="preserve">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0,5</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Купорзан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до 400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до</w:t>
            </w:r>
            <w:r w:rsidRPr="00712D34">
              <w:rPr>
                <w:rFonts w:ascii="Times New Roman" w:hAnsi="Times New Roman" w:cs="Times New Roman"/>
                <w:sz w:val="20"/>
                <w:szCs w:val="20"/>
                <w:lang w:val="kk-KZ"/>
              </w:rPr>
              <w:t xml:space="preserve"> 3</w:t>
            </w:r>
            <w:r w:rsidRPr="00712D34">
              <w:rPr>
                <w:rFonts w:ascii="Times New Roman" w:hAnsi="Times New Roman" w:cs="Times New Roman"/>
                <w:sz w:val="20"/>
                <w:szCs w:val="20"/>
              </w:rPr>
              <w:t xml:space="preserve">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2,0</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Кельтан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430 до 900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от </w:t>
            </w:r>
            <w:r w:rsidRPr="00712D34">
              <w:rPr>
                <w:rFonts w:ascii="Times New Roman" w:hAnsi="Times New Roman" w:cs="Times New Roman"/>
                <w:sz w:val="20"/>
                <w:szCs w:val="20"/>
                <w:lang w:val="kk-KZ"/>
              </w:rPr>
              <w:t>1</w:t>
            </w:r>
            <w:r w:rsidRPr="00712D34">
              <w:rPr>
                <w:rFonts w:ascii="Times New Roman" w:hAnsi="Times New Roman" w:cs="Times New Roman"/>
                <w:sz w:val="20"/>
                <w:szCs w:val="20"/>
              </w:rPr>
              <w:t xml:space="preserve"> до </w:t>
            </w:r>
            <w:r w:rsidRPr="00712D34">
              <w:rPr>
                <w:rFonts w:ascii="Times New Roman" w:hAnsi="Times New Roman" w:cs="Times New Roman"/>
                <w:sz w:val="20"/>
                <w:szCs w:val="20"/>
                <w:lang w:val="kk-KZ"/>
              </w:rPr>
              <w:t>6</w:t>
            </w:r>
            <w:r w:rsidRPr="00712D34">
              <w:rPr>
                <w:rFonts w:ascii="Times New Roman" w:hAnsi="Times New Roman" w:cs="Times New Roman"/>
                <w:sz w:val="20"/>
                <w:szCs w:val="20"/>
              </w:rPr>
              <w:t xml:space="preserve">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Нитрафен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450 до 700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1,0</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Пропадин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360 до 2500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от </w:t>
            </w:r>
            <w:r w:rsidRPr="00712D34">
              <w:rPr>
                <w:rFonts w:ascii="Times New Roman" w:hAnsi="Times New Roman" w:cs="Times New Roman"/>
                <w:sz w:val="20"/>
                <w:szCs w:val="20"/>
                <w:lang w:val="kk-KZ"/>
              </w:rPr>
              <w:t>6</w:t>
            </w:r>
            <w:r w:rsidRPr="00712D34">
              <w:rPr>
                <w:rFonts w:ascii="Times New Roman" w:hAnsi="Times New Roman" w:cs="Times New Roman"/>
                <w:sz w:val="20"/>
                <w:szCs w:val="20"/>
              </w:rPr>
              <w:t xml:space="preserve"> до 12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Симазин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1300 до 4000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до 12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1,5</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Трефлан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3500 до 500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от 6  до 12 включ.    </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0,2</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Хлорофос</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225 до 1200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до 3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0,1</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Ялан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от 350 до 720 включ.    </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2 до</w:t>
            </w:r>
            <w:r w:rsidRPr="00712D34">
              <w:rPr>
                <w:rFonts w:ascii="Times New Roman" w:hAnsi="Times New Roman" w:cs="Times New Roman"/>
                <w:sz w:val="20"/>
                <w:szCs w:val="20"/>
                <w:lang w:val="kk-KZ"/>
              </w:rPr>
              <w:t xml:space="preserve"> </w:t>
            </w:r>
            <w:r w:rsidRPr="00712D34">
              <w:rPr>
                <w:rFonts w:ascii="Times New Roman" w:hAnsi="Times New Roman" w:cs="Times New Roman"/>
                <w:sz w:val="20"/>
                <w:szCs w:val="20"/>
              </w:rPr>
              <w:t>6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0,5</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Рогор</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139</w:t>
            </w:r>
            <w:r w:rsidRPr="00712D34">
              <w:rPr>
                <w:rFonts w:ascii="Times New Roman" w:hAnsi="Times New Roman" w:cs="Times New Roman"/>
                <w:sz w:val="20"/>
                <w:szCs w:val="20"/>
                <w:lang w:val="kk-KZ"/>
              </w:rPr>
              <w:t>,</w:t>
            </w:r>
            <w:r w:rsidRPr="00712D34">
              <w:rPr>
                <w:rFonts w:ascii="Times New Roman" w:hAnsi="Times New Roman" w:cs="Times New Roman"/>
                <w:sz w:val="20"/>
                <w:szCs w:val="20"/>
              </w:rPr>
              <w:t>5до220</w:t>
            </w:r>
            <w:r w:rsidRPr="00712D34">
              <w:rPr>
                <w:rFonts w:ascii="Times New Roman" w:hAnsi="Times New Roman" w:cs="Times New Roman"/>
                <w:sz w:val="20"/>
                <w:szCs w:val="20"/>
                <w:lang w:val="kk-KZ"/>
              </w:rPr>
              <w:t>,</w:t>
            </w:r>
            <w:r w:rsidRPr="00712D34">
              <w:rPr>
                <w:rFonts w:ascii="Times New Roman" w:hAnsi="Times New Roman" w:cs="Times New Roman"/>
                <w:sz w:val="20"/>
                <w:szCs w:val="20"/>
              </w:rPr>
              <w:t>5включ.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w:t>
            </w:r>
          </w:p>
        </w:tc>
        <w:tc>
          <w:tcPr>
            <w:tcW w:w="2393" w:type="dxa"/>
          </w:tcPr>
          <w:p w:rsidR="001338D0" w:rsidRPr="00712D34" w:rsidRDefault="001338D0" w:rsidP="00CF46CC">
            <w:pPr>
              <w:jc w:val="center"/>
              <w:rPr>
                <w:rFonts w:ascii="Times New Roman" w:hAnsi="Times New Roman" w:cs="Times New Roman"/>
                <w:sz w:val="20"/>
                <w:szCs w:val="20"/>
              </w:rPr>
            </w:pPr>
          </w:p>
        </w:tc>
      </w:tr>
      <w:tr w:rsidR="001338D0" w:rsidRPr="00712D34" w:rsidTr="004B6913">
        <w:tc>
          <w:tcPr>
            <w:tcW w:w="9463" w:type="dxa"/>
            <w:gridSpan w:val="4"/>
          </w:tcPr>
          <w:p w:rsidR="001338D0" w:rsidRPr="00712D34" w:rsidRDefault="001338D0" w:rsidP="00CF46CC">
            <w:pPr>
              <w:jc w:val="center"/>
              <w:rPr>
                <w:rFonts w:ascii="Times New Roman" w:hAnsi="Times New Roman" w:cs="Times New Roman"/>
                <w:sz w:val="20"/>
                <w:szCs w:val="20"/>
              </w:rPr>
            </w:pPr>
            <w:r w:rsidRPr="00712D34">
              <w:rPr>
                <w:rFonts w:ascii="Times New Roman" w:hAnsi="Times New Roman" w:cs="Times New Roman"/>
                <w:sz w:val="20"/>
                <w:szCs w:val="20"/>
              </w:rPr>
              <w:t>3-й класс</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Банвеллд</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1200 до 3000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2до 4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0,25</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Дактал</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до 3000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4до 2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0,1*</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Дилор</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2000 до 9000включ.</w:t>
            </w:r>
          </w:p>
        </w:tc>
        <w:tc>
          <w:tcPr>
            <w:tcW w:w="2393" w:type="dxa"/>
          </w:tcPr>
          <w:p w:rsidR="001338D0" w:rsidRPr="00712D34" w:rsidRDefault="001338D0" w:rsidP="00CF46CC">
            <w:pPr>
              <w:jc w:val="center"/>
              <w:rPr>
                <w:rFonts w:ascii="Times New Roman" w:hAnsi="Times New Roman" w:cs="Times New Roman"/>
                <w:sz w:val="20"/>
                <w:szCs w:val="20"/>
              </w:rPr>
            </w:pPr>
            <w:r w:rsidRPr="00712D34">
              <w:rPr>
                <w:rFonts w:ascii="Times New Roman" w:hAnsi="Times New Roman" w:cs="Times New Roman"/>
                <w:sz w:val="20"/>
                <w:szCs w:val="20"/>
              </w:rPr>
              <w:t>-</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0,5</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Мильбекс</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1200до 2000 включ.</w:t>
            </w:r>
          </w:p>
        </w:tc>
        <w:tc>
          <w:tcPr>
            <w:tcW w:w="2393" w:type="dxa"/>
          </w:tcPr>
          <w:p w:rsidR="001338D0" w:rsidRPr="00712D34" w:rsidRDefault="001338D0" w:rsidP="00CF46CC">
            <w:pPr>
              <w:jc w:val="center"/>
              <w:rPr>
                <w:rFonts w:ascii="Times New Roman" w:hAnsi="Times New Roman" w:cs="Times New Roman"/>
                <w:sz w:val="20"/>
                <w:szCs w:val="20"/>
              </w:rPr>
            </w:pPr>
            <w:r w:rsidRPr="00712D34">
              <w:rPr>
                <w:rFonts w:ascii="Times New Roman" w:hAnsi="Times New Roman" w:cs="Times New Roman"/>
                <w:sz w:val="20"/>
                <w:szCs w:val="20"/>
              </w:rPr>
              <w:t>-</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Полидим</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от800 до 4000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до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Поликарбацин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3 до 4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Прометрин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1800до 3500включ.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2 до 6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0,5</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Трихлорацетат натрия</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3500до 6000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до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0,2</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Тедион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500до 1000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до 2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lang w:val="kk-KZ"/>
              </w:rPr>
              <w:t>-</w:t>
            </w:r>
          </w:p>
        </w:tc>
      </w:tr>
      <w:tr w:rsidR="001338D0" w:rsidRPr="00712D34" w:rsidTr="004B6913">
        <w:trPr>
          <w:trHeight w:val="186"/>
        </w:trPr>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rPr>
              <w:t xml:space="preserve">  Цинеб</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от 5200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 xml:space="preserve"> до 1 включ.</w:t>
            </w:r>
          </w:p>
        </w:tc>
        <w:tc>
          <w:tcPr>
            <w:tcW w:w="2393" w:type="dxa"/>
          </w:tcPr>
          <w:p w:rsidR="001338D0" w:rsidRPr="00712D34" w:rsidRDefault="001338D0" w:rsidP="00CF46CC">
            <w:pPr>
              <w:jc w:val="center"/>
              <w:rPr>
                <w:rFonts w:ascii="Times New Roman" w:hAnsi="Times New Roman" w:cs="Times New Roman"/>
                <w:sz w:val="20"/>
                <w:szCs w:val="20"/>
                <w:lang w:val="kk-KZ"/>
              </w:rPr>
            </w:pPr>
            <w:r w:rsidRPr="00712D34">
              <w:rPr>
                <w:rFonts w:ascii="Times New Roman" w:hAnsi="Times New Roman" w:cs="Times New Roman"/>
                <w:sz w:val="20"/>
                <w:szCs w:val="20"/>
              </w:rPr>
              <w:t>0</w:t>
            </w:r>
            <w:r w:rsidRPr="00712D34">
              <w:rPr>
                <w:rFonts w:ascii="Times New Roman" w:hAnsi="Times New Roman" w:cs="Times New Roman"/>
                <w:sz w:val="20"/>
                <w:szCs w:val="20"/>
                <w:lang w:val="kk-KZ"/>
              </w:rPr>
              <w:t>,2</w:t>
            </w:r>
          </w:p>
        </w:tc>
      </w:tr>
      <w:tr w:rsidR="001338D0" w:rsidRPr="00712D34" w:rsidTr="004B6913">
        <w:tc>
          <w:tcPr>
            <w:tcW w:w="2284" w:type="dxa"/>
          </w:tcPr>
          <w:p w:rsidR="001338D0" w:rsidRPr="00712D34" w:rsidRDefault="001338D0" w:rsidP="00CF46CC">
            <w:pPr>
              <w:rPr>
                <w:rFonts w:ascii="Times New Roman" w:hAnsi="Times New Roman" w:cs="Times New Roman"/>
                <w:sz w:val="20"/>
                <w:szCs w:val="20"/>
                <w:lang w:val="kk-KZ"/>
              </w:rPr>
            </w:pPr>
            <w:r w:rsidRPr="00712D34">
              <w:rPr>
                <w:rFonts w:ascii="Times New Roman" w:hAnsi="Times New Roman" w:cs="Times New Roman"/>
                <w:sz w:val="20"/>
                <w:szCs w:val="20"/>
                <w:lang w:val="kk-KZ"/>
              </w:rPr>
              <w:t>Эрадикан</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до 4450 включ.</w:t>
            </w:r>
          </w:p>
        </w:tc>
        <w:tc>
          <w:tcPr>
            <w:tcW w:w="2393" w:type="dxa"/>
          </w:tcPr>
          <w:p w:rsidR="001338D0" w:rsidRPr="00712D34" w:rsidRDefault="001338D0" w:rsidP="00CF46CC">
            <w:pPr>
              <w:rPr>
                <w:rFonts w:ascii="Times New Roman" w:hAnsi="Times New Roman" w:cs="Times New Roman"/>
                <w:sz w:val="20"/>
                <w:szCs w:val="20"/>
              </w:rPr>
            </w:pPr>
            <w:r w:rsidRPr="00712D34">
              <w:rPr>
                <w:rFonts w:ascii="Times New Roman" w:hAnsi="Times New Roman" w:cs="Times New Roman"/>
                <w:sz w:val="20"/>
                <w:szCs w:val="20"/>
              </w:rPr>
              <w:t>от 1.5 до 3 включ.</w:t>
            </w:r>
          </w:p>
        </w:tc>
        <w:tc>
          <w:tcPr>
            <w:tcW w:w="2393" w:type="dxa"/>
          </w:tcPr>
          <w:p w:rsidR="001338D0" w:rsidRPr="00712D34" w:rsidRDefault="001338D0" w:rsidP="00CF46CC">
            <w:pPr>
              <w:jc w:val="center"/>
              <w:rPr>
                <w:rFonts w:ascii="Times New Roman" w:hAnsi="Times New Roman" w:cs="Times New Roman"/>
                <w:sz w:val="20"/>
                <w:szCs w:val="20"/>
              </w:rPr>
            </w:pPr>
            <w:r w:rsidRPr="00712D34">
              <w:rPr>
                <w:rFonts w:ascii="Times New Roman" w:hAnsi="Times New Roman" w:cs="Times New Roman"/>
                <w:sz w:val="20"/>
                <w:szCs w:val="20"/>
              </w:rPr>
              <w:t>-</w:t>
            </w:r>
          </w:p>
        </w:tc>
      </w:tr>
    </w:tbl>
    <w:p w:rsidR="002630A7" w:rsidRPr="00712D34" w:rsidRDefault="001338D0" w:rsidP="002630A7">
      <w:pPr>
        <w:spacing w:after="0" w:line="360" w:lineRule="auto"/>
        <w:ind w:firstLine="567"/>
        <w:rPr>
          <w:rFonts w:ascii="Times New Roman" w:hAnsi="Times New Roman" w:cs="Times New Roman"/>
          <w:i/>
          <w:sz w:val="24"/>
          <w:szCs w:val="24"/>
        </w:rPr>
      </w:pPr>
      <w:r w:rsidRPr="00712D34">
        <w:rPr>
          <w:rFonts w:ascii="Times New Roman" w:hAnsi="Times New Roman" w:cs="Times New Roman"/>
          <w:sz w:val="24"/>
          <w:szCs w:val="24"/>
        </w:rPr>
        <w:t xml:space="preserve"> </w:t>
      </w:r>
      <w:r w:rsidRPr="00712D34">
        <w:rPr>
          <w:rFonts w:ascii="Times New Roman" w:hAnsi="Times New Roman" w:cs="Times New Roman"/>
          <w:i/>
          <w:sz w:val="24"/>
          <w:szCs w:val="24"/>
        </w:rPr>
        <w:t>*обозначены ОДК</w:t>
      </w:r>
    </w:p>
    <w:p w:rsidR="001338D0" w:rsidRPr="00712D34" w:rsidRDefault="001338D0" w:rsidP="002630A7">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Второя почва может быть отнесена к категории “умеренно загрязненной”, так как  содержание никеля (5 мг/кг) превышает его ПДК (4 мг/кг), но не превышает допустимый уровень по транслокационному показателю вредности (6,7 мг/кг). В этом случае почва может быть использовано под любые сельскохозяйственные культуры при одновременном осуществлении мероприятий по снижению доступности токсиканта – никеля, для растений</w:t>
      </w:r>
      <w:r w:rsidR="00521EEE" w:rsidRPr="00712D34">
        <w:rPr>
          <w:rFonts w:ascii="Times New Roman" w:hAnsi="Times New Roman" w:cs="Times New Roman"/>
          <w:sz w:val="24"/>
          <w:szCs w:val="24"/>
        </w:rPr>
        <w:t xml:space="preserve"> [14]</w:t>
      </w:r>
      <w:r w:rsidR="00521EEE" w:rsidRPr="00712D34">
        <w:rPr>
          <w:rFonts w:ascii="Times New Roman" w:hAnsi="Times New Roman" w:cs="Times New Roman"/>
          <w:sz w:val="24"/>
          <w:szCs w:val="24"/>
          <w:lang w:val="kk-KZ"/>
        </w:rPr>
        <w:t xml:space="preserve"> </w:t>
      </w:r>
      <w:r w:rsidRPr="00712D34">
        <w:rPr>
          <w:rFonts w:ascii="Times New Roman" w:hAnsi="Times New Roman" w:cs="Times New Roman"/>
          <w:sz w:val="24"/>
          <w:szCs w:val="24"/>
        </w:rPr>
        <w:t>.</w:t>
      </w:r>
    </w:p>
    <w:p w:rsidR="001338D0" w:rsidRPr="00712D34" w:rsidRDefault="001338D0" w:rsidP="001338D0">
      <w:pPr>
        <w:spacing w:after="0" w:line="240" w:lineRule="auto"/>
        <w:ind w:firstLine="709"/>
        <w:jc w:val="both"/>
        <w:rPr>
          <w:rFonts w:ascii="Times New Roman" w:hAnsi="Times New Roman" w:cs="Times New Roman"/>
          <w:sz w:val="28"/>
          <w:szCs w:val="28"/>
        </w:rPr>
      </w:pPr>
      <w:r w:rsidRPr="00712D34">
        <w:rPr>
          <w:rFonts w:ascii="Times New Roman" w:hAnsi="Times New Roman" w:cs="Times New Roman"/>
          <w:sz w:val="28"/>
          <w:szCs w:val="28"/>
        </w:rPr>
        <w:t xml:space="preserve">             </w:t>
      </w:r>
    </w:p>
    <w:p w:rsidR="001338D0" w:rsidRPr="00712D34" w:rsidRDefault="001338D0" w:rsidP="00EC6DB3">
      <w:pPr>
        <w:tabs>
          <w:tab w:val="left" w:pos="3135"/>
        </w:tabs>
        <w:spacing w:after="0" w:line="360" w:lineRule="auto"/>
        <w:ind w:firstLine="709"/>
        <w:jc w:val="both"/>
        <w:rPr>
          <w:rFonts w:ascii="Times New Roman" w:hAnsi="Times New Roman" w:cs="Times New Roman"/>
          <w:sz w:val="24"/>
          <w:szCs w:val="24"/>
        </w:rPr>
      </w:pPr>
    </w:p>
    <w:p w:rsidR="00712D34" w:rsidRPr="00712D34" w:rsidRDefault="00712D34" w:rsidP="00EC6DB3">
      <w:pPr>
        <w:tabs>
          <w:tab w:val="left" w:pos="3135"/>
        </w:tabs>
        <w:spacing w:after="0" w:line="360" w:lineRule="auto"/>
        <w:ind w:firstLine="709"/>
        <w:jc w:val="both"/>
        <w:rPr>
          <w:rFonts w:ascii="Times New Roman" w:hAnsi="Times New Roman" w:cs="Times New Roman"/>
          <w:sz w:val="24"/>
          <w:szCs w:val="24"/>
        </w:rPr>
      </w:pPr>
    </w:p>
    <w:p w:rsidR="00712D34" w:rsidRPr="00712D34" w:rsidRDefault="00712D34" w:rsidP="00EC6DB3">
      <w:pPr>
        <w:tabs>
          <w:tab w:val="left" w:pos="3135"/>
        </w:tabs>
        <w:spacing w:after="0" w:line="360" w:lineRule="auto"/>
        <w:ind w:firstLine="709"/>
        <w:jc w:val="both"/>
        <w:rPr>
          <w:rFonts w:ascii="Times New Roman" w:hAnsi="Times New Roman" w:cs="Times New Roman"/>
          <w:sz w:val="24"/>
          <w:szCs w:val="24"/>
        </w:rPr>
      </w:pPr>
    </w:p>
    <w:p w:rsidR="00712D34" w:rsidRPr="00712D34" w:rsidRDefault="00712D34" w:rsidP="00EC6DB3">
      <w:pPr>
        <w:tabs>
          <w:tab w:val="left" w:pos="3135"/>
        </w:tabs>
        <w:spacing w:after="0" w:line="360" w:lineRule="auto"/>
        <w:ind w:firstLine="709"/>
        <w:jc w:val="both"/>
        <w:rPr>
          <w:rFonts w:ascii="Times New Roman" w:hAnsi="Times New Roman" w:cs="Times New Roman"/>
          <w:sz w:val="24"/>
          <w:szCs w:val="24"/>
        </w:rPr>
      </w:pPr>
    </w:p>
    <w:p w:rsidR="00712D34" w:rsidRPr="00712D34" w:rsidRDefault="00712D34" w:rsidP="00EC6DB3">
      <w:pPr>
        <w:tabs>
          <w:tab w:val="left" w:pos="3135"/>
        </w:tabs>
        <w:spacing w:after="0" w:line="360" w:lineRule="auto"/>
        <w:ind w:firstLine="709"/>
        <w:jc w:val="both"/>
        <w:rPr>
          <w:rFonts w:ascii="Times New Roman" w:hAnsi="Times New Roman" w:cs="Times New Roman"/>
          <w:sz w:val="24"/>
          <w:szCs w:val="24"/>
        </w:rPr>
      </w:pPr>
    </w:p>
    <w:p w:rsidR="00712D34" w:rsidRPr="00712D34" w:rsidRDefault="00712D34" w:rsidP="00EC6DB3">
      <w:pPr>
        <w:tabs>
          <w:tab w:val="left" w:pos="3135"/>
        </w:tabs>
        <w:spacing w:after="0" w:line="360" w:lineRule="auto"/>
        <w:ind w:firstLine="709"/>
        <w:jc w:val="both"/>
        <w:rPr>
          <w:rFonts w:ascii="Times New Roman" w:hAnsi="Times New Roman" w:cs="Times New Roman"/>
          <w:sz w:val="24"/>
          <w:szCs w:val="24"/>
        </w:rPr>
      </w:pPr>
    </w:p>
    <w:p w:rsidR="00712D34" w:rsidRPr="00712D34" w:rsidRDefault="00712D34" w:rsidP="00EC6DB3">
      <w:pPr>
        <w:tabs>
          <w:tab w:val="left" w:pos="3135"/>
        </w:tabs>
        <w:spacing w:after="0" w:line="360" w:lineRule="auto"/>
        <w:ind w:firstLine="709"/>
        <w:jc w:val="both"/>
        <w:rPr>
          <w:rFonts w:ascii="Times New Roman" w:hAnsi="Times New Roman" w:cs="Times New Roman"/>
          <w:sz w:val="24"/>
          <w:szCs w:val="24"/>
        </w:rPr>
      </w:pPr>
    </w:p>
    <w:p w:rsidR="00712D34" w:rsidRPr="00712D34" w:rsidRDefault="00712D34" w:rsidP="00EC6DB3">
      <w:pPr>
        <w:tabs>
          <w:tab w:val="left" w:pos="3135"/>
        </w:tabs>
        <w:spacing w:after="0" w:line="360" w:lineRule="auto"/>
        <w:ind w:firstLine="709"/>
        <w:jc w:val="both"/>
        <w:rPr>
          <w:rFonts w:ascii="Times New Roman" w:hAnsi="Times New Roman" w:cs="Times New Roman"/>
          <w:sz w:val="24"/>
          <w:szCs w:val="24"/>
        </w:rPr>
      </w:pPr>
    </w:p>
    <w:p w:rsidR="00684AD7" w:rsidRPr="00712D34" w:rsidRDefault="00684AD7" w:rsidP="00CF46CC">
      <w:pPr>
        <w:tabs>
          <w:tab w:val="left" w:pos="3135"/>
        </w:tabs>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3 ОБОСНОВАНИЕ МЕТОДИКИ РАСЧЕТА КАДАСТРОВОЙ СТОИМОСТИ ПАХОТНЫХ ЗЕМЕЛЬ В РАССМАТРИВАЕМЫХ ИНДУСТРИАЛЬНО-АГРАРНЫХ РЕГИОНАХ</w:t>
      </w:r>
    </w:p>
    <w:p w:rsidR="004B6913" w:rsidRPr="00712D34" w:rsidRDefault="004B6913" w:rsidP="004C0B0E">
      <w:pPr>
        <w:tabs>
          <w:tab w:val="left" w:pos="3135"/>
        </w:tabs>
        <w:spacing w:after="0" w:line="360" w:lineRule="auto"/>
        <w:ind w:firstLine="567"/>
        <w:jc w:val="both"/>
        <w:rPr>
          <w:rFonts w:ascii="Times New Roman" w:hAnsi="Times New Roman" w:cs="Times New Roman"/>
          <w:sz w:val="24"/>
          <w:szCs w:val="24"/>
        </w:rPr>
      </w:pPr>
    </w:p>
    <w:p w:rsidR="00684AD7" w:rsidRPr="00712D34" w:rsidRDefault="00684AD7" w:rsidP="004C0B0E">
      <w:pPr>
        <w:tabs>
          <w:tab w:val="left" w:pos="3135"/>
        </w:tabs>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rPr>
        <w:t xml:space="preserve">3.1 Способы  и методики оценки кадастровой стоимости пахотных земель </w:t>
      </w:r>
      <w:r w:rsidRPr="00712D34">
        <w:rPr>
          <w:rFonts w:ascii="Times New Roman" w:hAnsi="Times New Roman" w:cs="Times New Roman"/>
          <w:sz w:val="24"/>
          <w:szCs w:val="24"/>
          <w:lang w:val="kk-KZ"/>
        </w:rPr>
        <w:t>с учетом их загрязнения вредными веществами в аграрно – индустралных регионах</w:t>
      </w:r>
    </w:p>
    <w:p w:rsidR="004C0B0E" w:rsidRPr="00712D34" w:rsidRDefault="004C0B0E" w:rsidP="004C0B0E">
      <w:pPr>
        <w:spacing w:after="0" w:line="360" w:lineRule="auto"/>
        <w:ind w:firstLine="567"/>
        <w:jc w:val="both"/>
        <w:rPr>
          <w:rFonts w:ascii="Times New Roman" w:hAnsi="Times New Roman" w:cs="Times New Roman"/>
          <w:sz w:val="24"/>
          <w:szCs w:val="24"/>
        </w:rPr>
      </w:pPr>
    </w:p>
    <w:p w:rsidR="00CF46CC" w:rsidRPr="00712D34" w:rsidRDefault="00CF46CC" w:rsidP="00CF46CC">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В вопросах купли-продажи земли, установления земельной доли в общей собственности на землю, получения банковского кредита, дарения, или иных форм обращения земли требуется стоимостная оценка не только экологически чистых, но и земель, загрязнённых промышленными и радиоактивными отходами.</w:t>
      </w:r>
    </w:p>
    <w:p w:rsidR="00CF46CC" w:rsidRPr="00712D34" w:rsidRDefault="00CF46CC" w:rsidP="00CF46CC">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В основу предложенной ниже методики стоимостной оценки загрязненных земель положено отношение дифференциальной ренты к норме ссудного процента (кредитной ставке).</w:t>
      </w:r>
    </w:p>
    <w:p w:rsidR="00CF46CC" w:rsidRPr="00712D34" w:rsidRDefault="00CF46CC" w:rsidP="00E1313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 xml:space="preserve"> Перед проведением оценки загрязненных земель необходимо иметь земельный паспорт на каждый участок поля, где будет указано, когда произошло загрязнение, чем, какие работы выполнены по снижению загрязнение и повышению плодородия почв, и т.п. материал. </w:t>
      </w:r>
    </w:p>
    <w:p w:rsidR="00CF46CC" w:rsidRPr="00712D34" w:rsidRDefault="00CF46CC" w:rsidP="00CF46CC">
      <w:pPr>
        <w:spacing w:after="0" w:line="360" w:lineRule="auto"/>
        <w:ind w:firstLine="567"/>
        <w:rPr>
          <w:rFonts w:ascii="Times New Roman" w:hAnsi="Times New Roman" w:cs="Times New Roman"/>
          <w:sz w:val="24"/>
          <w:szCs w:val="24"/>
        </w:rPr>
      </w:pPr>
      <w:r w:rsidRPr="00712D34">
        <w:rPr>
          <w:rFonts w:ascii="Times New Roman" w:hAnsi="Times New Roman" w:cs="Times New Roman"/>
          <w:i/>
          <w:sz w:val="24"/>
          <w:szCs w:val="24"/>
        </w:rPr>
        <w:t xml:space="preserve">     Порядок расчета</w:t>
      </w:r>
      <w:r w:rsidR="004C0B0E" w:rsidRPr="00712D34">
        <w:rPr>
          <w:rFonts w:ascii="Times New Roman" w:hAnsi="Times New Roman" w:cs="Times New Roman"/>
          <w:i/>
          <w:sz w:val="24"/>
          <w:szCs w:val="24"/>
        </w:rPr>
        <w:t xml:space="preserve">. </w:t>
      </w:r>
      <w:r w:rsidRPr="00712D34">
        <w:rPr>
          <w:rFonts w:ascii="Times New Roman" w:hAnsi="Times New Roman" w:cs="Times New Roman"/>
          <w:sz w:val="24"/>
          <w:szCs w:val="24"/>
        </w:rPr>
        <w:t>Стоимость загрязненной земли (</w:t>
      </w:r>
      <w:r w:rsidRPr="00712D34">
        <w:rPr>
          <w:rFonts w:ascii="Times New Roman" w:hAnsi="Times New Roman" w:cs="Times New Roman"/>
          <w:sz w:val="24"/>
          <w:szCs w:val="24"/>
          <w:lang w:val="en-US"/>
        </w:rPr>
        <w:t>V</w:t>
      </w:r>
      <w:r w:rsidRPr="00712D34">
        <w:rPr>
          <w:rFonts w:ascii="Times New Roman" w:hAnsi="Times New Roman" w:cs="Times New Roman"/>
          <w:sz w:val="24"/>
          <w:szCs w:val="24"/>
          <w:vertAlign w:val="subscript"/>
        </w:rPr>
        <w:t>1</w:t>
      </w:r>
      <w:r w:rsidRPr="00712D34">
        <w:rPr>
          <w:rFonts w:ascii="Times New Roman" w:hAnsi="Times New Roman" w:cs="Times New Roman"/>
          <w:sz w:val="24"/>
          <w:szCs w:val="24"/>
        </w:rPr>
        <w:t xml:space="preserve">)  </w:t>
      </w:r>
      <w:r w:rsidRPr="00712D34">
        <w:rPr>
          <w:rFonts w:ascii="Times New Roman" w:hAnsi="Times New Roman" w:cs="Times New Roman"/>
          <w:sz w:val="24"/>
          <w:szCs w:val="24"/>
          <w:lang w:val="kk-KZ"/>
        </w:rPr>
        <w:t>определяется по формуле</w:t>
      </w:r>
      <w:r w:rsidRPr="00712D34">
        <w:rPr>
          <w:rFonts w:ascii="Times New Roman" w:hAnsi="Times New Roman" w:cs="Times New Roman"/>
          <w:sz w:val="24"/>
          <w:szCs w:val="24"/>
        </w:rPr>
        <w:t>:</w:t>
      </w:r>
    </w:p>
    <w:p w:rsidR="00CF46CC" w:rsidRPr="00712D34" w:rsidRDefault="00CF46CC" w:rsidP="004C0B0E">
      <w:pPr>
        <w:spacing w:after="0" w:line="360" w:lineRule="auto"/>
        <w:ind w:firstLine="567"/>
        <w:jc w:val="right"/>
        <w:rPr>
          <w:rFonts w:ascii="Times New Roman" w:hAnsi="Times New Roman" w:cs="Times New Roman"/>
          <w:sz w:val="24"/>
          <w:szCs w:val="24"/>
        </w:rPr>
      </w:pPr>
      <w:r w:rsidRPr="00712D34">
        <w:rPr>
          <w:rFonts w:ascii="Times New Roman" w:hAnsi="Times New Roman" w:cs="Times New Roman"/>
          <w:sz w:val="24"/>
          <w:szCs w:val="24"/>
          <w:lang w:val="en-US"/>
        </w:rPr>
        <w:t>V</w:t>
      </w:r>
      <w:r w:rsidRPr="00712D34">
        <w:rPr>
          <w:rFonts w:ascii="Times New Roman" w:hAnsi="Times New Roman" w:cs="Times New Roman"/>
          <w:sz w:val="24"/>
          <w:szCs w:val="24"/>
          <w:vertAlign w:val="subscript"/>
        </w:rPr>
        <w:t>1</w:t>
      </w:r>
      <w:r w:rsidRPr="00712D34">
        <w:rPr>
          <w:rFonts w:ascii="Times New Roman" w:hAnsi="Times New Roman" w:cs="Times New Roman"/>
          <w:sz w:val="24"/>
          <w:szCs w:val="24"/>
        </w:rPr>
        <w:t xml:space="preserve">= </w:t>
      </w:r>
      <w:r w:rsidRPr="00712D34">
        <w:rPr>
          <w:rFonts w:ascii="Times New Roman" w:hAnsi="Times New Roman" w:cs="Times New Roman"/>
          <w:sz w:val="24"/>
          <w:szCs w:val="24"/>
          <w:lang w:val="en-US"/>
        </w:rPr>
        <w:t>Rd</w:t>
      </w:r>
      <w:r w:rsidRPr="00712D34">
        <w:rPr>
          <w:rFonts w:ascii="Times New Roman" w:hAnsi="Times New Roman" w:cs="Times New Roman"/>
          <w:sz w:val="24"/>
          <w:szCs w:val="24"/>
        </w:rPr>
        <w:t>*</w:t>
      </w:r>
      <w:r w:rsidRPr="00712D34">
        <w:rPr>
          <w:rFonts w:ascii="Times New Roman" w:hAnsi="Times New Roman" w:cs="Times New Roman"/>
          <w:sz w:val="24"/>
          <w:szCs w:val="24"/>
          <w:lang w:val="en-US"/>
        </w:rPr>
        <w:t>K</w:t>
      </w:r>
      <w:r w:rsidR="004C0B0E" w:rsidRPr="00712D34">
        <w:rPr>
          <w:rFonts w:ascii="Times New Roman" w:hAnsi="Times New Roman" w:cs="Times New Roman"/>
          <w:sz w:val="24"/>
          <w:szCs w:val="24"/>
        </w:rPr>
        <w:t xml:space="preserve">                                                                         </w:t>
      </w:r>
      <w:r w:rsidR="004C0B0E" w:rsidRPr="00712D34">
        <w:rPr>
          <w:rFonts w:ascii="Times New Roman" w:eastAsiaTheme="minorEastAsia" w:hAnsi="Times New Roman" w:cs="Times New Roman"/>
          <w:sz w:val="24"/>
          <w:szCs w:val="24"/>
          <w:lang w:val="kk-KZ"/>
        </w:rPr>
        <w:t>(3)</w:t>
      </w:r>
    </w:p>
    <w:p w:rsidR="004C0B0E" w:rsidRPr="00712D34" w:rsidRDefault="00CF46CC" w:rsidP="004C0B0E">
      <w:pPr>
        <w:spacing w:after="0" w:line="360" w:lineRule="auto"/>
        <w:ind w:firstLine="567"/>
        <w:rPr>
          <w:rFonts w:ascii="Times New Roman" w:hAnsi="Times New Roman" w:cs="Times New Roman"/>
          <w:sz w:val="24"/>
          <w:szCs w:val="24"/>
        </w:rPr>
      </w:pPr>
      <w:r w:rsidRPr="00712D34">
        <w:rPr>
          <w:rFonts w:ascii="Times New Roman" w:hAnsi="Times New Roman" w:cs="Times New Roman"/>
          <w:sz w:val="24"/>
          <w:szCs w:val="24"/>
        </w:rPr>
        <w:t xml:space="preserve">где, </w:t>
      </w:r>
      <w:r w:rsidRPr="00712D34">
        <w:rPr>
          <w:rFonts w:ascii="Times New Roman" w:hAnsi="Times New Roman" w:cs="Times New Roman"/>
          <w:sz w:val="24"/>
          <w:szCs w:val="24"/>
          <w:lang w:val="kk-KZ"/>
        </w:rPr>
        <w:t xml:space="preserve"> </w:t>
      </w:r>
      <w:r w:rsidRPr="00712D34">
        <w:rPr>
          <w:rFonts w:ascii="Times New Roman" w:hAnsi="Times New Roman" w:cs="Times New Roman"/>
          <w:sz w:val="24"/>
          <w:szCs w:val="24"/>
          <w:lang w:val="en-US"/>
        </w:rPr>
        <w:t>Rd</w:t>
      </w:r>
      <w:r w:rsidRPr="00712D34">
        <w:rPr>
          <w:rFonts w:ascii="Times New Roman" w:hAnsi="Times New Roman" w:cs="Times New Roman"/>
          <w:sz w:val="24"/>
          <w:szCs w:val="24"/>
        </w:rPr>
        <w:t xml:space="preserve"> – дифференциальная рента загрязненной земли; К – коэффициент капитализации.</w:t>
      </w:r>
    </w:p>
    <w:p w:rsidR="00CF46CC" w:rsidRPr="00712D34" w:rsidRDefault="00CF46CC" w:rsidP="004C0B0E">
      <w:pPr>
        <w:spacing w:after="0" w:line="360" w:lineRule="auto"/>
        <w:ind w:firstLine="567"/>
        <w:rPr>
          <w:rFonts w:ascii="Times New Roman" w:hAnsi="Times New Roman" w:cs="Times New Roman"/>
          <w:sz w:val="24"/>
          <w:szCs w:val="24"/>
        </w:rPr>
      </w:pPr>
      <w:r w:rsidRPr="00712D34">
        <w:rPr>
          <w:rFonts w:ascii="Times New Roman" w:hAnsi="Times New Roman" w:cs="Times New Roman"/>
          <w:sz w:val="24"/>
          <w:szCs w:val="24"/>
        </w:rPr>
        <w:t>Дифференциальную ренту (</w:t>
      </w:r>
      <w:r w:rsidRPr="00712D34">
        <w:rPr>
          <w:rFonts w:ascii="Times New Roman" w:hAnsi="Times New Roman" w:cs="Times New Roman"/>
          <w:sz w:val="24"/>
          <w:szCs w:val="24"/>
          <w:lang w:val="en-US"/>
        </w:rPr>
        <w:t>Rd</w:t>
      </w:r>
      <w:r w:rsidRPr="00712D34">
        <w:rPr>
          <w:rFonts w:ascii="Times New Roman" w:hAnsi="Times New Roman" w:cs="Times New Roman"/>
          <w:sz w:val="24"/>
          <w:szCs w:val="24"/>
        </w:rPr>
        <w:t>) можно рассчитать по формуле:</w:t>
      </w:r>
    </w:p>
    <w:p w:rsidR="00CF46CC" w:rsidRPr="00712D34" w:rsidRDefault="00CF46CC" w:rsidP="004C0B0E">
      <w:pPr>
        <w:spacing w:after="0" w:line="360" w:lineRule="auto"/>
        <w:ind w:firstLine="567"/>
        <w:jc w:val="right"/>
        <w:rPr>
          <w:rFonts w:ascii="Times New Roman" w:hAnsi="Times New Roman" w:cs="Times New Roman"/>
          <w:sz w:val="24"/>
          <w:szCs w:val="24"/>
        </w:rPr>
      </w:pPr>
      <w:r w:rsidRPr="00712D34">
        <w:rPr>
          <w:rFonts w:ascii="Times New Roman" w:hAnsi="Times New Roman" w:cs="Times New Roman"/>
          <w:sz w:val="24"/>
          <w:szCs w:val="24"/>
          <w:lang w:val="en-US"/>
        </w:rPr>
        <w:t>Rd</w:t>
      </w:r>
      <w:r w:rsidRPr="00712D34">
        <w:rPr>
          <w:rFonts w:ascii="Times New Roman" w:hAnsi="Times New Roman" w:cs="Times New Roman"/>
          <w:sz w:val="24"/>
          <w:szCs w:val="24"/>
        </w:rPr>
        <w:t xml:space="preserve"> = (Ц</w:t>
      </w:r>
      <w:r w:rsidRPr="00712D34">
        <w:rPr>
          <w:rFonts w:ascii="Times New Roman" w:hAnsi="Times New Roman" w:cs="Times New Roman"/>
          <w:sz w:val="24"/>
          <w:szCs w:val="24"/>
          <w:vertAlign w:val="subscript"/>
        </w:rPr>
        <w:t>р</w:t>
      </w:r>
      <w:r w:rsidRPr="00712D34">
        <w:rPr>
          <w:rFonts w:ascii="Times New Roman" w:hAnsi="Times New Roman" w:cs="Times New Roman"/>
          <w:sz w:val="24"/>
          <w:szCs w:val="24"/>
        </w:rPr>
        <w:t>-С</w:t>
      </w:r>
      <w:r w:rsidRPr="00712D34">
        <w:rPr>
          <w:rFonts w:ascii="Times New Roman" w:hAnsi="Times New Roman" w:cs="Times New Roman"/>
          <w:sz w:val="24"/>
          <w:szCs w:val="24"/>
          <w:vertAlign w:val="subscript"/>
        </w:rPr>
        <w:t>ф</w:t>
      </w:r>
      <w:r w:rsidRPr="00712D34">
        <w:rPr>
          <w:rFonts w:ascii="Times New Roman" w:hAnsi="Times New Roman" w:cs="Times New Roman"/>
          <w:sz w:val="24"/>
          <w:szCs w:val="24"/>
        </w:rPr>
        <w:t xml:space="preserve"> * К</w:t>
      </w:r>
      <w:r w:rsidRPr="00712D34">
        <w:rPr>
          <w:rFonts w:ascii="Times New Roman" w:hAnsi="Times New Roman" w:cs="Times New Roman"/>
          <w:sz w:val="24"/>
          <w:szCs w:val="24"/>
          <w:vertAlign w:val="subscript"/>
        </w:rPr>
        <w:t>р</w:t>
      </w:r>
      <w:r w:rsidRPr="00712D34">
        <w:rPr>
          <w:rFonts w:ascii="Times New Roman" w:hAnsi="Times New Roman" w:cs="Times New Roman"/>
          <w:sz w:val="24"/>
          <w:szCs w:val="24"/>
        </w:rPr>
        <w:t xml:space="preserve"> * К</w:t>
      </w:r>
      <w:r w:rsidRPr="00712D34">
        <w:rPr>
          <w:rFonts w:ascii="Times New Roman" w:hAnsi="Times New Roman" w:cs="Times New Roman"/>
          <w:sz w:val="24"/>
          <w:szCs w:val="24"/>
          <w:vertAlign w:val="subscript"/>
        </w:rPr>
        <w:t xml:space="preserve">з </w:t>
      </w:r>
      <w:r w:rsidRPr="00712D34">
        <w:rPr>
          <w:rFonts w:ascii="Times New Roman" w:hAnsi="Times New Roman" w:cs="Times New Roman"/>
          <w:sz w:val="24"/>
          <w:szCs w:val="24"/>
        </w:rPr>
        <w:t>) * У</w:t>
      </w:r>
      <w:r w:rsidRPr="00712D34">
        <w:rPr>
          <w:rFonts w:ascii="Times New Roman" w:hAnsi="Times New Roman" w:cs="Times New Roman"/>
          <w:sz w:val="24"/>
          <w:szCs w:val="24"/>
          <w:vertAlign w:val="subscript"/>
        </w:rPr>
        <w:t xml:space="preserve">ф </w:t>
      </w:r>
      <w:r w:rsidR="004C0B0E" w:rsidRPr="00712D34">
        <w:rPr>
          <w:rFonts w:ascii="Times New Roman" w:hAnsi="Times New Roman" w:cs="Times New Roman"/>
          <w:sz w:val="24"/>
          <w:szCs w:val="24"/>
        </w:rPr>
        <w:t xml:space="preserve">                                                     </w:t>
      </w:r>
      <w:r w:rsidR="004C0B0E" w:rsidRPr="00712D34">
        <w:rPr>
          <w:rFonts w:ascii="Times New Roman" w:eastAsiaTheme="minorEastAsia" w:hAnsi="Times New Roman" w:cs="Times New Roman"/>
          <w:sz w:val="24"/>
          <w:szCs w:val="24"/>
          <w:lang w:val="kk-KZ"/>
        </w:rPr>
        <w:t>(4)</w:t>
      </w:r>
    </w:p>
    <w:p w:rsidR="004C0B0E" w:rsidRPr="00712D34" w:rsidRDefault="00CF46CC" w:rsidP="004C0B0E">
      <w:pPr>
        <w:spacing w:after="0" w:line="360" w:lineRule="auto"/>
        <w:ind w:firstLine="567"/>
        <w:rPr>
          <w:rFonts w:ascii="Times New Roman" w:hAnsi="Times New Roman" w:cs="Times New Roman"/>
          <w:sz w:val="24"/>
          <w:szCs w:val="24"/>
        </w:rPr>
      </w:pPr>
      <w:r w:rsidRPr="00712D34">
        <w:rPr>
          <w:rFonts w:ascii="Times New Roman" w:hAnsi="Times New Roman" w:cs="Times New Roman"/>
          <w:sz w:val="24"/>
          <w:szCs w:val="24"/>
        </w:rPr>
        <w:t>где, Ц</w:t>
      </w:r>
      <w:r w:rsidRPr="00712D34">
        <w:rPr>
          <w:rFonts w:ascii="Times New Roman" w:hAnsi="Times New Roman" w:cs="Times New Roman"/>
          <w:sz w:val="24"/>
          <w:szCs w:val="24"/>
          <w:vertAlign w:val="subscript"/>
        </w:rPr>
        <w:t xml:space="preserve">р – </w:t>
      </w:r>
      <w:r w:rsidRPr="00712D34">
        <w:rPr>
          <w:rFonts w:ascii="Times New Roman" w:hAnsi="Times New Roman" w:cs="Times New Roman"/>
          <w:sz w:val="24"/>
          <w:szCs w:val="24"/>
        </w:rPr>
        <w:t>цена реализации ведущей культуры. Руб</w:t>
      </w:r>
      <w:r w:rsidRPr="00712D34">
        <w:rPr>
          <w:rFonts w:ascii="Times New Roman" w:hAnsi="Times New Roman" w:cs="Times New Roman"/>
          <w:sz w:val="24"/>
          <w:szCs w:val="24"/>
          <w:lang w:val="kk-KZ"/>
        </w:rPr>
        <w:t>/ц</w:t>
      </w:r>
      <w:r w:rsidRPr="00712D34">
        <w:rPr>
          <w:rFonts w:ascii="Times New Roman" w:hAnsi="Times New Roman" w:cs="Times New Roman"/>
          <w:sz w:val="24"/>
          <w:szCs w:val="24"/>
        </w:rPr>
        <w:t>.</w:t>
      </w:r>
    </w:p>
    <w:p w:rsidR="004C0B0E" w:rsidRPr="00712D34" w:rsidRDefault="00CF46CC" w:rsidP="00CF46CC">
      <w:pPr>
        <w:spacing w:after="0" w:line="360" w:lineRule="auto"/>
        <w:ind w:firstLine="567"/>
        <w:rPr>
          <w:rFonts w:ascii="Times New Roman" w:hAnsi="Times New Roman" w:cs="Times New Roman"/>
          <w:sz w:val="24"/>
          <w:szCs w:val="24"/>
        </w:rPr>
      </w:pPr>
      <w:r w:rsidRPr="00712D34">
        <w:rPr>
          <w:rFonts w:ascii="Times New Roman" w:hAnsi="Times New Roman" w:cs="Times New Roman"/>
          <w:sz w:val="24"/>
          <w:szCs w:val="24"/>
        </w:rPr>
        <w:t xml:space="preserve">  С</w:t>
      </w:r>
      <w:r w:rsidRPr="00712D34">
        <w:rPr>
          <w:rFonts w:ascii="Times New Roman" w:hAnsi="Times New Roman" w:cs="Times New Roman"/>
          <w:sz w:val="24"/>
          <w:szCs w:val="24"/>
          <w:vertAlign w:val="subscript"/>
        </w:rPr>
        <w:t>ф</w:t>
      </w:r>
      <w:r w:rsidRPr="00712D34">
        <w:rPr>
          <w:rFonts w:ascii="Times New Roman" w:hAnsi="Times New Roman" w:cs="Times New Roman"/>
          <w:sz w:val="24"/>
          <w:szCs w:val="24"/>
        </w:rPr>
        <w:t xml:space="preserve"> – фактическая себестоимость производства ведущей культуры (в среднем за 3 года) . руб/ц.</w:t>
      </w:r>
    </w:p>
    <w:p w:rsidR="00CF46CC" w:rsidRPr="00712D34" w:rsidRDefault="00CF46CC" w:rsidP="00CF46CC">
      <w:pPr>
        <w:spacing w:after="0" w:line="360" w:lineRule="auto"/>
        <w:ind w:firstLine="567"/>
        <w:rPr>
          <w:rFonts w:ascii="Times New Roman" w:hAnsi="Times New Roman" w:cs="Times New Roman"/>
          <w:sz w:val="24"/>
          <w:szCs w:val="24"/>
        </w:rPr>
      </w:pPr>
      <w:r w:rsidRPr="00712D34">
        <w:rPr>
          <w:rFonts w:ascii="Times New Roman" w:hAnsi="Times New Roman" w:cs="Times New Roman"/>
          <w:sz w:val="24"/>
          <w:szCs w:val="24"/>
        </w:rPr>
        <w:t xml:space="preserve"> К</w:t>
      </w:r>
      <w:r w:rsidRPr="00712D34">
        <w:rPr>
          <w:rFonts w:ascii="Times New Roman" w:hAnsi="Times New Roman" w:cs="Times New Roman"/>
          <w:sz w:val="24"/>
          <w:szCs w:val="24"/>
          <w:vertAlign w:val="subscript"/>
        </w:rPr>
        <w:t xml:space="preserve">р </w:t>
      </w:r>
      <w:r w:rsidRPr="00712D34">
        <w:rPr>
          <w:rFonts w:ascii="Times New Roman" w:hAnsi="Times New Roman" w:cs="Times New Roman"/>
          <w:sz w:val="24"/>
          <w:szCs w:val="24"/>
        </w:rPr>
        <w:t xml:space="preserve"> - коэффициент  удорожания  производства продукции на загрязненных землях;              </w:t>
      </w:r>
    </w:p>
    <w:p w:rsidR="00CF46CC" w:rsidRPr="00712D34" w:rsidRDefault="00CF46CC" w:rsidP="00CF46CC">
      <w:pPr>
        <w:spacing w:after="0" w:line="360" w:lineRule="auto"/>
        <w:ind w:firstLine="567"/>
        <w:rPr>
          <w:rFonts w:ascii="Times New Roman" w:hAnsi="Times New Roman" w:cs="Times New Roman"/>
          <w:sz w:val="24"/>
          <w:szCs w:val="24"/>
          <w:lang w:val="kk-KZ"/>
        </w:rPr>
      </w:pPr>
      <w:r w:rsidRPr="00712D34">
        <w:rPr>
          <w:rFonts w:ascii="Times New Roman" w:hAnsi="Times New Roman" w:cs="Times New Roman"/>
          <w:sz w:val="24"/>
          <w:szCs w:val="24"/>
        </w:rPr>
        <w:t>У</w:t>
      </w:r>
      <w:r w:rsidRPr="00712D34">
        <w:rPr>
          <w:rFonts w:ascii="Times New Roman" w:hAnsi="Times New Roman" w:cs="Times New Roman"/>
          <w:sz w:val="24"/>
          <w:szCs w:val="24"/>
          <w:vertAlign w:val="subscript"/>
        </w:rPr>
        <w:t>4</w:t>
      </w:r>
      <w:r w:rsidRPr="00712D34">
        <w:rPr>
          <w:rFonts w:ascii="Times New Roman" w:hAnsi="Times New Roman" w:cs="Times New Roman"/>
          <w:sz w:val="24"/>
          <w:szCs w:val="24"/>
          <w:vertAlign w:val="subscript"/>
          <w:lang w:val="kk-KZ"/>
        </w:rPr>
        <w:t xml:space="preserve"> </w:t>
      </w:r>
      <w:r w:rsidRPr="00712D34">
        <w:rPr>
          <w:rFonts w:ascii="Times New Roman" w:hAnsi="Times New Roman" w:cs="Times New Roman"/>
          <w:sz w:val="24"/>
          <w:szCs w:val="24"/>
          <w:lang w:val="kk-KZ"/>
        </w:rPr>
        <w:t>– урожайность ведущей культуры, фактическая в среднем за 3 года, ц/га</w:t>
      </w:r>
    </w:p>
    <w:p w:rsidR="00CF46CC" w:rsidRPr="00712D34" w:rsidRDefault="00CF46CC" w:rsidP="00E13132">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Предложенный метод не учитывает негативное влияние радиации на здоровье человека, поэтому сотрудники ВНИЭТУСХа разработали новые подходы к исчислению стоимости земли с учетом ее экономической и экологической оценки.</w:t>
      </w:r>
    </w:p>
    <w:p w:rsidR="00CF46CC" w:rsidRPr="00712D34" w:rsidRDefault="00CF46CC" w:rsidP="00CF46CC">
      <w:pPr>
        <w:spacing w:after="0" w:line="360" w:lineRule="auto"/>
        <w:ind w:firstLine="567"/>
        <w:rPr>
          <w:rFonts w:ascii="Times New Roman" w:hAnsi="Times New Roman" w:cs="Times New Roman"/>
          <w:sz w:val="24"/>
          <w:szCs w:val="24"/>
          <w:lang w:val="kk-KZ"/>
        </w:rPr>
      </w:pPr>
      <w:r w:rsidRPr="00712D34">
        <w:rPr>
          <w:rFonts w:ascii="Times New Roman" w:hAnsi="Times New Roman" w:cs="Times New Roman"/>
          <w:sz w:val="24"/>
          <w:szCs w:val="24"/>
          <w:lang w:val="kk-KZ"/>
        </w:rPr>
        <w:t xml:space="preserve">При химическом загрязнении стоимость земли предлагают расчитывать по формуле: </w:t>
      </w:r>
    </w:p>
    <w:p w:rsidR="00CF46CC" w:rsidRPr="00712D34" w:rsidRDefault="00CF46CC" w:rsidP="004C0B0E">
      <w:pPr>
        <w:spacing w:after="0" w:line="360" w:lineRule="auto"/>
        <w:ind w:firstLine="567"/>
        <w:jc w:val="right"/>
        <w:rPr>
          <w:rFonts w:ascii="Times New Roman" w:eastAsiaTheme="minorEastAsia" w:hAnsi="Times New Roman" w:cs="Times New Roman"/>
          <w:sz w:val="24"/>
          <w:szCs w:val="24"/>
          <w:lang w:val="kk-KZ"/>
        </w:rPr>
      </w:pPr>
      <w:r w:rsidRPr="00712D34">
        <w:rPr>
          <w:rFonts w:ascii="Times New Roman" w:hAnsi="Times New Roman" w:cs="Times New Roman"/>
          <w:sz w:val="24"/>
          <w:szCs w:val="24"/>
          <w:lang w:val="kk-KZ"/>
        </w:rPr>
        <w:t>V</w:t>
      </w:r>
      <w:r w:rsidRPr="00712D34">
        <w:rPr>
          <w:rFonts w:ascii="Times New Roman" w:hAnsi="Times New Roman" w:cs="Times New Roman"/>
          <w:sz w:val="24"/>
          <w:szCs w:val="24"/>
          <w:vertAlign w:val="subscript"/>
          <w:lang w:val="kk-KZ"/>
        </w:rPr>
        <w:t>1</w:t>
      </w:r>
      <w:r w:rsidRPr="00712D34">
        <w:rPr>
          <w:rFonts w:ascii="Times New Roman" w:hAnsi="Times New Roman" w:cs="Times New Roman"/>
          <w:sz w:val="24"/>
          <w:szCs w:val="24"/>
          <w:lang w:val="kk-KZ"/>
        </w:rPr>
        <w:t>загряз.= Rd*K*Э</w:t>
      </w:r>
      <w:r w:rsidRPr="00712D34">
        <w:rPr>
          <w:rFonts w:ascii="Times New Roman" w:hAnsi="Times New Roman" w:cs="Times New Roman"/>
          <w:sz w:val="24"/>
          <w:szCs w:val="24"/>
          <w:vertAlign w:val="subscript"/>
          <w:lang w:val="kk-KZ"/>
        </w:rPr>
        <w:t>2</w:t>
      </w:r>
      <w:r w:rsidRPr="00712D34">
        <w:rPr>
          <w:rFonts w:ascii="Times New Roman" w:hAnsi="Times New Roman" w:cs="Times New Roman"/>
          <w:sz w:val="24"/>
          <w:szCs w:val="24"/>
          <w:lang w:val="kk-KZ"/>
        </w:rPr>
        <w:t>*</w:t>
      </w:r>
      <m:oMath>
        <m:f>
          <m:fPr>
            <m:ctrlPr>
              <w:rPr>
                <w:rFonts w:ascii="Cambria Math" w:hAnsi="Cambria Math" w:cs="Times New Roman"/>
                <w:sz w:val="24"/>
                <w:szCs w:val="24"/>
                <w:lang w:val="kk-KZ"/>
              </w:rPr>
            </m:ctrlPr>
          </m:fPr>
          <m:num>
            <m:r>
              <m:rPr>
                <m:sty m:val="p"/>
              </m:rPr>
              <w:rPr>
                <w:rFonts w:ascii="Cambria Math" w:hAnsi="Cambria Math" w:cs="Times New Roman"/>
                <w:sz w:val="24"/>
                <w:szCs w:val="24"/>
                <w:lang w:val="kk-KZ"/>
              </w:rPr>
              <m:t>Бр</m:t>
            </m:r>
          </m:num>
          <m:den>
            <m:r>
              <m:rPr>
                <m:sty m:val="p"/>
              </m:rPr>
              <w:rPr>
                <w:rFonts w:ascii="Cambria Math" w:hAnsi="Cambria Math" w:cs="Times New Roman"/>
                <w:sz w:val="24"/>
                <w:szCs w:val="24"/>
                <w:lang w:val="kk-KZ"/>
              </w:rPr>
              <m:t>Бо</m:t>
            </m:r>
          </m:den>
        </m:f>
      </m:oMath>
      <w:r w:rsidRPr="00712D34">
        <w:rPr>
          <w:rFonts w:ascii="Times New Roman" w:eastAsiaTheme="minorEastAsia" w:hAnsi="Times New Roman" w:cs="Times New Roman"/>
          <w:sz w:val="24"/>
          <w:szCs w:val="24"/>
          <w:lang w:val="kk-KZ"/>
        </w:rPr>
        <w:t>*Куд.</w:t>
      </w:r>
      <w:r w:rsidR="004C0B0E" w:rsidRPr="00712D34">
        <w:rPr>
          <w:rFonts w:ascii="Times New Roman" w:eastAsiaTheme="minorEastAsia" w:hAnsi="Times New Roman" w:cs="Times New Roman"/>
          <w:sz w:val="24"/>
          <w:szCs w:val="24"/>
          <w:lang w:val="kk-KZ"/>
        </w:rPr>
        <w:t xml:space="preserve">                                               (5)</w:t>
      </w:r>
    </w:p>
    <w:p w:rsidR="00CF46CC" w:rsidRPr="00712D34" w:rsidRDefault="00CF46CC" w:rsidP="00CF46CC">
      <w:pPr>
        <w:spacing w:after="0" w:line="360" w:lineRule="auto"/>
        <w:ind w:firstLine="567"/>
        <w:rPr>
          <w:rFonts w:ascii="Times New Roman" w:eastAsiaTheme="minorEastAsia" w:hAnsi="Times New Roman" w:cs="Times New Roman"/>
          <w:sz w:val="24"/>
          <w:szCs w:val="24"/>
          <w:lang w:val="kk-KZ"/>
        </w:rPr>
      </w:pPr>
      <w:r w:rsidRPr="00712D34">
        <w:rPr>
          <w:rFonts w:ascii="Times New Roman" w:eastAsiaTheme="minorEastAsia" w:hAnsi="Times New Roman" w:cs="Times New Roman"/>
          <w:sz w:val="24"/>
          <w:szCs w:val="24"/>
          <w:lang w:val="kk-KZ"/>
        </w:rPr>
        <w:tab/>
        <w:t>V1загряз.—стоимость химически земли руб./га;</w:t>
      </w:r>
    </w:p>
    <w:p w:rsidR="00CF46CC" w:rsidRPr="00712D34" w:rsidRDefault="00CF46CC" w:rsidP="00CF46CC">
      <w:pPr>
        <w:spacing w:after="0" w:line="360" w:lineRule="auto"/>
        <w:ind w:firstLine="567"/>
        <w:rPr>
          <w:rFonts w:ascii="Times New Roman" w:eastAsiaTheme="minorEastAsia" w:hAnsi="Times New Roman" w:cs="Times New Roman"/>
          <w:sz w:val="24"/>
          <w:szCs w:val="24"/>
          <w:lang w:val="kk-KZ"/>
        </w:rPr>
      </w:pPr>
      <w:r w:rsidRPr="00712D34">
        <w:rPr>
          <w:rFonts w:ascii="Times New Roman" w:eastAsiaTheme="minorEastAsia" w:hAnsi="Times New Roman" w:cs="Times New Roman"/>
          <w:sz w:val="24"/>
          <w:szCs w:val="24"/>
          <w:lang w:val="kk-KZ"/>
        </w:rPr>
        <w:tab/>
        <w:t>Rd—дифференциальная рента, руб./га;</w:t>
      </w:r>
    </w:p>
    <w:p w:rsidR="00CF46CC" w:rsidRPr="00712D34" w:rsidRDefault="00CF46CC" w:rsidP="00CF46CC">
      <w:pPr>
        <w:spacing w:after="0" w:line="360" w:lineRule="auto"/>
        <w:ind w:firstLine="567"/>
        <w:rPr>
          <w:rFonts w:ascii="Times New Roman" w:eastAsiaTheme="minorEastAsia" w:hAnsi="Times New Roman" w:cs="Times New Roman"/>
          <w:sz w:val="24"/>
          <w:szCs w:val="24"/>
          <w:lang w:val="kk-KZ"/>
        </w:rPr>
      </w:pPr>
      <w:r w:rsidRPr="00712D34">
        <w:rPr>
          <w:rFonts w:ascii="Times New Roman" w:eastAsiaTheme="minorEastAsia" w:hAnsi="Times New Roman" w:cs="Times New Roman"/>
          <w:sz w:val="24"/>
          <w:szCs w:val="24"/>
          <w:lang w:val="kk-KZ"/>
        </w:rPr>
        <w:tab/>
        <w:t>К—срок капитализации, лет;</w:t>
      </w:r>
    </w:p>
    <w:p w:rsidR="00CF46CC" w:rsidRPr="00712D34" w:rsidRDefault="00CF46CC" w:rsidP="00CF46CC">
      <w:pPr>
        <w:spacing w:after="0" w:line="360" w:lineRule="auto"/>
        <w:ind w:firstLine="567"/>
        <w:rPr>
          <w:rFonts w:ascii="Times New Roman" w:eastAsiaTheme="minorEastAsia" w:hAnsi="Times New Roman" w:cs="Times New Roman"/>
          <w:sz w:val="24"/>
          <w:szCs w:val="24"/>
          <w:lang w:val="kk-KZ"/>
        </w:rPr>
      </w:pPr>
      <w:r w:rsidRPr="00712D34">
        <w:rPr>
          <w:rFonts w:ascii="Times New Roman" w:eastAsiaTheme="minorEastAsia" w:hAnsi="Times New Roman" w:cs="Times New Roman"/>
          <w:sz w:val="24"/>
          <w:szCs w:val="24"/>
          <w:lang w:val="kk-KZ"/>
        </w:rPr>
        <w:tab/>
        <w:t>Э</w:t>
      </w:r>
      <w:r w:rsidRPr="00712D34">
        <w:rPr>
          <w:rFonts w:ascii="Times New Roman" w:eastAsiaTheme="minorEastAsia" w:hAnsi="Times New Roman" w:cs="Times New Roman"/>
          <w:sz w:val="24"/>
          <w:szCs w:val="24"/>
          <w:vertAlign w:val="subscript"/>
          <w:lang w:val="kk-KZ"/>
        </w:rPr>
        <w:t>2</w:t>
      </w:r>
      <w:r w:rsidRPr="00712D34">
        <w:rPr>
          <w:rFonts w:ascii="Times New Roman" w:eastAsiaTheme="minorEastAsia" w:hAnsi="Times New Roman" w:cs="Times New Roman"/>
          <w:sz w:val="24"/>
          <w:szCs w:val="24"/>
          <w:lang w:val="kk-KZ"/>
        </w:rPr>
        <w:t>—коэффициент экологической опасности земли;</w:t>
      </w:r>
    </w:p>
    <w:p w:rsidR="00CF46CC" w:rsidRPr="00712D34" w:rsidRDefault="00CF46CC" w:rsidP="00CF46CC">
      <w:pPr>
        <w:spacing w:after="0" w:line="360" w:lineRule="auto"/>
        <w:ind w:firstLine="567"/>
        <w:rPr>
          <w:rFonts w:ascii="Times New Roman" w:eastAsiaTheme="minorEastAsia" w:hAnsi="Times New Roman" w:cs="Times New Roman"/>
          <w:sz w:val="24"/>
          <w:szCs w:val="24"/>
          <w:lang w:val="kk-KZ"/>
        </w:rPr>
      </w:pPr>
      <w:r w:rsidRPr="00712D34">
        <w:rPr>
          <w:rFonts w:ascii="Times New Roman" w:eastAsiaTheme="minorEastAsia" w:hAnsi="Times New Roman" w:cs="Times New Roman"/>
          <w:sz w:val="24"/>
          <w:szCs w:val="24"/>
          <w:lang w:val="kk-KZ"/>
        </w:rPr>
        <w:tab/>
        <w:t>Б</w:t>
      </w:r>
      <w:r w:rsidRPr="00712D34">
        <w:rPr>
          <w:rFonts w:ascii="Times New Roman" w:eastAsiaTheme="minorEastAsia" w:hAnsi="Times New Roman" w:cs="Times New Roman"/>
          <w:sz w:val="24"/>
          <w:szCs w:val="24"/>
          <w:vertAlign w:val="subscript"/>
          <w:lang w:val="kk-KZ"/>
        </w:rPr>
        <w:t>р</w:t>
      </w:r>
      <w:r w:rsidRPr="00712D34">
        <w:rPr>
          <w:rFonts w:ascii="Times New Roman" w:eastAsiaTheme="minorEastAsia" w:hAnsi="Times New Roman" w:cs="Times New Roman"/>
          <w:sz w:val="24"/>
          <w:szCs w:val="24"/>
          <w:lang w:val="kk-KZ"/>
        </w:rPr>
        <w:t>—средний балл бонитета пашни района;</w:t>
      </w:r>
    </w:p>
    <w:p w:rsidR="00CF46CC" w:rsidRPr="00712D34" w:rsidRDefault="00CF46CC" w:rsidP="00CF46CC">
      <w:pPr>
        <w:spacing w:after="0" w:line="360" w:lineRule="auto"/>
        <w:ind w:firstLine="567"/>
        <w:rPr>
          <w:rFonts w:ascii="Times New Roman" w:eastAsiaTheme="minorEastAsia" w:hAnsi="Times New Roman" w:cs="Times New Roman"/>
          <w:sz w:val="24"/>
          <w:szCs w:val="24"/>
          <w:lang w:val="kk-KZ"/>
        </w:rPr>
      </w:pPr>
      <w:r w:rsidRPr="00712D34">
        <w:rPr>
          <w:rFonts w:ascii="Times New Roman" w:eastAsiaTheme="minorEastAsia" w:hAnsi="Times New Roman" w:cs="Times New Roman"/>
          <w:sz w:val="24"/>
          <w:szCs w:val="24"/>
          <w:lang w:val="kk-KZ"/>
        </w:rPr>
        <w:tab/>
        <w:t>Б</w:t>
      </w:r>
      <w:r w:rsidRPr="00712D34">
        <w:rPr>
          <w:rFonts w:ascii="Times New Roman" w:eastAsiaTheme="minorEastAsia" w:hAnsi="Times New Roman" w:cs="Times New Roman"/>
          <w:sz w:val="24"/>
          <w:szCs w:val="24"/>
          <w:vertAlign w:val="subscript"/>
          <w:lang w:val="kk-KZ"/>
        </w:rPr>
        <w:t>о</w:t>
      </w:r>
      <w:r w:rsidRPr="00712D34">
        <w:rPr>
          <w:rFonts w:ascii="Times New Roman" w:eastAsiaTheme="minorEastAsia" w:hAnsi="Times New Roman" w:cs="Times New Roman"/>
          <w:sz w:val="24"/>
          <w:szCs w:val="24"/>
          <w:lang w:val="kk-KZ"/>
        </w:rPr>
        <w:t>—средний балл бонитета пашни области;</w:t>
      </w:r>
    </w:p>
    <w:p w:rsidR="00CF46CC" w:rsidRPr="00712D34" w:rsidRDefault="00CF46CC" w:rsidP="00CF46CC">
      <w:pPr>
        <w:spacing w:after="0" w:line="360" w:lineRule="auto"/>
        <w:ind w:firstLine="567"/>
        <w:rPr>
          <w:rFonts w:ascii="Times New Roman" w:eastAsiaTheme="minorEastAsia" w:hAnsi="Times New Roman" w:cs="Times New Roman"/>
          <w:sz w:val="24"/>
          <w:szCs w:val="24"/>
          <w:lang w:val="kk-KZ"/>
        </w:rPr>
      </w:pPr>
      <w:r w:rsidRPr="00712D34">
        <w:rPr>
          <w:rFonts w:ascii="Times New Roman" w:eastAsiaTheme="minorEastAsia" w:hAnsi="Times New Roman" w:cs="Times New Roman"/>
          <w:sz w:val="24"/>
          <w:szCs w:val="24"/>
          <w:lang w:val="kk-KZ"/>
        </w:rPr>
        <w:tab/>
        <w:t>К</w:t>
      </w:r>
      <w:r w:rsidRPr="00712D34">
        <w:rPr>
          <w:rFonts w:ascii="Times New Roman" w:eastAsiaTheme="minorEastAsia" w:hAnsi="Times New Roman" w:cs="Times New Roman"/>
          <w:sz w:val="24"/>
          <w:szCs w:val="24"/>
          <w:vertAlign w:val="subscript"/>
          <w:lang w:val="kk-KZ"/>
        </w:rPr>
        <w:t>3</w:t>
      </w:r>
      <w:r w:rsidRPr="00712D34">
        <w:rPr>
          <w:rFonts w:ascii="Times New Roman" w:eastAsiaTheme="minorEastAsia" w:hAnsi="Times New Roman" w:cs="Times New Roman"/>
          <w:sz w:val="24"/>
          <w:szCs w:val="24"/>
          <w:lang w:val="kk-KZ"/>
        </w:rPr>
        <w:t>—коэффициент удаленности от областного центра.</w:t>
      </w:r>
    </w:p>
    <w:p w:rsidR="00CF46CC" w:rsidRPr="00712D34" w:rsidRDefault="00CF46CC" w:rsidP="00CF46CC">
      <w:pPr>
        <w:spacing w:after="0" w:line="360" w:lineRule="auto"/>
        <w:ind w:firstLine="567"/>
        <w:rPr>
          <w:rFonts w:ascii="Times New Roman" w:eastAsiaTheme="minorEastAsia" w:hAnsi="Times New Roman" w:cs="Times New Roman"/>
          <w:sz w:val="24"/>
          <w:szCs w:val="24"/>
          <w:lang w:val="kk-KZ"/>
        </w:rPr>
      </w:pPr>
      <w:r w:rsidRPr="00712D34">
        <w:rPr>
          <w:rFonts w:ascii="Times New Roman" w:eastAsiaTheme="minorEastAsia" w:hAnsi="Times New Roman" w:cs="Times New Roman"/>
          <w:sz w:val="24"/>
          <w:szCs w:val="24"/>
          <w:lang w:val="kk-KZ"/>
        </w:rPr>
        <w:tab/>
        <w:t>Коэффициент экологичкской опасности земли равен:</w:t>
      </w:r>
    </w:p>
    <w:p w:rsidR="00E13132" w:rsidRPr="00712D34" w:rsidRDefault="007D30E0" w:rsidP="00E13132">
      <w:pPr>
        <w:spacing w:after="0" w:line="360" w:lineRule="auto"/>
        <w:ind w:firstLine="567"/>
        <w:jc w:val="right"/>
        <w:rPr>
          <w:rFonts w:ascii="Times New Roman" w:eastAsiaTheme="minorEastAsia" w:hAnsi="Times New Roman" w:cs="Times New Roman"/>
          <w:sz w:val="24"/>
          <w:szCs w:val="24"/>
          <w:lang w:val="kk-KZ"/>
        </w:rPr>
      </w:pPr>
      <m:oMath>
        <m:sSub>
          <m:sSubPr>
            <m:ctrlPr>
              <w:rPr>
                <w:rFonts w:ascii="Cambria Math" w:eastAsiaTheme="minorEastAsia" w:hAnsi="Cambria Math" w:cs="Times New Roman"/>
                <w:i/>
                <w:sz w:val="24"/>
                <w:szCs w:val="24"/>
                <w:lang w:val="kk-KZ"/>
              </w:rPr>
            </m:ctrlPr>
          </m:sSubPr>
          <m:e>
            <m:r>
              <w:rPr>
                <w:rFonts w:ascii="Cambria Math" w:eastAsiaTheme="minorEastAsia" w:hAnsi="Cambria Math" w:cs="Times New Roman"/>
                <w:sz w:val="24"/>
                <w:szCs w:val="24"/>
                <w:lang w:val="kk-KZ"/>
              </w:rPr>
              <m:t>э</m:t>
            </m:r>
          </m:e>
          <m:sub>
            <m:r>
              <w:rPr>
                <w:rFonts w:ascii="Cambria Math" w:eastAsiaTheme="minorEastAsia" w:hAnsi="Cambria Math" w:cs="Times New Roman"/>
                <w:sz w:val="24"/>
                <w:szCs w:val="24"/>
                <w:lang w:val="kk-KZ"/>
              </w:rPr>
              <m:t>оп</m:t>
            </m:r>
          </m:sub>
        </m:sSub>
        <m:r>
          <m:rPr>
            <m:sty m:val="p"/>
          </m:rPr>
          <w:rPr>
            <w:rFonts w:ascii="Cambria Math" w:eastAsiaTheme="minorEastAsia" w:hAnsi="Cambria Math" w:cs="Times New Roman"/>
            <w:sz w:val="24"/>
            <w:szCs w:val="24"/>
            <w:lang w:val="kk-KZ"/>
          </w:rPr>
          <m:t>=</m:t>
        </m:r>
        <m:f>
          <m:fPr>
            <m:ctrlPr>
              <w:rPr>
                <w:rFonts w:ascii="Cambria Math" w:eastAsiaTheme="minorEastAsia" w:hAnsi="Cambria Math" w:cs="Times New Roman"/>
                <w:sz w:val="24"/>
                <w:szCs w:val="24"/>
                <w:lang w:val="kk-KZ"/>
              </w:rPr>
            </m:ctrlPr>
          </m:fPr>
          <m:num>
            <m:r>
              <w:rPr>
                <w:rFonts w:ascii="Cambria Math" w:eastAsiaTheme="minorEastAsia" w:hAnsi="Cambria Math" w:cs="Times New Roman"/>
                <w:sz w:val="24"/>
                <w:szCs w:val="24"/>
                <w:lang w:val="kk-KZ"/>
              </w:rPr>
              <m:t>ПДК</m:t>
            </m:r>
          </m:num>
          <m:den>
            <m:sSub>
              <m:sSubPr>
                <m:ctrlPr>
                  <w:rPr>
                    <w:rFonts w:ascii="Cambria Math" w:eastAsiaTheme="minorEastAsia" w:hAnsi="Cambria Math" w:cs="Times New Roman"/>
                    <w:i/>
                    <w:sz w:val="24"/>
                    <w:szCs w:val="24"/>
                    <w:lang w:val="kk-KZ"/>
                  </w:rPr>
                </m:ctrlPr>
              </m:sSubPr>
              <m:e>
                <m:r>
                  <w:rPr>
                    <w:rFonts w:ascii="Cambria Math" w:eastAsiaTheme="minorEastAsia" w:hAnsi="Cambria Math" w:cs="Times New Roman"/>
                    <w:sz w:val="24"/>
                    <w:szCs w:val="24"/>
                    <w:lang w:val="kk-KZ"/>
                  </w:rPr>
                  <m:t>ф</m:t>
                </m:r>
              </m:e>
              <m:sub>
                <m:r>
                  <w:rPr>
                    <w:rFonts w:ascii="Cambria Math" w:eastAsiaTheme="minorEastAsia" w:hAnsi="Cambria Math" w:cs="Times New Roman"/>
                    <w:sz w:val="24"/>
                    <w:szCs w:val="24"/>
                    <w:lang w:val="kk-KZ"/>
                  </w:rPr>
                  <m:t>ез</m:t>
                </m:r>
              </m:sub>
            </m:sSub>
          </m:den>
        </m:f>
      </m:oMath>
      <w:r w:rsidR="004C0B0E" w:rsidRPr="00712D34">
        <w:rPr>
          <w:rFonts w:ascii="Times New Roman" w:eastAsiaTheme="minorEastAsia" w:hAnsi="Times New Roman" w:cs="Times New Roman"/>
          <w:sz w:val="24"/>
          <w:szCs w:val="24"/>
          <w:lang w:val="kk-KZ"/>
        </w:rPr>
        <w:t xml:space="preserve"> </w:t>
      </w:r>
      <w:r w:rsidR="00E13132" w:rsidRPr="00712D34">
        <w:rPr>
          <w:rFonts w:ascii="Times New Roman" w:eastAsiaTheme="minorEastAsia" w:hAnsi="Times New Roman" w:cs="Times New Roman"/>
          <w:sz w:val="24"/>
          <w:szCs w:val="24"/>
          <w:lang w:val="kk-KZ"/>
        </w:rPr>
        <w:t xml:space="preserve">                                                               (6)</w:t>
      </w:r>
    </w:p>
    <w:p w:rsidR="00CF46CC" w:rsidRPr="00712D34" w:rsidRDefault="00CF46CC" w:rsidP="00CF46CC">
      <w:pPr>
        <w:spacing w:after="0" w:line="360" w:lineRule="auto"/>
        <w:ind w:firstLine="567"/>
        <w:rPr>
          <w:rFonts w:ascii="Times New Roman" w:eastAsiaTheme="minorEastAsia" w:hAnsi="Times New Roman" w:cs="Times New Roman"/>
          <w:sz w:val="24"/>
          <w:szCs w:val="24"/>
          <w:lang w:val="kk-KZ"/>
        </w:rPr>
      </w:pPr>
      <w:r w:rsidRPr="00712D34">
        <w:rPr>
          <w:rFonts w:ascii="Times New Roman" w:eastAsiaTheme="minorEastAsia" w:hAnsi="Times New Roman" w:cs="Times New Roman"/>
          <w:sz w:val="24"/>
          <w:szCs w:val="24"/>
          <w:lang w:val="kk-KZ"/>
        </w:rPr>
        <w:t>Где, ПДКз—предельно допустимая концентрация загрязнителя или относительно безопасный уровень вещества.</w:t>
      </w:r>
    </w:p>
    <w:p w:rsidR="00CF46CC" w:rsidRPr="00712D34" w:rsidRDefault="00CF46CC" w:rsidP="00CF46CC">
      <w:pPr>
        <w:spacing w:after="0" w:line="360" w:lineRule="auto"/>
        <w:ind w:firstLine="567"/>
        <w:rPr>
          <w:rFonts w:ascii="Times New Roman" w:eastAsiaTheme="minorEastAsia" w:hAnsi="Times New Roman" w:cs="Times New Roman"/>
          <w:sz w:val="24"/>
          <w:szCs w:val="24"/>
          <w:lang w:val="kk-KZ"/>
        </w:rPr>
      </w:pPr>
      <w:r w:rsidRPr="00712D34">
        <w:rPr>
          <w:rFonts w:ascii="Times New Roman" w:eastAsiaTheme="minorEastAsia" w:hAnsi="Times New Roman" w:cs="Times New Roman"/>
          <w:sz w:val="24"/>
          <w:szCs w:val="24"/>
          <w:lang w:val="kk-KZ"/>
        </w:rPr>
        <w:tab/>
        <w:t>Фез—фактическое содержание загрязнителя в почве.</w:t>
      </w:r>
    </w:p>
    <w:p w:rsidR="00CF46CC" w:rsidRPr="00712D34" w:rsidRDefault="00CF46CC" w:rsidP="00CF46CC">
      <w:pPr>
        <w:spacing w:after="0" w:line="360" w:lineRule="auto"/>
        <w:ind w:firstLine="567"/>
        <w:rPr>
          <w:rFonts w:ascii="Times New Roman" w:eastAsiaTheme="minorEastAsia" w:hAnsi="Times New Roman" w:cs="Times New Roman"/>
          <w:sz w:val="24"/>
          <w:szCs w:val="24"/>
          <w:lang w:val="kk-KZ"/>
        </w:rPr>
      </w:pPr>
      <w:r w:rsidRPr="00712D34">
        <w:rPr>
          <w:rFonts w:ascii="Times New Roman" w:eastAsiaTheme="minorEastAsia" w:hAnsi="Times New Roman" w:cs="Times New Roman"/>
          <w:sz w:val="24"/>
          <w:szCs w:val="24"/>
          <w:lang w:val="kk-KZ"/>
        </w:rPr>
        <w:tab/>
        <w:t>Если загрязнителей несколько, рассчитывают суммарный индекс загрязнителя (Изаг) по формуле:</w:t>
      </w:r>
    </w:p>
    <w:p w:rsidR="00CF46CC" w:rsidRPr="00712D34" w:rsidRDefault="007D30E0" w:rsidP="00E13132">
      <w:pPr>
        <w:spacing w:after="0" w:line="360" w:lineRule="auto"/>
        <w:ind w:firstLine="567"/>
        <w:jc w:val="right"/>
        <w:rPr>
          <w:rFonts w:ascii="Times New Roman" w:eastAsiaTheme="minorEastAsia" w:hAnsi="Times New Roman" w:cs="Times New Roman"/>
          <w:sz w:val="24"/>
          <w:szCs w:val="24"/>
          <w:lang w:val="kk-KZ"/>
        </w:rPr>
      </w:pPr>
      <m:oMath>
        <m:sSub>
          <m:sSubPr>
            <m:ctrlPr>
              <w:rPr>
                <w:rFonts w:ascii="Cambria Math" w:eastAsiaTheme="minorEastAsia" w:hAnsi="Cambria Math" w:cs="Times New Roman"/>
                <w:i/>
                <w:sz w:val="24"/>
                <w:szCs w:val="24"/>
                <w:lang w:val="kk-KZ"/>
              </w:rPr>
            </m:ctrlPr>
          </m:sSubPr>
          <m:e>
            <m:r>
              <w:rPr>
                <w:rFonts w:ascii="Cambria Math" w:eastAsiaTheme="minorEastAsia" w:hAnsi="Cambria Math" w:cs="Times New Roman"/>
                <w:sz w:val="24"/>
                <w:szCs w:val="24"/>
                <w:lang w:val="kk-KZ"/>
              </w:rPr>
              <m:t>И</m:t>
            </m:r>
          </m:e>
          <m:sub>
            <m:r>
              <w:rPr>
                <w:rFonts w:ascii="Cambria Math" w:eastAsiaTheme="minorEastAsia" w:hAnsi="Cambria Math" w:cs="Times New Roman"/>
                <w:sz w:val="24"/>
                <w:szCs w:val="24"/>
                <w:lang w:val="kk-KZ"/>
              </w:rPr>
              <m:t>заг</m:t>
            </m:r>
          </m:sub>
        </m:sSub>
        <m:r>
          <m:rPr>
            <m:sty m:val="p"/>
          </m:rPr>
          <w:rPr>
            <w:rFonts w:ascii="Cambria Math" w:eastAsiaTheme="minorEastAsia" w:hAnsi="Cambria Math" w:cs="Times New Roman"/>
            <w:sz w:val="24"/>
            <w:szCs w:val="24"/>
            <w:lang w:val="kk-KZ"/>
          </w:rPr>
          <m:t>=К</m:t>
        </m:r>
      </m:oMath>
      <w:r w:rsidR="00CF46CC" w:rsidRPr="00712D34">
        <w:rPr>
          <w:rFonts w:ascii="Times New Roman" w:eastAsiaTheme="minorEastAsia" w:hAnsi="Times New Roman" w:cs="Times New Roman"/>
          <w:sz w:val="24"/>
          <w:szCs w:val="24"/>
          <w:vertAlign w:val="subscript"/>
          <w:lang w:val="kk-KZ"/>
        </w:rPr>
        <w:t>с</w:t>
      </w:r>
      <w:r w:rsidR="00CF46CC" w:rsidRPr="00712D34">
        <w:rPr>
          <w:rFonts w:ascii="Times New Roman" w:eastAsiaTheme="minorEastAsia" w:hAnsi="Times New Roman" w:cs="Times New Roman"/>
          <w:sz w:val="24"/>
          <w:szCs w:val="24"/>
          <w:lang w:val="kk-KZ"/>
        </w:rPr>
        <w:t>-(</w:t>
      </w:r>
      <w:r w:rsidR="00CF46CC" w:rsidRPr="00712D34">
        <w:rPr>
          <w:rFonts w:ascii="Times New Roman" w:eastAsiaTheme="minorEastAsia" w:hAnsi="Times New Roman" w:cs="Times New Roman"/>
          <w:sz w:val="24"/>
          <w:szCs w:val="24"/>
          <w:lang w:val="en-US"/>
        </w:rPr>
        <w:t>n</w:t>
      </w:r>
      <w:r w:rsidR="00E13132" w:rsidRPr="00712D34">
        <w:rPr>
          <w:rFonts w:ascii="Times New Roman" w:eastAsiaTheme="minorEastAsia" w:hAnsi="Times New Roman" w:cs="Times New Roman"/>
          <w:sz w:val="24"/>
          <w:szCs w:val="24"/>
          <w:lang w:val="kk-KZ"/>
        </w:rPr>
        <w:t>-1)                                                                (7)</w:t>
      </w:r>
    </w:p>
    <w:p w:rsidR="00CF46CC" w:rsidRPr="00712D34" w:rsidRDefault="00CF46CC" w:rsidP="00CF46CC">
      <w:pPr>
        <w:spacing w:after="0" w:line="360" w:lineRule="auto"/>
        <w:ind w:firstLine="567"/>
        <w:rPr>
          <w:rFonts w:ascii="Times New Roman" w:eastAsiaTheme="minorEastAsia" w:hAnsi="Times New Roman" w:cs="Times New Roman"/>
          <w:sz w:val="24"/>
          <w:szCs w:val="24"/>
          <w:lang w:val="kk-KZ"/>
        </w:rPr>
      </w:pPr>
      <w:r w:rsidRPr="00712D34">
        <w:rPr>
          <w:rFonts w:ascii="Times New Roman" w:eastAsiaTheme="minorEastAsia" w:hAnsi="Times New Roman" w:cs="Times New Roman"/>
          <w:sz w:val="24"/>
          <w:szCs w:val="24"/>
          <w:lang w:val="kk-KZ"/>
        </w:rPr>
        <w:t>Где, К</w:t>
      </w:r>
      <w:r w:rsidRPr="00712D34">
        <w:rPr>
          <w:rFonts w:ascii="Times New Roman" w:eastAsiaTheme="minorEastAsia" w:hAnsi="Times New Roman" w:cs="Times New Roman"/>
          <w:sz w:val="24"/>
          <w:szCs w:val="24"/>
          <w:vertAlign w:val="subscript"/>
          <w:lang w:val="kk-KZ"/>
        </w:rPr>
        <w:t>с</w:t>
      </w:r>
      <w:r w:rsidRPr="00712D34">
        <w:rPr>
          <w:rFonts w:ascii="Times New Roman" w:eastAsiaTheme="minorEastAsia" w:hAnsi="Times New Roman" w:cs="Times New Roman"/>
          <w:sz w:val="24"/>
          <w:szCs w:val="24"/>
          <w:lang w:val="kk-KZ"/>
        </w:rPr>
        <w:t>—коэффициент общей концентрации металлов, определяемый по отношению содержания</w:t>
      </w:r>
      <w:r w:rsidR="00E13132" w:rsidRPr="00712D34">
        <w:rPr>
          <w:rFonts w:ascii="Times New Roman" w:eastAsiaTheme="minorEastAsia" w:hAnsi="Times New Roman" w:cs="Times New Roman"/>
          <w:sz w:val="24"/>
          <w:szCs w:val="24"/>
          <w:lang w:val="kk-KZ"/>
        </w:rPr>
        <w:t xml:space="preserve"> металлов в почве, к фоновому (</w:t>
      </w:r>
      <w:r w:rsidRPr="00712D34">
        <w:rPr>
          <w:rFonts w:ascii="Times New Roman" w:eastAsiaTheme="minorEastAsia" w:hAnsi="Times New Roman" w:cs="Times New Roman"/>
          <w:sz w:val="24"/>
          <w:szCs w:val="24"/>
          <w:lang w:val="kk-KZ"/>
        </w:rPr>
        <w:t xml:space="preserve"> кларковому) содерданию;</w:t>
      </w:r>
    </w:p>
    <w:p w:rsidR="00CF46CC" w:rsidRPr="00712D34" w:rsidRDefault="00CF46CC" w:rsidP="00CF46CC">
      <w:pPr>
        <w:spacing w:after="0" w:line="360" w:lineRule="auto"/>
        <w:ind w:firstLine="567"/>
        <w:rPr>
          <w:rFonts w:ascii="Times New Roman" w:eastAsiaTheme="minorEastAsia" w:hAnsi="Times New Roman" w:cs="Times New Roman"/>
          <w:sz w:val="24"/>
          <w:szCs w:val="24"/>
          <w:lang w:val="kk-KZ"/>
        </w:rPr>
      </w:pPr>
      <w:r w:rsidRPr="00712D34">
        <w:rPr>
          <w:rFonts w:ascii="Times New Roman" w:eastAsiaTheme="minorEastAsia" w:hAnsi="Times New Roman" w:cs="Times New Roman"/>
          <w:sz w:val="24"/>
          <w:szCs w:val="24"/>
          <w:lang w:val="kk-KZ"/>
        </w:rPr>
        <w:t>П—число определяющих ингредиентов.</w:t>
      </w:r>
    </w:p>
    <w:p w:rsidR="00E13132" w:rsidRPr="00712D34" w:rsidRDefault="00E13132" w:rsidP="00CF46CC">
      <w:pPr>
        <w:spacing w:after="0" w:line="360" w:lineRule="auto"/>
        <w:ind w:firstLine="567"/>
        <w:jc w:val="both"/>
        <w:rPr>
          <w:rFonts w:ascii="Times New Roman" w:hAnsi="Times New Roman" w:cs="Times New Roman"/>
          <w:sz w:val="24"/>
          <w:szCs w:val="24"/>
        </w:rPr>
      </w:pPr>
    </w:p>
    <w:p w:rsidR="00CF46CC" w:rsidRPr="00712D34" w:rsidRDefault="00E13132" w:rsidP="004B6913">
      <w:pPr>
        <w:spacing w:after="0" w:line="360" w:lineRule="auto"/>
        <w:jc w:val="both"/>
        <w:rPr>
          <w:rFonts w:ascii="Times New Roman" w:hAnsi="Times New Roman" w:cs="Times New Roman"/>
          <w:sz w:val="24"/>
          <w:szCs w:val="24"/>
        </w:rPr>
      </w:pPr>
      <w:r w:rsidRPr="00712D34">
        <w:rPr>
          <w:rFonts w:ascii="Times New Roman" w:hAnsi="Times New Roman" w:cs="Times New Roman"/>
          <w:sz w:val="24"/>
          <w:szCs w:val="24"/>
        </w:rPr>
        <w:t>Таблица 13</w:t>
      </w:r>
      <w:r w:rsidR="004B6913" w:rsidRPr="00712D34">
        <w:rPr>
          <w:rFonts w:ascii="Times New Roman" w:hAnsi="Times New Roman" w:cs="Times New Roman"/>
          <w:sz w:val="24"/>
          <w:szCs w:val="24"/>
        </w:rPr>
        <w:t xml:space="preserve"> -</w:t>
      </w:r>
      <w:r w:rsidRPr="00712D34">
        <w:rPr>
          <w:rFonts w:ascii="Times New Roman" w:hAnsi="Times New Roman" w:cs="Times New Roman"/>
          <w:sz w:val="24"/>
          <w:szCs w:val="24"/>
        </w:rPr>
        <w:t xml:space="preserve"> </w:t>
      </w:r>
      <w:r w:rsidR="00CF46CC" w:rsidRPr="00712D34">
        <w:rPr>
          <w:rFonts w:ascii="Times New Roman" w:hAnsi="Times New Roman" w:cs="Times New Roman"/>
          <w:sz w:val="24"/>
          <w:szCs w:val="24"/>
        </w:rPr>
        <w:t>Воздействие технического загрязнение земли земель урожайность и качество продукции.</w:t>
      </w:r>
    </w:p>
    <w:tbl>
      <w:tblPr>
        <w:tblStyle w:val="a3"/>
        <w:tblW w:w="0" w:type="auto"/>
        <w:tblLook w:val="04A0" w:firstRow="1" w:lastRow="0" w:firstColumn="1" w:lastColumn="0" w:noHBand="0" w:noVBand="1"/>
      </w:tblPr>
      <w:tblGrid>
        <w:gridCol w:w="3369"/>
        <w:gridCol w:w="3118"/>
        <w:gridCol w:w="3119"/>
      </w:tblGrid>
      <w:tr w:rsidR="00CF46CC" w:rsidRPr="00712D34" w:rsidTr="00CF46CC">
        <w:tc>
          <w:tcPr>
            <w:tcW w:w="3369" w:type="dxa"/>
          </w:tcPr>
          <w:p w:rsidR="00CF46CC" w:rsidRPr="00712D34" w:rsidRDefault="00CF46CC" w:rsidP="004B6913">
            <w:pPr>
              <w:jc w:val="center"/>
              <w:rPr>
                <w:rFonts w:ascii="Times New Roman" w:hAnsi="Times New Roman" w:cs="Times New Roman"/>
                <w:sz w:val="24"/>
                <w:szCs w:val="24"/>
              </w:rPr>
            </w:pPr>
            <w:r w:rsidRPr="00712D34">
              <w:rPr>
                <w:rFonts w:ascii="Times New Roman" w:hAnsi="Times New Roman" w:cs="Times New Roman"/>
                <w:sz w:val="24"/>
                <w:szCs w:val="24"/>
              </w:rPr>
              <w:t>Категория почв по степении загрязнения</w:t>
            </w:r>
          </w:p>
        </w:tc>
        <w:tc>
          <w:tcPr>
            <w:tcW w:w="3118" w:type="dxa"/>
          </w:tcPr>
          <w:p w:rsidR="00CF46CC" w:rsidRPr="00712D34" w:rsidRDefault="00CF46CC" w:rsidP="004B6913">
            <w:pPr>
              <w:jc w:val="center"/>
              <w:rPr>
                <w:rFonts w:ascii="Times New Roman" w:hAnsi="Times New Roman" w:cs="Times New Roman"/>
                <w:sz w:val="24"/>
                <w:szCs w:val="24"/>
              </w:rPr>
            </w:pPr>
            <w:r w:rsidRPr="00712D34">
              <w:rPr>
                <w:rFonts w:ascii="Times New Roman" w:hAnsi="Times New Roman" w:cs="Times New Roman"/>
                <w:sz w:val="24"/>
                <w:szCs w:val="24"/>
              </w:rPr>
              <w:t>Суммарный коэффициент концентрации загрязняющих веществ (Изаг)</w:t>
            </w:r>
          </w:p>
        </w:tc>
        <w:tc>
          <w:tcPr>
            <w:tcW w:w="3119" w:type="dxa"/>
          </w:tcPr>
          <w:p w:rsidR="00CF46CC" w:rsidRPr="00712D34" w:rsidRDefault="00CF46CC" w:rsidP="004B6913">
            <w:pPr>
              <w:jc w:val="center"/>
              <w:rPr>
                <w:rFonts w:ascii="Times New Roman" w:hAnsi="Times New Roman" w:cs="Times New Roman"/>
                <w:sz w:val="24"/>
                <w:szCs w:val="24"/>
              </w:rPr>
            </w:pPr>
            <w:r w:rsidRPr="00712D34">
              <w:rPr>
                <w:rFonts w:ascii="Times New Roman" w:hAnsi="Times New Roman" w:cs="Times New Roman"/>
                <w:sz w:val="24"/>
                <w:szCs w:val="24"/>
              </w:rPr>
              <w:t>Поправочный коэффициент снижения диф. Ренты и срока капитализации (Клаг)</w:t>
            </w:r>
          </w:p>
        </w:tc>
      </w:tr>
      <w:tr w:rsidR="00CF46CC" w:rsidRPr="00712D34" w:rsidTr="00CF46CC">
        <w:tc>
          <w:tcPr>
            <w:tcW w:w="3369" w:type="dxa"/>
          </w:tcPr>
          <w:p w:rsidR="00CF46CC" w:rsidRPr="00712D34" w:rsidRDefault="00CF46CC" w:rsidP="00CF46CC">
            <w:pPr>
              <w:ind w:firstLine="567"/>
              <w:jc w:val="both"/>
              <w:rPr>
                <w:rFonts w:ascii="Times New Roman" w:hAnsi="Times New Roman" w:cs="Times New Roman"/>
                <w:sz w:val="20"/>
                <w:szCs w:val="20"/>
              </w:rPr>
            </w:pPr>
            <w:r w:rsidRPr="00712D34">
              <w:rPr>
                <w:rFonts w:ascii="Times New Roman" w:hAnsi="Times New Roman" w:cs="Times New Roman"/>
                <w:sz w:val="20"/>
                <w:szCs w:val="20"/>
              </w:rPr>
              <w:t>1</w:t>
            </w:r>
          </w:p>
        </w:tc>
        <w:tc>
          <w:tcPr>
            <w:tcW w:w="3118" w:type="dxa"/>
          </w:tcPr>
          <w:p w:rsidR="00CF46CC" w:rsidRPr="00712D34" w:rsidRDefault="00CF46CC" w:rsidP="00CF46CC">
            <w:pPr>
              <w:ind w:firstLine="567"/>
              <w:jc w:val="both"/>
              <w:rPr>
                <w:rFonts w:ascii="Times New Roman" w:hAnsi="Times New Roman" w:cs="Times New Roman"/>
                <w:sz w:val="20"/>
                <w:szCs w:val="20"/>
              </w:rPr>
            </w:pPr>
            <w:r w:rsidRPr="00712D34">
              <w:rPr>
                <w:rFonts w:ascii="Times New Roman" w:hAnsi="Times New Roman" w:cs="Times New Roman"/>
                <w:sz w:val="20"/>
                <w:szCs w:val="20"/>
              </w:rPr>
              <w:t>До 16</w:t>
            </w:r>
          </w:p>
        </w:tc>
        <w:tc>
          <w:tcPr>
            <w:tcW w:w="3119" w:type="dxa"/>
          </w:tcPr>
          <w:p w:rsidR="00CF46CC" w:rsidRPr="00712D34" w:rsidRDefault="00CF46CC" w:rsidP="00CF46CC">
            <w:pPr>
              <w:ind w:firstLine="567"/>
              <w:jc w:val="both"/>
              <w:rPr>
                <w:rFonts w:ascii="Times New Roman" w:hAnsi="Times New Roman" w:cs="Times New Roman"/>
                <w:sz w:val="20"/>
                <w:szCs w:val="20"/>
              </w:rPr>
            </w:pPr>
            <w:r w:rsidRPr="00712D34">
              <w:rPr>
                <w:rFonts w:ascii="Times New Roman" w:hAnsi="Times New Roman" w:cs="Times New Roman"/>
                <w:sz w:val="20"/>
                <w:szCs w:val="20"/>
              </w:rPr>
              <w:t>0,6</w:t>
            </w:r>
          </w:p>
        </w:tc>
      </w:tr>
      <w:tr w:rsidR="00CF46CC" w:rsidRPr="00712D34" w:rsidTr="00CF46CC">
        <w:tc>
          <w:tcPr>
            <w:tcW w:w="3369" w:type="dxa"/>
          </w:tcPr>
          <w:p w:rsidR="00CF46CC" w:rsidRPr="00712D34" w:rsidRDefault="00CF46CC" w:rsidP="00CF46CC">
            <w:pPr>
              <w:ind w:firstLine="567"/>
              <w:jc w:val="both"/>
              <w:rPr>
                <w:rFonts w:ascii="Times New Roman" w:hAnsi="Times New Roman" w:cs="Times New Roman"/>
                <w:sz w:val="20"/>
                <w:szCs w:val="20"/>
              </w:rPr>
            </w:pPr>
            <w:r w:rsidRPr="00712D34">
              <w:rPr>
                <w:rFonts w:ascii="Times New Roman" w:hAnsi="Times New Roman" w:cs="Times New Roman"/>
                <w:sz w:val="20"/>
                <w:szCs w:val="20"/>
              </w:rPr>
              <w:t>2</w:t>
            </w:r>
          </w:p>
        </w:tc>
        <w:tc>
          <w:tcPr>
            <w:tcW w:w="3118" w:type="dxa"/>
          </w:tcPr>
          <w:p w:rsidR="00CF46CC" w:rsidRPr="00712D34" w:rsidRDefault="00CF46CC" w:rsidP="00CF46CC">
            <w:pPr>
              <w:ind w:firstLine="567"/>
              <w:jc w:val="both"/>
              <w:rPr>
                <w:rFonts w:ascii="Times New Roman" w:hAnsi="Times New Roman" w:cs="Times New Roman"/>
                <w:sz w:val="20"/>
                <w:szCs w:val="20"/>
              </w:rPr>
            </w:pPr>
            <w:r w:rsidRPr="00712D34">
              <w:rPr>
                <w:rFonts w:ascii="Times New Roman" w:hAnsi="Times New Roman" w:cs="Times New Roman"/>
                <w:sz w:val="20"/>
                <w:szCs w:val="20"/>
              </w:rPr>
              <w:t>16-35</w:t>
            </w:r>
          </w:p>
        </w:tc>
        <w:tc>
          <w:tcPr>
            <w:tcW w:w="3119" w:type="dxa"/>
          </w:tcPr>
          <w:p w:rsidR="00CF46CC" w:rsidRPr="00712D34" w:rsidRDefault="00CF46CC" w:rsidP="00CF46CC">
            <w:pPr>
              <w:ind w:firstLine="567"/>
              <w:jc w:val="both"/>
              <w:rPr>
                <w:rFonts w:ascii="Times New Roman" w:hAnsi="Times New Roman" w:cs="Times New Roman"/>
                <w:sz w:val="20"/>
                <w:szCs w:val="20"/>
              </w:rPr>
            </w:pPr>
            <w:r w:rsidRPr="00712D34">
              <w:rPr>
                <w:rFonts w:ascii="Times New Roman" w:hAnsi="Times New Roman" w:cs="Times New Roman"/>
                <w:sz w:val="20"/>
                <w:szCs w:val="20"/>
              </w:rPr>
              <w:t>0,5</w:t>
            </w:r>
          </w:p>
        </w:tc>
      </w:tr>
      <w:tr w:rsidR="00CF46CC" w:rsidRPr="00712D34" w:rsidTr="00CF46CC">
        <w:tc>
          <w:tcPr>
            <w:tcW w:w="3369" w:type="dxa"/>
          </w:tcPr>
          <w:p w:rsidR="00CF46CC" w:rsidRPr="00712D34" w:rsidRDefault="00CF46CC" w:rsidP="00CF46CC">
            <w:pPr>
              <w:ind w:firstLine="567"/>
              <w:jc w:val="both"/>
              <w:rPr>
                <w:rFonts w:ascii="Times New Roman" w:hAnsi="Times New Roman" w:cs="Times New Roman"/>
                <w:sz w:val="20"/>
                <w:szCs w:val="20"/>
              </w:rPr>
            </w:pPr>
            <w:r w:rsidRPr="00712D34">
              <w:rPr>
                <w:rFonts w:ascii="Times New Roman" w:hAnsi="Times New Roman" w:cs="Times New Roman"/>
                <w:sz w:val="20"/>
                <w:szCs w:val="20"/>
              </w:rPr>
              <w:t>3</w:t>
            </w:r>
          </w:p>
        </w:tc>
        <w:tc>
          <w:tcPr>
            <w:tcW w:w="3118" w:type="dxa"/>
          </w:tcPr>
          <w:p w:rsidR="00CF46CC" w:rsidRPr="00712D34" w:rsidRDefault="00CF46CC" w:rsidP="00CF46CC">
            <w:pPr>
              <w:ind w:firstLine="567"/>
              <w:jc w:val="both"/>
              <w:rPr>
                <w:rFonts w:ascii="Times New Roman" w:hAnsi="Times New Roman" w:cs="Times New Roman"/>
                <w:sz w:val="20"/>
                <w:szCs w:val="20"/>
              </w:rPr>
            </w:pPr>
            <w:r w:rsidRPr="00712D34">
              <w:rPr>
                <w:rFonts w:ascii="Times New Roman" w:hAnsi="Times New Roman" w:cs="Times New Roman"/>
                <w:sz w:val="20"/>
                <w:szCs w:val="20"/>
              </w:rPr>
              <w:t>32-128</w:t>
            </w:r>
          </w:p>
        </w:tc>
        <w:tc>
          <w:tcPr>
            <w:tcW w:w="3119" w:type="dxa"/>
          </w:tcPr>
          <w:p w:rsidR="00CF46CC" w:rsidRPr="00712D34" w:rsidRDefault="00CF46CC" w:rsidP="00CF46CC">
            <w:pPr>
              <w:ind w:firstLine="567"/>
              <w:jc w:val="both"/>
              <w:rPr>
                <w:rFonts w:ascii="Times New Roman" w:hAnsi="Times New Roman" w:cs="Times New Roman"/>
                <w:sz w:val="20"/>
                <w:szCs w:val="20"/>
              </w:rPr>
            </w:pPr>
            <w:r w:rsidRPr="00712D34">
              <w:rPr>
                <w:rFonts w:ascii="Times New Roman" w:hAnsi="Times New Roman" w:cs="Times New Roman"/>
                <w:sz w:val="20"/>
                <w:szCs w:val="20"/>
              </w:rPr>
              <w:t>0,4</w:t>
            </w:r>
          </w:p>
        </w:tc>
      </w:tr>
      <w:tr w:rsidR="00CF46CC" w:rsidRPr="00712D34" w:rsidTr="00CF46CC">
        <w:tc>
          <w:tcPr>
            <w:tcW w:w="3369" w:type="dxa"/>
          </w:tcPr>
          <w:p w:rsidR="00CF46CC" w:rsidRPr="00712D34" w:rsidRDefault="00CF46CC" w:rsidP="00CF46CC">
            <w:pPr>
              <w:ind w:firstLine="567"/>
              <w:jc w:val="both"/>
              <w:rPr>
                <w:rFonts w:ascii="Times New Roman" w:hAnsi="Times New Roman" w:cs="Times New Roman"/>
                <w:sz w:val="20"/>
                <w:szCs w:val="20"/>
              </w:rPr>
            </w:pPr>
            <w:r w:rsidRPr="00712D34">
              <w:rPr>
                <w:rFonts w:ascii="Times New Roman" w:hAnsi="Times New Roman" w:cs="Times New Roman"/>
                <w:sz w:val="20"/>
                <w:szCs w:val="20"/>
              </w:rPr>
              <w:t>4</w:t>
            </w:r>
          </w:p>
        </w:tc>
        <w:tc>
          <w:tcPr>
            <w:tcW w:w="3118" w:type="dxa"/>
          </w:tcPr>
          <w:p w:rsidR="00CF46CC" w:rsidRPr="00712D34" w:rsidRDefault="00CF46CC" w:rsidP="00CF46CC">
            <w:pPr>
              <w:ind w:firstLine="567"/>
              <w:jc w:val="both"/>
              <w:rPr>
                <w:rFonts w:ascii="Times New Roman" w:hAnsi="Times New Roman" w:cs="Times New Roman"/>
                <w:sz w:val="20"/>
                <w:szCs w:val="20"/>
              </w:rPr>
            </w:pPr>
            <w:r w:rsidRPr="00712D34">
              <w:rPr>
                <w:rFonts w:ascii="Times New Roman" w:hAnsi="Times New Roman" w:cs="Times New Roman"/>
                <w:sz w:val="20"/>
                <w:szCs w:val="20"/>
              </w:rPr>
              <w:t>&gt;128</w:t>
            </w:r>
          </w:p>
        </w:tc>
        <w:tc>
          <w:tcPr>
            <w:tcW w:w="3119" w:type="dxa"/>
          </w:tcPr>
          <w:p w:rsidR="00CF46CC" w:rsidRPr="00712D34" w:rsidRDefault="00CF46CC" w:rsidP="00CF46CC">
            <w:pPr>
              <w:ind w:firstLine="567"/>
              <w:jc w:val="both"/>
              <w:rPr>
                <w:rFonts w:ascii="Times New Roman" w:hAnsi="Times New Roman" w:cs="Times New Roman"/>
                <w:sz w:val="20"/>
                <w:szCs w:val="20"/>
              </w:rPr>
            </w:pPr>
            <w:r w:rsidRPr="00712D34">
              <w:rPr>
                <w:rFonts w:ascii="Times New Roman" w:hAnsi="Times New Roman" w:cs="Times New Roman"/>
                <w:sz w:val="20"/>
                <w:szCs w:val="20"/>
              </w:rPr>
              <w:t>0,3</w:t>
            </w:r>
          </w:p>
        </w:tc>
      </w:tr>
    </w:tbl>
    <w:p w:rsidR="00CF46CC" w:rsidRPr="00712D34" w:rsidRDefault="00CF46CC" w:rsidP="00CF46CC">
      <w:pPr>
        <w:spacing w:after="0" w:line="360" w:lineRule="auto"/>
        <w:ind w:firstLine="567"/>
        <w:jc w:val="both"/>
        <w:rPr>
          <w:rFonts w:ascii="Times New Roman" w:hAnsi="Times New Roman" w:cs="Times New Roman"/>
          <w:sz w:val="24"/>
          <w:szCs w:val="24"/>
        </w:rPr>
      </w:pPr>
    </w:p>
    <w:p w:rsidR="00CF46CC" w:rsidRPr="00712D34" w:rsidRDefault="00CF46CC" w:rsidP="00CF46CC">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Пример. Земли загрязнены, содержание в них свинца составило  120мг/ртути 2,0 мг/га, молибдена 44 мг/га, цинка 172 мг/га и кадмия 5,0 мг/га, при фоновом содержании элементов  соответственно 10,0; 0,1;3,0; 5,0 и 0,5 мг/га.</w:t>
      </w:r>
    </w:p>
    <w:p w:rsidR="00CF46CC" w:rsidRPr="00712D34" w:rsidRDefault="007D30E0" w:rsidP="00CF46CC">
      <w:pPr>
        <w:spacing w:after="0" w:line="360" w:lineRule="auto"/>
        <w:ind w:firstLine="567"/>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К</m:t>
              </m:r>
            </m:e>
            <m:sub>
              <m:r>
                <w:rPr>
                  <w:rFonts w:ascii="Cambria Math" w:eastAsiaTheme="minorEastAsia" w:hAnsi="Cambria Math" w:cs="Times New Roman"/>
                  <w:sz w:val="24"/>
                  <w:szCs w:val="24"/>
                </w:rPr>
                <m:t>е</m:t>
              </m:r>
            </m:sub>
          </m:sSub>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120+2+44+172+5</m:t>
              </m:r>
            </m:num>
            <m:den>
              <m:r>
                <w:rPr>
                  <w:rFonts w:ascii="Cambria Math" w:hAnsi="Cambria Math" w:cs="Times New Roman"/>
                  <w:sz w:val="24"/>
                  <w:szCs w:val="24"/>
                </w:rPr>
                <m:t>10+0,1+3+5+0,5</m:t>
              </m:r>
            </m:den>
          </m:f>
          <m:r>
            <w:rPr>
              <w:rFonts w:ascii="Cambria Math" w:hAnsi="Cambria Math" w:cs="Times New Roman"/>
              <w:sz w:val="24"/>
              <w:szCs w:val="24"/>
            </w:rPr>
            <m:t>=18,4,</m:t>
          </m:r>
        </m:oMath>
      </m:oMathPara>
    </w:p>
    <w:p w:rsidR="00E13132" w:rsidRPr="00712D34" w:rsidRDefault="00E13132" w:rsidP="00CF46CC">
      <w:pPr>
        <w:spacing w:after="0" w:line="360" w:lineRule="auto"/>
        <w:ind w:firstLine="567"/>
        <w:jc w:val="both"/>
        <w:rPr>
          <w:rFonts w:ascii="Times New Roman" w:eastAsiaTheme="minorEastAsia" w:hAnsi="Times New Roman" w:cs="Times New Roman"/>
          <w:sz w:val="24"/>
          <w:szCs w:val="24"/>
        </w:rPr>
      </w:pPr>
    </w:p>
    <w:p w:rsidR="00CF46CC" w:rsidRPr="00712D34" w:rsidRDefault="007D30E0" w:rsidP="00CF46CC">
      <w:pPr>
        <w:spacing w:after="0" w:line="360" w:lineRule="auto"/>
        <w:ind w:firstLine="567"/>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И</m:t>
              </m:r>
            </m:e>
            <m:sub>
              <m:r>
                <w:rPr>
                  <w:rFonts w:ascii="Cambria Math" w:eastAsiaTheme="minorEastAsia" w:hAnsi="Cambria Math" w:cs="Times New Roman"/>
                  <w:sz w:val="24"/>
                  <w:szCs w:val="24"/>
                </w:rPr>
                <m:t>загр</m:t>
              </m:r>
            </m:sub>
          </m:sSub>
          <m:r>
            <w:rPr>
              <w:rFonts w:ascii="Cambria Math" w:hAnsi="Cambria Math" w:cs="Times New Roman"/>
              <w:sz w:val="24"/>
              <w:szCs w:val="24"/>
            </w:rPr>
            <m:t>=18,4-</m:t>
          </m:r>
          <m:d>
            <m:dPr>
              <m:ctrlPr>
                <w:rPr>
                  <w:rFonts w:ascii="Cambria Math" w:hAnsi="Cambria Math" w:cs="Times New Roman"/>
                  <w:i/>
                  <w:sz w:val="24"/>
                  <w:szCs w:val="24"/>
                </w:rPr>
              </m:ctrlPr>
            </m:dPr>
            <m:e>
              <m:r>
                <w:rPr>
                  <w:rFonts w:ascii="Cambria Math" w:hAnsi="Cambria Math" w:cs="Times New Roman"/>
                  <w:sz w:val="24"/>
                  <w:szCs w:val="24"/>
                </w:rPr>
                <m:t>5-1</m:t>
              </m:r>
            </m:e>
          </m:d>
          <m:r>
            <w:rPr>
              <w:rFonts w:ascii="Cambria Math" w:hAnsi="Cambria Math" w:cs="Times New Roman"/>
              <w:sz w:val="24"/>
              <w:szCs w:val="24"/>
            </w:rPr>
            <m:t>=14,4</m:t>
          </m:r>
        </m:oMath>
      </m:oMathPara>
    </w:p>
    <w:p w:rsidR="00CF46CC" w:rsidRPr="00712D34" w:rsidRDefault="00CF46CC" w:rsidP="00CF46CC">
      <w:pPr>
        <w:spacing w:after="0" w:line="360" w:lineRule="auto"/>
        <w:ind w:firstLine="567"/>
        <w:jc w:val="both"/>
        <w:rPr>
          <w:rFonts w:ascii="Times New Roman" w:hAnsi="Times New Roman" w:cs="Times New Roman"/>
          <w:sz w:val="24"/>
          <w:szCs w:val="24"/>
        </w:rPr>
      </w:pPr>
    </w:p>
    <w:p w:rsidR="00CF46CC" w:rsidRPr="00712D34" w:rsidRDefault="00CF46CC" w:rsidP="00CF46CC">
      <w:pPr>
        <w:spacing w:after="0" w:line="360" w:lineRule="auto"/>
        <w:ind w:firstLine="567"/>
        <w:jc w:val="both"/>
        <w:rPr>
          <w:rFonts w:ascii="Times New Roman" w:eastAsiaTheme="minorEastAsia" w:hAnsi="Times New Roman" w:cs="Times New Roman"/>
          <w:sz w:val="24"/>
          <w:szCs w:val="24"/>
        </w:rPr>
      </w:pPr>
      <w:r w:rsidRPr="00712D34">
        <w:rPr>
          <w:rFonts w:ascii="Times New Roman" w:hAnsi="Times New Roman" w:cs="Times New Roman"/>
          <w:sz w:val="24"/>
          <w:szCs w:val="24"/>
        </w:rPr>
        <w:t xml:space="preserve">Это число показывает,  что техногенное загрязнение почв достигло уровня первой категории,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К</m:t>
            </m:r>
          </m:e>
          <m:sub>
            <m:r>
              <w:rPr>
                <w:rFonts w:ascii="Cambria Math" w:eastAsiaTheme="minorEastAsia" w:hAnsi="Cambria Math" w:cs="Times New Roman"/>
                <w:sz w:val="24"/>
                <w:szCs w:val="24"/>
              </w:rPr>
              <m:t>загр</m:t>
            </m:r>
          </m:sub>
        </m:sSub>
      </m:oMath>
      <w:r w:rsidRPr="00712D34">
        <w:rPr>
          <w:rFonts w:ascii="Times New Roman" w:eastAsiaTheme="minorEastAsia" w:hAnsi="Times New Roman" w:cs="Times New Roman"/>
          <w:sz w:val="24"/>
          <w:szCs w:val="24"/>
        </w:rPr>
        <w:t xml:space="preserve"> – 0,60.</w:t>
      </w:r>
    </w:p>
    <w:p w:rsidR="00CF46CC" w:rsidRPr="00712D34" w:rsidRDefault="00CF46CC" w:rsidP="00CF46CC">
      <w:pPr>
        <w:spacing w:after="0" w:line="360" w:lineRule="auto"/>
        <w:ind w:firstLine="567"/>
        <w:jc w:val="both"/>
        <w:rPr>
          <w:rFonts w:ascii="Times New Roman" w:eastAsiaTheme="minorEastAsia" w:hAnsi="Times New Roman" w:cs="Times New Roman"/>
          <w:sz w:val="24"/>
          <w:szCs w:val="24"/>
        </w:rPr>
      </w:pPr>
      <w:r w:rsidRPr="00712D34">
        <w:rPr>
          <w:rFonts w:ascii="Times New Roman" w:eastAsiaTheme="minorEastAsia" w:hAnsi="Times New Roman" w:cs="Times New Roman"/>
          <w:sz w:val="24"/>
          <w:szCs w:val="24"/>
        </w:rPr>
        <w:t>Дифференциальная рента (</w:t>
      </w:r>
      <w:r w:rsidRPr="00712D34">
        <w:rPr>
          <w:rFonts w:ascii="Times New Roman" w:eastAsiaTheme="minorEastAsia" w:hAnsi="Times New Roman" w:cs="Times New Roman"/>
          <w:sz w:val="24"/>
          <w:szCs w:val="24"/>
          <w:lang w:val="en-US"/>
        </w:rPr>
        <w:t>Rd</w:t>
      </w:r>
      <w:r w:rsidRPr="00712D34">
        <w:rPr>
          <w:rFonts w:ascii="Times New Roman" w:eastAsiaTheme="minorEastAsia" w:hAnsi="Times New Roman" w:cs="Times New Roman"/>
          <w:sz w:val="24"/>
          <w:szCs w:val="24"/>
        </w:rPr>
        <w:t>) на экологически чистой земле равна 60 880 у</w:t>
      </w:r>
      <w:r w:rsidRPr="00712D34">
        <w:rPr>
          <w:rFonts w:ascii="Times New Roman" w:eastAsiaTheme="minorEastAsia" w:hAnsi="Times New Roman" w:cs="Times New Roman"/>
          <w:sz w:val="24"/>
          <w:szCs w:val="24"/>
          <w:vertAlign w:val="subscript"/>
        </w:rPr>
        <w:t xml:space="preserve">1 </w:t>
      </w:r>
      <w:r w:rsidRPr="00712D34">
        <w:rPr>
          <w:rFonts w:ascii="Times New Roman" w:eastAsiaTheme="minorEastAsia" w:hAnsi="Times New Roman" w:cs="Times New Roman"/>
          <w:sz w:val="24"/>
          <w:szCs w:val="24"/>
        </w:rPr>
        <w:t>е</w:t>
      </w:r>
      <w:r w:rsidRPr="00712D34">
        <w:rPr>
          <w:rFonts w:ascii="Times New Roman" w:eastAsiaTheme="minorEastAsia" w:hAnsi="Times New Roman" w:cs="Times New Roman"/>
          <w:sz w:val="24"/>
          <w:szCs w:val="24"/>
          <w:vertAlign w:val="subscript"/>
        </w:rPr>
        <w:t xml:space="preserve">1 </w:t>
      </w:r>
      <w:r w:rsidRPr="00712D34">
        <w:rPr>
          <w:rFonts w:ascii="Times New Roman" w:eastAsiaTheme="minorEastAsia" w:hAnsi="Times New Roman" w:cs="Times New Roman"/>
          <w:sz w:val="24"/>
          <w:szCs w:val="24"/>
        </w:rPr>
        <w:t xml:space="preserve"> на загрязнённой:</w:t>
      </w:r>
    </w:p>
    <w:p w:rsidR="00CF46CC" w:rsidRPr="00712D34" w:rsidRDefault="00CF46CC" w:rsidP="00E13132">
      <w:pPr>
        <w:spacing w:after="0" w:line="360" w:lineRule="auto"/>
        <w:ind w:firstLine="567"/>
        <w:jc w:val="center"/>
        <w:rPr>
          <w:rFonts w:ascii="Times New Roman" w:eastAsiaTheme="minorEastAsia" w:hAnsi="Times New Roman" w:cs="Times New Roman"/>
          <w:sz w:val="24"/>
          <w:szCs w:val="24"/>
        </w:rPr>
      </w:pPr>
      <w:r w:rsidRPr="00712D34">
        <w:rPr>
          <w:rFonts w:ascii="Times New Roman" w:eastAsiaTheme="minorEastAsia" w:hAnsi="Times New Roman" w:cs="Times New Roman"/>
          <w:sz w:val="24"/>
          <w:szCs w:val="24"/>
        </w:rPr>
        <w:t>60 880 у</w:t>
      </w:r>
      <w:r w:rsidRPr="00712D34">
        <w:rPr>
          <w:rFonts w:ascii="Times New Roman" w:eastAsiaTheme="minorEastAsia" w:hAnsi="Times New Roman" w:cs="Times New Roman"/>
          <w:sz w:val="24"/>
          <w:szCs w:val="24"/>
          <w:vertAlign w:val="subscript"/>
        </w:rPr>
        <w:t xml:space="preserve">1 </w:t>
      </w:r>
      <w:r w:rsidRPr="00712D34">
        <w:rPr>
          <w:rFonts w:ascii="Times New Roman" w:eastAsiaTheme="minorEastAsia" w:hAnsi="Times New Roman" w:cs="Times New Roman"/>
          <w:sz w:val="24"/>
          <w:szCs w:val="24"/>
        </w:rPr>
        <w:t>е</w:t>
      </w:r>
      <w:r w:rsidRPr="00712D34">
        <w:rPr>
          <w:rFonts w:ascii="Times New Roman" w:eastAsiaTheme="minorEastAsia" w:hAnsi="Times New Roman" w:cs="Times New Roman"/>
          <w:sz w:val="24"/>
          <w:szCs w:val="24"/>
          <w:vertAlign w:val="subscript"/>
        </w:rPr>
        <w:t xml:space="preserve">1 </w:t>
      </w:r>
      <w:r w:rsidRPr="00712D34">
        <w:rPr>
          <w:rFonts w:ascii="Times New Roman" w:eastAsiaTheme="minorEastAsia" w:hAnsi="Times New Roman" w:cs="Times New Roman"/>
          <w:sz w:val="24"/>
          <w:szCs w:val="24"/>
        </w:rPr>
        <w:t xml:space="preserve"> . * 0,60= 36528 у</w:t>
      </w:r>
      <w:r w:rsidRPr="00712D34">
        <w:rPr>
          <w:rFonts w:ascii="Times New Roman" w:eastAsiaTheme="minorEastAsia" w:hAnsi="Times New Roman" w:cs="Times New Roman"/>
          <w:sz w:val="24"/>
          <w:szCs w:val="24"/>
          <w:vertAlign w:val="subscript"/>
        </w:rPr>
        <w:t xml:space="preserve">1 </w:t>
      </w:r>
      <w:r w:rsidRPr="00712D34">
        <w:rPr>
          <w:rFonts w:ascii="Times New Roman" w:eastAsiaTheme="minorEastAsia" w:hAnsi="Times New Roman" w:cs="Times New Roman"/>
          <w:sz w:val="24"/>
          <w:szCs w:val="24"/>
        </w:rPr>
        <w:t>е</w:t>
      </w:r>
      <w:r w:rsidRPr="00712D34">
        <w:rPr>
          <w:rFonts w:ascii="Times New Roman" w:eastAsiaTheme="minorEastAsia" w:hAnsi="Times New Roman" w:cs="Times New Roman"/>
          <w:sz w:val="24"/>
          <w:szCs w:val="24"/>
          <w:vertAlign w:val="subscript"/>
        </w:rPr>
        <w:t>1</w:t>
      </w:r>
    </w:p>
    <w:p w:rsidR="00CF46CC" w:rsidRPr="00712D34" w:rsidRDefault="00CF46CC" w:rsidP="00CF46CC">
      <w:pPr>
        <w:spacing w:after="0" w:line="360" w:lineRule="auto"/>
        <w:ind w:firstLine="567"/>
        <w:jc w:val="both"/>
        <w:rPr>
          <w:rFonts w:ascii="Times New Roman" w:eastAsiaTheme="minorEastAsia" w:hAnsi="Times New Roman" w:cs="Times New Roman"/>
          <w:sz w:val="24"/>
          <w:szCs w:val="24"/>
        </w:rPr>
      </w:pPr>
      <w:r w:rsidRPr="00712D34">
        <w:rPr>
          <w:rFonts w:ascii="Times New Roman" w:eastAsiaTheme="minorEastAsia" w:hAnsi="Times New Roman" w:cs="Times New Roman"/>
          <w:sz w:val="24"/>
          <w:szCs w:val="24"/>
        </w:rPr>
        <w:t>Срок капитализации  на экологически  чистой  земле равен 39 годам, а на загрязнённой   -39*0,6=23,4 года.</w:t>
      </w:r>
    </w:p>
    <w:p w:rsidR="00CF46CC" w:rsidRPr="00712D34" w:rsidRDefault="00CF46CC" w:rsidP="00CF46CC">
      <w:pPr>
        <w:spacing w:after="0" w:line="360" w:lineRule="auto"/>
        <w:ind w:firstLine="567"/>
        <w:jc w:val="both"/>
        <w:rPr>
          <w:rFonts w:ascii="Times New Roman" w:eastAsiaTheme="minorEastAsia" w:hAnsi="Times New Roman" w:cs="Times New Roman"/>
          <w:sz w:val="24"/>
          <w:szCs w:val="24"/>
        </w:rPr>
      </w:pPr>
      <w:r w:rsidRPr="00712D34">
        <w:rPr>
          <w:rFonts w:ascii="Times New Roman" w:eastAsiaTheme="minorEastAsia" w:hAnsi="Times New Roman" w:cs="Times New Roman"/>
          <w:sz w:val="24"/>
          <w:szCs w:val="24"/>
        </w:rPr>
        <w:t>Районный  балл бонитета – 36, областной  - 41, Куд=1,4.</w:t>
      </w:r>
    </w:p>
    <w:p w:rsidR="00CF46CC" w:rsidRPr="00712D34" w:rsidRDefault="00CF46CC" w:rsidP="00CF46CC">
      <w:pPr>
        <w:spacing w:line="360" w:lineRule="auto"/>
        <w:ind w:firstLine="567"/>
        <w:rPr>
          <w:rFonts w:ascii="Times New Roman" w:hAnsi="Times New Roman" w:cs="Times New Roman"/>
          <w:sz w:val="24"/>
          <w:szCs w:val="24"/>
        </w:rPr>
      </w:pPr>
      <w:r w:rsidRPr="00712D34">
        <w:rPr>
          <w:rFonts w:ascii="Times New Roman" w:hAnsi="Times New Roman" w:cs="Times New Roman"/>
          <w:sz w:val="24"/>
          <w:szCs w:val="24"/>
        </w:rPr>
        <w:t>Стоимость загрязненной земли:</w:t>
      </w:r>
    </w:p>
    <w:p w:rsidR="00CF46CC" w:rsidRPr="00712D34" w:rsidRDefault="00CF46CC" w:rsidP="00CF46CC">
      <w:pPr>
        <w:spacing w:line="360" w:lineRule="auto"/>
        <w:ind w:firstLine="567"/>
        <w:jc w:val="center"/>
        <w:rPr>
          <w:rFonts w:ascii="Times New Roman" w:eastAsiaTheme="minorEastAsia" w:hAnsi="Times New Roman" w:cs="Times New Roman"/>
          <w:sz w:val="24"/>
          <w:szCs w:val="24"/>
        </w:rPr>
      </w:pPr>
      <w:r w:rsidRPr="00712D34">
        <w:rPr>
          <w:rFonts w:ascii="Times New Roman" w:hAnsi="Times New Roman" w:cs="Times New Roman"/>
          <w:sz w:val="24"/>
          <w:szCs w:val="24"/>
          <w:lang w:val="en-US"/>
        </w:rPr>
        <w:t>V</w:t>
      </w:r>
      <w:r w:rsidRPr="00712D34">
        <w:rPr>
          <w:rFonts w:ascii="Times New Roman" w:hAnsi="Times New Roman" w:cs="Times New Roman"/>
          <w:sz w:val="24"/>
          <w:szCs w:val="24"/>
          <w:vertAlign w:val="subscript"/>
          <w:lang w:val="en-US"/>
        </w:rPr>
        <w:t>L</w:t>
      </w:r>
      <w:r w:rsidRPr="00712D34">
        <w:rPr>
          <w:rFonts w:ascii="Times New Roman" w:hAnsi="Times New Roman" w:cs="Times New Roman"/>
          <w:sz w:val="24"/>
          <w:szCs w:val="24"/>
          <w:vertAlign w:val="subscript"/>
        </w:rPr>
        <w:t>загр*</w:t>
      </w:r>
      <w:r w:rsidRPr="00712D34">
        <w:rPr>
          <w:rFonts w:ascii="Times New Roman" w:hAnsi="Times New Roman" w:cs="Times New Roman"/>
          <w:sz w:val="24"/>
          <w:szCs w:val="24"/>
        </w:rPr>
        <w:t xml:space="preserve"> = </w:t>
      </w:r>
      <w:r w:rsidRPr="00712D34">
        <w:rPr>
          <w:rFonts w:ascii="Times New Roman" w:hAnsi="Times New Roman" w:cs="Times New Roman"/>
          <w:sz w:val="24"/>
          <w:szCs w:val="24"/>
          <w:lang w:val="en-US"/>
        </w:rPr>
        <w:t>Rd</w:t>
      </w:r>
      <w:r w:rsidRPr="00712D34">
        <w:rPr>
          <w:rFonts w:ascii="Times New Roman" w:hAnsi="Times New Roman" w:cs="Times New Roman"/>
          <w:sz w:val="24"/>
          <w:szCs w:val="24"/>
        </w:rPr>
        <w:t xml:space="preserve"> * К</w:t>
      </w:r>
      <w:r w:rsidRPr="00712D34">
        <w:rPr>
          <w:rFonts w:ascii="Times New Roman" w:hAnsi="Times New Roman" w:cs="Times New Roman"/>
          <w:sz w:val="24"/>
          <w:szCs w:val="24"/>
          <w:vertAlign w:val="subscript"/>
          <w:lang w:val="en-US"/>
        </w:rPr>
        <w:t>n</w:t>
      </w:r>
      <w:r w:rsidRPr="00712D34">
        <w:rPr>
          <w:rFonts w:ascii="Times New Roman" w:hAnsi="Times New Roman" w:cs="Times New Roman"/>
          <w:sz w:val="24"/>
          <w:szCs w:val="24"/>
        </w:rPr>
        <w:t xml:space="preserve">  * </w:t>
      </w:r>
      <m:oMath>
        <m:f>
          <m:fPr>
            <m:ctrlPr>
              <w:rPr>
                <w:rFonts w:ascii="Cambria Math" w:hAnsi="Cambria Math" w:cs="Times New Roman"/>
                <w:sz w:val="24"/>
                <w:szCs w:val="24"/>
                <w:lang w:val="en-US"/>
              </w:rPr>
            </m:ctrlPr>
          </m:fPr>
          <m:num>
            <m:r>
              <w:rPr>
                <w:rFonts w:ascii="Cambria Math" w:hAnsi="Cambria Math" w:cs="Times New Roman"/>
                <w:sz w:val="24"/>
                <w:szCs w:val="24"/>
              </w:rPr>
              <m:t>Бр</m:t>
            </m:r>
          </m:num>
          <m:den>
            <m:r>
              <w:rPr>
                <w:rFonts w:ascii="Cambria Math" w:hAnsi="Cambria Math" w:cs="Times New Roman"/>
                <w:sz w:val="24"/>
                <w:szCs w:val="24"/>
              </w:rPr>
              <m:t>Бо</m:t>
            </m:r>
          </m:den>
        </m:f>
        <m:r>
          <w:rPr>
            <w:rFonts w:ascii="Cambria Math" w:hAnsi="Cambria Math" w:cs="Times New Roman"/>
            <w:sz w:val="24"/>
            <w:szCs w:val="24"/>
          </w:rPr>
          <m:t>*К</m:t>
        </m:r>
      </m:oMath>
      <w:r w:rsidRPr="00712D34">
        <w:rPr>
          <w:rFonts w:ascii="Times New Roman" w:hAnsi="Times New Roman" w:cs="Times New Roman"/>
          <w:sz w:val="24"/>
          <w:szCs w:val="24"/>
          <w:vertAlign w:val="subscript"/>
          <w:lang w:val="en-US"/>
        </w:rPr>
        <w:t>n</w:t>
      </w:r>
      <w:r w:rsidRPr="00712D34">
        <w:rPr>
          <w:rFonts w:ascii="Times New Roman" w:hAnsi="Times New Roman" w:cs="Times New Roman"/>
          <w:sz w:val="24"/>
          <w:szCs w:val="24"/>
          <w:vertAlign w:val="subscript"/>
        </w:rPr>
        <w:t xml:space="preserve"> </w:t>
      </w:r>
      <w:r w:rsidRPr="00712D34">
        <w:rPr>
          <w:rFonts w:ascii="Times New Roman" w:hAnsi="Times New Roman" w:cs="Times New Roman"/>
          <w:sz w:val="24"/>
          <w:szCs w:val="24"/>
        </w:rPr>
        <w:t xml:space="preserve"> =36528* 23,4 * </w:t>
      </w:r>
      <m:oMath>
        <m:f>
          <m:fPr>
            <m:ctrlPr>
              <w:rPr>
                <w:rFonts w:ascii="Cambria Math" w:hAnsi="Cambria Math" w:cs="Times New Roman"/>
                <w:sz w:val="24"/>
                <w:szCs w:val="24"/>
                <w:lang w:val="en-US"/>
              </w:rPr>
            </m:ctrlPr>
          </m:fPr>
          <m:num>
            <m:r>
              <w:rPr>
                <w:rFonts w:ascii="Cambria Math" w:hAnsi="Cambria Math" w:cs="Times New Roman"/>
                <w:sz w:val="24"/>
                <w:szCs w:val="24"/>
              </w:rPr>
              <m:t>36</m:t>
            </m:r>
          </m:num>
          <m:den>
            <m:r>
              <w:rPr>
                <w:rFonts w:ascii="Cambria Math" w:hAnsi="Cambria Math" w:cs="Times New Roman"/>
                <w:sz w:val="24"/>
                <w:szCs w:val="24"/>
              </w:rPr>
              <m:t>41</m:t>
            </m:r>
          </m:den>
        </m:f>
      </m:oMath>
      <w:r w:rsidRPr="00712D34">
        <w:rPr>
          <w:rFonts w:ascii="Times New Roman" w:eastAsiaTheme="minorEastAsia" w:hAnsi="Times New Roman" w:cs="Times New Roman"/>
          <w:sz w:val="24"/>
          <w:szCs w:val="24"/>
        </w:rPr>
        <w:t xml:space="preserve"> * 1,4 = 105072365 у.е.</w:t>
      </w:r>
    </w:p>
    <w:p w:rsidR="00CF46CC" w:rsidRPr="00712D34" w:rsidRDefault="00CF46CC" w:rsidP="00CF46CC">
      <w:pPr>
        <w:spacing w:after="0" w:line="360" w:lineRule="auto"/>
        <w:ind w:firstLine="567"/>
        <w:rPr>
          <w:rFonts w:ascii="Times New Roman" w:hAnsi="Times New Roman" w:cs="Times New Roman"/>
          <w:sz w:val="24"/>
          <w:szCs w:val="24"/>
        </w:rPr>
      </w:pPr>
      <w:r w:rsidRPr="00712D34">
        <w:rPr>
          <w:rFonts w:ascii="Times New Roman" w:hAnsi="Times New Roman" w:cs="Times New Roman"/>
          <w:sz w:val="24"/>
          <w:szCs w:val="24"/>
        </w:rPr>
        <w:t>Стоимость экологически земли (</w:t>
      </w:r>
      <w:r w:rsidRPr="00712D34">
        <w:rPr>
          <w:rFonts w:ascii="Times New Roman" w:hAnsi="Times New Roman" w:cs="Times New Roman"/>
          <w:sz w:val="24"/>
          <w:szCs w:val="24"/>
          <w:lang w:val="en-US"/>
        </w:rPr>
        <w:t>V</w:t>
      </w:r>
      <w:r w:rsidRPr="00712D34">
        <w:rPr>
          <w:rFonts w:ascii="Times New Roman" w:hAnsi="Times New Roman" w:cs="Times New Roman"/>
          <w:sz w:val="24"/>
          <w:szCs w:val="24"/>
        </w:rPr>
        <w:t xml:space="preserve"> </w:t>
      </w:r>
      <w:r w:rsidRPr="00712D34">
        <w:rPr>
          <w:rFonts w:ascii="Times New Roman" w:hAnsi="Times New Roman" w:cs="Times New Roman"/>
          <w:sz w:val="24"/>
          <w:szCs w:val="24"/>
          <w:vertAlign w:val="subscript"/>
          <w:lang w:val="en-US"/>
        </w:rPr>
        <w:t>L</w:t>
      </w:r>
      <w:r w:rsidRPr="00712D34">
        <w:rPr>
          <w:rFonts w:ascii="Times New Roman" w:hAnsi="Times New Roman" w:cs="Times New Roman"/>
          <w:sz w:val="24"/>
          <w:szCs w:val="24"/>
          <w:vertAlign w:val="subscript"/>
        </w:rPr>
        <w:t xml:space="preserve">загр </w:t>
      </w:r>
      <w:r w:rsidRPr="00712D34">
        <w:rPr>
          <w:rFonts w:ascii="Times New Roman" w:hAnsi="Times New Roman" w:cs="Times New Roman"/>
          <w:sz w:val="24"/>
          <w:szCs w:val="24"/>
        </w:rPr>
        <w:t>) :</w:t>
      </w:r>
    </w:p>
    <w:p w:rsidR="00CF46CC" w:rsidRPr="00712D34" w:rsidRDefault="00CF46CC" w:rsidP="00CF46CC">
      <w:pPr>
        <w:spacing w:after="0" w:line="360" w:lineRule="auto"/>
        <w:ind w:firstLine="567"/>
        <w:jc w:val="center"/>
        <w:rPr>
          <w:rFonts w:ascii="Times New Roman" w:eastAsiaTheme="minorEastAsia" w:hAnsi="Times New Roman" w:cs="Times New Roman"/>
          <w:sz w:val="24"/>
          <w:szCs w:val="24"/>
        </w:rPr>
      </w:pPr>
      <w:r w:rsidRPr="00712D34">
        <w:rPr>
          <w:rFonts w:ascii="Times New Roman" w:hAnsi="Times New Roman" w:cs="Times New Roman"/>
          <w:sz w:val="24"/>
          <w:szCs w:val="24"/>
        </w:rPr>
        <w:t>V</w:t>
      </w:r>
      <w:r w:rsidRPr="00712D34">
        <w:rPr>
          <w:rFonts w:ascii="Times New Roman" w:hAnsi="Times New Roman" w:cs="Times New Roman"/>
          <w:sz w:val="24"/>
          <w:szCs w:val="24"/>
          <w:vertAlign w:val="subscript"/>
        </w:rPr>
        <w:t xml:space="preserve">Lэз  </w:t>
      </w:r>
      <w:r w:rsidRPr="00712D34">
        <w:rPr>
          <w:rFonts w:ascii="Times New Roman" w:hAnsi="Times New Roman" w:cs="Times New Roman"/>
          <w:sz w:val="24"/>
          <w:szCs w:val="24"/>
        </w:rPr>
        <w:t>= Rd * К</w:t>
      </w:r>
      <w:r w:rsidRPr="00712D34">
        <w:rPr>
          <w:rFonts w:ascii="Times New Roman" w:hAnsi="Times New Roman" w:cs="Times New Roman"/>
          <w:sz w:val="24"/>
          <w:szCs w:val="24"/>
          <w:vertAlign w:val="subscript"/>
        </w:rPr>
        <w:t>n</w:t>
      </w:r>
      <w:r w:rsidRPr="00712D34">
        <w:rPr>
          <w:rFonts w:ascii="Times New Roman" w:hAnsi="Times New Roman" w:cs="Times New Roman"/>
          <w:sz w:val="24"/>
          <w:szCs w:val="24"/>
        </w:rPr>
        <w:t xml:space="preserve">  * </w:t>
      </w:r>
      <m:oMath>
        <m:f>
          <m:fPr>
            <m:ctrlPr>
              <w:rPr>
                <w:rFonts w:ascii="Cambria Math" w:hAnsi="Cambria Math" w:cs="Times New Roman"/>
                <w:sz w:val="24"/>
                <w:szCs w:val="24"/>
                <w:lang w:val="en-US"/>
              </w:rPr>
            </m:ctrlPr>
          </m:fPr>
          <m:num>
            <m:r>
              <w:rPr>
                <w:rFonts w:ascii="Cambria Math" w:hAnsi="Cambria Math" w:cs="Times New Roman"/>
                <w:sz w:val="24"/>
                <w:szCs w:val="24"/>
              </w:rPr>
              <m:t>Бр</m:t>
            </m:r>
          </m:num>
          <m:den>
            <m:r>
              <w:rPr>
                <w:rFonts w:ascii="Cambria Math" w:hAnsi="Cambria Math" w:cs="Times New Roman"/>
                <w:sz w:val="24"/>
                <w:szCs w:val="24"/>
              </w:rPr>
              <m:t>Бо</m:t>
            </m:r>
          </m:den>
        </m:f>
        <m:r>
          <w:rPr>
            <w:rFonts w:ascii="Cambria Math" w:hAnsi="Cambria Math" w:cs="Times New Roman"/>
            <w:sz w:val="24"/>
            <w:szCs w:val="24"/>
          </w:rPr>
          <m:t>*К</m:t>
        </m:r>
      </m:oMath>
      <w:r w:rsidRPr="00712D34">
        <w:rPr>
          <w:rFonts w:ascii="Times New Roman" w:hAnsi="Times New Roman" w:cs="Times New Roman"/>
          <w:sz w:val="24"/>
          <w:szCs w:val="24"/>
          <w:vertAlign w:val="subscript"/>
        </w:rPr>
        <w:t xml:space="preserve">n </w:t>
      </w:r>
      <w:r w:rsidRPr="00712D34">
        <w:rPr>
          <w:rFonts w:ascii="Times New Roman" w:hAnsi="Times New Roman" w:cs="Times New Roman"/>
          <w:sz w:val="24"/>
          <w:szCs w:val="24"/>
        </w:rPr>
        <w:t xml:space="preserve"> =60 880* 39 * </w:t>
      </w:r>
      <m:oMath>
        <m:f>
          <m:fPr>
            <m:ctrlPr>
              <w:rPr>
                <w:rFonts w:ascii="Cambria Math" w:hAnsi="Cambria Math" w:cs="Times New Roman"/>
                <w:sz w:val="24"/>
                <w:szCs w:val="24"/>
                <w:lang w:val="en-US"/>
              </w:rPr>
            </m:ctrlPr>
          </m:fPr>
          <m:num>
            <m:r>
              <w:rPr>
                <w:rFonts w:ascii="Cambria Math" w:hAnsi="Cambria Math" w:cs="Times New Roman"/>
                <w:sz w:val="24"/>
                <w:szCs w:val="24"/>
              </w:rPr>
              <m:t>36</m:t>
            </m:r>
          </m:num>
          <m:den>
            <m:r>
              <w:rPr>
                <w:rFonts w:ascii="Cambria Math" w:hAnsi="Cambria Math" w:cs="Times New Roman"/>
                <w:sz w:val="24"/>
                <w:szCs w:val="24"/>
              </w:rPr>
              <m:t>41</m:t>
            </m:r>
          </m:den>
        </m:f>
      </m:oMath>
      <w:r w:rsidRPr="00712D34">
        <w:rPr>
          <w:rFonts w:ascii="Times New Roman" w:eastAsiaTheme="minorEastAsia" w:hAnsi="Times New Roman" w:cs="Times New Roman"/>
          <w:sz w:val="24"/>
          <w:szCs w:val="24"/>
        </w:rPr>
        <w:t xml:space="preserve"> * 1,4 = 2918676,3 у.е.</w:t>
      </w:r>
    </w:p>
    <w:p w:rsidR="00CF46CC" w:rsidRPr="00712D34" w:rsidRDefault="00CF46CC" w:rsidP="00CF46CC">
      <w:pPr>
        <w:spacing w:after="0" w:line="360" w:lineRule="auto"/>
        <w:ind w:firstLine="567"/>
        <w:rPr>
          <w:rFonts w:ascii="Times New Roman" w:eastAsiaTheme="minorEastAsia" w:hAnsi="Times New Roman" w:cs="Times New Roman"/>
          <w:sz w:val="24"/>
          <w:szCs w:val="24"/>
        </w:rPr>
      </w:pPr>
      <w:r w:rsidRPr="00712D34">
        <w:rPr>
          <w:rFonts w:ascii="Times New Roman" w:eastAsiaTheme="minorEastAsia" w:hAnsi="Times New Roman" w:cs="Times New Roman"/>
          <w:sz w:val="24"/>
          <w:szCs w:val="24"/>
        </w:rPr>
        <w:t>Экономический ущерб составит;</w:t>
      </w:r>
    </w:p>
    <w:p w:rsidR="00CF46CC" w:rsidRPr="00712D34" w:rsidRDefault="00CF46CC" w:rsidP="00CF46CC">
      <w:pPr>
        <w:spacing w:after="0" w:line="360" w:lineRule="auto"/>
        <w:ind w:firstLine="567"/>
        <w:jc w:val="center"/>
        <w:rPr>
          <w:rFonts w:ascii="Times New Roman" w:eastAsiaTheme="minorEastAsia" w:hAnsi="Times New Roman" w:cs="Times New Roman"/>
          <w:sz w:val="24"/>
          <w:szCs w:val="24"/>
        </w:rPr>
      </w:pPr>
      <w:r w:rsidRPr="00712D34">
        <w:rPr>
          <w:rFonts w:ascii="Times New Roman" w:eastAsiaTheme="minorEastAsia" w:hAnsi="Times New Roman" w:cs="Times New Roman"/>
          <w:sz w:val="24"/>
          <w:szCs w:val="24"/>
        </w:rPr>
        <w:t>2 918676,3 у.е. – 1 050 723,5 у.е. = 1 867 952,8 у.е.</w:t>
      </w:r>
    </w:p>
    <w:p w:rsidR="00CF46CC" w:rsidRPr="00712D34" w:rsidRDefault="00CF46CC" w:rsidP="00CF46CC">
      <w:pPr>
        <w:spacing w:after="0" w:line="360" w:lineRule="auto"/>
        <w:ind w:firstLine="567"/>
        <w:rPr>
          <w:rFonts w:ascii="Times New Roman" w:eastAsiaTheme="minorEastAsia" w:hAnsi="Times New Roman" w:cs="Times New Roman"/>
          <w:sz w:val="24"/>
          <w:szCs w:val="24"/>
        </w:rPr>
      </w:pPr>
      <w:r w:rsidRPr="00712D34">
        <w:rPr>
          <w:rFonts w:ascii="Times New Roman" w:eastAsiaTheme="minorEastAsia" w:hAnsi="Times New Roman" w:cs="Times New Roman"/>
          <w:sz w:val="24"/>
          <w:szCs w:val="24"/>
        </w:rPr>
        <w:t>Если почва загрязнена одним  химическим элементом, то поправку делают, лишь на срок капитализации, остальная последовательность расчета  стоимости   земли аналогична вышеизложенному.</w:t>
      </w:r>
    </w:p>
    <w:p w:rsidR="00CF46CC" w:rsidRPr="00712D34" w:rsidRDefault="00CF46CC" w:rsidP="00CF46CC">
      <w:pPr>
        <w:spacing w:after="0" w:line="360" w:lineRule="auto"/>
        <w:ind w:firstLine="567"/>
        <w:rPr>
          <w:rFonts w:ascii="Times New Roman" w:eastAsiaTheme="minorEastAsia" w:hAnsi="Times New Roman" w:cs="Times New Roman"/>
          <w:sz w:val="24"/>
          <w:szCs w:val="24"/>
        </w:rPr>
      </w:pPr>
      <w:r w:rsidRPr="00712D34">
        <w:rPr>
          <w:rFonts w:ascii="Times New Roman" w:eastAsiaTheme="minorEastAsia" w:hAnsi="Times New Roman" w:cs="Times New Roman"/>
          <w:sz w:val="24"/>
          <w:szCs w:val="24"/>
        </w:rPr>
        <w:t xml:space="preserve">Например: </w:t>
      </w:r>
    </w:p>
    <w:p w:rsidR="00CF46CC" w:rsidRPr="00712D34" w:rsidRDefault="00CF46CC" w:rsidP="00CF46CC">
      <w:pPr>
        <w:spacing w:after="0" w:line="360" w:lineRule="auto"/>
        <w:ind w:firstLine="567"/>
        <w:rPr>
          <w:rFonts w:ascii="Times New Roman" w:eastAsiaTheme="minorEastAsia" w:hAnsi="Times New Roman" w:cs="Times New Roman"/>
          <w:sz w:val="24"/>
          <w:szCs w:val="24"/>
        </w:rPr>
      </w:pPr>
      <w:r w:rsidRPr="00712D34">
        <w:rPr>
          <w:rFonts w:ascii="Times New Roman" w:eastAsiaTheme="minorEastAsia" w:hAnsi="Times New Roman" w:cs="Times New Roman"/>
          <w:sz w:val="24"/>
          <w:szCs w:val="24"/>
        </w:rPr>
        <w:t>категория загрязнения почвы бенз(а) переном– 3-я  степень (</w:t>
      </w:r>
      <w:r w:rsidRPr="00712D34">
        <w:rPr>
          <w:rFonts w:ascii="Times New Roman" w:hAnsi="Times New Roman" w:cs="Times New Roman"/>
          <w:sz w:val="24"/>
          <w:szCs w:val="24"/>
        </w:rPr>
        <w:t>К</w:t>
      </w:r>
      <w:r w:rsidRPr="00712D34">
        <w:rPr>
          <w:rFonts w:ascii="Times New Roman" w:hAnsi="Times New Roman" w:cs="Times New Roman"/>
          <w:sz w:val="24"/>
          <w:szCs w:val="24"/>
          <w:vertAlign w:val="subscript"/>
        </w:rPr>
        <w:t>заг</w:t>
      </w:r>
      <w:r w:rsidRPr="00712D34">
        <w:rPr>
          <w:rFonts w:ascii="Times New Roman" w:eastAsiaTheme="minorEastAsia" w:hAnsi="Times New Roman" w:cs="Times New Roman"/>
          <w:sz w:val="24"/>
          <w:szCs w:val="24"/>
        </w:rPr>
        <w:t>= 0,64);</w:t>
      </w:r>
    </w:p>
    <w:p w:rsidR="00CF46CC" w:rsidRPr="00712D34" w:rsidRDefault="00CF46CC" w:rsidP="00CF46CC">
      <w:pPr>
        <w:spacing w:after="0" w:line="360" w:lineRule="auto"/>
        <w:ind w:firstLine="567"/>
        <w:jc w:val="center"/>
        <w:rPr>
          <w:rFonts w:ascii="Times New Roman" w:eastAsiaTheme="minorEastAsia" w:hAnsi="Times New Roman" w:cs="Times New Roman"/>
          <w:sz w:val="24"/>
          <w:szCs w:val="24"/>
        </w:rPr>
      </w:pPr>
      <w:r w:rsidRPr="00712D34">
        <w:rPr>
          <w:rFonts w:ascii="Times New Roman" w:hAnsi="Times New Roman" w:cs="Times New Roman"/>
          <w:sz w:val="24"/>
          <w:szCs w:val="24"/>
        </w:rPr>
        <w:t>V</w:t>
      </w:r>
      <w:r w:rsidRPr="00712D34">
        <w:rPr>
          <w:rFonts w:ascii="Times New Roman" w:hAnsi="Times New Roman" w:cs="Times New Roman"/>
          <w:sz w:val="24"/>
          <w:szCs w:val="24"/>
          <w:vertAlign w:val="subscript"/>
        </w:rPr>
        <w:t xml:space="preserve">Lэз  </w:t>
      </w:r>
      <w:r w:rsidRPr="00712D34">
        <w:rPr>
          <w:rFonts w:ascii="Times New Roman" w:hAnsi="Times New Roman" w:cs="Times New Roman"/>
          <w:sz w:val="24"/>
          <w:szCs w:val="24"/>
        </w:rPr>
        <w:t xml:space="preserve">= 60 880* (39 *0,4)* </w:t>
      </w:r>
      <m:oMath>
        <m:f>
          <m:fPr>
            <m:ctrlPr>
              <w:rPr>
                <w:rFonts w:ascii="Cambria Math" w:hAnsi="Cambria Math" w:cs="Times New Roman"/>
                <w:sz w:val="24"/>
                <w:szCs w:val="24"/>
                <w:lang w:val="en-US"/>
              </w:rPr>
            </m:ctrlPr>
          </m:fPr>
          <m:num>
            <m:r>
              <w:rPr>
                <w:rFonts w:ascii="Cambria Math" w:hAnsi="Cambria Math" w:cs="Times New Roman"/>
                <w:sz w:val="24"/>
                <w:szCs w:val="24"/>
              </w:rPr>
              <m:t>36</m:t>
            </m:r>
          </m:num>
          <m:den>
            <m:r>
              <w:rPr>
                <w:rFonts w:ascii="Cambria Math" w:hAnsi="Cambria Math" w:cs="Times New Roman"/>
                <w:sz w:val="24"/>
                <w:szCs w:val="24"/>
              </w:rPr>
              <m:t>41</m:t>
            </m:r>
          </m:den>
        </m:f>
      </m:oMath>
      <w:r w:rsidRPr="00712D34">
        <w:rPr>
          <w:rFonts w:ascii="Times New Roman" w:eastAsiaTheme="minorEastAsia" w:hAnsi="Times New Roman" w:cs="Times New Roman"/>
          <w:sz w:val="24"/>
          <w:szCs w:val="24"/>
        </w:rPr>
        <w:t xml:space="preserve"> * 1,4 = 1167405 у.е.</w:t>
      </w:r>
    </w:p>
    <w:p w:rsidR="00CF46CC" w:rsidRPr="00712D34" w:rsidRDefault="00CF46CC" w:rsidP="00CF46CC">
      <w:pPr>
        <w:spacing w:after="0" w:line="360" w:lineRule="auto"/>
        <w:ind w:firstLine="567"/>
        <w:rPr>
          <w:rFonts w:ascii="Times New Roman" w:eastAsiaTheme="minorEastAsia" w:hAnsi="Times New Roman" w:cs="Times New Roman"/>
          <w:sz w:val="24"/>
          <w:szCs w:val="24"/>
        </w:rPr>
      </w:pPr>
      <w:r w:rsidRPr="00712D34">
        <w:rPr>
          <w:rFonts w:ascii="Times New Roman" w:eastAsiaTheme="minorEastAsia" w:hAnsi="Times New Roman" w:cs="Times New Roman"/>
          <w:sz w:val="24"/>
          <w:szCs w:val="24"/>
        </w:rPr>
        <w:t>Экономический ущерб во второму случау от загрязнения равен</w:t>
      </w:r>
      <w:r w:rsidR="00521EEE" w:rsidRPr="00712D34">
        <w:rPr>
          <w:rFonts w:ascii="Times New Roman" w:eastAsiaTheme="minorEastAsia" w:hAnsi="Times New Roman" w:cs="Times New Roman"/>
          <w:sz w:val="24"/>
          <w:szCs w:val="24"/>
        </w:rPr>
        <w:t xml:space="preserve"> [15]</w:t>
      </w:r>
      <w:r w:rsidRPr="00712D34">
        <w:rPr>
          <w:rFonts w:ascii="Times New Roman" w:eastAsiaTheme="minorEastAsia" w:hAnsi="Times New Roman" w:cs="Times New Roman"/>
          <w:sz w:val="24"/>
          <w:szCs w:val="24"/>
        </w:rPr>
        <w:t>:</w:t>
      </w:r>
    </w:p>
    <w:p w:rsidR="00CF46CC" w:rsidRPr="00712D34" w:rsidRDefault="00CF46CC" w:rsidP="00185B60">
      <w:pPr>
        <w:pStyle w:val="a5"/>
        <w:numPr>
          <w:ilvl w:val="0"/>
          <w:numId w:val="3"/>
        </w:numPr>
        <w:spacing w:after="0" w:line="360" w:lineRule="auto"/>
        <w:jc w:val="center"/>
        <w:rPr>
          <w:rFonts w:ascii="Times New Roman" w:eastAsiaTheme="minorEastAsia" w:hAnsi="Times New Roman"/>
          <w:sz w:val="24"/>
          <w:szCs w:val="24"/>
        </w:rPr>
      </w:pPr>
      <w:r w:rsidRPr="00712D34">
        <w:rPr>
          <w:rFonts w:ascii="Times New Roman" w:eastAsiaTheme="minorEastAsia" w:hAnsi="Times New Roman"/>
          <w:sz w:val="24"/>
          <w:szCs w:val="24"/>
        </w:rPr>
        <w:t>918 676,3 – 1 167 405 = 1 751 271,3 у.е.</w:t>
      </w:r>
    </w:p>
    <w:p w:rsidR="00CF46CC" w:rsidRPr="00712D34" w:rsidRDefault="00185B60" w:rsidP="00185B60">
      <w:pPr>
        <w:pStyle w:val="a5"/>
        <w:spacing w:after="0" w:line="360" w:lineRule="auto"/>
        <w:ind w:left="0" w:firstLine="567"/>
        <w:jc w:val="both"/>
        <w:rPr>
          <w:rFonts w:ascii="Times New Roman" w:eastAsiaTheme="minorEastAsia" w:hAnsi="Times New Roman"/>
          <w:sz w:val="24"/>
          <w:szCs w:val="24"/>
        </w:rPr>
      </w:pPr>
      <w:r w:rsidRPr="00712D34">
        <w:rPr>
          <w:rFonts w:ascii="Times New Roman" w:eastAsiaTheme="minorEastAsia" w:hAnsi="Times New Roman"/>
          <w:sz w:val="24"/>
          <w:szCs w:val="24"/>
        </w:rPr>
        <w:t>При кадастровой оценки земель сель хозяйственных назначения следует учитавать степень загрязнения почвы, воды и воздуха через Ки коэффициент интегральной оценки степени зягрязнения почвы, воздуха и воды.</w:t>
      </w:r>
    </w:p>
    <w:p w:rsidR="00185B60" w:rsidRPr="00712D34" w:rsidRDefault="00185B60" w:rsidP="00185B60">
      <w:pPr>
        <w:pStyle w:val="a5"/>
        <w:spacing w:after="0" w:line="360" w:lineRule="auto"/>
        <w:ind w:left="0" w:firstLine="567"/>
        <w:rPr>
          <w:rFonts w:ascii="Times New Roman" w:hAnsi="Times New Roman"/>
          <w:sz w:val="24"/>
          <w:szCs w:val="24"/>
        </w:rPr>
      </w:pPr>
    </w:p>
    <w:p w:rsidR="00684AD7" w:rsidRPr="00712D34" w:rsidRDefault="00684AD7" w:rsidP="00CF46CC">
      <w:pPr>
        <w:tabs>
          <w:tab w:val="left" w:pos="3135"/>
        </w:tabs>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3.2 Способы улучшения окружающей среды на закреплённых участках сельскохозяйственного назначение (по Кызылординской области)</w:t>
      </w:r>
    </w:p>
    <w:p w:rsidR="00E26FC8" w:rsidRPr="00712D34" w:rsidRDefault="00E26FC8" w:rsidP="00E26FC8">
      <w:pPr>
        <w:spacing w:after="0" w:line="240" w:lineRule="auto"/>
        <w:jc w:val="center"/>
        <w:rPr>
          <w:rFonts w:ascii="Times New Roman" w:hAnsi="Times New Roman" w:cs="Times New Roman"/>
          <w:sz w:val="24"/>
          <w:szCs w:val="24"/>
        </w:rPr>
      </w:pPr>
    </w:p>
    <w:p w:rsidR="00E26FC8" w:rsidRPr="00712D34" w:rsidRDefault="00E26FC8" w:rsidP="00E26FC8">
      <w:pPr>
        <w:spacing w:after="0" w:line="360" w:lineRule="auto"/>
        <w:ind w:firstLine="708"/>
        <w:jc w:val="both"/>
        <w:rPr>
          <w:rFonts w:ascii="Times New Roman" w:hAnsi="Times New Roman" w:cs="Times New Roman"/>
          <w:sz w:val="24"/>
          <w:szCs w:val="24"/>
        </w:rPr>
      </w:pPr>
      <w:r w:rsidRPr="00712D34">
        <w:rPr>
          <w:rFonts w:ascii="Times New Roman" w:hAnsi="Times New Roman" w:cs="Times New Roman"/>
          <w:sz w:val="24"/>
          <w:szCs w:val="24"/>
        </w:rPr>
        <w:t>Изобретение относится к сельскому хозяйству, а именно к использованию минерализованных дренажных и сточных вод для промывки засоленных почв.</w:t>
      </w:r>
    </w:p>
    <w:p w:rsidR="00E26FC8" w:rsidRPr="00712D34" w:rsidRDefault="00E26FC8" w:rsidP="00E26FC8">
      <w:pPr>
        <w:spacing w:after="0" w:line="360" w:lineRule="auto"/>
        <w:ind w:firstLine="708"/>
        <w:jc w:val="both"/>
        <w:rPr>
          <w:rFonts w:ascii="Times New Roman" w:hAnsi="Times New Roman" w:cs="Times New Roman"/>
          <w:sz w:val="24"/>
          <w:szCs w:val="24"/>
        </w:rPr>
      </w:pPr>
      <w:r w:rsidRPr="00712D34">
        <w:rPr>
          <w:rFonts w:ascii="Times New Roman" w:hAnsi="Times New Roman" w:cs="Times New Roman"/>
          <w:sz w:val="24"/>
          <w:szCs w:val="24"/>
        </w:rPr>
        <w:t>Известен способ промывки засоленных почв по бороздам с подачей по временному оросителю сначала минерализованную воду, а затем для допромывки речную воду</w:t>
      </w:r>
    </w:p>
    <w:p w:rsidR="00E26FC8" w:rsidRPr="00712D34" w:rsidRDefault="00E26FC8" w:rsidP="00E26FC8">
      <w:pPr>
        <w:spacing w:after="0" w:line="360" w:lineRule="auto"/>
        <w:ind w:firstLine="708"/>
        <w:jc w:val="both"/>
        <w:rPr>
          <w:rFonts w:ascii="Times New Roman" w:hAnsi="Times New Roman" w:cs="Times New Roman"/>
          <w:sz w:val="24"/>
          <w:szCs w:val="24"/>
        </w:rPr>
      </w:pPr>
      <w:r w:rsidRPr="00712D34">
        <w:rPr>
          <w:rFonts w:ascii="Times New Roman" w:hAnsi="Times New Roman" w:cs="Times New Roman"/>
          <w:sz w:val="24"/>
          <w:szCs w:val="24"/>
        </w:rPr>
        <w:t>Недостаткам такого способа промывки засоленных почв по бороздам с подачей по минерализованной водой и речной водой является то, что затрачивается очень много минерализованной воды, а также и речной воды, чтобы расслоить расчётный слой почвы до допустимого содержания солей.</w:t>
      </w:r>
    </w:p>
    <w:p w:rsidR="00E26FC8" w:rsidRPr="00712D34" w:rsidRDefault="00E26FC8" w:rsidP="00E26FC8">
      <w:pPr>
        <w:spacing w:after="0" w:line="360" w:lineRule="auto"/>
        <w:ind w:firstLine="708"/>
        <w:jc w:val="both"/>
        <w:rPr>
          <w:rFonts w:ascii="Times New Roman" w:hAnsi="Times New Roman" w:cs="Times New Roman"/>
          <w:sz w:val="24"/>
          <w:szCs w:val="24"/>
        </w:rPr>
      </w:pPr>
      <w:r w:rsidRPr="00712D34">
        <w:rPr>
          <w:rFonts w:ascii="Times New Roman" w:hAnsi="Times New Roman" w:cs="Times New Roman"/>
          <w:sz w:val="24"/>
          <w:szCs w:val="24"/>
        </w:rPr>
        <w:t>Устройство на засоленных почвах чередующихся глубоких и мелких борозд с покрытием дна глубоких борозд полиэтиленовой плёнкой, а поверхность промываемого участка перекрытием прозрачной синтетической плёнкой  натянутой на жёсткий каркас выполненный в виде циклоиды. Это обеспечивает экономное использование минерализованной воды и не использование речной воды.</w:t>
      </w:r>
    </w:p>
    <w:p w:rsidR="00E26FC8" w:rsidRPr="00712D34" w:rsidRDefault="00E26FC8" w:rsidP="00E26FC8">
      <w:pPr>
        <w:spacing w:after="0" w:line="360" w:lineRule="auto"/>
        <w:ind w:firstLine="708"/>
        <w:jc w:val="both"/>
        <w:rPr>
          <w:rFonts w:ascii="Times New Roman" w:hAnsi="Times New Roman" w:cs="Times New Roman"/>
          <w:sz w:val="24"/>
          <w:szCs w:val="24"/>
        </w:rPr>
      </w:pPr>
      <w:r w:rsidRPr="00712D34">
        <w:rPr>
          <w:rFonts w:ascii="Times New Roman" w:hAnsi="Times New Roman" w:cs="Times New Roman"/>
          <w:sz w:val="24"/>
          <w:szCs w:val="24"/>
        </w:rPr>
        <w:t>Поставленная задача достигается тем, что на промываемом участке  нарезаются глубокие борозды глубиной   25… 30 см и мелкие  борозды глубиной 10…15 см, путём чередования их, причём дно  глубоких борозд покрывается прозрачной планкой, а поверхность   промываемого участка перерывается прозрачной синтетической пленкой натянутой на жестокий каркас выполненный в виде циклоиды ось изгиба которого совпадает с осью мелких борозд.</w:t>
      </w:r>
    </w:p>
    <w:p w:rsidR="00E26FC8" w:rsidRPr="00712D34" w:rsidRDefault="00287B4E" w:rsidP="00E26FC8">
      <w:pPr>
        <w:spacing w:after="0" w:line="360" w:lineRule="auto"/>
        <w:ind w:firstLine="708"/>
        <w:jc w:val="both"/>
        <w:rPr>
          <w:rFonts w:ascii="Times New Roman" w:hAnsi="Times New Roman" w:cs="Times New Roman"/>
          <w:sz w:val="24"/>
          <w:szCs w:val="24"/>
        </w:rPr>
      </w:pPr>
      <w:r w:rsidRPr="00712D34">
        <w:rPr>
          <w:rFonts w:ascii="Times New Roman" w:hAnsi="Times New Roman" w:cs="Times New Roman"/>
          <w:sz w:val="24"/>
          <w:szCs w:val="24"/>
        </w:rPr>
        <w:t xml:space="preserve">На рисунке </w:t>
      </w:r>
      <w:r w:rsidRPr="00712D34">
        <w:rPr>
          <w:rFonts w:ascii="Times New Roman" w:hAnsi="Times New Roman" w:cs="Times New Roman"/>
          <w:sz w:val="24"/>
          <w:szCs w:val="24"/>
          <w:lang w:val="kk-KZ"/>
        </w:rPr>
        <w:t>5</w:t>
      </w:r>
      <w:r w:rsidR="00E26FC8" w:rsidRPr="00712D34">
        <w:rPr>
          <w:rFonts w:ascii="Times New Roman" w:hAnsi="Times New Roman" w:cs="Times New Roman"/>
          <w:sz w:val="24"/>
          <w:szCs w:val="24"/>
        </w:rPr>
        <w:t xml:space="preserve"> изображена схема организации промывки засоленных почв. Способ промывки участка состоит    из нарезанных глубоких 1 и мелких 2 борозд, путём чередования их, причём дно глубоких борозд покрыто полиэтиленовой плёнкой 3, а поверхность промываемого участка перекрыт прозрачной синтетической плёнкой 4, натянутый на жёсткий каркас 5, последний выполнен в виде циклоиды, нижняя ось изгиба которого совпадает с осью мелких борозд.</w:t>
      </w:r>
    </w:p>
    <w:p w:rsidR="00E26FC8" w:rsidRPr="00712D34" w:rsidRDefault="00E26FC8" w:rsidP="00E26FC8">
      <w:pPr>
        <w:spacing w:after="0" w:line="360" w:lineRule="auto"/>
        <w:ind w:firstLine="708"/>
        <w:jc w:val="both"/>
        <w:rPr>
          <w:rFonts w:ascii="Times New Roman" w:hAnsi="Times New Roman" w:cs="Times New Roman"/>
          <w:sz w:val="24"/>
          <w:szCs w:val="24"/>
          <w:lang w:val="kk-KZ"/>
        </w:rPr>
      </w:pPr>
      <w:r w:rsidRPr="00712D34">
        <w:rPr>
          <w:rFonts w:ascii="Times New Roman" w:hAnsi="Times New Roman" w:cs="Times New Roman"/>
          <w:sz w:val="24"/>
          <w:szCs w:val="24"/>
        </w:rPr>
        <w:t>Принцип осуществления способа промывки заключается в следующем: глубокие борозды заполняется  минерализованной водой и по мере нагревания под действием солнечных лучей под пленкой  вода в борозде испаряется 7, и виде капель пресной воды оседает на внутреннюю поверхность прозрачной   синтетической плёнкой и по мере накопления стекает 6 в мелкие борозды. Пресная вода аккумулируясь в мелкой борозде под влиянием перепада уровней , фильтруется в сторону глубоких борозд и в глубь, осуществляя тем самым промывку почвы от солей.</w:t>
      </w:r>
    </w:p>
    <w:p w:rsidR="001B14FE" w:rsidRPr="00712D34" w:rsidRDefault="001B14FE" w:rsidP="001B14FE">
      <w:pPr>
        <w:spacing w:after="0" w:line="360" w:lineRule="auto"/>
        <w:ind w:firstLine="708"/>
        <w:jc w:val="both"/>
        <w:rPr>
          <w:rFonts w:ascii="Times New Roman" w:hAnsi="Times New Roman" w:cs="Times New Roman"/>
          <w:sz w:val="24"/>
          <w:szCs w:val="24"/>
        </w:rPr>
      </w:pPr>
      <w:r w:rsidRPr="00712D34">
        <w:rPr>
          <w:rFonts w:ascii="Times New Roman" w:hAnsi="Times New Roman" w:cs="Times New Roman"/>
          <w:sz w:val="24"/>
          <w:szCs w:val="24"/>
        </w:rPr>
        <w:t>После испарения воды из поверхности водонепроницаемой полиэтиленовой пленки уложенной  в глубокие борозды, оставшиеся соли удаляются после завершения промывки.</w:t>
      </w:r>
    </w:p>
    <w:p w:rsidR="001B14FE" w:rsidRPr="00712D34" w:rsidRDefault="001B14FE" w:rsidP="001B14FE">
      <w:pPr>
        <w:spacing w:after="0" w:line="360" w:lineRule="auto"/>
        <w:ind w:firstLine="708"/>
        <w:jc w:val="both"/>
        <w:rPr>
          <w:rFonts w:ascii="Times New Roman" w:hAnsi="Times New Roman" w:cs="Times New Roman"/>
          <w:sz w:val="24"/>
          <w:szCs w:val="24"/>
        </w:rPr>
      </w:pPr>
      <w:r w:rsidRPr="00712D34">
        <w:rPr>
          <w:rFonts w:ascii="Times New Roman" w:hAnsi="Times New Roman" w:cs="Times New Roman"/>
          <w:sz w:val="24"/>
          <w:szCs w:val="24"/>
        </w:rPr>
        <w:t>После  завершения промывки засоленных почв вся система переносится на следующий участок.</w:t>
      </w:r>
    </w:p>
    <w:p w:rsidR="001B14FE" w:rsidRPr="00712D34" w:rsidRDefault="001B14FE" w:rsidP="00E26FC8">
      <w:pPr>
        <w:spacing w:after="0" w:line="360" w:lineRule="auto"/>
        <w:ind w:firstLine="708"/>
        <w:jc w:val="both"/>
        <w:rPr>
          <w:rFonts w:ascii="Times New Roman" w:hAnsi="Times New Roman" w:cs="Times New Roman"/>
          <w:sz w:val="24"/>
          <w:szCs w:val="24"/>
        </w:rPr>
      </w:pPr>
    </w:p>
    <w:p w:rsidR="00E13132" w:rsidRPr="00712D34" w:rsidRDefault="00E13132" w:rsidP="00E13132">
      <w:pPr>
        <w:spacing w:after="0" w:line="360" w:lineRule="auto"/>
        <w:ind w:firstLine="708"/>
        <w:jc w:val="both"/>
        <w:rPr>
          <w:rFonts w:ascii="Times New Roman" w:hAnsi="Times New Roman" w:cs="Times New Roman"/>
          <w:sz w:val="24"/>
          <w:szCs w:val="24"/>
        </w:rPr>
      </w:pPr>
      <w:r w:rsidRPr="00712D34">
        <w:rPr>
          <w:rFonts w:ascii="Times New Roman" w:hAnsi="Times New Roman" w:cs="Times New Roman"/>
          <w:noProof/>
          <w:sz w:val="24"/>
          <w:szCs w:val="24"/>
          <w:lang w:eastAsia="ru-RU"/>
        </w:rPr>
        <w:drawing>
          <wp:inline distT="0" distB="0" distL="0" distR="0" wp14:anchorId="5A197C39" wp14:editId="1EBF84AB">
            <wp:extent cx="5543550" cy="2880360"/>
            <wp:effectExtent l="0" t="0" r="0" b="0"/>
            <wp:docPr id="3" name="Рисунок 3"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43550" cy="2880360"/>
                    </a:xfrm>
                    <a:prstGeom prst="rect">
                      <a:avLst/>
                    </a:prstGeom>
                    <a:noFill/>
                    <a:ln>
                      <a:noFill/>
                    </a:ln>
                  </pic:spPr>
                </pic:pic>
              </a:graphicData>
            </a:graphic>
          </wp:inline>
        </w:drawing>
      </w:r>
    </w:p>
    <w:p w:rsidR="00E13132" w:rsidRPr="00712D34" w:rsidRDefault="004B6913" w:rsidP="00E13132">
      <w:pPr>
        <w:spacing w:after="0" w:line="360" w:lineRule="auto"/>
        <w:ind w:firstLine="708"/>
        <w:jc w:val="center"/>
        <w:rPr>
          <w:rFonts w:ascii="Times New Roman" w:hAnsi="Times New Roman" w:cs="Times New Roman"/>
          <w:sz w:val="24"/>
          <w:szCs w:val="24"/>
        </w:rPr>
      </w:pPr>
      <w:r w:rsidRPr="00712D34">
        <w:rPr>
          <w:rFonts w:ascii="Times New Roman" w:hAnsi="Times New Roman" w:cs="Times New Roman"/>
          <w:sz w:val="24"/>
          <w:szCs w:val="24"/>
        </w:rPr>
        <w:t>Рисунок 5 -</w:t>
      </w:r>
      <w:r w:rsidR="00E13132" w:rsidRPr="00712D34">
        <w:rPr>
          <w:rFonts w:ascii="Times New Roman" w:hAnsi="Times New Roman" w:cs="Times New Roman"/>
          <w:sz w:val="24"/>
          <w:szCs w:val="24"/>
        </w:rPr>
        <w:t xml:space="preserve"> Схема организации промывки засоленных почв</w:t>
      </w:r>
    </w:p>
    <w:p w:rsidR="001B14FE" w:rsidRPr="00712D34" w:rsidRDefault="001B14FE" w:rsidP="00E26FC8">
      <w:pPr>
        <w:spacing w:after="0" w:line="360" w:lineRule="auto"/>
        <w:ind w:firstLine="708"/>
        <w:jc w:val="both"/>
        <w:rPr>
          <w:rFonts w:ascii="Times New Roman" w:hAnsi="Times New Roman" w:cs="Times New Roman"/>
          <w:sz w:val="24"/>
          <w:szCs w:val="24"/>
          <w:lang w:val="kk-KZ"/>
        </w:rPr>
      </w:pPr>
    </w:p>
    <w:p w:rsidR="00E26FC8" w:rsidRPr="00712D34" w:rsidRDefault="00E26FC8" w:rsidP="00E26FC8">
      <w:pPr>
        <w:spacing w:after="0" w:line="360" w:lineRule="auto"/>
        <w:ind w:firstLine="708"/>
        <w:jc w:val="both"/>
        <w:rPr>
          <w:rFonts w:ascii="Times New Roman" w:hAnsi="Times New Roman" w:cs="Times New Roman"/>
          <w:sz w:val="24"/>
          <w:szCs w:val="24"/>
        </w:rPr>
      </w:pPr>
      <w:r w:rsidRPr="00712D34">
        <w:rPr>
          <w:rFonts w:ascii="Times New Roman" w:hAnsi="Times New Roman" w:cs="Times New Roman"/>
          <w:sz w:val="24"/>
          <w:szCs w:val="24"/>
        </w:rPr>
        <w:t>Предлагаемый способ промывки засоленных почв обеспечивает экономное использование промываем</w:t>
      </w:r>
      <w:r w:rsidR="00E13132" w:rsidRPr="00712D34">
        <w:rPr>
          <w:rFonts w:ascii="Times New Roman" w:hAnsi="Times New Roman" w:cs="Times New Roman"/>
          <w:sz w:val="24"/>
          <w:szCs w:val="24"/>
        </w:rPr>
        <w:t xml:space="preserve">ой минерализованной воды в 1,5 - </w:t>
      </w:r>
      <w:r w:rsidRPr="00712D34">
        <w:rPr>
          <w:rFonts w:ascii="Times New Roman" w:hAnsi="Times New Roman" w:cs="Times New Roman"/>
          <w:sz w:val="24"/>
          <w:szCs w:val="24"/>
        </w:rPr>
        <w:t>2,0 раза, за счёт осуществления промывки пресной водой, а так же не  требуется речной воды на  дополнительную промывку. Также   необходимо сказать, что  предлагаемый способ промывки засоленных почв позволяет  использовать минерализованные сточные воды в вегетационный и тёплый период времени года.</w:t>
      </w:r>
    </w:p>
    <w:p w:rsidR="00E26FC8" w:rsidRPr="00712D34" w:rsidRDefault="00E26FC8" w:rsidP="00E26FC8">
      <w:pPr>
        <w:spacing w:after="0" w:line="360" w:lineRule="auto"/>
        <w:ind w:firstLine="708"/>
        <w:jc w:val="both"/>
        <w:rPr>
          <w:rFonts w:ascii="Times New Roman" w:hAnsi="Times New Roman" w:cs="Times New Roman"/>
          <w:sz w:val="24"/>
          <w:szCs w:val="24"/>
        </w:rPr>
      </w:pPr>
      <w:r w:rsidRPr="00712D34">
        <w:rPr>
          <w:rFonts w:ascii="Times New Roman" w:hAnsi="Times New Roman" w:cs="Times New Roman"/>
          <w:sz w:val="24"/>
          <w:szCs w:val="24"/>
        </w:rPr>
        <w:t>Способ промывки минерализованной водой засоленных почв, включающего временные оросители и борозды, отличающийся тем, что борозды нарезаны глубокие и мелкие путём их чередования, с покрытием дна глубоких борозд водонепроницаемой полиэтиленовой плёнкой, а поверхность промываемого участка покрыта прозрачной синтетической плёнкой, закреплённой к металлическому каркасу, выполненного в виде циклоиды ось изгиба которого совпадает с осью мелких борозд</w:t>
      </w:r>
      <w:r w:rsidR="00822345" w:rsidRPr="00712D34">
        <w:rPr>
          <w:rFonts w:ascii="Times New Roman" w:hAnsi="Times New Roman" w:cs="Times New Roman"/>
          <w:sz w:val="24"/>
          <w:szCs w:val="24"/>
          <w:lang w:val="kk-KZ"/>
        </w:rPr>
        <w:t xml:space="preserve"> </w:t>
      </w:r>
      <w:r w:rsidR="00822345" w:rsidRPr="00712D34">
        <w:rPr>
          <w:rFonts w:ascii="Times New Roman" w:hAnsi="Times New Roman" w:cs="Times New Roman"/>
          <w:sz w:val="24"/>
          <w:szCs w:val="24"/>
        </w:rPr>
        <w:t>[</w:t>
      </w:r>
      <w:r w:rsidR="00287B4E" w:rsidRPr="00712D34">
        <w:rPr>
          <w:rFonts w:ascii="Times New Roman" w:hAnsi="Times New Roman" w:cs="Times New Roman"/>
          <w:sz w:val="24"/>
          <w:szCs w:val="24"/>
        </w:rPr>
        <w:t xml:space="preserve">Приложение </w:t>
      </w:r>
      <w:r w:rsidR="005358E6" w:rsidRPr="00712D34">
        <w:rPr>
          <w:rFonts w:ascii="Times New Roman" w:hAnsi="Times New Roman" w:cs="Times New Roman"/>
          <w:sz w:val="24"/>
          <w:szCs w:val="24"/>
          <w:lang w:val="kk-KZ"/>
        </w:rPr>
        <w:t>А8</w:t>
      </w:r>
      <w:r w:rsidR="00822345" w:rsidRPr="00712D34">
        <w:rPr>
          <w:rFonts w:ascii="Times New Roman" w:hAnsi="Times New Roman" w:cs="Times New Roman"/>
          <w:sz w:val="24"/>
          <w:szCs w:val="24"/>
        </w:rPr>
        <w:t>]</w:t>
      </w:r>
      <w:r w:rsidRPr="00712D34">
        <w:rPr>
          <w:rFonts w:ascii="Times New Roman" w:hAnsi="Times New Roman" w:cs="Times New Roman"/>
          <w:sz w:val="24"/>
          <w:szCs w:val="24"/>
        </w:rPr>
        <w:t>.</w:t>
      </w:r>
    </w:p>
    <w:p w:rsidR="00CF46CC" w:rsidRPr="00712D34" w:rsidRDefault="00CF46CC" w:rsidP="00684AD7">
      <w:pPr>
        <w:tabs>
          <w:tab w:val="left" w:pos="3135"/>
        </w:tabs>
        <w:spacing w:after="0" w:line="360" w:lineRule="auto"/>
        <w:rPr>
          <w:rFonts w:ascii="Times New Roman" w:hAnsi="Times New Roman" w:cs="Times New Roman"/>
          <w:sz w:val="24"/>
          <w:szCs w:val="24"/>
        </w:rPr>
      </w:pPr>
    </w:p>
    <w:p w:rsidR="00E26FC8" w:rsidRPr="00712D34" w:rsidRDefault="00E26FC8" w:rsidP="00684AD7">
      <w:pPr>
        <w:tabs>
          <w:tab w:val="left" w:pos="3135"/>
        </w:tabs>
        <w:spacing w:after="0" w:line="360" w:lineRule="auto"/>
        <w:rPr>
          <w:rFonts w:ascii="Times New Roman" w:hAnsi="Times New Roman" w:cs="Times New Roman"/>
          <w:sz w:val="24"/>
          <w:szCs w:val="24"/>
        </w:rPr>
      </w:pPr>
    </w:p>
    <w:p w:rsidR="00E26FC8" w:rsidRPr="00712D34" w:rsidRDefault="00E26FC8" w:rsidP="00684AD7">
      <w:pPr>
        <w:tabs>
          <w:tab w:val="left" w:pos="3135"/>
        </w:tabs>
        <w:spacing w:after="0" w:line="360" w:lineRule="auto"/>
        <w:rPr>
          <w:rFonts w:ascii="Times New Roman" w:hAnsi="Times New Roman" w:cs="Times New Roman"/>
          <w:sz w:val="24"/>
          <w:szCs w:val="24"/>
        </w:rPr>
      </w:pPr>
    </w:p>
    <w:p w:rsidR="00E26FC8" w:rsidRPr="00712D34" w:rsidRDefault="00E26FC8" w:rsidP="00684AD7">
      <w:pPr>
        <w:tabs>
          <w:tab w:val="left" w:pos="3135"/>
        </w:tabs>
        <w:spacing w:after="0" w:line="360" w:lineRule="auto"/>
        <w:rPr>
          <w:rFonts w:ascii="Times New Roman" w:hAnsi="Times New Roman" w:cs="Times New Roman"/>
          <w:sz w:val="24"/>
          <w:szCs w:val="24"/>
          <w:lang w:val="kk-KZ"/>
        </w:rPr>
      </w:pPr>
    </w:p>
    <w:p w:rsidR="001B14FE" w:rsidRPr="00712D34" w:rsidRDefault="001B14FE" w:rsidP="00684AD7">
      <w:pPr>
        <w:tabs>
          <w:tab w:val="left" w:pos="3135"/>
        </w:tabs>
        <w:spacing w:after="0" w:line="360" w:lineRule="auto"/>
        <w:rPr>
          <w:rFonts w:ascii="Times New Roman" w:hAnsi="Times New Roman" w:cs="Times New Roman"/>
          <w:sz w:val="24"/>
          <w:szCs w:val="24"/>
          <w:lang w:val="kk-KZ"/>
        </w:rPr>
      </w:pPr>
    </w:p>
    <w:p w:rsidR="001B14FE" w:rsidRPr="00712D34" w:rsidRDefault="001B14FE" w:rsidP="00684AD7">
      <w:pPr>
        <w:tabs>
          <w:tab w:val="left" w:pos="3135"/>
        </w:tabs>
        <w:spacing w:after="0" w:line="360" w:lineRule="auto"/>
        <w:rPr>
          <w:rFonts w:ascii="Times New Roman" w:hAnsi="Times New Roman" w:cs="Times New Roman"/>
          <w:sz w:val="24"/>
          <w:szCs w:val="24"/>
          <w:lang w:val="kk-KZ"/>
        </w:rPr>
      </w:pPr>
    </w:p>
    <w:p w:rsidR="001B14FE" w:rsidRPr="00712D34" w:rsidRDefault="001B14FE" w:rsidP="00684AD7">
      <w:pPr>
        <w:tabs>
          <w:tab w:val="left" w:pos="3135"/>
        </w:tabs>
        <w:spacing w:after="0" w:line="360" w:lineRule="auto"/>
        <w:rPr>
          <w:rFonts w:ascii="Times New Roman" w:hAnsi="Times New Roman" w:cs="Times New Roman"/>
          <w:sz w:val="24"/>
          <w:szCs w:val="24"/>
          <w:lang w:val="kk-KZ"/>
        </w:rPr>
      </w:pPr>
    </w:p>
    <w:p w:rsidR="001B14FE" w:rsidRPr="00712D34" w:rsidRDefault="001B14FE" w:rsidP="00684AD7">
      <w:pPr>
        <w:tabs>
          <w:tab w:val="left" w:pos="3135"/>
        </w:tabs>
        <w:spacing w:after="0" w:line="360" w:lineRule="auto"/>
        <w:rPr>
          <w:rFonts w:ascii="Times New Roman" w:hAnsi="Times New Roman" w:cs="Times New Roman"/>
          <w:sz w:val="24"/>
          <w:szCs w:val="24"/>
          <w:lang w:val="kk-KZ"/>
        </w:rPr>
      </w:pPr>
    </w:p>
    <w:p w:rsidR="00E26FC8" w:rsidRPr="00712D34" w:rsidRDefault="00E26FC8" w:rsidP="00684AD7">
      <w:pPr>
        <w:tabs>
          <w:tab w:val="left" w:pos="3135"/>
        </w:tabs>
        <w:spacing w:after="0" w:line="360" w:lineRule="auto"/>
        <w:rPr>
          <w:rFonts w:ascii="Times New Roman" w:hAnsi="Times New Roman" w:cs="Times New Roman"/>
          <w:sz w:val="24"/>
          <w:szCs w:val="24"/>
        </w:rPr>
      </w:pPr>
    </w:p>
    <w:p w:rsidR="00684AD7" w:rsidRPr="00712D34" w:rsidRDefault="002B6954" w:rsidP="00E26FC8">
      <w:pPr>
        <w:tabs>
          <w:tab w:val="left" w:pos="3135"/>
        </w:tabs>
        <w:spacing w:after="0" w:line="360" w:lineRule="auto"/>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ЗА</w:t>
      </w:r>
      <w:r w:rsidR="00684AD7" w:rsidRPr="00712D34">
        <w:rPr>
          <w:rFonts w:ascii="Times New Roman" w:hAnsi="Times New Roman" w:cs="Times New Roman"/>
          <w:sz w:val="24"/>
          <w:szCs w:val="24"/>
          <w:lang w:val="kk-KZ"/>
        </w:rPr>
        <w:t>КЛЮЧЕНИЕ</w:t>
      </w:r>
    </w:p>
    <w:p w:rsidR="00E26FC8" w:rsidRPr="00712D34" w:rsidRDefault="00E26FC8" w:rsidP="00E26FC8">
      <w:pPr>
        <w:tabs>
          <w:tab w:val="left" w:pos="3135"/>
        </w:tabs>
        <w:spacing w:after="0" w:line="360" w:lineRule="auto"/>
        <w:jc w:val="center"/>
        <w:rPr>
          <w:rFonts w:ascii="Times New Roman" w:hAnsi="Times New Roman" w:cs="Times New Roman"/>
          <w:sz w:val="24"/>
          <w:szCs w:val="24"/>
          <w:lang w:val="kk-KZ"/>
        </w:rPr>
      </w:pPr>
    </w:p>
    <w:p w:rsidR="00E26FC8" w:rsidRPr="00712D34" w:rsidRDefault="00E26FC8" w:rsidP="00E26FC8">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В результате выполненных исследований в 2018 году получены следующие результаты:</w:t>
      </w:r>
    </w:p>
    <w:p w:rsidR="00E26FC8" w:rsidRPr="00712D34" w:rsidRDefault="00E26FC8" w:rsidP="00E26FC8">
      <w:pPr>
        <w:spacing w:after="0" w:line="360" w:lineRule="auto"/>
        <w:ind w:firstLine="567"/>
        <w:jc w:val="both"/>
        <w:rPr>
          <w:rFonts w:ascii="Times New Roman" w:eastAsia="Arial Unicode MS" w:hAnsi="Times New Roman" w:cs="Times New Roman"/>
          <w:spacing w:val="2"/>
          <w:sz w:val="24"/>
          <w:szCs w:val="24"/>
        </w:rPr>
      </w:pPr>
      <w:r w:rsidRPr="00712D34">
        <w:rPr>
          <w:rFonts w:ascii="Times New Roman" w:eastAsia="Arial Unicode MS" w:hAnsi="Times New Roman" w:cs="Times New Roman"/>
          <w:spacing w:val="2"/>
          <w:sz w:val="24"/>
          <w:szCs w:val="24"/>
        </w:rPr>
        <w:t>1. Сбор и обработка информации по степени естественного и техногенного загрязнения земельных и водных ресурсов по нескольким областям Казахстана (сбор и обработка данных метеослужб, санэпидемслужб, проектов ОВОС промышленных предприятий для разработки способа и методики определения коэффициентов загрязнения почв, воды и воздуха в рассматриваемых областях Казахстана и составление карт по степени загрязнения территорий сельскохозяйственного назначения).</w:t>
      </w:r>
    </w:p>
    <w:p w:rsidR="00E26FC8" w:rsidRPr="00712D34" w:rsidRDefault="00E26FC8" w:rsidP="00E26FC8">
      <w:pPr>
        <w:spacing w:after="0" w:line="360" w:lineRule="auto"/>
        <w:ind w:firstLine="567"/>
        <w:jc w:val="both"/>
        <w:rPr>
          <w:rFonts w:ascii="Times New Roman" w:hAnsi="Times New Roman" w:cs="Times New Roman"/>
          <w:sz w:val="24"/>
          <w:szCs w:val="24"/>
        </w:rPr>
      </w:pPr>
      <w:r w:rsidRPr="00712D34">
        <w:rPr>
          <w:rFonts w:ascii="Times New Roman" w:eastAsia="Arial Unicode MS" w:hAnsi="Times New Roman" w:cs="Times New Roman"/>
          <w:spacing w:val="2"/>
          <w:sz w:val="24"/>
          <w:szCs w:val="24"/>
        </w:rPr>
        <w:t xml:space="preserve">Собраны и обработаны информации по степени естественного и техногенного загрязнения земельных и водных ресурсов по нескольким областям Казахстана (сбор и обработка данных метеослужб, санэпидемслужб, проектов ОВОС промышленных предприятий для разработки способа и методики определения коэффициентов загрязнения почв, воды и воздуха в рассматриваемых областях Казахстана и составление карт по степени загрязнения территорий сельскохозяйственного назначения). </w:t>
      </w:r>
      <w:r w:rsidRPr="00712D34">
        <w:rPr>
          <w:rFonts w:ascii="Times New Roman" w:eastAsia="Arial Unicode MS" w:hAnsi="Times New Roman" w:cs="Times New Roman"/>
          <w:sz w:val="24"/>
          <w:szCs w:val="24"/>
        </w:rPr>
        <w:t xml:space="preserve">  Уточнены</w:t>
      </w:r>
      <w:r w:rsidRPr="00712D34">
        <w:rPr>
          <w:rFonts w:ascii="Times New Roman" w:eastAsia="Arial Unicode MS" w:hAnsi="Times New Roman" w:cs="Times New Roman"/>
          <w:spacing w:val="2"/>
          <w:sz w:val="24"/>
          <w:szCs w:val="24"/>
        </w:rPr>
        <w:t xml:space="preserve"> карты загрязнения почв, воды и воздуха в </w:t>
      </w:r>
      <w:r w:rsidRPr="00712D34">
        <w:rPr>
          <w:rFonts w:ascii="Times New Roman" w:hAnsi="Times New Roman" w:cs="Times New Roman"/>
          <w:sz w:val="24"/>
          <w:szCs w:val="24"/>
        </w:rPr>
        <w:t>Алматинской, Костанайской и Кызылординской областях.</w:t>
      </w:r>
    </w:p>
    <w:p w:rsidR="00E26FC8" w:rsidRPr="00712D34" w:rsidRDefault="00E26FC8" w:rsidP="00E26FC8">
      <w:pPr>
        <w:spacing w:after="0" w:line="360" w:lineRule="auto"/>
        <w:ind w:firstLine="567"/>
        <w:jc w:val="both"/>
        <w:rPr>
          <w:rFonts w:ascii="Times New Roman" w:eastAsia="Arial Unicode MS" w:hAnsi="Times New Roman" w:cs="Times New Roman"/>
          <w:sz w:val="24"/>
          <w:szCs w:val="24"/>
        </w:rPr>
      </w:pPr>
      <w:r w:rsidRPr="00712D34">
        <w:rPr>
          <w:rFonts w:ascii="Times New Roman" w:hAnsi="Times New Roman" w:cs="Times New Roman"/>
          <w:sz w:val="24"/>
          <w:szCs w:val="24"/>
        </w:rPr>
        <w:t xml:space="preserve"> </w:t>
      </w:r>
      <w:r w:rsidRPr="00712D34">
        <w:rPr>
          <w:rFonts w:ascii="Times New Roman" w:eastAsia="Arial Unicode MS" w:hAnsi="Times New Roman" w:cs="Times New Roman"/>
          <w:spacing w:val="2"/>
          <w:sz w:val="24"/>
          <w:szCs w:val="24"/>
        </w:rPr>
        <w:t>1.1.</w:t>
      </w:r>
      <w:r w:rsidRPr="00712D34">
        <w:rPr>
          <w:rFonts w:ascii="Times New Roman" w:eastAsia="Arial Unicode MS" w:hAnsi="Times New Roman" w:cs="Times New Roman"/>
          <w:sz w:val="24"/>
          <w:szCs w:val="24"/>
        </w:rPr>
        <w:t xml:space="preserve"> Разработка способа определения коэффициента загрязнения почвы, воды и воздуха от источников выделения вредных веществ, определение и обоснование объектов исследования (по нескольким областям Казахстана) Сбор и обработка данных</w:t>
      </w:r>
    </w:p>
    <w:p w:rsidR="00E26FC8" w:rsidRPr="00712D34" w:rsidRDefault="00E26FC8" w:rsidP="00E26FC8">
      <w:pPr>
        <w:spacing w:after="0" w:line="360" w:lineRule="auto"/>
        <w:ind w:firstLine="567"/>
        <w:jc w:val="both"/>
        <w:rPr>
          <w:rFonts w:ascii="Times New Roman" w:hAnsi="Times New Roman" w:cs="Times New Roman"/>
          <w:sz w:val="24"/>
          <w:szCs w:val="24"/>
        </w:rPr>
      </w:pPr>
      <w:r w:rsidRPr="00712D34">
        <w:rPr>
          <w:rFonts w:ascii="Times New Roman" w:eastAsia="Arial Unicode MS" w:hAnsi="Times New Roman" w:cs="Times New Roman"/>
          <w:sz w:val="24"/>
          <w:szCs w:val="24"/>
        </w:rPr>
        <w:t>Разработан  способ определения коэффициента загрязнения почвы, воды и воздуха от источников выделения вредных веществ, будет определен и обоснован объекты исследования (</w:t>
      </w:r>
      <w:r w:rsidRPr="00712D34">
        <w:rPr>
          <w:rFonts w:ascii="Times New Roman" w:hAnsi="Times New Roman" w:cs="Times New Roman"/>
          <w:sz w:val="24"/>
          <w:szCs w:val="24"/>
        </w:rPr>
        <w:t>Алматинской, Костанайской и Кызылординской областях</w:t>
      </w:r>
      <w:r w:rsidRPr="00712D34">
        <w:rPr>
          <w:rFonts w:ascii="Times New Roman" w:eastAsia="Arial Unicode MS" w:hAnsi="Times New Roman" w:cs="Times New Roman"/>
          <w:sz w:val="24"/>
          <w:szCs w:val="24"/>
        </w:rPr>
        <w:t xml:space="preserve">) сбор и обработки данных. </w:t>
      </w:r>
      <w:r w:rsidRPr="00712D34">
        <w:rPr>
          <w:rFonts w:ascii="Times New Roman" w:eastAsia="Arial Unicode MS" w:hAnsi="Times New Roman" w:cs="Times New Roman"/>
          <w:spacing w:val="2"/>
          <w:sz w:val="24"/>
          <w:szCs w:val="24"/>
        </w:rPr>
        <w:t>Подана заявка на патент РК на способ определения коэффициента загрязнения почвы, воды и воздуха от источников выделения вредных веществ [</w:t>
      </w:r>
      <w:r w:rsidR="00E04A6A" w:rsidRPr="00712D34">
        <w:rPr>
          <w:rFonts w:ascii="Times New Roman" w:eastAsia="Arial Unicode MS" w:hAnsi="Times New Roman" w:cs="Times New Roman"/>
          <w:spacing w:val="2"/>
          <w:sz w:val="24"/>
          <w:szCs w:val="24"/>
        </w:rPr>
        <w:t xml:space="preserve">приложение </w:t>
      </w:r>
      <w:r w:rsidR="005358E6" w:rsidRPr="00712D34">
        <w:rPr>
          <w:rFonts w:ascii="Times New Roman" w:eastAsia="Arial Unicode MS" w:hAnsi="Times New Roman" w:cs="Times New Roman"/>
          <w:spacing w:val="2"/>
          <w:sz w:val="24"/>
          <w:szCs w:val="24"/>
          <w:lang w:val="kk-KZ"/>
        </w:rPr>
        <w:t>А8, А9</w:t>
      </w:r>
      <w:r w:rsidRPr="00712D34">
        <w:rPr>
          <w:rFonts w:ascii="Times New Roman" w:eastAsia="Arial Unicode MS" w:hAnsi="Times New Roman" w:cs="Times New Roman"/>
          <w:spacing w:val="2"/>
          <w:sz w:val="24"/>
          <w:szCs w:val="24"/>
        </w:rPr>
        <w:t>].</w:t>
      </w:r>
    </w:p>
    <w:p w:rsidR="00E26FC8" w:rsidRPr="00712D34" w:rsidRDefault="00E26FC8" w:rsidP="00E26FC8">
      <w:pPr>
        <w:spacing w:after="0" w:line="360" w:lineRule="auto"/>
        <w:ind w:firstLine="567"/>
        <w:jc w:val="both"/>
        <w:rPr>
          <w:rFonts w:ascii="Times New Roman" w:eastAsia="Arial Unicode MS" w:hAnsi="Times New Roman" w:cs="Times New Roman"/>
          <w:sz w:val="24"/>
          <w:szCs w:val="24"/>
        </w:rPr>
      </w:pPr>
      <w:r w:rsidRPr="00712D34">
        <w:rPr>
          <w:rFonts w:ascii="Times New Roman" w:eastAsia="Arial Unicode MS" w:hAnsi="Times New Roman" w:cs="Times New Roman"/>
          <w:spacing w:val="2"/>
          <w:sz w:val="24"/>
          <w:szCs w:val="24"/>
        </w:rPr>
        <w:t>1.2.</w:t>
      </w:r>
      <w:r w:rsidRPr="00712D34">
        <w:rPr>
          <w:rFonts w:ascii="Times New Roman" w:eastAsia="Arial Unicode MS" w:hAnsi="Times New Roman" w:cs="Times New Roman"/>
          <w:sz w:val="24"/>
          <w:szCs w:val="24"/>
        </w:rPr>
        <w:t xml:space="preserve"> Обоснование методики расчета кадастровой стоимости пахотных земель в рассматриваемых индустриально-аграрных регионах</w:t>
      </w:r>
    </w:p>
    <w:p w:rsidR="001606FE" w:rsidRPr="00712D34" w:rsidRDefault="00E26FC8" w:rsidP="00083B48">
      <w:pPr>
        <w:spacing w:after="0" w:line="360" w:lineRule="auto"/>
        <w:ind w:firstLine="567"/>
        <w:jc w:val="both"/>
        <w:rPr>
          <w:rFonts w:ascii="Times New Roman" w:hAnsi="Times New Roman" w:cs="Times New Roman"/>
          <w:sz w:val="24"/>
          <w:szCs w:val="24"/>
        </w:rPr>
      </w:pPr>
      <w:r w:rsidRPr="00712D34">
        <w:rPr>
          <w:rFonts w:ascii="Times New Roman" w:eastAsia="Arial Unicode MS" w:hAnsi="Times New Roman" w:cs="Times New Roman"/>
          <w:spacing w:val="2"/>
          <w:sz w:val="24"/>
          <w:szCs w:val="24"/>
        </w:rPr>
        <w:t xml:space="preserve">Обоснована методика расчета кадастровой стоимости пахотных земель </w:t>
      </w:r>
      <w:r w:rsidRPr="00712D34">
        <w:rPr>
          <w:rFonts w:ascii="Times New Roman" w:eastAsia="Arial Unicode MS" w:hAnsi="Times New Roman" w:cs="Times New Roman"/>
          <w:sz w:val="24"/>
          <w:szCs w:val="24"/>
        </w:rPr>
        <w:t xml:space="preserve">  с учетом загрязнения их вредными веществами в </w:t>
      </w:r>
      <w:r w:rsidRPr="00712D34">
        <w:rPr>
          <w:rFonts w:ascii="Times New Roman" w:hAnsi="Times New Roman" w:cs="Times New Roman"/>
          <w:sz w:val="24"/>
          <w:szCs w:val="24"/>
        </w:rPr>
        <w:t xml:space="preserve">Алматинской, Костанайской и Кызылординской областях. Разработан способ обессоливанию почв в условиях Кызылординской области </w:t>
      </w:r>
      <w:r w:rsidRPr="00712D34">
        <w:rPr>
          <w:rFonts w:ascii="Times New Roman" w:eastAsia="Arial Unicode MS" w:hAnsi="Times New Roman" w:cs="Times New Roman"/>
          <w:spacing w:val="2"/>
          <w:sz w:val="24"/>
          <w:szCs w:val="24"/>
        </w:rPr>
        <w:t>[</w:t>
      </w:r>
      <w:r w:rsidR="00E04A6A" w:rsidRPr="00712D34">
        <w:rPr>
          <w:rFonts w:ascii="Times New Roman" w:eastAsia="Arial Unicode MS" w:hAnsi="Times New Roman" w:cs="Times New Roman"/>
          <w:spacing w:val="2"/>
          <w:sz w:val="24"/>
          <w:szCs w:val="24"/>
        </w:rPr>
        <w:t xml:space="preserve">приложение </w:t>
      </w:r>
      <w:r w:rsidR="005358E6" w:rsidRPr="00712D34">
        <w:rPr>
          <w:rFonts w:ascii="Times New Roman" w:eastAsia="Arial Unicode MS" w:hAnsi="Times New Roman" w:cs="Times New Roman"/>
          <w:spacing w:val="2"/>
          <w:sz w:val="24"/>
          <w:szCs w:val="24"/>
          <w:lang w:val="kk-KZ"/>
        </w:rPr>
        <w:t>А8</w:t>
      </w:r>
      <w:r w:rsidRPr="00712D34">
        <w:rPr>
          <w:rFonts w:ascii="Times New Roman" w:eastAsia="Arial Unicode MS" w:hAnsi="Times New Roman" w:cs="Times New Roman"/>
          <w:spacing w:val="2"/>
          <w:sz w:val="24"/>
          <w:szCs w:val="24"/>
        </w:rPr>
        <w:t>]</w:t>
      </w:r>
      <w:r w:rsidRPr="00712D34">
        <w:rPr>
          <w:rFonts w:ascii="Times New Roman" w:hAnsi="Times New Roman" w:cs="Times New Roman"/>
          <w:sz w:val="24"/>
          <w:szCs w:val="24"/>
        </w:rPr>
        <w:t>.</w:t>
      </w:r>
      <w:r w:rsidR="00083B48" w:rsidRPr="00712D34">
        <w:rPr>
          <w:rFonts w:ascii="Times New Roman" w:hAnsi="Times New Roman" w:cs="Times New Roman"/>
          <w:sz w:val="24"/>
          <w:szCs w:val="24"/>
        </w:rPr>
        <w:t xml:space="preserve"> </w:t>
      </w:r>
    </w:p>
    <w:p w:rsidR="002B6954" w:rsidRPr="00712D34" w:rsidRDefault="001606FE" w:rsidP="00083B48">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 xml:space="preserve">1.3. </w:t>
      </w:r>
      <w:r w:rsidR="002B6954" w:rsidRPr="00712D34">
        <w:rPr>
          <w:rFonts w:ascii="Times New Roman" w:hAnsi="Times New Roman" w:cs="Times New Roman"/>
          <w:sz w:val="24"/>
          <w:szCs w:val="24"/>
        </w:rPr>
        <w:t xml:space="preserve">Наименование работ, основные этапы и ожидаемые результаты,  предусмотренные в технической спецификации и календарного плана Договора №289 от 29 марта 2018 года,  полностью выполнены.  </w:t>
      </w:r>
    </w:p>
    <w:p w:rsidR="00236EE2" w:rsidRPr="00712D34" w:rsidRDefault="00236EE2" w:rsidP="00E26FC8">
      <w:pPr>
        <w:tabs>
          <w:tab w:val="left" w:pos="3135"/>
        </w:tabs>
        <w:spacing w:after="0" w:line="360" w:lineRule="auto"/>
        <w:jc w:val="center"/>
        <w:rPr>
          <w:rFonts w:ascii="Times New Roman" w:hAnsi="Times New Roman" w:cs="Times New Roman"/>
          <w:sz w:val="24"/>
          <w:szCs w:val="24"/>
          <w:lang w:val="kk-KZ"/>
        </w:rPr>
      </w:pPr>
    </w:p>
    <w:p w:rsidR="00287C6F" w:rsidRPr="00712D34" w:rsidRDefault="00287C6F" w:rsidP="00287C6F">
      <w:pPr>
        <w:spacing w:after="0" w:line="360" w:lineRule="auto"/>
        <w:ind w:firstLine="567"/>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ҚОРЫТЫНДЫ</w:t>
      </w:r>
    </w:p>
    <w:p w:rsidR="001F04D0" w:rsidRPr="00712D34" w:rsidRDefault="001F04D0" w:rsidP="00287C6F">
      <w:pPr>
        <w:spacing w:after="0" w:line="360" w:lineRule="auto"/>
        <w:ind w:firstLine="567"/>
        <w:jc w:val="center"/>
        <w:rPr>
          <w:rFonts w:ascii="Times New Roman" w:hAnsi="Times New Roman" w:cs="Times New Roman"/>
          <w:sz w:val="24"/>
          <w:szCs w:val="24"/>
          <w:lang w:val="kk-KZ"/>
        </w:rPr>
      </w:pPr>
    </w:p>
    <w:p w:rsidR="00287C6F" w:rsidRPr="00712D34" w:rsidRDefault="00287C6F" w:rsidP="00287C6F">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2018 жыл</w:t>
      </w:r>
      <w:r w:rsidR="001F04D0" w:rsidRPr="00712D34">
        <w:rPr>
          <w:rFonts w:ascii="Times New Roman" w:hAnsi="Times New Roman" w:cs="Times New Roman"/>
          <w:sz w:val="24"/>
          <w:szCs w:val="24"/>
          <w:lang w:val="kk-KZ"/>
        </w:rPr>
        <w:t>ғ</w:t>
      </w:r>
      <w:r w:rsidRPr="00712D34">
        <w:rPr>
          <w:rFonts w:ascii="Times New Roman" w:hAnsi="Times New Roman" w:cs="Times New Roman"/>
          <w:sz w:val="24"/>
          <w:szCs w:val="24"/>
          <w:lang w:val="kk-KZ"/>
        </w:rPr>
        <w:t>ы орындалған зерттеулер нәтижесінде келесі нәтижелер алынды:</w:t>
      </w:r>
    </w:p>
    <w:p w:rsidR="00287C6F" w:rsidRPr="00712D34" w:rsidRDefault="00287C6F" w:rsidP="001F04D0">
      <w:pPr>
        <w:pStyle w:val="a5"/>
        <w:numPr>
          <w:ilvl w:val="0"/>
          <w:numId w:val="17"/>
        </w:numPr>
        <w:spacing w:after="0" w:line="360" w:lineRule="auto"/>
        <w:ind w:left="0" w:firstLine="567"/>
        <w:jc w:val="both"/>
        <w:rPr>
          <w:rFonts w:ascii="Times New Roman" w:hAnsi="Times New Roman"/>
          <w:sz w:val="24"/>
          <w:szCs w:val="24"/>
          <w:lang w:val="kk-KZ"/>
        </w:rPr>
      </w:pPr>
      <w:r w:rsidRPr="00712D34">
        <w:rPr>
          <w:rFonts w:ascii="Times New Roman" w:hAnsi="Times New Roman"/>
          <w:sz w:val="24"/>
          <w:szCs w:val="24"/>
          <w:lang w:val="kk-KZ"/>
        </w:rPr>
        <w:t>Қазақстанның бірнеше облысы бойынша жер және су ресурстарының табиғи және техногендік ластану дәрежесі бойынша ақпаратты жинау және өңдеу (метеоқызметтер, санэпидемқызметтер деректерін, Қазақстанның қарастырылатын облыстарында топырақтың, судың және ауаның ластану коэффициенттерін анықтау тәсілі мен әдістемесін әзірлеу үшін өнеркәсіптік кәсіпорындардың ҚОӘБ жобаларын жинау және өңдеу және ауыл шаруашылығы мақсатындағы аумақтардың ластану дәрежесі бойынша карталар жасау).</w:t>
      </w:r>
    </w:p>
    <w:p w:rsidR="00287C6F" w:rsidRPr="00712D34" w:rsidRDefault="00287C6F" w:rsidP="00287C6F">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Қазақстанның бірнеше облысы бойынша жер және су ресурстарының табиғи және техногендік ластану дәрежесі бойынша ақпараттар (метеоқызметтер, санэпидемқызметтер деректерін, Қазақстанның қарастырылатын облыстарында топырақтың, судың және ауаның ластану коэффициенттерін анықтау тәсілі мен әдістемесін әзірлеу үшін өнеркәсіптік кәсіпорындардың ОВОС жобаларын жинау және өңдеу және ауыл шаруашылығы мақсатындағы аумақтардың ластану дәрежесі бойынша карталар жасау) жинақталып, өңделді.   Алматы, Қостанай және Қызылорда облыстарында топырақтың, судың және ауаның ластану карталары нақтыланды.</w:t>
      </w:r>
    </w:p>
    <w:p w:rsidR="00287C6F" w:rsidRPr="00712D34" w:rsidRDefault="00287C6F" w:rsidP="00287C6F">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1.1. Зиянды заттарды бөлу көздерінен топырақтың, судың және ауаның ластану коэффициентін анықтау тәсілін әзірлеу, зерттеу объектілерін анықтау және негіздеу (Қазақстанның бірнеше облысы бойынша) деректерді жинау және өңдеу</w:t>
      </w:r>
    </w:p>
    <w:p w:rsidR="00287C6F" w:rsidRPr="00712D34" w:rsidRDefault="00287C6F" w:rsidP="00287C6F">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 xml:space="preserve">Зиянды заттарды бөлу көздерінен топырақтың, судың және ауаның ластану коэффициентін анықтау тәсілі әзірленді,зерттеу объектілері (Алматы, Қостанай және Қызылорда облыстары) анықталады және негізделетін болады. Зиянды заттарды бөлу көздерінен топырақтың, судың және ауаның ластану коэффициентін анықтау тәсіліне ҚР патентіне өтінім берілді </w:t>
      </w:r>
      <w:r w:rsidR="009417FD" w:rsidRPr="00712D34">
        <w:rPr>
          <w:rFonts w:ascii="Times New Roman" w:hAnsi="Times New Roman" w:cs="Times New Roman"/>
          <w:sz w:val="24"/>
          <w:szCs w:val="24"/>
          <w:lang w:val="kk-KZ"/>
        </w:rPr>
        <w:t>[Қосымша</w:t>
      </w:r>
      <w:r w:rsidR="005358E6" w:rsidRPr="00712D34">
        <w:rPr>
          <w:rFonts w:ascii="Times New Roman" w:hAnsi="Times New Roman" w:cs="Times New Roman"/>
          <w:sz w:val="24"/>
          <w:szCs w:val="24"/>
          <w:lang w:val="kk-KZ"/>
        </w:rPr>
        <w:t xml:space="preserve"> А8, А9</w:t>
      </w:r>
      <w:r w:rsidR="009417FD" w:rsidRPr="00712D34">
        <w:rPr>
          <w:rFonts w:ascii="Times New Roman" w:hAnsi="Times New Roman" w:cs="Times New Roman"/>
          <w:sz w:val="24"/>
          <w:szCs w:val="24"/>
          <w:lang w:val="kk-KZ"/>
        </w:rPr>
        <w:t>]</w:t>
      </w:r>
      <w:r w:rsidRPr="00712D34">
        <w:rPr>
          <w:rFonts w:ascii="Times New Roman" w:hAnsi="Times New Roman" w:cs="Times New Roman"/>
          <w:sz w:val="24"/>
          <w:szCs w:val="24"/>
          <w:lang w:val="kk-KZ"/>
        </w:rPr>
        <w:t>.</w:t>
      </w:r>
    </w:p>
    <w:p w:rsidR="00287C6F" w:rsidRPr="00712D34" w:rsidRDefault="00287C6F" w:rsidP="00287C6F">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1.2. Қаралып отырған индустриялық-аграрлық аймақтардағы егістік жерлердің кадастрлық құнын есептеу әдістемесінің негіздемесі</w:t>
      </w:r>
    </w:p>
    <w:p w:rsidR="009417FD" w:rsidRPr="00712D34" w:rsidRDefault="00287C6F" w:rsidP="009417FD">
      <w:pPr>
        <w:spacing w:after="0" w:line="360" w:lineRule="auto"/>
        <w:ind w:firstLine="567"/>
        <w:jc w:val="both"/>
        <w:rPr>
          <w:rFonts w:ascii="Times New Roman" w:hAnsi="Times New Roman" w:cs="Times New Roman"/>
          <w:sz w:val="24"/>
          <w:szCs w:val="24"/>
          <w:lang w:val="kk-KZ"/>
        </w:rPr>
      </w:pPr>
      <w:r w:rsidRPr="00712D34">
        <w:rPr>
          <w:rFonts w:ascii="Times New Roman" w:hAnsi="Times New Roman" w:cs="Times New Roman"/>
          <w:sz w:val="24"/>
          <w:szCs w:val="24"/>
          <w:lang w:val="kk-KZ"/>
        </w:rPr>
        <w:t>Алматы, Қостанай және Қызылорда облыстарында олардың зиянды заттармен ластануын ескере отырып, жыртылған жерлердің кадастрлық құнын есептеу әдістемесі негізделген. Қызылорда облысы жағдайында топырақты тұзсыздандыру әдісі әзірленд</w:t>
      </w:r>
      <w:r w:rsidR="009417FD" w:rsidRPr="00712D34">
        <w:rPr>
          <w:rFonts w:ascii="Times New Roman" w:hAnsi="Times New Roman" w:cs="Times New Roman"/>
          <w:sz w:val="24"/>
          <w:szCs w:val="24"/>
          <w:lang w:val="kk-KZ"/>
        </w:rPr>
        <w:t xml:space="preserve">і [Қосымша </w:t>
      </w:r>
      <w:r w:rsidR="00287B4E" w:rsidRPr="00712D34">
        <w:rPr>
          <w:rFonts w:ascii="Times New Roman" w:hAnsi="Times New Roman" w:cs="Times New Roman"/>
          <w:sz w:val="24"/>
          <w:szCs w:val="24"/>
          <w:lang w:val="kk-KZ"/>
        </w:rPr>
        <w:t>А</w:t>
      </w:r>
      <w:r w:rsidR="005358E6" w:rsidRPr="00712D34">
        <w:rPr>
          <w:rFonts w:ascii="Times New Roman" w:hAnsi="Times New Roman" w:cs="Times New Roman"/>
          <w:sz w:val="24"/>
          <w:szCs w:val="24"/>
          <w:lang w:val="kk-KZ"/>
        </w:rPr>
        <w:t>8</w:t>
      </w:r>
      <w:r w:rsidR="009417FD" w:rsidRPr="00712D34">
        <w:rPr>
          <w:rFonts w:ascii="Times New Roman" w:hAnsi="Times New Roman" w:cs="Times New Roman"/>
          <w:sz w:val="24"/>
          <w:szCs w:val="24"/>
          <w:lang w:val="kk-KZ"/>
        </w:rPr>
        <w:t>].</w:t>
      </w:r>
    </w:p>
    <w:p w:rsidR="00287C6F" w:rsidRPr="00712D34" w:rsidRDefault="00287C6F" w:rsidP="001F04D0">
      <w:pPr>
        <w:pStyle w:val="a5"/>
        <w:numPr>
          <w:ilvl w:val="1"/>
          <w:numId w:val="17"/>
        </w:numPr>
        <w:spacing w:after="0" w:line="360" w:lineRule="auto"/>
        <w:ind w:left="0" w:firstLine="567"/>
        <w:jc w:val="both"/>
        <w:rPr>
          <w:rFonts w:ascii="Times New Roman" w:hAnsi="Times New Roman"/>
          <w:sz w:val="24"/>
          <w:szCs w:val="24"/>
          <w:lang w:val="kk-KZ"/>
        </w:rPr>
      </w:pPr>
      <w:r w:rsidRPr="00712D34">
        <w:rPr>
          <w:rFonts w:ascii="Times New Roman" w:hAnsi="Times New Roman"/>
          <w:sz w:val="24"/>
          <w:szCs w:val="24"/>
          <w:lang w:val="kk-KZ"/>
        </w:rPr>
        <w:t>2018 жылғы 29 наурыздағы №289 Шарттың техникалық ерекшелігінде және күнтізбелік жоспарында көзделген жұмыстардың атауы, негізгі кезеңдері мен күтілетін нәтижелер толық орындалды.</w:t>
      </w:r>
    </w:p>
    <w:p w:rsidR="00287C6F" w:rsidRPr="00712D34" w:rsidRDefault="00287C6F" w:rsidP="00287C6F">
      <w:pPr>
        <w:pStyle w:val="a5"/>
        <w:spacing w:after="0" w:line="240" w:lineRule="auto"/>
        <w:ind w:left="0" w:firstLine="567"/>
        <w:jc w:val="both"/>
        <w:rPr>
          <w:rFonts w:ascii="Times New Roman" w:hAnsi="Times New Roman"/>
          <w:sz w:val="24"/>
          <w:szCs w:val="24"/>
          <w:lang w:val="kk-KZ"/>
        </w:rPr>
      </w:pPr>
    </w:p>
    <w:p w:rsidR="00083B48" w:rsidRPr="00712D34" w:rsidRDefault="00083B48" w:rsidP="00083B48">
      <w:pPr>
        <w:tabs>
          <w:tab w:val="left" w:pos="3135"/>
        </w:tabs>
        <w:spacing w:after="0" w:line="360" w:lineRule="auto"/>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СПИСОК ИСПОЛЬЗОВАННЫХ ИСТОЧНИКОВ</w:t>
      </w:r>
    </w:p>
    <w:p w:rsidR="001606FE" w:rsidRPr="00712D34" w:rsidRDefault="001606FE" w:rsidP="00083B48">
      <w:pPr>
        <w:tabs>
          <w:tab w:val="left" w:pos="3135"/>
        </w:tabs>
        <w:spacing w:after="0" w:line="360" w:lineRule="auto"/>
        <w:jc w:val="center"/>
        <w:rPr>
          <w:rFonts w:ascii="Times New Roman" w:hAnsi="Times New Roman" w:cs="Times New Roman"/>
          <w:sz w:val="24"/>
          <w:szCs w:val="24"/>
          <w:lang w:val="kk-KZ"/>
        </w:rPr>
      </w:pPr>
    </w:p>
    <w:p w:rsidR="00083B48" w:rsidRPr="00CA159D" w:rsidRDefault="00CA159D" w:rsidP="00CA159D">
      <w:pPr>
        <w:shd w:val="clear" w:color="auto" w:fill="FFFFFF"/>
        <w:tabs>
          <w:tab w:val="left" w:pos="851"/>
        </w:tabs>
        <w:spacing w:after="0" w:line="360" w:lineRule="auto"/>
        <w:jc w:val="both"/>
        <w:rPr>
          <w:rFonts w:ascii="Times New Roman" w:hAnsi="Times New Roman"/>
          <w:sz w:val="24"/>
          <w:szCs w:val="24"/>
        </w:rPr>
      </w:pPr>
      <w:r>
        <w:rPr>
          <w:rFonts w:ascii="Times New Roman" w:hAnsi="Times New Roman"/>
          <w:sz w:val="24"/>
          <w:szCs w:val="24"/>
          <w:lang w:val="kk-KZ"/>
        </w:rPr>
        <w:tab/>
        <w:t xml:space="preserve">1 </w:t>
      </w:r>
      <w:r w:rsidR="00083B48" w:rsidRPr="00CA159D">
        <w:rPr>
          <w:rFonts w:ascii="Times New Roman" w:hAnsi="Times New Roman"/>
          <w:sz w:val="24"/>
          <w:szCs w:val="24"/>
        </w:rPr>
        <w:t xml:space="preserve">Назарбаев Н.А. </w:t>
      </w:r>
      <w:r w:rsidR="00083B48" w:rsidRPr="00CA159D">
        <w:rPr>
          <w:rStyle w:val="a7"/>
          <w:rFonts w:ascii="Times New Roman" w:hAnsi="Times New Roman"/>
          <w:b w:val="0"/>
          <w:sz w:val="24"/>
          <w:szCs w:val="24"/>
          <w:shd w:val="clear" w:color="auto" w:fill="F9F9F9"/>
        </w:rPr>
        <w:t>Новые возможности развития в условиях четвертой промышленной революции</w:t>
      </w:r>
      <w:r w:rsidR="00083B48" w:rsidRPr="00CA159D">
        <w:rPr>
          <w:rFonts w:ascii="Times New Roman" w:hAnsi="Times New Roman"/>
          <w:b/>
          <w:sz w:val="24"/>
          <w:szCs w:val="24"/>
        </w:rPr>
        <w:t>.</w:t>
      </w:r>
      <w:r w:rsidR="00083B48" w:rsidRPr="00CA159D">
        <w:rPr>
          <w:rFonts w:ascii="Times New Roman" w:hAnsi="Times New Roman"/>
          <w:sz w:val="24"/>
          <w:szCs w:val="24"/>
        </w:rPr>
        <w:t xml:space="preserve"> Послание Президента РК народу Ка-захстана//Вечерний Алматы от </w:t>
      </w:r>
      <w:r w:rsidR="00083B48" w:rsidRPr="00CA159D">
        <w:rPr>
          <w:rFonts w:ascii="Times New Roman" w:hAnsi="Times New Roman"/>
          <w:bCs/>
          <w:sz w:val="24"/>
          <w:szCs w:val="24"/>
          <w:shd w:val="clear" w:color="auto" w:fill="F9F9F9"/>
        </w:rPr>
        <w:t>10 января 2018 г.</w:t>
      </w:r>
      <w:r w:rsidR="00083B48" w:rsidRPr="00CA159D">
        <w:rPr>
          <w:rFonts w:ascii="Times New Roman" w:hAnsi="Times New Roman"/>
          <w:sz w:val="24"/>
          <w:szCs w:val="24"/>
        </w:rPr>
        <w:t xml:space="preserve">. </w:t>
      </w:r>
    </w:p>
    <w:p w:rsidR="00083B48" w:rsidRPr="00CA159D" w:rsidRDefault="00CA159D" w:rsidP="00CA159D">
      <w:pPr>
        <w:shd w:val="clear" w:color="auto" w:fill="FFFFFF"/>
        <w:tabs>
          <w:tab w:val="left" w:pos="851"/>
        </w:tabs>
        <w:spacing w:after="0" w:line="360" w:lineRule="auto"/>
        <w:jc w:val="both"/>
        <w:rPr>
          <w:rFonts w:ascii="Times New Roman" w:hAnsi="Times New Roman"/>
          <w:sz w:val="24"/>
          <w:szCs w:val="24"/>
        </w:rPr>
      </w:pPr>
      <w:r>
        <w:rPr>
          <w:rFonts w:ascii="Times New Roman" w:hAnsi="Times New Roman"/>
          <w:sz w:val="24"/>
          <w:szCs w:val="24"/>
        </w:rPr>
        <w:tab/>
        <w:t xml:space="preserve">2 </w:t>
      </w:r>
      <w:r w:rsidR="00083B48" w:rsidRPr="00CA159D">
        <w:rPr>
          <w:rFonts w:ascii="Times New Roman" w:hAnsi="Times New Roman"/>
          <w:sz w:val="24"/>
          <w:szCs w:val="24"/>
        </w:rPr>
        <w:t>Абдиманапов Б.Ш. Анализ и оценка факторов природно-экологического риска Алматинской области: дисс. - Алматы, 2003.</w:t>
      </w:r>
    </w:p>
    <w:p w:rsidR="00083B48" w:rsidRPr="00712D34" w:rsidRDefault="00083B48" w:rsidP="00CA159D">
      <w:pPr>
        <w:numPr>
          <w:ilvl w:val="0"/>
          <w:numId w:val="3"/>
        </w:numPr>
        <w:shd w:val="clear" w:color="auto" w:fill="FFFFFF"/>
        <w:tabs>
          <w:tab w:val="left" w:pos="851"/>
        </w:tabs>
        <w:spacing w:after="0" w:line="360" w:lineRule="auto"/>
        <w:ind w:left="0" w:firstLine="567"/>
        <w:jc w:val="both"/>
        <w:rPr>
          <w:rFonts w:ascii="Times New Roman" w:hAnsi="Times New Roman" w:cs="Times New Roman"/>
          <w:sz w:val="24"/>
          <w:szCs w:val="24"/>
        </w:rPr>
      </w:pPr>
      <w:r w:rsidRPr="00712D34">
        <w:rPr>
          <w:rFonts w:ascii="Times New Roman" w:hAnsi="Times New Roman" w:cs="Times New Roman"/>
          <w:sz w:val="24"/>
          <w:szCs w:val="24"/>
        </w:rPr>
        <w:t xml:space="preserve"> Досмухаметов А.П. Гигиеническая оценка автомобильного транспорта как фактор экологического риска современного города (на примере г. Алматы): дис. - Алматы, 2008.</w:t>
      </w:r>
    </w:p>
    <w:p w:rsidR="00083B48" w:rsidRPr="00712D34" w:rsidRDefault="00083B48" w:rsidP="00CA159D">
      <w:pPr>
        <w:numPr>
          <w:ilvl w:val="0"/>
          <w:numId w:val="3"/>
        </w:numPr>
        <w:shd w:val="clear" w:color="auto" w:fill="FFFFFF"/>
        <w:tabs>
          <w:tab w:val="left" w:pos="851"/>
        </w:tabs>
        <w:spacing w:after="0" w:line="360" w:lineRule="auto"/>
        <w:ind w:left="0" w:firstLine="567"/>
        <w:jc w:val="both"/>
        <w:rPr>
          <w:rFonts w:ascii="Times New Roman" w:hAnsi="Times New Roman" w:cs="Times New Roman"/>
          <w:sz w:val="24"/>
          <w:szCs w:val="24"/>
        </w:rPr>
      </w:pPr>
      <w:r w:rsidRPr="00712D34">
        <w:rPr>
          <w:rFonts w:ascii="Times New Roman" w:hAnsi="Times New Roman" w:cs="Times New Roman"/>
          <w:sz w:val="24"/>
          <w:szCs w:val="24"/>
        </w:rPr>
        <w:t>На принципах глобального партнерства. 2-й Саммит по ядерной безопасности в Сеуле// Казахстанская правда от 28.03.2012.</w:t>
      </w:r>
    </w:p>
    <w:p w:rsidR="00083B48" w:rsidRPr="00712D34" w:rsidRDefault="00083B48" w:rsidP="00CA159D">
      <w:pPr>
        <w:numPr>
          <w:ilvl w:val="0"/>
          <w:numId w:val="3"/>
        </w:numPr>
        <w:shd w:val="clear" w:color="auto" w:fill="FFFFFF"/>
        <w:tabs>
          <w:tab w:val="left" w:pos="851"/>
        </w:tabs>
        <w:spacing w:after="0" w:line="360" w:lineRule="auto"/>
        <w:ind w:left="0" w:firstLine="567"/>
        <w:jc w:val="both"/>
        <w:rPr>
          <w:rFonts w:ascii="Times New Roman" w:hAnsi="Times New Roman" w:cs="Times New Roman"/>
          <w:sz w:val="24"/>
          <w:szCs w:val="24"/>
        </w:rPr>
      </w:pPr>
      <w:r w:rsidRPr="00712D34">
        <w:rPr>
          <w:rFonts w:ascii="Times New Roman" w:hAnsi="Times New Roman" w:cs="Times New Roman"/>
          <w:sz w:val="24"/>
          <w:szCs w:val="24"/>
        </w:rPr>
        <w:t>Кенжегалиев А., Бекмуханов К.Ж. Глубокая переработка нефти и охрана окружающей среды// Нефть и газ. - №2 (56). - 2010. - С.135-137.</w:t>
      </w:r>
    </w:p>
    <w:p w:rsidR="00083B48" w:rsidRPr="00712D34" w:rsidRDefault="00083B48" w:rsidP="00CA159D">
      <w:pPr>
        <w:pStyle w:val="a5"/>
        <w:numPr>
          <w:ilvl w:val="0"/>
          <w:numId w:val="3"/>
        </w:numPr>
        <w:tabs>
          <w:tab w:val="left" w:pos="851"/>
        </w:tabs>
        <w:spacing w:after="0" w:line="360" w:lineRule="auto"/>
        <w:ind w:left="0" w:firstLine="567"/>
        <w:jc w:val="both"/>
        <w:rPr>
          <w:rFonts w:ascii="Times New Roman" w:hAnsi="Times New Roman"/>
          <w:sz w:val="24"/>
          <w:szCs w:val="24"/>
          <w:lang w:val="kk-KZ"/>
        </w:rPr>
      </w:pPr>
      <w:r w:rsidRPr="00712D34">
        <w:rPr>
          <w:rFonts w:ascii="Times New Roman" w:eastAsia="Times New Roman" w:hAnsi="Times New Roman"/>
          <w:sz w:val="24"/>
          <w:szCs w:val="24"/>
          <w:lang w:eastAsia="ru-RU"/>
        </w:rPr>
        <w:t xml:space="preserve">  </w:t>
      </w:r>
      <w:r w:rsidRPr="00712D34">
        <w:rPr>
          <w:rFonts w:ascii="Times New Roman" w:eastAsia="Times New Roman" w:hAnsi="Times New Roman"/>
          <w:sz w:val="24"/>
          <w:szCs w:val="24"/>
          <w:lang w:val="kk-KZ" w:eastAsia="ru-RU"/>
        </w:rPr>
        <w:t xml:space="preserve">ҚР Жер кодексі. – Алматы: Юрист, 2003 (өзгертілулер мен </w:t>
      </w:r>
      <w:r w:rsidRPr="00712D34">
        <w:rPr>
          <w:rFonts w:ascii="Times New Roman" w:eastAsia="Times New Roman" w:hAnsi="Times New Roman"/>
          <w:sz w:val="24"/>
          <w:szCs w:val="24"/>
          <w:lang w:eastAsia="ru-RU"/>
        </w:rPr>
        <w:t>т</w:t>
      </w:r>
      <w:r w:rsidRPr="00712D34">
        <w:rPr>
          <w:rFonts w:ascii="Times New Roman" w:eastAsia="Times New Roman" w:hAnsi="Times New Roman"/>
          <w:sz w:val="24"/>
          <w:szCs w:val="24"/>
          <w:lang w:val="kk-KZ" w:eastAsia="ru-RU"/>
        </w:rPr>
        <w:t>олықтырылулармен)</w:t>
      </w:r>
      <w:r w:rsidRPr="00712D34">
        <w:rPr>
          <w:rFonts w:ascii="Times New Roman" w:hAnsi="Times New Roman"/>
          <w:sz w:val="24"/>
          <w:szCs w:val="24"/>
          <w:lang w:val="kk-KZ"/>
        </w:rPr>
        <w:t>.</w:t>
      </w:r>
    </w:p>
    <w:p w:rsidR="00083B48" w:rsidRPr="00712D34" w:rsidRDefault="00083B48" w:rsidP="00CA159D">
      <w:pPr>
        <w:pStyle w:val="a5"/>
        <w:numPr>
          <w:ilvl w:val="0"/>
          <w:numId w:val="3"/>
        </w:numPr>
        <w:tabs>
          <w:tab w:val="left" w:pos="851"/>
        </w:tabs>
        <w:spacing w:after="0" w:line="360" w:lineRule="auto"/>
        <w:ind w:left="0" w:firstLine="567"/>
        <w:jc w:val="both"/>
        <w:rPr>
          <w:rFonts w:ascii="Times New Roman" w:hAnsi="Times New Roman"/>
          <w:bCs/>
          <w:caps/>
          <w:sz w:val="24"/>
          <w:szCs w:val="24"/>
          <w:lang w:val="kk-KZ"/>
        </w:rPr>
      </w:pPr>
      <w:r w:rsidRPr="00712D34">
        <w:rPr>
          <w:rFonts w:ascii="Times New Roman" w:hAnsi="Times New Roman"/>
          <w:sz w:val="24"/>
          <w:szCs w:val="24"/>
          <w:lang w:val="kk-KZ"/>
        </w:rPr>
        <w:t xml:space="preserve"> </w:t>
      </w:r>
      <w:r w:rsidRPr="00712D34">
        <w:rPr>
          <w:rFonts w:ascii="Times New Roman" w:hAnsi="Times New Roman"/>
          <w:bCs/>
          <w:sz w:val="24"/>
          <w:szCs w:val="24"/>
          <w:lang w:val="kk-KZ"/>
        </w:rPr>
        <w:t>С</w:t>
      </w:r>
      <w:r w:rsidRPr="00712D34">
        <w:rPr>
          <w:rFonts w:ascii="Times New Roman" w:hAnsi="Times New Roman"/>
          <w:bCs/>
          <w:sz w:val="24"/>
          <w:szCs w:val="24"/>
        </w:rPr>
        <w:t>водный аналитический отче</w:t>
      </w:r>
      <w:r w:rsidRPr="00712D34">
        <w:rPr>
          <w:rFonts w:ascii="Times New Roman" w:hAnsi="Times New Roman"/>
          <w:bCs/>
          <w:sz w:val="24"/>
          <w:szCs w:val="24"/>
          <w:lang w:val="kk-KZ"/>
        </w:rPr>
        <w:t>т</w:t>
      </w:r>
      <w:r w:rsidRPr="00712D34">
        <w:rPr>
          <w:rFonts w:ascii="Times New Roman" w:hAnsi="Times New Roman"/>
          <w:bCs/>
          <w:caps/>
          <w:sz w:val="24"/>
          <w:szCs w:val="24"/>
          <w:lang w:val="kk-KZ"/>
        </w:rPr>
        <w:t xml:space="preserve"> </w:t>
      </w:r>
      <w:r w:rsidRPr="00712D34">
        <w:rPr>
          <w:rFonts w:ascii="Times New Roman" w:hAnsi="Times New Roman"/>
          <w:bCs/>
          <w:sz w:val="24"/>
          <w:szCs w:val="24"/>
        </w:rPr>
        <w:t>о состоянии и использовании земель</w:t>
      </w:r>
      <w:r w:rsidRPr="00712D34">
        <w:rPr>
          <w:rFonts w:ascii="Times New Roman" w:hAnsi="Times New Roman"/>
          <w:bCs/>
          <w:sz w:val="24"/>
          <w:szCs w:val="24"/>
          <w:lang w:val="kk-KZ"/>
        </w:rPr>
        <w:t xml:space="preserve"> Р</w:t>
      </w:r>
      <w:r w:rsidRPr="00712D34">
        <w:rPr>
          <w:rFonts w:ascii="Times New Roman" w:hAnsi="Times New Roman"/>
          <w:bCs/>
          <w:sz w:val="24"/>
          <w:szCs w:val="24"/>
        </w:rPr>
        <w:t xml:space="preserve">еспублики </w:t>
      </w:r>
      <w:r w:rsidRPr="00712D34">
        <w:rPr>
          <w:rFonts w:ascii="Times New Roman" w:hAnsi="Times New Roman"/>
          <w:bCs/>
          <w:sz w:val="24"/>
          <w:szCs w:val="24"/>
          <w:lang w:val="kk-KZ"/>
        </w:rPr>
        <w:t>К</w:t>
      </w:r>
      <w:r w:rsidRPr="00712D34">
        <w:rPr>
          <w:rFonts w:ascii="Times New Roman" w:hAnsi="Times New Roman"/>
          <w:bCs/>
          <w:sz w:val="24"/>
          <w:szCs w:val="24"/>
        </w:rPr>
        <w:t>азахстан</w:t>
      </w:r>
      <w:r w:rsidRPr="00712D34">
        <w:rPr>
          <w:rFonts w:ascii="Times New Roman" w:hAnsi="Times New Roman"/>
          <w:bCs/>
          <w:sz w:val="24"/>
          <w:szCs w:val="24"/>
          <w:lang w:val="kk-KZ"/>
        </w:rPr>
        <w:t xml:space="preserve"> </w:t>
      </w:r>
      <w:r w:rsidRPr="00712D34">
        <w:rPr>
          <w:rFonts w:ascii="Times New Roman" w:hAnsi="Times New Roman"/>
          <w:bCs/>
          <w:sz w:val="24"/>
          <w:szCs w:val="24"/>
        </w:rPr>
        <w:t>за 201</w:t>
      </w:r>
      <w:r w:rsidRPr="00712D34">
        <w:rPr>
          <w:rFonts w:ascii="Times New Roman" w:hAnsi="Times New Roman"/>
          <w:bCs/>
          <w:sz w:val="24"/>
          <w:szCs w:val="24"/>
          <w:lang w:val="kk-KZ"/>
        </w:rPr>
        <w:t>5</w:t>
      </w:r>
      <w:r w:rsidRPr="00712D34">
        <w:rPr>
          <w:rFonts w:ascii="Times New Roman" w:hAnsi="Times New Roman"/>
          <w:bCs/>
          <w:sz w:val="24"/>
          <w:szCs w:val="24"/>
        </w:rPr>
        <w:t xml:space="preserve"> год</w:t>
      </w:r>
      <w:r w:rsidRPr="00712D34">
        <w:rPr>
          <w:rFonts w:ascii="Times New Roman" w:hAnsi="Times New Roman"/>
          <w:bCs/>
          <w:caps/>
          <w:sz w:val="24"/>
          <w:szCs w:val="24"/>
          <w:lang w:val="kk-KZ"/>
        </w:rPr>
        <w:t xml:space="preserve">. </w:t>
      </w:r>
      <w:r w:rsidRPr="00712D34">
        <w:rPr>
          <w:rFonts w:ascii="Times New Roman" w:hAnsi="Times New Roman"/>
          <w:bCs/>
          <w:iCs/>
          <w:sz w:val="24"/>
          <w:szCs w:val="24"/>
        </w:rPr>
        <w:t xml:space="preserve">Министерство </w:t>
      </w:r>
      <w:r w:rsidRPr="00712D34">
        <w:rPr>
          <w:rFonts w:ascii="Times New Roman" w:hAnsi="Times New Roman"/>
          <w:bCs/>
          <w:iCs/>
          <w:sz w:val="24"/>
          <w:szCs w:val="24"/>
          <w:lang w:val="kk-KZ"/>
        </w:rPr>
        <w:t>сельского хозяйства</w:t>
      </w:r>
      <w:r w:rsidRPr="00712D34">
        <w:rPr>
          <w:rFonts w:ascii="Times New Roman" w:hAnsi="Times New Roman"/>
          <w:bCs/>
          <w:iCs/>
          <w:sz w:val="24"/>
          <w:szCs w:val="24"/>
        </w:rPr>
        <w:t xml:space="preserve"> Республики Казахстан</w:t>
      </w:r>
      <w:r w:rsidRPr="00712D34">
        <w:rPr>
          <w:rFonts w:ascii="Times New Roman" w:hAnsi="Times New Roman"/>
          <w:bCs/>
          <w:iCs/>
          <w:sz w:val="24"/>
          <w:szCs w:val="24"/>
          <w:lang w:val="kk-KZ"/>
        </w:rPr>
        <w:t xml:space="preserve">. </w:t>
      </w:r>
      <w:r w:rsidRPr="00712D34">
        <w:rPr>
          <w:rFonts w:ascii="Times New Roman" w:hAnsi="Times New Roman"/>
          <w:bCs/>
          <w:iCs/>
          <w:sz w:val="24"/>
          <w:szCs w:val="24"/>
        </w:rPr>
        <w:t>Комитет по управлени</w:t>
      </w:r>
      <w:r w:rsidRPr="00712D34">
        <w:rPr>
          <w:rFonts w:ascii="Times New Roman" w:hAnsi="Times New Roman"/>
          <w:bCs/>
          <w:iCs/>
          <w:sz w:val="24"/>
          <w:szCs w:val="24"/>
          <w:lang w:val="kk-KZ"/>
        </w:rPr>
        <w:t>ю</w:t>
      </w:r>
      <w:r w:rsidRPr="00712D34">
        <w:rPr>
          <w:rFonts w:ascii="Times New Roman" w:hAnsi="Times New Roman"/>
          <w:bCs/>
          <w:iCs/>
          <w:sz w:val="24"/>
          <w:szCs w:val="24"/>
        </w:rPr>
        <w:t xml:space="preserve"> земельными ресурсами</w:t>
      </w:r>
      <w:r w:rsidRPr="00712D34">
        <w:rPr>
          <w:rFonts w:ascii="Times New Roman" w:hAnsi="Times New Roman"/>
          <w:bCs/>
          <w:iCs/>
          <w:sz w:val="24"/>
          <w:szCs w:val="24"/>
          <w:lang w:val="kk-KZ"/>
        </w:rPr>
        <w:t xml:space="preserve">, </w:t>
      </w:r>
      <w:r w:rsidRPr="00712D34">
        <w:rPr>
          <w:rFonts w:ascii="Times New Roman" w:hAnsi="Times New Roman"/>
          <w:bCs/>
          <w:caps/>
          <w:sz w:val="24"/>
          <w:szCs w:val="24"/>
          <w:lang w:val="kk-KZ"/>
        </w:rPr>
        <w:t xml:space="preserve">2016. – 292 </w:t>
      </w:r>
    </w:p>
    <w:p w:rsidR="00083B48" w:rsidRPr="00712D34" w:rsidRDefault="00083B48" w:rsidP="00CA159D">
      <w:pPr>
        <w:pStyle w:val="a5"/>
        <w:numPr>
          <w:ilvl w:val="0"/>
          <w:numId w:val="3"/>
        </w:numPr>
        <w:tabs>
          <w:tab w:val="left" w:pos="851"/>
        </w:tabs>
        <w:spacing w:after="0" w:line="360" w:lineRule="auto"/>
        <w:ind w:left="0" w:firstLine="567"/>
        <w:jc w:val="both"/>
        <w:rPr>
          <w:rFonts w:ascii="Times New Roman" w:hAnsi="Times New Roman"/>
          <w:bCs/>
          <w:sz w:val="24"/>
          <w:szCs w:val="24"/>
          <w:lang w:val="kk-KZ"/>
        </w:rPr>
      </w:pPr>
      <w:r w:rsidRPr="00712D34">
        <w:rPr>
          <w:rFonts w:ascii="Times New Roman" w:hAnsi="Times New Roman"/>
          <w:bCs/>
          <w:sz w:val="24"/>
          <w:szCs w:val="24"/>
        </w:rPr>
        <w:t xml:space="preserve"> </w:t>
      </w:r>
      <w:r w:rsidRPr="00712D34">
        <w:rPr>
          <w:rFonts w:ascii="Times New Roman" w:hAnsi="Times New Roman"/>
          <w:bCs/>
          <w:sz w:val="24"/>
          <w:szCs w:val="24"/>
          <w:lang w:val="kk-KZ"/>
        </w:rPr>
        <w:t>С</w:t>
      </w:r>
      <w:r w:rsidRPr="00712D34">
        <w:rPr>
          <w:rFonts w:ascii="Times New Roman" w:hAnsi="Times New Roman"/>
          <w:bCs/>
          <w:sz w:val="24"/>
          <w:szCs w:val="24"/>
        </w:rPr>
        <w:t>водный аналитический отче</w:t>
      </w:r>
      <w:r w:rsidRPr="00712D34">
        <w:rPr>
          <w:rFonts w:ascii="Times New Roman" w:hAnsi="Times New Roman"/>
          <w:bCs/>
          <w:sz w:val="24"/>
          <w:szCs w:val="24"/>
          <w:lang w:val="kk-KZ"/>
        </w:rPr>
        <w:t>т</w:t>
      </w:r>
      <w:r w:rsidRPr="00712D34">
        <w:rPr>
          <w:rFonts w:ascii="Times New Roman" w:hAnsi="Times New Roman"/>
          <w:bCs/>
          <w:caps/>
          <w:sz w:val="24"/>
          <w:szCs w:val="24"/>
          <w:lang w:val="kk-KZ"/>
        </w:rPr>
        <w:t xml:space="preserve"> </w:t>
      </w:r>
      <w:r w:rsidRPr="00712D34">
        <w:rPr>
          <w:rFonts w:ascii="Times New Roman" w:hAnsi="Times New Roman"/>
          <w:bCs/>
          <w:sz w:val="24"/>
          <w:szCs w:val="24"/>
        </w:rPr>
        <w:t>о состоянии и использовании земель</w:t>
      </w:r>
      <w:r w:rsidRPr="00712D34">
        <w:rPr>
          <w:rFonts w:ascii="Times New Roman" w:hAnsi="Times New Roman"/>
          <w:bCs/>
          <w:sz w:val="24"/>
          <w:szCs w:val="24"/>
          <w:lang w:val="kk-KZ"/>
        </w:rPr>
        <w:t xml:space="preserve"> Р</w:t>
      </w:r>
      <w:r w:rsidRPr="00712D34">
        <w:rPr>
          <w:rFonts w:ascii="Times New Roman" w:hAnsi="Times New Roman"/>
          <w:bCs/>
          <w:sz w:val="24"/>
          <w:szCs w:val="24"/>
        </w:rPr>
        <w:t xml:space="preserve">еспублики </w:t>
      </w:r>
      <w:r w:rsidRPr="00712D34">
        <w:rPr>
          <w:rFonts w:ascii="Times New Roman" w:hAnsi="Times New Roman"/>
          <w:bCs/>
          <w:sz w:val="24"/>
          <w:szCs w:val="24"/>
          <w:lang w:val="kk-KZ"/>
        </w:rPr>
        <w:t>К</w:t>
      </w:r>
      <w:r w:rsidRPr="00712D34">
        <w:rPr>
          <w:rFonts w:ascii="Times New Roman" w:hAnsi="Times New Roman"/>
          <w:bCs/>
          <w:sz w:val="24"/>
          <w:szCs w:val="24"/>
        </w:rPr>
        <w:t>азахстан</w:t>
      </w:r>
      <w:r w:rsidRPr="00712D34">
        <w:rPr>
          <w:rFonts w:ascii="Times New Roman" w:hAnsi="Times New Roman"/>
          <w:bCs/>
          <w:sz w:val="24"/>
          <w:szCs w:val="24"/>
          <w:lang w:val="kk-KZ"/>
        </w:rPr>
        <w:t xml:space="preserve"> </w:t>
      </w:r>
      <w:r w:rsidRPr="00712D34">
        <w:rPr>
          <w:rFonts w:ascii="Times New Roman" w:hAnsi="Times New Roman"/>
          <w:bCs/>
          <w:sz w:val="24"/>
          <w:szCs w:val="24"/>
        </w:rPr>
        <w:t>за 201</w:t>
      </w:r>
      <w:r w:rsidRPr="00712D34">
        <w:rPr>
          <w:rFonts w:ascii="Times New Roman" w:hAnsi="Times New Roman"/>
          <w:bCs/>
          <w:sz w:val="24"/>
          <w:szCs w:val="24"/>
          <w:lang w:val="kk-KZ"/>
        </w:rPr>
        <w:t>6</w:t>
      </w:r>
      <w:r w:rsidRPr="00712D34">
        <w:rPr>
          <w:rFonts w:ascii="Times New Roman" w:hAnsi="Times New Roman"/>
          <w:bCs/>
          <w:sz w:val="24"/>
          <w:szCs w:val="24"/>
        </w:rPr>
        <w:t xml:space="preserve"> год</w:t>
      </w:r>
      <w:r w:rsidRPr="00712D34">
        <w:rPr>
          <w:rFonts w:ascii="Times New Roman" w:hAnsi="Times New Roman"/>
          <w:bCs/>
          <w:caps/>
          <w:sz w:val="24"/>
          <w:szCs w:val="24"/>
          <w:lang w:val="kk-KZ"/>
        </w:rPr>
        <w:t xml:space="preserve">. </w:t>
      </w:r>
      <w:r w:rsidRPr="00712D34">
        <w:rPr>
          <w:rFonts w:ascii="Times New Roman" w:hAnsi="Times New Roman"/>
          <w:bCs/>
          <w:iCs/>
          <w:sz w:val="24"/>
          <w:szCs w:val="24"/>
        </w:rPr>
        <w:t xml:space="preserve">Министерство </w:t>
      </w:r>
      <w:r w:rsidRPr="00712D34">
        <w:rPr>
          <w:rFonts w:ascii="Times New Roman" w:hAnsi="Times New Roman"/>
          <w:bCs/>
          <w:iCs/>
          <w:sz w:val="24"/>
          <w:szCs w:val="24"/>
          <w:lang w:val="kk-KZ"/>
        </w:rPr>
        <w:t>сельского хозяйства</w:t>
      </w:r>
      <w:r w:rsidRPr="00712D34">
        <w:rPr>
          <w:rFonts w:ascii="Times New Roman" w:hAnsi="Times New Roman"/>
          <w:bCs/>
          <w:iCs/>
          <w:sz w:val="24"/>
          <w:szCs w:val="24"/>
        </w:rPr>
        <w:t xml:space="preserve"> Республики Казахстан</w:t>
      </w:r>
      <w:r w:rsidRPr="00712D34">
        <w:rPr>
          <w:rFonts w:ascii="Times New Roman" w:hAnsi="Times New Roman"/>
          <w:bCs/>
          <w:iCs/>
          <w:sz w:val="24"/>
          <w:szCs w:val="24"/>
          <w:lang w:val="kk-KZ"/>
        </w:rPr>
        <w:t xml:space="preserve">. </w:t>
      </w:r>
      <w:r w:rsidRPr="00712D34">
        <w:rPr>
          <w:rFonts w:ascii="Times New Roman" w:hAnsi="Times New Roman"/>
          <w:bCs/>
          <w:iCs/>
          <w:sz w:val="24"/>
          <w:szCs w:val="24"/>
        </w:rPr>
        <w:t>Комитет по управлени</w:t>
      </w:r>
      <w:r w:rsidRPr="00712D34">
        <w:rPr>
          <w:rFonts w:ascii="Times New Roman" w:hAnsi="Times New Roman"/>
          <w:bCs/>
          <w:iCs/>
          <w:sz w:val="24"/>
          <w:szCs w:val="24"/>
          <w:lang w:val="kk-KZ"/>
        </w:rPr>
        <w:t>ю</w:t>
      </w:r>
      <w:r w:rsidRPr="00712D34">
        <w:rPr>
          <w:rFonts w:ascii="Times New Roman" w:hAnsi="Times New Roman"/>
          <w:bCs/>
          <w:iCs/>
          <w:sz w:val="24"/>
          <w:szCs w:val="24"/>
        </w:rPr>
        <w:t xml:space="preserve"> земельными ресурсами</w:t>
      </w:r>
      <w:r w:rsidRPr="00712D34">
        <w:rPr>
          <w:rFonts w:ascii="Times New Roman" w:hAnsi="Times New Roman"/>
          <w:bCs/>
          <w:iCs/>
          <w:sz w:val="24"/>
          <w:szCs w:val="24"/>
          <w:lang w:val="kk-KZ"/>
        </w:rPr>
        <w:t xml:space="preserve">, </w:t>
      </w:r>
      <w:r w:rsidRPr="00712D34">
        <w:rPr>
          <w:rFonts w:ascii="Times New Roman" w:hAnsi="Times New Roman"/>
          <w:bCs/>
          <w:caps/>
          <w:sz w:val="24"/>
          <w:szCs w:val="24"/>
          <w:lang w:val="kk-KZ"/>
        </w:rPr>
        <w:t xml:space="preserve">2017. – 284 </w:t>
      </w:r>
      <w:r w:rsidRPr="00712D34">
        <w:rPr>
          <w:rFonts w:ascii="Times New Roman" w:hAnsi="Times New Roman"/>
          <w:bCs/>
          <w:sz w:val="24"/>
          <w:szCs w:val="24"/>
          <w:lang w:val="kk-KZ"/>
        </w:rPr>
        <w:t>с.</w:t>
      </w:r>
    </w:p>
    <w:p w:rsidR="00083B48" w:rsidRPr="00712D34" w:rsidRDefault="00083B48" w:rsidP="00CA159D">
      <w:pPr>
        <w:pStyle w:val="a5"/>
        <w:numPr>
          <w:ilvl w:val="0"/>
          <w:numId w:val="3"/>
        </w:numPr>
        <w:tabs>
          <w:tab w:val="left" w:pos="851"/>
        </w:tabs>
        <w:spacing w:after="0" w:line="360" w:lineRule="auto"/>
        <w:ind w:left="0" w:firstLine="567"/>
        <w:jc w:val="both"/>
        <w:rPr>
          <w:rFonts w:ascii="Times New Roman" w:hAnsi="Times New Roman"/>
          <w:bCs/>
          <w:caps/>
          <w:sz w:val="24"/>
          <w:szCs w:val="24"/>
          <w:lang w:val="kk-KZ"/>
        </w:rPr>
      </w:pPr>
      <w:r w:rsidRPr="00712D34">
        <w:rPr>
          <w:rFonts w:ascii="Times New Roman" w:hAnsi="Times New Roman"/>
          <w:bCs/>
          <w:sz w:val="24"/>
          <w:szCs w:val="24"/>
          <w:lang w:val="kk-KZ"/>
        </w:rPr>
        <w:t xml:space="preserve"> С</w:t>
      </w:r>
      <w:r w:rsidRPr="00712D34">
        <w:rPr>
          <w:rFonts w:ascii="Times New Roman" w:hAnsi="Times New Roman"/>
          <w:bCs/>
          <w:sz w:val="24"/>
          <w:szCs w:val="24"/>
        </w:rPr>
        <w:t>водный аналитический отче</w:t>
      </w:r>
      <w:r w:rsidRPr="00712D34">
        <w:rPr>
          <w:rFonts w:ascii="Times New Roman" w:hAnsi="Times New Roman"/>
          <w:bCs/>
          <w:sz w:val="24"/>
          <w:szCs w:val="24"/>
          <w:lang w:val="kk-KZ"/>
        </w:rPr>
        <w:t>т</w:t>
      </w:r>
      <w:r w:rsidRPr="00712D34">
        <w:rPr>
          <w:rFonts w:ascii="Times New Roman" w:hAnsi="Times New Roman"/>
          <w:bCs/>
          <w:caps/>
          <w:sz w:val="24"/>
          <w:szCs w:val="24"/>
          <w:lang w:val="kk-KZ"/>
        </w:rPr>
        <w:t xml:space="preserve"> </w:t>
      </w:r>
      <w:r w:rsidRPr="00712D34">
        <w:rPr>
          <w:rFonts w:ascii="Times New Roman" w:hAnsi="Times New Roman"/>
          <w:bCs/>
          <w:sz w:val="24"/>
          <w:szCs w:val="24"/>
        </w:rPr>
        <w:t>о состоянии и использовании земель</w:t>
      </w:r>
      <w:r w:rsidRPr="00712D34">
        <w:rPr>
          <w:rFonts w:ascii="Times New Roman" w:hAnsi="Times New Roman"/>
          <w:bCs/>
          <w:sz w:val="24"/>
          <w:szCs w:val="24"/>
          <w:lang w:val="kk-KZ"/>
        </w:rPr>
        <w:t xml:space="preserve"> Р</w:t>
      </w:r>
      <w:r w:rsidRPr="00712D34">
        <w:rPr>
          <w:rFonts w:ascii="Times New Roman" w:hAnsi="Times New Roman"/>
          <w:bCs/>
          <w:sz w:val="24"/>
          <w:szCs w:val="24"/>
        </w:rPr>
        <w:t xml:space="preserve">еспублики </w:t>
      </w:r>
      <w:r w:rsidRPr="00712D34">
        <w:rPr>
          <w:rFonts w:ascii="Times New Roman" w:hAnsi="Times New Roman"/>
          <w:bCs/>
          <w:sz w:val="24"/>
          <w:szCs w:val="24"/>
          <w:lang w:val="kk-KZ"/>
        </w:rPr>
        <w:t>К</w:t>
      </w:r>
      <w:r w:rsidRPr="00712D34">
        <w:rPr>
          <w:rFonts w:ascii="Times New Roman" w:hAnsi="Times New Roman"/>
          <w:bCs/>
          <w:sz w:val="24"/>
          <w:szCs w:val="24"/>
        </w:rPr>
        <w:t>азахстан</w:t>
      </w:r>
      <w:r w:rsidRPr="00712D34">
        <w:rPr>
          <w:rFonts w:ascii="Times New Roman" w:hAnsi="Times New Roman"/>
          <w:bCs/>
          <w:sz w:val="24"/>
          <w:szCs w:val="24"/>
          <w:lang w:val="kk-KZ"/>
        </w:rPr>
        <w:t xml:space="preserve"> </w:t>
      </w:r>
      <w:r w:rsidRPr="00712D34">
        <w:rPr>
          <w:rFonts w:ascii="Times New Roman" w:hAnsi="Times New Roman"/>
          <w:bCs/>
          <w:sz w:val="24"/>
          <w:szCs w:val="24"/>
        </w:rPr>
        <w:t>за 2017 год</w:t>
      </w:r>
      <w:r w:rsidRPr="00712D34">
        <w:rPr>
          <w:rFonts w:ascii="Times New Roman" w:hAnsi="Times New Roman"/>
          <w:bCs/>
          <w:caps/>
          <w:sz w:val="24"/>
          <w:szCs w:val="24"/>
          <w:lang w:val="kk-KZ"/>
        </w:rPr>
        <w:t xml:space="preserve">. </w:t>
      </w:r>
      <w:r w:rsidRPr="00712D34">
        <w:rPr>
          <w:rFonts w:ascii="Times New Roman" w:hAnsi="Times New Roman"/>
          <w:bCs/>
          <w:iCs/>
          <w:sz w:val="24"/>
          <w:szCs w:val="24"/>
        </w:rPr>
        <w:t xml:space="preserve">Министерство </w:t>
      </w:r>
      <w:r w:rsidRPr="00712D34">
        <w:rPr>
          <w:rFonts w:ascii="Times New Roman" w:hAnsi="Times New Roman"/>
          <w:bCs/>
          <w:iCs/>
          <w:sz w:val="24"/>
          <w:szCs w:val="24"/>
          <w:lang w:val="kk-KZ"/>
        </w:rPr>
        <w:t>сельского хозяйства</w:t>
      </w:r>
      <w:r w:rsidRPr="00712D34">
        <w:rPr>
          <w:rFonts w:ascii="Times New Roman" w:hAnsi="Times New Roman"/>
          <w:bCs/>
          <w:iCs/>
          <w:sz w:val="24"/>
          <w:szCs w:val="24"/>
        </w:rPr>
        <w:t xml:space="preserve"> Республики Казахстан</w:t>
      </w:r>
      <w:r w:rsidRPr="00712D34">
        <w:rPr>
          <w:rFonts w:ascii="Times New Roman" w:hAnsi="Times New Roman"/>
          <w:bCs/>
          <w:iCs/>
          <w:sz w:val="24"/>
          <w:szCs w:val="24"/>
          <w:lang w:val="kk-KZ"/>
        </w:rPr>
        <w:t xml:space="preserve">. </w:t>
      </w:r>
      <w:r w:rsidRPr="00712D34">
        <w:rPr>
          <w:rFonts w:ascii="Times New Roman" w:hAnsi="Times New Roman"/>
          <w:bCs/>
          <w:iCs/>
          <w:sz w:val="24"/>
          <w:szCs w:val="24"/>
        </w:rPr>
        <w:t>Комитет по управлени</w:t>
      </w:r>
      <w:r w:rsidRPr="00712D34">
        <w:rPr>
          <w:rFonts w:ascii="Times New Roman" w:hAnsi="Times New Roman"/>
          <w:bCs/>
          <w:iCs/>
          <w:sz w:val="24"/>
          <w:szCs w:val="24"/>
          <w:lang w:val="kk-KZ"/>
        </w:rPr>
        <w:t>ю</w:t>
      </w:r>
      <w:r w:rsidRPr="00712D34">
        <w:rPr>
          <w:rFonts w:ascii="Times New Roman" w:hAnsi="Times New Roman"/>
          <w:bCs/>
          <w:iCs/>
          <w:sz w:val="24"/>
          <w:szCs w:val="24"/>
        </w:rPr>
        <w:t xml:space="preserve"> земельными ресурсами</w:t>
      </w:r>
      <w:r w:rsidRPr="00712D34">
        <w:rPr>
          <w:rFonts w:ascii="Times New Roman" w:hAnsi="Times New Roman"/>
          <w:bCs/>
          <w:iCs/>
          <w:sz w:val="24"/>
          <w:szCs w:val="24"/>
          <w:lang w:val="kk-KZ"/>
        </w:rPr>
        <w:t xml:space="preserve">, </w:t>
      </w:r>
      <w:r w:rsidRPr="00712D34">
        <w:rPr>
          <w:rFonts w:ascii="Times New Roman" w:hAnsi="Times New Roman"/>
          <w:bCs/>
          <w:caps/>
          <w:sz w:val="24"/>
          <w:szCs w:val="24"/>
          <w:lang w:val="kk-KZ"/>
        </w:rPr>
        <w:t xml:space="preserve">2018. – 276 </w:t>
      </w:r>
      <w:r w:rsidRPr="00712D34">
        <w:rPr>
          <w:rFonts w:ascii="Times New Roman" w:hAnsi="Times New Roman"/>
          <w:bCs/>
          <w:sz w:val="24"/>
          <w:szCs w:val="24"/>
          <w:lang w:val="kk-KZ"/>
        </w:rPr>
        <w:t>с.</w:t>
      </w:r>
    </w:p>
    <w:p w:rsidR="00083B48" w:rsidRPr="00712D34" w:rsidRDefault="00CA159D" w:rsidP="00CA159D">
      <w:pPr>
        <w:pStyle w:val="a5"/>
        <w:numPr>
          <w:ilvl w:val="0"/>
          <w:numId w:val="3"/>
        </w:numPr>
        <w:tabs>
          <w:tab w:val="left" w:pos="851"/>
        </w:tabs>
        <w:spacing w:after="0" w:line="360" w:lineRule="auto"/>
        <w:ind w:left="0" w:firstLine="567"/>
        <w:jc w:val="both"/>
        <w:rPr>
          <w:rFonts w:ascii="Times New Roman" w:hAnsi="Times New Roman"/>
          <w:sz w:val="24"/>
          <w:szCs w:val="24"/>
        </w:rPr>
      </w:pPr>
      <w:r>
        <w:rPr>
          <w:rFonts w:ascii="Times New Roman" w:hAnsi="Times New Roman"/>
          <w:sz w:val="24"/>
          <w:szCs w:val="24"/>
        </w:rPr>
        <w:t xml:space="preserve"> </w:t>
      </w:r>
      <w:r w:rsidR="00083B48" w:rsidRPr="00712D34">
        <w:rPr>
          <w:rFonts w:ascii="Times New Roman" w:hAnsi="Times New Roman"/>
          <w:sz w:val="24"/>
          <w:szCs w:val="24"/>
        </w:rPr>
        <w:t>Информационный бюллетень о состоянии окружающей среды РК за 2016 год. Министерство энергетики РК. РГП «Казгидромет» Департамент эколгочического мониторинга. 2016 г. - 412 стр.</w:t>
      </w:r>
    </w:p>
    <w:p w:rsidR="00083B48" w:rsidRPr="00712D34" w:rsidRDefault="00CA159D" w:rsidP="00CA159D">
      <w:pPr>
        <w:pStyle w:val="a5"/>
        <w:numPr>
          <w:ilvl w:val="0"/>
          <w:numId w:val="3"/>
        </w:numPr>
        <w:tabs>
          <w:tab w:val="left" w:pos="851"/>
        </w:tabs>
        <w:spacing w:after="0" w:line="360" w:lineRule="auto"/>
        <w:ind w:left="0" w:firstLine="567"/>
        <w:jc w:val="both"/>
        <w:rPr>
          <w:rFonts w:ascii="Times New Roman" w:hAnsi="Times New Roman"/>
          <w:sz w:val="24"/>
          <w:szCs w:val="24"/>
        </w:rPr>
      </w:pPr>
      <w:r>
        <w:rPr>
          <w:rFonts w:ascii="Times New Roman" w:hAnsi="Times New Roman"/>
          <w:sz w:val="24"/>
          <w:szCs w:val="24"/>
        </w:rPr>
        <w:t xml:space="preserve"> </w:t>
      </w:r>
      <w:r w:rsidR="00083B48" w:rsidRPr="00712D34">
        <w:rPr>
          <w:rFonts w:ascii="Times New Roman" w:hAnsi="Times New Roman"/>
          <w:sz w:val="24"/>
          <w:szCs w:val="24"/>
        </w:rPr>
        <w:t>Информационный бюллетень о состоянии окружающей среды РК за 2017 год. Министерство энергетики РК. РГП «Казгидромет» Департамент эколгочического мониторинга. 2017 г. - 353 стр.</w:t>
      </w:r>
    </w:p>
    <w:p w:rsidR="00083B48" w:rsidRPr="00712D34" w:rsidRDefault="00CA159D" w:rsidP="00CA159D">
      <w:pPr>
        <w:pStyle w:val="a5"/>
        <w:numPr>
          <w:ilvl w:val="0"/>
          <w:numId w:val="3"/>
        </w:numPr>
        <w:tabs>
          <w:tab w:val="left" w:pos="851"/>
        </w:tabs>
        <w:spacing w:after="0" w:line="360" w:lineRule="auto"/>
        <w:ind w:left="0" w:firstLine="567"/>
        <w:jc w:val="both"/>
        <w:rPr>
          <w:rFonts w:ascii="Times New Roman" w:hAnsi="Times New Roman"/>
          <w:sz w:val="24"/>
          <w:szCs w:val="24"/>
        </w:rPr>
      </w:pPr>
      <w:r>
        <w:rPr>
          <w:rFonts w:ascii="Times New Roman" w:hAnsi="Times New Roman"/>
          <w:sz w:val="24"/>
          <w:szCs w:val="24"/>
        </w:rPr>
        <w:t xml:space="preserve"> </w:t>
      </w:r>
      <w:r w:rsidR="00083B48" w:rsidRPr="00712D34">
        <w:rPr>
          <w:rFonts w:ascii="Times New Roman" w:hAnsi="Times New Roman"/>
          <w:sz w:val="24"/>
          <w:szCs w:val="24"/>
        </w:rPr>
        <w:t>Информационный бюллетень о состоянии окружающей среды РК за 2018 год (полугодовые). Министерство энергетики РК. РГП «Казгидромет» Департамент эколгочического мониторинга. 2018 г. - 380 стр.</w:t>
      </w:r>
    </w:p>
    <w:p w:rsidR="00083B48" w:rsidRPr="00712D34" w:rsidRDefault="00CA159D" w:rsidP="00CA159D">
      <w:pPr>
        <w:pStyle w:val="a5"/>
        <w:numPr>
          <w:ilvl w:val="0"/>
          <w:numId w:val="3"/>
        </w:numPr>
        <w:tabs>
          <w:tab w:val="left" w:pos="851"/>
        </w:tabs>
        <w:spacing w:after="0" w:line="360" w:lineRule="auto"/>
        <w:ind w:left="0" w:firstLine="567"/>
        <w:jc w:val="both"/>
        <w:rPr>
          <w:rFonts w:ascii="Times New Roman" w:hAnsi="Times New Roman"/>
          <w:sz w:val="24"/>
          <w:szCs w:val="24"/>
        </w:rPr>
      </w:pPr>
      <w:r>
        <w:rPr>
          <w:rFonts w:ascii="Times New Roman" w:hAnsi="Times New Roman"/>
          <w:sz w:val="24"/>
          <w:szCs w:val="24"/>
        </w:rPr>
        <w:t xml:space="preserve"> </w:t>
      </w:r>
      <w:r w:rsidR="00083B48" w:rsidRPr="00712D34">
        <w:rPr>
          <w:rFonts w:ascii="Times New Roman" w:hAnsi="Times New Roman"/>
          <w:sz w:val="24"/>
          <w:szCs w:val="24"/>
        </w:rPr>
        <w:t>Предварительный патент №11950. Бюл.№9. В05В 15/14</w:t>
      </w:r>
    </w:p>
    <w:p w:rsidR="00083B48" w:rsidRPr="00712D34" w:rsidRDefault="00CA159D" w:rsidP="00CA159D">
      <w:pPr>
        <w:pStyle w:val="a5"/>
        <w:numPr>
          <w:ilvl w:val="0"/>
          <w:numId w:val="3"/>
        </w:numPr>
        <w:tabs>
          <w:tab w:val="left" w:pos="851"/>
        </w:tabs>
        <w:spacing w:after="0" w:line="360" w:lineRule="auto"/>
        <w:ind w:left="0" w:firstLine="567"/>
        <w:jc w:val="both"/>
        <w:rPr>
          <w:rFonts w:ascii="Times New Roman" w:hAnsi="Times New Roman"/>
          <w:sz w:val="24"/>
          <w:szCs w:val="24"/>
        </w:rPr>
      </w:pPr>
      <w:r>
        <w:rPr>
          <w:rFonts w:ascii="Times New Roman" w:hAnsi="Times New Roman"/>
          <w:sz w:val="24"/>
          <w:szCs w:val="24"/>
          <w:lang w:val="kk-KZ"/>
        </w:rPr>
        <w:t xml:space="preserve"> </w:t>
      </w:r>
      <w:r w:rsidR="00083B48" w:rsidRPr="00712D34">
        <w:rPr>
          <w:rFonts w:ascii="Times New Roman" w:hAnsi="Times New Roman"/>
          <w:sz w:val="24"/>
          <w:szCs w:val="24"/>
          <w:lang w:val="kk-KZ"/>
        </w:rPr>
        <w:t>Орынбеков М., Байдулдинова А.Н., Оценка земли: учебное пособие – Алматы: 2013, 744 с.</w:t>
      </w:r>
    </w:p>
    <w:p w:rsidR="00083B48" w:rsidRPr="00712D34" w:rsidRDefault="00083B48" w:rsidP="00083B48">
      <w:pPr>
        <w:tabs>
          <w:tab w:val="num" w:pos="0"/>
          <w:tab w:val="left" w:pos="851"/>
        </w:tabs>
        <w:spacing w:after="0" w:line="360" w:lineRule="auto"/>
        <w:ind w:firstLine="567"/>
        <w:jc w:val="both"/>
        <w:rPr>
          <w:rFonts w:ascii="Times New Roman" w:hAnsi="Times New Roman" w:cs="Times New Roman"/>
          <w:sz w:val="24"/>
          <w:szCs w:val="24"/>
        </w:rPr>
      </w:pPr>
      <w:r w:rsidRPr="00712D34">
        <w:rPr>
          <w:rFonts w:ascii="Times New Roman" w:hAnsi="Times New Roman"/>
          <w:sz w:val="24"/>
          <w:szCs w:val="24"/>
        </w:rPr>
        <w:t xml:space="preserve">15 </w:t>
      </w:r>
      <w:r w:rsidRPr="00712D34">
        <w:rPr>
          <w:rFonts w:ascii="Times New Roman" w:hAnsi="Times New Roman" w:cs="Times New Roman"/>
          <w:sz w:val="24"/>
          <w:szCs w:val="24"/>
        </w:rPr>
        <w:t>Методика ВНИЭТУСХ  (автор  Пахно В.С., 1995 г.) (по В.П. Антову, Б.Е. Бондареву и др., 1999 г.).</w:t>
      </w:r>
    </w:p>
    <w:p w:rsidR="00BC213C" w:rsidRPr="00712D34" w:rsidRDefault="001606FE" w:rsidP="00986392">
      <w:pPr>
        <w:spacing w:after="0" w:line="360" w:lineRule="auto"/>
        <w:ind w:firstLine="567"/>
        <w:jc w:val="both"/>
        <w:rPr>
          <w:rFonts w:ascii="Times New Roman" w:hAnsi="Times New Roman" w:cs="Times New Roman"/>
          <w:sz w:val="24"/>
          <w:szCs w:val="24"/>
          <w:lang w:val="en-US"/>
        </w:rPr>
      </w:pPr>
      <w:r w:rsidRPr="00712D34">
        <w:rPr>
          <w:rFonts w:ascii="Times New Roman" w:hAnsi="Times New Roman" w:cs="Times New Roman"/>
          <w:sz w:val="24"/>
          <w:szCs w:val="24"/>
          <w:lang w:val="en-US"/>
        </w:rPr>
        <w:t>16</w:t>
      </w:r>
      <w:r w:rsidR="00CA159D" w:rsidRPr="00CA159D">
        <w:rPr>
          <w:rFonts w:ascii="Times New Roman" w:hAnsi="Times New Roman" w:cs="Times New Roman"/>
          <w:sz w:val="24"/>
          <w:szCs w:val="24"/>
          <w:lang w:val="en-US"/>
        </w:rPr>
        <w:t xml:space="preserve"> </w:t>
      </w:r>
      <w:hyperlink r:id="rId11" w:tooltip="Найти еще записи для этого автора" w:history="1">
        <w:r w:rsidR="00BC213C" w:rsidRPr="00712D34">
          <w:rPr>
            <w:rStyle w:val="af0"/>
            <w:rFonts w:ascii="Times New Roman" w:hAnsi="Times New Roman" w:cs="Times New Roman"/>
            <w:color w:val="auto"/>
            <w:sz w:val="24"/>
            <w:szCs w:val="24"/>
            <w:u w:val="none"/>
            <w:lang w:val="en-US"/>
          </w:rPr>
          <w:t>Hanusova, H</w:t>
        </w:r>
      </w:hyperlink>
      <w:r w:rsidR="00BC213C" w:rsidRPr="00712D34">
        <w:rPr>
          <w:rFonts w:ascii="Times New Roman" w:hAnsi="Times New Roman" w:cs="Times New Roman"/>
          <w:sz w:val="24"/>
          <w:szCs w:val="24"/>
          <w:lang w:val="en-US"/>
        </w:rPr>
        <w:t>  ; </w:t>
      </w:r>
      <w:hyperlink r:id="rId12" w:tooltip="Найти еще записи для этого автора" w:history="1">
        <w:r w:rsidR="00BC213C" w:rsidRPr="00712D34">
          <w:rPr>
            <w:rStyle w:val="af0"/>
            <w:rFonts w:ascii="Times New Roman" w:hAnsi="Times New Roman" w:cs="Times New Roman"/>
            <w:color w:val="auto"/>
            <w:sz w:val="24"/>
            <w:szCs w:val="24"/>
            <w:u w:val="none"/>
            <w:lang w:val="en-US"/>
          </w:rPr>
          <w:t>Jirout, M</w:t>
        </w:r>
      </w:hyperlink>
      <w:r w:rsidR="00BC213C" w:rsidRPr="00712D34">
        <w:rPr>
          <w:rFonts w:ascii="Times New Roman" w:hAnsi="Times New Roman" w:cs="Times New Roman"/>
          <w:sz w:val="24"/>
          <w:szCs w:val="24"/>
          <w:lang w:val="en-US"/>
        </w:rPr>
        <w:t>  ; </w:t>
      </w:r>
      <w:hyperlink r:id="rId13" w:tooltip="Найти еще записи для этого автора" w:history="1">
        <w:r w:rsidR="00BC213C" w:rsidRPr="00712D34">
          <w:rPr>
            <w:rStyle w:val="af0"/>
            <w:rFonts w:ascii="Times New Roman" w:hAnsi="Times New Roman" w:cs="Times New Roman"/>
            <w:color w:val="auto"/>
            <w:sz w:val="24"/>
            <w:szCs w:val="24"/>
            <w:u w:val="none"/>
            <w:lang w:val="en-US"/>
          </w:rPr>
          <w:t>Winkler, J</w:t>
        </w:r>
      </w:hyperlink>
      <w:r w:rsidR="00BC213C" w:rsidRPr="00712D34">
        <w:rPr>
          <w:rFonts w:ascii="Times New Roman" w:hAnsi="Times New Roman" w:cs="Times New Roman"/>
          <w:sz w:val="24"/>
          <w:szCs w:val="24"/>
          <w:lang w:val="en-US"/>
        </w:rPr>
        <w:t xml:space="preserve"> , </w:t>
      </w:r>
      <w:r w:rsidRPr="00712D34">
        <w:rPr>
          <w:rFonts w:ascii="Times New Roman" w:hAnsi="Times New Roman" w:cs="Times New Roman"/>
          <w:sz w:val="24"/>
          <w:szCs w:val="24"/>
          <w:lang w:val="en-US"/>
        </w:rPr>
        <w:t>DEVELOPMENT OF LAND USE AND ECOLOGICAL STABILITY IN SELECTED TRADITIONAL SUGAR BEET-GROWING CADASTRAL AREAS IN OLOMOUC DISTRICT</w:t>
      </w:r>
      <w:r w:rsidR="00BC213C" w:rsidRPr="00712D34">
        <w:rPr>
          <w:rFonts w:ascii="Times New Roman" w:hAnsi="Times New Roman" w:cs="Times New Roman"/>
          <w:sz w:val="24"/>
          <w:szCs w:val="24"/>
          <w:lang w:val="en-US"/>
        </w:rPr>
        <w:t xml:space="preserve">. LISTY CUKROVARNICKE A REPARSKE. </w:t>
      </w:r>
      <w:r w:rsidR="00BC213C" w:rsidRPr="00712D34">
        <w:rPr>
          <w:rFonts w:ascii="Times New Roman" w:hAnsi="Times New Roman" w:cs="Times New Roman"/>
          <w:sz w:val="24"/>
          <w:szCs w:val="24"/>
        </w:rPr>
        <w:t>Том</w:t>
      </w:r>
      <w:r w:rsidR="00BC213C" w:rsidRPr="00712D34">
        <w:rPr>
          <w:rFonts w:ascii="Times New Roman" w:hAnsi="Times New Roman" w:cs="Times New Roman"/>
          <w:sz w:val="24"/>
          <w:szCs w:val="24"/>
          <w:lang w:val="en-US"/>
        </w:rPr>
        <w:t xml:space="preserve">: 134. </w:t>
      </w:r>
      <w:r w:rsidR="00BC213C" w:rsidRPr="00712D34">
        <w:rPr>
          <w:rFonts w:ascii="Times New Roman" w:hAnsi="Times New Roman" w:cs="Times New Roman"/>
          <w:sz w:val="24"/>
          <w:szCs w:val="24"/>
        </w:rPr>
        <w:t>Выпуск</w:t>
      </w:r>
      <w:r w:rsidR="00BC213C" w:rsidRPr="00712D34">
        <w:rPr>
          <w:rFonts w:ascii="Times New Roman" w:hAnsi="Times New Roman" w:cs="Times New Roman"/>
          <w:sz w:val="24"/>
          <w:szCs w:val="24"/>
          <w:lang w:val="en-US"/>
        </w:rPr>
        <w:t xml:space="preserve">: 3. </w:t>
      </w:r>
      <w:r w:rsidR="00BC213C" w:rsidRPr="00712D34">
        <w:rPr>
          <w:rFonts w:ascii="Times New Roman" w:hAnsi="Times New Roman" w:cs="Times New Roman"/>
          <w:sz w:val="24"/>
          <w:szCs w:val="24"/>
        </w:rPr>
        <w:t>Стр</w:t>
      </w:r>
      <w:r w:rsidR="00BC213C" w:rsidRPr="00712D34">
        <w:rPr>
          <w:rFonts w:ascii="Times New Roman" w:hAnsi="Times New Roman" w:cs="Times New Roman"/>
          <w:sz w:val="24"/>
          <w:szCs w:val="24"/>
          <w:lang w:val="en-US"/>
        </w:rPr>
        <w:t>.: 106-111</w:t>
      </w:r>
    </w:p>
    <w:p w:rsidR="00BC213C" w:rsidRPr="00712D34" w:rsidRDefault="00CA159D" w:rsidP="00986392">
      <w:pPr>
        <w:spacing w:after="0" w:line="360" w:lineRule="auto"/>
        <w:ind w:firstLine="567"/>
        <w:jc w:val="both"/>
        <w:rPr>
          <w:rFonts w:ascii="Times New Roman" w:eastAsia="Times New Roman" w:hAnsi="Times New Roman" w:cs="Times New Roman"/>
          <w:sz w:val="24"/>
          <w:szCs w:val="24"/>
          <w:lang w:val="en-US" w:eastAsia="ru-RU"/>
        </w:rPr>
      </w:pPr>
      <w:r>
        <w:rPr>
          <w:rFonts w:ascii="Times New Roman" w:hAnsi="Times New Roman" w:cs="Times New Roman"/>
          <w:sz w:val="24"/>
          <w:szCs w:val="24"/>
          <w:lang w:val="en-US"/>
        </w:rPr>
        <w:t>17</w:t>
      </w:r>
      <w:r w:rsidRPr="00CA159D">
        <w:rPr>
          <w:rFonts w:ascii="Times New Roman" w:hAnsi="Times New Roman" w:cs="Times New Roman"/>
          <w:sz w:val="24"/>
          <w:szCs w:val="24"/>
          <w:lang w:val="en-US"/>
        </w:rPr>
        <w:t xml:space="preserve"> </w:t>
      </w:r>
      <w:hyperlink r:id="rId14" w:tooltip="Найти еще записи для этого автора" w:history="1">
        <w:r w:rsidR="00BC213C" w:rsidRPr="00712D34">
          <w:rPr>
            <w:rStyle w:val="af0"/>
            <w:rFonts w:ascii="Times New Roman" w:hAnsi="Times New Roman" w:cs="Times New Roman"/>
            <w:color w:val="auto"/>
            <w:sz w:val="24"/>
            <w:szCs w:val="24"/>
            <w:u w:val="none"/>
            <w:lang w:val="en-US"/>
          </w:rPr>
          <w:t>Makarov, OA</w:t>
        </w:r>
      </w:hyperlink>
      <w:r w:rsidR="00BC213C" w:rsidRPr="00712D34">
        <w:rPr>
          <w:rFonts w:ascii="Times New Roman" w:hAnsi="Times New Roman" w:cs="Times New Roman"/>
          <w:sz w:val="24"/>
          <w:szCs w:val="24"/>
          <w:lang w:val="en-US"/>
        </w:rPr>
        <w:t> ; Tsvetnov, E ; </w:t>
      </w:r>
      <w:hyperlink r:id="rId15" w:tooltip="Найти еще записи для этого автора" w:history="1">
        <w:r w:rsidR="00BC213C" w:rsidRPr="00712D34">
          <w:rPr>
            <w:rStyle w:val="af0"/>
            <w:rFonts w:ascii="Times New Roman" w:hAnsi="Times New Roman" w:cs="Times New Roman"/>
            <w:color w:val="auto"/>
            <w:sz w:val="24"/>
            <w:szCs w:val="24"/>
            <w:u w:val="none"/>
            <w:lang w:val="en-US"/>
          </w:rPr>
          <w:t>Shcheglov, AI</w:t>
        </w:r>
      </w:hyperlink>
      <w:r w:rsidR="00BC213C" w:rsidRPr="00712D34">
        <w:rPr>
          <w:rFonts w:ascii="Times New Roman" w:hAnsi="Times New Roman" w:cs="Times New Roman"/>
          <w:sz w:val="24"/>
          <w:szCs w:val="24"/>
          <w:lang w:val="en-US"/>
        </w:rPr>
        <w:t>  ; </w:t>
      </w:r>
      <w:hyperlink r:id="rId16" w:tooltip="Найти еще записи для этого автора" w:history="1">
        <w:r w:rsidR="00BC213C" w:rsidRPr="00712D34">
          <w:rPr>
            <w:rStyle w:val="af0"/>
            <w:rFonts w:ascii="Times New Roman" w:hAnsi="Times New Roman" w:cs="Times New Roman"/>
            <w:color w:val="auto"/>
            <w:sz w:val="24"/>
            <w:szCs w:val="24"/>
            <w:u w:val="none"/>
            <w:lang w:val="en-US"/>
          </w:rPr>
          <w:t>Romashkina, AD</w:t>
        </w:r>
      </w:hyperlink>
      <w:r w:rsidR="00BC213C" w:rsidRPr="00712D34">
        <w:rPr>
          <w:rFonts w:ascii="Times New Roman" w:hAnsi="Times New Roman" w:cs="Times New Roman"/>
          <w:sz w:val="24"/>
          <w:szCs w:val="24"/>
          <w:lang w:val="en-US"/>
        </w:rPr>
        <w:t> (; </w:t>
      </w:r>
      <w:hyperlink r:id="rId17" w:tooltip="Найти еще записи для этого автора" w:history="1">
        <w:r w:rsidR="00BC213C" w:rsidRPr="00712D34">
          <w:rPr>
            <w:rStyle w:val="af0"/>
            <w:rFonts w:ascii="Times New Roman" w:hAnsi="Times New Roman" w:cs="Times New Roman"/>
            <w:color w:val="auto"/>
            <w:sz w:val="24"/>
            <w:szCs w:val="24"/>
            <w:u w:val="none"/>
            <w:lang w:val="en-US"/>
          </w:rPr>
          <w:t>Ermiyaev, YR</w:t>
        </w:r>
      </w:hyperlink>
      <w:r w:rsidR="00BC213C" w:rsidRPr="00712D34">
        <w:rPr>
          <w:rFonts w:ascii="Times New Roman" w:hAnsi="Times New Roman" w:cs="Times New Roman"/>
          <w:sz w:val="24"/>
          <w:szCs w:val="24"/>
          <w:lang w:val="en-US"/>
        </w:rPr>
        <w:t>  Cadastral valuation of la</w:t>
      </w:r>
      <w:r w:rsidR="00BC213C" w:rsidRPr="00712D34">
        <w:rPr>
          <w:rFonts w:ascii="Times New Roman" w:hAnsi="Times New Roman" w:cs="Times New Roman"/>
          <w:bCs/>
          <w:sz w:val="24"/>
          <w:szCs w:val="24"/>
          <w:shd w:val="clear" w:color="auto" w:fill="F8F8F8"/>
          <w:lang w:val="en-US"/>
        </w:rPr>
        <w:t>nds polluted with radionuclides</w:t>
      </w:r>
      <w:r w:rsidR="00BC213C" w:rsidRPr="00712D34">
        <w:rPr>
          <w:rFonts w:ascii="Times New Roman" w:hAnsi="Times New Roman" w:cs="Times New Roman"/>
          <w:bCs/>
          <w:sz w:val="24"/>
          <w:szCs w:val="24"/>
          <w:shd w:val="clear" w:color="auto" w:fill="F8F8F8"/>
          <w:lang w:val="kk-KZ"/>
        </w:rPr>
        <w:t xml:space="preserve">. </w:t>
      </w:r>
      <w:r w:rsidR="00BC213C" w:rsidRPr="00712D34">
        <w:rPr>
          <w:rFonts w:ascii="Times New Roman" w:hAnsi="Times New Roman" w:cs="Times New Roman"/>
          <w:bCs/>
          <w:sz w:val="24"/>
          <w:szCs w:val="24"/>
          <w:lang w:val="en-US"/>
        </w:rPr>
        <w:t>EURASIAN SOIL SCIENCE</w:t>
      </w:r>
      <w:r w:rsidR="00BC213C" w:rsidRPr="00712D34">
        <w:rPr>
          <w:rFonts w:ascii="Times New Roman" w:hAnsi="Times New Roman" w:cs="Times New Roman"/>
          <w:bCs/>
          <w:sz w:val="24"/>
          <w:szCs w:val="24"/>
          <w:lang w:val="kk-KZ"/>
        </w:rPr>
        <w:t xml:space="preserve">. </w:t>
      </w:r>
      <w:r w:rsidR="00BC213C" w:rsidRPr="00712D34">
        <w:rPr>
          <w:rFonts w:ascii="Times New Roman" w:eastAsia="Times New Roman" w:hAnsi="Times New Roman" w:cs="Times New Roman"/>
          <w:bCs/>
          <w:sz w:val="24"/>
          <w:szCs w:val="24"/>
          <w:lang w:eastAsia="ru-RU"/>
        </w:rPr>
        <w:t>Том</w:t>
      </w:r>
      <w:r w:rsidR="00BC213C" w:rsidRPr="00712D34">
        <w:rPr>
          <w:rFonts w:ascii="Times New Roman" w:eastAsia="Times New Roman" w:hAnsi="Times New Roman" w:cs="Times New Roman"/>
          <w:bCs/>
          <w:sz w:val="24"/>
          <w:szCs w:val="24"/>
          <w:lang w:val="en-US" w:eastAsia="ru-RU"/>
        </w:rPr>
        <w:t>:</w:t>
      </w:r>
      <w:r w:rsidR="00BC213C" w:rsidRPr="00712D34">
        <w:rPr>
          <w:rFonts w:ascii="Times New Roman" w:eastAsia="Times New Roman" w:hAnsi="Times New Roman" w:cs="Times New Roman"/>
          <w:sz w:val="24"/>
          <w:szCs w:val="24"/>
          <w:lang w:val="en-US" w:eastAsia="ru-RU"/>
        </w:rPr>
        <w:t> 49</w:t>
      </w:r>
      <w:r w:rsidR="00BC213C" w:rsidRPr="00712D34">
        <w:rPr>
          <w:rFonts w:ascii="Times New Roman" w:hAnsi="Times New Roman" w:cs="Times New Roman"/>
          <w:sz w:val="24"/>
          <w:szCs w:val="24"/>
          <w:lang w:val="kk-KZ"/>
        </w:rPr>
        <w:t xml:space="preserve">. </w:t>
      </w:r>
      <w:r w:rsidR="00BC213C" w:rsidRPr="00712D34">
        <w:rPr>
          <w:rFonts w:ascii="Times New Roman" w:eastAsia="Times New Roman" w:hAnsi="Times New Roman" w:cs="Times New Roman"/>
          <w:bCs/>
          <w:sz w:val="24"/>
          <w:szCs w:val="24"/>
          <w:lang w:eastAsia="ru-RU"/>
        </w:rPr>
        <w:t>Выпуск</w:t>
      </w:r>
      <w:r w:rsidR="00BC213C" w:rsidRPr="00712D34">
        <w:rPr>
          <w:rFonts w:ascii="Times New Roman" w:eastAsia="Times New Roman" w:hAnsi="Times New Roman" w:cs="Times New Roman"/>
          <w:bCs/>
          <w:sz w:val="24"/>
          <w:szCs w:val="24"/>
          <w:lang w:val="en-US" w:eastAsia="ru-RU"/>
        </w:rPr>
        <w:t>:</w:t>
      </w:r>
      <w:r w:rsidR="00BC213C" w:rsidRPr="00712D34">
        <w:rPr>
          <w:rFonts w:ascii="Times New Roman" w:eastAsia="Times New Roman" w:hAnsi="Times New Roman" w:cs="Times New Roman"/>
          <w:sz w:val="24"/>
          <w:szCs w:val="24"/>
          <w:lang w:val="en-US" w:eastAsia="ru-RU"/>
        </w:rPr>
        <w:t> 11</w:t>
      </w:r>
      <w:r w:rsidR="00BC213C" w:rsidRPr="00712D34">
        <w:rPr>
          <w:rFonts w:ascii="Times New Roman" w:hAnsi="Times New Roman" w:cs="Times New Roman"/>
          <w:sz w:val="24"/>
          <w:szCs w:val="24"/>
          <w:lang w:val="kk-KZ"/>
        </w:rPr>
        <w:t xml:space="preserve">. </w:t>
      </w:r>
      <w:r w:rsidR="00BC213C" w:rsidRPr="00712D34">
        <w:rPr>
          <w:rFonts w:ascii="Times New Roman" w:eastAsia="Times New Roman" w:hAnsi="Times New Roman" w:cs="Times New Roman"/>
          <w:bCs/>
          <w:sz w:val="24"/>
          <w:szCs w:val="24"/>
          <w:lang w:eastAsia="ru-RU"/>
        </w:rPr>
        <w:t>Стр</w:t>
      </w:r>
      <w:r w:rsidR="00BC213C" w:rsidRPr="00712D34">
        <w:rPr>
          <w:rFonts w:ascii="Times New Roman" w:eastAsia="Times New Roman" w:hAnsi="Times New Roman" w:cs="Times New Roman"/>
          <w:bCs/>
          <w:sz w:val="24"/>
          <w:szCs w:val="24"/>
          <w:lang w:val="en-US" w:eastAsia="ru-RU"/>
        </w:rPr>
        <w:t>.:</w:t>
      </w:r>
      <w:r w:rsidR="00BC213C" w:rsidRPr="00712D34">
        <w:rPr>
          <w:rFonts w:ascii="Times New Roman" w:eastAsia="Times New Roman" w:hAnsi="Times New Roman" w:cs="Times New Roman"/>
          <w:sz w:val="24"/>
          <w:szCs w:val="24"/>
          <w:lang w:val="en-US" w:eastAsia="ru-RU"/>
        </w:rPr>
        <w:t> 1288-1293</w:t>
      </w:r>
    </w:p>
    <w:p w:rsidR="00BC213C" w:rsidRPr="00712D34" w:rsidRDefault="00BC213C" w:rsidP="00986392">
      <w:pPr>
        <w:spacing w:after="0" w:line="360" w:lineRule="auto"/>
        <w:ind w:firstLine="567"/>
        <w:jc w:val="both"/>
        <w:rPr>
          <w:rFonts w:ascii="Times New Roman" w:eastAsia="Times New Roman" w:hAnsi="Times New Roman" w:cs="Times New Roman"/>
          <w:sz w:val="24"/>
          <w:szCs w:val="24"/>
          <w:lang w:val="kk-KZ" w:eastAsia="ru-RU"/>
        </w:rPr>
      </w:pPr>
      <w:r w:rsidRPr="00712D34">
        <w:rPr>
          <w:rFonts w:ascii="Times New Roman" w:hAnsi="Times New Roman" w:cs="Times New Roman"/>
          <w:sz w:val="24"/>
          <w:szCs w:val="24"/>
          <w:lang w:val="kk-KZ"/>
        </w:rPr>
        <w:t xml:space="preserve">18 </w:t>
      </w:r>
      <w:r w:rsidRPr="00712D34">
        <w:rPr>
          <w:rFonts w:ascii="Times New Roman" w:hAnsi="Times New Roman" w:cs="Times New Roman"/>
          <w:sz w:val="24"/>
          <w:szCs w:val="24"/>
          <w:shd w:val="clear" w:color="auto" w:fill="FFFFFF"/>
          <w:lang w:val="en-US"/>
        </w:rPr>
        <w:t>AU Maciuk, K</w:t>
      </w:r>
      <w:r w:rsidRPr="00712D34">
        <w:rPr>
          <w:rFonts w:ascii="Times New Roman" w:hAnsi="Times New Roman" w:cs="Times New Roman"/>
          <w:sz w:val="24"/>
          <w:szCs w:val="24"/>
          <w:shd w:val="clear" w:color="auto" w:fill="FFFFFF"/>
          <w:lang w:val="kk-KZ"/>
        </w:rPr>
        <w:t xml:space="preserve"> </w:t>
      </w:r>
      <w:r w:rsidRPr="00712D34">
        <w:rPr>
          <w:rFonts w:ascii="Times New Roman" w:hAnsi="Times New Roman" w:cs="Times New Roman"/>
          <w:sz w:val="24"/>
          <w:szCs w:val="24"/>
          <w:shd w:val="clear" w:color="auto" w:fill="FFFFFF"/>
          <w:lang w:val="en-US"/>
        </w:rPr>
        <w:t>Puto, WAF</w:t>
      </w:r>
      <w:r w:rsidRPr="00712D34">
        <w:rPr>
          <w:rFonts w:ascii="Times New Roman" w:hAnsi="Times New Roman" w:cs="Times New Roman"/>
          <w:sz w:val="24"/>
          <w:szCs w:val="24"/>
          <w:shd w:val="clear" w:color="auto" w:fill="FFFFFF"/>
          <w:lang w:val="kk-KZ"/>
        </w:rPr>
        <w:t xml:space="preserve"> </w:t>
      </w:r>
      <w:r w:rsidRPr="00712D34">
        <w:rPr>
          <w:rFonts w:ascii="Times New Roman" w:hAnsi="Times New Roman" w:cs="Times New Roman"/>
          <w:sz w:val="24"/>
          <w:szCs w:val="24"/>
          <w:shd w:val="clear" w:color="auto" w:fill="FFFFFF"/>
          <w:lang w:val="en-US"/>
        </w:rPr>
        <w:t>Maciuk, Kamil</w:t>
      </w:r>
      <w:r w:rsidRPr="00712D34">
        <w:rPr>
          <w:rFonts w:ascii="Times New Roman" w:hAnsi="Times New Roman" w:cs="Times New Roman"/>
          <w:sz w:val="24"/>
          <w:szCs w:val="24"/>
          <w:shd w:val="clear" w:color="auto" w:fill="FFFFFF"/>
          <w:lang w:val="kk-KZ"/>
        </w:rPr>
        <w:t xml:space="preserve"> </w:t>
      </w:r>
      <w:r w:rsidRPr="00712D34">
        <w:rPr>
          <w:rFonts w:ascii="Times New Roman" w:hAnsi="Times New Roman" w:cs="Times New Roman"/>
          <w:sz w:val="24"/>
          <w:szCs w:val="24"/>
          <w:shd w:val="clear" w:color="auto" w:fill="FFFFFF"/>
          <w:lang w:val="en-US"/>
        </w:rPr>
        <w:t> Puto, Weronika</w:t>
      </w:r>
      <w:r w:rsidRPr="00712D34">
        <w:rPr>
          <w:rFonts w:ascii="Times New Roman" w:hAnsi="Times New Roman" w:cs="Times New Roman"/>
          <w:sz w:val="24"/>
          <w:szCs w:val="24"/>
          <w:shd w:val="clear" w:color="auto" w:fill="FFFFFF"/>
          <w:lang w:val="kk-KZ"/>
        </w:rPr>
        <w:t xml:space="preserve">. </w:t>
      </w:r>
      <w:r w:rsidRPr="00712D34">
        <w:rPr>
          <w:rFonts w:ascii="Times New Roman" w:hAnsi="Times New Roman" w:cs="Times New Roman"/>
          <w:sz w:val="24"/>
          <w:szCs w:val="24"/>
          <w:shd w:val="clear" w:color="auto" w:fill="FFFFFF"/>
          <w:lang w:val="en-US"/>
        </w:rPr>
        <w:t>TI DETERMINATION OF MARKET VALUE OF ARABLE LAND IN THE AREA OF MSZANA DOLNA</w:t>
      </w:r>
      <w:r w:rsidRPr="00712D34">
        <w:rPr>
          <w:rFonts w:ascii="Times New Roman" w:hAnsi="Times New Roman" w:cs="Times New Roman"/>
          <w:sz w:val="24"/>
          <w:szCs w:val="24"/>
          <w:shd w:val="clear" w:color="auto" w:fill="FFFFFF"/>
          <w:lang w:val="kk-KZ"/>
        </w:rPr>
        <w:t xml:space="preserve"> </w:t>
      </w:r>
      <w:r w:rsidRPr="00712D34">
        <w:rPr>
          <w:rFonts w:ascii="Times New Roman" w:hAnsi="Times New Roman" w:cs="Times New Roman"/>
          <w:sz w:val="24"/>
          <w:szCs w:val="24"/>
          <w:shd w:val="clear" w:color="auto" w:fill="FFFFFF"/>
          <w:lang w:val="en-US"/>
        </w:rPr>
        <w:t>MUNICIPALITY, USING THE CURRENT VALUATION MODELS</w:t>
      </w:r>
      <w:r w:rsidRPr="00712D34">
        <w:rPr>
          <w:rFonts w:ascii="Times New Roman" w:hAnsi="Times New Roman" w:cs="Times New Roman"/>
          <w:sz w:val="24"/>
          <w:szCs w:val="24"/>
          <w:shd w:val="clear" w:color="auto" w:fill="FFFFFF"/>
          <w:lang w:val="kk-KZ"/>
        </w:rPr>
        <w:t xml:space="preserve"> </w:t>
      </w:r>
      <w:r w:rsidRPr="00712D34">
        <w:rPr>
          <w:rFonts w:ascii="Times New Roman" w:hAnsi="Times New Roman" w:cs="Times New Roman"/>
          <w:sz w:val="24"/>
          <w:szCs w:val="24"/>
          <w:shd w:val="clear" w:color="auto" w:fill="FFFFFF"/>
          <w:lang w:val="en-US"/>
        </w:rPr>
        <w:t>SO ACTA SCIENTIARUM POLONORUM-FORMATIO CIRCUMIECTUS</w:t>
      </w:r>
      <w:r w:rsidRPr="00712D34">
        <w:rPr>
          <w:rFonts w:ascii="Times New Roman" w:hAnsi="Times New Roman" w:cs="Times New Roman"/>
          <w:sz w:val="24"/>
          <w:szCs w:val="24"/>
          <w:shd w:val="clear" w:color="auto" w:fill="FFFFFF"/>
          <w:lang w:val="kk-KZ"/>
        </w:rPr>
        <w:t xml:space="preserve">. </w:t>
      </w:r>
      <w:r w:rsidRPr="00712D34">
        <w:rPr>
          <w:rFonts w:ascii="Times New Roman" w:hAnsi="Times New Roman" w:cs="Times New Roman"/>
          <w:bCs/>
          <w:sz w:val="24"/>
          <w:szCs w:val="24"/>
          <w:lang w:val="kk-KZ"/>
        </w:rPr>
        <w:t>ACTA SCIENTIARUM POLONORUM-FORMATIO CIRCUMIECTUS</w:t>
      </w:r>
      <w:r w:rsidR="00986392" w:rsidRPr="00712D34">
        <w:rPr>
          <w:rFonts w:ascii="Times New Roman" w:hAnsi="Times New Roman" w:cs="Times New Roman"/>
          <w:bCs/>
          <w:sz w:val="24"/>
          <w:szCs w:val="24"/>
          <w:lang w:val="kk-KZ"/>
        </w:rPr>
        <w:t xml:space="preserve">. </w:t>
      </w:r>
      <w:r w:rsidRPr="00712D34">
        <w:rPr>
          <w:rFonts w:ascii="Times New Roman" w:eastAsia="Times New Roman" w:hAnsi="Times New Roman" w:cs="Times New Roman"/>
          <w:bCs/>
          <w:sz w:val="24"/>
          <w:szCs w:val="24"/>
          <w:lang w:val="kk-KZ" w:eastAsia="ru-RU"/>
        </w:rPr>
        <w:t>Том:</w:t>
      </w:r>
      <w:r w:rsidRPr="00712D34">
        <w:rPr>
          <w:rFonts w:ascii="Times New Roman" w:eastAsia="Times New Roman" w:hAnsi="Times New Roman" w:cs="Times New Roman"/>
          <w:sz w:val="24"/>
          <w:szCs w:val="24"/>
          <w:lang w:val="kk-KZ" w:eastAsia="ru-RU"/>
        </w:rPr>
        <w:t xml:space="preserve"> 17. </w:t>
      </w:r>
      <w:r w:rsidRPr="00712D34">
        <w:rPr>
          <w:rFonts w:ascii="Times New Roman" w:eastAsia="Times New Roman" w:hAnsi="Times New Roman" w:cs="Times New Roman"/>
          <w:bCs/>
          <w:sz w:val="24"/>
          <w:szCs w:val="24"/>
          <w:lang w:val="kk-KZ" w:eastAsia="ru-RU"/>
        </w:rPr>
        <w:t>Выпуск:</w:t>
      </w:r>
      <w:r w:rsidRPr="00712D34">
        <w:rPr>
          <w:rFonts w:ascii="Times New Roman" w:eastAsia="Times New Roman" w:hAnsi="Times New Roman" w:cs="Times New Roman"/>
          <w:sz w:val="24"/>
          <w:szCs w:val="24"/>
          <w:lang w:val="kk-KZ" w:eastAsia="ru-RU"/>
        </w:rPr>
        <w:t xml:space="preserve"> 2. </w:t>
      </w:r>
      <w:r w:rsidRPr="00712D34">
        <w:rPr>
          <w:rFonts w:ascii="Times New Roman" w:eastAsia="Times New Roman" w:hAnsi="Times New Roman" w:cs="Times New Roman"/>
          <w:bCs/>
          <w:sz w:val="24"/>
          <w:szCs w:val="24"/>
          <w:lang w:val="kk-KZ" w:eastAsia="ru-RU"/>
        </w:rPr>
        <w:t>Стр.:</w:t>
      </w:r>
      <w:r w:rsidRPr="00712D34">
        <w:rPr>
          <w:rFonts w:ascii="Times New Roman" w:eastAsia="Times New Roman" w:hAnsi="Times New Roman" w:cs="Times New Roman"/>
          <w:sz w:val="24"/>
          <w:szCs w:val="24"/>
          <w:lang w:val="kk-KZ" w:eastAsia="ru-RU"/>
        </w:rPr>
        <w:t> 117-133.</w:t>
      </w:r>
    </w:p>
    <w:p w:rsidR="00BC213C" w:rsidRPr="00712D34" w:rsidRDefault="00986392" w:rsidP="0098639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lang w:val="kk-KZ"/>
        </w:rPr>
        <w:t xml:space="preserve">19 Джангарашева, Н.В. Экономика землеустройства [Электронный ресурс]: учеб. / Н.В. Джангарашева, Т.Г. Нефедова, Г.Г. Серикбаева.- </w:t>
      </w:r>
      <w:r w:rsidRPr="00712D34">
        <w:rPr>
          <w:rFonts w:ascii="Times New Roman" w:hAnsi="Times New Roman" w:cs="Times New Roman"/>
          <w:sz w:val="24"/>
          <w:szCs w:val="24"/>
        </w:rPr>
        <w:t>CD-R-700MB-52х-80min.- Алматы: КазНАУ, 2012.- 251 с. </w:t>
      </w:r>
    </w:p>
    <w:p w:rsidR="00986392" w:rsidRPr="00712D34" w:rsidRDefault="00986392" w:rsidP="0098639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20 Сейтхамзина, Г.Ж. Земельный кадастр: автоматизированные технологии кадастровых работ [Текст]: учеб. пособие / Г.Ж. Сейтхамзина; КазНАУ.- Алматы: КазНАУ, 2008.- 169 с. </w:t>
      </w:r>
    </w:p>
    <w:p w:rsidR="00986392" w:rsidRPr="00712D34" w:rsidRDefault="00986392" w:rsidP="0098639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21 Спектор, М.Д. Земельные отношения и землеустройство [Текст] / М.Д. Спектор; КазАУ им. С. Сейфуллина; Ин-т управления МОН РК.- Астана: [б. и.], 2005.- 254 с. </w:t>
      </w:r>
    </w:p>
    <w:p w:rsidR="001606FE" w:rsidRPr="00712D34" w:rsidRDefault="00986392" w:rsidP="00986392">
      <w:pPr>
        <w:spacing w:after="0" w:line="360" w:lineRule="auto"/>
        <w:ind w:firstLine="567"/>
        <w:jc w:val="both"/>
        <w:rPr>
          <w:rFonts w:ascii="Times New Roman" w:hAnsi="Times New Roman" w:cs="Times New Roman"/>
          <w:sz w:val="24"/>
          <w:szCs w:val="24"/>
          <w:lang w:val="en-US"/>
        </w:rPr>
      </w:pPr>
      <w:r w:rsidRPr="00712D34">
        <w:rPr>
          <w:rFonts w:ascii="Times New Roman" w:hAnsi="Times New Roman" w:cs="Times New Roman"/>
          <w:sz w:val="24"/>
          <w:szCs w:val="24"/>
        </w:rPr>
        <w:t>22 Спектор, М.Д. Оценка использования земельных ресурсов [Текст]: моногр. / М.Д. Спектор.- Астана</w:t>
      </w:r>
      <w:r w:rsidRPr="00712D34">
        <w:rPr>
          <w:rFonts w:ascii="Times New Roman" w:hAnsi="Times New Roman" w:cs="Times New Roman"/>
          <w:sz w:val="24"/>
          <w:szCs w:val="24"/>
          <w:lang w:val="en-US"/>
        </w:rPr>
        <w:t xml:space="preserve">: </w:t>
      </w:r>
      <w:r w:rsidRPr="00712D34">
        <w:rPr>
          <w:rFonts w:ascii="Times New Roman" w:hAnsi="Times New Roman" w:cs="Times New Roman"/>
          <w:sz w:val="24"/>
          <w:szCs w:val="24"/>
        </w:rPr>
        <w:t>Фолиант</w:t>
      </w:r>
      <w:r w:rsidRPr="00712D34">
        <w:rPr>
          <w:rFonts w:ascii="Times New Roman" w:hAnsi="Times New Roman" w:cs="Times New Roman"/>
          <w:sz w:val="24"/>
          <w:szCs w:val="24"/>
          <w:lang w:val="en-US"/>
        </w:rPr>
        <w:t xml:space="preserve">, 2016.- 300 </w:t>
      </w:r>
      <w:r w:rsidRPr="00712D34">
        <w:rPr>
          <w:rFonts w:ascii="Times New Roman" w:hAnsi="Times New Roman" w:cs="Times New Roman"/>
          <w:sz w:val="24"/>
          <w:szCs w:val="24"/>
        </w:rPr>
        <w:t>с</w:t>
      </w:r>
      <w:r w:rsidRPr="00712D34">
        <w:rPr>
          <w:rFonts w:ascii="Times New Roman" w:hAnsi="Times New Roman" w:cs="Times New Roman"/>
          <w:sz w:val="24"/>
          <w:szCs w:val="24"/>
          <w:lang w:val="en-US"/>
        </w:rPr>
        <w:t>. </w:t>
      </w:r>
    </w:p>
    <w:p w:rsidR="00986392" w:rsidRPr="00712D34" w:rsidRDefault="00986392" w:rsidP="0098639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lang w:val="en-US"/>
        </w:rPr>
        <w:t>23 Jakobsson, C. Sustainable Agriculture [</w:t>
      </w:r>
      <w:r w:rsidRPr="00712D34">
        <w:rPr>
          <w:rFonts w:ascii="Times New Roman" w:hAnsi="Times New Roman" w:cs="Times New Roman"/>
          <w:sz w:val="24"/>
          <w:szCs w:val="24"/>
        </w:rPr>
        <w:t>Текст</w:t>
      </w:r>
      <w:r w:rsidRPr="00712D34">
        <w:rPr>
          <w:rFonts w:ascii="Times New Roman" w:hAnsi="Times New Roman" w:cs="Times New Roman"/>
          <w:sz w:val="24"/>
          <w:szCs w:val="24"/>
          <w:lang w:val="en-US"/>
        </w:rPr>
        <w:t>]: 2 books, b. 1: monograph (</w:t>
      </w:r>
      <w:r w:rsidRPr="00712D34">
        <w:rPr>
          <w:rFonts w:ascii="Times New Roman" w:hAnsi="Times New Roman" w:cs="Times New Roman"/>
          <w:sz w:val="24"/>
          <w:szCs w:val="24"/>
        </w:rPr>
        <w:t>монография</w:t>
      </w:r>
      <w:r w:rsidRPr="00712D34">
        <w:rPr>
          <w:rFonts w:ascii="Times New Roman" w:hAnsi="Times New Roman" w:cs="Times New Roman"/>
          <w:sz w:val="24"/>
          <w:szCs w:val="24"/>
          <w:lang w:val="en-US"/>
        </w:rPr>
        <w:t>) / Christine Jakobsson; Uppsala Universitet.- Uppsala</w:t>
      </w:r>
      <w:r w:rsidRPr="00712D34">
        <w:rPr>
          <w:rFonts w:ascii="Times New Roman" w:hAnsi="Times New Roman" w:cs="Times New Roman"/>
          <w:sz w:val="24"/>
          <w:szCs w:val="24"/>
        </w:rPr>
        <w:t xml:space="preserve">, 2012.- 505 </w:t>
      </w:r>
      <w:r w:rsidRPr="00712D34">
        <w:rPr>
          <w:rFonts w:ascii="Times New Roman" w:hAnsi="Times New Roman" w:cs="Times New Roman"/>
          <w:sz w:val="24"/>
          <w:szCs w:val="24"/>
          <w:lang w:val="en-US"/>
        </w:rPr>
        <w:t>p</w:t>
      </w:r>
      <w:r w:rsidRPr="00712D34">
        <w:rPr>
          <w:rFonts w:ascii="Times New Roman" w:hAnsi="Times New Roman" w:cs="Times New Roman"/>
          <w:sz w:val="24"/>
          <w:szCs w:val="24"/>
        </w:rPr>
        <w:t>.</w:t>
      </w:r>
      <w:r w:rsidRPr="00712D34">
        <w:rPr>
          <w:rFonts w:ascii="Times New Roman" w:hAnsi="Times New Roman" w:cs="Times New Roman"/>
          <w:sz w:val="24"/>
          <w:szCs w:val="24"/>
          <w:lang w:val="en-US"/>
        </w:rPr>
        <w:t> </w:t>
      </w:r>
    </w:p>
    <w:p w:rsidR="00986392" w:rsidRPr="00712D34" w:rsidRDefault="00986392" w:rsidP="0098639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24 Мониторинг атмосферного воздуха [Текст]: метод. указания.- Алматы: Агроуниверситет, 2010.- 23 с. </w:t>
      </w:r>
    </w:p>
    <w:p w:rsidR="00986392" w:rsidRPr="00712D34" w:rsidRDefault="00986392" w:rsidP="0098639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25 Рекомендации по фиторемедиации почв, загрязненных тяжелыми металлами [Текст].- Алматы: [б. и.], 2011.- 56 с. </w:t>
      </w:r>
    </w:p>
    <w:p w:rsidR="00986392" w:rsidRPr="00712D34" w:rsidRDefault="00986392" w:rsidP="0098639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26 Экологический императив интеграционной политики Казахстана в Центральной Азии [Текст] / А.А. Сатыбалдин [и др.].- Алматы: Интерлигал, 2007.- 438 с. </w:t>
      </w:r>
    </w:p>
    <w:p w:rsidR="00986392" w:rsidRPr="00712D34" w:rsidRDefault="00986392" w:rsidP="0098639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27 Биомониторинг состояния окружающей среды [Текст]: учебник для студ. и магистрантов вузов / Р.Р.Бейсенова, Л.В.Кубрина, Е.В.Донец, А.И.Григорьев.- Алматы: Эверо, 2014.- 184 с. </w:t>
      </w:r>
    </w:p>
    <w:p w:rsidR="00986392" w:rsidRPr="00712D34" w:rsidRDefault="00CA159D" w:rsidP="0098639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28 </w:t>
      </w:r>
      <w:bookmarkStart w:id="2" w:name="_GoBack"/>
      <w:bookmarkEnd w:id="2"/>
      <w:r w:rsidR="00986392" w:rsidRPr="00712D34">
        <w:rPr>
          <w:rFonts w:ascii="Times New Roman" w:hAnsi="Times New Roman" w:cs="Times New Roman"/>
          <w:sz w:val="24"/>
          <w:szCs w:val="24"/>
        </w:rPr>
        <w:t>Ступин, Д.Ю.</w:t>
      </w:r>
      <w:r w:rsidR="00986392" w:rsidRPr="00712D34">
        <w:rPr>
          <w:rFonts w:ascii="Times New Roman" w:hAnsi="Times New Roman" w:cs="Times New Roman"/>
          <w:sz w:val="24"/>
          <w:szCs w:val="24"/>
          <w:lang w:val="kk-KZ"/>
        </w:rPr>
        <w:t xml:space="preserve"> </w:t>
      </w:r>
      <w:r w:rsidR="00986392" w:rsidRPr="00712D34">
        <w:rPr>
          <w:rFonts w:ascii="Times New Roman" w:hAnsi="Times New Roman" w:cs="Times New Roman"/>
          <w:sz w:val="24"/>
          <w:szCs w:val="24"/>
        </w:rPr>
        <w:t>Загрязнение почв и новейшие технологии восстановления [Электронный ресурс]: учеб. пособие для вузов / Д.Ю. Ступин.- СПб.: Лань, 2014.- 432 с.: 19, 3 МБ.- (Специальная литература). </w:t>
      </w:r>
    </w:p>
    <w:p w:rsidR="00986392" w:rsidRPr="00712D34" w:rsidRDefault="00986392" w:rsidP="0098639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29 Нормирование и снижение загрязнения окружающей среды [Текст]: учебник / Я.Д.Вишняков, Н.Н.Бурцева, С.П.Кисилева [и др.]; под ред. Я.Д.Вишнякова.- М.: Академия, 2015.- 368 с.- (Высшее образование. Бакалавриат). </w:t>
      </w:r>
    </w:p>
    <w:p w:rsidR="00986392" w:rsidRPr="00712D34" w:rsidRDefault="00986392" w:rsidP="0098639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30 Сулейменова, Н.Ш. Окружающая среда и человек [Текст]: учебник для вузов / Н.Ш. Сулейменова, Б.Ж. Махамедова, М.В. Филипова.- Алматы: Эпиграф, 2016.- 264 с. </w:t>
      </w:r>
    </w:p>
    <w:p w:rsidR="00986392" w:rsidRPr="00712D34" w:rsidRDefault="00986392" w:rsidP="00986392">
      <w:pPr>
        <w:spacing w:after="0" w:line="360" w:lineRule="auto"/>
        <w:ind w:firstLine="567"/>
        <w:jc w:val="both"/>
        <w:rPr>
          <w:rFonts w:ascii="Times New Roman" w:hAnsi="Times New Roman" w:cs="Times New Roman"/>
          <w:sz w:val="24"/>
          <w:szCs w:val="24"/>
        </w:rPr>
      </w:pPr>
      <w:r w:rsidRPr="00712D34">
        <w:rPr>
          <w:rFonts w:ascii="Times New Roman" w:hAnsi="Times New Roman" w:cs="Times New Roman"/>
          <w:sz w:val="24"/>
          <w:szCs w:val="24"/>
        </w:rPr>
        <w:t>31 Карбозова, Б.Е. Геоботаника [Текст]: учеб. пособие / Б.Е. Карбозова; МОН РК; ТарГУ им. М.Х.Дулати.- Тараз: Тараз ун-ті, 2017.- 351 с. </w:t>
      </w:r>
    </w:p>
    <w:p w:rsidR="00986392" w:rsidRPr="00712D34" w:rsidRDefault="00986392" w:rsidP="00083B48">
      <w:pPr>
        <w:tabs>
          <w:tab w:val="num" w:pos="0"/>
          <w:tab w:val="left" w:pos="851"/>
        </w:tabs>
        <w:spacing w:after="0" w:line="360" w:lineRule="auto"/>
        <w:ind w:firstLine="567"/>
        <w:jc w:val="both"/>
        <w:rPr>
          <w:rFonts w:ascii="Times New Roman" w:hAnsi="Times New Roman"/>
          <w:sz w:val="24"/>
          <w:szCs w:val="24"/>
          <w:lang w:val="kk-KZ"/>
        </w:rPr>
      </w:pPr>
    </w:p>
    <w:p w:rsidR="002E1D4F" w:rsidRPr="00712D34" w:rsidRDefault="002E1D4F"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986392" w:rsidRPr="00712D34" w:rsidRDefault="00986392" w:rsidP="00E26FC8">
      <w:pPr>
        <w:tabs>
          <w:tab w:val="left" w:pos="3135"/>
        </w:tabs>
        <w:spacing w:after="0" w:line="360" w:lineRule="auto"/>
        <w:jc w:val="center"/>
        <w:rPr>
          <w:rFonts w:ascii="Times New Roman" w:hAnsi="Times New Roman" w:cs="Times New Roman"/>
          <w:sz w:val="24"/>
          <w:szCs w:val="24"/>
          <w:lang w:val="kk-KZ"/>
        </w:rPr>
      </w:pPr>
    </w:p>
    <w:p w:rsidR="00684AD7" w:rsidRPr="00712D34" w:rsidRDefault="00684AD7" w:rsidP="00E26FC8">
      <w:pPr>
        <w:tabs>
          <w:tab w:val="left" w:pos="3135"/>
        </w:tabs>
        <w:spacing w:after="0" w:line="360" w:lineRule="auto"/>
        <w:jc w:val="center"/>
        <w:rPr>
          <w:rFonts w:ascii="Times New Roman" w:hAnsi="Times New Roman" w:cs="Times New Roman"/>
          <w:sz w:val="24"/>
          <w:szCs w:val="24"/>
          <w:lang w:val="kk-KZ"/>
        </w:rPr>
      </w:pPr>
      <w:r w:rsidRPr="00712D34">
        <w:rPr>
          <w:rFonts w:ascii="Times New Roman" w:hAnsi="Times New Roman" w:cs="Times New Roman"/>
          <w:sz w:val="24"/>
          <w:szCs w:val="24"/>
          <w:lang w:val="kk-KZ"/>
        </w:rPr>
        <w:t>ПРИЛОЖЕНИЯ</w:t>
      </w: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3F1AEE" w:rsidRPr="00712D34" w:rsidRDefault="003F1AEE" w:rsidP="00E26FC8">
      <w:pPr>
        <w:tabs>
          <w:tab w:val="left" w:pos="3135"/>
        </w:tabs>
        <w:spacing w:after="0" w:line="360" w:lineRule="auto"/>
        <w:jc w:val="center"/>
        <w:rPr>
          <w:rFonts w:ascii="Times New Roman" w:hAnsi="Times New Roman" w:cs="Times New Roman"/>
          <w:sz w:val="24"/>
          <w:szCs w:val="24"/>
          <w:lang w:val="kk-KZ"/>
        </w:rPr>
      </w:pPr>
    </w:p>
    <w:p w:rsidR="001B14FE" w:rsidRPr="00712D34" w:rsidRDefault="001B14FE" w:rsidP="00A967BA">
      <w:pPr>
        <w:spacing w:after="0" w:line="240" w:lineRule="auto"/>
        <w:ind w:left="8678"/>
        <w:rPr>
          <w:rFonts w:ascii="Times New Roman" w:hAnsi="Times New Roman" w:cs="Times New Roman"/>
          <w:sz w:val="24"/>
          <w:szCs w:val="24"/>
          <w:lang w:val="kk-KZ"/>
        </w:rPr>
      </w:pPr>
    </w:p>
    <w:p w:rsidR="001B14FE" w:rsidRPr="00712D34" w:rsidRDefault="001B14FE" w:rsidP="001B14FE">
      <w:pPr>
        <w:spacing w:after="0" w:line="240" w:lineRule="auto"/>
        <w:rPr>
          <w:rFonts w:ascii="Times New Roman" w:hAnsi="Times New Roman" w:cs="Times New Roman"/>
          <w:sz w:val="24"/>
          <w:szCs w:val="24"/>
          <w:lang w:val="kk-KZ"/>
        </w:rPr>
      </w:pPr>
    </w:p>
    <w:p w:rsidR="003F1AEE" w:rsidRPr="00712D34" w:rsidRDefault="003F1AEE" w:rsidP="001B14FE">
      <w:pPr>
        <w:spacing w:after="0" w:line="240" w:lineRule="auto"/>
        <w:jc w:val="right"/>
        <w:rPr>
          <w:rFonts w:ascii="Times New Roman" w:hAnsi="Times New Roman" w:cs="Times New Roman"/>
          <w:sz w:val="24"/>
          <w:szCs w:val="24"/>
          <w:lang w:val="kk-KZ"/>
        </w:rPr>
      </w:pPr>
      <w:r w:rsidRPr="00712D34">
        <w:rPr>
          <w:rFonts w:ascii="Times New Roman" w:hAnsi="Times New Roman" w:cs="Times New Roman"/>
          <w:sz w:val="24"/>
          <w:szCs w:val="24"/>
          <w:lang w:val="kk-KZ"/>
        </w:rPr>
        <w:t>Приложе</w:t>
      </w:r>
      <w:r w:rsidR="001B14FE" w:rsidRPr="00712D34">
        <w:rPr>
          <w:rFonts w:ascii="Times New Roman" w:hAnsi="Times New Roman" w:cs="Times New Roman"/>
          <w:sz w:val="24"/>
          <w:szCs w:val="24"/>
          <w:lang w:val="kk-KZ"/>
        </w:rPr>
        <w:t>н</w:t>
      </w:r>
      <w:r w:rsidR="00287B4E" w:rsidRPr="00712D34">
        <w:rPr>
          <w:rFonts w:ascii="Times New Roman" w:hAnsi="Times New Roman" w:cs="Times New Roman"/>
          <w:sz w:val="24"/>
          <w:szCs w:val="24"/>
          <w:lang w:val="kk-KZ"/>
        </w:rPr>
        <w:t>ие А1</w:t>
      </w:r>
    </w:p>
    <w:p w:rsidR="004E153B" w:rsidRPr="00712D34" w:rsidRDefault="004E153B" w:rsidP="00A967BA">
      <w:pPr>
        <w:pStyle w:val="a8"/>
        <w:spacing w:line="240" w:lineRule="auto"/>
        <w:ind w:left="3577" w:right="1261" w:hanging="2521"/>
        <w:rPr>
          <w:sz w:val="24"/>
          <w:lang w:val="kk-KZ"/>
        </w:rPr>
      </w:pPr>
    </w:p>
    <w:p w:rsidR="004E153B" w:rsidRPr="00712D34" w:rsidRDefault="004E153B" w:rsidP="001B14FE">
      <w:pPr>
        <w:pStyle w:val="a8"/>
        <w:spacing w:line="240" w:lineRule="auto"/>
        <w:ind w:left="3577" w:right="1261" w:hanging="3010"/>
        <w:rPr>
          <w:sz w:val="24"/>
          <w:lang w:val="kk-KZ"/>
        </w:rPr>
      </w:pPr>
      <w:r w:rsidRPr="00712D34">
        <w:rPr>
          <w:noProof/>
          <w:sz w:val="24"/>
        </w:rPr>
        <w:drawing>
          <wp:inline distT="0" distB="0" distL="0" distR="0" wp14:anchorId="38F5AD47" wp14:editId="440555CF">
            <wp:extent cx="5692140" cy="8583930"/>
            <wp:effectExtent l="0" t="0" r="3810" b="7620"/>
            <wp:docPr id="6" name="Рисунок 6" descr="C:\Users\User\Desktop\Отчет годовой 2018 год\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тчет годовой 2018 год\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2140" cy="8583930"/>
                    </a:xfrm>
                    <a:prstGeom prst="rect">
                      <a:avLst/>
                    </a:prstGeom>
                    <a:noFill/>
                    <a:ln>
                      <a:noFill/>
                    </a:ln>
                  </pic:spPr>
                </pic:pic>
              </a:graphicData>
            </a:graphic>
          </wp:inline>
        </w:drawing>
      </w:r>
    </w:p>
    <w:p w:rsidR="004E153B" w:rsidRPr="00712D34" w:rsidRDefault="004E153B" w:rsidP="001B14FE">
      <w:pPr>
        <w:pStyle w:val="a8"/>
        <w:spacing w:line="240" w:lineRule="auto"/>
        <w:ind w:left="3577" w:right="1261" w:hanging="3577"/>
        <w:rPr>
          <w:sz w:val="24"/>
          <w:lang w:val="kk-KZ"/>
        </w:rPr>
      </w:pPr>
      <w:r w:rsidRPr="00712D34">
        <w:rPr>
          <w:noProof/>
          <w:sz w:val="24"/>
        </w:rPr>
        <w:drawing>
          <wp:inline distT="0" distB="0" distL="0" distR="0" wp14:anchorId="31350A89" wp14:editId="5AE1F5E5">
            <wp:extent cx="5840730" cy="8903970"/>
            <wp:effectExtent l="0" t="0" r="7620" b="0"/>
            <wp:docPr id="7" name="Рисунок 7" descr="C:\Users\User\Desktop\Отчет годовой 2018 год\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тчет годовой 2018 год\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40730" cy="8903970"/>
                    </a:xfrm>
                    <a:prstGeom prst="rect">
                      <a:avLst/>
                    </a:prstGeom>
                    <a:noFill/>
                    <a:ln>
                      <a:noFill/>
                    </a:ln>
                  </pic:spPr>
                </pic:pic>
              </a:graphicData>
            </a:graphic>
          </wp:inline>
        </w:drawing>
      </w:r>
    </w:p>
    <w:p w:rsidR="004E153B" w:rsidRPr="00712D34" w:rsidRDefault="004E153B" w:rsidP="00A967BA">
      <w:pPr>
        <w:pStyle w:val="a8"/>
        <w:spacing w:line="240" w:lineRule="auto"/>
        <w:ind w:left="3577" w:right="1261" w:hanging="2521"/>
        <w:rPr>
          <w:sz w:val="24"/>
          <w:lang w:val="kk-KZ"/>
        </w:rPr>
      </w:pPr>
    </w:p>
    <w:p w:rsidR="004E153B" w:rsidRPr="00712D34" w:rsidRDefault="004E153B" w:rsidP="001B14FE">
      <w:pPr>
        <w:pStyle w:val="a8"/>
        <w:spacing w:line="240" w:lineRule="auto"/>
        <w:ind w:left="3577" w:right="1261" w:hanging="3577"/>
        <w:rPr>
          <w:sz w:val="24"/>
          <w:lang w:val="kk-KZ"/>
        </w:rPr>
      </w:pPr>
      <w:r w:rsidRPr="00712D34">
        <w:rPr>
          <w:noProof/>
          <w:sz w:val="24"/>
        </w:rPr>
        <w:drawing>
          <wp:inline distT="0" distB="0" distL="0" distR="0" wp14:anchorId="66D3109B" wp14:editId="4A30E86B">
            <wp:extent cx="5715000" cy="9050938"/>
            <wp:effectExtent l="0" t="0" r="0" b="0"/>
            <wp:docPr id="8" name="Рисунок 8" descr="C:\Users\User\Desktop\Отчет годовой 2018 год\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Отчет годовой 2018 год\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2151" cy="9062263"/>
                    </a:xfrm>
                    <a:prstGeom prst="rect">
                      <a:avLst/>
                    </a:prstGeom>
                    <a:noFill/>
                    <a:ln>
                      <a:noFill/>
                    </a:ln>
                  </pic:spPr>
                </pic:pic>
              </a:graphicData>
            </a:graphic>
          </wp:inline>
        </w:drawing>
      </w:r>
    </w:p>
    <w:p w:rsidR="004E153B" w:rsidRPr="00712D34" w:rsidRDefault="004E153B" w:rsidP="001B14FE">
      <w:pPr>
        <w:pStyle w:val="a8"/>
        <w:spacing w:line="240" w:lineRule="auto"/>
        <w:ind w:left="3577" w:right="1261" w:hanging="3577"/>
        <w:rPr>
          <w:sz w:val="24"/>
          <w:lang w:val="kk-KZ"/>
        </w:rPr>
      </w:pPr>
      <w:r w:rsidRPr="00712D34">
        <w:rPr>
          <w:noProof/>
          <w:sz w:val="24"/>
        </w:rPr>
        <w:drawing>
          <wp:inline distT="0" distB="0" distL="0" distR="0" wp14:anchorId="0AAF3BE7" wp14:editId="7F99CFC0">
            <wp:extent cx="5795010" cy="8995410"/>
            <wp:effectExtent l="0" t="0" r="0" b="0"/>
            <wp:docPr id="9" name="Рисунок 9" descr="C:\Users\User\Desktop\Отчет годовой 2018 год\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Отчет годовой 2018 год\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96047" cy="8997019"/>
                    </a:xfrm>
                    <a:prstGeom prst="rect">
                      <a:avLst/>
                    </a:prstGeom>
                    <a:noFill/>
                    <a:ln>
                      <a:noFill/>
                    </a:ln>
                  </pic:spPr>
                </pic:pic>
              </a:graphicData>
            </a:graphic>
          </wp:inline>
        </w:drawing>
      </w:r>
    </w:p>
    <w:p w:rsidR="004E153B" w:rsidRPr="00712D34" w:rsidRDefault="004E153B" w:rsidP="00C064FF">
      <w:pPr>
        <w:pStyle w:val="a8"/>
        <w:spacing w:line="240" w:lineRule="auto"/>
        <w:ind w:left="3577" w:right="1261" w:hanging="3577"/>
        <w:rPr>
          <w:sz w:val="24"/>
          <w:lang w:val="kk-KZ"/>
        </w:rPr>
      </w:pPr>
      <w:r w:rsidRPr="00712D34">
        <w:rPr>
          <w:noProof/>
          <w:sz w:val="24"/>
        </w:rPr>
        <w:drawing>
          <wp:inline distT="0" distB="0" distL="0" distR="0" wp14:anchorId="65DAFF02" wp14:editId="1D75E4B1">
            <wp:extent cx="5715000" cy="8926830"/>
            <wp:effectExtent l="0" t="0" r="0" b="7620"/>
            <wp:docPr id="10" name="Рисунок 10" descr="C:\Users\User\Desktop\Отчет годовой 2018 год\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Отчет годовой 2018 год\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5000" cy="8926830"/>
                    </a:xfrm>
                    <a:prstGeom prst="rect">
                      <a:avLst/>
                    </a:prstGeom>
                    <a:noFill/>
                    <a:ln>
                      <a:noFill/>
                    </a:ln>
                  </pic:spPr>
                </pic:pic>
              </a:graphicData>
            </a:graphic>
          </wp:inline>
        </w:drawing>
      </w:r>
    </w:p>
    <w:p w:rsidR="001B14FE" w:rsidRPr="00712D34" w:rsidRDefault="001B14FE" w:rsidP="001B14FE">
      <w:pPr>
        <w:spacing w:after="0" w:line="240" w:lineRule="auto"/>
        <w:rPr>
          <w:rFonts w:ascii="Times New Roman" w:hAnsi="Times New Roman" w:cs="Times New Roman"/>
          <w:sz w:val="24"/>
          <w:szCs w:val="24"/>
          <w:lang w:val="kk-KZ"/>
        </w:rPr>
      </w:pPr>
    </w:p>
    <w:p w:rsidR="004E153B" w:rsidRPr="00712D34" w:rsidRDefault="004E153B" w:rsidP="001B14FE">
      <w:pPr>
        <w:spacing w:after="0" w:line="240" w:lineRule="auto"/>
        <w:jc w:val="right"/>
        <w:rPr>
          <w:rFonts w:ascii="Times New Roman" w:hAnsi="Times New Roman" w:cs="Times New Roman"/>
          <w:sz w:val="24"/>
          <w:szCs w:val="24"/>
          <w:lang w:val="kk-KZ"/>
        </w:rPr>
      </w:pPr>
      <w:r w:rsidRPr="00712D34">
        <w:rPr>
          <w:rFonts w:ascii="Times New Roman" w:hAnsi="Times New Roman" w:cs="Times New Roman"/>
          <w:sz w:val="24"/>
          <w:szCs w:val="24"/>
          <w:lang w:val="kk-KZ"/>
        </w:rPr>
        <w:t xml:space="preserve">Приложение </w:t>
      </w:r>
      <w:r w:rsidR="00287B4E" w:rsidRPr="00712D34">
        <w:rPr>
          <w:rFonts w:ascii="Times New Roman" w:hAnsi="Times New Roman" w:cs="Times New Roman"/>
          <w:sz w:val="24"/>
          <w:szCs w:val="24"/>
          <w:lang w:val="kk-KZ"/>
        </w:rPr>
        <w:t>А2</w:t>
      </w:r>
    </w:p>
    <w:p w:rsidR="004E153B" w:rsidRPr="00712D34" w:rsidRDefault="004E153B" w:rsidP="00A967BA">
      <w:pPr>
        <w:pStyle w:val="a8"/>
        <w:spacing w:line="240" w:lineRule="auto"/>
        <w:ind w:left="3577" w:right="1261" w:hanging="2521"/>
        <w:rPr>
          <w:sz w:val="24"/>
          <w:lang w:val="kk-KZ"/>
        </w:rPr>
      </w:pPr>
    </w:p>
    <w:p w:rsidR="003F1AEE" w:rsidRPr="00712D34" w:rsidRDefault="003F1AEE" w:rsidP="00A967BA">
      <w:pPr>
        <w:pStyle w:val="a8"/>
        <w:spacing w:line="240" w:lineRule="auto"/>
        <w:ind w:left="3577" w:right="1261" w:hanging="2521"/>
        <w:rPr>
          <w:sz w:val="24"/>
        </w:rPr>
      </w:pPr>
      <w:r w:rsidRPr="00712D34">
        <w:rPr>
          <w:sz w:val="24"/>
          <w:lang w:val="kk-KZ"/>
        </w:rPr>
        <w:t>Предельно-</w:t>
      </w:r>
      <w:r w:rsidRPr="00712D34">
        <w:rPr>
          <w:sz w:val="24"/>
        </w:rPr>
        <w:t>допустимые концентрации (ПДК) загрязняющих веществ в воздухе населенных мест</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731"/>
        <w:gridCol w:w="2077"/>
        <w:gridCol w:w="1732"/>
        <w:gridCol w:w="2044"/>
      </w:tblGrid>
      <w:tr w:rsidR="003F1AEE" w:rsidRPr="00712D34" w:rsidTr="00BC213C">
        <w:trPr>
          <w:trHeight w:val="388"/>
        </w:trPr>
        <w:tc>
          <w:tcPr>
            <w:tcW w:w="3731" w:type="dxa"/>
            <w:vMerge w:val="restart"/>
            <w:shd w:val="clear" w:color="auto" w:fill="auto"/>
          </w:tcPr>
          <w:p w:rsidR="003F1AEE" w:rsidRPr="00712D34" w:rsidRDefault="003F1AEE" w:rsidP="00A967BA">
            <w:pPr>
              <w:pStyle w:val="TableParagraph"/>
              <w:ind w:left="110" w:right="2046"/>
              <w:jc w:val="left"/>
              <w:rPr>
                <w:b/>
                <w:sz w:val="24"/>
                <w:szCs w:val="24"/>
              </w:rPr>
            </w:pPr>
            <w:r w:rsidRPr="00712D34">
              <w:rPr>
                <w:b/>
                <w:sz w:val="24"/>
                <w:szCs w:val="24"/>
              </w:rPr>
              <w:t>Наименование примесей</w:t>
            </w:r>
          </w:p>
        </w:tc>
        <w:tc>
          <w:tcPr>
            <w:tcW w:w="3809" w:type="dxa"/>
            <w:gridSpan w:val="2"/>
            <w:shd w:val="clear" w:color="auto" w:fill="auto"/>
          </w:tcPr>
          <w:p w:rsidR="003F1AEE" w:rsidRPr="00712D34" w:rsidRDefault="003F1AEE" w:rsidP="00A967BA">
            <w:pPr>
              <w:pStyle w:val="TableParagraph"/>
              <w:ind w:left="107"/>
              <w:jc w:val="left"/>
              <w:rPr>
                <w:b/>
                <w:sz w:val="24"/>
                <w:szCs w:val="24"/>
              </w:rPr>
            </w:pPr>
            <w:r w:rsidRPr="00712D34">
              <w:rPr>
                <w:b/>
                <w:sz w:val="24"/>
                <w:szCs w:val="24"/>
              </w:rPr>
              <w:t>Значения ПДК, мг/м3</w:t>
            </w:r>
          </w:p>
        </w:tc>
        <w:tc>
          <w:tcPr>
            <w:tcW w:w="2044" w:type="dxa"/>
            <w:vMerge w:val="restart"/>
            <w:shd w:val="clear" w:color="auto" w:fill="auto"/>
          </w:tcPr>
          <w:p w:rsidR="003F1AEE" w:rsidRPr="00712D34" w:rsidRDefault="003F1AEE" w:rsidP="00A967BA">
            <w:pPr>
              <w:pStyle w:val="TableParagraph"/>
              <w:ind w:left="108" w:right="841"/>
              <w:jc w:val="left"/>
              <w:rPr>
                <w:b/>
                <w:sz w:val="24"/>
                <w:szCs w:val="24"/>
              </w:rPr>
            </w:pPr>
            <w:r w:rsidRPr="00712D34">
              <w:rPr>
                <w:b/>
                <w:sz w:val="24"/>
                <w:szCs w:val="24"/>
              </w:rPr>
              <w:t>Класс опасности</w:t>
            </w:r>
          </w:p>
        </w:tc>
      </w:tr>
      <w:tr w:rsidR="003F1AEE" w:rsidRPr="00712D34" w:rsidTr="00BC213C">
        <w:trPr>
          <w:trHeight w:val="527"/>
        </w:trPr>
        <w:tc>
          <w:tcPr>
            <w:tcW w:w="3731" w:type="dxa"/>
            <w:vMerge/>
            <w:tcBorders>
              <w:top w:val="nil"/>
            </w:tcBorders>
            <w:shd w:val="clear" w:color="auto" w:fill="auto"/>
          </w:tcPr>
          <w:p w:rsidR="003F1AEE" w:rsidRPr="00712D34" w:rsidRDefault="003F1AEE" w:rsidP="00A967BA">
            <w:pPr>
              <w:spacing w:after="0" w:line="240" w:lineRule="auto"/>
              <w:rPr>
                <w:rFonts w:ascii="Times New Roman" w:hAnsi="Times New Roman" w:cs="Times New Roman"/>
                <w:sz w:val="24"/>
                <w:szCs w:val="24"/>
              </w:rPr>
            </w:pPr>
          </w:p>
        </w:tc>
        <w:tc>
          <w:tcPr>
            <w:tcW w:w="2077" w:type="dxa"/>
            <w:shd w:val="clear" w:color="auto" w:fill="auto"/>
          </w:tcPr>
          <w:p w:rsidR="003F1AEE" w:rsidRPr="00712D34" w:rsidRDefault="003F1AEE" w:rsidP="00A967BA">
            <w:pPr>
              <w:pStyle w:val="TableParagraph"/>
              <w:ind w:left="107" w:right="526"/>
              <w:jc w:val="left"/>
              <w:rPr>
                <w:b/>
                <w:sz w:val="24"/>
                <w:szCs w:val="24"/>
              </w:rPr>
            </w:pPr>
            <w:r w:rsidRPr="00712D34">
              <w:rPr>
                <w:b/>
                <w:sz w:val="24"/>
                <w:szCs w:val="24"/>
              </w:rPr>
              <w:t>максимально разовая</w:t>
            </w:r>
          </w:p>
        </w:tc>
        <w:tc>
          <w:tcPr>
            <w:tcW w:w="1732" w:type="dxa"/>
            <w:shd w:val="clear" w:color="auto" w:fill="auto"/>
          </w:tcPr>
          <w:p w:rsidR="003F1AEE" w:rsidRPr="00712D34" w:rsidRDefault="003F1AEE" w:rsidP="00A967BA">
            <w:pPr>
              <w:pStyle w:val="TableParagraph"/>
              <w:ind w:left="109" w:right="641"/>
              <w:jc w:val="left"/>
              <w:rPr>
                <w:b/>
                <w:sz w:val="24"/>
                <w:szCs w:val="24"/>
              </w:rPr>
            </w:pPr>
            <w:r w:rsidRPr="00712D34">
              <w:rPr>
                <w:b/>
                <w:sz w:val="24"/>
                <w:szCs w:val="24"/>
              </w:rPr>
              <w:t>средне- суточная</w:t>
            </w:r>
          </w:p>
        </w:tc>
        <w:tc>
          <w:tcPr>
            <w:tcW w:w="2044" w:type="dxa"/>
            <w:vMerge/>
            <w:tcBorders>
              <w:top w:val="nil"/>
            </w:tcBorders>
            <w:shd w:val="clear" w:color="auto" w:fill="auto"/>
          </w:tcPr>
          <w:p w:rsidR="003F1AEE" w:rsidRPr="00712D34" w:rsidRDefault="003F1AEE" w:rsidP="00A967BA">
            <w:pPr>
              <w:spacing w:after="0" w:line="240" w:lineRule="auto"/>
              <w:rPr>
                <w:rFonts w:ascii="Times New Roman" w:hAnsi="Times New Roman" w:cs="Times New Roman"/>
                <w:sz w:val="24"/>
                <w:szCs w:val="24"/>
              </w:rPr>
            </w:pPr>
          </w:p>
        </w:tc>
      </w:tr>
      <w:tr w:rsidR="003F1AEE" w:rsidRPr="00712D34" w:rsidTr="00BC213C">
        <w:trPr>
          <w:trHeight w:val="260"/>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Азота диоксид</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0,2</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0,04</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2</w:t>
            </w:r>
          </w:p>
        </w:tc>
      </w:tr>
      <w:tr w:rsidR="003F1AEE" w:rsidRPr="00712D34" w:rsidTr="00BC213C">
        <w:trPr>
          <w:trHeight w:val="263"/>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Азота оксид</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0,4</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0,06</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3</w:t>
            </w:r>
          </w:p>
        </w:tc>
      </w:tr>
      <w:tr w:rsidR="003F1AEE" w:rsidRPr="00712D34" w:rsidTr="00BC213C">
        <w:trPr>
          <w:trHeight w:val="265"/>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Аммиак</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0,2</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0,04</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4</w:t>
            </w:r>
          </w:p>
        </w:tc>
      </w:tr>
      <w:tr w:rsidR="003F1AEE" w:rsidRPr="00712D34" w:rsidTr="00BC213C">
        <w:trPr>
          <w:trHeight w:val="263"/>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Бенз/а/пирен</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0,1 мкг/100 м</w:t>
            </w:r>
            <w:r w:rsidRPr="00712D34">
              <w:rPr>
                <w:sz w:val="24"/>
                <w:szCs w:val="24"/>
                <w:vertAlign w:val="superscript"/>
              </w:rPr>
              <w:t>3</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1</w:t>
            </w:r>
          </w:p>
        </w:tc>
      </w:tr>
      <w:tr w:rsidR="003F1AEE" w:rsidRPr="00712D34" w:rsidTr="00BC213C">
        <w:trPr>
          <w:trHeight w:val="265"/>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Бензол</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0,3</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0,1</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2</w:t>
            </w:r>
          </w:p>
        </w:tc>
      </w:tr>
      <w:tr w:rsidR="003F1AEE" w:rsidRPr="00712D34" w:rsidTr="00BC213C">
        <w:trPr>
          <w:trHeight w:val="263"/>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Бериллий</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0,09</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0,00001</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1</w:t>
            </w:r>
          </w:p>
        </w:tc>
      </w:tr>
      <w:tr w:rsidR="003F1AEE" w:rsidRPr="00712D34" w:rsidTr="00BC213C">
        <w:trPr>
          <w:trHeight w:val="263"/>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Взвешенные вещества (частицы)</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0,5</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0,15</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3</w:t>
            </w:r>
          </w:p>
        </w:tc>
      </w:tr>
      <w:tr w:rsidR="003F1AEE" w:rsidRPr="00712D34" w:rsidTr="00BC213C">
        <w:trPr>
          <w:trHeight w:val="266"/>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Взвешенные частицы РМ 10</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0,3</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0,06</w:t>
            </w:r>
          </w:p>
        </w:tc>
        <w:tc>
          <w:tcPr>
            <w:tcW w:w="2044" w:type="dxa"/>
            <w:shd w:val="clear" w:color="auto" w:fill="auto"/>
          </w:tcPr>
          <w:p w:rsidR="003F1AEE" w:rsidRPr="00712D34" w:rsidRDefault="003F1AEE" w:rsidP="00A967BA">
            <w:pPr>
              <w:pStyle w:val="TableParagraph"/>
              <w:jc w:val="left"/>
              <w:rPr>
                <w:sz w:val="24"/>
                <w:szCs w:val="24"/>
              </w:rPr>
            </w:pPr>
          </w:p>
        </w:tc>
      </w:tr>
      <w:tr w:rsidR="003F1AEE" w:rsidRPr="00712D34" w:rsidTr="00BC213C">
        <w:trPr>
          <w:trHeight w:val="263"/>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Взвешенные частицы РМ 2,5</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0,16</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0,035</w:t>
            </w:r>
          </w:p>
        </w:tc>
        <w:tc>
          <w:tcPr>
            <w:tcW w:w="2044" w:type="dxa"/>
            <w:shd w:val="clear" w:color="auto" w:fill="auto"/>
          </w:tcPr>
          <w:p w:rsidR="003F1AEE" w:rsidRPr="00712D34" w:rsidRDefault="003F1AEE" w:rsidP="00A967BA">
            <w:pPr>
              <w:pStyle w:val="TableParagraph"/>
              <w:jc w:val="left"/>
              <w:rPr>
                <w:sz w:val="24"/>
                <w:szCs w:val="24"/>
              </w:rPr>
            </w:pPr>
          </w:p>
        </w:tc>
      </w:tr>
      <w:tr w:rsidR="003F1AEE" w:rsidRPr="00712D34" w:rsidTr="00BC213C">
        <w:trPr>
          <w:trHeight w:val="265"/>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Хлористый водород</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0,2</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0,1</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2</w:t>
            </w:r>
          </w:p>
        </w:tc>
      </w:tr>
      <w:tr w:rsidR="003F1AEE" w:rsidRPr="00712D34" w:rsidTr="00BC213C">
        <w:trPr>
          <w:trHeight w:val="263"/>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Кадмий</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0,0003</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1</w:t>
            </w:r>
          </w:p>
        </w:tc>
      </w:tr>
      <w:tr w:rsidR="003F1AEE" w:rsidRPr="00712D34" w:rsidTr="00BC213C">
        <w:trPr>
          <w:trHeight w:val="265"/>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Кобальт</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0,001</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2</w:t>
            </w:r>
          </w:p>
        </w:tc>
      </w:tr>
      <w:tr w:rsidR="003F1AEE" w:rsidRPr="00712D34" w:rsidTr="00BC213C">
        <w:trPr>
          <w:trHeight w:val="263"/>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Марганец</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0,01</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0,001</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2</w:t>
            </w:r>
          </w:p>
        </w:tc>
      </w:tr>
      <w:tr w:rsidR="003F1AEE" w:rsidRPr="00712D34" w:rsidTr="00BC213C">
        <w:trPr>
          <w:trHeight w:val="265"/>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Медь</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0,002</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2</w:t>
            </w:r>
          </w:p>
        </w:tc>
      </w:tr>
      <w:tr w:rsidR="003F1AEE" w:rsidRPr="00712D34" w:rsidTr="00BC213C">
        <w:trPr>
          <w:trHeight w:val="263"/>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Мышьяк</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0,0003</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2</w:t>
            </w:r>
          </w:p>
        </w:tc>
      </w:tr>
      <w:tr w:rsidR="003F1AEE" w:rsidRPr="00712D34" w:rsidTr="00BC213C">
        <w:trPr>
          <w:trHeight w:val="265"/>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Озон</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0,16</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0,03</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1</w:t>
            </w:r>
          </w:p>
        </w:tc>
      </w:tr>
      <w:tr w:rsidR="003F1AEE" w:rsidRPr="00712D34" w:rsidTr="00BC213C">
        <w:trPr>
          <w:trHeight w:val="263"/>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Свинец</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0,001</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0,0003</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1</w:t>
            </w:r>
          </w:p>
        </w:tc>
      </w:tr>
      <w:tr w:rsidR="003F1AEE" w:rsidRPr="00712D34" w:rsidTr="00BC213C">
        <w:trPr>
          <w:trHeight w:val="263"/>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Диоксид серы</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0,5</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0,05</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3</w:t>
            </w:r>
          </w:p>
        </w:tc>
      </w:tr>
      <w:tr w:rsidR="003F1AEE" w:rsidRPr="00712D34" w:rsidTr="00BC213C">
        <w:trPr>
          <w:trHeight w:val="265"/>
        </w:trPr>
        <w:tc>
          <w:tcPr>
            <w:tcW w:w="3731" w:type="dxa"/>
            <w:shd w:val="clear" w:color="auto" w:fill="auto"/>
          </w:tcPr>
          <w:p w:rsidR="003F1AEE" w:rsidRPr="00712D34" w:rsidRDefault="003F1AEE" w:rsidP="00A967BA">
            <w:pPr>
              <w:pStyle w:val="TableParagraph"/>
              <w:ind w:left="110"/>
              <w:jc w:val="left"/>
              <w:rPr>
                <w:sz w:val="24"/>
                <w:szCs w:val="24"/>
              </w:rPr>
            </w:pPr>
            <w:r w:rsidRPr="00712D34">
              <w:rPr>
                <w:sz w:val="24"/>
                <w:szCs w:val="24"/>
              </w:rPr>
              <w:t>Серная кислота</w:t>
            </w:r>
          </w:p>
        </w:tc>
        <w:tc>
          <w:tcPr>
            <w:tcW w:w="2077" w:type="dxa"/>
            <w:shd w:val="clear" w:color="auto" w:fill="auto"/>
          </w:tcPr>
          <w:p w:rsidR="003F1AEE" w:rsidRPr="00712D34" w:rsidRDefault="003F1AEE" w:rsidP="00A967BA">
            <w:pPr>
              <w:pStyle w:val="TableParagraph"/>
              <w:ind w:left="107"/>
              <w:jc w:val="left"/>
              <w:rPr>
                <w:sz w:val="24"/>
                <w:szCs w:val="24"/>
              </w:rPr>
            </w:pPr>
            <w:r w:rsidRPr="00712D34">
              <w:rPr>
                <w:sz w:val="24"/>
                <w:szCs w:val="24"/>
              </w:rPr>
              <w:t>0,3</w:t>
            </w:r>
          </w:p>
        </w:tc>
        <w:tc>
          <w:tcPr>
            <w:tcW w:w="1732" w:type="dxa"/>
            <w:shd w:val="clear" w:color="auto" w:fill="auto"/>
          </w:tcPr>
          <w:p w:rsidR="003F1AEE" w:rsidRPr="00712D34" w:rsidRDefault="003F1AEE" w:rsidP="00A967BA">
            <w:pPr>
              <w:pStyle w:val="TableParagraph"/>
              <w:ind w:left="109"/>
              <w:jc w:val="left"/>
              <w:rPr>
                <w:sz w:val="24"/>
                <w:szCs w:val="24"/>
              </w:rPr>
            </w:pPr>
            <w:r w:rsidRPr="00712D34">
              <w:rPr>
                <w:sz w:val="24"/>
                <w:szCs w:val="24"/>
              </w:rPr>
              <w:t>0,1</w:t>
            </w:r>
          </w:p>
        </w:tc>
        <w:tc>
          <w:tcPr>
            <w:tcW w:w="2044" w:type="dxa"/>
            <w:shd w:val="clear" w:color="auto" w:fill="auto"/>
          </w:tcPr>
          <w:p w:rsidR="003F1AEE" w:rsidRPr="00712D34" w:rsidRDefault="003F1AEE" w:rsidP="00A967BA">
            <w:pPr>
              <w:pStyle w:val="TableParagraph"/>
              <w:ind w:left="108"/>
              <w:jc w:val="left"/>
              <w:rPr>
                <w:sz w:val="24"/>
                <w:szCs w:val="24"/>
              </w:rPr>
            </w:pPr>
            <w:r w:rsidRPr="00712D34">
              <w:rPr>
                <w:sz w:val="24"/>
                <w:szCs w:val="24"/>
              </w:rPr>
              <w:t>2</w:t>
            </w:r>
          </w:p>
        </w:tc>
      </w:tr>
      <w:tr w:rsidR="003F1AEE" w:rsidRPr="00712D34" w:rsidTr="00BC213C">
        <w:trPr>
          <w:trHeight w:val="263"/>
        </w:trPr>
        <w:tc>
          <w:tcPr>
            <w:tcW w:w="3731" w:type="dxa"/>
            <w:tcBorders>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Сероводород</w:t>
            </w:r>
          </w:p>
        </w:tc>
        <w:tc>
          <w:tcPr>
            <w:tcW w:w="2077" w:type="dxa"/>
            <w:tcBorders>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09"/>
              <w:jc w:val="left"/>
              <w:rPr>
                <w:sz w:val="24"/>
                <w:szCs w:val="24"/>
              </w:rPr>
            </w:pPr>
            <w:r w:rsidRPr="00712D34">
              <w:rPr>
                <w:sz w:val="24"/>
                <w:szCs w:val="24"/>
              </w:rPr>
              <w:t>0,008</w:t>
            </w:r>
          </w:p>
        </w:tc>
        <w:tc>
          <w:tcPr>
            <w:tcW w:w="1732" w:type="dxa"/>
            <w:tcBorders>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1"/>
              <w:jc w:val="left"/>
              <w:rPr>
                <w:sz w:val="24"/>
                <w:szCs w:val="24"/>
              </w:rPr>
            </w:pPr>
            <w:r w:rsidRPr="00712D34">
              <w:rPr>
                <w:sz w:val="24"/>
                <w:szCs w:val="24"/>
              </w:rPr>
              <w:t>-</w:t>
            </w:r>
          </w:p>
        </w:tc>
        <w:tc>
          <w:tcPr>
            <w:tcW w:w="2044" w:type="dxa"/>
            <w:tcBorders>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2</w:t>
            </w:r>
          </w:p>
        </w:tc>
      </w:tr>
      <w:tr w:rsidR="003F1AEE" w:rsidRPr="00712D34" w:rsidTr="00BC213C">
        <w:trPr>
          <w:trHeight w:val="266"/>
        </w:trPr>
        <w:tc>
          <w:tcPr>
            <w:tcW w:w="373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Оксид углерода</w:t>
            </w: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09"/>
              <w:jc w:val="left"/>
              <w:rPr>
                <w:sz w:val="24"/>
                <w:szCs w:val="24"/>
              </w:rPr>
            </w:pPr>
            <w:r w:rsidRPr="00712D34">
              <w:rPr>
                <w:sz w:val="24"/>
                <w:szCs w:val="24"/>
              </w:rPr>
              <w:t>5,0</w:t>
            </w:r>
          </w:p>
        </w:tc>
        <w:tc>
          <w:tcPr>
            <w:tcW w:w="1732"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1"/>
              <w:jc w:val="left"/>
              <w:rPr>
                <w:sz w:val="24"/>
                <w:szCs w:val="24"/>
              </w:rPr>
            </w:pPr>
            <w:r w:rsidRPr="00712D34">
              <w:rPr>
                <w:sz w:val="24"/>
                <w:szCs w:val="24"/>
              </w:rPr>
              <w:t>3</w:t>
            </w:r>
          </w:p>
        </w:tc>
        <w:tc>
          <w:tcPr>
            <w:tcW w:w="2044"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4</w:t>
            </w:r>
          </w:p>
        </w:tc>
      </w:tr>
      <w:tr w:rsidR="003F1AEE" w:rsidRPr="00712D34" w:rsidTr="00BC213C">
        <w:trPr>
          <w:trHeight w:val="263"/>
        </w:trPr>
        <w:tc>
          <w:tcPr>
            <w:tcW w:w="373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Фенол</w:t>
            </w: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09"/>
              <w:jc w:val="left"/>
              <w:rPr>
                <w:sz w:val="24"/>
                <w:szCs w:val="24"/>
              </w:rPr>
            </w:pPr>
            <w:r w:rsidRPr="00712D34">
              <w:rPr>
                <w:sz w:val="24"/>
                <w:szCs w:val="24"/>
              </w:rPr>
              <w:t>0,01</w:t>
            </w:r>
          </w:p>
        </w:tc>
        <w:tc>
          <w:tcPr>
            <w:tcW w:w="1732"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1"/>
              <w:jc w:val="left"/>
              <w:rPr>
                <w:sz w:val="24"/>
                <w:szCs w:val="24"/>
              </w:rPr>
            </w:pPr>
            <w:r w:rsidRPr="00712D34">
              <w:rPr>
                <w:sz w:val="24"/>
                <w:szCs w:val="24"/>
              </w:rPr>
              <w:t>0,003</w:t>
            </w:r>
          </w:p>
        </w:tc>
        <w:tc>
          <w:tcPr>
            <w:tcW w:w="2044"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2</w:t>
            </w:r>
          </w:p>
        </w:tc>
      </w:tr>
      <w:tr w:rsidR="003F1AEE" w:rsidRPr="00712D34" w:rsidTr="00BC213C">
        <w:trPr>
          <w:trHeight w:val="263"/>
        </w:trPr>
        <w:tc>
          <w:tcPr>
            <w:tcW w:w="373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Формальдегид</w:t>
            </w: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09"/>
              <w:jc w:val="left"/>
              <w:rPr>
                <w:sz w:val="24"/>
                <w:szCs w:val="24"/>
              </w:rPr>
            </w:pPr>
            <w:r w:rsidRPr="00712D34">
              <w:rPr>
                <w:sz w:val="24"/>
                <w:szCs w:val="24"/>
              </w:rPr>
              <w:t>0,05</w:t>
            </w:r>
          </w:p>
        </w:tc>
        <w:tc>
          <w:tcPr>
            <w:tcW w:w="1732"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1"/>
              <w:jc w:val="left"/>
              <w:rPr>
                <w:sz w:val="24"/>
                <w:szCs w:val="24"/>
              </w:rPr>
            </w:pPr>
            <w:r w:rsidRPr="00712D34">
              <w:rPr>
                <w:sz w:val="24"/>
                <w:szCs w:val="24"/>
              </w:rPr>
              <w:t>0,01</w:t>
            </w:r>
          </w:p>
        </w:tc>
        <w:tc>
          <w:tcPr>
            <w:tcW w:w="2044"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2</w:t>
            </w:r>
          </w:p>
        </w:tc>
      </w:tr>
      <w:tr w:rsidR="003F1AEE" w:rsidRPr="00712D34" w:rsidTr="00BC213C">
        <w:trPr>
          <w:trHeight w:val="266"/>
        </w:trPr>
        <w:tc>
          <w:tcPr>
            <w:tcW w:w="373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Фтористый водород</w:t>
            </w: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09"/>
              <w:jc w:val="left"/>
              <w:rPr>
                <w:sz w:val="24"/>
                <w:szCs w:val="24"/>
              </w:rPr>
            </w:pPr>
            <w:r w:rsidRPr="00712D34">
              <w:rPr>
                <w:sz w:val="24"/>
                <w:szCs w:val="24"/>
              </w:rPr>
              <w:t>0,02</w:t>
            </w:r>
          </w:p>
        </w:tc>
        <w:tc>
          <w:tcPr>
            <w:tcW w:w="1732"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1"/>
              <w:jc w:val="left"/>
              <w:rPr>
                <w:sz w:val="24"/>
                <w:szCs w:val="24"/>
              </w:rPr>
            </w:pPr>
            <w:r w:rsidRPr="00712D34">
              <w:rPr>
                <w:sz w:val="24"/>
                <w:szCs w:val="24"/>
              </w:rPr>
              <w:t>0,005</w:t>
            </w:r>
          </w:p>
        </w:tc>
        <w:tc>
          <w:tcPr>
            <w:tcW w:w="2044"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2</w:t>
            </w:r>
          </w:p>
        </w:tc>
      </w:tr>
      <w:tr w:rsidR="003F1AEE" w:rsidRPr="00712D34" w:rsidTr="00BC213C">
        <w:trPr>
          <w:trHeight w:val="263"/>
        </w:trPr>
        <w:tc>
          <w:tcPr>
            <w:tcW w:w="373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Хлор</w:t>
            </w: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09"/>
              <w:jc w:val="left"/>
              <w:rPr>
                <w:sz w:val="24"/>
                <w:szCs w:val="24"/>
              </w:rPr>
            </w:pPr>
            <w:r w:rsidRPr="00712D34">
              <w:rPr>
                <w:sz w:val="24"/>
                <w:szCs w:val="24"/>
              </w:rPr>
              <w:t>0,1</w:t>
            </w:r>
          </w:p>
        </w:tc>
        <w:tc>
          <w:tcPr>
            <w:tcW w:w="1732"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1"/>
              <w:jc w:val="left"/>
              <w:rPr>
                <w:sz w:val="24"/>
                <w:szCs w:val="24"/>
              </w:rPr>
            </w:pPr>
            <w:r w:rsidRPr="00712D34">
              <w:rPr>
                <w:sz w:val="24"/>
                <w:szCs w:val="24"/>
              </w:rPr>
              <w:t>0,03</w:t>
            </w:r>
          </w:p>
        </w:tc>
        <w:tc>
          <w:tcPr>
            <w:tcW w:w="2044"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2</w:t>
            </w:r>
          </w:p>
        </w:tc>
      </w:tr>
      <w:tr w:rsidR="003F1AEE" w:rsidRPr="00712D34" w:rsidTr="00BC213C">
        <w:trPr>
          <w:trHeight w:val="265"/>
        </w:trPr>
        <w:tc>
          <w:tcPr>
            <w:tcW w:w="373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Хром (VI)</w:t>
            </w: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09"/>
              <w:jc w:val="left"/>
              <w:rPr>
                <w:sz w:val="24"/>
                <w:szCs w:val="24"/>
              </w:rPr>
            </w:pPr>
            <w:r w:rsidRPr="00712D34">
              <w:rPr>
                <w:sz w:val="24"/>
                <w:szCs w:val="24"/>
              </w:rPr>
              <w:t>-</w:t>
            </w:r>
          </w:p>
        </w:tc>
        <w:tc>
          <w:tcPr>
            <w:tcW w:w="1732"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1"/>
              <w:jc w:val="left"/>
              <w:rPr>
                <w:sz w:val="24"/>
                <w:szCs w:val="24"/>
              </w:rPr>
            </w:pPr>
            <w:r w:rsidRPr="00712D34">
              <w:rPr>
                <w:sz w:val="24"/>
                <w:szCs w:val="24"/>
              </w:rPr>
              <w:t>0,0015</w:t>
            </w:r>
          </w:p>
        </w:tc>
        <w:tc>
          <w:tcPr>
            <w:tcW w:w="2044"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1</w:t>
            </w:r>
          </w:p>
        </w:tc>
      </w:tr>
      <w:tr w:rsidR="003F1AEE" w:rsidRPr="00712D34" w:rsidTr="00BC213C">
        <w:trPr>
          <w:trHeight w:val="263"/>
        </w:trPr>
        <w:tc>
          <w:tcPr>
            <w:tcW w:w="373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Цинк</w:t>
            </w: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09"/>
              <w:jc w:val="left"/>
              <w:rPr>
                <w:sz w:val="24"/>
                <w:szCs w:val="24"/>
              </w:rPr>
            </w:pPr>
            <w:r w:rsidRPr="00712D34">
              <w:rPr>
                <w:sz w:val="24"/>
                <w:szCs w:val="24"/>
              </w:rPr>
              <w:t>-</w:t>
            </w:r>
          </w:p>
        </w:tc>
        <w:tc>
          <w:tcPr>
            <w:tcW w:w="1732"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1"/>
              <w:jc w:val="left"/>
              <w:rPr>
                <w:sz w:val="24"/>
                <w:szCs w:val="24"/>
              </w:rPr>
            </w:pPr>
            <w:r w:rsidRPr="00712D34">
              <w:rPr>
                <w:sz w:val="24"/>
                <w:szCs w:val="24"/>
              </w:rPr>
              <w:t>0,05</w:t>
            </w:r>
          </w:p>
        </w:tc>
        <w:tc>
          <w:tcPr>
            <w:tcW w:w="2044"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3</w:t>
            </w:r>
          </w:p>
        </w:tc>
      </w:tr>
    </w:tbl>
    <w:p w:rsidR="003F1AEE" w:rsidRPr="00712D34" w:rsidRDefault="003F1AEE" w:rsidP="00A967BA">
      <w:pPr>
        <w:spacing w:after="0" w:line="240" w:lineRule="auto"/>
        <w:ind w:left="233" w:right="496"/>
        <w:rPr>
          <w:rFonts w:ascii="Times New Roman" w:hAnsi="Times New Roman" w:cs="Times New Roman"/>
          <w:sz w:val="24"/>
          <w:szCs w:val="24"/>
        </w:rPr>
      </w:pPr>
      <w:r w:rsidRPr="00712D34">
        <w:rPr>
          <w:rFonts w:ascii="Times New Roman" w:hAnsi="Times New Roman" w:cs="Times New Roman"/>
          <w:sz w:val="24"/>
          <w:szCs w:val="24"/>
        </w:rPr>
        <w:t>«Гигиенический норматив к атмосферному воздуху в городских и сельских населенных пунктах» (СанПин №168 от 28 февраля 2015 года)</w:t>
      </w:r>
    </w:p>
    <w:p w:rsidR="003F1AEE" w:rsidRPr="00712D34" w:rsidRDefault="003F1AEE" w:rsidP="00A967BA">
      <w:pPr>
        <w:pStyle w:val="a8"/>
        <w:spacing w:line="240" w:lineRule="auto"/>
        <w:ind w:left="196"/>
        <w:rPr>
          <w:sz w:val="24"/>
        </w:rPr>
      </w:pPr>
      <w:r w:rsidRPr="00712D34">
        <w:rPr>
          <w:noProof/>
          <w:sz w:val="24"/>
        </w:rPr>
        <mc:AlternateContent>
          <mc:Choice Requires="wpg">
            <w:drawing>
              <wp:inline distT="0" distB="0" distL="0" distR="0" wp14:anchorId="18FC4C65" wp14:editId="220B8EF1">
                <wp:extent cx="6338570" cy="9525"/>
                <wp:effectExtent l="9525" t="9525" r="5080" b="0"/>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8570" cy="9525"/>
                          <a:chOff x="0" y="0"/>
                          <a:chExt cx="9982" cy="15"/>
                        </a:xfrm>
                      </wpg:grpSpPr>
                      <wps:wsp>
                        <wps:cNvPr id="5" name="Line 3"/>
                        <wps:cNvCnPr/>
                        <wps:spPr bwMode="auto">
                          <a:xfrm>
                            <a:off x="0" y="7"/>
                            <a:ext cx="9981"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Группа 4" o:spid="_x0000_s1026" style="width:499.1pt;height:.75pt;mso-position-horizontal-relative:char;mso-position-vertical-relative:line" coordsize="99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">
                <v:line id="Line 3" o:spid="_x0000_s1027" style="position:absolute;visibility:visible;mso-wrap-style:square" from="0,7" to="99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PvF8QAAADaAAAADwAAAGRycy9kb3ducmV2LnhtbESPzWrDMBCE74W8g9hAb42cFjfBiRJC&#10;oVB6apz/29ba2ibWSlhq7L59FCjkOMzMN8x82ZtGXKj1tWUF41ECgriwuuZSwXbz/jQF4QOyxsYy&#10;KfgjD8vF4GGOmbYdr+mSh1JECPsMFVQhuExKX1Rk0I+sI47ej20NhijbUuoWuwg3jXxOkldpsOa4&#10;UKGjt4qKc/5rFHwfqdut96v0MEnz7e7rxe1Pn06px2G/moEI1Id7+L/9oRWkcLsSb4B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A+8XxAAAANoAAAAPAAAAAAAAAAAA&#10;AAAAAKECAABkcnMvZG93bnJldi54bWxQSwUGAAAAAAQABAD5AAAAkgMAAAAA&#10;" strokeweight=".72pt"/>
                <w10:anchorlock/>
              </v:group>
            </w:pict>
          </mc:Fallback>
        </mc:AlternateContent>
      </w:r>
    </w:p>
    <w:p w:rsidR="003F1AEE" w:rsidRPr="00712D34" w:rsidRDefault="003F1AEE" w:rsidP="00A967BA">
      <w:pPr>
        <w:pStyle w:val="a8"/>
        <w:spacing w:line="240" w:lineRule="auto"/>
        <w:rPr>
          <w:sz w:val="24"/>
        </w:rPr>
      </w:pPr>
    </w:p>
    <w:p w:rsidR="003F1AEE" w:rsidRPr="00712D34" w:rsidRDefault="003F1AEE" w:rsidP="00A967BA">
      <w:pPr>
        <w:spacing w:after="0" w:line="240" w:lineRule="auto"/>
        <w:rPr>
          <w:rFonts w:ascii="Times New Roman" w:hAnsi="Times New Roman" w:cs="Times New Roman"/>
          <w:sz w:val="24"/>
          <w:szCs w:val="24"/>
        </w:rPr>
      </w:pPr>
    </w:p>
    <w:p w:rsidR="00A967BA" w:rsidRPr="00712D34" w:rsidRDefault="00A967BA" w:rsidP="00A967BA">
      <w:pPr>
        <w:spacing w:after="0" w:line="240" w:lineRule="auto"/>
        <w:rPr>
          <w:rFonts w:ascii="Times New Roman" w:hAnsi="Times New Roman" w:cs="Times New Roman"/>
          <w:sz w:val="24"/>
          <w:szCs w:val="24"/>
        </w:rPr>
      </w:pPr>
    </w:p>
    <w:p w:rsidR="00A967BA" w:rsidRPr="00712D34" w:rsidRDefault="00A967BA" w:rsidP="00A967BA">
      <w:pPr>
        <w:spacing w:after="0" w:line="240" w:lineRule="auto"/>
        <w:rPr>
          <w:rFonts w:ascii="Times New Roman" w:hAnsi="Times New Roman" w:cs="Times New Roman"/>
          <w:sz w:val="24"/>
          <w:szCs w:val="24"/>
        </w:rPr>
      </w:pPr>
    </w:p>
    <w:p w:rsidR="00A967BA" w:rsidRPr="00712D34" w:rsidRDefault="00A967BA" w:rsidP="00A967BA">
      <w:pPr>
        <w:spacing w:after="0" w:line="240" w:lineRule="auto"/>
        <w:rPr>
          <w:rFonts w:ascii="Times New Roman" w:hAnsi="Times New Roman" w:cs="Times New Roman"/>
          <w:sz w:val="24"/>
          <w:szCs w:val="24"/>
        </w:rPr>
      </w:pPr>
    </w:p>
    <w:p w:rsidR="00A967BA" w:rsidRPr="00712D34" w:rsidRDefault="00A967BA" w:rsidP="00A967BA">
      <w:pPr>
        <w:spacing w:after="0" w:line="240" w:lineRule="auto"/>
        <w:rPr>
          <w:rFonts w:ascii="Times New Roman" w:hAnsi="Times New Roman" w:cs="Times New Roman"/>
          <w:sz w:val="24"/>
          <w:szCs w:val="24"/>
        </w:rPr>
      </w:pPr>
    </w:p>
    <w:p w:rsidR="00A967BA" w:rsidRPr="00712D34" w:rsidRDefault="00A967BA" w:rsidP="00A967BA">
      <w:pPr>
        <w:spacing w:after="0" w:line="240" w:lineRule="auto"/>
        <w:rPr>
          <w:rFonts w:ascii="Times New Roman" w:hAnsi="Times New Roman" w:cs="Times New Roman"/>
          <w:sz w:val="24"/>
          <w:szCs w:val="24"/>
        </w:rPr>
      </w:pPr>
    </w:p>
    <w:p w:rsidR="00A967BA" w:rsidRPr="00712D34" w:rsidRDefault="00A967BA" w:rsidP="00A967BA">
      <w:pPr>
        <w:spacing w:after="0" w:line="240" w:lineRule="auto"/>
        <w:rPr>
          <w:rFonts w:ascii="Times New Roman" w:hAnsi="Times New Roman" w:cs="Times New Roman"/>
          <w:sz w:val="24"/>
          <w:szCs w:val="24"/>
        </w:rPr>
      </w:pPr>
    </w:p>
    <w:p w:rsidR="00A967BA" w:rsidRPr="00712D34" w:rsidRDefault="00A967BA" w:rsidP="00A967BA">
      <w:pPr>
        <w:spacing w:after="0" w:line="240" w:lineRule="auto"/>
        <w:rPr>
          <w:rFonts w:ascii="Times New Roman" w:hAnsi="Times New Roman" w:cs="Times New Roman"/>
          <w:sz w:val="24"/>
          <w:szCs w:val="24"/>
          <w:lang w:val="kk-KZ"/>
        </w:rPr>
      </w:pPr>
    </w:p>
    <w:p w:rsidR="00287B4E" w:rsidRPr="00712D34" w:rsidRDefault="00287B4E" w:rsidP="00A967BA">
      <w:pPr>
        <w:spacing w:after="0" w:line="240" w:lineRule="auto"/>
        <w:rPr>
          <w:rFonts w:ascii="Times New Roman" w:hAnsi="Times New Roman" w:cs="Times New Roman"/>
          <w:sz w:val="24"/>
          <w:szCs w:val="24"/>
          <w:lang w:val="kk-KZ"/>
        </w:rPr>
      </w:pPr>
    </w:p>
    <w:p w:rsidR="00A967BA" w:rsidRPr="00712D34" w:rsidRDefault="00A967BA" w:rsidP="00A967BA">
      <w:pPr>
        <w:spacing w:after="0" w:line="240" w:lineRule="auto"/>
        <w:rPr>
          <w:rFonts w:ascii="Times New Roman" w:hAnsi="Times New Roman" w:cs="Times New Roman"/>
          <w:sz w:val="24"/>
          <w:szCs w:val="24"/>
        </w:rPr>
      </w:pPr>
    </w:p>
    <w:p w:rsidR="00A967BA" w:rsidRPr="00712D34" w:rsidRDefault="00A967BA" w:rsidP="00A967BA">
      <w:pPr>
        <w:spacing w:after="0" w:line="240" w:lineRule="auto"/>
        <w:rPr>
          <w:rFonts w:ascii="Times New Roman" w:hAnsi="Times New Roman" w:cs="Times New Roman"/>
          <w:sz w:val="24"/>
          <w:szCs w:val="24"/>
        </w:rPr>
      </w:pPr>
    </w:p>
    <w:p w:rsidR="00A967BA" w:rsidRPr="00712D34" w:rsidRDefault="00A967BA" w:rsidP="00A967BA">
      <w:pPr>
        <w:spacing w:after="0" w:line="240" w:lineRule="auto"/>
        <w:rPr>
          <w:rFonts w:ascii="Times New Roman" w:hAnsi="Times New Roman" w:cs="Times New Roman"/>
          <w:sz w:val="24"/>
          <w:szCs w:val="24"/>
        </w:rPr>
      </w:pPr>
    </w:p>
    <w:p w:rsidR="00A967BA" w:rsidRPr="00712D34" w:rsidRDefault="00A967BA" w:rsidP="00A967BA">
      <w:pPr>
        <w:spacing w:after="0" w:line="240" w:lineRule="auto"/>
        <w:rPr>
          <w:rFonts w:ascii="Times New Roman" w:hAnsi="Times New Roman" w:cs="Times New Roman"/>
          <w:sz w:val="24"/>
          <w:szCs w:val="24"/>
        </w:rPr>
        <w:sectPr w:rsidR="00A967BA" w:rsidRPr="00712D34" w:rsidSect="004E153B">
          <w:footerReference w:type="default" r:id="rId23"/>
          <w:pgSz w:w="11910" w:h="16840"/>
          <w:pgMar w:top="1134" w:right="567" w:bottom="1134" w:left="1701" w:header="0" w:footer="1026" w:gutter="0"/>
          <w:cols w:space="720"/>
        </w:sectPr>
      </w:pPr>
    </w:p>
    <w:p w:rsidR="00A967BA" w:rsidRPr="00712D34" w:rsidRDefault="006747DA" w:rsidP="00A967BA">
      <w:pPr>
        <w:spacing w:after="0" w:line="240" w:lineRule="auto"/>
        <w:ind w:left="536"/>
        <w:jc w:val="right"/>
        <w:rPr>
          <w:rFonts w:ascii="Times New Roman" w:hAnsi="Times New Roman" w:cs="Times New Roman"/>
          <w:sz w:val="24"/>
          <w:szCs w:val="24"/>
          <w:lang w:val="kk-KZ"/>
        </w:rPr>
      </w:pPr>
      <w:r w:rsidRPr="00712D34">
        <w:rPr>
          <w:rFonts w:ascii="Times New Roman" w:hAnsi="Times New Roman" w:cs="Times New Roman"/>
          <w:sz w:val="24"/>
          <w:szCs w:val="24"/>
        </w:rPr>
        <w:t xml:space="preserve">Приложение </w:t>
      </w:r>
      <w:r w:rsidR="00287B4E" w:rsidRPr="00712D34">
        <w:rPr>
          <w:rFonts w:ascii="Times New Roman" w:hAnsi="Times New Roman" w:cs="Times New Roman"/>
          <w:sz w:val="24"/>
          <w:szCs w:val="24"/>
          <w:lang w:val="kk-KZ"/>
        </w:rPr>
        <w:t>А3</w:t>
      </w:r>
    </w:p>
    <w:p w:rsidR="003F1AEE" w:rsidRPr="00712D34" w:rsidRDefault="003F1AEE" w:rsidP="00A967BA">
      <w:pPr>
        <w:pStyle w:val="a8"/>
        <w:spacing w:line="240" w:lineRule="auto"/>
        <w:ind w:left="2285"/>
        <w:rPr>
          <w:sz w:val="24"/>
        </w:rPr>
      </w:pPr>
      <w:r w:rsidRPr="00712D34">
        <w:rPr>
          <w:sz w:val="24"/>
        </w:rPr>
        <w:t>Оценка степени индекса загрязнения атмосферы</w:t>
      </w:r>
    </w:p>
    <w:p w:rsidR="00A967BA" w:rsidRPr="00712D34" w:rsidRDefault="00A967BA" w:rsidP="00A967BA">
      <w:pPr>
        <w:pStyle w:val="a8"/>
        <w:spacing w:line="240" w:lineRule="auto"/>
        <w:ind w:left="2285"/>
        <w:rPr>
          <w:sz w:val="24"/>
        </w:rPr>
      </w:pPr>
    </w:p>
    <w:tbl>
      <w:tblPr>
        <w:tblW w:w="0" w:type="auto"/>
        <w:tblInd w:w="6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18"/>
        <w:gridCol w:w="2921"/>
        <w:gridCol w:w="2693"/>
        <w:gridCol w:w="2126"/>
      </w:tblGrid>
      <w:tr w:rsidR="00A967BA" w:rsidRPr="00712D34" w:rsidTr="00BC213C">
        <w:trPr>
          <w:trHeight w:val="232"/>
        </w:trPr>
        <w:tc>
          <w:tcPr>
            <w:tcW w:w="4339" w:type="dxa"/>
            <w:gridSpan w:val="2"/>
            <w:shd w:val="clear" w:color="auto" w:fill="auto"/>
          </w:tcPr>
          <w:p w:rsidR="00A967BA" w:rsidRPr="00712D34" w:rsidRDefault="00A967BA" w:rsidP="00BC213C">
            <w:pPr>
              <w:pStyle w:val="TableParagraph"/>
              <w:ind w:left="1773" w:right="1754"/>
              <w:rPr>
                <w:b/>
                <w:sz w:val="24"/>
                <w:szCs w:val="24"/>
              </w:rPr>
            </w:pPr>
            <w:r w:rsidRPr="00712D34">
              <w:rPr>
                <w:b/>
                <w:sz w:val="24"/>
                <w:szCs w:val="24"/>
              </w:rPr>
              <w:t>Степень</w:t>
            </w:r>
          </w:p>
        </w:tc>
        <w:tc>
          <w:tcPr>
            <w:tcW w:w="2693" w:type="dxa"/>
            <w:vMerge w:val="restart"/>
            <w:shd w:val="clear" w:color="auto" w:fill="auto"/>
          </w:tcPr>
          <w:p w:rsidR="00A967BA" w:rsidRPr="00712D34" w:rsidRDefault="00A967BA" w:rsidP="00BC213C">
            <w:pPr>
              <w:pStyle w:val="TableParagraph"/>
              <w:ind w:left="255" w:right="221" w:firstLine="559"/>
              <w:jc w:val="left"/>
              <w:rPr>
                <w:b/>
                <w:sz w:val="24"/>
                <w:szCs w:val="24"/>
              </w:rPr>
            </w:pPr>
            <w:r w:rsidRPr="00712D34">
              <w:rPr>
                <w:b/>
                <w:sz w:val="24"/>
                <w:szCs w:val="24"/>
              </w:rPr>
              <w:t>Показатели загрязнения атмосферы</w:t>
            </w:r>
          </w:p>
        </w:tc>
        <w:tc>
          <w:tcPr>
            <w:tcW w:w="2126" w:type="dxa"/>
            <w:vMerge w:val="restart"/>
            <w:shd w:val="clear" w:color="auto" w:fill="auto"/>
          </w:tcPr>
          <w:p w:rsidR="00A967BA" w:rsidRPr="00712D34" w:rsidRDefault="00A967BA" w:rsidP="00BC213C">
            <w:pPr>
              <w:pStyle w:val="TableParagraph"/>
              <w:ind w:left="426"/>
              <w:jc w:val="left"/>
              <w:rPr>
                <w:b/>
                <w:sz w:val="24"/>
                <w:szCs w:val="24"/>
              </w:rPr>
            </w:pPr>
            <w:r w:rsidRPr="00712D34">
              <w:rPr>
                <w:b/>
                <w:sz w:val="24"/>
                <w:szCs w:val="24"/>
              </w:rPr>
              <w:t>Оценки за год</w:t>
            </w:r>
          </w:p>
        </w:tc>
      </w:tr>
      <w:tr w:rsidR="00A967BA" w:rsidRPr="00712D34" w:rsidTr="00BC213C">
        <w:trPr>
          <w:trHeight w:val="230"/>
        </w:trPr>
        <w:tc>
          <w:tcPr>
            <w:tcW w:w="1418" w:type="dxa"/>
            <w:shd w:val="clear" w:color="auto" w:fill="auto"/>
          </w:tcPr>
          <w:p w:rsidR="00A967BA" w:rsidRPr="00712D34" w:rsidRDefault="00A967BA" w:rsidP="00BC213C">
            <w:pPr>
              <w:pStyle w:val="TableParagraph"/>
              <w:ind w:left="285"/>
              <w:jc w:val="left"/>
              <w:rPr>
                <w:b/>
                <w:sz w:val="24"/>
                <w:szCs w:val="24"/>
              </w:rPr>
            </w:pPr>
            <w:r w:rsidRPr="00712D34">
              <w:rPr>
                <w:b/>
                <w:sz w:val="24"/>
                <w:szCs w:val="24"/>
              </w:rPr>
              <w:t>градации</w:t>
            </w:r>
          </w:p>
        </w:tc>
        <w:tc>
          <w:tcPr>
            <w:tcW w:w="2921" w:type="dxa"/>
            <w:shd w:val="clear" w:color="auto" w:fill="auto"/>
          </w:tcPr>
          <w:p w:rsidR="00A967BA" w:rsidRPr="00712D34" w:rsidRDefault="00A967BA" w:rsidP="00BC213C">
            <w:pPr>
              <w:pStyle w:val="TableParagraph"/>
              <w:ind w:left="379"/>
              <w:jc w:val="left"/>
              <w:rPr>
                <w:b/>
                <w:sz w:val="24"/>
                <w:szCs w:val="24"/>
              </w:rPr>
            </w:pPr>
            <w:r w:rsidRPr="00712D34">
              <w:rPr>
                <w:b/>
                <w:sz w:val="24"/>
                <w:szCs w:val="24"/>
              </w:rPr>
              <w:t>загрязнение атмосферы</w:t>
            </w:r>
          </w:p>
        </w:tc>
        <w:tc>
          <w:tcPr>
            <w:tcW w:w="2693" w:type="dxa"/>
            <w:vMerge/>
            <w:tcBorders>
              <w:top w:val="nil"/>
            </w:tcBorders>
            <w:shd w:val="clear" w:color="auto" w:fill="auto"/>
          </w:tcPr>
          <w:p w:rsidR="00A967BA" w:rsidRPr="00712D34" w:rsidRDefault="00A967BA" w:rsidP="00BC213C">
            <w:pPr>
              <w:spacing w:after="0" w:line="240" w:lineRule="auto"/>
              <w:rPr>
                <w:rFonts w:ascii="Times New Roman" w:hAnsi="Times New Roman" w:cs="Times New Roman"/>
                <w:sz w:val="24"/>
                <w:szCs w:val="24"/>
              </w:rPr>
            </w:pPr>
          </w:p>
        </w:tc>
        <w:tc>
          <w:tcPr>
            <w:tcW w:w="2126" w:type="dxa"/>
            <w:vMerge/>
            <w:tcBorders>
              <w:top w:val="nil"/>
            </w:tcBorders>
            <w:shd w:val="clear" w:color="auto" w:fill="auto"/>
          </w:tcPr>
          <w:p w:rsidR="00A967BA" w:rsidRPr="00712D34" w:rsidRDefault="00A967BA" w:rsidP="00BC213C">
            <w:pPr>
              <w:spacing w:after="0" w:line="240" w:lineRule="auto"/>
              <w:rPr>
                <w:rFonts w:ascii="Times New Roman" w:hAnsi="Times New Roman" w:cs="Times New Roman"/>
                <w:sz w:val="24"/>
                <w:szCs w:val="24"/>
              </w:rPr>
            </w:pPr>
          </w:p>
        </w:tc>
      </w:tr>
      <w:tr w:rsidR="00A967BA" w:rsidRPr="00712D34" w:rsidTr="00BC213C">
        <w:trPr>
          <w:trHeight w:val="227"/>
        </w:trPr>
        <w:tc>
          <w:tcPr>
            <w:tcW w:w="1418" w:type="dxa"/>
            <w:tcBorders>
              <w:bottom w:val="nil"/>
            </w:tcBorders>
            <w:shd w:val="clear" w:color="auto" w:fill="auto"/>
          </w:tcPr>
          <w:p w:rsidR="00A967BA" w:rsidRPr="00712D34" w:rsidRDefault="00A967BA" w:rsidP="00BC213C">
            <w:pPr>
              <w:pStyle w:val="TableParagraph"/>
              <w:ind w:left="71"/>
              <w:jc w:val="left"/>
              <w:rPr>
                <w:sz w:val="24"/>
                <w:szCs w:val="24"/>
              </w:rPr>
            </w:pPr>
            <w:r w:rsidRPr="00712D34">
              <w:rPr>
                <w:w w:val="99"/>
                <w:sz w:val="24"/>
                <w:szCs w:val="24"/>
              </w:rPr>
              <w:t>I</w:t>
            </w:r>
          </w:p>
        </w:tc>
        <w:tc>
          <w:tcPr>
            <w:tcW w:w="2921" w:type="dxa"/>
            <w:tcBorders>
              <w:bottom w:val="nil"/>
            </w:tcBorders>
            <w:shd w:val="clear" w:color="auto" w:fill="auto"/>
          </w:tcPr>
          <w:p w:rsidR="00A967BA" w:rsidRPr="00712D34" w:rsidRDefault="00A967BA" w:rsidP="00BC213C">
            <w:pPr>
              <w:pStyle w:val="TableParagraph"/>
              <w:ind w:left="72"/>
              <w:jc w:val="left"/>
              <w:rPr>
                <w:sz w:val="24"/>
                <w:szCs w:val="24"/>
              </w:rPr>
            </w:pPr>
            <w:r w:rsidRPr="00712D34">
              <w:rPr>
                <w:sz w:val="24"/>
                <w:szCs w:val="24"/>
              </w:rPr>
              <w:t>Низкое</w:t>
            </w:r>
          </w:p>
        </w:tc>
        <w:tc>
          <w:tcPr>
            <w:tcW w:w="2693" w:type="dxa"/>
            <w:tcBorders>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СИ</w:t>
            </w:r>
          </w:p>
        </w:tc>
        <w:tc>
          <w:tcPr>
            <w:tcW w:w="2126" w:type="dxa"/>
            <w:tcBorders>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0–1</w:t>
            </w:r>
          </w:p>
        </w:tc>
      </w:tr>
      <w:tr w:rsidR="00A967BA" w:rsidRPr="00712D34" w:rsidTr="00BC213C">
        <w:trPr>
          <w:trHeight w:val="229"/>
        </w:trPr>
        <w:tc>
          <w:tcPr>
            <w:tcW w:w="1418" w:type="dxa"/>
            <w:tcBorders>
              <w:top w:val="nil"/>
              <w:bottom w:val="nil"/>
            </w:tcBorders>
            <w:shd w:val="clear" w:color="auto" w:fill="auto"/>
          </w:tcPr>
          <w:p w:rsidR="00A967BA" w:rsidRPr="00712D34" w:rsidRDefault="00A967BA" w:rsidP="00BC213C">
            <w:pPr>
              <w:pStyle w:val="TableParagraph"/>
              <w:jc w:val="left"/>
              <w:rPr>
                <w:sz w:val="24"/>
                <w:szCs w:val="24"/>
              </w:rPr>
            </w:pPr>
          </w:p>
        </w:tc>
        <w:tc>
          <w:tcPr>
            <w:tcW w:w="2921" w:type="dxa"/>
            <w:tcBorders>
              <w:top w:val="nil"/>
              <w:bottom w:val="nil"/>
            </w:tcBorders>
            <w:shd w:val="clear" w:color="auto" w:fill="auto"/>
          </w:tcPr>
          <w:p w:rsidR="00A967BA" w:rsidRPr="00712D34" w:rsidRDefault="00A967BA" w:rsidP="00BC213C">
            <w:pPr>
              <w:pStyle w:val="TableParagraph"/>
              <w:jc w:val="left"/>
              <w:rPr>
                <w:sz w:val="24"/>
                <w:szCs w:val="24"/>
              </w:rPr>
            </w:pPr>
          </w:p>
        </w:tc>
        <w:tc>
          <w:tcPr>
            <w:tcW w:w="2693" w:type="dxa"/>
            <w:tcBorders>
              <w:top w:val="nil"/>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НП, %</w:t>
            </w:r>
          </w:p>
        </w:tc>
        <w:tc>
          <w:tcPr>
            <w:tcW w:w="2126" w:type="dxa"/>
            <w:tcBorders>
              <w:top w:val="nil"/>
              <w:bottom w:val="nil"/>
            </w:tcBorders>
            <w:shd w:val="clear" w:color="auto" w:fill="auto"/>
          </w:tcPr>
          <w:p w:rsidR="00A967BA" w:rsidRPr="00712D34" w:rsidRDefault="00A967BA" w:rsidP="00BC213C">
            <w:pPr>
              <w:pStyle w:val="TableParagraph"/>
              <w:ind w:left="70"/>
              <w:jc w:val="left"/>
              <w:rPr>
                <w:sz w:val="24"/>
                <w:szCs w:val="24"/>
              </w:rPr>
            </w:pPr>
            <w:r w:rsidRPr="00712D34">
              <w:rPr>
                <w:w w:val="99"/>
                <w:sz w:val="24"/>
                <w:szCs w:val="24"/>
              </w:rPr>
              <w:t>0</w:t>
            </w:r>
          </w:p>
        </w:tc>
      </w:tr>
      <w:tr w:rsidR="00A967BA" w:rsidRPr="00712D34" w:rsidTr="00BC213C">
        <w:trPr>
          <w:trHeight w:val="231"/>
        </w:trPr>
        <w:tc>
          <w:tcPr>
            <w:tcW w:w="1418" w:type="dxa"/>
            <w:tcBorders>
              <w:top w:val="nil"/>
              <w:bottom w:val="single" w:sz="4" w:space="0" w:color="000000"/>
            </w:tcBorders>
            <w:shd w:val="clear" w:color="auto" w:fill="auto"/>
          </w:tcPr>
          <w:p w:rsidR="00A967BA" w:rsidRPr="00712D34" w:rsidRDefault="00A967BA" w:rsidP="00BC213C">
            <w:pPr>
              <w:pStyle w:val="TableParagraph"/>
              <w:jc w:val="left"/>
              <w:rPr>
                <w:sz w:val="24"/>
                <w:szCs w:val="24"/>
              </w:rPr>
            </w:pPr>
          </w:p>
        </w:tc>
        <w:tc>
          <w:tcPr>
            <w:tcW w:w="2921" w:type="dxa"/>
            <w:tcBorders>
              <w:top w:val="nil"/>
              <w:bottom w:val="single" w:sz="4" w:space="0" w:color="000000"/>
            </w:tcBorders>
            <w:shd w:val="clear" w:color="auto" w:fill="auto"/>
          </w:tcPr>
          <w:p w:rsidR="00A967BA" w:rsidRPr="00712D34" w:rsidRDefault="00A967BA" w:rsidP="00BC213C">
            <w:pPr>
              <w:pStyle w:val="TableParagraph"/>
              <w:jc w:val="left"/>
              <w:rPr>
                <w:sz w:val="24"/>
                <w:szCs w:val="24"/>
              </w:rPr>
            </w:pPr>
          </w:p>
        </w:tc>
        <w:tc>
          <w:tcPr>
            <w:tcW w:w="2693" w:type="dxa"/>
            <w:tcBorders>
              <w:top w:val="nil"/>
              <w:bottom w:val="single" w:sz="4" w:space="0" w:color="000000"/>
            </w:tcBorders>
            <w:shd w:val="clear" w:color="auto" w:fill="auto"/>
          </w:tcPr>
          <w:p w:rsidR="00A967BA" w:rsidRPr="00712D34" w:rsidRDefault="00A967BA" w:rsidP="00BC213C">
            <w:pPr>
              <w:pStyle w:val="TableParagraph"/>
              <w:ind w:left="70"/>
              <w:jc w:val="left"/>
              <w:rPr>
                <w:sz w:val="24"/>
                <w:szCs w:val="24"/>
              </w:rPr>
            </w:pPr>
            <w:r w:rsidRPr="00712D34">
              <w:rPr>
                <w:sz w:val="24"/>
                <w:szCs w:val="24"/>
              </w:rPr>
              <w:t>ИЗА</w:t>
            </w:r>
          </w:p>
        </w:tc>
        <w:tc>
          <w:tcPr>
            <w:tcW w:w="2126" w:type="dxa"/>
            <w:tcBorders>
              <w:top w:val="nil"/>
              <w:bottom w:val="single" w:sz="4" w:space="0" w:color="000000"/>
            </w:tcBorders>
            <w:shd w:val="clear" w:color="auto" w:fill="auto"/>
          </w:tcPr>
          <w:p w:rsidR="00A967BA" w:rsidRPr="00712D34" w:rsidRDefault="00A967BA" w:rsidP="00BC213C">
            <w:pPr>
              <w:pStyle w:val="TableParagraph"/>
              <w:ind w:left="70"/>
              <w:jc w:val="left"/>
              <w:rPr>
                <w:sz w:val="24"/>
                <w:szCs w:val="24"/>
              </w:rPr>
            </w:pPr>
            <w:r w:rsidRPr="00712D34">
              <w:rPr>
                <w:sz w:val="24"/>
                <w:szCs w:val="24"/>
              </w:rPr>
              <w:t>0–4</w:t>
            </w:r>
          </w:p>
        </w:tc>
      </w:tr>
      <w:tr w:rsidR="00A967BA" w:rsidRPr="00712D34" w:rsidTr="00BC213C">
        <w:trPr>
          <w:trHeight w:val="227"/>
        </w:trPr>
        <w:tc>
          <w:tcPr>
            <w:tcW w:w="1418" w:type="dxa"/>
            <w:tcBorders>
              <w:top w:val="single" w:sz="4" w:space="0" w:color="000000"/>
              <w:bottom w:val="nil"/>
            </w:tcBorders>
            <w:shd w:val="clear" w:color="auto" w:fill="auto"/>
          </w:tcPr>
          <w:p w:rsidR="00A967BA" w:rsidRPr="00712D34" w:rsidRDefault="00A967BA" w:rsidP="00BC213C">
            <w:pPr>
              <w:pStyle w:val="TableParagraph"/>
              <w:ind w:left="71"/>
              <w:jc w:val="left"/>
              <w:rPr>
                <w:sz w:val="24"/>
                <w:szCs w:val="24"/>
              </w:rPr>
            </w:pPr>
            <w:r w:rsidRPr="00712D34">
              <w:rPr>
                <w:sz w:val="24"/>
                <w:szCs w:val="24"/>
              </w:rPr>
              <w:t>II</w:t>
            </w:r>
          </w:p>
        </w:tc>
        <w:tc>
          <w:tcPr>
            <w:tcW w:w="2921" w:type="dxa"/>
            <w:tcBorders>
              <w:top w:val="single" w:sz="4" w:space="0" w:color="000000"/>
              <w:bottom w:val="nil"/>
            </w:tcBorders>
            <w:shd w:val="clear" w:color="auto" w:fill="auto"/>
          </w:tcPr>
          <w:p w:rsidR="00A967BA" w:rsidRPr="00712D34" w:rsidRDefault="00A967BA" w:rsidP="00BC213C">
            <w:pPr>
              <w:pStyle w:val="TableParagraph"/>
              <w:ind w:left="72"/>
              <w:jc w:val="left"/>
              <w:rPr>
                <w:sz w:val="24"/>
                <w:szCs w:val="24"/>
              </w:rPr>
            </w:pPr>
            <w:r w:rsidRPr="00712D34">
              <w:rPr>
                <w:sz w:val="24"/>
                <w:szCs w:val="24"/>
              </w:rPr>
              <w:t>Повышенное</w:t>
            </w:r>
          </w:p>
        </w:tc>
        <w:tc>
          <w:tcPr>
            <w:tcW w:w="2693" w:type="dxa"/>
            <w:tcBorders>
              <w:top w:val="single" w:sz="4" w:space="0" w:color="000000"/>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СИ</w:t>
            </w:r>
          </w:p>
        </w:tc>
        <w:tc>
          <w:tcPr>
            <w:tcW w:w="2126" w:type="dxa"/>
            <w:tcBorders>
              <w:top w:val="single" w:sz="4" w:space="0" w:color="000000"/>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2–4</w:t>
            </w:r>
          </w:p>
        </w:tc>
      </w:tr>
      <w:tr w:rsidR="00A967BA" w:rsidRPr="00712D34" w:rsidTr="00BC213C">
        <w:trPr>
          <w:trHeight w:val="230"/>
        </w:trPr>
        <w:tc>
          <w:tcPr>
            <w:tcW w:w="1418" w:type="dxa"/>
            <w:tcBorders>
              <w:top w:val="nil"/>
              <w:bottom w:val="nil"/>
            </w:tcBorders>
            <w:shd w:val="clear" w:color="auto" w:fill="auto"/>
          </w:tcPr>
          <w:p w:rsidR="00A967BA" w:rsidRPr="00712D34" w:rsidRDefault="00A967BA" w:rsidP="00BC213C">
            <w:pPr>
              <w:pStyle w:val="TableParagraph"/>
              <w:jc w:val="left"/>
              <w:rPr>
                <w:sz w:val="24"/>
                <w:szCs w:val="24"/>
              </w:rPr>
            </w:pPr>
          </w:p>
        </w:tc>
        <w:tc>
          <w:tcPr>
            <w:tcW w:w="2921" w:type="dxa"/>
            <w:tcBorders>
              <w:top w:val="nil"/>
              <w:bottom w:val="nil"/>
            </w:tcBorders>
            <w:shd w:val="clear" w:color="auto" w:fill="auto"/>
          </w:tcPr>
          <w:p w:rsidR="00A967BA" w:rsidRPr="00712D34" w:rsidRDefault="00A967BA" w:rsidP="00BC213C">
            <w:pPr>
              <w:pStyle w:val="TableParagraph"/>
              <w:jc w:val="left"/>
              <w:rPr>
                <w:sz w:val="24"/>
                <w:szCs w:val="24"/>
              </w:rPr>
            </w:pPr>
          </w:p>
        </w:tc>
        <w:tc>
          <w:tcPr>
            <w:tcW w:w="2693" w:type="dxa"/>
            <w:tcBorders>
              <w:top w:val="nil"/>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НП, %</w:t>
            </w:r>
          </w:p>
        </w:tc>
        <w:tc>
          <w:tcPr>
            <w:tcW w:w="2126" w:type="dxa"/>
            <w:tcBorders>
              <w:top w:val="nil"/>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1–19</w:t>
            </w:r>
          </w:p>
        </w:tc>
      </w:tr>
      <w:tr w:rsidR="00A967BA" w:rsidRPr="00712D34" w:rsidTr="00BC213C">
        <w:trPr>
          <w:trHeight w:val="232"/>
        </w:trPr>
        <w:tc>
          <w:tcPr>
            <w:tcW w:w="1418" w:type="dxa"/>
            <w:tcBorders>
              <w:top w:val="nil"/>
              <w:bottom w:val="single" w:sz="4" w:space="0" w:color="000000"/>
            </w:tcBorders>
            <w:shd w:val="clear" w:color="auto" w:fill="auto"/>
          </w:tcPr>
          <w:p w:rsidR="00A967BA" w:rsidRPr="00712D34" w:rsidRDefault="00A967BA" w:rsidP="00BC213C">
            <w:pPr>
              <w:pStyle w:val="TableParagraph"/>
              <w:jc w:val="left"/>
              <w:rPr>
                <w:sz w:val="24"/>
                <w:szCs w:val="24"/>
              </w:rPr>
            </w:pPr>
          </w:p>
        </w:tc>
        <w:tc>
          <w:tcPr>
            <w:tcW w:w="2921" w:type="dxa"/>
            <w:tcBorders>
              <w:top w:val="nil"/>
              <w:bottom w:val="single" w:sz="4" w:space="0" w:color="000000"/>
            </w:tcBorders>
            <w:shd w:val="clear" w:color="auto" w:fill="auto"/>
          </w:tcPr>
          <w:p w:rsidR="00A967BA" w:rsidRPr="00712D34" w:rsidRDefault="00A967BA" w:rsidP="00BC213C">
            <w:pPr>
              <w:pStyle w:val="TableParagraph"/>
              <w:jc w:val="left"/>
              <w:rPr>
                <w:sz w:val="24"/>
                <w:szCs w:val="24"/>
              </w:rPr>
            </w:pPr>
          </w:p>
        </w:tc>
        <w:tc>
          <w:tcPr>
            <w:tcW w:w="2693" w:type="dxa"/>
            <w:tcBorders>
              <w:top w:val="nil"/>
              <w:bottom w:val="single" w:sz="4" w:space="0" w:color="000000"/>
            </w:tcBorders>
            <w:shd w:val="clear" w:color="auto" w:fill="auto"/>
          </w:tcPr>
          <w:p w:rsidR="00A967BA" w:rsidRPr="00712D34" w:rsidRDefault="00A967BA" w:rsidP="00BC213C">
            <w:pPr>
              <w:pStyle w:val="TableParagraph"/>
              <w:ind w:left="70"/>
              <w:jc w:val="left"/>
              <w:rPr>
                <w:sz w:val="24"/>
                <w:szCs w:val="24"/>
              </w:rPr>
            </w:pPr>
            <w:r w:rsidRPr="00712D34">
              <w:rPr>
                <w:sz w:val="24"/>
                <w:szCs w:val="24"/>
              </w:rPr>
              <w:t>ИЗА</w:t>
            </w:r>
          </w:p>
        </w:tc>
        <w:tc>
          <w:tcPr>
            <w:tcW w:w="2126" w:type="dxa"/>
            <w:tcBorders>
              <w:top w:val="nil"/>
              <w:bottom w:val="single" w:sz="4" w:space="0" w:color="000000"/>
            </w:tcBorders>
            <w:shd w:val="clear" w:color="auto" w:fill="auto"/>
          </w:tcPr>
          <w:p w:rsidR="00A967BA" w:rsidRPr="00712D34" w:rsidRDefault="00A967BA" w:rsidP="00BC213C">
            <w:pPr>
              <w:pStyle w:val="TableParagraph"/>
              <w:ind w:left="70"/>
              <w:jc w:val="left"/>
              <w:rPr>
                <w:sz w:val="24"/>
                <w:szCs w:val="24"/>
              </w:rPr>
            </w:pPr>
            <w:r w:rsidRPr="00712D34">
              <w:rPr>
                <w:sz w:val="24"/>
                <w:szCs w:val="24"/>
              </w:rPr>
              <w:t>5–6</w:t>
            </w:r>
          </w:p>
        </w:tc>
      </w:tr>
      <w:tr w:rsidR="00A967BA" w:rsidRPr="00712D34" w:rsidTr="00BC213C">
        <w:trPr>
          <w:trHeight w:val="227"/>
        </w:trPr>
        <w:tc>
          <w:tcPr>
            <w:tcW w:w="1418" w:type="dxa"/>
            <w:tcBorders>
              <w:top w:val="single" w:sz="4" w:space="0" w:color="000000"/>
              <w:bottom w:val="nil"/>
            </w:tcBorders>
            <w:shd w:val="clear" w:color="auto" w:fill="auto"/>
          </w:tcPr>
          <w:p w:rsidR="00A967BA" w:rsidRPr="00712D34" w:rsidRDefault="00A967BA" w:rsidP="00BC213C">
            <w:pPr>
              <w:pStyle w:val="TableParagraph"/>
              <w:ind w:left="71"/>
              <w:jc w:val="left"/>
              <w:rPr>
                <w:sz w:val="24"/>
                <w:szCs w:val="24"/>
              </w:rPr>
            </w:pPr>
            <w:r w:rsidRPr="00712D34">
              <w:rPr>
                <w:sz w:val="24"/>
                <w:szCs w:val="24"/>
              </w:rPr>
              <w:t>III</w:t>
            </w:r>
          </w:p>
        </w:tc>
        <w:tc>
          <w:tcPr>
            <w:tcW w:w="2921" w:type="dxa"/>
            <w:tcBorders>
              <w:top w:val="single" w:sz="4" w:space="0" w:color="000000"/>
              <w:bottom w:val="nil"/>
            </w:tcBorders>
            <w:shd w:val="clear" w:color="auto" w:fill="auto"/>
          </w:tcPr>
          <w:p w:rsidR="00A967BA" w:rsidRPr="00712D34" w:rsidRDefault="00A967BA" w:rsidP="00BC213C">
            <w:pPr>
              <w:pStyle w:val="TableParagraph"/>
              <w:ind w:left="72"/>
              <w:jc w:val="left"/>
              <w:rPr>
                <w:sz w:val="24"/>
                <w:szCs w:val="24"/>
              </w:rPr>
            </w:pPr>
            <w:r w:rsidRPr="00712D34">
              <w:rPr>
                <w:sz w:val="24"/>
                <w:szCs w:val="24"/>
              </w:rPr>
              <w:t>Высокое</w:t>
            </w:r>
          </w:p>
        </w:tc>
        <w:tc>
          <w:tcPr>
            <w:tcW w:w="2693" w:type="dxa"/>
            <w:tcBorders>
              <w:top w:val="single" w:sz="4" w:space="0" w:color="000000"/>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СИ</w:t>
            </w:r>
          </w:p>
        </w:tc>
        <w:tc>
          <w:tcPr>
            <w:tcW w:w="2126" w:type="dxa"/>
            <w:tcBorders>
              <w:top w:val="single" w:sz="4" w:space="0" w:color="000000"/>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5–10</w:t>
            </w:r>
          </w:p>
        </w:tc>
      </w:tr>
      <w:tr w:rsidR="00A967BA" w:rsidRPr="00712D34" w:rsidTr="00BC213C">
        <w:trPr>
          <w:trHeight w:val="230"/>
        </w:trPr>
        <w:tc>
          <w:tcPr>
            <w:tcW w:w="1418" w:type="dxa"/>
            <w:tcBorders>
              <w:top w:val="nil"/>
              <w:bottom w:val="nil"/>
            </w:tcBorders>
            <w:shd w:val="clear" w:color="auto" w:fill="auto"/>
          </w:tcPr>
          <w:p w:rsidR="00A967BA" w:rsidRPr="00712D34" w:rsidRDefault="00A967BA" w:rsidP="00BC213C">
            <w:pPr>
              <w:pStyle w:val="TableParagraph"/>
              <w:jc w:val="left"/>
              <w:rPr>
                <w:sz w:val="24"/>
                <w:szCs w:val="24"/>
              </w:rPr>
            </w:pPr>
          </w:p>
        </w:tc>
        <w:tc>
          <w:tcPr>
            <w:tcW w:w="2921" w:type="dxa"/>
            <w:tcBorders>
              <w:top w:val="nil"/>
              <w:bottom w:val="nil"/>
            </w:tcBorders>
            <w:shd w:val="clear" w:color="auto" w:fill="auto"/>
          </w:tcPr>
          <w:p w:rsidR="00A967BA" w:rsidRPr="00712D34" w:rsidRDefault="00A967BA" w:rsidP="00BC213C">
            <w:pPr>
              <w:pStyle w:val="TableParagraph"/>
              <w:jc w:val="left"/>
              <w:rPr>
                <w:sz w:val="24"/>
                <w:szCs w:val="24"/>
              </w:rPr>
            </w:pPr>
          </w:p>
        </w:tc>
        <w:tc>
          <w:tcPr>
            <w:tcW w:w="2693" w:type="dxa"/>
            <w:tcBorders>
              <w:top w:val="nil"/>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НП, %</w:t>
            </w:r>
          </w:p>
        </w:tc>
        <w:tc>
          <w:tcPr>
            <w:tcW w:w="2126" w:type="dxa"/>
            <w:tcBorders>
              <w:top w:val="nil"/>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20–49</w:t>
            </w:r>
          </w:p>
        </w:tc>
      </w:tr>
      <w:tr w:rsidR="00A967BA" w:rsidRPr="00712D34" w:rsidTr="00BC213C">
        <w:trPr>
          <w:trHeight w:val="256"/>
        </w:trPr>
        <w:tc>
          <w:tcPr>
            <w:tcW w:w="1418" w:type="dxa"/>
            <w:tcBorders>
              <w:top w:val="nil"/>
              <w:bottom w:val="single" w:sz="4" w:space="0" w:color="000000"/>
            </w:tcBorders>
            <w:shd w:val="clear" w:color="auto" w:fill="auto"/>
          </w:tcPr>
          <w:p w:rsidR="00A967BA" w:rsidRPr="00712D34" w:rsidRDefault="00A967BA" w:rsidP="00BC213C">
            <w:pPr>
              <w:pStyle w:val="TableParagraph"/>
              <w:jc w:val="left"/>
              <w:rPr>
                <w:sz w:val="24"/>
                <w:szCs w:val="24"/>
              </w:rPr>
            </w:pPr>
          </w:p>
        </w:tc>
        <w:tc>
          <w:tcPr>
            <w:tcW w:w="2921" w:type="dxa"/>
            <w:tcBorders>
              <w:top w:val="nil"/>
              <w:bottom w:val="single" w:sz="4" w:space="0" w:color="000000"/>
            </w:tcBorders>
            <w:shd w:val="clear" w:color="auto" w:fill="auto"/>
          </w:tcPr>
          <w:p w:rsidR="00A967BA" w:rsidRPr="00712D34" w:rsidRDefault="00A967BA" w:rsidP="00BC213C">
            <w:pPr>
              <w:pStyle w:val="TableParagraph"/>
              <w:jc w:val="left"/>
              <w:rPr>
                <w:sz w:val="24"/>
                <w:szCs w:val="24"/>
              </w:rPr>
            </w:pPr>
          </w:p>
        </w:tc>
        <w:tc>
          <w:tcPr>
            <w:tcW w:w="2693" w:type="dxa"/>
            <w:tcBorders>
              <w:top w:val="nil"/>
              <w:bottom w:val="single" w:sz="4" w:space="0" w:color="000000"/>
            </w:tcBorders>
            <w:shd w:val="clear" w:color="auto" w:fill="auto"/>
          </w:tcPr>
          <w:p w:rsidR="00A967BA" w:rsidRPr="00712D34" w:rsidRDefault="00A967BA" w:rsidP="00BC213C">
            <w:pPr>
              <w:pStyle w:val="TableParagraph"/>
              <w:ind w:left="70"/>
              <w:jc w:val="left"/>
              <w:rPr>
                <w:sz w:val="24"/>
                <w:szCs w:val="24"/>
              </w:rPr>
            </w:pPr>
            <w:r w:rsidRPr="00712D34">
              <w:rPr>
                <w:sz w:val="24"/>
                <w:szCs w:val="24"/>
              </w:rPr>
              <w:t>ИЗА</w:t>
            </w:r>
          </w:p>
        </w:tc>
        <w:tc>
          <w:tcPr>
            <w:tcW w:w="2126" w:type="dxa"/>
            <w:tcBorders>
              <w:top w:val="nil"/>
              <w:bottom w:val="single" w:sz="4" w:space="0" w:color="000000"/>
            </w:tcBorders>
            <w:shd w:val="clear" w:color="auto" w:fill="auto"/>
          </w:tcPr>
          <w:p w:rsidR="00A967BA" w:rsidRPr="00712D34" w:rsidRDefault="00A967BA" w:rsidP="00BC213C">
            <w:pPr>
              <w:pStyle w:val="TableParagraph"/>
              <w:ind w:left="70"/>
              <w:jc w:val="left"/>
              <w:rPr>
                <w:sz w:val="24"/>
                <w:szCs w:val="24"/>
              </w:rPr>
            </w:pPr>
            <w:r w:rsidRPr="00712D34">
              <w:rPr>
                <w:sz w:val="24"/>
                <w:szCs w:val="24"/>
              </w:rPr>
              <w:t>7–13</w:t>
            </w:r>
          </w:p>
        </w:tc>
      </w:tr>
      <w:tr w:rsidR="00A967BA" w:rsidRPr="00712D34" w:rsidTr="00BC213C">
        <w:trPr>
          <w:trHeight w:val="227"/>
        </w:trPr>
        <w:tc>
          <w:tcPr>
            <w:tcW w:w="1418" w:type="dxa"/>
            <w:tcBorders>
              <w:top w:val="single" w:sz="4" w:space="0" w:color="000000"/>
              <w:bottom w:val="nil"/>
            </w:tcBorders>
            <w:shd w:val="clear" w:color="auto" w:fill="auto"/>
          </w:tcPr>
          <w:p w:rsidR="00A967BA" w:rsidRPr="00712D34" w:rsidRDefault="00A967BA" w:rsidP="00BC213C">
            <w:pPr>
              <w:pStyle w:val="TableParagraph"/>
              <w:ind w:left="71"/>
              <w:jc w:val="left"/>
              <w:rPr>
                <w:sz w:val="24"/>
                <w:szCs w:val="24"/>
              </w:rPr>
            </w:pPr>
            <w:r w:rsidRPr="00712D34">
              <w:rPr>
                <w:sz w:val="24"/>
                <w:szCs w:val="24"/>
              </w:rPr>
              <w:t>IV</w:t>
            </w:r>
          </w:p>
        </w:tc>
        <w:tc>
          <w:tcPr>
            <w:tcW w:w="2921" w:type="dxa"/>
            <w:tcBorders>
              <w:top w:val="single" w:sz="4" w:space="0" w:color="000000"/>
              <w:bottom w:val="nil"/>
            </w:tcBorders>
            <w:shd w:val="clear" w:color="auto" w:fill="auto"/>
          </w:tcPr>
          <w:p w:rsidR="00A967BA" w:rsidRPr="00712D34" w:rsidRDefault="00A967BA" w:rsidP="00BC213C">
            <w:pPr>
              <w:pStyle w:val="TableParagraph"/>
              <w:ind w:left="72"/>
              <w:jc w:val="left"/>
              <w:rPr>
                <w:sz w:val="24"/>
                <w:szCs w:val="24"/>
              </w:rPr>
            </w:pPr>
            <w:r w:rsidRPr="00712D34">
              <w:rPr>
                <w:sz w:val="24"/>
                <w:szCs w:val="24"/>
              </w:rPr>
              <w:t>Очень высокое</w:t>
            </w:r>
          </w:p>
        </w:tc>
        <w:tc>
          <w:tcPr>
            <w:tcW w:w="2693" w:type="dxa"/>
            <w:tcBorders>
              <w:top w:val="single" w:sz="4" w:space="0" w:color="000000"/>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СИ</w:t>
            </w:r>
          </w:p>
        </w:tc>
        <w:tc>
          <w:tcPr>
            <w:tcW w:w="2126" w:type="dxa"/>
            <w:tcBorders>
              <w:top w:val="single" w:sz="4" w:space="0" w:color="000000"/>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&gt; 10</w:t>
            </w:r>
          </w:p>
        </w:tc>
      </w:tr>
      <w:tr w:rsidR="00A967BA" w:rsidRPr="00712D34" w:rsidTr="00BC213C">
        <w:trPr>
          <w:trHeight w:val="227"/>
        </w:trPr>
        <w:tc>
          <w:tcPr>
            <w:tcW w:w="1418" w:type="dxa"/>
            <w:tcBorders>
              <w:top w:val="nil"/>
              <w:bottom w:val="nil"/>
            </w:tcBorders>
            <w:shd w:val="clear" w:color="auto" w:fill="auto"/>
          </w:tcPr>
          <w:p w:rsidR="00A967BA" w:rsidRPr="00712D34" w:rsidRDefault="00A967BA" w:rsidP="00BC213C">
            <w:pPr>
              <w:pStyle w:val="TableParagraph"/>
              <w:jc w:val="left"/>
              <w:rPr>
                <w:sz w:val="24"/>
                <w:szCs w:val="24"/>
              </w:rPr>
            </w:pPr>
          </w:p>
        </w:tc>
        <w:tc>
          <w:tcPr>
            <w:tcW w:w="2921" w:type="dxa"/>
            <w:tcBorders>
              <w:top w:val="nil"/>
              <w:bottom w:val="nil"/>
            </w:tcBorders>
            <w:shd w:val="clear" w:color="auto" w:fill="auto"/>
          </w:tcPr>
          <w:p w:rsidR="00A967BA" w:rsidRPr="00712D34" w:rsidRDefault="00A967BA" w:rsidP="00BC213C">
            <w:pPr>
              <w:pStyle w:val="TableParagraph"/>
              <w:jc w:val="left"/>
              <w:rPr>
                <w:sz w:val="24"/>
                <w:szCs w:val="24"/>
              </w:rPr>
            </w:pPr>
          </w:p>
        </w:tc>
        <w:tc>
          <w:tcPr>
            <w:tcW w:w="2693" w:type="dxa"/>
            <w:tcBorders>
              <w:top w:val="nil"/>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НП, %</w:t>
            </w:r>
          </w:p>
        </w:tc>
        <w:tc>
          <w:tcPr>
            <w:tcW w:w="2126" w:type="dxa"/>
            <w:tcBorders>
              <w:top w:val="nil"/>
              <w:bottom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&gt; 50</w:t>
            </w:r>
          </w:p>
        </w:tc>
      </w:tr>
      <w:tr w:rsidR="00A967BA" w:rsidRPr="00712D34" w:rsidTr="00BC213C">
        <w:trPr>
          <w:trHeight w:val="271"/>
        </w:trPr>
        <w:tc>
          <w:tcPr>
            <w:tcW w:w="1418" w:type="dxa"/>
            <w:tcBorders>
              <w:top w:val="nil"/>
            </w:tcBorders>
            <w:shd w:val="clear" w:color="auto" w:fill="auto"/>
          </w:tcPr>
          <w:p w:rsidR="00A967BA" w:rsidRPr="00712D34" w:rsidRDefault="00A967BA" w:rsidP="00BC213C">
            <w:pPr>
              <w:pStyle w:val="TableParagraph"/>
              <w:jc w:val="left"/>
              <w:rPr>
                <w:sz w:val="24"/>
                <w:szCs w:val="24"/>
              </w:rPr>
            </w:pPr>
          </w:p>
        </w:tc>
        <w:tc>
          <w:tcPr>
            <w:tcW w:w="2921" w:type="dxa"/>
            <w:tcBorders>
              <w:top w:val="nil"/>
            </w:tcBorders>
            <w:shd w:val="clear" w:color="auto" w:fill="auto"/>
          </w:tcPr>
          <w:p w:rsidR="00A967BA" w:rsidRPr="00712D34" w:rsidRDefault="00A967BA" w:rsidP="00BC213C">
            <w:pPr>
              <w:pStyle w:val="TableParagraph"/>
              <w:jc w:val="left"/>
              <w:rPr>
                <w:sz w:val="24"/>
                <w:szCs w:val="24"/>
              </w:rPr>
            </w:pPr>
          </w:p>
        </w:tc>
        <w:tc>
          <w:tcPr>
            <w:tcW w:w="2693" w:type="dxa"/>
            <w:tcBorders>
              <w:top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ИЗА</w:t>
            </w:r>
          </w:p>
        </w:tc>
        <w:tc>
          <w:tcPr>
            <w:tcW w:w="2126" w:type="dxa"/>
            <w:tcBorders>
              <w:top w:val="nil"/>
            </w:tcBorders>
            <w:shd w:val="clear" w:color="auto" w:fill="auto"/>
          </w:tcPr>
          <w:p w:rsidR="00A967BA" w:rsidRPr="00712D34" w:rsidRDefault="00A967BA" w:rsidP="00BC213C">
            <w:pPr>
              <w:pStyle w:val="TableParagraph"/>
              <w:ind w:left="70"/>
              <w:jc w:val="left"/>
              <w:rPr>
                <w:sz w:val="24"/>
                <w:szCs w:val="24"/>
              </w:rPr>
            </w:pPr>
            <w:r w:rsidRPr="00712D34">
              <w:rPr>
                <w:sz w:val="24"/>
                <w:szCs w:val="24"/>
              </w:rPr>
              <w:t> 14</w:t>
            </w:r>
          </w:p>
        </w:tc>
      </w:tr>
    </w:tbl>
    <w:p w:rsidR="00A967BA" w:rsidRPr="00712D34" w:rsidRDefault="00A967BA" w:rsidP="00A967BA">
      <w:pPr>
        <w:pStyle w:val="a8"/>
        <w:spacing w:line="240" w:lineRule="auto"/>
        <w:ind w:left="2285"/>
        <w:rPr>
          <w:sz w:val="24"/>
        </w:rPr>
      </w:pPr>
    </w:p>
    <w:p w:rsidR="003F1AEE" w:rsidRPr="00712D34" w:rsidRDefault="00A967BA" w:rsidP="004E153B">
      <w:pPr>
        <w:spacing w:after="0" w:line="240" w:lineRule="auto"/>
        <w:ind w:left="567" w:firstLine="567"/>
        <w:rPr>
          <w:rFonts w:ascii="Times New Roman" w:hAnsi="Times New Roman" w:cs="Times New Roman"/>
          <w:sz w:val="24"/>
          <w:szCs w:val="24"/>
        </w:rPr>
        <w:sectPr w:rsidR="003F1AEE" w:rsidRPr="00712D34" w:rsidSect="00A967BA">
          <w:type w:val="continuous"/>
          <w:pgSz w:w="11910" w:h="16840"/>
          <w:pgMar w:top="300" w:right="711" w:bottom="280" w:left="900" w:header="720" w:footer="720" w:gutter="0"/>
          <w:cols w:space="720"/>
        </w:sectPr>
      </w:pPr>
      <w:r w:rsidRPr="00712D34">
        <w:rPr>
          <w:rFonts w:ascii="Times New Roman" w:hAnsi="Times New Roman" w:cs="Times New Roman"/>
          <w:sz w:val="24"/>
          <w:szCs w:val="24"/>
        </w:rPr>
        <w:t>РД 52.04.667–2005, Документы состояния загрязнения атмосферы в городах для информирования государственных органов, общественности и населения. Общие требования к разработке, постороению, изложению и содержанию</w:t>
      </w:r>
    </w:p>
    <w:p w:rsidR="003F1AEE" w:rsidRPr="00712D34" w:rsidRDefault="003F1AEE" w:rsidP="004E153B">
      <w:pPr>
        <w:spacing w:after="0" w:line="240" w:lineRule="auto"/>
        <w:ind w:left="233" w:right="445"/>
        <w:jc w:val="right"/>
        <w:rPr>
          <w:rFonts w:ascii="Times New Roman" w:hAnsi="Times New Roman" w:cs="Times New Roman"/>
          <w:sz w:val="24"/>
          <w:szCs w:val="24"/>
          <w:lang w:val="kk-KZ"/>
        </w:rPr>
      </w:pPr>
      <w:r w:rsidRPr="00712D34">
        <w:rPr>
          <w:rFonts w:ascii="Times New Roman" w:hAnsi="Times New Roman" w:cs="Times New Roman"/>
          <w:noProof/>
          <w:sz w:val="24"/>
          <w:szCs w:val="24"/>
          <w:lang w:eastAsia="ru-RU"/>
        </w:rPr>
        <mc:AlternateContent>
          <mc:Choice Requires="wps">
            <w:drawing>
              <wp:anchor distT="0" distB="0" distL="0" distR="0" simplePos="0" relativeHeight="251659264" behindDoc="0" locked="0" layoutInCell="1" allowOverlap="1" wp14:anchorId="015AB573" wp14:editId="0FEFA791">
                <wp:simplePos x="0" y="0"/>
                <wp:positionH relativeFrom="page">
                  <wp:posOffset>701040</wp:posOffset>
                </wp:positionH>
                <wp:positionV relativeFrom="paragraph">
                  <wp:posOffset>547370</wp:posOffset>
                </wp:positionV>
                <wp:extent cx="6338570" cy="0"/>
                <wp:effectExtent l="5715" t="13970" r="8890" b="5080"/>
                <wp:wrapTopAndBottom/>
                <wp:docPr id="2"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3857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 o:spid="_x0000_s1026" style="position:absolute;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43.1pt" to="554.3pt,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" strokeweight=".72pt">
                <w10:wrap type="topAndBottom" anchorx="page"/>
              </v:line>
            </w:pict>
          </mc:Fallback>
        </mc:AlternateContent>
      </w:r>
      <w:r w:rsidR="006747DA" w:rsidRPr="00712D34">
        <w:rPr>
          <w:rFonts w:ascii="Times New Roman" w:hAnsi="Times New Roman" w:cs="Times New Roman"/>
          <w:sz w:val="24"/>
          <w:szCs w:val="24"/>
        </w:rPr>
        <w:t xml:space="preserve">Приложение </w:t>
      </w:r>
      <w:r w:rsidR="00287B4E" w:rsidRPr="00712D34">
        <w:rPr>
          <w:rFonts w:ascii="Times New Roman" w:hAnsi="Times New Roman" w:cs="Times New Roman"/>
          <w:sz w:val="24"/>
          <w:szCs w:val="24"/>
          <w:lang w:val="kk-KZ"/>
        </w:rPr>
        <w:t>А4</w:t>
      </w:r>
    </w:p>
    <w:p w:rsidR="005358E6" w:rsidRPr="00712D34" w:rsidRDefault="005358E6" w:rsidP="005358E6">
      <w:pPr>
        <w:spacing w:after="0" w:line="240" w:lineRule="auto"/>
        <w:jc w:val="center"/>
        <w:rPr>
          <w:rFonts w:ascii="Times New Roman" w:eastAsia="Times New Roman" w:hAnsi="Times New Roman" w:cs="Times New Roman"/>
          <w:bCs/>
          <w:sz w:val="24"/>
          <w:szCs w:val="24"/>
          <w:lang w:val="kk-KZ" w:eastAsia="ru-RU" w:bidi="ru-RU"/>
        </w:rPr>
      </w:pPr>
      <w:r w:rsidRPr="00712D34">
        <w:rPr>
          <w:rFonts w:ascii="Times New Roman" w:eastAsia="Times New Roman" w:hAnsi="Times New Roman" w:cs="Times New Roman"/>
          <w:bCs/>
          <w:sz w:val="24"/>
          <w:szCs w:val="24"/>
          <w:lang w:eastAsia="ru-RU" w:bidi="ru-RU"/>
        </w:rPr>
        <w:t>Характеристика загрязнения атмосферного воздуха</w:t>
      </w:r>
      <w:r w:rsidRPr="00712D34">
        <w:rPr>
          <w:rFonts w:ascii="Times New Roman" w:eastAsia="Times New Roman" w:hAnsi="Times New Roman" w:cs="Times New Roman"/>
          <w:bCs/>
          <w:sz w:val="24"/>
          <w:szCs w:val="24"/>
          <w:lang w:val="kk-KZ" w:eastAsia="ru-RU" w:bidi="ru-RU"/>
        </w:rPr>
        <w:t xml:space="preserve"> за 2016 г.</w:t>
      </w:r>
    </w:p>
    <w:p w:rsidR="005358E6" w:rsidRPr="00712D34" w:rsidRDefault="005358E6" w:rsidP="005358E6">
      <w:pPr>
        <w:spacing w:after="0" w:line="240" w:lineRule="auto"/>
        <w:jc w:val="center"/>
        <w:rPr>
          <w:rFonts w:ascii="Times New Roman" w:hAnsi="Times New Roman" w:cs="Times New Roman"/>
          <w:position w:val="5"/>
          <w:sz w:val="24"/>
          <w:szCs w:val="24"/>
        </w:rPr>
      </w:pPr>
    </w:p>
    <w:tbl>
      <w:tblPr>
        <w:tblpPr w:leftFromText="180" w:rightFromText="180" w:vertAnchor="text" w:tblpX="112"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37"/>
        <w:gridCol w:w="1008"/>
        <w:gridCol w:w="1685"/>
        <w:gridCol w:w="993"/>
        <w:gridCol w:w="1858"/>
        <w:gridCol w:w="948"/>
        <w:gridCol w:w="507"/>
        <w:gridCol w:w="358"/>
      </w:tblGrid>
      <w:tr w:rsidR="005358E6" w:rsidRPr="00712D34" w:rsidTr="00610E56">
        <w:trPr>
          <w:trHeight w:val="275"/>
        </w:trPr>
        <w:tc>
          <w:tcPr>
            <w:tcW w:w="9294" w:type="dxa"/>
            <w:gridSpan w:val="8"/>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spacing w:after="0" w:line="240" w:lineRule="auto"/>
              <w:jc w:val="center"/>
              <w:rPr>
                <w:rFonts w:ascii="Times New Roman" w:hAnsi="Times New Roman" w:cs="Times New Roman"/>
                <w:sz w:val="20"/>
                <w:szCs w:val="20"/>
                <w:lang w:eastAsia="ru-RU" w:bidi="ru-RU"/>
              </w:rPr>
            </w:pPr>
            <w:r w:rsidRPr="00712D34">
              <w:rPr>
                <w:rFonts w:ascii="Times New Roman" w:hAnsi="Times New Roman" w:cs="Times New Roman"/>
                <w:sz w:val="20"/>
                <w:szCs w:val="20"/>
                <w:lang w:eastAsia="ru-RU" w:bidi="ru-RU"/>
              </w:rPr>
              <w:t>АЛМАТИНСКАЯ ОБЛАСТЬ</w:t>
            </w:r>
          </w:p>
        </w:tc>
      </w:tr>
      <w:tr w:rsidR="005358E6" w:rsidRPr="00712D34" w:rsidTr="00610E56">
        <w:trPr>
          <w:trHeight w:val="275"/>
        </w:trPr>
        <w:tc>
          <w:tcPr>
            <w:tcW w:w="9294" w:type="dxa"/>
            <w:gridSpan w:val="8"/>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277" w:right="3269"/>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г. Талдыкорган</w:t>
            </w:r>
          </w:p>
        </w:tc>
      </w:tr>
      <w:tr w:rsidR="005358E6" w:rsidRPr="00712D34" w:rsidTr="00610E56">
        <w:trPr>
          <w:trHeight w:val="551"/>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Взвешенные</w:t>
            </w:r>
          </w:p>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Вещества</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0,1</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0,8</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0,9</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1,8</w:t>
            </w:r>
          </w:p>
        </w:tc>
        <w:tc>
          <w:tcPr>
            <w:tcW w:w="94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2</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554"/>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Взвешенные</w:t>
            </w:r>
          </w:p>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частицы РМ -10</w:t>
            </w:r>
          </w:p>
        </w:tc>
        <w:tc>
          <w:tcPr>
            <w:tcW w:w="100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0,1</w:t>
            </w:r>
          </w:p>
        </w:tc>
        <w:tc>
          <w:tcPr>
            <w:tcW w:w="168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1,4</w:t>
            </w:r>
          </w:p>
        </w:tc>
        <w:tc>
          <w:tcPr>
            <w:tcW w:w="993"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0,4</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1,2</w:t>
            </w:r>
          </w:p>
        </w:tc>
        <w:tc>
          <w:tcPr>
            <w:tcW w:w="94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11" w:right="206"/>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19</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Диоксид серы</w:t>
            </w:r>
          </w:p>
        </w:tc>
        <w:tc>
          <w:tcPr>
            <w:tcW w:w="100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0,023</w:t>
            </w:r>
          </w:p>
        </w:tc>
        <w:tc>
          <w:tcPr>
            <w:tcW w:w="168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0,465</w:t>
            </w:r>
          </w:p>
        </w:tc>
        <w:tc>
          <w:tcPr>
            <w:tcW w:w="993"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0,539</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1,079</w:t>
            </w:r>
          </w:p>
        </w:tc>
        <w:tc>
          <w:tcPr>
            <w:tcW w:w="94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2</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Оксид углерода</w:t>
            </w:r>
          </w:p>
        </w:tc>
        <w:tc>
          <w:tcPr>
            <w:tcW w:w="100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w:t>
            </w:r>
          </w:p>
        </w:tc>
        <w:tc>
          <w:tcPr>
            <w:tcW w:w="168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w:t>
            </w:r>
          </w:p>
        </w:tc>
        <w:tc>
          <w:tcPr>
            <w:tcW w:w="993"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43"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13</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3</w:t>
            </w:r>
          </w:p>
        </w:tc>
        <w:tc>
          <w:tcPr>
            <w:tcW w:w="94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11" w:right="206"/>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118</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Диоксид азота</w:t>
            </w:r>
          </w:p>
        </w:tc>
        <w:tc>
          <w:tcPr>
            <w:tcW w:w="100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0,05</w:t>
            </w:r>
          </w:p>
        </w:tc>
        <w:tc>
          <w:tcPr>
            <w:tcW w:w="168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1,3</w:t>
            </w:r>
          </w:p>
        </w:tc>
        <w:tc>
          <w:tcPr>
            <w:tcW w:w="993"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0,80</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4,00</w:t>
            </w:r>
          </w:p>
        </w:tc>
        <w:tc>
          <w:tcPr>
            <w:tcW w:w="94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11" w:right="206"/>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95</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Оксид азота</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0,04</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0,71</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0,47</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1,18</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2</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Сероводород</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0,001</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0,034</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4,211</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right="344"/>
              <w:jc w:val="right"/>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18</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Аммиак</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0,01</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0,17</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0,51</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2,55</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2</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Формальдегид</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0,0002</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0,017</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0,001</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0,016</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Сумма УВ</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3,3</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Метан</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1,7</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9294" w:type="dxa"/>
            <w:gridSpan w:val="8"/>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24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КОСТАНАЙСКАЯ ОБЛАСТЬ</w:t>
            </w:r>
          </w:p>
        </w:tc>
      </w:tr>
      <w:tr w:rsidR="005358E6" w:rsidRPr="00712D34" w:rsidTr="00610E56">
        <w:trPr>
          <w:trHeight w:val="275"/>
        </w:trPr>
        <w:tc>
          <w:tcPr>
            <w:tcW w:w="9294" w:type="dxa"/>
            <w:gridSpan w:val="8"/>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277" w:right="3269"/>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г. Костанай</w:t>
            </w: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Взвешанные</w:t>
            </w:r>
          </w:p>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Вещества</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Взвешенные</w:t>
            </w:r>
          </w:p>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частицы РМ-10</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0,05</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0,9</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0,7</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2,4</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11" w:right="206"/>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899</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Диоксид серы</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0,029</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0,583</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0,455</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0,910</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Оксид углерода</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6"/>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9</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2</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11" w:right="206"/>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12</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Диоксид азота</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0,03</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0,79</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0,28</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1,40</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11" w:right="206"/>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69</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Оксид азота</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0,07</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1,1</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2,22</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5,56</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11" w:right="206"/>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2601</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63" w:right="56"/>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29</w:t>
            </w: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Сумма УВ</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0,8</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9294" w:type="dxa"/>
            <w:gridSpan w:val="8"/>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043"/>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КЫЗЫЛОРДИНСКАЯ ОБЛАСТЬ</w:t>
            </w:r>
          </w:p>
        </w:tc>
      </w:tr>
      <w:tr w:rsidR="005358E6" w:rsidRPr="00712D34" w:rsidTr="00610E56">
        <w:trPr>
          <w:trHeight w:val="275"/>
        </w:trPr>
        <w:tc>
          <w:tcPr>
            <w:tcW w:w="9294" w:type="dxa"/>
            <w:gridSpan w:val="8"/>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277" w:right="3270"/>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г. Кызылорда</w:t>
            </w: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Взвешенные</w:t>
            </w:r>
          </w:p>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Вещества</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0,3</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0,3</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0,6</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Взвешенные</w:t>
            </w:r>
          </w:p>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частицы РМ-2,5</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0,02</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0,5</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0,5</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3,2</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11" w:right="206"/>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46</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Взвешенные</w:t>
            </w:r>
          </w:p>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частицы РМ-10</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0,02</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0,4</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0,9</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3,1</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11" w:right="206"/>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47</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Диоксид серы</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0,087</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1,7</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0,373</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0,746</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Оксид углерода</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6"/>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8</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2</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4</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Диоксид азота</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0,07</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1,7</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0,34</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1,72</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11" w:right="206"/>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139</w:t>
            </w: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Оксид азота</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0,02</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0,28</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0,40</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0,99</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Сероводород</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0,001</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0,001</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jc w:val="center"/>
              <w:rPr>
                <w:rFonts w:ascii="Times New Roman" w:eastAsia="Times New Roman" w:hAnsi="Times New Roman" w:cs="Times New Roman"/>
                <w:sz w:val="24"/>
                <w:szCs w:val="24"/>
                <w:lang w:eastAsia="ru-RU" w:bidi="ru-RU"/>
              </w:rPr>
            </w:pPr>
            <w:r w:rsidRPr="00712D34">
              <w:rPr>
                <w:rFonts w:ascii="Times New Roman" w:eastAsia="Times New Roman" w:hAnsi="Times New Roman" w:cs="Times New Roman"/>
                <w:sz w:val="24"/>
                <w:szCs w:val="24"/>
                <w:lang w:eastAsia="ru-RU" w:bidi="ru-RU"/>
              </w:rPr>
              <w:t>0,125</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eastAsia="ru-RU"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firstLine="40"/>
              <w:rPr>
                <w:rFonts w:ascii="Times New Roman" w:eastAsia="Times New Roman" w:hAnsi="Times New Roman" w:cs="Times New Roman"/>
                <w:sz w:val="24"/>
                <w:szCs w:val="24"/>
                <w:lang w:bidi="ru-RU"/>
              </w:rPr>
            </w:pPr>
            <w:r w:rsidRPr="00712D34">
              <w:rPr>
                <w:rFonts w:ascii="Times New Roman" w:eastAsia="Times New Roman" w:hAnsi="Times New Roman" w:cs="Times New Roman"/>
                <w:sz w:val="24"/>
                <w:szCs w:val="24"/>
                <w:lang w:bidi="ru-RU"/>
              </w:rPr>
              <w:t>Формальдегид</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firstLine="40"/>
              <w:jc w:val="center"/>
              <w:rPr>
                <w:rFonts w:ascii="Times New Roman" w:eastAsia="Times New Roman" w:hAnsi="Times New Roman" w:cs="Times New Roman"/>
                <w:sz w:val="24"/>
                <w:szCs w:val="24"/>
                <w:lang w:bidi="ru-RU"/>
              </w:rPr>
            </w:pPr>
            <w:r w:rsidRPr="00712D34">
              <w:rPr>
                <w:rFonts w:ascii="Times New Roman" w:eastAsia="Times New Roman" w:hAnsi="Times New Roman" w:cs="Times New Roman"/>
                <w:sz w:val="24"/>
                <w:szCs w:val="24"/>
                <w:lang w:bidi="ru-RU"/>
              </w:rPr>
              <w:t>0,002</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389" w:right="382" w:firstLine="40"/>
              <w:jc w:val="center"/>
              <w:rPr>
                <w:rFonts w:ascii="Times New Roman" w:eastAsia="Times New Roman" w:hAnsi="Times New Roman" w:cs="Times New Roman"/>
                <w:sz w:val="24"/>
                <w:szCs w:val="24"/>
                <w:lang w:bidi="ru-RU"/>
              </w:rPr>
            </w:pPr>
            <w:r w:rsidRPr="00712D34">
              <w:rPr>
                <w:rFonts w:ascii="Times New Roman" w:eastAsia="Times New Roman" w:hAnsi="Times New Roman" w:cs="Times New Roman"/>
                <w:sz w:val="24"/>
                <w:szCs w:val="24"/>
                <w:lang w:bidi="ru-RU"/>
              </w:rPr>
              <w:t>0,192</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firstLine="40"/>
              <w:jc w:val="center"/>
              <w:rPr>
                <w:rFonts w:ascii="Times New Roman" w:eastAsia="Times New Roman" w:hAnsi="Times New Roman" w:cs="Times New Roman"/>
                <w:sz w:val="24"/>
                <w:szCs w:val="24"/>
                <w:lang w:bidi="ru-RU"/>
              </w:rPr>
            </w:pPr>
            <w:r w:rsidRPr="00712D34">
              <w:rPr>
                <w:rFonts w:ascii="Times New Roman" w:eastAsia="Times New Roman" w:hAnsi="Times New Roman" w:cs="Times New Roman"/>
                <w:sz w:val="24"/>
                <w:szCs w:val="24"/>
                <w:lang w:bidi="ru-RU"/>
              </w:rPr>
              <w:t>0,016</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228" w:right="223" w:firstLine="40"/>
              <w:jc w:val="center"/>
              <w:rPr>
                <w:rFonts w:ascii="Times New Roman" w:eastAsia="Times New Roman" w:hAnsi="Times New Roman" w:cs="Times New Roman"/>
                <w:sz w:val="24"/>
                <w:szCs w:val="24"/>
                <w:lang w:bidi="ru-RU"/>
              </w:rPr>
            </w:pPr>
            <w:r w:rsidRPr="00712D34">
              <w:rPr>
                <w:rFonts w:ascii="Times New Roman" w:eastAsia="Times New Roman" w:hAnsi="Times New Roman" w:cs="Times New Roman"/>
                <w:sz w:val="24"/>
                <w:szCs w:val="24"/>
                <w:lang w:bidi="ru-RU"/>
              </w:rPr>
              <w:t>0,324</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firstLine="40"/>
              <w:rPr>
                <w:rFonts w:ascii="Times New Roman" w:eastAsia="Times New Roman" w:hAnsi="Times New Roman" w:cs="Times New Roman"/>
                <w:sz w:val="24"/>
                <w:szCs w:val="24"/>
                <w:lang w:bidi="ru-RU"/>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firstLine="40"/>
              <w:rPr>
                <w:rFonts w:ascii="Times New Roman" w:eastAsia="Times New Roman" w:hAnsi="Times New Roman" w:cs="Times New Roman"/>
                <w:sz w:val="24"/>
                <w:szCs w:val="24"/>
                <w:lang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firstLine="40"/>
              <w:rPr>
                <w:rFonts w:ascii="Times New Roman" w:eastAsia="Times New Roman" w:hAnsi="Times New Roman" w:cs="Times New Roman"/>
                <w:sz w:val="24"/>
                <w:szCs w:val="24"/>
                <w:lang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firstLine="40"/>
              <w:rPr>
                <w:rFonts w:ascii="Times New Roman" w:eastAsia="Times New Roman" w:hAnsi="Times New Roman" w:cs="Times New Roman"/>
                <w:sz w:val="24"/>
                <w:szCs w:val="24"/>
                <w:lang w:bidi="ru-RU"/>
              </w:rPr>
            </w:pPr>
            <w:r w:rsidRPr="00712D34">
              <w:rPr>
                <w:rFonts w:ascii="Times New Roman" w:eastAsia="Times New Roman" w:hAnsi="Times New Roman" w:cs="Times New Roman"/>
                <w:sz w:val="24"/>
                <w:szCs w:val="24"/>
                <w:lang w:bidi="ru-RU"/>
              </w:rPr>
              <w:t>Сумма</w:t>
            </w:r>
          </w:p>
          <w:p w:rsidR="005358E6" w:rsidRPr="00712D34" w:rsidRDefault="005358E6" w:rsidP="00610E56">
            <w:pPr>
              <w:widowControl w:val="0"/>
              <w:autoSpaceDE w:val="0"/>
              <w:autoSpaceDN w:val="0"/>
              <w:spacing w:after="0" w:line="240" w:lineRule="auto"/>
              <w:ind w:left="107" w:firstLine="40"/>
              <w:rPr>
                <w:rFonts w:ascii="Times New Roman" w:eastAsia="Times New Roman" w:hAnsi="Times New Roman" w:cs="Times New Roman"/>
                <w:sz w:val="24"/>
                <w:szCs w:val="24"/>
                <w:lang w:bidi="ru-RU"/>
              </w:rPr>
            </w:pPr>
            <w:r w:rsidRPr="00712D34">
              <w:rPr>
                <w:rFonts w:ascii="Times New Roman" w:eastAsia="Times New Roman" w:hAnsi="Times New Roman" w:cs="Times New Roman"/>
                <w:sz w:val="24"/>
                <w:szCs w:val="24"/>
                <w:lang w:bidi="ru-RU"/>
              </w:rPr>
              <w:t>углеводородов</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firstLine="40"/>
              <w:jc w:val="center"/>
              <w:rPr>
                <w:rFonts w:ascii="Times New Roman" w:eastAsia="Times New Roman" w:hAnsi="Times New Roman" w:cs="Times New Roman"/>
                <w:sz w:val="24"/>
                <w:szCs w:val="24"/>
                <w:lang w:bidi="ru-RU"/>
              </w:rPr>
            </w:pPr>
            <w:r w:rsidRPr="00712D34">
              <w:rPr>
                <w:rFonts w:ascii="Times New Roman" w:eastAsia="Times New Roman" w:hAnsi="Times New Roman" w:cs="Times New Roman"/>
                <w:sz w:val="24"/>
                <w:szCs w:val="24"/>
                <w:lang w:bidi="ru-RU"/>
              </w:rPr>
              <w:t>0,0</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firstLine="40"/>
              <w:rPr>
                <w:rFonts w:ascii="Times New Roman" w:eastAsia="Times New Roman" w:hAnsi="Times New Roman" w:cs="Times New Roman"/>
                <w:sz w:val="24"/>
                <w:szCs w:val="24"/>
                <w:lang w:bidi="ru-RU"/>
              </w:rPr>
            </w:pP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firstLine="40"/>
              <w:jc w:val="center"/>
              <w:rPr>
                <w:rFonts w:ascii="Times New Roman" w:eastAsia="Times New Roman" w:hAnsi="Times New Roman" w:cs="Times New Roman"/>
                <w:sz w:val="24"/>
                <w:szCs w:val="24"/>
                <w:lang w:bidi="ru-RU"/>
              </w:rPr>
            </w:pPr>
            <w:r w:rsidRPr="00712D34">
              <w:rPr>
                <w:rFonts w:ascii="Times New Roman" w:eastAsia="Times New Roman" w:hAnsi="Times New Roman" w:cs="Times New Roman"/>
                <w:sz w:val="24"/>
                <w:szCs w:val="24"/>
                <w:lang w:bidi="ru-RU"/>
              </w:rPr>
              <w:t>7,5</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firstLine="40"/>
              <w:rPr>
                <w:rFonts w:ascii="Times New Roman" w:eastAsia="Times New Roman" w:hAnsi="Times New Roman" w:cs="Times New Roman"/>
                <w:sz w:val="24"/>
                <w:szCs w:val="24"/>
                <w:lang w:bidi="ru-RU"/>
              </w:rPr>
            </w:pP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firstLine="40"/>
              <w:rPr>
                <w:rFonts w:ascii="Times New Roman" w:eastAsia="Times New Roman" w:hAnsi="Times New Roman" w:cs="Times New Roman"/>
                <w:sz w:val="24"/>
                <w:szCs w:val="24"/>
                <w:lang w:bidi="ru-RU"/>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firstLine="40"/>
              <w:rPr>
                <w:rFonts w:ascii="Times New Roman" w:eastAsia="Times New Roman" w:hAnsi="Times New Roman" w:cs="Times New Roman"/>
                <w:sz w:val="24"/>
                <w:szCs w:val="24"/>
                <w:lang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firstLine="40"/>
              <w:rPr>
                <w:rFonts w:ascii="Times New Roman" w:eastAsia="Times New Roman" w:hAnsi="Times New Roman" w:cs="Times New Roman"/>
                <w:sz w:val="24"/>
                <w:szCs w:val="24"/>
                <w:lang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firstLine="40"/>
              <w:rPr>
                <w:rFonts w:ascii="Times New Roman" w:eastAsia="Times New Roman" w:hAnsi="Times New Roman" w:cs="Times New Roman"/>
                <w:sz w:val="24"/>
                <w:szCs w:val="24"/>
                <w:lang w:bidi="ru-RU"/>
              </w:rPr>
            </w:pPr>
            <w:r w:rsidRPr="00712D34">
              <w:rPr>
                <w:rFonts w:ascii="Times New Roman" w:eastAsia="Times New Roman" w:hAnsi="Times New Roman" w:cs="Times New Roman"/>
                <w:sz w:val="24"/>
                <w:szCs w:val="24"/>
                <w:lang w:bidi="ru-RU"/>
              </w:rPr>
              <w:t>Метан</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92" w:right="85" w:firstLine="40"/>
              <w:jc w:val="center"/>
              <w:rPr>
                <w:rFonts w:ascii="Times New Roman" w:eastAsia="Times New Roman" w:hAnsi="Times New Roman" w:cs="Times New Roman"/>
                <w:sz w:val="24"/>
                <w:szCs w:val="24"/>
                <w:lang w:bidi="ru-RU"/>
              </w:rPr>
            </w:pPr>
            <w:r w:rsidRPr="00712D34">
              <w:rPr>
                <w:rFonts w:ascii="Times New Roman" w:eastAsia="Times New Roman" w:hAnsi="Times New Roman" w:cs="Times New Roman"/>
                <w:sz w:val="24"/>
                <w:szCs w:val="24"/>
                <w:lang w:bidi="ru-RU"/>
              </w:rPr>
              <w:t>0,0</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firstLine="40"/>
              <w:rPr>
                <w:rFonts w:ascii="Times New Roman" w:eastAsia="Times New Roman" w:hAnsi="Times New Roman" w:cs="Times New Roman"/>
                <w:sz w:val="24"/>
                <w:szCs w:val="24"/>
                <w:lang w:bidi="ru-RU"/>
              </w:rPr>
            </w:pP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45" w:right="137" w:firstLine="40"/>
              <w:jc w:val="center"/>
              <w:rPr>
                <w:rFonts w:ascii="Times New Roman" w:eastAsia="Times New Roman" w:hAnsi="Times New Roman" w:cs="Times New Roman"/>
                <w:sz w:val="24"/>
                <w:szCs w:val="24"/>
                <w:lang w:bidi="ru-RU"/>
              </w:rPr>
            </w:pPr>
            <w:r w:rsidRPr="00712D34">
              <w:rPr>
                <w:rFonts w:ascii="Times New Roman" w:eastAsia="Times New Roman" w:hAnsi="Times New Roman" w:cs="Times New Roman"/>
                <w:sz w:val="24"/>
                <w:szCs w:val="24"/>
                <w:lang w:bidi="ru-RU"/>
              </w:rPr>
              <w:t>4,7</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firstLine="40"/>
              <w:rPr>
                <w:rFonts w:ascii="Times New Roman" w:eastAsia="Times New Roman" w:hAnsi="Times New Roman" w:cs="Times New Roman"/>
                <w:sz w:val="24"/>
                <w:szCs w:val="24"/>
                <w:lang w:bidi="ru-RU"/>
              </w:rPr>
            </w:pP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firstLine="40"/>
              <w:rPr>
                <w:rFonts w:ascii="Times New Roman" w:eastAsia="Times New Roman" w:hAnsi="Times New Roman" w:cs="Times New Roman"/>
                <w:sz w:val="24"/>
                <w:szCs w:val="24"/>
                <w:lang w:bidi="ru-RU"/>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firstLine="40"/>
              <w:rPr>
                <w:rFonts w:ascii="Times New Roman" w:eastAsia="Times New Roman" w:hAnsi="Times New Roman" w:cs="Times New Roman"/>
                <w:sz w:val="24"/>
                <w:szCs w:val="24"/>
                <w:lang w:bidi="ru-RU"/>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firstLine="40"/>
              <w:rPr>
                <w:rFonts w:ascii="Times New Roman" w:eastAsia="Times New Roman" w:hAnsi="Times New Roman" w:cs="Times New Roman"/>
                <w:sz w:val="24"/>
                <w:szCs w:val="24"/>
                <w:lang w:bidi="ru-RU"/>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spacing w:after="0" w:line="240" w:lineRule="auto"/>
              <w:ind w:left="107" w:firstLine="40"/>
              <w:rPr>
                <w:rFonts w:ascii="Times New Roman" w:hAnsi="Times New Roman" w:cs="Times New Roman"/>
                <w:sz w:val="24"/>
                <w:szCs w:val="24"/>
              </w:rPr>
            </w:pPr>
            <w:r w:rsidRPr="00712D34">
              <w:rPr>
                <w:rFonts w:ascii="Times New Roman" w:hAnsi="Times New Roman" w:cs="Times New Roman"/>
                <w:sz w:val="24"/>
                <w:szCs w:val="24"/>
              </w:rPr>
              <w:t>Формальдегид</w:t>
            </w:r>
          </w:p>
        </w:tc>
        <w:tc>
          <w:tcPr>
            <w:tcW w:w="100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spacing w:after="0" w:line="240" w:lineRule="auto"/>
              <w:ind w:left="92" w:right="85" w:firstLine="40"/>
              <w:rPr>
                <w:rFonts w:ascii="Times New Roman" w:hAnsi="Times New Roman" w:cs="Times New Roman"/>
                <w:sz w:val="24"/>
                <w:szCs w:val="24"/>
              </w:rPr>
            </w:pPr>
            <w:r w:rsidRPr="00712D34">
              <w:rPr>
                <w:rFonts w:ascii="Times New Roman" w:hAnsi="Times New Roman" w:cs="Times New Roman"/>
                <w:sz w:val="24"/>
                <w:szCs w:val="24"/>
              </w:rPr>
              <w:t>0,002</w:t>
            </w:r>
          </w:p>
        </w:tc>
        <w:tc>
          <w:tcPr>
            <w:tcW w:w="1685"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spacing w:after="0" w:line="240" w:lineRule="auto"/>
              <w:ind w:left="389" w:right="382" w:firstLine="40"/>
              <w:rPr>
                <w:rFonts w:ascii="Times New Roman" w:hAnsi="Times New Roman" w:cs="Times New Roman"/>
                <w:sz w:val="24"/>
                <w:szCs w:val="24"/>
              </w:rPr>
            </w:pPr>
            <w:r w:rsidRPr="00712D34">
              <w:rPr>
                <w:rFonts w:ascii="Times New Roman" w:hAnsi="Times New Roman" w:cs="Times New Roman"/>
                <w:sz w:val="24"/>
                <w:szCs w:val="24"/>
              </w:rPr>
              <w:t>0,192</w:t>
            </w:r>
          </w:p>
        </w:tc>
        <w:tc>
          <w:tcPr>
            <w:tcW w:w="9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spacing w:after="0" w:line="240" w:lineRule="auto"/>
              <w:ind w:left="145" w:right="137" w:firstLine="40"/>
              <w:rPr>
                <w:rFonts w:ascii="Times New Roman" w:hAnsi="Times New Roman" w:cs="Times New Roman"/>
                <w:sz w:val="24"/>
                <w:szCs w:val="24"/>
              </w:rPr>
            </w:pPr>
            <w:r w:rsidRPr="00712D34">
              <w:rPr>
                <w:rFonts w:ascii="Times New Roman" w:hAnsi="Times New Roman" w:cs="Times New Roman"/>
                <w:sz w:val="24"/>
                <w:szCs w:val="24"/>
              </w:rPr>
              <w:t>0,016</w:t>
            </w:r>
          </w:p>
        </w:tc>
        <w:tc>
          <w:tcPr>
            <w:tcW w:w="18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spacing w:after="0" w:line="240" w:lineRule="auto"/>
              <w:ind w:left="228" w:right="223" w:firstLine="40"/>
              <w:rPr>
                <w:rFonts w:ascii="Times New Roman" w:hAnsi="Times New Roman" w:cs="Times New Roman"/>
                <w:sz w:val="24"/>
                <w:szCs w:val="24"/>
              </w:rPr>
            </w:pPr>
            <w:r w:rsidRPr="00712D34">
              <w:rPr>
                <w:rFonts w:ascii="Times New Roman" w:hAnsi="Times New Roman" w:cs="Times New Roman"/>
                <w:sz w:val="24"/>
                <w:szCs w:val="24"/>
              </w:rPr>
              <w:t>0,324</w:t>
            </w:r>
          </w:p>
        </w:tc>
        <w:tc>
          <w:tcPr>
            <w:tcW w:w="94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spacing w:after="0" w:line="240" w:lineRule="auto"/>
              <w:ind w:firstLine="40"/>
              <w:rPr>
                <w:rFonts w:ascii="Times New Roman" w:hAnsi="Times New Roman" w:cs="Times New Roman"/>
                <w:sz w:val="24"/>
                <w:szCs w:val="24"/>
              </w:rPr>
            </w:pPr>
          </w:p>
        </w:tc>
        <w:tc>
          <w:tcPr>
            <w:tcW w:w="50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spacing w:after="0" w:line="240" w:lineRule="auto"/>
              <w:ind w:firstLine="40"/>
              <w:rPr>
                <w:rFonts w:ascii="Times New Roman" w:hAnsi="Times New Roman" w:cs="Times New Roman"/>
                <w:sz w:val="24"/>
                <w:szCs w:val="24"/>
              </w:rPr>
            </w:pPr>
          </w:p>
        </w:tc>
        <w:tc>
          <w:tcPr>
            <w:tcW w:w="35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firstLine="40"/>
              <w:rPr>
                <w:rFonts w:ascii="Times New Roman" w:eastAsia="Times New Roman" w:hAnsi="Times New Roman" w:cs="Times New Roman"/>
                <w:sz w:val="24"/>
                <w:szCs w:val="24"/>
                <w:lang w:bidi="ru-RU"/>
              </w:rPr>
            </w:pPr>
          </w:p>
        </w:tc>
      </w:tr>
      <w:tr w:rsidR="005358E6" w:rsidRPr="00712D34" w:rsidTr="00610E56">
        <w:trPr>
          <w:trHeight w:val="275"/>
        </w:trPr>
        <w:tc>
          <w:tcPr>
            <w:tcW w:w="9294" w:type="dxa"/>
            <w:gridSpan w:val="8"/>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ind w:left="107" w:firstLine="40"/>
              <w:rPr>
                <w:rFonts w:ascii="Times New Roman" w:eastAsia="Times New Roman" w:hAnsi="Times New Roman" w:cs="Times New Roman"/>
                <w:sz w:val="24"/>
                <w:szCs w:val="24"/>
                <w:lang w:bidi="ru-RU"/>
              </w:rPr>
            </w:pPr>
            <w:r w:rsidRPr="00712D34">
              <w:rPr>
                <w:rFonts w:ascii="Times New Roman" w:eastAsia="Times New Roman" w:hAnsi="Times New Roman" w:cs="Times New Roman"/>
                <w:sz w:val="24"/>
                <w:szCs w:val="24"/>
                <w:lang w:eastAsia="ru-RU" w:bidi="ru-RU"/>
              </w:rPr>
              <w:t>[11]</w:t>
            </w:r>
          </w:p>
        </w:tc>
      </w:tr>
    </w:tbl>
    <w:p w:rsidR="005358E6" w:rsidRPr="00712D34" w:rsidRDefault="005358E6" w:rsidP="005358E6">
      <w:pPr>
        <w:spacing w:after="0" w:line="240" w:lineRule="auto"/>
        <w:rPr>
          <w:rFonts w:ascii="Times New Roman" w:hAnsi="Times New Roman" w:cs="Times New Roman"/>
          <w:sz w:val="24"/>
          <w:szCs w:val="24"/>
        </w:rPr>
      </w:pPr>
    </w:p>
    <w:p w:rsidR="005358E6" w:rsidRPr="00712D34" w:rsidRDefault="005358E6" w:rsidP="005358E6">
      <w:pPr>
        <w:spacing w:after="0" w:line="240" w:lineRule="auto"/>
        <w:rPr>
          <w:rFonts w:ascii="Times New Roman" w:hAnsi="Times New Roman" w:cs="Times New Roman"/>
          <w:sz w:val="24"/>
          <w:szCs w:val="24"/>
        </w:rPr>
      </w:pPr>
    </w:p>
    <w:p w:rsidR="005358E6" w:rsidRPr="00712D34" w:rsidRDefault="005358E6" w:rsidP="005358E6">
      <w:pPr>
        <w:spacing w:after="0" w:line="240" w:lineRule="auto"/>
        <w:jc w:val="right"/>
        <w:rPr>
          <w:rFonts w:ascii="Times New Roman" w:hAnsi="Times New Roman" w:cs="Times New Roman"/>
          <w:sz w:val="24"/>
          <w:szCs w:val="24"/>
        </w:rPr>
      </w:pPr>
      <w:r w:rsidRPr="00712D34">
        <w:rPr>
          <w:rFonts w:ascii="Times New Roman" w:hAnsi="Times New Roman" w:cs="Times New Roman"/>
          <w:sz w:val="24"/>
          <w:szCs w:val="24"/>
        </w:rPr>
        <w:t xml:space="preserve">Приложение </w:t>
      </w:r>
      <w:r w:rsidRPr="00712D34">
        <w:rPr>
          <w:rFonts w:ascii="Times New Roman" w:hAnsi="Times New Roman" w:cs="Times New Roman"/>
          <w:sz w:val="24"/>
          <w:szCs w:val="24"/>
          <w:lang w:val="kk-KZ"/>
        </w:rPr>
        <w:t>А5</w:t>
      </w:r>
    </w:p>
    <w:p w:rsidR="005358E6" w:rsidRPr="00712D34" w:rsidRDefault="005358E6" w:rsidP="005358E6">
      <w:pPr>
        <w:spacing w:after="0" w:line="240" w:lineRule="auto"/>
        <w:jc w:val="center"/>
        <w:rPr>
          <w:rFonts w:ascii="Times New Roman" w:eastAsia="Times New Roman" w:hAnsi="Times New Roman" w:cs="Times New Roman"/>
          <w:bCs/>
          <w:sz w:val="24"/>
          <w:szCs w:val="24"/>
          <w:lang w:val="kk-KZ" w:eastAsia="ru-RU" w:bidi="ru-RU"/>
        </w:rPr>
      </w:pPr>
      <w:r w:rsidRPr="00712D34">
        <w:rPr>
          <w:rFonts w:ascii="Times New Roman" w:eastAsia="Times New Roman" w:hAnsi="Times New Roman" w:cs="Times New Roman"/>
          <w:bCs/>
          <w:sz w:val="24"/>
          <w:szCs w:val="24"/>
          <w:lang w:eastAsia="ru-RU" w:bidi="ru-RU"/>
        </w:rPr>
        <w:t>Характеристика загрязнения атмосферного воздуха</w:t>
      </w:r>
      <w:r w:rsidRPr="00712D34">
        <w:rPr>
          <w:rFonts w:ascii="Times New Roman" w:eastAsia="Times New Roman" w:hAnsi="Times New Roman" w:cs="Times New Roman"/>
          <w:bCs/>
          <w:sz w:val="24"/>
          <w:szCs w:val="24"/>
          <w:lang w:val="kk-KZ" w:eastAsia="ru-RU" w:bidi="ru-RU"/>
        </w:rPr>
        <w:t xml:space="preserve"> за 2017 г.</w:t>
      </w:r>
    </w:p>
    <w:tbl>
      <w:tblPr>
        <w:tblW w:w="9518" w:type="dxa"/>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37"/>
        <w:gridCol w:w="1155"/>
        <w:gridCol w:w="1167"/>
        <w:gridCol w:w="1320"/>
        <w:gridCol w:w="1858"/>
        <w:gridCol w:w="828"/>
        <w:gridCol w:w="560"/>
        <w:gridCol w:w="693"/>
      </w:tblGrid>
      <w:tr w:rsidR="005358E6" w:rsidRPr="00712D34" w:rsidTr="00610E56">
        <w:trPr>
          <w:trHeight w:val="275"/>
        </w:trPr>
        <w:tc>
          <w:tcPr>
            <w:tcW w:w="9518" w:type="dxa"/>
            <w:gridSpan w:val="8"/>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426" w:right="3421"/>
              <w:jc w:val="center"/>
              <w:rPr>
                <w:rFonts w:ascii="Times New Roman" w:eastAsia="Times New Roman" w:hAnsi="Times New Roman" w:cs="Times New Roman"/>
                <w:sz w:val="24"/>
                <w:szCs w:val="24"/>
                <w:lang w:bidi="en-US"/>
              </w:rPr>
            </w:pPr>
            <w:r w:rsidRPr="00712D34">
              <w:rPr>
                <w:rFonts w:ascii="Times New Roman" w:hAnsi="Times New Roman" w:cs="Times New Roman"/>
                <w:sz w:val="20"/>
                <w:szCs w:val="20"/>
                <w:lang w:eastAsia="ru-RU" w:bidi="ru-RU"/>
              </w:rPr>
              <w:t>АЛМАТИНСКАЯ ОБЛАСТЬ</w:t>
            </w:r>
          </w:p>
        </w:tc>
      </w:tr>
      <w:tr w:rsidR="005358E6" w:rsidRPr="00712D34" w:rsidTr="00610E56">
        <w:trPr>
          <w:trHeight w:val="275"/>
        </w:trPr>
        <w:tc>
          <w:tcPr>
            <w:tcW w:w="9518" w:type="dxa"/>
            <w:gridSpan w:val="8"/>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428" w:right="3418"/>
              <w:jc w:val="center"/>
              <w:rPr>
                <w:rFonts w:ascii="Times New Roman" w:eastAsia="Times New Roman" w:hAnsi="Times New Roman" w:cs="Times New Roman"/>
                <w:sz w:val="24"/>
                <w:szCs w:val="24"/>
                <w:lang w:bidi="en-US"/>
              </w:rPr>
            </w:pPr>
            <w:r w:rsidRPr="00712D34">
              <w:rPr>
                <w:rFonts w:ascii="Times New Roman" w:eastAsia="Times New Roman" w:hAnsi="Times New Roman" w:cs="Times New Roman"/>
                <w:sz w:val="24"/>
                <w:szCs w:val="24"/>
                <w:lang w:eastAsia="ru-RU" w:bidi="ru-RU"/>
              </w:rPr>
              <w:t>г. Талдыкорган</w:t>
            </w:r>
          </w:p>
        </w:tc>
      </w:tr>
      <w:tr w:rsidR="005358E6" w:rsidRPr="00712D34" w:rsidTr="00610E56">
        <w:trPr>
          <w:trHeight w:val="551"/>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bidi="en-US"/>
              </w:rPr>
            </w:pPr>
            <w:r w:rsidRPr="00712D34">
              <w:rPr>
                <w:rFonts w:ascii="Times New Roman" w:eastAsia="Times New Roman" w:hAnsi="Times New Roman" w:cs="Times New Roman"/>
                <w:sz w:val="24"/>
                <w:szCs w:val="24"/>
                <w:lang w:eastAsia="ru-RU" w:bidi="ru-RU"/>
              </w:rPr>
              <w:t>Взвешенные</w:t>
            </w:r>
          </w:p>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bidi="en-US"/>
              </w:rPr>
            </w:pPr>
            <w:r w:rsidRPr="00712D34">
              <w:rPr>
                <w:rFonts w:ascii="Times New Roman" w:eastAsia="Times New Roman" w:hAnsi="Times New Roman" w:cs="Times New Roman"/>
                <w:sz w:val="24"/>
                <w:szCs w:val="24"/>
                <w:lang w:eastAsia="ru-RU" w:bidi="ru-RU"/>
              </w:rPr>
              <w:t>частицы (пыль)</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44"/>
              <w:rPr>
                <w:rFonts w:ascii="Times New Roman" w:eastAsia="Times New Roman" w:hAnsi="Times New Roman" w:cs="Times New Roman"/>
                <w:sz w:val="24"/>
                <w:szCs w:val="24"/>
                <w:lang w:bidi="en-US"/>
              </w:rPr>
            </w:pPr>
            <w:r w:rsidRPr="00712D34">
              <w:rPr>
                <w:rFonts w:ascii="Times New Roman" w:eastAsia="Times New Roman" w:hAnsi="Times New Roman" w:cs="Times New Roman"/>
                <w:sz w:val="24"/>
                <w:szCs w:val="24"/>
                <w:lang w:eastAsia="ru-RU" w:bidi="ru-RU"/>
              </w:rPr>
              <w:t>0.0643</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71"/>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0.43</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0.9977</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2.0</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right="223"/>
              <w:jc w:val="right"/>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203</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Диоксид серы</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04"/>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0.040</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11"/>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0.793</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1.617</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3.2</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49" w:right="43"/>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64</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7"/>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Оксид углерода</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7"/>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0.2</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13</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2.6</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right="223"/>
              <w:jc w:val="right"/>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462</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6"/>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Диоксид азота</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64"/>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0.05</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1.3</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0.67</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3.4</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right="223"/>
              <w:jc w:val="right"/>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377</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Оксид азота</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64"/>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0.06</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1.0</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2.22</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5.6</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49" w:right="43"/>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43</w:t>
            </w:r>
          </w:p>
        </w:tc>
        <w:tc>
          <w:tcPr>
            <w:tcW w:w="56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7"/>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2</w:t>
            </w: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Сероводород</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04"/>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0.001</w:t>
            </w:r>
          </w:p>
        </w:tc>
        <w:tc>
          <w:tcPr>
            <w:tcW w:w="116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0.034</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4.2</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49" w:right="43"/>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39</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Аммиак</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64"/>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0.01</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71"/>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0.19</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0.35</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1.8</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3</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9518" w:type="dxa"/>
            <w:gridSpan w:val="8"/>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spacing w:after="0" w:line="240" w:lineRule="auto"/>
              <w:jc w:val="center"/>
              <w:rPr>
                <w:rFonts w:ascii="Times New Roman" w:hAnsi="Times New Roman" w:cs="Times New Roman"/>
                <w:sz w:val="20"/>
                <w:szCs w:val="20"/>
                <w:lang w:val="en-US" w:bidi="en-US"/>
              </w:rPr>
            </w:pPr>
            <w:r w:rsidRPr="00712D34">
              <w:rPr>
                <w:rFonts w:ascii="Times New Roman" w:hAnsi="Times New Roman" w:cs="Times New Roman"/>
                <w:sz w:val="20"/>
                <w:szCs w:val="20"/>
                <w:lang w:eastAsia="ru-RU" w:bidi="ru-RU"/>
              </w:rPr>
              <w:t>КОСТАНАЙСКАЯ  ОБЛАСТЬ</w:t>
            </w:r>
          </w:p>
        </w:tc>
      </w:tr>
      <w:tr w:rsidR="005358E6" w:rsidRPr="00712D34" w:rsidTr="00610E56">
        <w:trPr>
          <w:trHeight w:val="277"/>
        </w:trPr>
        <w:tc>
          <w:tcPr>
            <w:tcW w:w="9518" w:type="dxa"/>
            <w:gridSpan w:val="8"/>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428" w:right="3418"/>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г. Костанай</w:t>
            </w:r>
          </w:p>
        </w:tc>
      </w:tr>
      <w:tr w:rsidR="005358E6" w:rsidRPr="00712D34" w:rsidTr="00610E56">
        <w:trPr>
          <w:trHeight w:val="552"/>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Взвешенные</w:t>
            </w:r>
          </w:p>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частицы (пыль)</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w:t>
            </w:r>
          </w:p>
        </w:tc>
        <w:tc>
          <w:tcPr>
            <w:tcW w:w="82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551"/>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Взвешенные</w:t>
            </w:r>
          </w:p>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частицы РМ-10</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0.01</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0.1</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0.6</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2.0</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49" w:right="43"/>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26</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Диоксид серы</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0.023</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0.466</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0.636</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1.3</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3</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Оксид углерода</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0.5</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0.2</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8"/>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8</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1.6</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49" w:right="43"/>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39</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Диоксид азота</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0.03</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0.84</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0.27</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1.4</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49" w:right="43"/>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82</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8"/>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Оксид азота</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0.02</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0.34</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1.01</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2.5</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49" w:right="43"/>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93</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9518" w:type="dxa"/>
            <w:gridSpan w:val="8"/>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245"/>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КЫЗЫЛОРДИНСКАЯ ОБЛАСТЬ</w:t>
            </w:r>
          </w:p>
        </w:tc>
      </w:tr>
      <w:tr w:rsidR="005358E6" w:rsidRPr="00712D34" w:rsidTr="00610E56">
        <w:trPr>
          <w:trHeight w:val="275"/>
        </w:trPr>
        <w:tc>
          <w:tcPr>
            <w:tcW w:w="9518" w:type="dxa"/>
            <w:gridSpan w:val="8"/>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3428" w:right="3419"/>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г. Кызылорда</w:t>
            </w:r>
          </w:p>
        </w:tc>
      </w:tr>
      <w:tr w:rsidR="005358E6" w:rsidRPr="00712D34" w:rsidTr="00610E56">
        <w:trPr>
          <w:trHeight w:val="551"/>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Взвешенные</w:t>
            </w:r>
          </w:p>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частицы (пыль)</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0.06</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0.40</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1.00</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2.0</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49" w:right="43"/>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83</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551"/>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Взвешенные</w:t>
            </w:r>
          </w:p>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частицы РМ-2,5</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0.01</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0.4</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0.3</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2.1</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49" w:right="43"/>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44</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552"/>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Взвешенные</w:t>
            </w:r>
          </w:p>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частицы РМ-10</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0.04</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0.6</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1.0</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3.4</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right="223"/>
              <w:jc w:val="right"/>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163</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8"/>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Диоксид серы</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0.071</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1.4</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0.312</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29"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0.625</w:t>
            </w:r>
          </w:p>
        </w:tc>
        <w:tc>
          <w:tcPr>
            <w:tcW w:w="82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Оксид углерода</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0.4</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0.1</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8"/>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9</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1.9</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49" w:right="43"/>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13</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Диоксид азота</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0.05</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1.3</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0.29</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1.4</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49" w:right="43"/>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58</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Оксид азота</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0.01</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0.16</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0.44</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1.1</w:t>
            </w:r>
          </w:p>
        </w:tc>
        <w:tc>
          <w:tcPr>
            <w:tcW w:w="82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2</w:t>
            </w: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Сероводород</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0.0004</w:t>
            </w:r>
          </w:p>
        </w:tc>
        <w:tc>
          <w:tcPr>
            <w:tcW w:w="1167"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0.001</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31"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0.1</w:t>
            </w:r>
          </w:p>
        </w:tc>
        <w:tc>
          <w:tcPr>
            <w:tcW w:w="82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5358E6" w:rsidRPr="00712D34" w:rsidTr="00610E56">
        <w:trPr>
          <w:trHeight w:val="275"/>
        </w:trPr>
        <w:tc>
          <w:tcPr>
            <w:tcW w:w="193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7"/>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Формальдегид</w:t>
            </w:r>
          </w:p>
        </w:tc>
        <w:tc>
          <w:tcPr>
            <w:tcW w:w="1155"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04" w:right="100"/>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0.001</w:t>
            </w:r>
          </w:p>
        </w:tc>
        <w:tc>
          <w:tcPr>
            <w:tcW w:w="1167"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22" w:right="116"/>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0.091</w:t>
            </w:r>
          </w:p>
        </w:tc>
        <w:tc>
          <w:tcPr>
            <w:tcW w:w="1320"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188" w:right="182"/>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0.005</w:t>
            </w:r>
          </w:p>
        </w:tc>
        <w:tc>
          <w:tcPr>
            <w:tcW w:w="1858" w:type="dxa"/>
            <w:tcBorders>
              <w:top w:val="single" w:sz="4" w:space="0" w:color="000000"/>
              <w:left w:val="single" w:sz="4" w:space="0" w:color="000000"/>
              <w:bottom w:val="single" w:sz="4" w:space="0" w:color="000000"/>
              <w:right w:val="single" w:sz="4" w:space="0" w:color="000000"/>
            </w:tcBorders>
            <w:hideMark/>
          </w:tcPr>
          <w:p w:rsidR="005358E6" w:rsidRPr="00712D34" w:rsidRDefault="005358E6" w:rsidP="00610E56">
            <w:pPr>
              <w:widowControl w:val="0"/>
              <w:autoSpaceDE w:val="0"/>
              <w:autoSpaceDN w:val="0"/>
              <w:spacing w:after="0" w:line="240" w:lineRule="auto"/>
              <w:ind w:left="229" w:right="224"/>
              <w:jc w:val="center"/>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0.100</w:t>
            </w:r>
          </w:p>
        </w:tc>
        <w:tc>
          <w:tcPr>
            <w:tcW w:w="828"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560"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c>
          <w:tcPr>
            <w:tcW w:w="693" w:type="dxa"/>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p>
        </w:tc>
      </w:tr>
      <w:tr w:rsidR="00712D34" w:rsidRPr="00712D34" w:rsidTr="00610E56">
        <w:trPr>
          <w:trHeight w:val="275"/>
        </w:trPr>
        <w:tc>
          <w:tcPr>
            <w:tcW w:w="9518" w:type="dxa"/>
            <w:gridSpan w:val="8"/>
            <w:tcBorders>
              <w:top w:val="single" w:sz="4" w:space="0" w:color="000000"/>
              <w:left w:val="single" w:sz="4" w:space="0" w:color="000000"/>
              <w:bottom w:val="single" w:sz="4" w:space="0" w:color="000000"/>
              <w:right w:val="single" w:sz="4" w:space="0" w:color="000000"/>
            </w:tcBorders>
          </w:tcPr>
          <w:p w:rsidR="005358E6" w:rsidRPr="00712D34" w:rsidRDefault="005358E6" w:rsidP="00610E56">
            <w:pPr>
              <w:widowControl w:val="0"/>
              <w:autoSpaceDE w:val="0"/>
              <w:autoSpaceDN w:val="0"/>
              <w:spacing w:after="0" w:line="240" w:lineRule="auto"/>
              <w:rPr>
                <w:rFonts w:ascii="Times New Roman" w:eastAsia="Times New Roman" w:hAnsi="Times New Roman" w:cs="Times New Roman"/>
                <w:sz w:val="24"/>
                <w:szCs w:val="24"/>
                <w:lang w:val="en-US" w:bidi="en-US"/>
              </w:rPr>
            </w:pPr>
            <w:r w:rsidRPr="00712D34">
              <w:rPr>
                <w:rFonts w:ascii="Times New Roman" w:eastAsia="Times New Roman" w:hAnsi="Times New Roman" w:cs="Times New Roman"/>
                <w:sz w:val="24"/>
                <w:szCs w:val="24"/>
                <w:lang w:eastAsia="ru-RU" w:bidi="ru-RU"/>
              </w:rPr>
              <w:t>[12]</w:t>
            </w:r>
          </w:p>
        </w:tc>
      </w:tr>
    </w:tbl>
    <w:p w:rsidR="005358E6" w:rsidRPr="00712D34" w:rsidRDefault="005358E6" w:rsidP="00A967BA">
      <w:pPr>
        <w:pStyle w:val="a8"/>
        <w:spacing w:line="240" w:lineRule="auto"/>
        <w:ind w:left="449" w:right="670"/>
        <w:jc w:val="center"/>
        <w:rPr>
          <w:sz w:val="24"/>
        </w:rPr>
      </w:pPr>
    </w:p>
    <w:p w:rsidR="005358E6" w:rsidRPr="00712D34" w:rsidRDefault="005358E6" w:rsidP="00A967BA">
      <w:pPr>
        <w:pStyle w:val="a8"/>
        <w:spacing w:line="240" w:lineRule="auto"/>
        <w:ind w:left="449" w:right="670"/>
        <w:jc w:val="center"/>
        <w:rPr>
          <w:sz w:val="24"/>
        </w:rPr>
      </w:pPr>
    </w:p>
    <w:p w:rsidR="005358E6" w:rsidRPr="00712D34" w:rsidRDefault="005358E6" w:rsidP="00A967BA">
      <w:pPr>
        <w:pStyle w:val="a8"/>
        <w:spacing w:line="240" w:lineRule="auto"/>
        <w:ind w:left="449" w:right="670"/>
        <w:jc w:val="center"/>
        <w:rPr>
          <w:sz w:val="24"/>
        </w:rPr>
      </w:pPr>
    </w:p>
    <w:p w:rsidR="005358E6" w:rsidRPr="00712D34" w:rsidRDefault="005358E6" w:rsidP="00A967BA">
      <w:pPr>
        <w:pStyle w:val="a8"/>
        <w:spacing w:line="240" w:lineRule="auto"/>
        <w:ind w:left="449" w:right="670"/>
        <w:jc w:val="center"/>
        <w:rPr>
          <w:sz w:val="24"/>
        </w:rPr>
      </w:pPr>
    </w:p>
    <w:p w:rsidR="005358E6" w:rsidRPr="00712D34" w:rsidRDefault="005358E6" w:rsidP="00A967BA">
      <w:pPr>
        <w:pStyle w:val="a8"/>
        <w:spacing w:line="240" w:lineRule="auto"/>
        <w:ind w:left="449" w:right="670"/>
        <w:jc w:val="center"/>
        <w:rPr>
          <w:sz w:val="24"/>
        </w:rPr>
      </w:pPr>
    </w:p>
    <w:p w:rsidR="005358E6" w:rsidRPr="00712D34" w:rsidRDefault="005358E6" w:rsidP="00A967BA">
      <w:pPr>
        <w:pStyle w:val="a8"/>
        <w:spacing w:line="240" w:lineRule="auto"/>
        <w:ind w:left="449" w:right="670"/>
        <w:jc w:val="center"/>
        <w:rPr>
          <w:sz w:val="24"/>
        </w:rPr>
      </w:pPr>
    </w:p>
    <w:p w:rsidR="005358E6" w:rsidRPr="00712D34" w:rsidRDefault="005358E6" w:rsidP="00A967BA">
      <w:pPr>
        <w:pStyle w:val="a8"/>
        <w:spacing w:line="240" w:lineRule="auto"/>
        <w:ind w:left="449" w:right="670"/>
        <w:jc w:val="center"/>
        <w:rPr>
          <w:sz w:val="24"/>
        </w:rPr>
      </w:pPr>
    </w:p>
    <w:p w:rsidR="005358E6" w:rsidRPr="00712D34" w:rsidRDefault="005358E6" w:rsidP="00A967BA">
      <w:pPr>
        <w:pStyle w:val="a8"/>
        <w:spacing w:line="240" w:lineRule="auto"/>
        <w:ind w:left="449" w:right="670"/>
        <w:jc w:val="center"/>
        <w:rPr>
          <w:sz w:val="24"/>
        </w:rPr>
      </w:pPr>
    </w:p>
    <w:p w:rsidR="005358E6" w:rsidRPr="00712D34" w:rsidRDefault="005358E6" w:rsidP="00A967BA">
      <w:pPr>
        <w:pStyle w:val="a8"/>
        <w:spacing w:line="240" w:lineRule="auto"/>
        <w:ind w:left="449" w:right="670"/>
        <w:jc w:val="center"/>
        <w:rPr>
          <w:sz w:val="24"/>
        </w:rPr>
      </w:pPr>
    </w:p>
    <w:p w:rsidR="005358E6" w:rsidRPr="00712D34" w:rsidRDefault="005358E6" w:rsidP="00A967BA">
      <w:pPr>
        <w:pStyle w:val="a8"/>
        <w:spacing w:line="240" w:lineRule="auto"/>
        <w:ind w:left="449" w:right="670"/>
        <w:jc w:val="center"/>
        <w:rPr>
          <w:sz w:val="24"/>
        </w:rPr>
      </w:pPr>
    </w:p>
    <w:p w:rsidR="005358E6" w:rsidRPr="00712D34" w:rsidRDefault="005358E6" w:rsidP="00A967BA">
      <w:pPr>
        <w:pStyle w:val="a8"/>
        <w:spacing w:line="240" w:lineRule="auto"/>
        <w:ind w:left="449" w:right="670"/>
        <w:jc w:val="center"/>
        <w:rPr>
          <w:sz w:val="24"/>
        </w:rPr>
      </w:pPr>
    </w:p>
    <w:p w:rsidR="005358E6" w:rsidRPr="00712D34" w:rsidRDefault="005358E6" w:rsidP="00A967BA">
      <w:pPr>
        <w:pStyle w:val="a8"/>
        <w:spacing w:line="240" w:lineRule="auto"/>
        <w:ind w:left="449" w:right="670"/>
        <w:jc w:val="center"/>
        <w:rPr>
          <w:sz w:val="24"/>
        </w:rPr>
      </w:pPr>
    </w:p>
    <w:p w:rsidR="005358E6" w:rsidRPr="00712D34" w:rsidRDefault="005358E6" w:rsidP="00A967BA">
      <w:pPr>
        <w:pStyle w:val="a8"/>
        <w:spacing w:line="240" w:lineRule="auto"/>
        <w:ind w:left="449" w:right="670"/>
        <w:jc w:val="center"/>
        <w:rPr>
          <w:sz w:val="24"/>
        </w:rPr>
      </w:pPr>
    </w:p>
    <w:p w:rsidR="005358E6" w:rsidRPr="00712D34" w:rsidRDefault="005358E6" w:rsidP="00A967BA">
      <w:pPr>
        <w:pStyle w:val="a8"/>
        <w:spacing w:line="240" w:lineRule="auto"/>
        <w:ind w:left="449" w:right="670"/>
        <w:jc w:val="center"/>
        <w:rPr>
          <w:sz w:val="24"/>
        </w:rPr>
      </w:pPr>
    </w:p>
    <w:p w:rsidR="005358E6" w:rsidRPr="00712D34" w:rsidRDefault="005358E6" w:rsidP="005358E6">
      <w:pPr>
        <w:spacing w:after="0" w:line="240" w:lineRule="auto"/>
        <w:jc w:val="right"/>
        <w:rPr>
          <w:rFonts w:ascii="Times New Roman" w:hAnsi="Times New Roman" w:cs="Times New Roman"/>
          <w:sz w:val="24"/>
          <w:szCs w:val="24"/>
        </w:rPr>
      </w:pPr>
      <w:r w:rsidRPr="00712D34">
        <w:rPr>
          <w:rFonts w:ascii="Times New Roman" w:hAnsi="Times New Roman" w:cs="Times New Roman"/>
          <w:sz w:val="24"/>
          <w:szCs w:val="24"/>
        </w:rPr>
        <w:t xml:space="preserve">Приложение </w:t>
      </w:r>
      <w:r w:rsidRPr="00712D34">
        <w:rPr>
          <w:rFonts w:ascii="Times New Roman" w:hAnsi="Times New Roman" w:cs="Times New Roman"/>
          <w:sz w:val="24"/>
          <w:szCs w:val="24"/>
          <w:lang w:val="kk-KZ"/>
        </w:rPr>
        <w:t>А6</w:t>
      </w:r>
    </w:p>
    <w:p w:rsidR="005358E6" w:rsidRPr="00712D34" w:rsidRDefault="005358E6" w:rsidP="00A967BA">
      <w:pPr>
        <w:pStyle w:val="a8"/>
        <w:spacing w:line="240" w:lineRule="auto"/>
        <w:ind w:left="449" w:right="670"/>
        <w:jc w:val="center"/>
        <w:rPr>
          <w:sz w:val="24"/>
        </w:rPr>
      </w:pPr>
    </w:p>
    <w:p w:rsidR="003F1AEE" w:rsidRPr="00712D34" w:rsidRDefault="003F1AEE" w:rsidP="00A967BA">
      <w:pPr>
        <w:pStyle w:val="a8"/>
        <w:spacing w:line="240" w:lineRule="auto"/>
        <w:ind w:left="449" w:right="670"/>
        <w:jc w:val="center"/>
        <w:rPr>
          <w:sz w:val="24"/>
        </w:rPr>
      </w:pPr>
      <w:r w:rsidRPr="00712D34">
        <w:rPr>
          <w:sz w:val="24"/>
        </w:rPr>
        <w:t>Предельно-допустимые концентрации (ПДК) вредных веществ для рыбохозяйственных водоемов</w:t>
      </w:r>
    </w:p>
    <w:tbl>
      <w:tblPr>
        <w:tblW w:w="9097" w:type="dxa"/>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718"/>
        <w:gridCol w:w="3261"/>
        <w:gridCol w:w="3118"/>
      </w:tblGrid>
      <w:tr w:rsidR="003F1AEE" w:rsidRPr="00712D34" w:rsidTr="004E153B">
        <w:trPr>
          <w:trHeight w:val="551"/>
        </w:trPr>
        <w:tc>
          <w:tcPr>
            <w:tcW w:w="2718" w:type="dxa"/>
            <w:shd w:val="clear" w:color="auto" w:fill="auto"/>
          </w:tcPr>
          <w:p w:rsidR="003F1AEE" w:rsidRPr="00712D34" w:rsidRDefault="003F1AEE" w:rsidP="00A967BA">
            <w:pPr>
              <w:pStyle w:val="TableParagraph"/>
              <w:ind w:left="864"/>
              <w:jc w:val="left"/>
              <w:rPr>
                <w:b/>
                <w:sz w:val="24"/>
                <w:szCs w:val="24"/>
              </w:rPr>
            </w:pPr>
            <w:r w:rsidRPr="00712D34">
              <w:rPr>
                <w:b/>
                <w:sz w:val="24"/>
                <w:szCs w:val="24"/>
              </w:rPr>
              <w:t>Наименование</w:t>
            </w:r>
          </w:p>
        </w:tc>
        <w:tc>
          <w:tcPr>
            <w:tcW w:w="3261" w:type="dxa"/>
            <w:tcBorders>
              <w:bottom w:val="single" w:sz="4" w:space="0" w:color="000000"/>
            </w:tcBorders>
            <w:shd w:val="clear" w:color="auto" w:fill="auto"/>
          </w:tcPr>
          <w:p w:rsidR="003F1AEE" w:rsidRPr="00712D34" w:rsidRDefault="003F1AEE" w:rsidP="00A967BA">
            <w:pPr>
              <w:pStyle w:val="TableParagraph"/>
              <w:ind w:left="1992" w:right="1976"/>
              <w:rPr>
                <w:b/>
                <w:sz w:val="24"/>
                <w:szCs w:val="24"/>
              </w:rPr>
            </w:pPr>
            <w:r w:rsidRPr="00712D34">
              <w:rPr>
                <w:b/>
                <w:sz w:val="24"/>
                <w:szCs w:val="24"/>
              </w:rPr>
              <w:t>ПДК,</w:t>
            </w:r>
          </w:p>
          <w:p w:rsidR="003F1AEE" w:rsidRPr="00712D34" w:rsidRDefault="003F1AEE" w:rsidP="00A967BA">
            <w:pPr>
              <w:pStyle w:val="TableParagraph"/>
              <w:ind w:left="1987" w:right="1976"/>
              <w:rPr>
                <w:b/>
                <w:sz w:val="24"/>
                <w:szCs w:val="24"/>
              </w:rPr>
            </w:pPr>
            <w:r w:rsidRPr="00712D34">
              <w:rPr>
                <w:b/>
                <w:sz w:val="24"/>
                <w:szCs w:val="24"/>
              </w:rPr>
              <w:t>мг/л</w:t>
            </w:r>
          </w:p>
        </w:tc>
        <w:tc>
          <w:tcPr>
            <w:tcW w:w="3118" w:type="dxa"/>
            <w:shd w:val="clear" w:color="auto" w:fill="auto"/>
          </w:tcPr>
          <w:p w:rsidR="003F1AEE" w:rsidRPr="00712D34" w:rsidRDefault="003F1AEE" w:rsidP="00A967BA">
            <w:pPr>
              <w:pStyle w:val="TableParagraph"/>
              <w:ind w:left="121" w:right="109"/>
              <w:rPr>
                <w:b/>
                <w:sz w:val="24"/>
                <w:szCs w:val="24"/>
              </w:rPr>
            </w:pPr>
            <w:r w:rsidRPr="00712D34">
              <w:rPr>
                <w:b/>
                <w:sz w:val="24"/>
                <w:szCs w:val="24"/>
              </w:rPr>
              <w:t>Класс опасности</w:t>
            </w:r>
          </w:p>
        </w:tc>
      </w:tr>
      <w:tr w:rsidR="003F1AEE" w:rsidRPr="00712D34" w:rsidTr="004E153B">
        <w:trPr>
          <w:trHeight w:val="275"/>
        </w:trPr>
        <w:tc>
          <w:tcPr>
            <w:tcW w:w="2718" w:type="dxa"/>
            <w:tcBorders>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Аммоний солевой</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0,5</w:t>
            </w:r>
          </w:p>
        </w:tc>
        <w:tc>
          <w:tcPr>
            <w:tcW w:w="3118" w:type="dxa"/>
            <w:tcBorders>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jc w:val="left"/>
              <w:rPr>
                <w:sz w:val="24"/>
                <w:szCs w:val="24"/>
              </w:rPr>
            </w:pP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Бор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0,017</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5"/>
              <w:rPr>
                <w:sz w:val="24"/>
                <w:szCs w:val="24"/>
              </w:rPr>
            </w:pPr>
            <w:r w:rsidRPr="00712D34">
              <w:rPr>
                <w:sz w:val="24"/>
                <w:szCs w:val="24"/>
              </w:rPr>
              <w:t>2</w:t>
            </w: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Железо (2+)</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0,005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jc w:val="left"/>
              <w:rPr>
                <w:sz w:val="24"/>
                <w:szCs w:val="24"/>
              </w:rPr>
            </w:pPr>
          </w:p>
        </w:tc>
      </w:tr>
      <w:tr w:rsidR="003F1AEE" w:rsidRPr="00712D34" w:rsidTr="004E153B">
        <w:trPr>
          <w:trHeight w:val="278"/>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Железо общее</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0,1</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jc w:val="left"/>
              <w:rPr>
                <w:sz w:val="24"/>
                <w:szCs w:val="24"/>
              </w:rPr>
            </w:pP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Кадмий</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0,005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5"/>
              <w:rPr>
                <w:sz w:val="24"/>
                <w:szCs w:val="24"/>
              </w:rPr>
            </w:pPr>
            <w:r w:rsidRPr="00712D34">
              <w:rPr>
                <w:sz w:val="24"/>
                <w:szCs w:val="24"/>
              </w:rPr>
              <w:t>2</w:t>
            </w: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Медь (2+)</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103"/>
              <w:rPr>
                <w:sz w:val="24"/>
                <w:szCs w:val="24"/>
              </w:rPr>
            </w:pPr>
            <w:r w:rsidRPr="00712D34">
              <w:rPr>
                <w:sz w:val="24"/>
                <w:szCs w:val="24"/>
              </w:rPr>
              <w:t>0,001 (к природному естественному фону)</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5"/>
              <w:rPr>
                <w:sz w:val="24"/>
                <w:szCs w:val="24"/>
              </w:rPr>
            </w:pPr>
            <w:r w:rsidRPr="00712D34">
              <w:rPr>
                <w:sz w:val="24"/>
                <w:szCs w:val="24"/>
              </w:rPr>
              <w:t>3</w:t>
            </w:r>
          </w:p>
        </w:tc>
      </w:tr>
      <w:tr w:rsidR="003F1AEE" w:rsidRPr="00712D34" w:rsidTr="004E153B">
        <w:trPr>
          <w:trHeight w:val="276"/>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Мышьяк</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0,05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5"/>
              <w:rPr>
                <w:sz w:val="24"/>
                <w:szCs w:val="24"/>
              </w:rPr>
            </w:pPr>
            <w:r w:rsidRPr="00712D34">
              <w:rPr>
                <w:sz w:val="24"/>
                <w:szCs w:val="24"/>
              </w:rPr>
              <w:t>2</w:t>
            </w: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Магний</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40,0</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jc w:val="left"/>
              <w:rPr>
                <w:sz w:val="24"/>
                <w:szCs w:val="24"/>
              </w:rPr>
            </w:pP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Марганец (2+)</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0,01</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jc w:val="left"/>
              <w:rPr>
                <w:sz w:val="24"/>
                <w:szCs w:val="24"/>
              </w:rPr>
            </w:pP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Натрий</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120,0</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jc w:val="left"/>
              <w:rPr>
                <w:sz w:val="24"/>
                <w:szCs w:val="24"/>
              </w:rPr>
            </w:pPr>
          </w:p>
        </w:tc>
      </w:tr>
      <w:tr w:rsidR="003F1AEE" w:rsidRPr="00712D34" w:rsidTr="004E153B">
        <w:trPr>
          <w:trHeight w:val="278"/>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Нитриты</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5"/>
              <w:rPr>
                <w:sz w:val="24"/>
                <w:szCs w:val="24"/>
              </w:rPr>
            </w:pPr>
            <w:r w:rsidRPr="00712D34">
              <w:rPr>
                <w:sz w:val="24"/>
                <w:szCs w:val="24"/>
              </w:rPr>
              <w:t>0,08 (0,02 мг/л по N)</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5"/>
              <w:rPr>
                <w:sz w:val="24"/>
                <w:szCs w:val="24"/>
              </w:rPr>
            </w:pPr>
            <w:r w:rsidRPr="00712D34">
              <w:rPr>
                <w:sz w:val="24"/>
                <w:szCs w:val="24"/>
              </w:rPr>
              <w:t>2</w:t>
            </w: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Нитраты</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5"/>
              <w:rPr>
                <w:sz w:val="24"/>
                <w:szCs w:val="24"/>
              </w:rPr>
            </w:pPr>
            <w:r w:rsidRPr="00712D34">
              <w:rPr>
                <w:sz w:val="24"/>
                <w:szCs w:val="24"/>
              </w:rPr>
              <w:t>40,0 (9,1 мг/л по N)</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5"/>
              <w:rPr>
                <w:sz w:val="24"/>
                <w:szCs w:val="24"/>
              </w:rPr>
            </w:pPr>
            <w:r w:rsidRPr="00712D34">
              <w:rPr>
                <w:sz w:val="24"/>
                <w:szCs w:val="24"/>
              </w:rPr>
              <w:t>3</w:t>
            </w: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Никель</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0,01</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jc w:val="left"/>
              <w:rPr>
                <w:sz w:val="24"/>
                <w:szCs w:val="24"/>
              </w:rPr>
            </w:pP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Ртуть (2+)</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0,00001</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jc w:val="left"/>
              <w:rPr>
                <w:sz w:val="24"/>
                <w:szCs w:val="24"/>
              </w:rPr>
            </w:pP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Сульфаты</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100,0</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jc w:val="left"/>
              <w:rPr>
                <w:sz w:val="24"/>
                <w:szCs w:val="24"/>
              </w:rPr>
            </w:pPr>
          </w:p>
        </w:tc>
      </w:tr>
      <w:tr w:rsidR="003F1AEE" w:rsidRPr="00712D34" w:rsidTr="004E153B">
        <w:trPr>
          <w:trHeight w:val="551"/>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Фториды</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0,05 (не выше суммарного содержания</w:t>
            </w:r>
          </w:p>
          <w:p w:rsidR="003F1AEE" w:rsidRPr="00712D34" w:rsidRDefault="003F1AEE" w:rsidP="00A967BA">
            <w:pPr>
              <w:pStyle w:val="TableParagraph"/>
              <w:ind w:left="110" w:right="95"/>
              <w:rPr>
                <w:sz w:val="24"/>
                <w:szCs w:val="24"/>
              </w:rPr>
            </w:pPr>
            <w:r w:rsidRPr="00712D34">
              <w:rPr>
                <w:sz w:val="24"/>
                <w:szCs w:val="24"/>
              </w:rPr>
              <w:t>0,75)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5"/>
              <w:rPr>
                <w:sz w:val="24"/>
                <w:szCs w:val="24"/>
              </w:rPr>
            </w:pPr>
            <w:r w:rsidRPr="00712D34">
              <w:rPr>
                <w:sz w:val="24"/>
                <w:szCs w:val="24"/>
              </w:rPr>
              <w:t>2</w:t>
            </w:r>
          </w:p>
        </w:tc>
      </w:tr>
      <w:tr w:rsidR="003F1AEE" w:rsidRPr="00712D34" w:rsidTr="004E153B">
        <w:trPr>
          <w:trHeight w:val="278"/>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Хлориды</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6"/>
              <w:rPr>
                <w:sz w:val="24"/>
                <w:szCs w:val="24"/>
              </w:rPr>
            </w:pPr>
            <w:r w:rsidRPr="00712D34">
              <w:rPr>
                <w:sz w:val="24"/>
                <w:szCs w:val="24"/>
              </w:rPr>
              <w:t>300</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jc w:val="left"/>
              <w:rPr>
                <w:sz w:val="24"/>
                <w:szCs w:val="24"/>
              </w:rPr>
            </w:pP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Хром (6+)</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0,02</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5"/>
              <w:rPr>
                <w:sz w:val="24"/>
                <w:szCs w:val="24"/>
              </w:rPr>
            </w:pPr>
            <w:r w:rsidRPr="00712D34">
              <w:rPr>
                <w:sz w:val="24"/>
                <w:szCs w:val="24"/>
              </w:rPr>
              <w:t>3</w:t>
            </w: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Цинк</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0,01</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5"/>
              <w:rPr>
                <w:sz w:val="24"/>
                <w:szCs w:val="24"/>
              </w:rPr>
            </w:pPr>
            <w:r w:rsidRPr="00712D34">
              <w:rPr>
                <w:sz w:val="24"/>
                <w:szCs w:val="24"/>
              </w:rPr>
              <w:t>3</w:t>
            </w: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Фенолы</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0,001</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5"/>
              <w:rPr>
                <w:sz w:val="24"/>
                <w:szCs w:val="24"/>
              </w:rPr>
            </w:pPr>
            <w:r w:rsidRPr="00712D34">
              <w:rPr>
                <w:sz w:val="24"/>
                <w:szCs w:val="24"/>
              </w:rPr>
              <w:t>4</w:t>
            </w:r>
          </w:p>
        </w:tc>
      </w:tr>
      <w:tr w:rsidR="003F1AEE" w:rsidRPr="00712D34" w:rsidTr="004E153B">
        <w:trPr>
          <w:trHeight w:val="275"/>
        </w:trPr>
        <w:tc>
          <w:tcPr>
            <w:tcW w:w="27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jc w:val="left"/>
              <w:rPr>
                <w:sz w:val="24"/>
                <w:szCs w:val="24"/>
              </w:rPr>
            </w:pPr>
            <w:r w:rsidRPr="00712D34">
              <w:rPr>
                <w:sz w:val="24"/>
                <w:szCs w:val="24"/>
              </w:rPr>
              <w:t>Нефтепродукты</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10" w:right="98"/>
              <w:rPr>
                <w:sz w:val="24"/>
                <w:szCs w:val="24"/>
              </w:rPr>
            </w:pPr>
            <w:r w:rsidRPr="00712D34">
              <w:rPr>
                <w:sz w:val="24"/>
                <w:szCs w:val="24"/>
              </w:rPr>
              <w:t>0,05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AEE" w:rsidRPr="00712D34" w:rsidRDefault="003F1AEE" w:rsidP="00A967BA">
            <w:pPr>
              <w:pStyle w:val="TableParagraph"/>
              <w:ind w:left="15"/>
              <w:rPr>
                <w:sz w:val="24"/>
                <w:szCs w:val="24"/>
              </w:rPr>
            </w:pPr>
            <w:r w:rsidRPr="00712D34">
              <w:rPr>
                <w:sz w:val="24"/>
                <w:szCs w:val="24"/>
              </w:rPr>
              <w:t>4</w:t>
            </w:r>
          </w:p>
        </w:tc>
      </w:tr>
    </w:tbl>
    <w:p w:rsidR="003F1AEE" w:rsidRPr="00712D34" w:rsidRDefault="003F1AEE" w:rsidP="00A967BA">
      <w:pPr>
        <w:spacing w:after="0" w:line="240" w:lineRule="auto"/>
        <w:ind w:left="233"/>
        <w:rPr>
          <w:rFonts w:ascii="Times New Roman" w:hAnsi="Times New Roman" w:cs="Times New Roman"/>
          <w:sz w:val="24"/>
          <w:szCs w:val="24"/>
        </w:rPr>
      </w:pPr>
      <w:r w:rsidRPr="00712D34">
        <w:rPr>
          <w:rFonts w:ascii="Times New Roman" w:hAnsi="Times New Roman" w:cs="Times New Roman"/>
          <w:b/>
          <w:sz w:val="24"/>
          <w:szCs w:val="24"/>
        </w:rPr>
        <w:t xml:space="preserve">Примечание: </w:t>
      </w:r>
      <w:r w:rsidRPr="00712D34">
        <w:rPr>
          <w:rFonts w:ascii="Times New Roman" w:hAnsi="Times New Roman" w:cs="Times New Roman"/>
          <w:sz w:val="24"/>
          <w:szCs w:val="24"/>
        </w:rPr>
        <w:t>Обобщенный перечень предельно допустимых концентраций (ПДК) вредных веществ для воды рыбохозяйственных водоемов, Москва 1990 г.</w:t>
      </w:r>
    </w:p>
    <w:p w:rsidR="003F1AEE" w:rsidRPr="00712D34" w:rsidRDefault="003F1AEE" w:rsidP="00A967BA">
      <w:pPr>
        <w:pStyle w:val="a8"/>
        <w:spacing w:line="240" w:lineRule="auto"/>
        <w:rPr>
          <w:sz w:val="24"/>
        </w:rPr>
      </w:pPr>
    </w:p>
    <w:p w:rsidR="003F1AEE" w:rsidRPr="00712D34" w:rsidRDefault="003F1AEE" w:rsidP="00A967BA">
      <w:pPr>
        <w:pStyle w:val="a8"/>
        <w:spacing w:line="240" w:lineRule="auto"/>
        <w:rPr>
          <w:sz w:val="24"/>
        </w:rPr>
      </w:pPr>
    </w:p>
    <w:p w:rsidR="004E153B" w:rsidRPr="00712D34" w:rsidRDefault="004E153B" w:rsidP="00A967BA">
      <w:pPr>
        <w:pStyle w:val="a8"/>
        <w:spacing w:line="240" w:lineRule="auto"/>
        <w:rPr>
          <w:sz w:val="24"/>
        </w:rPr>
      </w:pPr>
    </w:p>
    <w:p w:rsidR="004E153B" w:rsidRPr="00712D34" w:rsidRDefault="004E153B" w:rsidP="00A967BA">
      <w:pPr>
        <w:pStyle w:val="a8"/>
        <w:spacing w:line="240" w:lineRule="auto"/>
        <w:rPr>
          <w:sz w:val="24"/>
        </w:rPr>
      </w:pPr>
    </w:p>
    <w:p w:rsidR="004E153B" w:rsidRPr="00712D34" w:rsidRDefault="004E153B" w:rsidP="00A967BA">
      <w:pPr>
        <w:pStyle w:val="a8"/>
        <w:spacing w:line="240" w:lineRule="auto"/>
        <w:rPr>
          <w:sz w:val="24"/>
        </w:rPr>
      </w:pPr>
    </w:p>
    <w:p w:rsidR="004E153B" w:rsidRPr="00712D34" w:rsidRDefault="004E153B" w:rsidP="00A967BA">
      <w:pPr>
        <w:pStyle w:val="a8"/>
        <w:spacing w:line="240" w:lineRule="auto"/>
        <w:rPr>
          <w:sz w:val="24"/>
        </w:rPr>
      </w:pPr>
    </w:p>
    <w:p w:rsidR="004E153B" w:rsidRPr="00712D34" w:rsidRDefault="004E153B" w:rsidP="00A967BA">
      <w:pPr>
        <w:pStyle w:val="a8"/>
        <w:spacing w:line="240" w:lineRule="auto"/>
        <w:rPr>
          <w:sz w:val="24"/>
        </w:rPr>
      </w:pPr>
    </w:p>
    <w:p w:rsidR="004E153B" w:rsidRPr="00712D34" w:rsidRDefault="004E153B" w:rsidP="00A967BA">
      <w:pPr>
        <w:pStyle w:val="a8"/>
        <w:spacing w:line="240" w:lineRule="auto"/>
        <w:rPr>
          <w:sz w:val="24"/>
        </w:rPr>
      </w:pPr>
    </w:p>
    <w:p w:rsidR="004E153B" w:rsidRPr="00712D34" w:rsidRDefault="004E153B" w:rsidP="00A967BA">
      <w:pPr>
        <w:pStyle w:val="a8"/>
        <w:spacing w:line="240" w:lineRule="auto"/>
        <w:rPr>
          <w:sz w:val="24"/>
        </w:rPr>
      </w:pPr>
    </w:p>
    <w:p w:rsidR="004E153B" w:rsidRPr="00712D34" w:rsidRDefault="004E153B" w:rsidP="00A967BA">
      <w:pPr>
        <w:pStyle w:val="a8"/>
        <w:spacing w:line="240" w:lineRule="auto"/>
        <w:rPr>
          <w:sz w:val="24"/>
        </w:rPr>
      </w:pPr>
    </w:p>
    <w:p w:rsidR="004E153B" w:rsidRPr="00712D34" w:rsidRDefault="004E153B" w:rsidP="00A967BA">
      <w:pPr>
        <w:pStyle w:val="a8"/>
        <w:spacing w:line="240" w:lineRule="auto"/>
        <w:rPr>
          <w:sz w:val="24"/>
        </w:rPr>
      </w:pPr>
    </w:p>
    <w:p w:rsidR="004E153B" w:rsidRPr="00712D34" w:rsidRDefault="004E153B" w:rsidP="00A967BA">
      <w:pPr>
        <w:pStyle w:val="a8"/>
        <w:spacing w:line="240" w:lineRule="auto"/>
        <w:rPr>
          <w:sz w:val="24"/>
        </w:rPr>
      </w:pPr>
    </w:p>
    <w:p w:rsidR="004E153B" w:rsidRPr="00712D34" w:rsidRDefault="004E153B" w:rsidP="00A967BA">
      <w:pPr>
        <w:pStyle w:val="a8"/>
        <w:spacing w:line="240" w:lineRule="auto"/>
        <w:rPr>
          <w:sz w:val="24"/>
        </w:rPr>
      </w:pPr>
    </w:p>
    <w:p w:rsidR="003F1AEE" w:rsidRPr="00712D34" w:rsidRDefault="006747DA" w:rsidP="00A967BA">
      <w:pPr>
        <w:spacing w:after="0" w:line="240" w:lineRule="auto"/>
        <w:jc w:val="right"/>
        <w:rPr>
          <w:rFonts w:ascii="Times New Roman" w:hAnsi="Times New Roman" w:cs="Times New Roman"/>
          <w:sz w:val="24"/>
          <w:szCs w:val="24"/>
          <w:lang w:val="kk-KZ"/>
        </w:rPr>
      </w:pPr>
      <w:r w:rsidRPr="00712D34">
        <w:rPr>
          <w:rFonts w:ascii="Times New Roman" w:hAnsi="Times New Roman" w:cs="Times New Roman"/>
          <w:sz w:val="24"/>
          <w:szCs w:val="24"/>
        </w:rPr>
        <w:t xml:space="preserve">Приложение </w:t>
      </w:r>
      <w:r w:rsidR="005358E6" w:rsidRPr="00712D34">
        <w:rPr>
          <w:rFonts w:ascii="Times New Roman" w:hAnsi="Times New Roman" w:cs="Times New Roman"/>
          <w:sz w:val="24"/>
          <w:szCs w:val="24"/>
          <w:lang w:val="kk-KZ"/>
        </w:rPr>
        <w:t>А7</w:t>
      </w:r>
    </w:p>
    <w:p w:rsidR="003F1AEE" w:rsidRPr="00712D34" w:rsidRDefault="003F1AEE" w:rsidP="00A967BA">
      <w:pPr>
        <w:spacing w:after="0" w:line="240" w:lineRule="auto"/>
        <w:ind w:left="1589"/>
        <w:rPr>
          <w:rFonts w:ascii="Times New Roman" w:hAnsi="Times New Roman" w:cs="Times New Roman"/>
          <w:b/>
          <w:sz w:val="24"/>
          <w:szCs w:val="24"/>
        </w:rPr>
      </w:pPr>
      <w:r w:rsidRPr="00712D34">
        <w:rPr>
          <w:rFonts w:ascii="Times New Roman" w:hAnsi="Times New Roman" w:cs="Times New Roman"/>
          <w:b/>
          <w:sz w:val="24"/>
          <w:szCs w:val="24"/>
        </w:rPr>
        <w:t>Общая классификация водных объектов по степени загрязнения*</w:t>
      </w:r>
    </w:p>
    <w:tbl>
      <w:tblPr>
        <w:tblW w:w="8811"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6"/>
        <w:gridCol w:w="3260"/>
        <w:gridCol w:w="1418"/>
        <w:gridCol w:w="1417"/>
        <w:gridCol w:w="1560"/>
      </w:tblGrid>
      <w:tr w:rsidR="003F1AEE" w:rsidRPr="00712D34" w:rsidTr="004E153B">
        <w:trPr>
          <w:trHeight w:val="551"/>
        </w:trPr>
        <w:tc>
          <w:tcPr>
            <w:tcW w:w="1156" w:type="dxa"/>
            <w:vMerge w:val="restart"/>
            <w:shd w:val="clear" w:color="auto" w:fill="auto"/>
          </w:tcPr>
          <w:p w:rsidR="003F1AEE" w:rsidRPr="00712D34" w:rsidRDefault="003F1AEE" w:rsidP="00A967BA">
            <w:pPr>
              <w:pStyle w:val="TableParagraph"/>
              <w:jc w:val="left"/>
              <w:rPr>
                <w:b/>
                <w:sz w:val="24"/>
                <w:szCs w:val="24"/>
              </w:rPr>
            </w:pPr>
          </w:p>
          <w:p w:rsidR="003F1AEE" w:rsidRPr="00712D34" w:rsidRDefault="003F1AEE" w:rsidP="00A967BA">
            <w:pPr>
              <w:pStyle w:val="TableParagraph"/>
              <w:ind w:left="8"/>
              <w:rPr>
                <w:b/>
                <w:sz w:val="24"/>
                <w:szCs w:val="24"/>
              </w:rPr>
            </w:pPr>
            <w:r w:rsidRPr="00712D34">
              <w:rPr>
                <w:b/>
                <w:sz w:val="24"/>
                <w:szCs w:val="24"/>
              </w:rPr>
              <w:t>№</w:t>
            </w:r>
          </w:p>
        </w:tc>
        <w:tc>
          <w:tcPr>
            <w:tcW w:w="3260" w:type="dxa"/>
            <w:vMerge w:val="restart"/>
            <w:shd w:val="clear" w:color="auto" w:fill="auto"/>
          </w:tcPr>
          <w:p w:rsidR="003F1AEE" w:rsidRPr="00712D34" w:rsidRDefault="003F1AEE" w:rsidP="00A967BA">
            <w:pPr>
              <w:pStyle w:val="TableParagraph"/>
              <w:jc w:val="left"/>
              <w:rPr>
                <w:b/>
                <w:sz w:val="24"/>
                <w:szCs w:val="24"/>
              </w:rPr>
            </w:pPr>
          </w:p>
          <w:p w:rsidR="003F1AEE" w:rsidRPr="00712D34" w:rsidRDefault="003F1AEE" w:rsidP="00A967BA">
            <w:pPr>
              <w:pStyle w:val="TableParagraph"/>
              <w:ind w:left="429"/>
              <w:jc w:val="left"/>
              <w:rPr>
                <w:b/>
                <w:sz w:val="24"/>
                <w:szCs w:val="24"/>
              </w:rPr>
            </w:pPr>
            <w:r w:rsidRPr="00712D34">
              <w:rPr>
                <w:b/>
                <w:sz w:val="24"/>
                <w:szCs w:val="24"/>
              </w:rPr>
              <w:t>Степень загрязнения</w:t>
            </w:r>
          </w:p>
        </w:tc>
        <w:tc>
          <w:tcPr>
            <w:tcW w:w="4395" w:type="dxa"/>
            <w:gridSpan w:val="3"/>
            <w:shd w:val="clear" w:color="auto" w:fill="auto"/>
          </w:tcPr>
          <w:p w:rsidR="003F1AEE" w:rsidRPr="00712D34" w:rsidRDefault="003F1AEE" w:rsidP="00A967BA">
            <w:pPr>
              <w:pStyle w:val="TableParagraph"/>
              <w:ind w:left="465" w:right="462"/>
              <w:rPr>
                <w:b/>
                <w:sz w:val="24"/>
                <w:szCs w:val="24"/>
              </w:rPr>
            </w:pPr>
            <w:r w:rsidRPr="00712D34">
              <w:rPr>
                <w:b/>
                <w:sz w:val="24"/>
                <w:szCs w:val="24"/>
              </w:rPr>
              <w:t>Оценочные показатели загрязнения</w:t>
            </w:r>
          </w:p>
          <w:p w:rsidR="003F1AEE" w:rsidRPr="00712D34" w:rsidRDefault="003F1AEE" w:rsidP="00A967BA">
            <w:pPr>
              <w:pStyle w:val="TableParagraph"/>
              <w:ind w:left="465" w:right="460"/>
              <w:rPr>
                <w:b/>
                <w:sz w:val="24"/>
                <w:szCs w:val="24"/>
              </w:rPr>
            </w:pPr>
            <w:r w:rsidRPr="00712D34">
              <w:rPr>
                <w:b/>
                <w:sz w:val="24"/>
                <w:szCs w:val="24"/>
              </w:rPr>
              <w:t>водных объектов</w:t>
            </w:r>
          </w:p>
        </w:tc>
      </w:tr>
      <w:tr w:rsidR="003F1AEE" w:rsidRPr="00712D34" w:rsidTr="004E153B">
        <w:trPr>
          <w:trHeight w:val="551"/>
        </w:trPr>
        <w:tc>
          <w:tcPr>
            <w:tcW w:w="1156" w:type="dxa"/>
            <w:vMerge/>
            <w:tcBorders>
              <w:top w:val="nil"/>
            </w:tcBorders>
            <w:shd w:val="clear" w:color="auto" w:fill="auto"/>
          </w:tcPr>
          <w:p w:rsidR="003F1AEE" w:rsidRPr="00712D34" w:rsidRDefault="003F1AEE" w:rsidP="00A967BA">
            <w:pPr>
              <w:spacing w:after="0" w:line="240" w:lineRule="auto"/>
              <w:rPr>
                <w:rFonts w:ascii="Times New Roman" w:hAnsi="Times New Roman" w:cs="Times New Roman"/>
                <w:sz w:val="24"/>
                <w:szCs w:val="24"/>
              </w:rPr>
            </w:pPr>
          </w:p>
        </w:tc>
        <w:tc>
          <w:tcPr>
            <w:tcW w:w="3260" w:type="dxa"/>
            <w:vMerge/>
            <w:tcBorders>
              <w:top w:val="nil"/>
            </w:tcBorders>
            <w:shd w:val="clear" w:color="auto" w:fill="auto"/>
          </w:tcPr>
          <w:p w:rsidR="003F1AEE" w:rsidRPr="00712D34" w:rsidRDefault="003F1AEE" w:rsidP="00A967BA">
            <w:pPr>
              <w:spacing w:after="0" w:line="240" w:lineRule="auto"/>
              <w:rPr>
                <w:rFonts w:ascii="Times New Roman" w:hAnsi="Times New Roman" w:cs="Times New Roman"/>
                <w:sz w:val="24"/>
                <w:szCs w:val="24"/>
              </w:rPr>
            </w:pPr>
          </w:p>
        </w:tc>
        <w:tc>
          <w:tcPr>
            <w:tcW w:w="1418" w:type="dxa"/>
            <w:shd w:val="clear" w:color="auto" w:fill="auto"/>
          </w:tcPr>
          <w:p w:rsidR="003F1AEE" w:rsidRPr="00712D34" w:rsidRDefault="003F1AEE" w:rsidP="00A967BA">
            <w:pPr>
              <w:pStyle w:val="TableParagraph"/>
              <w:ind w:left="300" w:right="289"/>
              <w:rPr>
                <w:b/>
                <w:sz w:val="24"/>
                <w:szCs w:val="24"/>
              </w:rPr>
            </w:pPr>
            <w:r w:rsidRPr="00712D34">
              <w:rPr>
                <w:b/>
                <w:sz w:val="24"/>
                <w:szCs w:val="24"/>
              </w:rPr>
              <w:t>по КИЗВ</w:t>
            </w:r>
          </w:p>
        </w:tc>
        <w:tc>
          <w:tcPr>
            <w:tcW w:w="1417" w:type="dxa"/>
            <w:shd w:val="clear" w:color="auto" w:fill="auto"/>
          </w:tcPr>
          <w:p w:rsidR="003F1AEE" w:rsidRPr="00712D34" w:rsidRDefault="003F1AEE" w:rsidP="00A967BA">
            <w:pPr>
              <w:pStyle w:val="TableParagraph"/>
              <w:ind w:left="376" w:right="347" w:firstLine="26"/>
              <w:jc w:val="left"/>
              <w:rPr>
                <w:b/>
                <w:sz w:val="24"/>
                <w:szCs w:val="24"/>
              </w:rPr>
            </w:pPr>
            <w:r w:rsidRPr="00712D34">
              <w:rPr>
                <w:b/>
                <w:position w:val="1"/>
                <w:sz w:val="24"/>
                <w:szCs w:val="24"/>
              </w:rPr>
              <w:t>по О</w:t>
            </w:r>
            <w:r w:rsidRPr="00712D34">
              <w:rPr>
                <w:b/>
                <w:sz w:val="24"/>
                <w:szCs w:val="24"/>
              </w:rPr>
              <w:t>2</w:t>
            </w:r>
            <w:r w:rsidRPr="00712D34">
              <w:rPr>
                <w:b/>
                <w:position w:val="1"/>
                <w:sz w:val="24"/>
                <w:szCs w:val="24"/>
              </w:rPr>
              <w:t xml:space="preserve">, </w:t>
            </w:r>
            <w:r w:rsidRPr="00712D34">
              <w:rPr>
                <w:b/>
                <w:sz w:val="24"/>
                <w:szCs w:val="24"/>
              </w:rPr>
              <w:t>мг/дм</w:t>
            </w:r>
            <w:r w:rsidRPr="00712D34">
              <w:rPr>
                <w:b/>
                <w:position w:val="8"/>
                <w:sz w:val="24"/>
                <w:szCs w:val="24"/>
              </w:rPr>
              <w:t>3</w:t>
            </w:r>
          </w:p>
        </w:tc>
        <w:tc>
          <w:tcPr>
            <w:tcW w:w="1560" w:type="dxa"/>
            <w:shd w:val="clear" w:color="auto" w:fill="auto"/>
          </w:tcPr>
          <w:p w:rsidR="003F1AEE" w:rsidRPr="00712D34" w:rsidRDefault="003F1AEE" w:rsidP="00A967BA">
            <w:pPr>
              <w:pStyle w:val="TableParagraph"/>
              <w:ind w:left="416" w:right="415"/>
              <w:rPr>
                <w:b/>
                <w:sz w:val="24"/>
                <w:szCs w:val="24"/>
              </w:rPr>
            </w:pPr>
            <w:r w:rsidRPr="00712D34">
              <w:rPr>
                <w:b/>
                <w:position w:val="1"/>
                <w:sz w:val="24"/>
                <w:szCs w:val="24"/>
              </w:rPr>
              <w:t>по БПК</w:t>
            </w:r>
            <w:r w:rsidRPr="00712D34">
              <w:rPr>
                <w:b/>
                <w:sz w:val="24"/>
                <w:szCs w:val="24"/>
              </w:rPr>
              <w:t>5</w:t>
            </w:r>
            <w:r w:rsidRPr="00712D34">
              <w:rPr>
                <w:b/>
                <w:position w:val="1"/>
                <w:sz w:val="24"/>
                <w:szCs w:val="24"/>
              </w:rPr>
              <w:t>,</w:t>
            </w:r>
          </w:p>
          <w:p w:rsidR="003F1AEE" w:rsidRPr="00712D34" w:rsidRDefault="003F1AEE" w:rsidP="00A967BA">
            <w:pPr>
              <w:pStyle w:val="TableParagraph"/>
              <w:ind w:left="416" w:right="411"/>
              <w:rPr>
                <w:b/>
                <w:sz w:val="24"/>
                <w:szCs w:val="24"/>
              </w:rPr>
            </w:pPr>
            <w:r w:rsidRPr="00712D34">
              <w:rPr>
                <w:b/>
                <w:sz w:val="24"/>
                <w:szCs w:val="24"/>
              </w:rPr>
              <w:t>мг/дм</w:t>
            </w:r>
            <w:r w:rsidRPr="00712D34">
              <w:rPr>
                <w:b/>
                <w:position w:val="8"/>
                <w:sz w:val="24"/>
                <w:szCs w:val="24"/>
              </w:rPr>
              <w:t>3</w:t>
            </w:r>
          </w:p>
        </w:tc>
      </w:tr>
      <w:tr w:rsidR="003F1AEE" w:rsidRPr="00712D34" w:rsidTr="004E153B">
        <w:trPr>
          <w:trHeight w:val="285"/>
        </w:trPr>
        <w:tc>
          <w:tcPr>
            <w:tcW w:w="1156" w:type="dxa"/>
            <w:shd w:val="clear" w:color="auto" w:fill="auto"/>
          </w:tcPr>
          <w:p w:rsidR="003F1AEE" w:rsidRPr="00712D34" w:rsidRDefault="003F1AEE" w:rsidP="00A967BA">
            <w:pPr>
              <w:pStyle w:val="TableParagraph"/>
              <w:ind w:left="7"/>
              <w:rPr>
                <w:sz w:val="24"/>
                <w:szCs w:val="24"/>
              </w:rPr>
            </w:pPr>
            <w:r w:rsidRPr="00712D34">
              <w:rPr>
                <w:sz w:val="24"/>
                <w:szCs w:val="24"/>
              </w:rPr>
              <w:t>1</w:t>
            </w:r>
          </w:p>
        </w:tc>
        <w:tc>
          <w:tcPr>
            <w:tcW w:w="3260" w:type="dxa"/>
            <w:shd w:val="clear" w:color="auto" w:fill="auto"/>
          </w:tcPr>
          <w:p w:rsidR="003F1AEE" w:rsidRPr="00712D34" w:rsidRDefault="003F1AEE" w:rsidP="00A967BA">
            <w:pPr>
              <w:pStyle w:val="TableParagraph"/>
              <w:ind w:left="109"/>
              <w:jc w:val="left"/>
              <w:rPr>
                <w:sz w:val="24"/>
                <w:szCs w:val="24"/>
              </w:rPr>
            </w:pPr>
            <w:r w:rsidRPr="00712D34">
              <w:rPr>
                <w:sz w:val="24"/>
                <w:szCs w:val="24"/>
              </w:rPr>
              <w:t>нормативно чистая</w:t>
            </w:r>
          </w:p>
        </w:tc>
        <w:tc>
          <w:tcPr>
            <w:tcW w:w="1418" w:type="dxa"/>
            <w:shd w:val="clear" w:color="auto" w:fill="auto"/>
          </w:tcPr>
          <w:p w:rsidR="003F1AEE" w:rsidRPr="00712D34" w:rsidRDefault="003F1AEE" w:rsidP="00A967BA">
            <w:pPr>
              <w:pStyle w:val="TableParagraph"/>
              <w:ind w:left="296" w:right="289"/>
              <w:rPr>
                <w:sz w:val="24"/>
                <w:szCs w:val="24"/>
              </w:rPr>
            </w:pPr>
            <w:r w:rsidRPr="00712D34">
              <w:rPr>
                <w:sz w:val="24"/>
                <w:szCs w:val="24"/>
              </w:rPr>
              <w:t>≤ 1,0</w:t>
            </w:r>
          </w:p>
        </w:tc>
        <w:tc>
          <w:tcPr>
            <w:tcW w:w="1417" w:type="dxa"/>
            <w:shd w:val="clear" w:color="auto" w:fill="auto"/>
          </w:tcPr>
          <w:p w:rsidR="003F1AEE" w:rsidRPr="00712D34" w:rsidRDefault="003F1AEE" w:rsidP="00A967BA">
            <w:pPr>
              <w:pStyle w:val="TableParagraph"/>
              <w:ind w:left="270" w:right="265"/>
              <w:rPr>
                <w:sz w:val="24"/>
                <w:szCs w:val="24"/>
              </w:rPr>
            </w:pPr>
            <w:r w:rsidRPr="00712D34">
              <w:rPr>
                <w:sz w:val="24"/>
                <w:szCs w:val="24"/>
              </w:rPr>
              <w:t>≥4,0</w:t>
            </w:r>
          </w:p>
        </w:tc>
        <w:tc>
          <w:tcPr>
            <w:tcW w:w="1560" w:type="dxa"/>
            <w:shd w:val="clear" w:color="auto" w:fill="auto"/>
          </w:tcPr>
          <w:p w:rsidR="003F1AEE" w:rsidRPr="00712D34" w:rsidRDefault="003F1AEE" w:rsidP="00A967BA">
            <w:pPr>
              <w:pStyle w:val="TableParagraph"/>
              <w:ind w:left="416" w:right="415"/>
              <w:rPr>
                <w:sz w:val="24"/>
                <w:szCs w:val="24"/>
              </w:rPr>
            </w:pPr>
            <w:r w:rsidRPr="00712D34">
              <w:rPr>
                <w:sz w:val="24"/>
                <w:szCs w:val="24"/>
              </w:rPr>
              <w:t>≤3,0</w:t>
            </w:r>
          </w:p>
        </w:tc>
      </w:tr>
      <w:tr w:rsidR="003F1AEE" w:rsidRPr="00712D34" w:rsidTr="004E153B">
        <w:trPr>
          <w:trHeight w:val="551"/>
        </w:trPr>
        <w:tc>
          <w:tcPr>
            <w:tcW w:w="1156" w:type="dxa"/>
            <w:shd w:val="clear" w:color="auto" w:fill="auto"/>
          </w:tcPr>
          <w:p w:rsidR="003F1AEE" w:rsidRPr="00712D34" w:rsidRDefault="003F1AEE" w:rsidP="00A967BA">
            <w:pPr>
              <w:pStyle w:val="TableParagraph"/>
              <w:ind w:left="7"/>
              <w:rPr>
                <w:sz w:val="24"/>
                <w:szCs w:val="24"/>
              </w:rPr>
            </w:pPr>
            <w:r w:rsidRPr="00712D34">
              <w:rPr>
                <w:sz w:val="24"/>
                <w:szCs w:val="24"/>
              </w:rPr>
              <w:t>2</w:t>
            </w:r>
          </w:p>
        </w:tc>
        <w:tc>
          <w:tcPr>
            <w:tcW w:w="3260" w:type="dxa"/>
            <w:shd w:val="clear" w:color="auto" w:fill="auto"/>
          </w:tcPr>
          <w:p w:rsidR="003F1AEE" w:rsidRPr="00712D34" w:rsidRDefault="003F1AEE" w:rsidP="00A967BA">
            <w:pPr>
              <w:pStyle w:val="TableParagraph"/>
              <w:ind w:left="109"/>
              <w:jc w:val="left"/>
              <w:rPr>
                <w:sz w:val="24"/>
                <w:szCs w:val="24"/>
              </w:rPr>
            </w:pPr>
            <w:r w:rsidRPr="00712D34">
              <w:rPr>
                <w:sz w:val="24"/>
                <w:szCs w:val="24"/>
              </w:rPr>
              <w:t>умеренного уровня</w:t>
            </w:r>
          </w:p>
          <w:p w:rsidR="003F1AEE" w:rsidRPr="00712D34" w:rsidRDefault="003F1AEE" w:rsidP="00A967BA">
            <w:pPr>
              <w:pStyle w:val="TableParagraph"/>
              <w:ind w:left="109"/>
              <w:jc w:val="left"/>
              <w:rPr>
                <w:sz w:val="24"/>
                <w:szCs w:val="24"/>
              </w:rPr>
            </w:pPr>
            <w:r w:rsidRPr="00712D34">
              <w:rPr>
                <w:sz w:val="24"/>
                <w:szCs w:val="24"/>
              </w:rPr>
              <w:t>загрязнения</w:t>
            </w:r>
          </w:p>
        </w:tc>
        <w:tc>
          <w:tcPr>
            <w:tcW w:w="1418" w:type="dxa"/>
            <w:shd w:val="clear" w:color="auto" w:fill="auto"/>
          </w:tcPr>
          <w:p w:rsidR="003F1AEE" w:rsidRPr="00712D34" w:rsidRDefault="003F1AEE" w:rsidP="00A967BA">
            <w:pPr>
              <w:pStyle w:val="TableParagraph"/>
              <w:ind w:left="296" w:right="289"/>
              <w:rPr>
                <w:sz w:val="24"/>
                <w:szCs w:val="24"/>
              </w:rPr>
            </w:pPr>
            <w:r w:rsidRPr="00712D34">
              <w:rPr>
                <w:sz w:val="24"/>
                <w:szCs w:val="24"/>
              </w:rPr>
              <w:t>1,1÷3,0</w:t>
            </w:r>
          </w:p>
        </w:tc>
        <w:tc>
          <w:tcPr>
            <w:tcW w:w="1417" w:type="dxa"/>
            <w:shd w:val="clear" w:color="auto" w:fill="auto"/>
          </w:tcPr>
          <w:p w:rsidR="003F1AEE" w:rsidRPr="00712D34" w:rsidRDefault="003F1AEE" w:rsidP="00A967BA">
            <w:pPr>
              <w:pStyle w:val="TableParagraph"/>
              <w:ind w:left="273" w:right="265"/>
              <w:rPr>
                <w:sz w:val="24"/>
                <w:szCs w:val="24"/>
              </w:rPr>
            </w:pPr>
            <w:r w:rsidRPr="00712D34">
              <w:rPr>
                <w:sz w:val="24"/>
                <w:szCs w:val="24"/>
              </w:rPr>
              <w:t>3,1-3,9</w:t>
            </w:r>
          </w:p>
        </w:tc>
        <w:tc>
          <w:tcPr>
            <w:tcW w:w="1560" w:type="dxa"/>
            <w:shd w:val="clear" w:color="auto" w:fill="auto"/>
          </w:tcPr>
          <w:p w:rsidR="003F1AEE" w:rsidRPr="00712D34" w:rsidRDefault="003F1AEE" w:rsidP="00A967BA">
            <w:pPr>
              <w:pStyle w:val="TableParagraph"/>
              <w:ind w:left="416" w:right="412"/>
              <w:rPr>
                <w:sz w:val="24"/>
                <w:szCs w:val="24"/>
              </w:rPr>
            </w:pPr>
            <w:r w:rsidRPr="00712D34">
              <w:rPr>
                <w:sz w:val="24"/>
                <w:szCs w:val="24"/>
              </w:rPr>
              <w:t>3,1-7,0</w:t>
            </w:r>
          </w:p>
        </w:tc>
      </w:tr>
      <w:tr w:rsidR="003F1AEE" w:rsidRPr="00712D34" w:rsidTr="004E153B">
        <w:trPr>
          <w:trHeight w:val="280"/>
        </w:trPr>
        <w:tc>
          <w:tcPr>
            <w:tcW w:w="1156" w:type="dxa"/>
            <w:shd w:val="clear" w:color="auto" w:fill="auto"/>
          </w:tcPr>
          <w:p w:rsidR="003F1AEE" w:rsidRPr="00712D34" w:rsidRDefault="003F1AEE" w:rsidP="00A967BA">
            <w:pPr>
              <w:pStyle w:val="TableParagraph"/>
              <w:ind w:left="7"/>
              <w:rPr>
                <w:sz w:val="24"/>
                <w:szCs w:val="24"/>
              </w:rPr>
            </w:pPr>
            <w:r w:rsidRPr="00712D34">
              <w:rPr>
                <w:sz w:val="24"/>
                <w:szCs w:val="24"/>
              </w:rPr>
              <w:t>3</w:t>
            </w:r>
          </w:p>
        </w:tc>
        <w:tc>
          <w:tcPr>
            <w:tcW w:w="3260" w:type="dxa"/>
            <w:shd w:val="clear" w:color="auto" w:fill="auto"/>
          </w:tcPr>
          <w:p w:rsidR="003F1AEE" w:rsidRPr="00712D34" w:rsidRDefault="003F1AEE" w:rsidP="00A967BA">
            <w:pPr>
              <w:pStyle w:val="TableParagraph"/>
              <w:ind w:left="109"/>
              <w:jc w:val="left"/>
              <w:rPr>
                <w:sz w:val="24"/>
                <w:szCs w:val="24"/>
              </w:rPr>
            </w:pPr>
            <w:r w:rsidRPr="00712D34">
              <w:rPr>
                <w:sz w:val="24"/>
                <w:szCs w:val="24"/>
              </w:rPr>
              <w:t>высокого уровня загрязнения</w:t>
            </w:r>
          </w:p>
        </w:tc>
        <w:tc>
          <w:tcPr>
            <w:tcW w:w="1418" w:type="dxa"/>
            <w:shd w:val="clear" w:color="auto" w:fill="auto"/>
          </w:tcPr>
          <w:p w:rsidR="003F1AEE" w:rsidRPr="00712D34" w:rsidRDefault="003F1AEE" w:rsidP="00A967BA">
            <w:pPr>
              <w:pStyle w:val="TableParagraph"/>
              <w:ind w:left="296" w:right="289"/>
              <w:rPr>
                <w:sz w:val="24"/>
                <w:szCs w:val="24"/>
              </w:rPr>
            </w:pPr>
            <w:r w:rsidRPr="00712D34">
              <w:rPr>
                <w:sz w:val="24"/>
                <w:szCs w:val="24"/>
              </w:rPr>
              <w:t>3,1÷10,0</w:t>
            </w:r>
          </w:p>
        </w:tc>
        <w:tc>
          <w:tcPr>
            <w:tcW w:w="1417" w:type="dxa"/>
            <w:shd w:val="clear" w:color="auto" w:fill="auto"/>
          </w:tcPr>
          <w:p w:rsidR="003F1AEE" w:rsidRPr="00712D34" w:rsidRDefault="003F1AEE" w:rsidP="00A967BA">
            <w:pPr>
              <w:pStyle w:val="TableParagraph"/>
              <w:ind w:left="273" w:right="265"/>
              <w:rPr>
                <w:sz w:val="24"/>
                <w:szCs w:val="24"/>
              </w:rPr>
            </w:pPr>
            <w:r w:rsidRPr="00712D34">
              <w:rPr>
                <w:sz w:val="24"/>
                <w:szCs w:val="24"/>
              </w:rPr>
              <w:t>1,1-3,0</w:t>
            </w:r>
          </w:p>
        </w:tc>
        <w:tc>
          <w:tcPr>
            <w:tcW w:w="1560" w:type="dxa"/>
            <w:shd w:val="clear" w:color="auto" w:fill="auto"/>
          </w:tcPr>
          <w:p w:rsidR="003F1AEE" w:rsidRPr="00712D34" w:rsidRDefault="003F1AEE" w:rsidP="00A967BA">
            <w:pPr>
              <w:pStyle w:val="TableParagraph"/>
              <w:ind w:left="416" w:right="412"/>
              <w:rPr>
                <w:sz w:val="24"/>
                <w:szCs w:val="24"/>
              </w:rPr>
            </w:pPr>
            <w:r w:rsidRPr="00712D34">
              <w:rPr>
                <w:sz w:val="24"/>
                <w:szCs w:val="24"/>
              </w:rPr>
              <w:t>7,1-8,0</w:t>
            </w:r>
          </w:p>
        </w:tc>
      </w:tr>
      <w:tr w:rsidR="003F1AEE" w:rsidRPr="00712D34" w:rsidTr="004E153B">
        <w:trPr>
          <w:trHeight w:val="561"/>
        </w:trPr>
        <w:tc>
          <w:tcPr>
            <w:tcW w:w="1156" w:type="dxa"/>
            <w:shd w:val="clear" w:color="auto" w:fill="auto"/>
          </w:tcPr>
          <w:p w:rsidR="003F1AEE" w:rsidRPr="00712D34" w:rsidRDefault="003F1AEE" w:rsidP="00A967BA">
            <w:pPr>
              <w:pStyle w:val="TableParagraph"/>
              <w:ind w:left="7"/>
              <w:rPr>
                <w:sz w:val="24"/>
                <w:szCs w:val="24"/>
              </w:rPr>
            </w:pPr>
            <w:r w:rsidRPr="00712D34">
              <w:rPr>
                <w:sz w:val="24"/>
                <w:szCs w:val="24"/>
              </w:rPr>
              <w:t>4</w:t>
            </w:r>
          </w:p>
        </w:tc>
        <w:tc>
          <w:tcPr>
            <w:tcW w:w="3260" w:type="dxa"/>
            <w:shd w:val="clear" w:color="auto" w:fill="auto"/>
          </w:tcPr>
          <w:p w:rsidR="003F1AEE" w:rsidRPr="00712D34" w:rsidRDefault="003F1AEE" w:rsidP="00A967BA">
            <w:pPr>
              <w:pStyle w:val="TableParagraph"/>
              <w:ind w:left="109"/>
              <w:jc w:val="left"/>
              <w:rPr>
                <w:sz w:val="24"/>
                <w:szCs w:val="24"/>
              </w:rPr>
            </w:pPr>
            <w:r w:rsidRPr="00712D34">
              <w:rPr>
                <w:sz w:val="24"/>
                <w:szCs w:val="24"/>
              </w:rPr>
              <w:t>чрезвычайно высокого уровня</w:t>
            </w:r>
          </w:p>
          <w:p w:rsidR="003F1AEE" w:rsidRPr="00712D34" w:rsidRDefault="003F1AEE" w:rsidP="00A967BA">
            <w:pPr>
              <w:pStyle w:val="TableParagraph"/>
              <w:ind w:left="109"/>
              <w:jc w:val="left"/>
              <w:rPr>
                <w:sz w:val="24"/>
                <w:szCs w:val="24"/>
              </w:rPr>
            </w:pPr>
            <w:r w:rsidRPr="00712D34">
              <w:rPr>
                <w:sz w:val="24"/>
                <w:szCs w:val="24"/>
              </w:rPr>
              <w:t>загрязнения</w:t>
            </w:r>
          </w:p>
        </w:tc>
        <w:tc>
          <w:tcPr>
            <w:tcW w:w="1418" w:type="dxa"/>
            <w:shd w:val="clear" w:color="auto" w:fill="auto"/>
          </w:tcPr>
          <w:p w:rsidR="003F1AEE" w:rsidRPr="00712D34" w:rsidRDefault="003F1AEE" w:rsidP="00A967BA">
            <w:pPr>
              <w:pStyle w:val="TableParagraph"/>
              <w:ind w:left="299" w:right="289"/>
              <w:rPr>
                <w:sz w:val="24"/>
                <w:szCs w:val="24"/>
              </w:rPr>
            </w:pPr>
            <w:r w:rsidRPr="00712D34">
              <w:rPr>
                <w:sz w:val="24"/>
                <w:szCs w:val="24"/>
              </w:rPr>
              <w:t>≥10,1</w:t>
            </w:r>
          </w:p>
        </w:tc>
        <w:tc>
          <w:tcPr>
            <w:tcW w:w="1417" w:type="dxa"/>
            <w:shd w:val="clear" w:color="auto" w:fill="auto"/>
          </w:tcPr>
          <w:p w:rsidR="003F1AEE" w:rsidRPr="00712D34" w:rsidRDefault="003F1AEE" w:rsidP="00A967BA">
            <w:pPr>
              <w:pStyle w:val="TableParagraph"/>
              <w:ind w:left="270" w:right="265"/>
              <w:rPr>
                <w:sz w:val="24"/>
                <w:szCs w:val="24"/>
              </w:rPr>
            </w:pPr>
            <w:r w:rsidRPr="00712D34">
              <w:rPr>
                <w:sz w:val="24"/>
                <w:szCs w:val="24"/>
              </w:rPr>
              <w:t>≤1,0</w:t>
            </w:r>
          </w:p>
        </w:tc>
        <w:tc>
          <w:tcPr>
            <w:tcW w:w="1560" w:type="dxa"/>
            <w:shd w:val="clear" w:color="auto" w:fill="auto"/>
          </w:tcPr>
          <w:p w:rsidR="003F1AEE" w:rsidRPr="00712D34" w:rsidRDefault="003F1AEE" w:rsidP="00A967BA">
            <w:pPr>
              <w:pStyle w:val="TableParagraph"/>
              <w:ind w:left="416" w:right="415"/>
              <w:rPr>
                <w:sz w:val="24"/>
                <w:szCs w:val="24"/>
              </w:rPr>
            </w:pPr>
            <w:r w:rsidRPr="00712D34">
              <w:rPr>
                <w:sz w:val="24"/>
                <w:szCs w:val="24"/>
              </w:rPr>
              <w:t>≥8,1</w:t>
            </w:r>
          </w:p>
        </w:tc>
      </w:tr>
    </w:tbl>
    <w:p w:rsidR="003F1AEE" w:rsidRPr="00712D34" w:rsidRDefault="003F1AEE" w:rsidP="00A967BA">
      <w:pPr>
        <w:spacing w:after="0" w:line="240" w:lineRule="auto"/>
        <w:ind w:left="660"/>
        <w:rPr>
          <w:rFonts w:ascii="Times New Roman" w:hAnsi="Times New Roman" w:cs="Times New Roman"/>
          <w:sz w:val="24"/>
          <w:szCs w:val="24"/>
        </w:rPr>
      </w:pPr>
      <w:r w:rsidRPr="00712D34">
        <w:rPr>
          <w:rFonts w:ascii="Times New Roman" w:hAnsi="Times New Roman" w:cs="Times New Roman"/>
          <w:sz w:val="24"/>
          <w:szCs w:val="24"/>
        </w:rPr>
        <w:t>*«Методические рекомендации по комплексной оценке качества поверхностных вод по гидрохимическим показателям», Астана, 2012 г.</w:t>
      </w:r>
    </w:p>
    <w:p w:rsidR="00684AD7" w:rsidRPr="00712D34" w:rsidRDefault="00684AD7" w:rsidP="00A967BA">
      <w:pPr>
        <w:spacing w:after="0" w:line="240" w:lineRule="auto"/>
        <w:jc w:val="center"/>
        <w:rPr>
          <w:rFonts w:ascii="Times New Roman" w:hAnsi="Times New Roman" w:cs="Times New Roman"/>
          <w:sz w:val="24"/>
          <w:szCs w:val="24"/>
        </w:rPr>
      </w:pPr>
    </w:p>
    <w:p w:rsidR="00684AD7" w:rsidRPr="00712D34" w:rsidRDefault="00684AD7" w:rsidP="004E62BD">
      <w:pPr>
        <w:spacing w:after="0" w:line="360" w:lineRule="auto"/>
        <w:jc w:val="center"/>
        <w:rPr>
          <w:rFonts w:ascii="Times New Roman" w:hAnsi="Times New Roman" w:cs="Times New Roman"/>
          <w:sz w:val="24"/>
          <w:szCs w:val="24"/>
        </w:rPr>
      </w:pPr>
    </w:p>
    <w:p w:rsidR="00684AD7" w:rsidRPr="00712D34" w:rsidRDefault="00684AD7" w:rsidP="004E62BD">
      <w:pPr>
        <w:spacing w:after="0" w:line="360" w:lineRule="auto"/>
        <w:jc w:val="center"/>
        <w:rPr>
          <w:rFonts w:ascii="Times New Roman" w:hAnsi="Times New Roman" w:cs="Times New Roman"/>
          <w:sz w:val="24"/>
          <w:szCs w:val="24"/>
        </w:rPr>
      </w:pPr>
    </w:p>
    <w:p w:rsidR="00684AD7" w:rsidRPr="00712D34" w:rsidRDefault="00684AD7" w:rsidP="004E62BD">
      <w:pPr>
        <w:spacing w:after="0" w:line="360" w:lineRule="auto"/>
        <w:jc w:val="center"/>
        <w:rPr>
          <w:rFonts w:ascii="Times New Roman" w:hAnsi="Times New Roman" w:cs="Times New Roman"/>
          <w:sz w:val="24"/>
          <w:szCs w:val="24"/>
          <w:lang w:val="kk-KZ"/>
        </w:rPr>
      </w:pPr>
    </w:p>
    <w:p w:rsidR="00287B4E" w:rsidRPr="00712D34" w:rsidRDefault="00287B4E" w:rsidP="004E62BD">
      <w:pPr>
        <w:spacing w:after="0" w:line="360" w:lineRule="auto"/>
        <w:jc w:val="center"/>
        <w:rPr>
          <w:rFonts w:ascii="Times New Roman" w:hAnsi="Times New Roman" w:cs="Times New Roman"/>
          <w:sz w:val="24"/>
          <w:szCs w:val="24"/>
          <w:lang w:val="kk-KZ"/>
        </w:rPr>
      </w:pPr>
    </w:p>
    <w:p w:rsidR="00287B4E" w:rsidRPr="00712D34" w:rsidRDefault="00287B4E" w:rsidP="004E62BD">
      <w:pPr>
        <w:spacing w:after="0" w:line="360" w:lineRule="auto"/>
        <w:jc w:val="center"/>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r w:rsidRPr="00712D34">
        <w:rPr>
          <w:rFonts w:ascii="Times New Roman" w:hAnsi="Times New Roman" w:cs="Times New Roman"/>
          <w:sz w:val="24"/>
          <w:szCs w:val="24"/>
        </w:rPr>
        <w:t xml:space="preserve">Приложение </w:t>
      </w:r>
      <w:r w:rsidR="005358E6" w:rsidRPr="00712D34">
        <w:rPr>
          <w:rFonts w:ascii="Times New Roman" w:hAnsi="Times New Roman" w:cs="Times New Roman"/>
          <w:sz w:val="24"/>
          <w:szCs w:val="24"/>
          <w:lang w:val="kk-KZ"/>
        </w:rPr>
        <w:t>А8</w:t>
      </w:r>
    </w:p>
    <w:p w:rsidR="00287B4E" w:rsidRPr="00712D34" w:rsidRDefault="00287B4E" w:rsidP="00287B4E">
      <w:pPr>
        <w:spacing w:after="0" w:line="240" w:lineRule="auto"/>
        <w:jc w:val="both"/>
        <w:rPr>
          <w:rFonts w:ascii="Times New Roman" w:hAnsi="Times New Roman" w:cs="Times New Roman"/>
          <w:sz w:val="24"/>
          <w:szCs w:val="24"/>
          <w:lang w:val="kk-KZ"/>
        </w:rPr>
      </w:pPr>
      <w:r w:rsidRPr="00712D34">
        <w:rPr>
          <w:rFonts w:ascii="Times New Roman" w:hAnsi="Times New Roman" w:cs="Times New Roman"/>
          <w:noProof/>
          <w:sz w:val="24"/>
          <w:szCs w:val="24"/>
          <w:lang w:eastAsia="ru-RU"/>
        </w:rPr>
        <w:drawing>
          <wp:inline distT="0" distB="0" distL="0" distR="0" wp14:anchorId="370FEFDF" wp14:editId="797220FD">
            <wp:extent cx="5977890" cy="8401050"/>
            <wp:effectExtent l="0" t="0" r="3810" b="0"/>
            <wp:docPr id="18" name="Рисунок 18" descr="C:\Users\User\Desktop\Отчет годовой 2018 год\БАЕ Нау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Отчет годовой 2018 год\БАЕ Наука\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77890" cy="8401050"/>
                    </a:xfrm>
                    <a:prstGeom prst="rect">
                      <a:avLst/>
                    </a:prstGeom>
                    <a:noFill/>
                    <a:ln>
                      <a:noFill/>
                    </a:ln>
                  </pic:spPr>
                </pic:pic>
              </a:graphicData>
            </a:graphic>
          </wp:inline>
        </w:drawing>
      </w:r>
    </w:p>
    <w:p w:rsidR="00287B4E" w:rsidRPr="00712D34" w:rsidRDefault="00287B4E" w:rsidP="00287B4E">
      <w:pPr>
        <w:spacing w:after="0" w:line="240" w:lineRule="auto"/>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both"/>
        <w:rPr>
          <w:rFonts w:ascii="Times New Roman" w:hAnsi="Times New Roman" w:cs="Times New Roman"/>
          <w:sz w:val="24"/>
          <w:szCs w:val="24"/>
          <w:lang w:val="kk-KZ"/>
        </w:rPr>
      </w:pPr>
      <w:r w:rsidRPr="00712D34">
        <w:rPr>
          <w:rFonts w:ascii="Times New Roman" w:hAnsi="Times New Roman" w:cs="Times New Roman"/>
          <w:noProof/>
          <w:sz w:val="24"/>
          <w:szCs w:val="24"/>
          <w:lang w:eastAsia="ru-RU"/>
        </w:rPr>
        <w:drawing>
          <wp:inline distT="0" distB="0" distL="0" distR="0" wp14:anchorId="2668046A" wp14:editId="7F7E0F60">
            <wp:extent cx="5989320" cy="8812530"/>
            <wp:effectExtent l="0" t="0" r="0" b="7620"/>
            <wp:docPr id="19" name="Рисунок 19" descr="C:\Users\User\Desktop\Отчет годовой 2018 год\БАЕ Нау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Отчет годовой 2018 год\БАЕ Наука\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89320" cy="8812530"/>
                    </a:xfrm>
                    <a:prstGeom prst="rect">
                      <a:avLst/>
                    </a:prstGeom>
                    <a:noFill/>
                    <a:ln>
                      <a:noFill/>
                    </a:ln>
                  </pic:spPr>
                </pic:pic>
              </a:graphicData>
            </a:graphic>
          </wp:inline>
        </w:drawing>
      </w:r>
    </w:p>
    <w:p w:rsidR="00287B4E" w:rsidRPr="00712D34" w:rsidRDefault="00287B4E" w:rsidP="00287B4E">
      <w:pPr>
        <w:spacing w:after="0" w:line="240" w:lineRule="auto"/>
        <w:jc w:val="both"/>
        <w:rPr>
          <w:rFonts w:ascii="Times New Roman" w:hAnsi="Times New Roman" w:cs="Times New Roman"/>
          <w:sz w:val="24"/>
          <w:szCs w:val="24"/>
          <w:lang w:val="kk-KZ"/>
        </w:rPr>
      </w:pPr>
    </w:p>
    <w:p w:rsidR="00287B4E" w:rsidRPr="00712D34" w:rsidRDefault="00287B4E" w:rsidP="004E62BD">
      <w:pPr>
        <w:spacing w:after="0" w:line="360" w:lineRule="auto"/>
        <w:jc w:val="center"/>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r w:rsidRPr="00712D34">
        <w:rPr>
          <w:rFonts w:ascii="Times New Roman" w:hAnsi="Times New Roman" w:cs="Times New Roman"/>
          <w:sz w:val="24"/>
          <w:szCs w:val="24"/>
        </w:rPr>
        <w:t xml:space="preserve">Приложение </w:t>
      </w:r>
      <w:r w:rsidR="005358E6" w:rsidRPr="00712D34">
        <w:rPr>
          <w:rFonts w:ascii="Times New Roman" w:hAnsi="Times New Roman" w:cs="Times New Roman"/>
          <w:sz w:val="24"/>
          <w:szCs w:val="24"/>
          <w:lang w:val="kk-KZ"/>
        </w:rPr>
        <w:t>А9</w:t>
      </w:r>
    </w:p>
    <w:p w:rsidR="00287B4E" w:rsidRPr="00712D34" w:rsidRDefault="00287B4E" w:rsidP="00287B4E">
      <w:pPr>
        <w:spacing w:after="0" w:line="360" w:lineRule="auto"/>
        <w:jc w:val="center"/>
        <w:rPr>
          <w:rFonts w:ascii="Times New Roman" w:hAnsi="Times New Roman" w:cs="Times New Roman"/>
          <w:sz w:val="24"/>
          <w:szCs w:val="24"/>
          <w:lang w:val="kk-KZ"/>
        </w:rPr>
      </w:pPr>
    </w:p>
    <w:p w:rsidR="00287B4E" w:rsidRPr="00712D34" w:rsidRDefault="00287B4E" w:rsidP="00287B4E">
      <w:pPr>
        <w:spacing w:after="0" w:line="360" w:lineRule="auto"/>
        <w:jc w:val="center"/>
        <w:rPr>
          <w:rFonts w:ascii="Times New Roman" w:hAnsi="Times New Roman" w:cs="Times New Roman"/>
          <w:sz w:val="24"/>
          <w:szCs w:val="24"/>
          <w:lang w:val="kk-KZ"/>
        </w:rPr>
      </w:pPr>
      <w:r w:rsidRPr="00712D34">
        <w:rPr>
          <w:rFonts w:ascii="Times New Roman" w:hAnsi="Times New Roman" w:cs="Times New Roman"/>
          <w:noProof/>
          <w:sz w:val="24"/>
          <w:szCs w:val="24"/>
          <w:lang w:eastAsia="ru-RU"/>
        </w:rPr>
        <w:drawing>
          <wp:inline distT="0" distB="0" distL="0" distR="0" wp14:anchorId="62E09FA3" wp14:editId="5E59179D">
            <wp:extent cx="6120130" cy="8657067"/>
            <wp:effectExtent l="0" t="0" r="0" b="0"/>
            <wp:docPr id="11" name="Рисунок 11" descr="C:\Users\User\Desktop\Отчет годовой 2018 год\БАЕ Наука\Зая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чет годовой 2018 год\БАЕ Наука\Заявка.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57067"/>
                    </a:xfrm>
                    <a:prstGeom prst="rect">
                      <a:avLst/>
                    </a:prstGeom>
                    <a:noFill/>
                    <a:ln>
                      <a:noFill/>
                    </a:ln>
                  </pic:spPr>
                </pic:pic>
              </a:graphicData>
            </a:graphic>
          </wp:inline>
        </w:drawing>
      </w:r>
    </w:p>
    <w:p w:rsidR="00287B4E" w:rsidRPr="00712D34" w:rsidRDefault="00287B4E" w:rsidP="00287B4E">
      <w:pPr>
        <w:spacing w:after="0" w:line="360" w:lineRule="auto"/>
        <w:jc w:val="center"/>
        <w:rPr>
          <w:rFonts w:ascii="Times New Roman" w:hAnsi="Times New Roman" w:cs="Times New Roman"/>
          <w:sz w:val="24"/>
          <w:szCs w:val="24"/>
        </w:rPr>
      </w:pPr>
      <w:r w:rsidRPr="00712D34">
        <w:rPr>
          <w:rFonts w:ascii="Times New Roman" w:hAnsi="Times New Roman" w:cs="Times New Roman"/>
          <w:noProof/>
          <w:sz w:val="24"/>
          <w:szCs w:val="24"/>
          <w:lang w:eastAsia="ru-RU"/>
        </w:rPr>
        <w:drawing>
          <wp:inline distT="0" distB="0" distL="0" distR="0" wp14:anchorId="04441294" wp14:editId="42896BEA">
            <wp:extent cx="6120130" cy="8657067"/>
            <wp:effectExtent l="0" t="0" r="0" b="0"/>
            <wp:docPr id="12" name="Рисунок 12" descr="C:\Users\User\Desktop\Отчет годовой 2018 год\БАЕ Наука\Заяв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тчет годовой 2018 год\БАЕ Наука\Заявка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8657067"/>
                    </a:xfrm>
                    <a:prstGeom prst="rect">
                      <a:avLst/>
                    </a:prstGeom>
                    <a:noFill/>
                    <a:ln>
                      <a:noFill/>
                    </a:ln>
                  </pic:spPr>
                </pic:pic>
              </a:graphicData>
            </a:graphic>
          </wp:inline>
        </w:drawing>
      </w:r>
    </w:p>
    <w:p w:rsidR="00287B4E" w:rsidRPr="00712D34" w:rsidRDefault="00287B4E" w:rsidP="00287B4E">
      <w:pPr>
        <w:spacing w:after="0" w:line="240" w:lineRule="auto"/>
        <w:jc w:val="right"/>
        <w:rPr>
          <w:rFonts w:ascii="Times New Roman" w:hAnsi="Times New Roman" w:cs="Times New Roman"/>
          <w:sz w:val="24"/>
          <w:szCs w:val="24"/>
          <w:lang w:val="kk-KZ"/>
        </w:rPr>
      </w:pPr>
    </w:p>
    <w:p w:rsidR="00287B4E" w:rsidRPr="00712D34" w:rsidRDefault="00287B4E" w:rsidP="00287B4E">
      <w:pPr>
        <w:spacing w:after="0" w:line="240" w:lineRule="auto"/>
        <w:jc w:val="right"/>
        <w:rPr>
          <w:rFonts w:ascii="Times New Roman" w:hAnsi="Times New Roman" w:cs="Times New Roman"/>
          <w:sz w:val="24"/>
          <w:szCs w:val="24"/>
          <w:lang w:val="kk-KZ"/>
        </w:rPr>
      </w:pPr>
    </w:p>
    <w:p w:rsidR="00C064FF" w:rsidRPr="00712D34" w:rsidRDefault="00C064FF" w:rsidP="00C064FF">
      <w:pPr>
        <w:spacing w:after="0" w:line="240" w:lineRule="auto"/>
        <w:jc w:val="right"/>
        <w:rPr>
          <w:rFonts w:ascii="Times New Roman" w:hAnsi="Times New Roman" w:cs="Times New Roman"/>
          <w:sz w:val="24"/>
          <w:szCs w:val="24"/>
          <w:lang w:val="kk-KZ"/>
        </w:rPr>
      </w:pPr>
      <w:r w:rsidRPr="00712D34">
        <w:rPr>
          <w:rFonts w:ascii="Times New Roman" w:hAnsi="Times New Roman" w:cs="Times New Roman"/>
          <w:sz w:val="24"/>
          <w:szCs w:val="24"/>
        </w:rPr>
        <w:t xml:space="preserve">Приложение </w:t>
      </w:r>
      <w:r w:rsidR="00287B4E" w:rsidRPr="00712D34">
        <w:rPr>
          <w:rFonts w:ascii="Times New Roman" w:hAnsi="Times New Roman" w:cs="Times New Roman"/>
          <w:sz w:val="24"/>
          <w:szCs w:val="24"/>
          <w:lang w:val="kk-KZ"/>
        </w:rPr>
        <w:t>А</w:t>
      </w:r>
      <w:r w:rsidR="005358E6" w:rsidRPr="00712D34">
        <w:rPr>
          <w:rFonts w:ascii="Times New Roman" w:hAnsi="Times New Roman" w:cs="Times New Roman"/>
          <w:sz w:val="24"/>
          <w:szCs w:val="24"/>
          <w:lang w:val="kk-KZ"/>
        </w:rPr>
        <w:t>10</w:t>
      </w:r>
    </w:p>
    <w:p w:rsidR="004E153B" w:rsidRPr="00712D34" w:rsidRDefault="004E153B" w:rsidP="00C064FF">
      <w:pPr>
        <w:spacing w:after="0" w:line="360" w:lineRule="auto"/>
        <w:jc w:val="right"/>
        <w:rPr>
          <w:rFonts w:ascii="Times New Roman" w:hAnsi="Times New Roman" w:cs="Times New Roman"/>
          <w:sz w:val="24"/>
          <w:szCs w:val="24"/>
        </w:rPr>
      </w:pPr>
    </w:p>
    <w:p w:rsidR="004E153B" w:rsidRPr="00712D34" w:rsidRDefault="00C064FF" w:rsidP="004E62BD">
      <w:pPr>
        <w:spacing w:after="0" w:line="360" w:lineRule="auto"/>
        <w:jc w:val="center"/>
        <w:rPr>
          <w:rFonts w:ascii="Times New Roman" w:hAnsi="Times New Roman" w:cs="Times New Roman"/>
          <w:sz w:val="24"/>
          <w:szCs w:val="24"/>
        </w:rPr>
      </w:pPr>
      <w:r w:rsidRPr="00712D34">
        <w:rPr>
          <w:rFonts w:ascii="Times New Roman" w:hAnsi="Times New Roman" w:cs="Times New Roman"/>
          <w:noProof/>
          <w:sz w:val="24"/>
          <w:szCs w:val="24"/>
          <w:lang w:eastAsia="ru-RU"/>
        </w:rPr>
        <w:drawing>
          <wp:inline distT="0" distB="0" distL="0" distR="0" wp14:anchorId="776A4252" wp14:editId="427F292B">
            <wp:extent cx="6115050" cy="8332470"/>
            <wp:effectExtent l="0" t="0" r="0" b="0"/>
            <wp:docPr id="13" name="Рисунок 13" descr="C:\Users\User\Desktop\Отчет годовой 2018 год\БАЕ Наука\Статья   БА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тчет годовой 2018 год\БАЕ Наука\Статья   БАЕ.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8339392"/>
                    </a:xfrm>
                    <a:prstGeom prst="rect">
                      <a:avLst/>
                    </a:prstGeom>
                    <a:noFill/>
                    <a:ln>
                      <a:noFill/>
                    </a:ln>
                  </pic:spPr>
                </pic:pic>
              </a:graphicData>
            </a:graphic>
          </wp:inline>
        </w:drawing>
      </w:r>
    </w:p>
    <w:p w:rsidR="004E153B" w:rsidRPr="00712D34" w:rsidRDefault="00C064FF" w:rsidP="004E62BD">
      <w:pPr>
        <w:spacing w:after="0" w:line="360" w:lineRule="auto"/>
        <w:jc w:val="center"/>
        <w:rPr>
          <w:rFonts w:ascii="Times New Roman" w:hAnsi="Times New Roman" w:cs="Times New Roman"/>
          <w:sz w:val="24"/>
          <w:szCs w:val="24"/>
        </w:rPr>
      </w:pPr>
      <w:r w:rsidRPr="00712D34">
        <w:rPr>
          <w:rFonts w:ascii="Times New Roman" w:hAnsi="Times New Roman" w:cs="Times New Roman"/>
          <w:noProof/>
          <w:sz w:val="24"/>
          <w:szCs w:val="24"/>
          <w:lang w:eastAsia="ru-RU"/>
        </w:rPr>
        <w:drawing>
          <wp:inline distT="0" distB="0" distL="0" distR="0" wp14:anchorId="53B040DC" wp14:editId="2BB5253E">
            <wp:extent cx="6120130" cy="8657067"/>
            <wp:effectExtent l="0" t="0" r="0" b="0"/>
            <wp:docPr id="14" name="Рисунок 14" descr="C:\Users\User\Desktop\Отчет годовой 2018 год\БАЕ Наука\Статья   БА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тчет годовой 2018 год\БАЕ Наука\Статья   БАЕ0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8657067"/>
                    </a:xfrm>
                    <a:prstGeom prst="rect">
                      <a:avLst/>
                    </a:prstGeom>
                    <a:noFill/>
                    <a:ln>
                      <a:noFill/>
                    </a:ln>
                  </pic:spPr>
                </pic:pic>
              </a:graphicData>
            </a:graphic>
          </wp:inline>
        </w:drawing>
      </w:r>
      <w:r w:rsidRPr="00712D34">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712D34">
        <w:rPr>
          <w:rFonts w:ascii="Times New Roman" w:hAnsi="Times New Roman" w:cs="Times New Roman"/>
          <w:noProof/>
          <w:sz w:val="24"/>
          <w:szCs w:val="24"/>
          <w:lang w:eastAsia="ru-RU"/>
        </w:rPr>
        <w:drawing>
          <wp:inline distT="0" distB="0" distL="0" distR="0" wp14:anchorId="47D16121" wp14:editId="4687FFD6">
            <wp:extent cx="6120130" cy="8657067"/>
            <wp:effectExtent l="0" t="0" r="0" b="0"/>
            <wp:docPr id="15" name="Рисунок 15" descr="C:\Users\User\Desktop\Отчет годовой 2018 год\БАЕ Наука\Статья   БА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Отчет годовой 2018 год\БАЕ Наука\Статья   БАЕ00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8657067"/>
                    </a:xfrm>
                    <a:prstGeom prst="rect">
                      <a:avLst/>
                    </a:prstGeom>
                    <a:noFill/>
                    <a:ln>
                      <a:noFill/>
                    </a:ln>
                  </pic:spPr>
                </pic:pic>
              </a:graphicData>
            </a:graphic>
          </wp:inline>
        </w:drawing>
      </w:r>
    </w:p>
    <w:p w:rsidR="004E153B" w:rsidRPr="00712D34" w:rsidRDefault="004E153B" w:rsidP="004E62BD">
      <w:pPr>
        <w:spacing w:after="0" w:line="360" w:lineRule="auto"/>
        <w:jc w:val="center"/>
        <w:rPr>
          <w:rFonts w:ascii="Times New Roman" w:hAnsi="Times New Roman" w:cs="Times New Roman"/>
          <w:sz w:val="24"/>
          <w:szCs w:val="24"/>
        </w:rPr>
      </w:pPr>
    </w:p>
    <w:p w:rsidR="004E153B" w:rsidRPr="00712D34" w:rsidRDefault="00C064FF" w:rsidP="004E62BD">
      <w:pPr>
        <w:spacing w:after="0" w:line="360" w:lineRule="auto"/>
        <w:jc w:val="center"/>
        <w:rPr>
          <w:rFonts w:ascii="Times New Roman" w:hAnsi="Times New Roman" w:cs="Times New Roman"/>
          <w:sz w:val="24"/>
          <w:szCs w:val="24"/>
          <w:lang w:val="kk-KZ"/>
        </w:rPr>
      </w:pPr>
      <w:r w:rsidRPr="00712D34">
        <w:rPr>
          <w:rFonts w:ascii="Times New Roman" w:hAnsi="Times New Roman" w:cs="Times New Roman"/>
          <w:noProof/>
          <w:sz w:val="24"/>
          <w:szCs w:val="24"/>
          <w:lang w:eastAsia="ru-RU"/>
        </w:rPr>
        <w:drawing>
          <wp:inline distT="0" distB="0" distL="0" distR="0" wp14:anchorId="3A0BDB7F" wp14:editId="73F0747F">
            <wp:extent cx="6120130" cy="8657067"/>
            <wp:effectExtent l="0" t="0" r="0" b="0"/>
            <wp:docPr id="16" name="Рисунок 16" descr="C:\Users\User\Desktop\Отчет годовой 2018 год\БАЕ Наука\Статья   БА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Отчет годовой 2018 год\БАЕ Наука\Статья   БАЕ000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8657067"/>
                    </a:xfrm>
                    <a:prstGeom prst="rect">
                      <a:avLst/>
                    </a:prstGeom>
                    <a:noFill/>
                    <a:ln>
                      <a:noFill/>
                    </a:ln>
                  </pic:spPr>
                </pic:pic>
              </a:graphicData>
            </a:graphic>
          </wp:inline>
        </w:drawing>
      </w:r>
    </w:p>
    <w:p w:rsidR="00C064FF" w:rsidRPr="00712D34" w:rsidRDefault="00C064FF" w:rsidP="004E62BD">
      <w:pPr>
        <w:spacing w:after="0" w:line="360" w:lineRule="auto"/>
        <w:jc w:val="center"/>
        <w:rPr>
          <w:rFonts w:ascii="Times New Roman" w:hAnsi="Times New Roman" w:cs="Times New Roman"/>
          <w:sz w:val="24"/>
          <w:szCs w:val="24"/>
          <w:lang w:val="kk-KZ"/>
        </w:rPr>
      </w:pPr>
      <w:r w:rsidRPr="00712D34">
        <w:rPr>
          <w:rFonts w:ascii="Times New Roman" w:hAnsi="Times New Roman" w:cs="Times New Roman"/>
          <w:noProof/>
          <w:sz w:val="24"/>
          <w:szCs w:val="24"/>
          <w:lang w:eastAsia="ru-RU"/>
        </w:rPr>
        <w:drawing>
          <wp:inline distT="0" distB="0" distL="0" distR="0" wp14:anchorId="633659E2" wp14:editId="37231509">
            <wp:extent cx="6120130" cy="8657067"/>
            <wp:effectExtent l="0" t="0" r="0" b="0"/>
            <wp:docPr id="17" name="Рисунок 17" descr="C:\Users\User\Desktop\Отчет годовой 2018 год\БАЕ Наука\Статья   БА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Отчет годовой 2018 год\БАЕ Наука\Статья   БАЕ00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8657067"/>
                    </a:xfrm>
                    <a:prstGeom prst="rect">
                      <a:avLst/>
                    </a:prstGeom>
                    <a:noFill/>
                    <a:ln>
                      <a:noFill/>
                    </a:ln>
                  </pic:spPr>
                </pic:pic>
              </a:graphicData>
            </a:graphic>
          </wp:inline>
        </w:drawing>
      </w:r>
    </w:p>
    <w:p w:rsidR="00684AD7" w:rsidRPr="00712D34" w:rsidRDefault="00684AD7" w:rsidP="004E62BD">
      <w:pPr>
        <w:spacing w:after="0" w:line="360" w:lineRule="auto"/>
        <w:jc w:val="center"/>
        <w:rPr>
          <w:rFonts w:ascii="Times New Roman" w:hAnsi="Times New Roman" w:cs="Times New Roman"/>
          <w:sz w:val="24"/>
          <w:szCs w:val="24"/>
        </w:rPr>
      </w:pPr>
    </w:p>
    <w:sectPr w:rsidR="00684AD7" w:rsidRPr="00712D34" w:rsidSect="004E62BD">
      <w:footerReference w:type="default" r:id="rId33"/>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30E0" w:rsidRDefault="007D30E0">
      <w:pPr>
        <w:spacing w:after="0" w:line="240" w:lineRule="auto"/>
      </w:pPr>
      <w:r>
        <w:separator/>
      </w:r>
    </w:p>
  </w:endnote>
  <w:endnote w:type="continuationSeparator" w:id="0">
    <w:p w:rsidR="007D30E0" w:rsidRDefault="007D30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8901866"/>
      <w:docPartObj>
        <w:docPartGallery w:val="Page Numbers (Bottom of Page)"/>
        <w:docPartUnique/>
      </w:docPartObj>
    </w:sdtPr>
    <w:sdtEndPr/>
    <w:sdtContent>
      <w:p w:rsidR="00610E56" w:rsidRDefault="00610E56" w:rsidP="001606FE">
        <w:pPr>
          <w:pStyle w:val="ae"/>
          <w:jc w:val="center"/>
        </w:pPr>
        <w:r w:rsidRPr="00FB0CC7">
          <w:rPr>
            <w:rFonts w:ascii="Times New Roman" w:hAnsi="Times New Roman" w:cs="Times New Roman"/>
            <w:sz w:val="20"/>
            <w:szCs w:val="20"/>
          </w:rPr>
          <w:fldChar w:fldCharType="begin"/>
        </w:r>
        <w:r w:rsidRPr="00FB0CC7">
          <w:rPr>
            <w:rFonts w:ascii="Times New Roman" w:hAnsi="Times New Roman" w:cs="Times New Roman"/>
            <w:sz w:val="20"/>
            <w:szCs w:val="20"/>
          </w:rPr>
          <w:instrText>PAGE   \* MERGEFORMAT</w:instrText>
        </w:r>
        <w:r w:rsidRPr="00FB0CC7">
          <w:rPr>
            <w:rFonts w:ascii="Times New Roman" w:hAnsi="Times New Roman" w:cs="Times New Roman"/>
            <w:sz w:val="20"/>
            <w:szCs w:val="20"/>
          </w:rPr>
          <w:fldChar w:fldCharType="separate"/>
        </w:r>
        <w:r w:rsidR="007D30E0">
          <w:rPr>
            <w:rFonts w:ascii="Times New Roman" w:hAnsi="Times New Roman" w:cs="Times New Roman"/>
            <w:noProof/>
            <w:sz w:val="20"/>
            <w:szCs w:val="20"/>
          </w:rPr>
          <w:t>1</w:t>
        </w:r>
        <w:r w:rsidRPr="00FB0CC7">
          <w:rPr>
            <w:rFonts w:ascii="Times New Roman" w:hAnsi="Times New Roman" w:cs="Times New Roman"/>
            <w:sz w:val="20"/>
            <w:szCs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549953"/>
      <w:docPartObj>
        <w:docPartGallery w:val="Page Numbers (Bottom of Page)"/>
        <w:docPartUnique/>
      </w:docPartObj>
    </w:sdtPr>
    <w:sdtEndPr/>
    <w:sdtContent>
      <w:p w:rsidR="00610E56" w:rsidRDefault="00610E56">
        <w:pPr>
          <w:pStyle w:val="ae"/>
          <w:jc w:val="center"/>
        </w:pPr>
        <w:r>
          <w:fldChar w:fldCharType="begin"/>
        </w:r>
        <w:r>
          <w:instrText>PAGE   \* MERGEFORMAT</w:instrText>
        </w:r>
        <w:r>
          <w:fldChar w:fldCharType="separate"/>
        </w:r>
        <w:r w:rsidR="00CA159D">
          <w:rPr>
            <w:noProof/>
          </w:rPr>
          <w:t>62</w:t>
        </w:r>
        <w:r>
          <w:fldChar w:fldCharType="end"/>
        </w:r>
      </w:p>
    </w:sdtContent>
  </w:sdt>
  <w:p w:rsidR="00610E56" w:rsidRDefault="00610E56" w:rsidP="001338D0">
    <w:pPr>
      <w:pStyle w:val="a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30E0" w:rsidRDefault="007D30E0">
      <w:pPr>
        <w:spacing w:after="0" w:line="240" w:lineRule="auto"/>
      </w:pPr>
      <w:r>
        <w:separator/>
      </w:r>
    </w:p>
  </w:footnote>
  <w:footnote w:type="continuationSeparator" w:id="0">
    <w:p w:rsidR="007D30E0" w:rsidRDefault="007D30E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0E2977"/>
    <w:multiLevelType w:val="hybridMultilevel"/>
    <w:tmpl w:val="C0EA42EC"/>
    <w:lvl w:ilvl="0" w:tplc="FF20FA30">
      <w:start w:val="1"/>
      <w:numFmt w:val="decimal"/>
      <w:lvlText w:val="%1"/>
      <w:lvlJc w:val="left"/>
      <w:pPr>
        <w:ind w:left="927" w:hanging="360"/>
      </w:pPr>
      <w:rPr>
        <w:rFonts w:eastAsia="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167C46C3"/>
    <w:multiLevelType w:val="multilevel"/>
    <w:tmpl w:val="088E83A0"/>
    <w:lvl w:ilvl="0">
      <w:start w:val="9"/>
      <w:numFmt w:val="decimal"/>
      <w:lvlText w:val="%1"/>
      <w:lvlJc w:val="left"/>
      <w:pPr>
        <w:ind w:left="1262" w:hanging="444"/>
      </w:pPr>
      <w:rPr>
        <w:lang w:val="ru-RU" w:eastAsia="ru-RU" w:bidi="ru-RU"/>
      </w:rPr>
    </w:lvl>
    <w:lvl w:ilvl="1">
      <w:start w:val="1"/>
      <w:numFmt w:val="decimal"/>
      <w:lvlText w:val="%1.%2"/>
      <w:lvlJc w:val="left"/>
      <w:pPr>
        <w:ind w:left="2849" w:hanging="444"/>
      </w:pPr>
      <w:rPr>
        <w:rFonts w:ascii="Times New Roman" w:eastAsia="Times New Roman" w:hAnsi="Times New Roman" w:cs="Times New Roman" w:hint="default"/>
        <w:b/>
        <w:bCs/>
        <w:w w:val="100"/>
        <w:sz w:val="28"/>
        <w:szCs w:val="28"/>
        <w:lang w:val="ru-RU" w:eastAsia="ru-RU" w:bidi="ru-RU"/>
      </w:rPr>
    </w:lvl>
    <w:lvl w:ilvl="2">
      <w:numFmt w:val="bullet"/>
      <w:lvlText w:val="•"/>
      <w:lvlJc w:val="left"/>
      <w:pPr>
        <w:ind w:left="3707" w:hanging="444"/>
      </w:pPr>
      <w:rPr>
        <w:lang w:val="ru-RU" w:eastAsia="ru-RU" w:bidi="ru-RU"/>
      </w:rPr>
    </w:lvl>
    <w:lvl w:ilvl="3">
      <w:numFmt w:val="bullet"/>
      <w:lvlText w:val="•"/>
      <w:lvlJc w:val="left"/>
      <w:pPr>
        <w:ind w:left="4574" w:hanging="444"/>
      </w:pPr>
      <w:rPr>
        <w:lang w:val="ru-RU" w:eastAsia="ru-RU" w:bidi="ru-RU"/>
      </w:rPr>
    </w:lvl>
    <w:lvl w:ilvl="4">
      <w:numFmt w:val="bullet"/>
      <w:lvlText w:val="•"/>
      <w:lvlJc w:val="left"/>
      <w:pPr>
        <w:ind w:left="5442" w:hanging="444"/>
      </w:pPr>
      <w:rPr>
        <w:lang w:val="ru-RU" w:eastAsia="ru-RU" w:bidi="ru-RU"/>
      </w:rPr>
    </w:lvl>
    <w:lvl w:ilvl="5">
      <w:numFmt w:val="bullet"/>
      <w:lvlText w:val="•"/>
      <w:lvlJc w:val="left"/>
      <w:pPr>
        <w:ind w:left="6309" w:hanging="444"/>
      </w:pPr>
      <w:rPr>
        <w:lang w:val="ru-RU" w:eastAsia="ru-RU" w:bidi="ru-RU"/>
      </w:rPr>
    </w:lvl>
    <w:lvl w:ilvl="6">
      <w:numFmt w:val="bullet"/>
      <w:lvlText w:val="•"/>
      <w:lvlJc w:val="left"/>
      <w:pPr>
        <w:ind w:left="7176" w:hanging="444"/>
      </w:pPr>
      <w:rPr>
        <w:lang w:val="ru-RU" w:eastAsia="ru-RU" w:bidi="ru-RU"/>
      </w:rPr>
    </w:lvl>
    <w:lvl w:ilvl="7">
      <w:numFmt w:val="bullet"/>
      <w:lvlText w:val="•"/>
      <w:lvlJc w:val="left"/>
      <w:pPr>
        <w:ind w:left="8044" w:hanging="444"/>
      </w:pPr>
      <w:rPr>
        <w:lang w:val="ru-RU" w:eastAsia="ru-RU" w:bidi="ru-RU"/>
      </w:rPr>
    </w:lvl>
    <w:lvl w:ilvl="8">
      <w:numFmt w:val="bullet"/>
      <w:lvlText w:val="•"/>
      <w:lvlJc w:val="left"/>
      <w:pPr>
        <w:ind w:left="8911" w:hanging="444"/>
      </w:pPr>
      <w:rPr>
        <w:lang w:val="ru-RU" w:eastAsia="ru-RU" w:bidi="ru-RU"/>
      </w:rPr>
    </w:lvl>
  </w:abstractNum>
  <w:abstractNum w:abstractNumId="2">
    <w:nsid w:val="24451154"/>
    <w:multiLevelType w:val="multilevel"/>
    <w:tmpl w:val="CB04F3B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246C028D"/>
    <w:multiLevelType w:val="multilevel"/>
    <w:tmpl w:val="28AE1D9C"/>
    <w:lvl w:ilvl="0">
      <w:start w:val="1"/>
      <w:numFmt w:val="decimal"/>
      <w:lvlText w:val="%1."/>
      <w:lvlJc w:val="left"/>
      <w:pPr>
        <w:tabs>
          <w:tab w:val="num" w:pos="1210"/>
        </w:tabs>
        <w:ind w:left="1210" w:hanging="360"/>
      </w:pPr>
    </w:lvl>
    <w:lvl w:ilvl="1" w:tentative="1">
      <w:start w:val="1"/>
      <w:numFmt w:val="decimal"/>
      <w:lvlText w:val="%2."/>
      <w:lvlJc w:val="left"/>
      <w:pPr>
        <w:tabs>
          <w:tab w:val="num" w:pos="1930"/>
        </w:tabs>
        <w:ind w:left="1930" w:hanging="360"/>
      </w:pPr>
    </w:lvl>
    <w:lvl w:ilvl="2" w:tentative="1">
      <w:start w:val="1"/>
      <w:numFmt w:val="decimal"/>
      <w:lvlText w:val="%3."/>
      <w:lvlJc w:val="left"/>
      <w:pPr>
        <w:tabs>
          <w:tab w:val="num" w:pos="2650"/>
        </w:tabs>
        <w:ind w:left="2650" w:hanging="360"/>
      </w:pPr>
    </w:lvl>
    <w:lvl w:ilvl="3" w:tentative="1">
      <w:start w:val="1"/>
      <w:numFmt w:val="decimal"/>
      <w:lvlText w:val="%4."/>
      <w:lvlJc w:val="left"/>
      <w:pPr>
        <w:tabs>
          <w:tab w:val="num" w:pos="3370"/>
        </w:tabs>
        <w:ind w:left="3370" w:hanging="360"/>
      </w:pPr>
    </w:lvl>
    <w:lvl w:ilvl="4" w:tentative="1">
      <w:start w:val="1"/>
      <w:numFmt w:val="decimal"/>
      <w:lvlText w:val="%5."/>
      <w:lvlJc w:val="left"/>
      <w:pPr>
        <w:tabs>
          <w:tab w:val="num" w:pos="4090"/>
        </w:tabs>
        <w:ind w:left="4090" w:hanging="360"/>
      </w:pPr>
    </w:lvl>
    <w:lvl w:ilvl="5" w:tentative="1">
      <w:start w:val="1"/>
      <w:numFmt w:val="decimal"/>
      <w:lvlText w:val="%6."/>
      <w:lvlJc w:val="left"/>
      <w:pPr>
        <w:tabs>
          <w:tab w:val="num" w:pos="4810"/>
        </w:tabs>
        <w:ind w:left="4810" w:hanging="360"/>
      </w:pPr>
    </w:lvl>
    <w:lvl w:ilvl="6" w:tentative="1">
      <w:start w:val="1"/>
      <w:numFmt w:val="decimal"/>
      <w:lvlText w:val="%7."/>
      <w:lvlJc w:val="left"/>
      <w:pPr>
        <w:tabs>
          <w:tab w:val="num" w:pos="5530"/>
        </w:tabs>
        <w:ind w:left="5530" w:hanging="360"/>
      </w:pPr>
    </w:lvl>
    <w:lvl w:ilvl="7" w:tentative="1">
      <w:start w:val="1"/>
      <w:numFmt w:val="decimal"/>
      <w:lvlText w:val="%8."/>
      <w:lvlJc w:val="left"/>
      <w:pPr>
        <w:tabs>
          <w:tab w:val="num" w:pos="6250"/>
        </w:tabs>
        <w:ind w:left="6250" w:hanging="360"/>
      </w:pPr>
    </w:lvl>
    <w:lvl w:ilvl="8" w:tentative="1">
      <w:start w:val="1"/>
      <w:numFmt w:val="decimal"/>
      <w:lvlText w:val="%9."/>
      <w:lvlJc w:val="left"/>
      <w:pPr>
        <w:tabs>
          <w:tab w:val="num" w:pos="6970"/>
        </w:tabs>
        <w:ind w:left="6970" w:hanging="360"/>
      </w:pPr>
    </w:lvl>
  </w:abstractNum>
  <w:abstractNum w:abstractNumId="4">
    <w:nsid w:val="3DDE2C21"/>
    <w:multiLevelType w:val="hybridMultilevel"/>
    <w:tmpl w:val="4B8CD31C"/>
    <w:lvl w:ilvl="0" w:tplc="75C0D8FA">
      <w:numFmt w:val="bullet"/>
      <w:lvlText w:val="–"/>
      <w:lvlJc w:val="left"/>
      <w:pPr>
        <w:ind w:left="953" w:hanging="420"/>
      </w:pPr>
      <w:rPr>
        <w:rFonts w:ascii="Times New Roman" w:eastAsia="Times New Roman" w:hAnsi="Times New Roman" w:cs="Times New Roman" w:hint="default"/>
        <w:w w:val="100"/>
        <w:sz w:val="28"/>
        <w:szCs w:val="28"/>
        <w:lang w:val="ru-RU" w:eastAsia="ru-RU" w:bidi="ru-RU"/>
      </w:rPr>
    </w:lvl>
    <w:lvl w:ilvl="1" w:tplc="ADD8AE76">
      <w:numFmt w:val="bullet"/>
      <w:lvlText w:val="•"/>
      <w:lvlJc w:val="left"/>
      <w:pPr>
        <w:ind w:left="2024" w:hanging="420"/>
      </w:pPr>
      <w:rPr>
        <w:lang w:val="ru-RU" w:eastAsia="ru-RU" w:bidi="ru-RU"/>
      </w:rPr>
    </w:lvl>
    <w:lvl w:ilvl="2" w:tplc="79A4277A">
      <w:numFmt w:val="bullet"/>
      <w:lvlText w:val="•"/>
      <w:lvlJc w:val="left"/>
      <w:pPr>
        <w:ind w:left="3089" w:hanging="420"/>
      </w:pPr>
      <w:rPr>
        <w:lang w:val="ru-RU" w:eastAsia="ru-RU" w:bidi="ru-RU"/>
      </w:rPr>
    </w:lvl>
    <w:lvl w:ilvl="3" w:tplc="BE100D1C">
      <w:numFmt w:val="bullet"/>
      <w:lvlText w:val="•"/>
      <w:lvlJc w:val="left"/>
      <w:pPr>
        <w:ind w:left="4153" w:hanging="420"/>
      </w:pPr>
      <w:rPr>
        <w:lang w:val="ru-RU" w:eastAsia="ru-RU" w:bidi="ru-RU"/>
      </w:rPr>
    </w:lvl>
    <w:lvl w:ilvl="4" w:tplc="4762F3BA">
      <w:numFmt w:val="bullet"/>
      <w:lvlText w:val="•"/>
      <w:lvlJc w:val="left"/>
      <w:pPr>
        <w:ind w:left="5218" w:hanging="420"/>
      </w:pPr>
      <w:rPr>
        <w:lang w:val="ru-RU" w:eastAsia="ru-RU" w:bidi="ru-RU"/>
      </w:rPr>
    </w:lvl>
    <w:lvl w:ilvl="5" w:tplc="E8AA633E">
      <w:numFmt w:val="bullet"/>
      <w:lvlText w:val="•"/>
      <w:lvlJc w:val="left"/>
      <w:pPr>
        <w:ind w:left="6283" w:hanging="420"/>
      </w:pPr>
      <w:rPr>
        <w:lang w:val="ru-RU" w:eastAsia="ru-RU" w:bidi="ru-RU"/>
      </w:rPr>
    </w:lvl>
    <w:lvl w:ilvl="6" w:tplc="C16E2712">
      <w:numFmt w:val="bullet"/>
      <w:lvlText w:val="•"/>
      <w:lvlJc w:val="left"/>
      <w:pPr>
        <w:ind w:left="7347" w:hanging="420"/>
      </w:pPr>
      <w:rPr>
        <w:lang w:val="ru-RU" w:eastAsia="ru-RU" w:bidi="ru-RU"/>
      </w:rPr>
    </w:lvl>
    <w:lvl w:ilvl="7" w:tplc="45E86CCC">
      <w:numFmt w:val="bullet"/>
      <w:lvlText w:val="•"/>
      <w:lvlJc w:val="left"/>
      <w:pPr>
        <w:ind w:left="8412" w:hanging="420"/>
      </w:pPr>
      <w:rPr>
        <w:lang w:val="ru-RU" w:eastAsia="ru-RU" w:bidi="ru-RU"/>
      </w:rPr>
    </w:lvl>
    <w:lvl w:ilvl="8" w:tplc="33968344">
      <w:numFmt w:val="bullet"/>
      <w:lvlText w:val="•"/>
      <w:lvlJc w:val="left"/>
      <w:pPr>
        <w:ind w:left="9477" w:hanging="420"/>
      </w:pPr>
      <w:rPr>
        <w:lang w:val="ru-RU" w:eastAsia="ru-RU" w:bidi="ru-RU"/>
      </w:rPr>
    </w:lvl>
  </w:abstractNum>
  <w:abstractNum w:abstractNumId="5">
    <w:nsid w:val="41010DFE"/>
    <w:multiLevelType w:val="hybridMultilevel"/>
    <w:tmpl w:val="C62C1B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2DA6D6B"/>
    <w:multiLevelType w:val="multilevel"/>
    <w:tmpl w:val="55A06F48"/>
    <w:lvl w:ilvl="0">
      <w:start w:val="1"/>
      <w:numFmt w:val="decimal"/>
      <w:lvlText w:val="%1."/>
      <w:lvlJc w:val="left"/>
      <w:pPr>
        <w:ind w:left="927" w:hanging="360"/>
      </w:pPr>
      <w:rPr>
        <w:rFonts w:hint="default"/>
      </w:rPr>
    </w:lvl>
    <w:lvl w:ilvl="1">
      <w:start w:val="3"/>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7">
    <w:nsid w:val="4D7C57D9"/>
    <w:multiLevelType w:val="multilevel"/>
    <w:tmpl w:val="F3687660"/>
    <w:lvl w:ilvl="0">
      <w:start w:val="4"/>
      <w:numFmt w:val="decimal"/>
      <w:lvlText w:val="%1"/>
      <w:lvlJc w:val="left"/>
      <w:pPr>
        <w:ind w:left="1818" w:hanging="447"/>
      </w:pPr>
      <w:rPr>
        <w:rFonts w:hint="default"/>
        <w:lang w:val="ru-RU" w:eastAsia="ru-RU" w:bidi="ru-RU"/>
      </w:rPr>
    </w:lvl>
    <w:lvl w:ilvl="1">
      <w:start w:val="1"/>
      <w:numFmt w:val="decimal"/>
      <w:lvlText w:val="%1.%2"/>
      <w:lvlJc w:val="left"/>
      <w:pPr>
        <w:ind w:left="2616" w:hanging="447"/>
        <w:jc w:val="right"/>
      </w:pPr>
      <w:rPr>
        <w:rFonts w:ascii="Times New Roman" w:eastAsia="Times New Roman" w:hAnsi="Times New Roman" w:cs="Times New Roman" w:hint="default"/>
        <w:b/>
        <w:bCs/>
        <w:w w:val="100"/>
        <w:sz w:val="28"/>
        <w:szCs w:val="28"/>
        <w:lang w:val="ru-RU" w:eastAsia="ru-RU" w:bidi="ru-RU"/>
      </w:rPr>
    </w:lvl>
    <w:lvl w:ilvl="2">
      <w:numFmt w:val="bullet"/>
      <w:lvlText w:val="•"/>
      <w:lvlJc w:val="left"/>
      <w:pPr>
        <w:ind w:left="3511" w:hanging="447"/>
      </w:pPr>
      <w:rPr>
        <w:rFonts w:hint="default"/>
        <w:lang w:val="ru-RU" w:eastAsia="ru-RU" w:bidi="ru-RU"/>
      </w:rPr>
    </w:lvl>
    <w:lvl w:ilvl="3">
      <w:numFmt w:val="bullet"/>
      <w:lvlText w:val="•"/>
      <w:lvlJc w:val="left"/>
      <w:pPr>
        <w:ind w:left="4403" w:hanging="447"/>
      </w:pPr>
      <w:rPr>
        <w:rFonts w:hint="default"/>
        <w:lang w:val="ru-RU" w:eastAsia="ru-RU" w:bidi="ru-RU"/>
      </w:rPr>
    </w:lvl>
    <w:lvl w:ilvl="4">
      <w:numFmt w:val="bullet"/>
      <w:lvlText w:val="•"/>
      <w:lvlJc w:val="left"/>
      <w:pPr>
        <w:ind w:left="5295" w:hanging="447"/>
      </w:pPr>
      <w:rPr>
        <w:rFonts w:hint="default"/>
        <w:lang w:val="ru-RU" w:eastAsia="ru-RU" w:bidi="ru-RU"/>
      </w:rPr>
    </w:lvl>
    <w:lvl w:ilvl="5">
      <w:numFmt w:val="bullet"/>
      <w:lvlText w:val="•"/>
      <w:lvlJc w:val="left"/>
      <w:pPr>
        <w:ind w:left="6187" w:hanging="447"/>
      </w:pPr>
      <w:rPr>
        <w:rFonts w:hint="default"/>
        <w:lang w:val="ru-RU" w:eastAsia="ru-RU" w:bidi="ru-RU"/>
      </w:rPr>
    </w:lvl>
    <w:lvl w:ilvl="6">
      <w:numFmt w:val="bullet"/>
      <w:lvlText w:val="•"/>
      <w:lvlJc w:val="left"/>
      <w:pPr>
        <w:ind w:left="7079" w:hanging="447"/>
      </w:pPr>
      <w:rPr>
        <w:rFonts w:hint="default"/>
        <w:lang w:val="ru-RU" w:eastAsia="ru-RU" w:bidi="ru-RU"/>
      </w:rPr>
    </w:lvl>
    <w:lvl w:ilvl="7">
      <w:numFmt w:val="bullet"/>
      <w:lvlText w:val="•"/>
      <w:lvlJc w:val="left"/>
      <w:pPr>
        <w:ind w:left="7970" w:hanging="447"/>
      </w:pPr>
      <w:rPr>
        <w:rFonts w:hint="default"/>
        <w:lang w:val="ru-RU" w:eastAsia="ru-RU" w:bidi="ru-RU"/>
      </w:rPr>
    </w:lvl>
    <w:lvl w:ilvl="8">
      <w:numFmt w:val="bullet"/>
      <w:lvlText w:val="•"/>
      <w:lvlJc w:val="left"/>
      <w:pPr>
        <w:ind w:left="8862" w:hanging="447"/>
      </w:pPr>
      <w:rPr>
        <w:rFonts w:hint="default"/>
        <w:lang w:val="ru-RU" w:eastAsia="ru-RU" w:bidi="ru-RU"/>
      </w:rPr>
    </w:lvl>
  </w:abstractNum>
  <w:abstractNum w:abstractNumId="8">
    <w:nsid w:val="4EA13DAF"/>
    <w:multiLevelType w:val="multilevel"/>
    <w:tmpl w:val="A062660E"/>
    <w:lvl w:ilvl="0">
      <w:start w:val="10"/>
      <w:numFmt w:val="decimal"/>
      <w:lvlText w:val="%1"/>
      <w:lvlJc w:val="left"/>
      <w:pPr>
        <w:ind w:left="1197" w:hanging="596"/>
      </w:pPr>
      <w:rPr>
        <w:lang w:val="ru-RU" w:eastAsia="ru-RU" w:bidi="ru-RU"/>
      </w:rPr>
    </w:lvl>
    <w:lvl w:ilvl="1">
      <w:start w:val="1"/>
      <w:numFmt w:val="decimal"/>
      <w:lvlText w:val="%1.%2"/>
      <w:lvlJc w:val="left"/>
      <w:pPr>
        <w:ind w:left="2719" w:hanging="596"/>
      </w:pPr>
      <w:rPr>
        <w:rFonts w:ascii="Times New Roman" w:eastAsia="Times New Roman" w:hAnsi="Times New Roman" w:cs="Times New Roman" w:hint="default"/>
        <w:b/>
        <w:bCs/>
        <w:spacing w:val="-4"/>
        <w:w w:val="100"/>
        <w:sz w:val="28"/>
        <w:szCs w:val="28"/>
        <w:lang w:val="ru-RU" w:eastAsia="ru-RU" w:bidi="ru-RU"/>
      </w:rPr>
    </w:lvl>
    <w:lvl w:ilvl="2">
      <w:numFmt w:val="bullet"/>
      <w:lvlText w:val="•"/>
      <w:lvlJc w:val="left"/>
      <w:pPr>
        <w:ind w:left="3600" w:hanging="596"/>
      </w:pPr>
      <w:rPr>
        <w:lang w:val="ru-RU" w:eastAsia="ru-RU" w:bidi="ru-RU"/>
      </w:rPr>
    </w:lvl>
    <w:lvl w:ilvl="3">
      <w:numFmt w:val="bullet"/>
      <w:lvlText w:val="•"/>
      <w:lvlJc w:val="left"/>
      <w:pPr>
        <w:ind w:left="4481" w:hanging="596"/>
      </w:pPr>
      <w:rPr>
        <w:lang w:val="ru-RU" w:eastAsia="ru-RU" w:bidi="ru-RU"/>
      </w:rPr>
    </w:lvl>
    <w:lvl w:ilvl="4">
      <w:numFmt w:val="bullet"/>
      <w:lvlText w:val="•"/>
      <w:lvlJc w:val="left"/>
      <w:pPr>
        <w:ind w:left="5362" w:hanging="596"/>
      </w:pPr>
      <w:rPr>
        <w:lang w:val="ru-RU" w:eastAsia="ru-RU" w:bidi="ru-RU"/>
      </w:rPr>
    </w:lvl>
    <w:lvl w:ilvl="5">
      <w:numFmt w:val="bullet"/>
      <w:lvlText w:val="•"/>
      <w:lvlJc w:val="left"/>
      <w:pPr>
        <w:ind w:left="6242" w:hanging="596"/>
      </w:pPr>
      <w:rPr>
        <w:lang w:val="ru-RU" w:eastAsia="ru-RU" w:bidi="ru-RU"/>
      </w:rPr>
    </w:lvl>
    <w:lvl w:ilvl="6">
      <w:numFmt w:val="bullet"/>
      <w:lvlText w:val="•"/>
      <w:lvlJc w:val="left"/>
      <w:pPr>
        <w:ind w:left="7123" w:hanging="596"/>
      </w:pPr>
      <w:rPr>
        <w:lang w:val="ru-RU" w:eastAsia="ru-RU" w:bidi="ru-RU"/>
      </w:rPr>
    </w:lvl>
    <w:lvl w:ilvl="7">
      <w:numFmt w:val="bullet"/>
      <w:lvlText w:val="•"/>
      <w:lvlJc w:val="left"/>
      <w:pPr>
        <w:ind w:left="8004" w:hanging="596"/>
      </w:pPr>
      <w:rPr>
        <w:lang w:val="ru-RU" w:eastAsia="ru-RU" w:bidi="ru-RU"/>
      </w:rPr>
    </w:lvl>
    <w:lvl w:ilvl="8">
      <w:numFmt w:val="bullet"/>
      <w:lvlText w:val="•"/>
      <w:lvlJc w:val="left"/>
      <w:pPr>
        <w:ind w:left="8884" w:hanging="596"/>
      </w:pPr>
      <w:rPr>
        <w:lang w:val="ru-RU" w:eastAsia="ru-RU" w:bidi="ru-RU"/>
      </w:rPr>
    </w:lvl>
  </w:abstractNum>
  <w:abstractNum w:abstractNumId="9">
    <w:nsid w:val="518C2921"/>
    <w:multiLevelType w:val="multilevel"/>
    <w:tmpl w:val="45542D2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56D56C06"/>
    <w:multiLevelType w:val="multilevel"/>
    <w:tmpl w:val="5E902E1E"/>
    <w:lvl w:ilvl="0">
      <w:start w:val="3"/>
      <w:numFmt w:val="decimal"/>
      <w:lvlText w:val="%1"/>
      <w:lvlJc w:val="left"/>
      <w:pPr>
        <w:ind w:left="2097" w:hanging="375"/>
      </w:pPr>
      <w:rPr>
        <w:rFonts w:hint="default"/>
        <w:lang w:val="ru-RU" w:eastAsia="ru-RU" w:bidi="ru-RU"/>
      </w:rPr>
    </w:lvl>
    <w:lvl w:ilvl="1">
      <w:start w:val="1"/>
      <w:numFmt w:val="decimal"/>
      <w:lvlText w:val="%1.%2"/>
      <w:lvlJc w:val="left"/>
      <w:pPr>
        <w:ind w:left="2097" w:hanging="375"/>
        <w:jc w:val="right"/>
      </w:pPr>
      <w:rPr>
        <w:rFonts w:ascii="Times New Roman" w:eastAsia="Times New Roman" w:hAnsi="Times New Roman" w:cs="Times New Roman" w:hint="default"/>
        <w:b/>
        <w:bCs/>
        <w:w w:val="100"/>
        <w:sz w:val="28"/>
        <w:szCs w:val="28"/>
        <w:lang w:val="ru-RU" w:eastAsia="ru-RU" w:bidi="ru-RU"/>
      </w:rPr>
    </w:lvl>
    <w:lvl w:ilvl="2">
      <w:numFmt w:val="bullet"/>
      <w:lvlText w:val="•"/>
      <w:lvlJc w:val="left"/>
      <w:pPr>
        <w:ind w:left="3809" w:hanging="375"/>
      </w:pPr>
      <w:rPr>
        <w:rFonts w:hint="default"/>
        <w:lang w:val="ru-RU" w:eastAsia="ru-RU" w:bidi="ru-RU"/>
      </w:rPr>
    </w:lvl>
    <w:lvl w:ilvl="3">
      <w:numFmt w:val="bullet"/>
      <w:lvlText w:val="•"/>
      <w:lvlJc w:val="left"/>
      <w:pPr>
        <w:ind w:left="4663" w:hanging="375"/>
      </w:pPr>
      <w:rPr>
        <w:rFonts w:hint="default"/>
        <w:lang w:val="ru-RU" w:eastAsia="ru-RU" w:bidi="ru-RU"/>
      </w:rPr>
    </w:lvl>
    <w:lvl w:ilvl="4">
      <w:numFmt w:val="bullet"/>
      <w:lvlText w:val="•"/>
      <w:lvlJc w:val="left"/>
      <w:pPr>
        <w:ind w:left="5518" w:hanging="375"/>
      </w:pPr>
      <w:rPr>
        <w:rFonts w:hint="default"/>
        <w:lang w:val="ru-RU" w:eastAsia="ru-RU" w:bidi="ru-RU"/>
      </w:rPr>
    </w:lvl>
    <w:lvl w:ilvl="5">
      <w:numFmt w:val="bullet"/>
      <w:lvlText w:val="•"/>
      <w:lvlJc w:val="left"/>
      <w:pPr>
        <w:ind w:left="6373" w:hanging="375"/>
      </w:pPr>
      <w:rPr>
        <w:rFonts w:hint="default"/>
        <w:lang w:val="ru-RU" w:eastAsia="ru-RU" w:bidi="ru-RU"/>
      </w:rPr>
    </w:lvl>
    <w:lvl w:ilvl="6">
      <w:numFmt w:val="bullet"/>
      <w:lvlText w:val="•"/>
      <w:lvlJc w:val="left"/>
      <w:pPr>
        <w:ind w:left="7227" w:hanging="375"/>
      </w:pPr>
      <w:rPr>
        <w:rFonts w:hint="default"/>
        <w:lang w:val="ru-RU" w:eastAsia="ru-RU" w:bidi="ru-RU"/>
      </w:rPr>
    </w:lvl>
    <w:lvl w:ilvl="7">
      <w:numFmt w:val="bullet"/>
      <w:lvlText w:val="•"/>
      <w:lvlJc w:val="left"/>
      <w:pPr>
        <w:ind w:left="8082" w:hanging="375"/>
      </w:pPr>
      <w:rPr>
        <w:rFonts w:hint="default"/>
        <w:lang w:val="ru-RU" w:eastAsia="ru-RU" w:bidi="ru-RU"/>
      </w:rPr>
    </w:lvl>
    <w:lvl w:ilvl="8">
      <w:numFmt w:val="bullet"/>
      <w:lvlText w:val="•"/>
      <w:lvlJc w:val="left"/>
      <w:pPr>
        <w:ind w:left="8937" w:hanging="375"/>
      </w:pPr>
      <w:rPr>
        <w:rFonts w:hint="default"/>
        <w:lang w:val="ru-RU" w:eastAsia="ru-RU" w:bidi="ru-RU"/>
      </w:rPr>
    </w:lvl>
  </w:abstractNum>
  <w:abstractNum w:abstractNumId="11">
    <w:nsid w:val="5CC541EC"/>
    <w:multiLevelType w:val="hybridMultilevel"/>
    <w:tmpl w:val="672442A6"/>
    <w:lvl w:ilvl="0" w:tplc="96B4F422">
      <w:start w:val="2"/>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DBF0870"/>
    <w:multiLevelType w:val="hybridMultilevel"/>
    <w:tmpl w:val="9F0AD012"/>
    <w:lvl w:ilvl="0" w:tplc="E2DCB702">
      <w:numFmt w:val="bullet"/>
      <w:lvlText w:val="-"/>
      <w:lvlJc w:val="left"/>
      <w:pPr>
        <w:ind w:left="113" w:hanging="168"/>
      </w:pPr>
      <w:rPr>
        <w:rFonts w:ascii="Times New Roman" w:eastAsia="Times New Roman" w:hAnsi="Times New Roman" w:cs="Times New Roman" w:hint="default"/>
        <w:w w:val="100"/>
        <w:sz w:val="28"/>
        <w:szCs w:val="28"/>
        <w:lang w:val="ru-RU" w:eastAsia="ru-RU" w:bidi="ru-RU"/>
      </w:rPr>
    </w:lvl>
    <w:lvl w:ilvl="1" w:tplc="3620D7DE">
      <w:numFmt w:val="bullet"/>
      <w:lvlText w:val="•"/>
      <w:lvlJc w:val="left"/>
      <w:pPr>
        <w:ind w:left="1122" w:hanging="168"/>
      </w:pPr>
      <w:rPr>
        <w:rFonts w:hint="default"/>
        <w:lang w:val="ru-RU" w:eastAsia="ru-RU" w:bidi="ru-RU"/>
      </w:rPr>
    </w:lvl>
    <w:lvl w:ilvl="2" w:tplc="21F416B6">
      <w:numFmt w:val="bullet"/>
      <w:lvlText w:val="•"/>
      <w:lvlJc w:val="left"/>
      <w:pPr>
        <w:ind w:left="2125" w:hanging="168"/>
      </w:pPr>
      <w:rPr>
        <w:rFonts w:hint="default"/>
        <w:lang w:val="ru-RU" w:eastAsia="ru-RU" w:bidi="ru-RU"/>
      </w:rPr>
    </w:lvl>
    <w:lvl w:ilvl="3" w:tplc="B66AA4F4">
      <w:numFmt w:val="bullet"/>
      <w:lvlText w:val="•"/>
      <w:lvlJc w:val="left"/>
      <w:pPr>
        <w:ind w:left="3127" w:hanging="168"/>
      </w:pPr>
      <w:rPr>
        <w:rFonts w:hint="default"/>
        <w:lang w:val="ru-RU" w:eastAsia="ru-RU" w:bidi="ru-RU"/>
      </w:rPr>
    </w:lvl>
    <w:lvl w:ilvl="4" w:tplc="B7B08906">
      <w:numFmt w:val="bullet"/>
      <w:lvlText w:val="•"/>
      <w:lvlJc w:val="left"/>
      <w:pPr>
        <w:ind w:left="4130" w:hanging="168"/>
      </w:pPr>
      <w:rPr>
        <w:rFonts w:hint="default"/>
        <w:lang w:val="ru-RU" w:eastAsia="ru-RU" w:bidi="ru-RU"/>
      </w:rPr>
    </w:lvl>
    <w:lvl w:ilvl="5" w:tplc="4A900548">
      <w:numFmt w:val="bullet"/>
      <w:lvlText w:val="•"/>
      <w:lvlJc w:val="left"/>
      <w:pPr>
        <w:ind w:left="5133" w:hanging="168"/>
      </w:pPr>
      <w:rPr>
        <w:rFonts w:hint="default"/>
        <w:lang w:val="ru-RU" w:eastAsia="ru-RU" w:bidi="ru-RU"/>
      </w:rPr>
    </w:lvl>
    <w:lvl w:ilvl="6" w:tplc="F5C29D94">
      <w:numFmt w:val="bullet"/>
      <w:lvlText w:val="•"/>
      <w:lvlJc w:val="left"/>
      <w:pPr>
        <w:ind w:left="6135" w:hanging="168"/>
      </w:pPr>
      <w:rPr>
        <w:rFonts w:hint="default"/>
        <w:lang w:val="ru-RU" w:eastAsia="ru-RU" w:bidi="ru-RU"/>
      </w:rPr>
    </w:lvl>
    <w:lvl w:ilvl="7" w:tplc="B96E4CFE">
      <w:numFmt w:val="bullet"/>
      <w:lvlText w:val="•"/>
      <w:lvlJc w:val="left"/>
      <w:pPr>
        <w:ind w:left="7138" w:hanging="168"/>
      </w:pPr>
      <w:rPr>
        <w:rFonts w:hint="default"/>
        <w:lang w:val="ru-RU" w:eastAsia="ru-RU" w:bidi="ru-RU"/>
      </w:rPr>
    </w:lvl>
    <w:lvl w:ilvl="8" w:tplc="342272B8">
      <w:numFmt w:val="bullet"/>
      <w:lvlText w:val="•"/>
      <w:lvlJc w:val="left"/>
      <w:pPr>
        <w:ind w:left="8141" w:hanging="168"/>
      </w:pPr>
      <w:rPr>
        <w:rFonts w:hint="default"/>
        <w:lang w:val="ru-RU" w:eastAsia="ru-RU" w:bidi="ru-RU"/>
      </w:rPr>
    </w:lvl>
  </w:abstractNum>
  <w:abstractNum w:abstractNumId="13">
    <w:nsid w:val="7397328D"/>
    <w:multiLevelType w:val="multilevel"/>
    <w:tmpl w:val="EFE4888E"/>
    <w:lvl w:ilvl="0">
      <w:start w:val="1"/>
      <w:numFmt w:val="decimal"/>
      <w:lvlText w:val="%1"/>
      <w:lvlJc w:val="left"/>
      <w:pPr>
        <w:ind w:left="360" w:hanging="360"/>
      </w:pPr>
      <w:rPr>
        <w:rFonts w:hint="default"/>
        <w:color w:val="FF0000"/>
      </w:rPr>
    </w:lvl>
    <w:lvl w:ilvl="1">
      <w:start w:val="1"/>
      <w:numFmt w:val="decimal"/>
      <w:lvlText w:val="%1.%2"/>
      <w:lvlJc w:val="left"/>
      <w:pPr>
        <w:ind w:left="3495" w:hanging="360"/>
      </w:pPr>
      <w:rPr>
        <w:rFonts w:hint="default"/>
        <w:color w:val="FF0000"/>
      </w:rPr>
    </w:lvl>
    <w:lvl w:ilvl="2">
      <w:start w:val="1"/>
      <w:numFmt w:val="decimal"/>
      <w:lvlText w:val="%1.%2.%3"/>
      <w:lvlJc w:val="left"/>
      <w:pPr>
        <w:ind w:left="6990" w:hanging="720"/>
      </w:pPr>
      <w:rPr>
        <w:rFonts w:hint="default"/>
        <w:color w:val="FF0000"/>
      </w:rPr>
    </w:lvl>
    <w:lvl w:ilvl="3">
      <w:start w:val="1"/>
      <w:numFmt w:val="decimal"/>
      <w:lvlText w:val="%1.%2.%3.%4"/>
      <w:lvlJc w:val="left"/>
      <w:pPr>
        <w:ind w:left="10125" w:hanging="720"/>
      </w:pPr>
      <w:rPr>
        <w:rFonts w:hint="default"/>
        <w:color w:val="FF0000"/>
      </w:rPr>
    </w:lvl>
    <w:lvl w:ilvl="4">
      <w:start w:val="1"/>
      <w:numFmt w:val="decimal"/>
      <w:lvlText w:val="%1.%2.%3.%4.%5"/>
      <w:lvlJc w:val="left"/>
      <w:pPr>
        <w:ind w:left="13620" w:hanging="1080"/>
      </w:pPr>
      <w:rPr>
        <w:rFonts w:hint="default"/>
        <w:color w:val="FF0000"/>
      </w:rPr>
    </w:lvl>
    <w:lvl w:ilvl="5">
      <w:start w:val="1"/>
      <w:numFmt w:val="decimal"/>
      <w:lvlText w:val="%1.%2.%3.%4.%5.%6"/>
      <w:lvlJc w:val="left"/>
      <w:pPr>
        <w:ind w:left="16755" w:hanging="1080"/>
      </w:pPr>
      <w:rPr>
        <w:rFonts w:hint="default"/>
        <w:color w:val="FF0000"/>
      </w:rPr>
    </w:lvl>
    <w:lvl w:ilvl="6">
      <w:start w:val="1"/>
      <w:numFmt w:val="decimal"/>
      <w:lvlText w:val="%1.%2.%3.%4.%5.%6.%7"/>
      <w:lvlJc w:val="left"/>
      <w:pPr>
        <w:ind w:left="20250" w:hanging="1440"/>
      </w:pPr>
      <w:rPr>
        <w:rFonts w:hint="default"/>
        <w:color w:val="FF0000"/>
      </w:rPr>
    </w:lvl>
    <w:lvl w:ilvl="7">
      <w:start w:val="1"/>
      <w:numFmt w:val="decimal"/>
      <w:lvlText w:val="%1.%2.%3.%4.%5.%6.%7.%8"/>
      <w:lvlJc w:val="left"/>
      <w:pPr>
        <w:ind w:left="23385" w:hanging="1440"/>
      </w:pPr>
      <w:rPr>
        <w:rFonts w:hint="default"/>
        <w:color w:val="FF0000"/>
      </w:rPr>
    </w:lvl>
    <w:lvl w:ilvl="8">
      <w:start w:val="1"/>
      <w:numFmt w:val="decimal"/>
      <w:lvlText w:val="%1.%2.%3.%4.%5.%6.%7.%8.%9"/>
      <w:lvlJc w:val="left"/>
      <w:pPr>
        <w:ind w:left="26880" w:hanging="1800"/>
      </w:pPr>
      <w:rPr>
        <w:rFonts w:hint="default"/>
        <w:color w:val="FF0000"/>
      </w:rPr>
    </w:lvl>
  </w:abstractNum>
  <w:num w:numId="1">
    <w:abstractNumId w:val="13"/>
  </w:num>
  <w:num w:numId="2">
    <w:abstractNumId w:val="9"/>
  </w:num>
  <w:num w:numId="3">
    <w:abstractNumId w:val="2"/>
  </w:num>
  <w:num w:numId="4">
    <w:abstractNumId w:val="4"/>
  </w:num>
  <w:num w:numId="5">
    <w:abstractNumId w:val="12"/>
  </w:num>
  <w:num w:numId="6">
    <w:abstractNumId w:val="1"/>
  </w:num>
  <w:num w:numId="7">
    <w:abstractNumId w:val="1"/>
    <w:lvlOverride w:ilvl="0">
      <w:startOverride w:val="9"/>
    </w:lvlOverride>
    <w:lvlOverride w:ilvl="1">
      <w:startOverride w:val="1"/>
    </w:lvlOverride>
    <w:lvlOverride w:ilvl="2"/>
    <w:lvlOverride w:ilvl="3"/>
    <w:lvlOverride w:ilvl="4"/>
    <w:lvlOverride w:ilvl="5"/>
    <w:lvlOverride w:ilvl="6"/>
    <w:lvlOverride w:ilvl="7"/>
    <w:lvlOverride w:ilvl="8"/>
  </w:num>
  <w:num w:numId="8">
    <w:abstractNumId w:val="8"/>
  </w:num>
  <w:num w:numId="9">
    <w:abstractNumId w:val="8"/>
    <w:lvlOverride w:ilvl="0">
      <w:startOverride w:val="10"/>
    </w:lvlOverride>
    <w:lvlOverride w:ilvl="1">
      <w:startOverride w:val="1"/>
    </w:lvlOverride>
    <w:lvlOverride w:ilvl="2"/>
    <w:lvlOverride w:ilvl="3"/>
    <w:lvlOverride w:ilvl="4"/>
    <w:lvlOverride w:ilvl="5"/>
    <w:lvlOverride w:ilvl="6"/>
    <w:lvlOverride w:ilvl="7"/>
    <w:lvlOverride w:ilvl="8"/>
  </w:num>
  <w:num w:numId="10">
    <w:abstractNumId w:val="7"/>
  </w:num>
  <w:num w:numId="11">
    <w:abstractNumId w:val="10"/>
  </w:num>
  <w:num w:numId="12">
    <w:abstractNumId w:val="11"/>
  </w:num>
  <w:num w:numId="13">
    <w:abstractNumId w:val="4"/>
  </w:num>
  <w:num w:numId="14">
    <w:abstractNumId w:val="3"/>
  </w:num>
  <w:num w:numId="15">
    <w:abstractNumId w:val="0"/>
  </w:num>
  <w:num w:numId="16">
    <w:abstractNumId w:val="5"/>
  </w:num>
  <w:num w:numId="1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doNotDisplayPageBoundarie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7569"/>
    <w:rsid w:val="00020E58"/>
    <w:rsid w:val="00083B48"/>
    <w:rsid w:val="000B0A4B"/>
    <w:rsid w:val="00120CB6"/>
    <w:rsid w:val="001338D0"/>
    <w:rsid w:val="00151749"/>
    <w:rsid w:val="001606C5"/>
    <w:rsid w:val="001606FE"/>
    <w:rsid w:val="00185B60"/>
    <w:rsid w:val="001B14FE"/>
    <w:rsid w:val="001F04D0"/>
    <w:rsid w:val="00236EE2"/>
    <w:rsid w:val="002630A7"/>
    <w:rsid w:val="00275DDD"/>
    <w:rsid w:val="00286FD2"/>
    <w:rsid w:val="00287569"/>
    <w:rsid w:val="00287B4E"/>
    <w:rsid w:val="00287C6F"/>
    <w:rsid w:val="002A6389"/>
    <w:rsid w:val="002B6954"/>
    <w:rsid w:val="002E1D4F"/>
    <w:rsid w:val="003275DC"/>
    <w:rsid w:val="00364D65"/>
    <w:rsid w:val="003A753C"/>
    <w:rsid w:val="003B21F5"/>
    <w:rsid w:val="003F1AEE"/>
    <w:rsid w:val="00452179"/>
    <w:rsid w:val="004B6913"/>
    <w:rsid w:val="004C0B0E"/>
    <w:rsid w:val="004E153B"/>
    <w:rsid w:val="004E347E"/>
    <w:rsid w:val="004E62BD"/>
    <w:rsid w:val="004E6788"/>
    <w:rsid w:val="00521EEE"/>
    <w:rsid w:val="005358E6"/>
    <w:rsid w:val="00554CEB"/>
    <w:rsid w:val="00562A23"/>
    <w:rsid w:val="0058018C"/>
    <w:rsid w:val="005A5CD8"/>
    <w:rsid w:val="005B4647"/>
    <w:rsid w:val="005B4A8C"/>
    <w:rsid w:val="00610DAB"/>
    <w:rsid w:val="00610E56"/>
    <w:rsid w:val="00615B2C"/>
    <w:rsid w:val="0063790A"/>
    <w:rsid w:val="00646272"/>
    <w:rsid w:val="00652111"/>
    <w:rsid w:val="006678B0"/>
    <w:rsid w:val="006747DA"/>
    <w:rsid w:val="006758C2"/>
    <w:rsid w:val="00684AD7"/>
    <w:rsid w:val="006A5DA0"/>
    <w:rsid w:val="006B1683"/>
    <w:rsid w:val="006E0998"/>
    <w:rsid w:val="006E502F"/>
    <w:rsid w:val="00702558"/>
    <w:rsid w:val="007031B4"/>
    <w:rsid w:val="00712D34"/>
    <w:rsid w:val="00731091"/>
    <w:rsid w:val="007750F3"/>
    <w:rsid w:val="0077600E"/>
    <w:rsid w:val="007B6BA2"/>
    <w:rsid w:val="007C3375"/>
    <w:rsid w:val="007C7113"/>
    <w:rsid w:val="007D30E0"/>
    <w:rsid w:val="00822345"/>
    <w:rsid w:val="00875E07"/>
    <w:rsid w:val="008858ED"/>
    <w:rsid w:val="008D43E5"/>
    <w:rsid w:val="009167BC"/>
    <w:rsid w:val="009417FD"/>
    <w:rsid w:val="0094577D"/>
    <w:rsid w:val="00977949"/>
    <w:rsid w:val="00981CFC"/>
    <w:rsid w:val="00986392"/>
    <w:rsid w:val="009918BF"/>
    <w:rsid w:val="009956CA"/>
    <w:rsid w:val="009A2062"/>
    <w:rsid w:val="009A376A"/>
    <w:rsid w:val="009B644E"/>
    <w:rsid w:val="009C33E9"/>
    <w:rsid w:val="009F3399"/>
    <w:rsid w:val="00A049E8"/>
    <w:rsid w:val="00A24748"/>
    <w:rsid w:val="00A3264C"/>
    <w:rsid w:val="00A85C9B"/>
    <w:rsid w:val="00A85FE5"/>
    <w:rsid w:val="00A967BA"/>
    <w:rsid w:val="00AA65EA"/>
    <w:rsid w:val="00B95147"/>
    <w:rsid w:val="00BC213C"/>
    <w:rsid w:val="00BF5940"/>
    <w:rsid w:val="00C064FF"/>
    <w:rsid w:val="00C124AA"/>
    <w:rsid w:val="00CA159D"/>
    <w:rsid w:val="00CF46CC"/>
    <w:rsid w:val="00D0465B"/>
    <w:rsid w:val="00D40D6F"/>
    <w:rsid w:val="00D5710C"/>
    <w:rsid w:val="00D91191"/>
    <w:rsid w:val="00DA0819"/>
    <w:rsid w:val="00E04A6A"/>
    <w:rsid w:val="00E13132"/>
    <w:rsid w:val="00E26FC8"/>
    <w:rsid w:val="00E839BC"/>
    <w:rsid w:val="00EC5E9E"/>
    <w:rsid w:val="00EC6DB3"/>
    <w:rsid w:val="00EC7CBE"/>
    <w:rsid w:val="00ED53C8"/>
    <w:rsid w:val="00F563AF"/>
    <w:rsid w:val="00F568CB"/>
    <w:rsid w:val="00F67069"/>
    <w:rsid w:val="00F90C8D"/>
    <w:rsid w:val="00FB0CC7"/>
    <w:rsid w:val="00FF4C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39"/>
    <w:lsdException w:name="toc 3" w:uiPriority="39"/>
    <w:lsdException w:name="toc 4" w:uiPriority="39"/>
    <w:lsdException w:name="toc 5" w:uiPriority="1" w:qFormat="1"/>
    <w:lsdException w:name="toc 6" w:uiPriority="1" w:qFormat="1"/>
    <w:lsdException w:name="toc 7" w:uiPriority="1" w:qFormat="1"/>
    <w:lsdException w:name="toc 8" w:uiPriority="1" w:qFormat="1"/>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B6913"/>
  </w:style>
  <w:style w:type="paragraph" w:styleId="1">
    <w:name w:val="heading 1"/>
    <w:basedOn w:val="a"/>
    <w:link w:val="10"/>
    <w:uiPriority w:val="1"/>
    <w:qFormat/>
    <w:rsid w:val="00EC6DB3"/>
    <w:pPr>
      <w:widowControl w:val="0"/>
      <w:autoSpaceDE w:val="0"/>
      <w:autoSpaceDN w:val="0"/>
      <w:spacing w:after="0" w:line="240" w:lineRule="auto"/>
      <w:ind w:left="2889"/>
      <w:outlineLvl w:val="0"/>
    </w:pPr>
    <w:rPr>
      <w:rFonts w:ascii="Times New Roman" w:eastAsia="Times New Roman" w:hAnsi="Times New Roman" w:cs="Times New Roman"/>
      <w:b/>
      <w:bCs/>
      <w:sz w:val="28"/>
      <w:szCs w:val="28"/>
      <w:lang w:eastAsia="ru-RU" w:bidi="ru-RU"/>
    </w:rPr>
  </w:style>
  <w:style w:type="paragraph" w:styleId="2">
    <w:name w:val="heading 2"/>
    <w:basedOn w:val="a"/>
    <w:link w:val="20"/>
    <w:uiPriority w:val="1"/>
    <w:semiHidden/>
    <w:unhideWhenUsed/>
    <w:qFormat/>
    <w:rsid w:val="00EC6DB3"/>
    <w:pPr>
      <w:widowControl w:val="0"/>
      <w:autoSpaceDE w:val="0"/>
      <w:autoSpaceDN w:val="0"/>
      <w:spacing w:after="0" w:line="318" w:lineRule="exact"/>
      <w:ind w:left="1065"/>
      <w:outlineLvl w:val="1"/>
    </w:pPr>
    <w:rPr>
      <w:rFonts w:ascii="Times New Roman" w:eastAsia="Times New Roman" w:hAnsi="Times New Roman" w:cs="Times New Roman"/>
      <w:b/>
      <w:bCs/>
      <w:i/>
      <w:sz w:val="28"/>
      <w:szCs w:val="28"/>
      <w:lang w:eastAsia="ru-RU"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E62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731091"/>
    <w:pPr>
      <w:widowControl w:val="0"/>
      <w:suppressAutoHyphens/>
      <w:spacing w:after="0" w:line="240" w:lineRule="auto"/>
    </w:pPr>
    <w:rPr>
      <w:rFonts w:ascii="Times New Roman" w:eastAsia="Arial Unicode MS" w:hAnsi="Times New Roman" w:cs="Tahoma"/>
      <w:color w:val="000000"/>
      <w:sz w:val="24"/>
      <w:szCs w:val="24"/>
      <w:lang w:val="en-US"/>
    </w:rPr>
  </w:style>
  <w:style w:type="paragraph" w:styleId="a5">
    <w:name w:val="List Paragraph"/>
    <w:basedOn w:val="a"/>
    <w:uiPriority w:val="34"/>
    <w:qFormat/>
    <w:rsid w:val="00452179"/>
    <w:pPr>
      <w:ind w:left="720"/>
      <w:contextualSpacing/>
    </w:pPr>
    <w:rPr>
      <w:rFonts w:ascii="Calibri" w:eastAsia="Calibri" w:hAnsi="Calibri" w:cs="Times New Roman"/>
    </w:rPr>
  </w:style>
  <w:style w:type="paragraph" w:customStyle="1" w:styleId="TableParagraph">
    <w:name w:val="Table Paragraph"/>
    <w:basedOn w:val="a"/>
    <w:uiPriority w:val="1"/>
    <w:qFormat/>
    <w:rsid w:val="00452179"/>
    <w:pPr>
      <w:widowControl w:val="0"/>
      <w:autoSpaceDE w:val="0"/>
      <w:autoSpaceDN w:val="0"/>
      <w:spacing w:after="0" w:line="240" w:lineRule="auto"/>
      <w:jc w:val="center"/>
    </w:pPr>
    <w:rPr>
      <w:rFonts w:ascii="Times New Roman" w:eastAsia="Times New Roman" w:hAnsi="Times New Roman" w:cs="Times New Roman"/>
      <w:lang w:eastAsia="ru-RU" w:bidi="ru-RU"/>
    </w:rPr>
  </w:style>
  <w:style w:type="paragraph" w:styleId="a6">
    <w:name w:val="Normal (Web)"/>
    <w:basedOn w:val="a"/>
    <w:uiPriority w:val="99"/>
    <w:unhideWhenUsed/>
    <w:rsid w:val="00684AD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684AD7"/>
    <w:rPr>
      <w:b/>
      <w:bCs/>
    </w:rPr>
  </w:style>
  <w:style w:type="paragraph" w:styleId="a8">
    <w:name w:val="Body Text"/>
    <w:basedOn w:val="a"/>
    <w:link w:val="a9"/>
    <w:uiPriority w:val="1"/>
    <w:qFormat/>
    <w:rsid w:val="00977949"/>
    <w:pPr>
      <w:spacing w:after="0" w:line="360" w:lineRule="auto"/>
      <w:jc w:val="both"/>
    </w:pPr>
    <w:rPr>
      <w:rFonts w:ascii="Times New Roman" w:eastAsia="Times New Roman" w:hAnsi="Times New Roman" w:cs="Times New Roman"/>
      <w:sz w:val="28"/>
      <w:szCs w:val="24"/>
      <w:lang w:eastAsia="ru-RU"/>
    </w:rPr>
  </w:style>
  <w:style w:type="character" w:customStyle="1" w:styleId="a9">
    <w:name w:val="Основной текст Знак"/>
    <w:basedOn w:val="a0"/>
    <w:link w:val="a8"/>
    <w:uiPriority w:val="1"/>
    <w:rsid w:val="00977949"/>
    <w:rPr>
      <w:rFonts w:ascii="Times New Roman" w:eastAsia="Times New Roman" w:hAnsi="Times New Roman" w:cs="Times New Roman"/>
      <w:sz w:val="28"/>
      <w:szCs w:val="24"/>
      <w:lang w:eastAsia="ru-RU"/>
    </w:rPr>
  </w:style>
  <w:style w:type="paragraph" w:styleId="3">
    <w:name w:val="Body Text 3"/>
    <w:basedOn w:val="a"/>
    <w:link w:val="30"/>
    <w:uiPriority w:val="99"/>
    <w:rsid w:val="00977949"/>
    <w:pPr>
      <w:spacing w:after="120" w:line="240" w:lineRule="auto"/>
    </w:pPr>
    <w:rPr>
      <w:rFonts w:ascii="Times New Roman" w:eastAsia="Times New Roman" w:hAnsi="Times New Roman" w:cs="Times New Roman"/>
      <w:sz w:val="16"/>
      <w:szCs w:val="16"/>
      <w:lang w:eastAsia="ru-RU"/>
    </w:rPr>
  </w:style>
  <w:style w:type="character" w:customStyle="1" w:styleId="30">
    <w:name w:val="Основной текст 3 Знак"/>
    <w:basedOn w:val="a0"/>
    <w:link w:val="3"/>
    <w:uiPriority w:val="99"/>
    <w:rsid w:val="00977949"/>
    <w:rPr>
      <w:rFonts w:ascii="Times New Roman" w:eastAsia="Times New Roman" w:hAnsi="Times New Roman" w:cs="Times New Roman"/>
      <w:sz w:val="16"/>
      <w:szCs w:val="16"/>
      <w:lang w:eastAsia="ru-RU"/>
    </w:rPr>
  </w:style>
  <w:style w:type="character" w:customStyle="1" w:styleId="extended-textshort">
    <w:name w:val="extended-text__short"/>
    <w:basedOn w:val="a0"/>
    <w:rsid w:val="00977949"/>
  </w:style>
  <w:style w:type="character" w:customStyle="1" w:styleId="misspellerror">
    <w:name w:val="misspell__error"/>
    <w:basedOn w:val="a0"/>
    <w:rsid w:val="00977949"/>
  </w:style>
  <w:style w:type="paragraph" w:styleId="aa">
    <w:name w:val="Balloon Text"/>
    <w:basedOn w:val="a"/>
    <w:link w:val="ab"/>
    <w:uiPriority w:val="99"/>
    <w:semiHidden/>
    <w:unhideWhenUsed/>
    <w:rsid w:val="0097794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77949"/>
    <w:rPr>
      <w:rFonts w:ascii="Tahoma" w:hAnsi="Tahoma" w:cs="Tahoma"/>
      <w:sz w:val="16"/>
      <w:szCs w:val="16"/>
    </w:rPr>
  </w:style>
  <w:style w:type="character" w:customStyle="1" w:styleId="10">
    <w:name w:val="Заголовок 1 Знак"/>
    <w:basedOn w:val="a0"/>
    <w:link w:val="1"/>
    <w:uiPriority w:val="1"/>
    <w:rsid w:val="00EC6DB3"/>
    <w:rPr>
      <w:rFonts w:ascii="Times New Roman" w:eastAsia="Times New Roman" w:hAnsi="Times New Roman" w:cs="Times New Roman"/>
      <w:b/>
      <w:bCs/>
      <w:sz w:val="28"/>
      <w:szCs w:val="28"/>
      <w:lang w:eastAsia="ru-RU" w:bidi="ru-RU"/>
    </w:rPr>
  </w:style>
  <w:style w:type="character" w:customStyle="1" w:styleId="20">
    <w:name w:val="Заголовок 2 Знак"/>
    <w:basedOn w:val="a0"/>
    <w:link w:val="2"/>
    <w:uiPriority w:val="1"/>
    <w:semiHidden/>
    <w:rsid w:val="00EC6DB3"/>
    <w:rPr>
      <w:rFonts w:ascii="Times New Roman" w:eastAsia="Times New Roman" w:hAnsi="Times New Roman" w:cs="Times New Roman"/>
      <w:b/>
      <w:bCs/>
      <w:i/>
      <w:sz w:val="28"/>
      <w:szCs w:val="28"/>
      <w:lang w:eastAsia="ru-RU" w:bidi="ru-RU"/>
    </w:rPr>
  </w:style>
  <w:style w:type="numbering" w:customStyle="1" w:styleId="11">
    <w:name w:val="Нет списка1"/>
    <w:next w:val="a2"/>
    <w:uiPriority w:val="99"/>
    <w:semiHidden/>
    <w:unhideWhenUsed/>
    <w:rsid w:val="00EC6DB3"/>
  </w:style>
  <w:style w:type="table" w:customStyle="1" w:styleId="12">
    <w:name w:val="Сетка таблицы1"/>
    <w:basedOn w:val="a1"/>
    <w:next w:val="a3"/>
    <w:uiPriority w:val="39"/>
    <w:rsid w:val="00EC6DB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3">
    <w:name w:val="toc 1"/>
    <w:basedOn w:val="a"/>
    <w:uiPriority w:val="1"/>
    <w:qFormat/>
    <w:rsid w:val="00EC6DB3"/>
    <w:pPr>
      <w:widowControl w:val="0"/>
      <w:autoSpaceDE w:val="0"/>
      <w:autoSpaceDN w:val="0"/>
      <w:spacing w:before="37" w:after="0" w:line="240" w:lineRule="auto"/>
      <w:ind w:right="3106"/>
      <w:jc w:val="center"/>
    </w:pPr>
    <w:rPr>
      <w:rFonts w:ascii="Times New Roman" w:eastAsia="Times New Roman" w:hAnsi="Times New Roman" w:cs="Times New Roman"/>
      <w:sz w:val="20"/>
      <w:szCs w:val="20"/>
      <w:lang w:eastAsia="ru-RU" w:bidi="ru-RU"/>
    </w:rPr>
  </w:style>
  <w:style w:type="paragraph" w:styleId="6">
    <w:name w:val="toc 6"/>
    <w:basedOn w:val="a"/>
    <w:next w:val="a"/>
    <w:autoRedefine/>
    <w:uiPriority w:val="1"/>
    <w:semiHidden/>
    <w:unhideWhenUsed/>
    <w:qFormat/>
    <w:rsid w:val="00EC6DB3"/>
    <w:pPr>
      <w:spacing w:after="100"/>
      <w:ind w:left="1100"/>
    </w:pPr>
  </w:style>
  <w:style w:type="paragraph" w:styleId="8">
    <w:name w:val="toc 8"/>
    <w:basedOn w:val="a"/>
    <w:next w:val="a"/>
    <w:autoRedefine/>
    <w:uiPriority w:val="1"/>
    <w:semiHidden/>
    <w:unhideWhenUsed/>
    <w:qFormat/>
    <w:rsid w:val="00EC6DB3"/>
    <w:pPr>
      <w:spacing w:after="100"/>
      <w:ind w:left="1540"/>
    </w:pPr>
  </w:style>
  <w:style w:type="paragraph" w:styleId="5">
    <w:name w:val="toc 5"/>
    <w:basedOn w:val="a"/>
    <w:autoRedefine/>
    <w:uiPriority w:val="1"/>
    <w:semiHidden/>
    <w:unhideWhenUsed/>
    <w:qFormat/>
    <w:rsid w:val="00EC6DB3"/>
    <w:pPr>
      <w:widowControl w:val="0"/>
      <w:autoSpaceDE w:val="0"/>
      <w:autoSpaceDN w:val="0"/>
      <w:spacing w:before="37" w:after="0" w:line="240" w:lineRule="auto"/>
      <w:ind w:left="2393"/>
    </w:pPr>
    <w:rPr>
      <w:rFonts w:ascii="Times New Roman" w:eastAsia="Times New Roman" w:hAnsi="Times New Roman" w:cs="Times New Roman"/>
      <w:sz w:val="20"/>
      <w:szCs w:val="20"/>
      <w:lang w:eastAsia="ru-RU" w:bidi="ru-RU"/>
    </w:rPr>
  </w:style>
  <w:style w:type="paragraph" w:styleId="7">
    <w:name w:val="toc 7"/>
    <w:basedOn w:val="a"/>
    <w:autoRedefine/>
    <w:uiPriority w:val="1"/>
    <w:semiHidden/>
    <w:unhideWhenUsed/>
    <w:qFormat/>
    <w:rsid w:val="00EC6DB3"/>
    <w:pPr>
      <w:widowControl w:val="0"/>
      <w:autoSpaceDE w:val="0"/>
      <w:autoSpaceDN w:val="0"/>
      <w:spacing w:before="37" w:after="0" w:line="240" w:lineRule="auto"/>
      <w:ind w:left="2564"/>
    </w:pPr>
    <w:rPr>
      <w:rFonts w:ascii="Times New Roman" w:eastAsia="Times New Roman" w:hAnsi="Times New Roman" w:cs="Times New Roman"/>
      <w:sz w:val="20"/>
      <w:szCs w:val="20"/>
      <w:lang w:eastAsia="ru-RU" w:bidi="ru-RU"/>
    </w:rPr>
  </w:style>
  <w:style w:type="paragraph" w:styleId="ac">
    <w:name w:val="header"/>
    <w:basedOn w:val="a"/>
    <w:link w:val="ad"/>
    <w:uiPriority w:val="99"/>
    <w:unhideWhenUsed/>
    <w:rsid w:val="00EC6DB3"/>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C6DB3"/>
  </w:style>
  <w:style w:type="paragraph" w:styleId="ae">
    <w:name w:val="footer"/>
    <w:basedOn w:val="a"/>
    <w:link w:val="af"/>
    <w:uiPriority w:val="99"/>
    <w:unhideWhenUsed/>
    <w:rsid w:val="00EC6DB3"/>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C6DB3"/>
  </w:style>
  <w:style w:type="character" w:styleId="af0">
    <w:name w:val="Hyperlink"/>
    <w:basedOn w:val="a0"/>
    <w:uiPriority w:val="99"/>
    <w:unhideWhenUsed/>
    <w:rsid w:val="00EC6DB3"/>
    <w:rPr>
      <w:color w:val="0000FF" w:themeColor="hyperlink"/>
      <w:u w:val="single"/>
    </w:rPr>
  </w:style>
  <w:style w:type="table" w:customStyle="1" w:styleId="21">
    <w:name w:val="Сетка таблицы2"/>
    <w:basedOn w:val="a1"/>
    <w:next w:val="a3"/>
    <w:uiPriority w:val="59"/>
    <w:rsid w:val="001338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2">
    <w:name w:val="s2"/>
    <w:basedOn w:val="a0"/>
    <w:rsid w:val="00A85C9B"/>
  </w:style>
  <w:style w:type="character" w:customStyle="1" w:styleId="s0">
    <w:name w:val="s0"/>
    <w:basedOn w:val="a0"/>
    <w:rsid w:val="00A85C9B"/>
  </w:style>
  <w:style w:type="character" w:customStyle="1" w:styleId="hithilite">
    <w:name w:val="hithilite"/>
    <w:basedOn w:val="a0"/>
    <w:rsid w:val="001606FE"/>
  </w:style>
  <w:style w:type="paragraph" w:customStyle="1" w:styleId="sourcetitle">
    <w:name w:val="sourcetitle"/>
    <w:basedOn w:val="a"/>
    <w:rsid w:val="00BC21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field">
    <w:name w:val="fr_field"/>
    <w:basedOn w:val="a"/>
    <w:rsid w:val="00BC213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rlabel">
    <w:name w:val="fr_label"/>
    <w:basedOn w:val="a0"/>
    <w:rsid w:val="00BC213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39"/>
    <w:lsdException w:name="toc 3" w:uiPriority="39"/>
    <w:lsdException w:name="toc 4" w:uiPriority="39"/>
    <w:lsdException w:name="toc 5" w:uiPriority="1" w:qFormat="1"/>
    <w:lsdException w:name="toc 6" w:uiPriority="1" w:qFormat="1"/>
    <w:lsdException w:name="toc 7" w:uiPriority="1" w:qFormat="1"/>
    <w:lsdException w:name="toc 8" w:uiPriority="1" w:qFormat="1"/>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B6913"/>
  </w:style>
  <w:style w:type="paragraph" w:styleId="1">
    <w:name w:val="heading 1"/>
    <w:basedOn w:val="a"/>
    <w:link w:val="10"/>
    <w:uiPriority w:val="1"/>
    <w:qFormat/>
    <w:rsid w:val="00EC6DB3"/>
    <w:pPr>
      <w:widowControl w:val="0"/>
      <w:autoSpaceDE w:val="0"/>
      <w:autoSpaceDN w:val="0"/>
      <w:spacing w:after="0" w:line="240" w:lineRule="auto"/>
      <w:ind w:left="2889"/>
      <w:outlineLvl w:val="0"/>
    </w:pPr>
    <w:rPr>
      <w:rFonts w:ascii="Times New Roman" w:eastAsia="Times New Roman" w:hAnsi="Times New Roman" w:cs="Times New Roman"/>
      <w:b/>
      <w:bCs/>
      <w:sz w:val="28"/>
      <w:szCs w:val="28"/>
      <w:lang w:eastAsia="ru-RU" w:bidi="ru-RU"/>
    </w:rPr>
  </w:style>
  <w:style w:type="paragraph" w:styleId="2">
    <w:name w:val="heading 2"/>
    <w:basedOn w:val="a"/>
    <w:link w:val="20"/>
    <w:uiPriority w:val="1"/>
    <w:semiHidden/>
    <w:unhideWhenUsed/>
    <w:qFormat/>
    <w:rsid w:val="00EC6DB3"/>
    <w:pPr>
      <w:widowControl w:val="0"/>
      <w:autoSpaceDE w:val="0"/>
      <w:autoSpaceDN w:val="0"/>
      <w:spacing w:after="0" w:line="318" w:lineRule="exact"/>
      <w:ind w:left="1065"/>
      <w:outlineLvl w:val="1"/>
    </w:pPr>
    <w:rPr>
      <w:rFonts w:ascii="Times New Roman" w:eastAsia="Times New Roman" w:hAnsi="Times New Roman" w:cs="Times New Roman"/>
      <w:b/>
      <w:bCs/>
      <w:i/>
      <w:sz w:val="28"/>
      <w:szCs w:val="28"/>
      <w:lang w:eastAsia="ru-RU"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E62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731091"/>
    <w:pPr>
      <w:widowControl w:val="0"/>
      <w:suppressAutoHyphens/>
      <w:spacing w:after="0" w:line="240" w:lineRule="auto"/>
    </w:pPr>
    <w:rPr>
      <w:rFonts w:ascii="Times New Roman" w:eastAsia="Arial Unicode MS" w:hAnsi="Times New Roman" w:cs="Tahoma"/>
      <w:color w:val="000000"/>
      <w:sz w:val="24"/>
      <w:szCs w:val="24"/>
      <w:lang w:val="en-US"/>
    </w:rPr>
  </w:style>
  <w:style w:type="paragraph" w:styleId="a5">
    <w:name w:val="List Paragraph"/>
    <w:basedOn w:val="a"/>
    <w:uiPriority w:val="34"/>
    <w:qFormat/>
    <w:rsid w:val="00452179"/>
    <w:pPr>
      <w:ind w:left="720"/>
      <w:contextualSpacing/>
    </w:pPr>
    <w:rPr>
      <w:rFonts w:ascii="Calibri" w:eastAsia="Calibri" w:hAnsi="Calibri" w:cs="Times New Roman"/>
    </w:rPr>
  </w:style>
  <w:style w:type="paragraph" w:customStyle="1" w:styleId="TableParagraph">
    <w:name w:val="Table Paragraph"/>
    <w:basedOn w:val="a"/>
    <w:uiPriority w:val="1"/>
    <w:qFormat/>
    <w:rsid w:val="00452179"/>
    <w:pPr>
      <w:widowControl w:val="0"/>
      <w:autoSpaceDE w:val="0"/>
      <w:autoSpaceDN w:val="0"/>
      <w:spacing w:after="0" w:line="240" w:lineRule="auto"/>
      <w:jc w:val="center"/>
    </w:pPr>
    <w:rPr>
      <w:rFonts w:ascii="Times New Roman" w:eastAsia="Times New Roman" w:hAnsi="Times New Roman" w:cs="Times New Roman"/>
      <w:lang w:eastAsia="ru-RU" w:bidi="ru-RU"/>
    </w:rPr>
  </w:style>
  <w:style w:type="paragraph" w:styleId="a6">
    <w:name w:val="Normal (Web)"/>
    <w:basedOn w:val="a"/>
    <w:uiPriority w:val="99"/>
    <w:unhideWhenUsed/>
    <w:rsid w:val="00684AD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684AD7"/>
    <w:rPr>
      <w:b/>
      <w:bCs/>
    </w:rPr>
  </w:style>
  <w:style w:type="paragraph" w:styleId="a8">
    <w:name w:val="Body Text"/>
    <w:basedOn w:val="a"/>
    <w:link w:val="a9"/>
    <w:uiPriority w:val="1"/>
    <w:qFormat/>
    <w:rsid w:val="00977949"/>
    <w:pPr>
      <w:spacing w:after="0" w:line="360" w:lineRule="auto"/>
      <w:jc w:val="both"/>
    </w:pPr>
    <w:rPr>
      <w:rFonts w:ascii="Times New Roman" w:eastAsia="Times New Roman" w:hAnsi="Times New Roman" w:cs="Times New Roman"/>
      <w:sz w:val="28"/>
      <w:szCs w:val="24"/>
      <w:lang w:eastAsia="ru-RU"/>
    </w:rPr>
  </w:style>
  <w:style w:type="character" w:customStyle="1" w:styleId="a9">
    <w:name w:val="Основной текст Знак"/>
    <w:basedOn w:val="a0"/>
    <w:link w:val="a8"/>
    <w:uiPriority w:val="1"/>
    <w:rsid w:val="00977949"/>
    <w:rPr>
      <w:rFonts w:ascii="Times New Roman" w:eastAsia="Times New Roman" w:hAnsi="Times New Roman" w:cs="Times New Roman"/>
      <w:sz w:val="28"/>
      <w:szCs w:val="24"/>
      <w:lang w:eastAsia="ru-RU"/>
    </w:rPr>
  </w:style>
  <w:style w:type="paragraph" w:styleId="3">
    <w:name w:val="Body Text 3"/>
    <w:basedOn w:val="a"/>
    <w:link w:val="30"/>
    <w:uiPriority w:val="99"/>
    <w:rsid w:val="00977949"/>
    <w:pPr>
      <w:spacing w:after="120" w:line="240" w:lineRule="auto"/>
    </w:pPr>
    <w:rPr>
      <w:rFonts w:ascii="Times New Roman" w:eastAsia="Times New Roman" w:hAnsi="Times New Roman" w:cs="Times New Roman"/>
      <w:sz w:val="16"/>
      <w:szCs w:val="16"/>
      <w:lang w:eastAsia="ru-RU"/>
    </w:rPr>
  </w:style>
  <w:style w:type="character" w:customStyle="1" w:styleId="30">
    <w:name w:val="Основной текст 3 Знак"/>
    <w:basedOn w:val="a0"/>
    <w:link w:val="3"/>
    <w:uiPriority w:val="99"/>
    <w:rsid w:val="00977949"/>
    <w:rPr>
      <w:rFonts w:ascii="Times New Roman" w:eastAsia="Times New Roman" w:hAnsi="Times New Roman" w:cs="Times New Roman"/>
      <w:sz w:val="16"/>
      <w:szCs w:val="16"/>
      <w:lang w:eastAsia="ru-RU"/>
    </w:rPr>
  </w:style>
  <w:style w:type="character" w:customStyle="1" w:styleId="extended-textshort">
    <w:name w:val="extended-text__short"/>
    <w:basedOn w:val="a0"/>
    <w:rsid w:val="00977949"/>
  </w:style>
  <w:style w:type="character" w:customStyle="1" w:styleId="misspellerror">
    <w:name w:val="misspell__error"/>
    <w:basedOn w:val="a0"/>
    <w:rsid w:val="00977949"/>
  </w:style>
  <w:style w:type="paragraph" w:styleId="aa">
    <w:name w:val="Balloon Text"/>
    <w:basedOn w:val="a"/>
    <w:link w:val="ab"/>
    <w:uiPriority w:val="99"/>
    <w:semiHidden/>
    <w:unhideWhenUsed/>
    <w:rsid w:val="0097794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77949"/>
    <w:rPr>
      <w:rFonts w:ascii="Tahoma" w:hAnsi="Tahoma" w:cs="Tahoma"/>
      <w:sz w:val="16"/>
      <w:szCs w:val="16"/>
    </w:rPr>
  </w:style>
  <w:style w:type="character" w:customStyle="1" w:styleId="10">
    <w:name w:val="Заголовок 1 Знак"/>
    <w:basedOn w:val="a0"/>
    <w:link w:val="1"/>
    <w:uiPriority w:val="1"/>
    <w:rsid w:val="00EC6DB3"/>
    <w:rPr>
      <w:rFonts w:ascii="Times New Roman" w:eastAsia="Times New Roman" w:hAnsi="Times New Roman" w:cs="Times New Roman"/>
      <w:b/>
      <w:bCs/>
      <w:sz w:val="28"/>
      <w:szCs w:val="28"/>
      <w:lang w:eastAsia="ru-RU" w:bidi="ru-RU"/>
    </w:rPr>
  </w:style>
  <w:style w:type="character" w:customStyle="1" w:styleId="20">
    <w:name w:val="Заголовок 2 Знак"/>
    <w:basedOn w:val="a0"/>
    <w:link w:val="2"/>
    <w:uiPriority w:val="1"/>
    <w:semiHidden/>
    <w:rsid w:val="00EC6DB3"/>
    <w:rPr>
      <w:rFonts w:ascii="Times New Roman" w:eastAsia="Times New Roman" w:hAnsi="Times New Roman" w:cs="Times New Roman"/>
      <w:b/>
      <w:bCs/>
      <w:i/>
      <w:sz w:val="28"/>
      <w:szCs w:val="28"/>
      <w:lang w:eastAsia="ru-RU" w:bidi="ru-RU"/>
    </w:rPr>
  </w:style>
  <w:style w:type="numbering" w:customStyle="1" w:styleId="11">
    <w:name w:val="Нет списка1"/>
    <w:next w:val="a2"/>
    <w:uiPriority w:val="99"/>
    <w:semiHidden/>
    <w:unhideWhenUsed/>
    <w:rsid w:val="00EC6DB3"/>
  </w:style>
  <w:style w:type="table" w:customStyle="1" w:styleId="12">
    <w:name w:val="Сетка таблицы1"/>
    <w:basedOn w:val="a1"/>
    <w:next w:val="a3"/>
    <w:uiPriority w:val="39"/>
    <w:rsid w:val="00EC6DB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3">
    <w:name w:val="toc 1"/>
    <w:basedOn w:val="a"/>
    <w:uiPriority w:val="1"/>
    <w:qFormat/>
    <w:rsid w:val="00EC6DB3"/>
    <w:pPr>
      <w:widowControl w:val="0"/>
      <w:autoSpaceDE w:val="0"/>
      <w:autoSpaceDN w:val="0"/>
      <w:spacing w:before="37" w:after="0" w:line="240" w:lineRule="auto"/>
      <w:ind w:right="3106"/>
      <w:jc w:val="center"/>
    </w:pPr>
    <w:rPr>
      <w:rFonts w:ascii="Times New Roman" w:eastAsia="Times New Roman" w:hAnsi="Times New Roman" w:cs="Times New Roman"/>
      <w:sz w:val="20"/>
      <w:szCs w:val="20"/>
      <w:lang w:eastAsia="ru-RU" w:bidi="ru-RU"/>
    </w:rPr>
  </w:style>
  <w:style w:type="paragraph" w:styleId="6">
    <w:name w:val="toc 6"/>
    <w:basedOn w:val="a"/>
    <w:next w:val="a"/>
    <w:autoRedefine/>
    <w:uiPriority w:val="1"/>
    <w:semiHidden/>
    <w:unhideWhenUsed/>
    <w:qFormat/>
    <w:rsid w:val="00EC6DB3"/>
    <w:pPr>
      <w:spacing w:after="100"/>
      <w:ind w:left="1100"/>
    </w:pPr>
  </w:style>
  <w:style w:type="paragraph" w:styleId="8">
    <w:name w:val="toc 8"/>
    <w:basedOn w:val="a"/>
    <w:next w:val="a"/>
    <w:autoRedefine/>
    <w:uiPriority w:val="1"/>
    <w:semiHidden/>
    <w:unhideWhenUsed/>
    <w:qFormat/>
    <w:rsid w:val="00EC6DB3"/>
    <w:pPr>
      <w:spacing w:after="100"/>
      <w:ind w:left="1540"/>
    </w:pPr>
  </w:style>
  <w:style w:type="paragraph" w:styleId="5">
    <w:name w:val="toc 5"/>
    <w:basedOn w:val="a"/>
    <w:autoRedefine/>
    <w:uiPriority w:val="1"/>
    <w:semiHidden/>
    <w:unhideWhenUsed/>
    <w:qFormat/>
    <w:rsid w:val="00EC6DB3"/>
    <w:pPr>
      <w:widowControl w:val="0"/>
      <w:autoSpaceDE w:val="0"/>
      <w:autoSpaceDN w:val="0"/>
      <w:spacing w:before="37" w:after="0" w:line="240" w:lineRule="auto"/>
      <w:ind w:left="2393"/>
    </w:pPr>
    <w:rPr>
      <w:rFonts w:ascii="Times New Roman" w:eastAsia="Times New Roman" w:hAnsi="Times New Roman" w:cs="Times New Roman"/>
      <w:sz w:val="20"/>
      <w:szCs w:val="20"/>
      <w:lang w:eastAsia="ru-RU" w:bidi="ru-RU"/>
    </w:rPr>
  </w:style>
  <w:style w:type="paragraph" w:styleId="7">
    <w:name w:val="toc 7"/>
    <w:basedOn w:val="a"/>
    <w:autoRedefine/>
    <w:uiPriority w:val="1"/>
    <w:semiHidden/>
    <w:unhideWhenUsed/>
    <w:qFormat/>
    <w:rsid w:val="00EC6DB3"/>
    <w:pPr>
      <w:widowControl w:val="0"/>
      <w:autoSpaceDE w:val="0"/>
      <w:autoSpaceDN w:val="0"/>
      <w:spacing w:before="37" w:after="0" w:line="240" w:lineRule="auto"/>
      <w:ind w:left="2564"/>
    </w:pPr>
    <w:rPr>
      <w:rFonts w:ascii="Times New Roman" w:eastAsia="Times New Roman" w:hAnsi="Times New Roman" w:cs="Times New Roman"/>
      <w:sz w:val="20"/>
      <w:szCs w:val="20"/>
      <w:lang w:eastAsia="ru-RU" w:bidi="ru-RU"/>
    </w:rPr>
  </w:style>
  <w:style w:type="paragraph" w:styleId="ac">
    <w:name w:val="header"/>
    <w:basedOn w:val="a"/>
    <w:link w:val="ad"/>
    <w:uiPriority w:val="99"/>
    <w:unhideWhenUsed/>
    <w:rsid w:val="00EC6DB3"/>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C6DB3"/>
  </w:style>
  <w:style w:type="paragraph" w:styleId="ae">
    <w:name w:val="footer"/>
    <w:basedOn w:val="a"/>
    <w:link w:val="af"/>
    <w:uiPriority w:val="99"/>
    <w:unhideWhenUsed/>
    <w:rsid w:val="00EC6DB3"/>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C6DB3"/>
  </w:style>
  <w:style w:type="character" w:styleId="af0">
    <w:name w:val="Hyperlink"/>
    <w:basedOn w:val="a0"/>
    <w:uiPriority w:val="99"/>
    <w:unhideWhenUsed/>
    <w:rsid w:val="00EC6DB3"/>
    <w:rPr>
      <w:color w:val="0000FF" w:themeColor="hyperlink"/>
      <w:u w:val="single"/>
    </w:rPr>
  </w:style>
  <w:style w:type="table" w:customStyle="1" w:styleId="21">
    <w:name w:val="Сетка таблицы2"/>
    <w:basedOn w:val="a1"/>
    <w:next w:val="a3"/>
    <w:uiPriority w:val="59"/>
    <w:rsid w:val="001338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2">
    <w:name w:val="s2"/>
    <w:basedOn w:val="a0"/>
    <w:rsid w:val="00A85C9B"/>
  </w:style>
  <w:style w:type="character" w:customStyle="1" w:styleId="s0">
    <w:name w:val="s0"/>
    <w:basedOn w:val="a0"/>
    <w:rsid w:val="00A85C9B"/>
  </w:style>
  <w:style w:type="character" w:customStyle="1" w:styleId="hithilite">
    <w:name w:val="hithilite"/>
    <w:basedOn w:val="a0"/>
    <w:rsid w:val="001606FE"/>
  </w:style>
  <w:style w:type="paragraph" w:customStyle="1" w:styleId="sourcetitle">
    <w:name w:val="sourcetitle"/>
    <w:basedOn w:val="a"/>
    <w:rsid w:val="00BC21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field">
    <w:name w:val="fr_field"/>
    <w:basedOn w:val="a"/>
    <w:rsid w:val="00BC213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rlabel">
    <w:name w:val="fr_label"/>
    <w:basedOn w:val="a0"/>
    <w:rsid w:val="00BC21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5550050">
      <w:bodyDiv w:val="1"/>
      <w:marLeft w:val="0"/>
      <w:marRight w:val="0"/>
      <w:marTop w:val="0"/>
      <w:marBottom w:val="0"/>
      <w:divBdr>
        <w:top w:val="none" w:sz="0" w:space="0" w:color="auto"/>
        <w:left w:val="none" w:sz="0" w:space="0" w:color="auto"/>
        <w:bottom w:val="none" w:sz="0" w:space="0" w:color="auto"/>
        <w:right w:val="none" w:sz="0" w:space="0" w:color="auto"/>
      </w:divBdr>
    </w:div>
    <w:div w:id="979116842">
      <w:bodyDiv w:val="1"/>
      <w:marLeft w:val="0"/>
      <w:marRight w:val="0"/>
      <w:marTop w:val="0"/>
      <w:marBottom w:val="0"/>
      <w:divBdr>
        <w:top w:val="none" w:sz="0" w:space="0" w:color="auto"/>
        <w:left w:val="none" w:sz="0" w:space="0" w:color="auto"/>
        <w:bottom w:val="none" w:sz="0" w:space="0" w:color="auto"/>
        <w:right w:val="none" w:sz="0" w:space="0" w:color="auto"/>
      </w:divBdr>
    </w:div>
    <w:div w:id="1016541327">
      <w:bodyDiv w:val="1"/>
      <w:marLeft w:val="0"/>
      <w:marRight w:val="0"/>
      <w:marTop w:val="0"/>
      <w:marBottom w:val="0"/>
      <w:divBdr>
        <w:top w:val="none" w:sz="0" w:space="0" w:color="auto"/>
        <w:left w:val="none" w:sz="0" w:space="0" w:color="auto"/>
        <w:bottom w:val="none" w:sz="0" w:space="0" w:color="auto"/>
        <w:right w:val="none" w:sz="0" w:space="0" w:color="auto"/>
      </w:divBdr>
      <w:divsChild>
        <w:div w:id="1256667855">
          <w:marLeft w:val="0"/>
          <w:marRight w:val="0"/>
          <w:marTop w:val="0"/>
          <w:marBottom w:val="0"/>
          <w:divBdr>
            <w:top w:val="none" w:sz="0" w:space="0" w:color="auto"/>
            <w:left w:val="none" w:sz="0" w:space="0" w:color="auto"/>
            <w:bottom w:val="none" w:sz="0" w:space="0" w:color="auto"/>
            <w:right w:val="none" w:sz="0" w:space="0" w:color="auto"/>
          </w:divBdr>
        </w:div>
      </w:divsChild>
    </w:div>
    <w:div w:id="1437167673">
      <w:bodyDiv w:val="1"/>
      <w:marLeft w:val="0"/>
      <w:marRight w:val="0"/>
      <w:marTop w:val="0"/>
      <w:marBottom w:val="0"/>
      <w:divBdr>
        <w:top w:val="none" w:sz="0" w:space="0" w:color="auto"/>
        <w:left w:val="none" w:sz="0" w:space="0" w:color="auto"/>
        <w:bottom w:val="none" w:sz="0" w:space="0" w:color="auto"/>
        <w:right w:val="none" w:sz="0" w:space="0" w:color="auto"/>
      </w:divBdr>
    </w:div>
    <w:div w:id="1460300186">
      <w:bodyDiv w:val="1"/>
      <w:marLeft w:val="0"/>
      <w:marRight w:val="0"/>
      <w:marTop w:val="0"/>
      <w:marBottom w:val="0"/>
      <w:divBdr>
        <w:top w:val="none" w:sz="0" w:space="0" w:color="auto"/>
        <w:left w:val="none" w:sz="0" w:space="0" w:color="auto"/>
        <w:bottom w:val="none" w:sz="0" w:space="0" w:color="auto"/>
        <w:right w:val="none" w:sz="0" w:space="0" w:color="auto"/>
      </w:divBdr>
    </w:div>
    <w:div w:id="1485005943">
      <w:bodyDiv w:val="1"/>
      <w:marLeft w:val="0"/>
      <w:marRight w:val="0"/>
      <w:marTop w:val="0"/>
      <w:marBottom w:val="0"/>
      <w:divBdr>
        <w:top w:val="none" w:sz="0" w:space="0" w:color="auto"/>
        <w:left w:val="none" w:sz="0" w:space="0" w:color="auto"/>
        <w:bottom w:val="none" w:sz="0" w:space="0" w:color="auto"/>
        <w:right w:val="none" w:sz="0" w:space="0" w:color="auto"/>
      </w:divBdr>
      <w:divsChild>
        <w:div w:id="1615209780">
          <w:marLeft w:val="0"/>
          <w:marRight w:val="0"/>
          <w:marTop w:val="0"/>
          <w:marBottom w:val="0"/>
          <w:divBdr>
            <w:top w:val="none" w:sz="0" w:space="0" w:color="auto"/>
            <w:left w:val="none" w:sz="0" w:space="0" w:color="auto"/>
            <w:bottom w:val="none" w:sz="0" w:space="0" w:color="auto"/>
            <w:right w:val="none" w:sz="0" w:space="0" w:color="auto"/>
          </w:divBdr>
        </w:div>
      </w:divsChild>
    </w:div>
    <w:div w:id="1895116564">
      <w:bodyDiv w:val="1"/>
      <w:marLeft w:val="0"/>
      <w:marRight w:val="0"/>
      <w:marTop w:val="0"/>
      <w:marBottom w:val="0"/>
      <w:divBdr>
        <w:top w:val="none" w:sz="0" w:space="0" w:color="auto"/>
        <w:left w:val="none" w:sz="0" w:space="0" w:color="auto"/>
        <w:bottom w:val="none" w:sz="0" w:space="0" w:color="auto"/>
        <w:right w:val="none" w:sz="0" w:space="0" w:color="auto"/>
      </w:divBdr>
      <w:divsChild>
        <w:div w:id="14591824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apps.webofknowledge.com/DaisyOneClickSearch.do?product=WOS&amp;search_mode=DaisyOneClickSearch&amp;colName=WOS&amp;SID=D5rks4sc5XbvJaBJx2Y&amp;author_name=Winkler,%20J&amp;dais_id=966325&amp;excludeEventConfig=ExcludeIfFromFullRecPage" TargetMode="External"/><Relationship Id="rId18" Type="http://schemas.openxmlformats.org/officeDocument/2006/relationships/image" Target="media/image3.png"/><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s://apps.webofknowledge.com/DaisyOneClickSearch.do?product=WOS&amp;search_mode=DaisyOneClickSearch&amp;colName=WOS&amp;SID=D5rks4sc5XbvJaBJx2Y&amp;author_name=Jirout,%20M&amp;dais_id=6113326&amp;excludeEventConfig=ExcludeIfFromFullRecPage" TargetMode="External"/><Relationship Id="rId17" Type="http://schemas.openxmlformats.org/officeDocument/2006/relationships/hyperlink" Target="https://apps.webofknowledge.com/DaisyOneClickSearch.do?product=WOS&amp;search_mode=DaisyOneClickSearch&amp;colName=WOS&amp;SID=D5rks4sc5XbvJaBJx2Y&amp;author_name=Ermiyaev,%20YR&amp;dais_id=15058378&amp;excludeEventConfig=ExcludeIfFromFullRecPage" TargetMode="External"/><Relationship Id="rId25" Type="http://schemas.openxmlformats.org/officeDocument/2006/relationships/image" Target="media/image9.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apps.webofknowledge.com/DaisyOneClickSearch.do?product=WOS&amp;search_mode=DaisyOneClickSearch&amp;colName=WOS&amp;SID=D5rks4sc5XbvJaBJx2Y&amp;author_name=Romashkina,%20AD&amp;dais_id=14704430&amp;excludeEventConfig=ExcludeIfFromFullRecPage" TargetMode="External"/><Relationship Id="rId20" Type="http://schemas.openxmlformats.org/officeDocument/2006/relationships/image" Target="media/image5.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apps.webofknowledge.com/DaisyOneClickSearch.do?product=WOS&amp;search_mode=DaisyOneClickSearch&amp;colName=WOS&amp;SID=D5rks4sc5XbvJaBJx2Y&amp;author_name=Hanusova,%20H&amp;dais_id=4860045&amp;excludeEventConfig=ExcludeIfFromFullRecPage&amp;cacheurlFromRightClick=no" TargetMode="External"/><Relationship Id="rId24" Type="http://schemas.openxmlformats.org/officeDocument/2006/relationships/image" Target="media/image8.png"/><Relationship Id="rId32"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hyperlink" Target="https://apps.webofknowledge.com/DaisyOneClickSearch.do?product=WOS&amp;search_mode=DaisyOneClickSearch&amp;colName=WOS&amp;SID=D5rks4sc5XbvJaBJx2Y&amp;author_name=Shcheglov,%20AI&amp;dais_id=1605929&amp;excludeEventConfig=ExcludeIfFromFullRecPage" TargetMode="External"/><Relationship Id="rId23" Type="http://schemas.openxmlformats.org/officeDocument/2006/relationships/footer" Target="footer1.xml"/><Relationship Id="rId28" Type="http://schemas.openxmlformats.org/officeDocument/2006/relationships/image" Target="media/image12.jpeg"/><Relationship Id="rId10" Type="http://schemas.openxmlformats.org/officeDocument/2006/relationships/image" Target="media/image2.png"/><Relationship Id="rId19" Type="http://schemas.openxmlformats.org/officeDocument/2006/relationships/image" Target="media/image4.png"/><Relationship Id="rId31" Type="http://schemas.openxmlformats.org/officeDocument/2006/relationships/image" Target="media/image15.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apps.webofknowledge.com/DaisyOneClickSearch.do?product=WOS&amp;search_mode=DaisyOneClickSearch&amp;colName=WOS&amp;SID=D5rks4sc5XbvJaBJx2Y&amp;author_name=Makarov,%20OA&amp;dais_id=2018333&amp;excludeEventConfig=ExcludeIfFromFullRecPage" TargetMode="External"/><Relationship Id="rId22" Type="http://schemas.openxmlformats.org/officeDocument/2006/relationships/image" Target="media/image7.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1A4262-3F24-4DDD-A7B1-C011DEF22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14199</Words>
  <Characters>80936</Characters>
  <Application>Microsoft Office Word</Application>
  <DocSecurity>0</DocSecurity>
  <Lines>674</Lines>
  <Paragraphs>189</Paragraphs>
  <ScaleCrop>false</ScaleCrop>
  <HeadingPairs>
    <vt:vector size="4" baseType="variant">
      <vt:variant>
        <vt:lpstr>Название</vt:lpstr>
      </vt:variant>
      <vt:variant>
        <vt:i4>1</vt:i4>
      </vt:variant>
      <vt:variant>
        <vt:lpstr>Заголовки</vt:lpstr>
      </vt:variant>
      <vt:variant>
        <vt:i4>44</vt:i4>
      </vt:variant>
    </vt:vector>
  </HeadingPairs>
  <TitlesOfParts>
    <vt:vector size="45" baseType="lpstr">
      <vt:lpstr/>
      <vt:lpstr>ОПРЕДЕЛЕНИЕ </vt:lpstr>
      <vt:lpstr>Земельные ресурсы - земля, которая используется или может быть использована в пр</vt:lpstr>
      <vt:lpstr>Земельный участок - выделенная в замкнутых границах часть земли, закрепляемая в </vt:lpstr>
      <vt:lpstr>Качество атмосферного воздуха - cовокупность физических, химических и биологичес</vt:lpstr>
      <vt:lpstr>Кадастровая (оценочная) стоимость - расчетная стоимость земельного участка, прим</vt:lpstr>
      <vt:lpstr>Предельно допустимая концентрация примеси в атмосфере -  максимальная концентрац</vt:lpstr>
      <vt:lpstr>Почвенный слой - поверхностный слой суши земли, особое природное образование, об</vt:lpstr>
      <vt:lpstr/>
      <vt:lpstr/>
      <vt:lpstr/>
      <vt:lpstr/>
      <vt:lpstr/>
      <vt:lpstr/>
      <vt:lpstr/>
      <vt:lpstr/>
      <vt:lpstr>ОБОЗНАЧЕНИЯ И СОКРАЩЕНИЯ </vt:lpstr>
      <vt:lpstr>БПК - биохимическое потребление кислорода</vt:lpstr>
      <vt:lpstr>ЗКО - Западно-Казахстанская область</vt:lpstr>
      <vt:lpstr>НПЗ - нефтеперерабатывающий завод</vt:lpstr>
      <vt:lpstr>ИЗА -  индекс загрязнения атмосферы </vt:lpstr>
      <vt:lpstr>КЭРК МЭ РК - Комитета экологического регулирования и контроля Министерства энерг</vt:lpstr>
      <vt:lpstr>ТОО - товарищество с ограниченной ответственностью</vt:lpstr>
      <vt:lpstr/>
      <vt:lpstr/>
      <vt:lpstr/>
      <vt:lpstr/>
      <vt:lpstr/>
      <vt:lpstr/>
      <vt:lpstr/>
      <vt:lpstr/>
      <vt:lpstr/>
      <vt:lpstr/>
      <vt:lpstr/>
      <vt:lpstr/>
      <vt:lpstr/>
      <vt:lpstr/>
      <vt:lpstr/>
      <vt:lpstr/>
      <vt:lpstr>ВВЕДЕНИЕ</vt:lpstr>
      <vt:lpstr>Качество поверхностных вод Республики Казахстан. Наблюдения за качеством поверхн</vt:lpstr>
      <vt:lpstr>Таблица 7 - Состояние качества поверхностных вод по гидрохимическим показателям </vt:lpstr>
      <vt:lpstr>Таблица 8 -  Состояние качества поверхностных вод по гидрохимическим показателям</vt:lpstr>
      <vt:lpstr>Состояние загрязнения почв тяжёлыми металлами Алматинской области. За весенний п</vt:lpstr>
      <vt:lpstr>Состояние загрязнения почв тяжёлыми металлами Кызылординской области. За весенни</vt:lpstr>
    </vt:vector>
  </TitlesOfParts>
  <Company>SPecialiST RePack</Company>
  <LinksUpToDate>false</LinksUpToDate>
  <CharactersWithSpaces>94946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Tlevhan</dc:creator>
  <cp:lastModifiedBy>User</cp:lastModifiedBy>
  <cp:revision>2</cp:revision>
  <cp:lastPrinted>2018-10-26T03:23:00Z</cp:lastPrinted>
  <dcterms:created xsi:type="dcterms:W3CDTF">2018-11-19T06:20:00Z</dcterms:created>
  <dcterms:modified xsi:type="dcterms:W3CDTF">2018-11-19T06:20:00Z</dcterms:modified>
</cp:coreProperties>
</file>