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D4225" w:rsidRDefault="008A3AD9" w:rsidP="00805B28">
      <w:pPr>
        <w:pBdr>
          <w:top w:val="none" w:sz="0" w:space="0" w:color="auto"/>
          <w:left w:val="none" w:sz="0" w:space="0" w:color="auto"/>
          <w:bottom w:val="none" w:sz="0" w:space="0" w:color="auto"/>
          <w:right w:val="none" w:sz="0" w:space="0" w:color="auto"/>
          <w:bar w:val="none" w:sz="0" w:color="auto"/>
        </w:pBdr>
        <w:jc w:val="center"/>
        <w:rPr>
          <w:rFonts w:eastAsia="Calibri"/>
          <w:caps/>
          <w:sz w:val="28"/>
          <w:lang w:eastAsia="ru-RU"/>
        </w:rPr>
      </w:pPr>
      <w:r>
        <w:rPr>
          <w:rFonts w:eastAsia="Calibri"/>
          <w:caps/>
          <w:sz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pt;height:658.9pt">
            <v:imagedata r:id="rId9" o:title="555"/>
          </v:shape>
        </w:pict>
      </w:r>
    </w:p>
    <w:p w:rsidR="00ED4225" w:rsidRDefault="00ED4225" w:rsidP="00805B28">
      <w:pPr>
        <w:pBdr>
          <w:top w:val="none" w:sz="0" w:space="0" w:color="auto"/>
          <w:left w:val="none" w:sz="0" w:space="0" w:color="auto"/>
          <w:bottom w:val="none" w:sz="0" w:space="0" w:color="auto"/>
          <w:right w:val="none" w:sz="0" w:space="0" w:color="auto"/>
          <w:bar w:val="none" w:sz="0" w:color="auto"/>
        </w:pBdr>
        <w:jc w:val="center"/>
        <w:rPr>
          <w:rFonts w:eastAsia="Calibri"/>
          <w:caps/>
          <w:sz w:val="28"/>
          <w:lang w:eastAsia="ru-RU"/>
        </w:rPr>
      </w:pPr>
    </w:p>
    <w:p w:rsidR="00ED4225" w:rsidRDefault="00ED4225" w:rsidP="00805B28">
      <w:pPr>
        <w:pBdr>
          <w:top w:val="none" w:sz="0" w:space="0" w:color="auto"/>
          <w:left w:val="none" w:sz="0" w:space="0" w:color="auto"/>
          <w:bottom w:val="none" w:sz="0" w:space="0" w:color="auto"/>
          <w:right w:val="none" w:sz="0" w:space="0" w:color="auto"/>
          <w:bar w:val="none" w:sz="0" w:color="auto"/>
        </w:pBdr>
        <w:jc w:val="center"/>
        <w:rPr>
          <w:rFonts w:eastAsia="Calibri"/>
          <w:caps/>
          <w:sz w:val="28"/>
          <w:lang w:eastAsia="ru-RU"/>
        </w:rPr>
      </w:pPr>
    </w:p>
    <w:p w:rsidR="00ED4225" w:rsidRDefault="00ED4225" w:rsidP="00805B28">
      <w:pPr>
        <w:pBdr>
          <w:top w:val="none" w:sz="0" w:space="0" w:color="auto"/>
          <w:left w:val="none" w:sz="0" w:space="0" w:color="auto"/>
          <w:bottom w:val="none" w:sz="0" w:space="0" w:color="auto"/>
          <w:right w:val="none" w:sz="0" w:space="0" w:color="auto"/>
          <w:bar w:val="none" w:sz="0" w:color="auto"/>
        </w:pBdr>
        <w:jc w:val="center"/>
        <w:rPr>
          <w:rFonts w:eastAsia="Calibri"/>
          <w:caps/>
          <w:sz w:val="28"/>
          <w:lang w:eastAsia="ru-RU"/>
        </w:rPr>
      </w:pPr>
    </w:p>
    <w:p w:rsidR="00ED4225" w:rsidRDefault="00ED4225" w:rsidP="00805B28">
      <w:pPr>
        <w:pBdr>
          <w:top w:val="none" w:sz="0" w:space="0" w:color="auto"/>
          <w:left w:val="none" w:sz="0" w:space="0" w:color="auto"/>
          <w:bottom w:val="none" w:sz="0" w:space="0" w:color="auto"/>
          <w:right w:val="none" w:sz="0" w:space="0" w:color="auto"/>
          <w:bar w:val="none" w:sz="0" w:color="auto"/>
        </w:pBdr>
        <w:jc w:val="center"/>
        <w:rPr>
          <w:rFonts w:eastAsia="Calibri"/>
          <w:caps/>
          <w:sz w:val="28"/>
          <w:lang w:eastAsia="ru-RU"/>
        </w:rPr>
      </w:pPr>
    </w:p>
    <w:p w:rsidR="00ED4225" w:rsidRDefault="00642CA2" w:rsidP="00805B28">
      <w:pPr>
        <w:pBdr>
          <w:top w:val="none" w:sz="0" w:space="0" w:color="auto"/>
          <w:left w:val="none" w:sz="0" w:space="0" w:color="auto"/>
          <w:bottom w:val="none" w:sz="0" w:space="0" w:color="auto"/>
          <w:right w:val="none" w:sz="0" w:space="0" w:color="auto"/>
          <w:bar w:val="none" w:sz="0" w:color="auto"/>
        </w:pBdr>
        <w:jc w:val="center"/>
        <w:rPr>
          <w:rFonts w:eastAsia="Calibri"/>
          <w:caps/>
          <w:sz w:val="28"/>
          <w:lang w:eastAsia="ru-RU"/>
        </w:rPr>
      </w:pPr>
      <w:r>
        <w:rPr>
          <w:rFonts w:eastAsia="Calibri"/>
          <w:caps/>
          <w:sz w:val="28"/>
          <w:lang w:eastAsia="ru-RU"/>
        </w:rPr>
        <w:lastRenderedPageBreak/>
        <w:pict>
          <v:shape id="_x0000_i1026" type="#_x0000_t75" style="width:476.35pt;height:660.55pt">
            <v:imagedata r:id="rId10" o:title="5551"/>
          </v:shape>
        </w:pict>
      </w:r>
    </w:p>
    <w:p w:rsidR="00805B28" w:rsidRPr="000872DE" w:rsidRDefault="00805B28" w:rsidP="001F5192">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805B28" w:rsidRPr="000872DE" w:rsidRDefault="00805B28" w:rsidP="001F5192">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805B28" w:rsidRPr="000872DE" w:rsidRDefault="00805B28" w:rsidP="001F5192">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805B28" w:rsidRPr="000872DE" w:rsidRDefault="00805B28" w:rsidP="001F5192">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1F5192" w:rsidRPr="000872DE" w:rsidRDefault="00805B28" w:rsidP="001F5192">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r w:rsidRPr="000872DE">
        <w:rPr>
          <w:sz w:val="28"/>
          <w:szCs w:val="28"/>
          <w:lang w:val="ru-RU"/>
        </w:rPr>
        <w:lastRenderedPageBreak/>
        <w:t>Р</w:t>
      </w:r>
      <w:r w:rsidR="00956EEC" w:rsidRPr="000872DE">
        <w:rPr>
          <w:sz w:val="28"/>
          <w:szCs w:val="28"/>
          <w:lang w:val="ru-RU"/>
        </w:rPr>
        <w:t>ЕФЕРАТ</w:t>
      </w:r>
    </w:p>
    <w:p w:rsidR="001F5192" w:rsidRPr="000872DE" w:rsidRDefault="001F5192" w:rsidP="001F5192">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1F5192" w:rsidRPr="000872DE" w:rsidRDefault="001F5192" w:rsidP="001F5192">
      <w:pPr>
        <w:pBdr>
          <w:top w:val="none" w:sz="0" w:space="0" w:color="auto"/>
          <w:left w:val="none" w:sz="0" w:space="0" w:color="auto"/>
          <w:bottom w:val="none" w:sz="0" w:space="0" w:color="auto"/>
          <w:right w:val="none" w:sz="0" w:space="0" w:color="auto"/>
          <w:bar w:val="none" w:sz="0" w:color="auto"/>
        </w:pBdr>
        <w:tabs>
          <w:tab w:val="left" w:pos="993"/>
        </w:tabs>
        <w:ind w:firstLine="567"/>
        <w:jc w:val="both"/>
        <w:rPr>
          <w:sz w:val="28"/>
          <w:szCs w:val="28"/>
          <w:lang w:val="ru-RU"/>
        </w:rPr>
      </w:pPr>
      <w:r w:rsidRPr="000872DE">
        <w:rPr>
          <w:sz w:val="28"/>
          <w:szCs w:val="28"/>
          <w:lang w:val="ru-RU"/>
        </w:rPr>
        <w:t xml:space="preserve">Отчет </w:t>
      </w:r>
      <w:r w:rsidR="00177072" w:rsidRPr="00177072">
        <w:rPr>
          <w:sz w:val="28"/>
          <w:szCs w:val="28"/>
          <w:lang w:val="ru-RU"/>
        </w:rPr>
        <w:t>60</w:t>
      </w:r>
      <w:r w:rsidRPr="000872DE">
        <w:rPr>
          <w:sz w:val="28"/>
          <w:szCs w:val="28"/>
          <w:lang w:val="ru-RU"/>
        </w:rPr>
        <w:t xml:space="preserve"> с., </w:t>
      </w:r>
      <w:r w:rsidR="00C202A6">
        <w:rPr>
          <w:sz w:val="28"/>
          <w:szCs w:val="28"/>
          <w:lang w:val="ru-RU"/>
        </w:rPr>
        <w:t>30</w:t>
      </w:r>
      <w:r w:rsidRPr="000872DE">
        <w:rPr>
          <w:sz w:val="28"/>
          <w:szCs w:val="28"/>
          <w:lang w:val="ru-RU"/>
        </w:rPr>
        <w:t xml:space="preserve"> рис., </w:t>
      </w:r>
      <w:r w:rsidR="00A617FA">
        <w:rPr>
          <w:sz w:val="28"/>
          <w:szCs w:val="28"/>
          <w:lang w:val="ru-RU"/>
        </w:rPr>
        <w:t>42</w:t>
      </w:r>
      <w:r w:rsidRPr="000872DE">
        <w:rPr>
          <w:sz w:val="28"/>
          <w:szCs w:val="28"/>
          <w:lang w:val="ru-RU"/>
        </w:rPr>
        <w:t xml:space="preserve"> источника, </w:t>
      </w:r>
      <w:r w:rsidR="00083AD8">
        <w:rPr>
          <w:sz w:val="28"/>
          <w:szCs w:val="28"/>
          <w:lang w:val="ru-RU"/>
        </w:rPr>
        <w:t>4</w:t>
      </w:r>
      <w:r w:rsidRPr="000872DE">
        <w:rPr>
          <w:sz w:val="28"/>
          <w:szCs w:val="28"/>
          <w:lang w:val="ru-RU"/>
        </w:rPr>
        <w:t xml:space="preserve"> прил.  </w:t>
      </w:r>
    </w:p>
    <w:p w:rsidR="001F5192" w:rsidRPr="000872DE" w:rsidRDefault="001F5192" w:rsidP="001F5192">
      <w:pPr>
        <w:pBdr>
          <w:top w:val="none" w:sz="0" w:space="0" w:color="auto"/>
          <w:left w:val="none" w:sz="0" w:space="0" w:color="auto"/>
          <w:bottom w:val="none" w:sz="0" w:space="0" w:color="auto"/>
          <w:right w:val="none" w:sz="0" w:space="0" w:color="auto"/>
          <w:bar w:val="none" w:sz="0" w:color="auto"/>
        </w:pBdr>
        <w:tabs>
          <w:tab w:val="left" w:pos="993"/>
        </w:tabs>
        <w:ind w:firstLine="567"/>
        <w:jc w:val="both"/>
        <w:rPr>
          <w:sz w:val="28"/>
          <w:szCs w:val="28"/>
          <w:lang w:val="ru-RU"/>
        </w:rPr>
      </w:pPr>
      <w:r w:rsidRPr="000872DE">
        <w:rPr>
          <w:sz w:val="28"/>
          <w:szCs w:val="28"/>
          <w:lang w:val="ru-RU"/>
        </w:rPr>
        <w:t xml:space="preserve">ГРАФЫ, КРИВИЗНА ОЛИВЬЕ-РИЧЧИ, ДИСКРЕТНАЯ ТЕОРИЯ МОРСА, КОМПЛЕКСЫ МОРСА-СМЕЙЛА, АКТИВНЫЕ ОБЛАСТИ СОЛНЦА, МАГНИТОГРАММЫ, ГРАФЫ МОРСА, ПЕРСИСТЕНТНОЕ УПРОЩЕНИЕ. МЕНТАЛЬНОЕ И СЕНСОРНОЕ СОЗНАНИЕ, КОННЕКТОМЫ.  </w:t>
      </w:r>
    </w:p>
    <w:p w:rsidR="001F5192" w:rsidRPr="000872DE" w:rsidRDefault="001F5192" w:rsidP="001F5192">
      <w:pPr>
        <w:pBdr>
          <w:top w:val="none" w:sz="0" w:space="0" w:color="auto"/>
          <w:left w:val="none" w:sz="0" w:space="0" w:color="auto"/>
          <w:bottom w:val="none" w:sz="0" w:space="0" w:color="auto"/>
          <w:right w:val="none" w:sz="0" w:space="0" w:color="auto"/>
          <w:bar w:val="none" w:sz="0" w:color="auto"/>
        </w:pBdr>
        <w:tabs>
          <w:tab w:val="left" w:pos="993"/>
        </w:tabs>
        <w:ind w:firstLine="567"/>
        <w:jc w:val="both"/>
        <w:rPr>
          <w:sz w:val="28"/>
          <w:szCs w:val="28"/>
          <w:lang w:val="ru-RU"/>
        </w:rPr>
      </w:pPr>
      <w:r w:rsidRPr="000872DE">
        <w:rPr>
          <w:sz w:val="28"/>
          <w:szCs w:val="28"/>
          <w:shd w:val="clear" w:color="auto" w:fill="FFFFFF"/>
          <w:lang w:val="ru-RU" w:eastAsia="ar-SA"/>
        </w:rPr>
        <w:t xml:space="preserve">Целью проекта являлось построение графодинамических моделей пространственно распределенных динамических систем и их анализ методами дискретной дифференциальной и спектральной геометрии. </w:t>
      </w:r>
    </w:p>
    <w:p w:rsidR="001F5192" w:rsidRPr="000872DE" w:rsidRDefault="001F5192" w:rsidP="001F5192">
      <w:pPr>
        <w:pBdr>
          <w:top w:val="none" w:sz="0" w:space="0" w:color="auto"/>
          <w:left w:val="none" w:sz="0" w:space="0" w:color="auto"/>
          <w:bottom w:val="none" w:sz="0" w:space="0" w:color="auto"/>
          <w:right w:val="none" w:sz="0" w:space="0" w:color="auto"/>
          <w:bar w:val="none" w:sz="0" w:color="auto"/>
        </w:pBdr>
        <w:tabs>
          <w:tab w:val="left" w:pos="993"/>
        </w:tabs>
        <w:ind w:firstLine="567"/>
        <w:jc w:val="both"/>
        <w:rPr>
          <w:sz w:val="28"/>
          <w:szCs w:val="28"/>
          <w:lang w:val="ru-RU"/>
        </w:rPr>
      </w:pPr>
      <w:r w:rsidRPr="000872DE">
        <w:rPr>
          <w:sz w:val="28"/>
          <w:szCs w:val="28"/>
          <w:lang w:val="ru-RU"/>
        </w:rPr>
        <w:t xml:space="preserve">В текущем году были реализованы компьютерные алгоритмы для оценки кривизны Оливье-Риччи для графов, основанные на решении траспортной задачи Монжа-Канторовича. </w:t>
      </w:r>
    </w:p>
    <w:p w:rsidR="001F5192" w:rsidRPr="000872DE" w:rsidRDefault="001F5192" w:rsidP="001F5192">
      <w:pPr>
        <w:pBdr>
          <w:top w:val="none" w:sz="0" w:space="0" w:color="auto"/>
          <w:left w:val="none" w:sz="0" w:space="0" w:color="auto"/>
          <w:bottom w:val="none" w:sz="0" w:space="0" w:color="auto"/>
          <w:right w:val="none" w:sz="0" w:space="0" w:color="auto"/>
          <w:bar w:val="none" w:sz="0" w:color="auto"/>
        </w:pBdr>
        <w:tabs>
          <w:tab w:val="left" w:pos="993"/>
        </w:tabs>
        <w:ind w:firstLine="567"/>
        <w:jc w:val="both"/>
        <w:rPr>
          <w:sz w:val="28"/>
          <w:szCs w:val="28"/>
          <w:lang w:val="ru-RU"/>
        </w:rPr>
      </w:pPr>
      <w:r w:rsidRPr="000872DE">
        <w:rPr>
          <w:sz w:val="28"/>
          <w:szCs w:val="28"/>
          <w:lang w:val="ru-RU"/>
        </w:rPr>
        <w:t xml:space="preserve">Прикладной задачей проекта была предвспышечная динамика Активных Областей Солнца. Они доступны в форме магнитограмм компонент напряженности магнитного поля. Магнитные паттерны кодируются в проекте графами Морса. Они извлекаются из градиентных моделей векторных полей в рамках дискретной (Формановской) теории Морса. Фактически, наблюдаемое поле аппроксимируется клеточным МС-комплексом Морса-Смейла. Каждая клетка комплекса содержит максимум, минимум и две седловых точки поля. Такое представление допускает персистентное упрощение, сохраняющее крупномасштабную топологию.  Мы адаптировали алгоритмы, известные для построения МС комплексов на случай биполярных магнитных полей Активных Областей Солнца. Были получены пробные оценки МС комплексов для последовательности магнитограмм вспышечных АО. </w:t>
      </w:r>
      <w:r w:rsidR="0028244A" w:rsidRPr="000872DE">
        <w:rPr>
          <w:sz w:val="28"/>
          <w:szCs w:val="28"/>
          <w:lang w:val="ru-RU"/>
        </w:rPr>
        <w:t>Для соот</w:t>
      </w:r>
      <w:r w:rsidRPr="000872DE">
        <w:rPr>
          <w:sz w:val="28"/>
          <w:szCs w:val="28"/>
          <w:lang w:val="ru-RU"/>
        </w:rPr>
        <w:t xml:space="preserve">ветствующих им графов Морса были получены оценки дискретной кривизны Оливье-Риччи. Эффективность этих дескрипторов в прогностических задачах будет оценена в следующем году. </w:t>
      </w:r>
    </w:p>
    <w:p w:rsidR="001F5192" w:rsidRPr="000872DE" w:rsidRDefault="001F5192" w:rsidP="001F5192">
      <w:pPr>
        <w:pBdr>
          <w:top w:val="none" w:sz="0" w:space="0" w:color="auto"/>
          <w:left w:val="none" w:sz="0" w:space="0" w:color="auto"/>
          <w:bottom w:val="none" w:sz="0" w:space="0" w:color="auto"/>
          <w:right w:val="none" w:sz="0" w:space="0" w:color="auto"/>
          <w:bar w:val="none" w:sz="0" w:color="auto"/>
        </w:pBdr>
        <w:tabs>
          <w:tab w:val="left" w:pos="993"/>
        </w:tabs>
        <w:ind w:firstLine="567"/>
        <w:jc w:val="both"/>
        <w:rPr>
          <w:sz w:val="28"/>
          <w:szCs w:val="28"/>
          <w:lang w:val="ru-RU"/>
        </w:rPr>
      </w:pPr>
      <w:r w:rsidRPr="000872DE">
        <w:rPr>
          <w:sz w:val="28"/>
          <w:szCs w:val="28"/>
          <w:lang w:val="ru-RU"/>
        </w:rPr>
        <w:t xml:space="preserve">Для получения альтернативных статистик мы провели серию генераций случайных графов. Для них были получены оценки кривизны Формана-Риччи и их первые три момента. Дальнейшие эксперименты этого задания относились к вычислению кривизн Формана-Риччи по цифровым изображениям гистологических срезов. Эти эксперименты проводились в рамках задачи использования предложенного аппарата для компьютерной диагностики онкологических заболеваний. Эти работы будут продолжены. </w:t>
      </w:r>
    </w:p>
    <w:p w:rsidR="00956EEC" w:rsidRPr="000872DE" w:rsidRDefault="001F5192" w:rsidP="001F5192">
      <w:pPr>
        <w:pBdr>
          <w:top w:val="none" w:sz="0" w:space="0" w:color="auto"/>
          <w:left w:val="none" w:sz="0" w:space="0" w:color="auto"/>
          <w:bottom w:val="none" w:sz="0" w:space="0" w:color="auto"/>
          <w:right w:val="none" w:sz="0" w:space="0" w:color="auto"/>
          <w:bar w:val="none" w:sz="0" w:color="auto"/>
        </w:pBdr>
        <w:tabs>
          <w:tab w:val="left" w:pos="993"/>
        </w:tabs>
        <w:ind w:firstLine="567"/>
        <w:jc w:val="both"/>
        <w:rPr>
          <w:sz w:val="28"/>
          <w:szCs w:val="28"/>
          <w:lang w:val="ru-RU"/>
        </w:rPr>
      </w:pPr>
      <w:r w:rsidRPr="000872DE">
        <w:rPr>
          <w:sz w:val="28"/>
          <w:szCs w:val="28"/>
          <w:lang w:val="ru-RU"/>
        </w:rPr>
        <w:t>Были начаты нейробиологические исследования коры головного мозга, запланированные на следующий год. Они относились к проблеме ментального и сенсорного внимания с включенным воображением и основывались на измерениях ЭЭГ. Целью было создание базы для построения в дальнейшем заявленных графодинамических моделей. По результатам проекта в этом году опубликовано</w:t>
      </w:r>
      <w:r w:rsidR="00083AD8">
        <w:rPr>
          <w:sz w:val="28"/>
          <w:szCs w:val="28"/>
          <w:lang w:val="ru-RU"/>
        </w:rPr>
        <w:t xml:space="preserve"> </w:t>
      </w:r>
      <w:r w:rsidR="00B1776A" w:rsidRPr="00177072">
        <w:rPr>
          <w:sz w:val="28"/>
          <w:szCs w:val="28"/>
          <w:lang w:val="ru-RU"/>
        </w:rPr>
        <w:t>8</w:t>
      </w:r>
      <w:r w:rsidR="00083AD8">
        <w:rPr>
          <w:sz w:val="28"/>
          <w:szCs w:val="28"/>
          <w:lang w:val="ru-RU"/>
        </w:rPr>
        <w:t xml:space="preserve"> </w:t>
      </w:r>
      <w:r w:rsidRPr="000872DE">
        <w:rPr>
          <w:sz w:val="28"/>
          <w:szCs w:val="28"/>
          <w:lang w:val="ru-RU"/>
        </w:rPr>
        <w:t xml:space="preserve">статей. </w:t>
      </w:r>
    </w:p>
    <w:p w:rsidR="001F5192" w:rsidRPr="000872DE" w:rsidRDefault="001F5192" w:rsidP="001F5192">
      <w:pPr>
        <w:pBdr>
          <w:top w:val="none" w:sz="0" w:space="0" w:color="auto"/>
          <w:left w:val="none" w:sz="0" w:space="0" w:color="auto"/>
          <w:bottom w:val="none" w:sz="0" w:space="0" w:color="auto"/>
          <w:right w:val="none" w:sz="0" w:space="0" w:color="auto"/>
          <w:bar w:val="none" w:sz="0" w:color="auto"/>
        </w:pBdr>
        <w:tabs>
          <w:tab w:val="left" w:pos="993"/>
        </w:tabs>
        <w:ind w:firstLine="567"/>
        <w:jc w:val="both"/>
        <w:rPr>
          <w:sz w:val="28"/>
          <w:szCs w:val="28"/>
          <w:lang w:val="ru-RU"/>
        </w:rPr>
      </w:pPr>
    </w:p>
    <w:p w:rsidR="001F5192" w:rsidRPr="000872DE" w:rsidRDefault="001F5192" w:rsidP="001F5192">
      <w:pPr>
        <w:pBdr>
          <w:top w:val="none" w:sz="0" w:space="0" w:color="auto"/>
          <w:left w:val="none" w:sz="0" w:space="0" w:color="auto"/>
          <w:bottom w:val="none" w:sz="0" w:space="0" w:color="auto"/>
          <w:right w:val="none" w:sz="0" w:space="0" w:color="auto"/>
          <w:bar w:val="none" w:sz="0" w:color="auto"/>
        </w:pBdr>
        <w:tabs>
          <w:tab w:val="left" w:pos="993"/>
        </w:tabs>
        <w:ind w:firstLine="567"/>
        <w:jc w:val="both"/>
        <w:rPr>
          <w:sz w:val="28"/>
          <w:szCs w:val="28"/>
          <w:lang w:val="ru-RU"/>
        </w:rPr>
      </w:pPr>
    </w:p>
    <w:p w:rsidR="001F5192" w:rsidRPr="000872DE" w:rsidRDefault="001F5192" w:rsidP="00956EEC">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956EEC" w:rsidRPr="000872DE" w:rsidRDefault="00C87995" w:rsidP="00A12DAA">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r w:rsidRPr="000872DE">
        <w:rPr>
          <w:sz w:val="28"/>
          <w:szCs w:val="28"/>
          <w:lang w:val="ru-RU"/>
        </w:rPr>
        <w:lastRenderedPageBreak/>
        <w:t>СОДЕРЖАНИЕ</w:t>
      </w:r>
    </w:p>
    <w:p w:rsidR="00A12DAA" w:rsidRPr="000872DE" w:rsidRDefault="00A12DAA" w:rsidP="00A12DAA">
      <w:pPr>
        <w:pBdr>
          <w:top w:val="none" w:sz="0" w:space="0" w:color="auto"/>
          <w:left w:val="none" w:sz="0" w:space="0" w:color="auto"/>
          <w:bottom w:val="none" w:sz="0" w:space="0" w:color="auto"/>
          <w:right w:val="none" w:sz="0" w:space="0" w:color="auto"/>
          <w:bar w:val="none" w:sz="0" w:color="auto"/>
        </w:pBdr>
        <w:tabs>
          <w:tab w:val="right" w:leader="dot" w:pos="9628"/>
        </w:tabs>
        <w:suppressAutoHyphens/>
        <w:jc w:val="both"/>
        <w:rPr>
          <w:rFonts w:eastAsia="Calibri"/>
          <w:sz w:val="28"/>
          <w:szCs w:val="28"/>
          <w:lang w:val="ru-RU"/>
        </w:rPr>
      </w:pPr>
    </w:p>
    <w:p w:rsidR="00A12DAA" w:rsidRPr="000872DE" w:rsidRDefault="008A3AD9" w:rsidP="00A12DAA">
      <w:pPr>
        <w:pBdr>
          <w:top w:val="none" w:sz="0" w:space="0" w:color="auto"/>
          <w:left w:val="none" w:sz="0" w:space="0" w:color="auto"/>
          <w:bottom w:val="none" w:sz="0" w:space="0" w:color="auto"/>
          <w:right w:val="none" w:sz="0" w:space="0" w:color="auto"/>
          <w:bar w:val="none" w:sz="0" w:color="auto"/>
        </w:pBdr>
        <w:tabs>
          <w:tab w:val="right" w:leader="dot" w:pos="9628"/>
        </w:tabs>
        <w:suppressAutoHyphens/>
        <w:jc w:val="both"/>
        <w:rPr>
          <w:rFonts w:eastAsia="Malgun Gothic"/>
          <w:noProof/>
          <w:sz w:val="28"/>
          <w:szCs w:val="28"/>
          <w:lang w:val="ru-RU" w:eastAsia="ar-SA"/>
        </w:rPr>
      </w:pPr>
      <w:hyperlink w:anchor="_Toc369772951" w:history="1">
        <w:r w:rsidR="00A12DAA" w:rsidRPr="000872DE">
          <w:rPr>
            <w:rFonts w:eastAsia="Malgun Gothic"/>
            <w:noProof/>
            <w:sz w:val="28"/>
            <w:szCs w:val="28"/>
            <w:lang w:val="kk-KZ" w:eastAsia="ar-SA"/>
          </w:rPr>
          <w:t>ВВЕДЕНИЕ</w:t>
        </w:r>
        <w:r w:rsidR="00A12DAA" w:rsidRPr="000872DE">
          <w:rPr>
            <w:rFonts w:eastAsia="Malgun Gothic"/>
            <w:noProof/>
            <w:webHidden/>
            <w:sz w:val="28"/>
            <w:szCs w:val="28"/>
            <w:lang w:val="kk-KZ" w:eastAsia="ar-SA"/>
          </w:rPr>
          <w:tab/>
        </w:r>
      </w:hyperlink>
      <w:r w:rsidR="00A12DAA" w:rsidRPr="000872DE">
        <w:rPr>
          <w:rFonts w:eastAsia="Malgun Gothic"/>
          <w:noProof/>
          <w:sz w:val="28"/>
          <w:szCs w:val="28"/>
          <w:lang w:val="kk-KZ" w:eastAsia="ar-SA"/>
        </w:rPr>
        <w:t>..............................5</w:t>
      </w:r>
    </w:p>
    <w:p w:rsidR="00A12DAA" w:rsidRPr="000872DE" w:rsidRDefault="00A12DAA" w:rsidP="00A12DAA">
      <w:pPr>
        <w:pBdr>
          <w:top w:val="none" w:sz="0" w:space="0" w:color="auto"/>
          <w:left w:val="none" w:sz="0" w:space="0" w:color="auto"/>
          <w:bottom w:val="none" w:sz="0" w:space="0" w:color="auto"/>
          <w:right w:val="none" w:sz="0" w:space="0" w:color="auto"/>
          <w:bar w:val="none" w:sz="0" w:color="auto"/>
        </w:pBdr>
        <w:autoSpaceDE w:val="0"/>
        <w:autoSpaceDN w:val="0"/>
        <w:adjustRightInd w:val="0"/>
        <w:jc w:val="both"/>
        <w:rPr>
          <w:rFonts w:eastAsia="Times New Roman"/>
          <w:bCs/>
          <w:sz w:val="28"/>
          <w:szCs w:val="28"/>
          <w:lang w:val="ru-RU" w:eastAsia="ru-RU" w:bidi="he-IL"/>
        </w:rPr>
      </w:pPr>
      <w:r w:rsidRPr="000872DE">
        <w:rPr>
          <w:rFonts w:eastAsia="Calibri"/>
          <w:sz w:val="28"/>
          <w:szCs w:val="28"/>
          <w:lang w:val="ru-RU" w:eastAsia="ru-RU"/>
        </w:rPr>
        <w:fldChar w:fldCharType="begin"/>
      </w:r>
      <w:r w:rsidRPr="000872DE">
        <w:rPr>
          <w:rFonts w:eastAsia="Calibri"/>
          <w:sz w:val="28"/>
          <w:szCs w:val="28"/>
          <w:lang w:val="ru-RU" w:eastAsia="ru-RU"/>
        </w:rPr>
        <w:instrText xml:space="preserve"> HYPERLINK \l "_Toc369772952" </w:instrText>
      </w:r>
      <w:r w:rsidRPr="000872DE">
        <w:rPr>
          <w:rFonts w:eastAsia="Calibri"/>
          <w:sz w:val="28"/>
          <w:szCs w:val="28"/>
          <w:lang w:val="ru-RU" w:eastAsia="ru-RU"/>
        </w:rPr>
        <w:fldChar w:fldCharType="separate"/>
      </w:r>
      <w:r w:rsidRPr="000872DE">
        <w:rPr>
          <w:rFonts w:eastAsia="Calibri"/>
          <w:bCs/>
          <w:sz w:val="28"/>
          <w:szCs w:val="28"/>
          <w:lang w:val="ru-RU" w:eastAsia="ru-RU"/>
        </w:rPr>
        <w:t xml:space="preserve">1 </w:t>
      </w:r>
      <w:r w:rsidR="00566C05" w:rsidRPr="000872DE">
        <w:rPr>
          <w:bCs/>
          <w:sz w:val="28"/>
          <w:szCs w:val="28"/>
          <w:lang w:val="ru-RU"/>
        </w:rPr>
        <w:t>КРИВИЗНА РИЧЧИ И ДИСКРЕТНАЯ КРИВИЗНА ОЛИВЬЕ-РИЧЧИ ДЛЯ ГРАФОВ</w:t>
      </w:r>
      <w:r w:rsidR="00566C05" w:rsidRPr="000872DE">
        <w:rPr>
          <w:rFonts w:eastAsia="Calibri"/>
          <w:bCs/>
          <w:sz w:val="28"/>
          <w:szCs w:val="28"/>
          <w:lang w:val="ru-RU" w:eastAsia="ru-RU"/>
        </w:rPr>
        <w:t xml:space="preserve"> </w:t>
      </w:r>
      <w:r w:rsidRPr="000872DE">
        <w:rPr>
          <w:rFonts w:eastAsia="Calibri"/>
          <w:bCs/>
          <w:sz w:val="28"/>
          <w:szCs w:val="28"/>
          <w:lang w:val="ru-RU" w:eastAsia="ru-RU"/>
        </w:rPr>
        <w:t>………………………………………..</w:t>
      </w:r>
      <w:r w:rsidR="00667054" w:rsidRPr="000872DE">
        <w:rPr>
          <w:rFonts w:eastAsia="Calibri"/>
          <w:bCs/>
          <w:sz w:val="28"/>
          <w:szCs w:val="28"/>
          <w:lang w:val="ru-RU" w:eastAsia="ru-RU"/>
        </w:rPr>
        <w:t>…………………………….</w:t>
      </w:r>
      <w:r w:rsidRPr="000872DE">
        <w:rPr>
          <w:rFonts w:eastAsia="Calibri"/>
          <w:bCs/>
          <w:sz w:val="28"/>
          <w:szCs w:val="28"/>
          <w:lang w:val="ru-RU" w:eastAsia="ru-RU"/>
        </w:rPr>
        <w:t>…..….</w:t>
      </w:r>
      <w:r w:rsidR="004E0C63" w:rsidRPr="000872DE">
        <w:rPr>
          <w:rFonts w:eastAsia="Calibri"/>
          <w:bCs/>
          <w:sz w:val="28"/>
          <w:szCs w:val="28"/>
          <w:lang w:val="ru-RU" w:eastAsia="ru-RU"/>
        </w:rPr>
        <w:t>7</w:t>
      </w:r>
    </w:p>
    <w:p w:rsidR="00A12DAA" w:rsidRPr="000872DE" w:rsidRDefault="00A12DAA" w:rsidP="00A12DAA">
      <w:pPr>
        <w:pBdr>
          <w:top w:val="none" w:sz="0" w:space="0" w:color="auto"/>
          <w:left w:val="none" w:sz="0" w:space="0" w:color="auto"/>
          <w:bottom w:val="none" w:sz="0" w:space="0" w:color="auto"/>
          <w:right w:val="none" w:sz="0" w:space="0" w:color="auto"/>
          <w:bar w:val="none" w:sz="0" w:color="auto"/>
        </w:pBdr>
        <w:jc w:val="both"/>
        <w:rPr>
          <w:rFonts w:eastAsia="Calibri"/>
          <w:sz w:val="28"/>
          <w:szCs w:val="28"/>
          <w:lang w:val="ru-RU"/>
        </w:rPr>
      </w:pPr>
      <w:r w:rsidRPr="000872DE">
        <w:rPr>
          <w:rFonts w:eastAsia="Malgun Gothic"/>
          <w:noProof/>
          <w:sz w:val="28"/>
          <w:szCs w:val="28"/>
          <w:lang w:val="kk-KZ" w:eastAsia="ar-SA"/>
        </w:rPr>
        <w:fldChar w:fldCharType="end"/>
      </w:r>
      <w:r w:rsidRPr="000872DE">
        <w:rPr>
          <w:rFonts w:eastAsia="Malgun Gothic"/>
          <w:noProof/>
          <w:sz w:val="28"/>
          <w:szCs w:val="28"/>
          <w:lang w:val="kk-KZ" w:eastAsia="ar-SA"/>
        </w:rPr>
        <w:t xml:space="preserve">1.1 </w:t>
      </w:r>
      <w:r w:rsidR="00566C05" w:rsidRPr="000872DE">
        <w:rPr>
          <w:bCs/>
          <w:sz w:val="28"/>
          <w:szCs w:val="28"/>
          <w:lang w:val="ru-RU" w:eastAsia="ru-RU"/>
        </w:rPr>
        <w:t>Кривизна Оливье-Риччи для графов</w:t>
      </w:r>
      <w:r w:rsidR="00566C05" w:rsidRPr="000872DE">
        <w:rPr>
          <w:rFonts w:eastAsia="Calibri"/>
          <w:sz w:val="28"/>
          <w:szCs w:val="28"/>
          <w:lang w:val="ru-RU"/>
        </w:rPr>
        <w:t xml:space="preserve"> ………………………………</w:t>
      </w:r>
      <w:r w:rsidR="00667054" w:rsidRPr="000872DE">
        <w:rPr>
          <w:rFonts w:eastAsia="Calibri"/>
          <w:sz w:val="28"/>
          <w:szCs w:val="28"/>
          <w:lang w:val="ru-RU"/>
        </w:rPr>
        <w:t>….</w:t>
      </w:r>
      <w:r w:rsidRPr="000872DE">
        <w:rPr>
          <w:rFonts w:eastAsia="Calibri"/>
          <w:sz w:val="28"/>
          <w:szCs w:val="28"/>
          <w:lang w:val="ru-RU"/>
        </w:rPr>
        <w:t>………</w:t>
      </w:r>
      <w:r w:rsidR="004E0C63" w:rsidRPr="000872DE">
        <w:rPr>
          <w:rFonts w:eastAsia="Calibri"/>
          <w:sz w:val="28"/>
          <w:szCs w:val="28"/>
          <w:lang w:val="ru-RU"/>
        </w:rPr>
        <w:t>..9</w:t>
      </w:r>
    </w:p>
    <w:p w:rsidR="00A12DAA" w:rsidRPr="000872DE" w:rsidRDefault="008A3AD9" w:rsidP="00A12DAA">
      <w:pPr>
        <w:pBdr>
          <w:top w:val="none" w:sz="0" w:space="0" w:color="auto"/>
          <w:left w:val="none" w:sz="0" w:space="0" w:color="auto"/>
          <w:bottom w:val="none" w:sz="0" w:space="0" w:color="auto"/>
          <w:right w:val="none" w:sz="0" w:space="0" w:color="auto"/>
          <w:bar w:val="none" w:sz="0" w:color="auto"/>
        </w:pBdr>
        <w:jc w:val="both"/>
        <w:rPr>
          <w:rFonts w:eastAsia="Malgun Gothic"/>
          <w:noProof/>
          <w:sz w:val="28"/>
          <w:szCs w:val="28"/>
          <w:lang w:val="ru-RU" w:eastAsia="ko-KR"/>
        </w:rPr>
      </w:pPr>
      <w:hyperlink w:anchor="_Toc369772953" w:history="1">
        <w:r w:rsidR="00A12DAA" w:rsidRPr="000872DE">
          <w:rPr>
            <w:rFonts w:eastAsia="Malgun Gothic"/>
            <w:noProof/>
            <w:sz w:val="28"/>
            <w:szCs w:val="28"/>
            <w:lang w:val="ru-RU" w:eastAsia="ar-SA"/>
          </w:rPr>
          <w:t xml:space="preserve">2 </w:t>
        </w:r>
        <w:r w:rsidR="00566C05" w:rsidRPr="000872DE">
          <w:rPr>
            <w:sz w:val="28"/>
            <w:szCs w:val="28"/>
            <w:lang w:val="ru-RU"/>
          </w:rPr>
          <w:t>МОДЕЛИ СЛУЧАЙНЫХ  ГРАФОВ И КРИВИЗНА…</w:t>
        </w:r>
        <w:r w:rsidR="00A12DAA" w:rsidRPr="000872DE">
          <w:rPr>
            <w:rFonts w:eastAsia="Malgun Gothic"/>
            <w:noProof/>
            <w:sz w:val="28"/>
            <w:szCs w:val="28"/>
            <w:lang w:val="ru-RU" w:eastAsia="ar-SA"/>
          </w:rPr>
          <w:t>………….………</w:t>
        </w:r>
        <w:r w:rsidR="00667054" w:rsidRPr="000872DE">
          <w:rPr>
            <w:rFonts w:eastAsia="Malgun Gothic"/>
            <w:noProof/>
            <w:sz w:val="28"/>
            <w:szCs w:val="28"/>
            <w:lang w:val="ru-RU" w:eastAsia="ar-SA"/>
          </w:rPr>
          <w:t>….</w:t>
        </w:r>
        <w:r w:rsidR="00A12DAA" w:rsidRPr="000872DE">
          <w:rPr>
            <w:rFonts w:eastAsia="Malgun Gothic"/>
            <w:noProof/>
            <w:sz w:val="28"/>
            <w:szCs w:val="28"/>
            <w:lang w:val="ru-RU" w:eastAsia="ar-SA"/>
          </w:rPr>
          <w:t>…1</w:t>
        </w:r>
      </w:hyperlink>
      <w:r w:rsidR="004E0C63" w:rsidRPr="000872DE">
        <w:rPr>
          <w:rFonts w:eastAsia="Malgun Gothic"/>
          <w:noProof/>
          <w:sz w:val="28"/>
          <w:szCs w:val="28"/>
          <w:lang w:val="ru-RU" w:eastAsia="ar-SA"/>
        </w:rPr>
        <w:t>6</w:t>
      </w:r>
    </w:p>
    <w:p w:rsidR="00A12DAA" w:rsidRPr="000872DE" w:rsidRDefault="00566C05" w:rsidP="00566C05">
      <w:pPr>
        <w:pBdr>
          <w:top w:val="none" w:sz="0" w:space="0" w:color="auto"/>
          <w:left w:val="none" w:sz="0" w:space="0" w:color="auto"/>
          <w:bottom w:val="none" w:sz="0" w:space="0" w:color="auto"/>
          <w:right w:val="none" w:sz="0" w:space="0" w:color="auto"/>
          <w:bar w:val="none" w:sz="0" w:color="auto"/>
        </w:pBdr>
        <w:tabs>
          <w:tab w:val="left" w:pos="1276"/>
          <w:tab w:val="left" w:pos="1418"/>
          <w:tab w:val="left" w:pos="1560"/>
          <w:tab w:val="left" w:pos="6945"/>
        </w:tabs>
        <w:contextualSpacing/>
        <w:jc w:val="both"/>
        <w:rPr>
          <w:rFonts w:eastAsia="Times New Roman"/>
          <w:sz w:val="28"/>
          <w:szCs w:val="28"/>
          <w:lang w:val="ru-RU" w:eastAsia="ru-RU"/>
        </w:rPr>
      </w:pPr>
      <w:r w:rsidRPr="000872DE">
        <w:rPr>
          <w:rFonts w:eastAsia="Times New Roman"/>
          <w:sz w:val="28"/>
          <w:szCs w:val="28"/>
          <w:lang w:val="ru-RU" w:eastAsia="ru-RU"/>
        </w:rPr>
        <w:t xml:space="preserve">2.1 </w:t>
      </w:r>
      <w:r w:rsidRPr="000872DE">
        <w:rPr>
          <w:sz w:val="28"/>
          <w:szCs w:val="28"/>
          <w:lang w:val="ru-RU"/>
        </w:rPr>
        <w:t>Способы получения случайных графов</w:t>
      </w:r>
      <w:r w:rsidRPr="000872DE">
        <w:rPr>
          <w:rFonts w:eastAsia="Calibri"/>
          <w:sz w:val="28"/>
          <w:szCs w:val="28"/>
          <w:lang w:val="ru-RU"/>
        </w:rPr>
        <w:t xml:space="preserve"> </w:t>
      </w:r>
      <w:r w:rsidR="00A12DAA" w:rsidRPr="000872DE">
        <w:rPr>
          <w:rFonts w:eastAsia="Calibri"/>
          <w:sz w:val="28"/>
          <w:szCs w:val="28"/>
          <w:lang w:val="ru-RU"/>
        </w:rPr>
        <w:t>……</w:t>
      </w:r>
      <w:r w:rsidRPr="000872DE">
        <w:rPr>
          <w:rFonts w:eastAsia="Calibri"/>
          <w:sz w:val="28"/>
          <w:szCs w:val="28"/>
          <w:lang w:val="ru-RU"/>
        </w:rPr>
        <w:t>...</w:t>
      </w:r>
      <w:r w:rsidR="00A12DAA" w:rsidRPr="000872DE">
        <w:rPr>
          <w:rFonts w:eastAsia="Calibri"/>
          <w:sz w:val="28"/>
          <w:szCs w:val="28"/>
          <w:lang w:val="ru-RU"/>
        </w:rPr>
        <w:t>………………</w:t>
      </w:r>
      <w:r w:rsidRPr="000872DE">
        <w:rPr>
          <w:rFonts w:eastAsia="Calibri"/>
          <w:sz w:val="28"/>
          <w:szCs w:val="28"/>
          <w:lang w:val="ru-RU"/>
        </w:rPr>
        <w:t>……</w:t>
      </w:r>
      <w:r w:rsidR="00A12DAA" w:rsidRPr="000872DE">
        <w:rPr>
          <w:rFonts w:eastAsia="Calibri"/>
          <w:sz w:val="28"/>
          <w:szCs w:val="28"/>
          <w:lang w:val="ru-RU"/>
        </w:rPr>
        <w:t>…</w:t>
      </w:r>
      <w:r w:rsidR="00667054" w:rsidRPr="000872DE">
        <w:rPr>
          <w:rFonts w:eastAsia="Calibri"/>
          <w:sz w:val="28"/>
          <w:szCs w:val="28"/>
          <w:lang w:val="ru-RU"/>
        </w:rPr>
        <w:t>……</w:t>
      </w:r>
      <w:r w:rsidR="00A12DAA" w:rsidRPr="000872DE">
        <w:rPr>
          <w:rFonts w:eastAsia="Calibri"/>
          <w:sz w:val="28"/>
          <w:szCs w:val="28"/>
          <w:lang w:val="ru-RU"/>
        </w:rPr>
        <w:t>…1</w:t>
      </w:r>
      <w:r w:rsidR="004E0C63" w:rsidRPr="000872DE">
        <w:rPr>
          <w:rFonts w:eastAsia="Calibri"/>
          <w:sz w:val="28"/>
          <w:szCs w:val="28"/>
          <w:lang w:val="ru-RU"/>
        </w:rPr>
        <w:t>6</w:t>
      </w:r>
    </w:p>
    <w:p w:rsidR="00A12DAA" w:rsidRPr="000872DE" w:rsidRDefault="00A12DAA" w:rsidP="00A12DAA">
      <w:pPr>
        <w:pBdr>
          <w:top w:val="none" w:sz="0" w:space="0" w:color="auto"/>
          <w:left w:val="none" w:sz="0" w:space="0" w:color="auto"/>
          <w:bottom w:val="none" w:sz="0" w:space="0" w:color="auto"/>
          <w:right w:val="none" w:sz="0" w:space="0" w:color="auto"/>
          <w:bar w:val="none" w:sz="0" w:color="auto"/>
        </w:pBdr>
        <w:tabs>
          <w:tab w:val="left" w:pos="6945"/>
        </w:tabs>
        <w:contextualSpacing/>
        <w:jc w:val="both"/>
        <w:rPr>
          <w:rFonts w:eastAsia="Times New Roman"/>
          <w:sz w:val="28"/>
          <w:szCs w:val="28"/>
          <w:lang w:val="ru-RU" w:eastAsia="ru-RU"/>
        </w:rPr>
      </w:pPr>
      <w:r w:rsidRPr="000872DE">
        <w:rPr>
          <w:rFonts w:eastAsia="Times New Roman"/>
          <w:sz w:val="28"/>
          <w:szCs w:val="28"/>
          <w:lang w:val="ru-RU" w:eastAsia="ru-RU"/>
        </w:rPr>
        <w:t xml:space="preserve">2.2 </w:t>
      </w:r>
      <w:r w:rsidR="00566C05" w:rsidRPr="000872DE">
        <w:rPr>
          <w:sz w:val="28"/>
          <w:szCs w:val="28"/>
          <w:lang w:val="ru-RU"/>
        </w:rPr>
        <w:t>Кривизна Формана-Риччи</w:t>
      </w:r>
      <w:r w:rsidR="00566C05" w:rsidRPr="000872DE">
        <w:rPr>
          <w:rFonts w:eastAsia="Batang"/>
          <w:sz w:val="28"/>
          <w:szCs w:val="28"/>
          <w:lang w:val="ru-RU"/>
        </w:rPr>
        <w:t xml:space="preserve"> </w:t>
      </w:r>
      <w:r w:rsidRPr="000872DE">
        <w:rPr>
          <w:rFonts w:eastAsia="Batang"/>
          <w:sz w:val="28"/>
          <w:szCs w:val="28"/>
          <w:lang w:val="ru-RU"/>
        </w:rPr>
        <w:t>…</w:t>
      </w:r>
      <w:r w:rsidR="00566C05" w:rsidRPr="000872DE">
        <w:rPr>
          <w:rFonts w:eastAsia="Batang"/>
          <w:sz w:val="28"/>
          <w:szCs w:val="28"/>
          <w:lang w:val="ru-RU"/>
        </w:rPr>
        <w:t>………………</w:t>
      </w:r>
      <w:r w:rsidRPr="000872DE">
        <w:rPr>
          <w:rFonts w:eastAsia="Batang"/>
          <w:sz w:val="28"/>
          <w:szCs w:val="28"/>
          <w:lang w:val="ru-RU"/>
        </w:rPr>
        <w:t>……………..……………</w:t>
      </w:r>
      <w:r w:rsidR="004E0C63" w:rsidRPr="000872DE">
        <w:rPr>
          <w:rFonts w:eastAsia="Batang"/>
          <w:sz w:val="28"/>
          <w:szCs w:val="28"/>
          <w:lang w:val="ru-RU"/>
        </w:rPr>
        <w:t>………17</w:t>
      </w:r>
    </w:p>
    <w:p w:rsidR="00A12DAA" w:rsidRPr="000872DE" w:rsidRDefault="00A12DAA" w:rsidP="00A12DAA">
      <w:pPr>
        <w:pBdr>
          <w:top w:val="none" w:sz="0" w:space="0" w:color="auto"/>
          <w:left w:val="none" w:sz="0" w:space="0" w:color="auto"/>
          <w:bottom w:val="none" w:sz="0" w:space="0" w:color="auto"/>
          <w:right w:val="none" w:sz="0" w:space="0" w:color="auto"/>
          <w:bar w:val="none" w:sz="0" w:color="auto"/>
        </w:pBdr>
        <w:tabs>
          <w:tab w:val="left" w:pos="6945"/>
        </w:tabs>
        <w:contextualSpacing/>
        <w:jc w:val="both"/>
        <w:rPr>
          <w:rFonts w:eastAsia="Times New Roman"/>
          <w:sz w:val="28"/>
          <w:szCs w:val="28"/>
          <w:lang w:val="ru-RU" w:eastAsia="ru-RU"/>
        </w:rPr>
      </w:pPr>
      <w:r w:rsidRPr="000872DE">
        <w:rPr>
          <w:rFonts w:eastAsia="Times New Roman"/>
          <w:sz w:val="28"/>
          <w:szCs w:val="28"/>
          <w:lang w:val="ru-RU" w:eastAsia="ru-RU"/>
        </w:rPr>
        <w:t xml:space="preserve">2.3 </w:t>
      </w:r>
      <w:r w:rsidR="00566C05" w:rsidRPr="000872DE">
        <w:rPr>
          <w:sz w:val="28"/>
          <w:szCs w:val="28"/>
          <w:lang w:val="ru-RU"/>
        </w:rPr>
        <w:t>Эксперименты для случайного графа</w:t>
      </w:r>
      <w:r w:rsidR="00566C05" w:rsidRPr="000872DE">
        <w:rPr>
          <w:rFonts w:eastAsia="Calibri"/>
          <w:sz w:val="28"/>
          <w:szCs w:val="28"/>
          <w:lang w:val="ru-RU"/>
        </w:rPr>
        <w:t xml:space="preserve"> </w:t>
      </w:r>
      <w:r w:rsidRPr="000872DE">
        <w:rPr>
          <w:rFonts w:eastAsia="Calibri"/>
          <w:sz w:val="28"/>
          <w:szCs w:val="28"/>
          <w:lang w:val="ru-RU"/>
        </w:rPr>
        <w:t>…………</w:t>
      </w:r>
      <w:r w:rsidR="00566C05" w:rsidRPr="000872DE">
        <w:rPr>
          <w:rFonts w:eastAsia="Calibri"/>
          <w:sz w:val="28"/>
          <w:szCs w:val="28"/>
          <w:lang w:val="ru-RU"/>
        </w:rPr>
        <w:t>….</w:t>
      </w:r>
      <w:r w:rsidRPr="000872DE">
        <w:rPr>
          <w:rFonts w:eastAsia="Calibri"/>
          <w:sz w:val="28"/>
          <w:szCs w:val="28"/>
          <w:lang w:val="ru-RU"/>
        </w:rPr>
        <w:t>……</w:t>
      </w:r>
      <w:r w:rsidR="00566C05" w:rsidRPr="000872DE">
        <w:rPr>
          <w:rFonts w:eastAsia="Calibri"/>
          <w:sz w:val="28"/>
          <w:szCs w:val="28"/>
          <w:lang w:val="ru-RU"/>
        </w:rPr>
        <w:t>……….</w:t>
      </w:r>
      <w:r w:rsidR="004E0C63" w:rsidRPr="000872DE">
        <w:rPr>
          <w:rFonts w:eastAsia="Calibri"/>
          <w:sz w:val="28"/>
          <w:szCs w:val="28"/>
          <w:lang w:val="ru-RU"/>
        </w:rPr>
        <w:t>…………….17</w:t>
      </w:r>
    </w:p>
    <w:p w:rsidR="00A12DAA" w:rsidRPr="000872DE" w:rsidRDefault="00A12DAA" w:rsidP="00A12DAA">
      <w:pPr>
        <w:pBdr>
          <w:top w:val="none" w:sz="0" w:space="0" w:color="auto"/>
          <w:left w:val="none" w:sz="0" w:space="0" w:color="auto"/>
          <w:bottom w:val="none" w:sz="0" w:space="0" w:color="auto"/>
          <w:right w:val="none" w:sz="0" w:space="0" w:color="auto"/>
          <w:bar w:val="none" w:sz="0" w:color="auto"/>
        </w:pBdr>
        <w:jc w:val="both"/>
        <w:rPr>
          <w:rFonts w:eastAsia="Calibri"/>
          <w:sz w:val="28"/>
          <w:szCs w:val="28"/>
          <w:lang w:val="ru-RU"/>
        </w:rPr>
      </w:pPr>
      <w:r w:rsidRPr="000872DE">
        <w:rPr>
          <w:rFonts w:eastAsia="Times New Roman"/>
          <w:sz w:val="28"/>
          <w:szCs w:val="28"/>
          <w:lang w:val="ru-RU" w:eastAsia="ru-RU"/>
        </w:rPr>
        <w:t xml:space="preserve">2.4 </w:t>
      </w:r>
      <w:r w:rsidR="00667054" w:rsidRPr="000872DE">
        <w:rPr>
          <w:sz w:val="28"/>
          <w:szCs w:val="28"/>
          <w:lang w:val="ru-RU"/>
        </w:rPr>
        <w:t>Кривизны и веса для цифровых изображений</w:t>
      </w:r>
      <w:r w:rsidR="00667054" w:rsidRPr="000872DE">
        <w:rPr>
          <w:rFonts w:eastAsia="Calibri"/>
          <w:sz w:val="28"/>
          <w:szCs w:val="28"/>
          <w:lang w:val="ru-RU"/>
        </w:rPr>
        <w:t xml:space="preserve"> …..</w:t>
      </w:r>
      <w:r w:rsidRPr="000872DE">
        <w:rPr>
          <w:rFonts w:eastAsia="Calibri"/>
          <w:sz w:val="28"/>
          <w:szCs w:val="28"/>
          <w:lang w:val="ru-RU"/>
        </w:rPr>
        <w:t>……</w:t>
      </w:r>
      <w:r w:rsidR="00667054" w:rsidRPr="000872DE">
        <w:rPr>
          <w:rFonts w:eastAsia="Calibri"/>
          <w:sz w:val="28"/>
          <w:szCs w:val="28"/>
          <w:lang w:val="ru-RU"/>
        </w:rPr>
        <w:t>…..</w:t>
      </w:r>
      <w:r w:rsidR="004E0C63" w:rsidRPr="000872DE">
        <w:rPr>
          <w:rFonts w:eastAsia="Calibri"/>
          <w:sz w:val="28"/>
          <w:szCs w:val="28"/>
          <w:lang w:val="ru-RU"/>
        </w:rPr>
        <w:t>………………….20</w:t>
      </w:r>
    </w:p>
    <w:p w:rsidR="00A12DAA" w:rsidRPr="000872DE" w:rsidRDefault="00A12DAA" w:rsidP="00A12DAA">
      <w:pPr>
        <w:pBdr>
          <w:top w:val="none" w:sz="0" w:space="0" w:color="auto"/>
          <w:left w:val="none" w:sz="0" w:space="0" w:color="auto"/>
          <w:bottom w:val="none" w:sz="0" w:space="0" w:color="auto"/>
          <w:right w:val="none" w:sz="0" w:space="0" w:color="auto"/>
          <w:bar w:val="none" w:sz="0" w:color="auto"/>
        </w:pBdr>
        <w:tabs>
          <w:tab w:val="left" w:pos="6945"/>
        </w:tabs>
        <w:contextualSpacing/>
        <w:jc w:val="both"/>
        <w:rPr>
          <w:rFonts w:eastAsia="Batang"/>
          <w:sz w:val="28"/>
          <w:szCs w:val="28"/>
          <w:lang w:val="ru-RU"/>
        </w:rPr>
      </w:pPr>
      <w:r w:rsidRPr="000872DE">
        <w:rPr>
          <w:rFonts w:eastAsia="Times New Roman"/>
          <w:sz w:val="28"/>
          <w:szCs w:val="28"/>
          <w:lang w:val="ru-RU" w:eastAsia="ru-RU"/>
        </w:rPr>
        <w:t xml:space="preserve">2.5 </w:t>
      </w:r>
      <w:r w:rsidR="00667054" w:rsidRPr="000872DE">
        <w:rPr>
          <w:sz w:val="28"/>
          <w:szCs w:val="28"/>
          <w:lang w:val="ru-RU"/>
        </w:rPr>
        <w:t>Результаты эксперимента с картинками</w:t>
      </w:r>
      <w:r w:rsidR="00667054" w:rsidRPr="000872DE">
        <w:rPr>
          <w:rFonts w:eastAsia="Batang"/>
          <w:sz w:val="28"/>
          <w:szCs w:val="28"/>
          <w:lang w:val="ru-RU"/>
        </w:rPr>
        <w:t xml:space="preserve"> ………………..</w:t>
      </w:r>
      <w:r w:rsidRPr="000872DE">
        <w:rPr>
          <w:rFonts w:eastAsia="Batang"/>
          <w:sz w:val="28"/>
          <w:szCs w:val="28"/>
          <w:lang w:val="ru-RU"/>
        </w:rPr>
        <w:t>…..</w:t>
      </w:r>
      <w:r w:rsidR="00667054" w:rsidRPr="000872DE">
        <w:rPr>
          <w:rFonts w:eastAsia="Batang"/>
          <w:sz w:val="28"/>
          <w:szCs w:val="28"/>
          <w:lang w:val="ru-RU"/>
        </w:rPr>
        <w:t>………………</w:t>
      </w:r>
      <w:r w:rsidR="004E0C63" w:rsidRPr="000872DE">
        <w:rPr>
          <w:rFonts w:eastAsia="Batang"/>
          <w:sz w:val="28"/>
          <w:szCs w:val="28"/>
          <w:lang w:val="ru-RU"/>
        </w:rPr>
        <w:t>..21</w:t>
      </w:r>
    </w:p>
    <w:p w:rsidR="00667054" w:rsidRPr="000872DE" w:rsidRDefault="004E0C63" w:rsidP="00667054">
      <w:pPr>
        <w:pBdr>
          <w:top w:val="none" w:sz="0" w:space="0" w:color="auto"/>
          <w:left w:val="none" w:sz="0" w:space="0" w:color="auto"/>
          <w:bottom w:val="none" w:sz="0" w:space="0" w:color="auto"/>
          <w:right w:val="none" w:sz="0" w:space="0" w:color="auto"/>
          <w:bar w:val="none" w:sz="0" w:color="auto"/>
        </w:pBdr>
        <w:tabs>
          <w:tab w:val="left" w:pos="6945"/>
        </w:tabs>
        <w:contextualSpacing/>
        <w:jc w:val="both"/>
        <w:rPr>
          <w:rFonts w:eastAsia="Batang"/>
          <w:sz w:val="28"/>
          <w:szCs w:val="28"/>
          <w:lang w:val="ru-RU"/>
        </w:rPr>
      </w:pPr>
      <w:r w:rsidRPr="000872DE">
        <w:rPr>
          <w:rFonts w:eastAsia="Times New Roman"/>
          <w:sz w:val="28"/>
          <w:szCs w:val="28"/>
          <w:lang w:val="ru-RU" w:eastAsia="ru-RU"/>
        </w:rPr>
        <w:t>2.6</w:t>
      </w:r>
      <w:r w:rsidR="00667054" w:rsidRPr="000872DE">
        <w:rPr>
          <w:rFonts w:eastAsia="Times New Roman"/>
          <w:sz w:val="28"/>
          <w:szCs w:val="28"/>
          <w:lang w:val="ru-RU" w:eastAsia="ru-RU"/>
        </w:rPr>
        <w:t xml:space="preserve"> </w:t>
      </w:r>
      <w:r w:rsidR="00667054" w:rsidRPr="000872DE">
        <w:rPr>
          <w:sz w:val="28"/>
          <w:szCs w:val="28"/>
          <w:lang w:val="ru-RU"/>
        </w:rPr>
        <w:t>Выводы…………………………………..</w:t>
      </w:r>
      <w:r w:rsidR="00667054" w:rsidRPr="000872DE">
        <w:rPr>
          <w:rFonts w:eastAsia="Batang"/>
          <w:sz w:val="28"/>
          <w:szCs w:val="28"/>
          <w:lang w:val="ru-RU"/>
        </w:rPr>
        <w:t xml:space="preserve"> ………………..…..………………</w:t>
      </w:r>
      <w:r w:rsidRPr="000872DE">
        <w:rPr>
          <w:rFonts w:eastAsia="Batang"/>
          <w:sz w:val="28"/>
          <w:szCs w:val="28"/>
          <w:lang w:val="ru-RU"/>
        </w:rPr>
        <w:t>..23</w:t>
      </w:r>
    </w:p>
    <w:p w:rsidR="00A12DAA" w:rsidRPr="000872DE" w:rsidRDefault="00A12DAA" w:rsidP="00A12DAA">
      <w:pPr>
        <w:pBdr>
          <w:top w:val="none" w:sz="0" w:space="0" w:color="auto"/>
          <w:left w:val="none" w:sz="0" w:space="0" w:color="auto"/>
          <w:bottom w:val="none" w:sz="0" w:space="0" w:color="auto"/>
          <w:right w:val="none" w:sz="0" w:space="0" w:color="auto"/>
          <w:bar w:val="none" w:sz="0" w:color="auto"/>
        </w:pBdr>
        <w:jc w:val="both"/>
        <w:rPr>
          <w:rFonts w:eastAsia="Malgun Gothic"/>
          <w:noProof/>
          <w:sz w:val="28"/>
          <w:szCs w:val="28"/>
          <w:lang w:val="ru-RU" w:eastAsia="ar-SA"/>
        </w:rPr>
      </w:pPr>
      <w:r w:rsidRPr="000872DE">
        <w:rPr>
          <w:rFonts w:eastAsia="Times New Roman"/>
          <w:sz w:val="28"/>
          <w:szCs w:val="28"/>
          <w:lang w:val="ru-RU" w:eastAsia="ru-RU"/>
        </w:rPr>
        <w:t xml:space="preserve">3 </w:t>
      </w:r>
      <w:r w:rsidR="00667054" w:rsidRPr="000872DE">
        <w:rPr>
          <w:bCs/>
          <w:caps/>
          <w:sz w:val="28"/>
          <w:szCs w:val="28"/>
          <w:lang w:val="ru-RU"/>
        </w:rPr>
        <w:t>Комплексы Морса-Смейла и Графы Морса</w:t>
      </w:r>
      <w:r w:rsidR="00667054" w:rsidRPr="000872DE">
        <w:rPr>
          <w:rFonts w:eastAsia="Times New Roman"/>
          <w:sz w:val="28"/>
          <w:szCs w:val="28"/>
          <w:lang w:val="ru-RU" w:eastAsia="ru-RU"/>
        </w:rPr>
        <w:t xml:space="preserve"> ……</w:t>
      </w:r>
      <w:r w:rsidRPr="000872DE">
        <w:rPr>
          <w:rFonts w:eastAsia="Times New Roman"/>
          <w:sz w:val="28"/>
          <w:szCs w:val="28"/>
          <w:lang w:val="ru-RU" w:eastAsia="ru-RU"/>
        </w:rPr>
        <w:t>……………..….</w:t>
      </w:r>
      <w:r w:rsidR="004E0C63" w:rsidRPr="000872DE">
        <w:rPr>
          <w:rFonts w:eastAsia="Malgun Gothic"/>
          <w:noProof/>
          <w:sz w:val="28"/>
          <w:szCs w:val="28"/>
          <w:lang w:val="ru-RU" w:eastAsia="ar-SA"/>
        </w:rPr>
        <w:t>24</w:t>
      </w:r>
    </w:p>
    <w:p w:rsidR="00667054" w:rsidRPr="000872DE" w:rsidRDefault="00667054" w:rsidP="00667054">
      <w:pPr>
        <w:pBdr>
          <w:top w:val="none" w:sz="0" w:space="0" w:color="auto"/>
          <w:left w:val="none" w:sz="0" w:space="0" w:color="auto"/>
          <w:bottom w:val="none" w:sz="0" w:space="0" w:color="auto"/>
          <w:right w:val="none" w:sz="0" w:space="0" w:color="auto"/>
          <w:bar w:val="none" w:sz="0" w:color="auto"/>
        </w:pBdr>
        <w:tabs>
          <w:tab w:val="left" w:pos="6945"/>
        </w:tabs>
        <w:contextualSpacing/>
        <w:jc w:val="both"/>
        <w:rPr>
          <w:rFonts w:eastAsia="Batang"/>
          <w:sz w:val="28"/>
          <w:szCs w:val="28"/>
          <w:lang w:val="ru-RU"/>
        </w:rPr>
      </w:pPr>
      <w:r w:rsidRPr="000872DE">
        <w:rPr>
          <w:rFonts w:eastAsia="Times New Roman"/>
          <w:sz w:val="28"/>
          <w:szCs w:val="28"/>
          <w:lang w:val="ru-RU" w:eastAsia="ru-RU"/>
        </w:rPr>
        <w:t xml:space="preserve">3.1 </w:t>
      </w:r>
      <w:r w:rsidRPr="000872DE">
        <w:rPr>
          <w:sz w:val="28"/>
          <w:szCs w:val="28"/>
          <w:lang w:val="ru-RU"/>
        </w:rPr>
        <w:t>Элементы теории Морса</w:t>
      </w:r>
      <w:r w:rsidRPr="000872DE">
        <w:rPr>
          <w:rFonts w:eastAsia="Batang"/>
          <w:sz w:val="28"/>
          <w:szCs w:val="28"/>
          <w:lang w:val="ru-RU"/>
        </w:rPr>
        <w:t xml:space="preserve"> …………………..……………..…..………………</w:t>
      </w:r>
      <w:r w:rsidR="004E0C63" w:rsidRPr="000872DE">
        <w:rPr>
          <w:rFonts w:eastAsia="Batang"/>
          <w:sz w:val="28"/>
          <w:szCs w:val="28"/>
          <w:lang w:val="ru-RU"/>
        </w:rPr>
        <w:t>..24</w:t>
      </w:r>
    </w:p>
    <w:p w:rsidR="00667054" w:rsidRPr="000872DE" w:rsidRDefault="00667054" w:rsidP="00667054">
      <w:pPr>
        <w:pBdr>
          <w:top w:val="none" w:sz="0" w:space="0" w:color="auto"/>
          <w:left w:val="none" w:sz="0" w:space="0" w:color="auto"/>
          <w:bottom w:val="none" w:sz="0" w:space="0" w:color="auto"/>
          <w:right w:val="none" w:sz="0" w:space="0" w:color="auto"/>
          <w:bar w:val="none" w:sz="0" w:color="auto"/>
        </w:pBdr>
        <w:tabs>
          <w:tab w:val="left" w:pos="6945"/>
        </w:tabs>
        <w:contextualSpacing/>
        <w:jc w:val="both"/>
        <w:rPr>
          <w:rFonts w:eastAsia="Batang"/>
          <w:sz w:val="28"/>
          <w:szCs w:val="28"/>
          <w:lang w:val="ru-RU"/>
        </w:rPr>
      </w:pPr>
      <w:r w:rsidRPr="000872DE">
        <w:rPr>
          <w:rFonts w:eastAsia="Times New Roman"/>
          <w:sz w:val="28"/>
          <w:szCs w:val="28"/>
          <w:lang w:val="ru-RU" w:eastAsia="ru-RU"/>
        </w:rPr>
        <w:t xml:space="preserve">3.2 </w:t>
      </w:r>
      <w:r w:rsidRPr="000872DE">
        <w:rPr>
          <w:sz w:val="28"/>
          <w:szCs w:val="28"/>
          <w:lang w:val="ru-RU"/>
        </w:rPr>
        <w:t>МС комплексы магнитограмм АО</w:t>
      </w:r>
      <w:r w:rsidRPr="000872DE">
        <w:rPr>
          <w:rFonts w:eastAsia="Batang"/>
          <w:sz w:val="28"/>
          <w:szCs w:val="28"/>
          <w:lang w:val="ru-RU"/>
        </w:rPr>
        <w:t xml:space="preserve"> ……..………………..…..………………</w:t>
      </w:r>
      <w:r w:rsidR="004E0C63" w:rsidRPr="000872DE">
        <w:rPr>
          <w:rFonts w:eastAsia="Batang"/>
          <w:sz w:val="28"/>
          <w:szCs w:val="28"/>
          <w:lang w:val="ru-RU"/>
        </w:rPr>
        <w:t>..26</w:t>
      </w:r>
    </w:p>
    <w:p w:rsidR="00667054" w:rsidRPr="000872DE" w:rsidRDefault="00667054" w:rsidP="00667054">
      <w:pPr>
        <w:pBdr>
          <w:top w:val="none" w:sz="0" w:space="0" w:color="auto"/>
          <w:left w:val="none" w:sz="0" w:space="0" w:color="auto"/>
          <w:bottom w:val="none" w:sz="0" w:space="0" w:color="auto"/>
          <w:right w:val="none" w:sz="0" w:space="0" w:color="auto"/>
          <w:bar w:val="none" w:sz="0" w:color="auto"/>
        </w:pBdr>
        <w:tabs>
          <w:tab w:val="left" w:pos="6945"/>
        </w:tabs>
        <w:contextualSpacing/>
        <w:jc w:val="both"/>
        <w:rPr>
          <w:rFonts w:eastAsia="Batang"/>
          <w:sz w:val="28"/>
          <w:szCs w:val="28"/>
          <w:lang w:val="ru-RU"/>
        </w:rPr>
      </w:pPr>
      <w:r w:rsidRPr="000872DE">
        <w:rPr>
          <w:rFonts w:eastAsia="Times New Roman"/>
          <w:sz w:val="28"/>
          <w:szCs w:val="28"/>
          <w:lang w:val="ru-RU" w:eastAsia="ru-RU"/>
        </w:rPr>
        <w:t xml:space="preserve">3.3 </w:t>
      </w:r>
      <w:r w:rsidRPr="000872DE">
        <w:rPr>
          <w:sz w:val="28"/>
          <w:szCs w:val="28"/>
          <w:lang w:val="ru-RU"/>
        </w:rPr>
        <w:t>Графы Морса и оценки кривизны Оливье-Риччи</w:t>
      </w:r>
      <w:r w:rsidRPr="000872DE">
        <w:rPr>
          <w:rFonts w:eastAsia="Batang"/>
          <w:sz w:val="28"/>
          <w:szCs w:val="28"/>
          <w:lang w:val="ru-RU"/>
        </w:rPr>
        <w:t xml:space="preserve"> …………………..………</w:t>
      </w:r>
      <w:r w:rsidR="004E0C63" w:rsidRPr="000872DE">
        <w:rPr>
          <w:rFonts w:eastAsia="Batang"/>
          <w:sz w:val="28"/>
          <w:szCs w:val="28"/>
          <w:lang w:val="ru-RU"/>
        </w:rPr>
        <w:t>..30</w:t>
      </w:r>
    </w:p>
    <w:p w:rsidR="00667054" w:rsidRPr="000872DE" w:rsidRDefault="00667054" w:rsidP="00667054">
      <w:pPr>
        <w:pBdr>
          <w:top w:val="none" w:sz="0" w:space="0" w:color="auto"/>
          <w:left w:val="none" w:sz="0" w:space="0" w:color="auto"/>
          <w:bottom w:val="none" w:sz="0" w:space="0" w:color="auto"/>
          <w:right w:val="none" w:sz="0" w:space="0" w:color="auto"/>
          <w:bar w:val="none" w:sz="0" w:color="auto"/>
        </w:pBdr>
        <w:tabs>
          <w:tab w:val="left" w:pos="6945"/>
        </w:tabs>
        <w:contextualSpacing/>
        <w:jc w:val="both"/>
        <w:rPr>
          <w:rFonts w:eastAsia="Batang"/>
          <w:sz w:val="28"/>
          <w:szCs w:val="28"/>
          <w:lang w:val="ru-RU"/>
        </w:rPr>
      </w:pPr>
      <w:r w:rsidRPr="000872DE">
        <w:rPr>
          <w:rFonts w:eastAsia="Times New Roman"/>
          <w:sz w:val="28"/>
          <w:szCs w:val="28"/>
          <w:lang w:val="ru-RU" w:eastAsia="ru-RU"/>
        </w:rPr>
        <w:t xml:space="preserve">3.4 </w:t>
      </w:r>
      <w:r w:rsidRPr="000872DE">
        <w:rPr>
          <w:sz w:val="28"/>
          <w:szCs w:val="28"/>
          <w:lang w:val="ru-RU"/>
        </w:rPr>
        <w:t>Заключение………………………………</w:t>
      </w:r>
      <w:r w:rsidRPr="000872DE">
        <w:rPr>
          <w:rFonts w:eastAsia="Batang"/>
          <w:sz w:val="28"/>
          <w:szCs w:val="28"/>
          <w:lang w:val="ru-RU"/>
        </w:rPr>
        <w:t xml:space="preserve"> ………………..…..………………</w:t>
      </w:r>
      <w:r w:rsidR="004E0C63" w:rsidRPr="000872DE">
        <w:rPr>
          <w:rFonts w:eastAsia="Batang"/>
          <w:sz w:val="28"/>
          <w:szCs w:val="28"/>
          <w:lang w:val="ru-RU"/>
        </w:rPr>
        <w:t>..31</w:t>
      </w:r>
    </w:p>
    <w:p w:rsidR="00667054" w:rsidRPr="000872DE" w:rsidRDefault="00667054" w:rsidP="00667054">
      <w:pPr>
        <w:pBdr>
          <w:top w:val="none" w:sz="0" w:space="0" w:color="auto"/>
          <w:left w:val="none" w:sz="0" w:space="0" w:color="auto"/>
          <w:bottom w:val="none" w:sz="0" w:space="0" w:color="auto"/>
          <w:right w:val="none" w:sz="0" w:space="0" w:color="auto"/>
          <w:bar w:val="none" w:sz="0" w:color="auto"/>
        </w:pBdr>
        <w:jc w:val="both"/>
        <w:rPr>
          <w:rFonts w:eastAsia="Malgun Gothic"/>
          <w:noProof/>
          <w:sz w:val="28"/>
          <w:szCs w:val="28"/>
          <w:lang w:val="ru-RU" w:eastAsia="ar-SA"/>
        </w:rPr>
      </w:pPr>
      <w:r w:rsidRPr="000872DE">
        <w:rPr>
          <w:sz w:val="28"/>
          <w:szCs w:val="28"/>
          <w:lang w:val="ru-RU"/>
        </w:rPr>
        <w:t>4 АНАЛИЗ РАЗЛИЧИЙ В ЭЭГ ДИНАМИКЕ В ЭКСПЕРИМЕНТАХ ПО МЕНТАЛЬНОМУ И СЕНСОРНОМУ ВНИМАНИЮ</w:t>
      </w:r>
      <w:r w:rsidRPr="000872DE">
        <w:rPr>
          <w:rFonts w:eastAsia="Times New Roman"/>
          <w:sz w:val="28"/>
          <w:szCs w:val="28"/>
          <w:lang w:val="ru-RU" w:eastAsia="ru-RU"/>
        </w:rPr>
        <w:t xml:space="preserve"> ………………...……..….</w:t>
      </w:r>
      <w:r w:rsidR="004E0C63" w:rsidRPr="000872DE">
        <w:rPr>
          <w:rFonts w:eastAsia="Malgun Gothic"/>
          <w:noProof/>
          <w:sz w:val="28"/>
          <w:szCs w:val="28"/>
          <w:lang w:val="ru-RU" w:eastAsia="ar-SA"/>
        </w:rPr>
        <w:t>32</w:t>
      </w:r>
    </w:p>
    <w:p w:rsidR="00667054" w:rsidRPr="000872DE" w:rsidRDefault="00667054" w:rsidP="00667054">
      <w:pPr>
        <w:pBdr>
          <w:top w:val="none" w:sz="0" w:space="0" w:color="auto"/>
          <w:left w:val="none" w:sz="0" w:space="0" w:color="auto"/>
          <w:bottom w:val="none" w:sz="0" w:space="0" w:color="auto"/>
          <w:right w:val="none" w:sz="0" w:space="0" w:color="auto"/>
          <w:bar w:val="none" w:sz="0" w:color="auto"/>
        </w:pBdr>
        <w:jc w:val="both"/>
        <w:rPr>
          <w:rFonts w:eastAsia="Batang"/>
          <w:sz w:val="28"/>
          <w:szCs w:val="28"/>
          <w:lang w:val="ru-RU"/>
        </w:rPr>
      </w:pPr>
      <w:r w:rsidRPr="000872DE">
        <w:rPr>
          <w:rFonts w:eastAsia="Times New Roman"/>
          <w:sz w:val="28"/>
          <w:szCs w:val="28"/>
          <w:lang w:val="ru-RU" w:eastAsia="ru-RU"/>
        </w:rPr>
        <w:t>4.1</w:t>
      </w:r>
      <w:r w:rsidR="00A029FD" w:rsidRPr="000872DE">
        <w:rPr>
          <w:rFonts w:eastAsia="Times New Roman"/>
          <w:sz w:val="28"/>
          <w:szCs w:val="28"/>
          <w:lang w:val="ru-RU" w:eastAsia="ru-RU"/>
        </w:rPr>
        <w:t xml:space="preserve"> </w:t>
      </w:r>
      <w:r w:rsidRPr="000872DE">
        <w:rPr>
          <w:sz w:val="28"/>
          <w:szCs w:val="28"/>
          <w:lang w:val="ru-RU"/>
        </w:rPr>
        <w:t>Терминологическое введение</w:t>
      </w:r>
      <w:r w:rsidRPr="000872DE">
        <w:rPr>
          <w:rFonts w:eastAsia="Batang"/>
          <w:sz w:val="28"/>
          <w:szCs w:val="28"/>
          <w:lang w:val="ru-RU"/>
        </w:rPr>
        <w:t>………..…</w:t>
      </w:r>
      <w:r w:rsidR="00A029FD" w:rsidRPr="000872DE">
        <w:rPr>
          <w:rFonts w:eastAsia="Batang"/>
          <w:sz w:val="28"/>
          <w:szCs w:val="28"/>
          <w:lang w:val="ru-RU"/>
        </w:rPr>
        <w:t>...</w:t>
      </w:r>
      <w:r w:rsidRPr="000872DE">
        <w:rPr>
          <w:rFonts w:eastAsia="Batang"/>
          <w:sz w:val="28"/>
          <w:szCs w:val="28"/>
          <w:lang w:val="ru-RU"/>
        </w:rPr>
        <w:t>..……………..…..………………</w:t>
      </w:r>
      <w:r w:rsidR="004E0C63" w:rsidRPr="000872DE">
        <w:rPr>
          <w:rFonts w:eastAsia="Batang"/>
          <w:sz w:val="28"/>
          <w:szCs w:val="28"/>
          <w:lang w:val="ru-RU"/>
        </w:rPr>
        <w:t>..32</w:t>
      </w:r>
    </w:p>
    <w:p w:rsidR="00667054" w:rsidRPr="000872DE" w:rsidRDefault="00A029FD" w:rsidP="00667054">
      <w:pPr>
        <w:pBdr>
          <w:top w:val="none" w:sz="0" w:space="0" w:color="auto"/>
          <w:left w:val="none" w:sz="0" w:space="0" w:color="auto"/>
          <w:bottom w:val="none" w:sz="0" w:space="0" w:color="auto"/>
          <w:right w:val="none" w:sz="0" w:space="0" w:color="auto"/>
          <w:bar w:val="none" w:sz="0" w:color="auto"/>
        </w:pBdr>
        <w:tabs>
          <w:tab w:val="left" w:pos="6945"/>
        </w:tabs>
        <w:contextualSpacing/>
        <w:jc w:val="both"/>
        <w:rPr>
          <w:rFonts w:eastAsia="Batang"/>
          <w:sz w:val="28"/>
          <w:szCs w:val="28"/>
          <w:lang w:val="ru-RU"/>
        </w:rPr>
      </w:pPr>
      <w:r w:rsidRPr="000872DE">
        <w:rPr>
          <w:rFonts w:eastAsia="Times New Roman"/>
          <w:sz w:val="28"/>
          <w:szCs w:val="28"/>
          <w:lang w:val="ru-RU" w:eastAsia="ru-RU"/>
        </w:rPr>
        <w:t>4</w:t>
      </w:r>
      <w:r w:rsidR="00667054" w:rsidRPr="000872DE">
        <w:rPr>
          <w:rFonts w:eastAsia="Times New Roman"/>
          <w:sz w:val="28"/>
          <w:szCs w:val="28"/>
          <w:lang w:val="ru-RU" w:eastAsia="ru-RU"/>
        </w:rPr>
        <w:t xml:space="preserve">.2 </w:t>
      </w:r>
      <w:r w:rsidRPr="000872DE">
        <w:rPr>
          <w:sz w:val="28"/>
          <w:szCs w:val="28"/>
          <w:lang w:val="ru-RU"/>
        </w:rPr>
        <w:t xml:space="preserve">Методы исследования и аппаратура </w:t>
      </w:r>
      <w:r w:rsidR="00667054" w:rsidRPr="000872DE">
        <w:rPr>
          <w:rFonts w:eastAsia="Batang"/>
          <w:sz w:val="28"/>
          <w:szCs w:val="28"/>
          <w:lang w:val="ru-RU"/>
        </w:rPr>
        <w:t>……..……………….</w:t>
      </w:r>
      <w:r w:rsidRPr="000872DE">
        <w:rPr>
          <w:rFonts w:eastAsia="Batang"/>
          <w:sz w:val="28"/>
          <w:szCs w:val="28"/>
          <w:lang w:val="ru-RU"/>
        </w:rPr>
        <w:t>..</w:t>
      </w:r>
      <w:r w:rsidR="00667054" w:rsidRPr="000872DE">
        <w:rPr>
          <w:rFonts w:eastAsia="Batang"/>
          <w:sz w:val="28"/>
          <w:szCs w:val="28"/>
          <w:lang w:val="ru-RU"/>
        </w:rPr>
        <w:t>..………………</w:t>
      </w:r>
      <w:r w:rsidR="004E0C63" w:rsidRPr="000872DE">
        <w:rPr>
          <w:rFonts w:eastAsia="Batang"/>
          <w:sz w:val="28"/>
          <w:szCs w:val="28"/>
          <w:lang w:val="ru-RU"/>
        </w:rPr>
        <w:t>..33</w:t>
      </w:r>
    </w:p>
    <w:p w:rsidR="004E0C63" w:rsidRPr="000872DE" w:rsidRDefault="004E0C63" w:rsidP="004E0C63">
      <w:pPr>
        <w:numPr>
          <w:ilvl w:val="1"/>
          <w:numId w:val="17"/>
        </w:numPr>
        <w:pBdr>
          <w:top w:val="none" w:sz="0" w:space="0" w:color="auto"/>
          <w:left w:val="none" w:sz="0" w:space="0" w:color="auto"/>
          <w:bottom w:val="none" w:sz="0" w:space="0" w:color="auto"/>
          <w:right w:val="none" w:sz="0" w:space="0" w:color="auto"/>
          <w:bar w:val="none" w:sz="0" w:color="auto"/>
        </w:pBdr>
        <w:tabs>
          <w:tab w:val="left" w:pos="426"/>
        </w:tabs>
        <w:ind w:hanging="942"/>
        <w:contextualSpacing/>
        <w:jc w:val="both"/>
        <w:rPr>
          <w:rFonts w:eastAsia="Batang"/>
          <w:sz w:val="28"/>
          <w:szCs w:val="28"/>
          <w:lang w:val="ru-RU"/>
        </w:rPr>
      </w:pPr>
      <w:r w:rsidRPr="000872DE">
        <w:rPr>
          <w:sz w:val="28"/>
          <w:szCs w:val="28"/>
          <w:lang w:val="ru-RU"/>
        </w:rPr>
        <w:t>Полученные результаты…………….</w:t>
      </w:r>
      <w:r w:rsidRPr="000872DE">
        <w:rPr>
          <w:rFonts w:eastAsia="Batang"/>
          <w:sz w:val="28"/>
          <w:szCs w:val="28"/>
          <w:lang w:val="ru-RU"/>
        </w:rPr>
        <w:t>……..……………….....………………..34</w:t>
      </w:r>
    </w:p>
    <w:p w:rsidR="00A029FD" w:rsidRPr="000872DE" w:rsidRDefault="00A029FD" w:rsidP="00A029FD">
      <w:pPr>
        <w:pBdr>
          <w:top w:val="none" w:sz="0" w:space="0" w:color="auto"/>
          <w:left w:val="none" w:sz="0" w:space="0" w:color="auto"/>
          <w:bottom w:val="none" w:sz="0" w:space="0" w:color="auto"/>
          <w:right w:val="none" w:sz="0" w:space="0" w:color="auto"/>
          <w:bar w:val="none" w:sz="0" w:color="auto"/>
        </w:pBdr>
        <w:tabs>
          <w:tab w:val="left" w:pos="6945"/>
        </w:tabs>
        <w:contextualSpacing/>
        <w:jc w:val="both"/>
        <w:rPr>
          <w:rFonts w:eastAsia="Batang"/>
          <w:sz w:val="28"/>
          <w:szCs w:val="28"/>
          <w:lang w:val="ru-RU"/>
        </w:rPr>
      </w:pPr>
      <w:r w:rsidRPr="000872DE">
        <w:rPr>
          <w:rFonts w:eastAsia="Times New Roman"/>
          <w:sz w:val="28"/>
          <w:szCs w:val="28"/>
          <w:lang w:val="ru-RU" w:eastAsia="ru-RU"/>
        </w:rPr>
        <w:t>4.</w:t>
      </w:r>
      <w:r w:rsidR="004E0C63" w:rsidRPr="000872DE">
        <w:rPr>
          <w:rFonts w:eastAsia="Times New Roman"/>
          <w:sz w:val="28"/>
          <w:szCs w:val="28"/>
          <w:lang w:val="ru-RU" w:eastAsia="ru-RU"/>
        </w:rPr>
        <w:t>4</w:t>
      </w:r>
      <w:r w:rsidRPr="000872DE">
        <w:rPr>
          <w:rFonts w:eastAsia="Times New Roman"/>
          <w:sz w:val="28"/>
          <w:szCs w:val="28"/>
          <w:lang w:val="ru-RU" w:eastAsia="ru-RU"/>
        </w:rPr>
        <w:t xml:space="preserve"> </w:t>
      </w:r>
      <w:r w:rsidRPr="000872DE">
        <w:rPr>
          <w:sz w:val="28"/>
          <w:szCs w:val="28"/>
          <w:lang w:val="ru-RU"/>
        </w:rPr>
        <w:t>Заключение………………………………</w:t>
      </w:r>
      <w:r w:rsidRPr="000872DE">
        <w:rPr>
          <w:rFonts w:eastAsia="Batang"/>
          <w:sz w:val="28"/>
          <w:szCs w:val="28"/>
          <w:lang w:val="ru-RU"/>
        </w:rPr>
        <w:t xml:space="preserve"> ………………..…..………………</w:t>
      </w:r>
      <w:r w:rsidR="004E0C63" w:rsidRPr="000872DE">
        <w:rPr>
          <w:rFonts w:eastAsia="Batang"/>
          <w:sz w:val="28"/>
          <w:szCs w:val="28"/>
          <w:lang w:val="ru-RU"/>
        </w:rPr>
        <w:t>..36</w:t>
      </w:r>
    </w:p>
    <w:p w:rsidR="00A12DAA" w:rsidRPr="000872DE" w:rsidRDefault="008A3AD9" w:rsidP="00A12DAA">
      <w:pPr>
        <w:pBdr>
          <w:top w:val="none" w:sz="0" w:space="0" w:color="auto"/>
          <w:left w:val="none" w:sz="0" w:space="0" w:color="auto"/>
          <w:bottom w:val="none" w:sz="0" w:space="0" w:color="auto"/>
          <w:right w:val="none" w:sz="0" w:space="0" w:color="auto"/>
          <w:bar w:val="none" w:sz="0" w:color="auto"/>
        </w:pBdr>
        <w:tabs>
          <w:tab w:val="right" w:leader="dot" w:pos="9628"/>
        </w:tabs>
        <w:suppressAutoHyphens/>
        <w:jc w:val="both"/>
        <w:rPr>
          <w:rFonts w:eastAsia="Malgun Gothic"/>
          <w:noProof/>
          <w:sz w:val="28"/>
          <w:szCs w:val="28"/>
          <w:lang w:val="ru-RU" w:eastAsia="ko-KR"/>
        </w:rPr>
      </w:pPr>
      <w:hyperlink w:anchor="_Toc369772955" w:history="1">
        <w:r w:rsidR="00A12DAA" w:rsidRPr="000872DE">
          <w:rPr>
            <w:rFonts w:eastAsia="Malgun Gothic"/>
            <w:noProof/>
            <w:sz w:val="28"/>
            <w:szCs w:val="28"/>
            <w:lang w:val="kk-KZ" w:eastAsia="ar-SA"/>
          </w:rPr>
          <w:t>ЗАКЛЮЧЕНИЕ</w:t>
        </w:r>
        <w:r w:rsidR="00A12DAA" w:rsidRPr="000872DE">
          <w:rPr>
            <w:rFonts w:eastAsia="Malgun Gothic"/>
            <w:noProof/>
            <w:webHidden/>
            <w:sz w:val="28"/>
            <w:szCs w:val="28"/>
            <w:lang w:val="kk-KZ" w:eastAsia="ar-SA"/>
          </w:rPr>
          <w:tab/>
        </w:r>
      </w:hyperlink>
      <w:r w:rsidR="004E0C63" w:rsidRPr="000872DE">
        <w:rPr>
          <w:rFonts w:eastAsia="Malgun Gothic"/>
          <w:noProof/>
          <w:sz w:val="28"/>
          <w:szCs w:val="28"/>
          <w:lang w:val="ru-RU" w:eastAsia="ar-SA"/>
        </w:rPr>
        <w:t>……………………………………………………………………37</w:t>
      </w:r>
    </w:p>
    <w:p w:rsidR="00A12DAA" w:rsidRPr="000872DE" w:rsidRDefault="008A3AD9" w:rsidP="00A12DAA">
      <w:pPr>
        <w:pBdr>
          <w:top w:val="none" w:sz="0" w:space="0" w:color="auto"/>
          <w:left w:val="none" w:sz="0" w:space="0" w:color="auto"/>
          <w:bottom w:val="none" w:sz="0" w:space="0" w:color="auto"/>
          <w:right w:val="none" w:sz="0" w:space="0" w:color="auto"/>
          <w:bar w:val="none" w:sz="0" w:color="auto"/>
        </w:pBdr>
        <w:tabs>
          <w:tab w:val="right" w:leader="dot" w:pos="9628"/>
        </w:tabs>
        <w:suppressAutoHyphens/>
        <w:jc w:val="both"/>
        <w:rPr>
          <w:rFonts w:eastAsia="Malgun Gothic"/>
          <w:noProof/>
          <w:sz w:val="28"/>
          <w:szCs w:val="28"/>
          <w:lang w:val="ru-RU" w:eastAsia="ko-KR"/>
        </w:rPr>
      </w:pPr>
      <w:hyperlink w:anchor="_Toc369772956" w:history="1">
        <w:r w:rsidR="00A12DAA" w:rsidRPr="000872DE">
          <w:rPr>
            <w:rFonts w:eastAsia="Malgun Gothic"/>
            <w:noProof/>
            <w:sz w:val="28"/>
            <w:szCs w:val="28"/>
            <w:lang w:val="kk-KZ" w:eastAsia="ar-SA"/>
          </w:rPr>
          <w:t>СПИСОК</w:t>
        </w:r>
      </w:hyperlink>
      <w:r w:rsidR="00A12DAA" w:rsidRPr="000872DE">
        <w:rPr>
          <w:rFonts w:eastAsia="Malgun Gothic"/>
          <w:noProof/>
          <w:sz w:val="28"/>
          <w:szCs w:val="28"/>
          <w:lang w:val="kk-KZ" w:eastAsia="ar-SA"/>
        </w:rPr>
        <w:t xml:space="preserve"> ИСПОЛЬЗОВАННЫХ ИСТОЧНИКОВ</w:t>
      </w:r>
      <w:r w:rsidR="00A12DAA" w:rsidRPr="000872DE">
        <w:rPr>
          <w:rFonts w:eastAsia="Malgun Gothic"/>
          <w:noProof/>
          <w:sz w:val="28"/>
          <w:szCs w:val="28"/>
          <w:lang w:val="ru-RU" w:eastAsia="ar-SA"/>
        </w:rPr>
        <w:t>……………………………</w:t>
      </w:r>
      <w:r w:rsidR="004E0C63" w:rsidRPr="000872DE">
        <w:rPr>
          <w:rFonts w:eastAsia="Malgun Gothic"/>
          <w:noProof/>
          <w:sz w:val="28"/>
          <w:szCs w:val="28"/>
          <w:lang w:val="kk-KZ" w:eastAsia="ar-SA"/>
        </w:rPr>
        <w:tab/>
        <w:t>.39</w:t>
      </w:r>
    </w:p>
    <w:p w:rsidR="00A12DAA" w:rsidRPr="000872DE" w:rsidRDefault="008A3AD9" w:rsidP="00A12DAA">
      <w:pPr>
        <w:pBdr>
          <w:top w:val="none" w:sz="0" w:space="0" w:color="auto"/>
          <w:left w:val="none" w:sz="0" w:space="0" w:color="auto"/>
          <w:bottom w:val="none" w:sz="0" w:space="0" w:color="auto"/>
          <w:right w:val="none" w:sz="0" w:space="0" w:color="auto"/>
          <w:bar w:val="none" w:sz="0" w:color="auto"/>
        </w:pBdr>
        <w:tabs>
          <w:tab w:val="right" w:leader="dot" w:pos="9628"/>
        </w:tabs>
        <w:suppressAutoHyphens/>
        <w:jc w:val="both"/>
        <w:rPr>
          <w:rFonts w:eastAsia="Malgun Gothic"/>
          <w:noProof/>
          <w:sz w:val="28"/>
          <w:szCs w:val="28"/>
          <w:lang w:val="ru-RU" w:eastAsia="ko-KR"/>
        </w:rPr>
      </w:pPr>
      <w:hyperlink w:anchor="_Toc369772957" w:history="1">
        <w:r w:rsidR="00A12DAA" w:rsidRPr="000872DE">
          <w:rPr>
            <w:rFonts w:eastAsia="Malgun Gothic"/>
            <w:noProof/>
            <w:sz w:val="28"/>
            <w:szCs w:val="28"/>
            <w:lang w:val="kk-KZ" w:eastAsia="ar-SA"/>
          </w:rPr>
          <w:t>П</w:t>
        </w:r>
        <w:r w:rsidR="00A12DAA" w:rsidRPr="000872DE">
          <w:rPr>
            <w:rFonts w:eastAsia="Malgun Gothic"/>
            <w:noProof/>
            <w:sz w:val="28"/>
            <w:szCs w:val="28"/>
            <w:lang w:val="ru-RU" w:eastAsia="ar-SA"/>
          </w:rPr>
          <w:t>РИЛОЖЕНИЕ</w:t>
        </w:r>
        <w:r w:rsidR="00A12DAA" w:rsidRPr="000872DE">
          <w:rPr>
            <w:rFonts w:eastAsia="Malgun Gothic"/>
            <w:noProof/>
            <w:sz w:val="28"/>
            <w:szCs w:val="28"/>
            <w:lang w:val="kk-KZ" w:eastAsia="ar-SA"/>
          </w:rPr>
          <w:t xml:space="preserve"> </w:t>
        </w:r>
        <w:r w:rsidR="00CA2AF5">
          <w:rPr>
            <w:rFonts w:eastAsia="Malgun Gothic"/>
            <w:noProof/>
            <w:sz w:val="28"/>
            <w:szCs w:val="28"/>
            <w:lang w:val="kk-KZ" w:eastAsia="ar-SA"/>
          </w:rPr>
          <w:t>А</w:t>
        </w:r>
        <w:r w:rsidR="00CA2AF5" w:rsidRPr="00CA2AF5">
          <w:rPr>
            <w:rFonts w:eastAsia="Malgun Gothic"/>
            <w:noProof/>
            <w:sz w:val="28"/>
            <w:szCs w:val="28"/>
            <w:lang w:val="kk-KZ" w:eastAsia="ar-SA"/>
          </w:rPr>
          <w:t xml:space="preserve"> Календарный план </w:t>
        </w:r>
        <w:r w:rsidR="00A12DAA" w:rsidRPr="000872DE">
          <w:rPr>
            <w:rFonts w:eastAsia="Malgun Gothic"/>
            <w:noProof/>
            <w:sz w:val="28"/>
            <w:szCs w:val="28"/>
            <w:lang w:val="ru-RU" w:eastAsia="ar-SA"/>
          </w:rPr>
          <w:t>…………………………………………..</w:t>
        </w:r>
        <w:r w:rsidR="00A12DAA" w:rsidRPr="000872DE">
          <w:rPr>
            <w:rFonts w:eastAsia="Malgun Gothic"/>
            <w:noProof/>
            <w:webHidden/>
            <w:sz w:val="28"/>
            <w:szCs w:val="28"/>
            <w:lang w:val="kk-KZ" w:eastAsia="ar-SA"/>
          </w:rPr>
          <w:tab/>
        </w:r>
      </w:hyperlink>
      <w:r w:rsidR="004E0C63" w:rsidRPr="000872DE">
        <w:rPr>
          <w:rFonts w:eastAsia="Malgun Gothic"/>
          <w:noProof/>
          <w:sz w:val="28"/>
          <w:szCs w:val="28"/>
          <w:lang w:val="kk-KZ" w:eastAsia="ar-SA"/>
        </w:rPr>
        <w:t>42</w:t>
      </w:r>
    </w:p>
    <w:p w:rsidR="00A12DAA" w:rsidRPr="000872DE" w:rsidRDefault="008A3AD9" w:rsidP="00A12DAA">
      <w:pPr>
        <w:pBdr>
          <w:top w:val="none" w:sz="0" w:space="0" w:color="auto"/>
          <w:left w:val="none" w:sz="0" w:space="0" w:color="auto"/>
          <w:bottom w:val="none" w:sz="0" w:space="0" w:color="auto"/>
          <w:right w:val="none" w:sz="0" w:space="0" w:color="auto"/>
          <w:bar w:val="none" w:sz="0" w:color="auto"/>
        </w:pBdr>
        <w:tabs>
          <w:tab w:val="right" w:leader="dot" w:pos="9628"/>
        </w:tabs>
        <w:suppressAutoHyphens/>
        <w:jc w:val="both"/>
        <w:rPr>
          <w:rFonts w:eastAsia="Malgun Gothic"/>
          <w:noProof/>
          <w:sz w:val="28"/>
          <w:szCs w:val="28"/>
          <w:lang w:val="ru-RU" w:eastAsia="ar-SA"/>
        </w:rPr>
      </w:pPr>
      <w:hyperlink w:anchor="_Toc369772958" w:history="1">
        <w:r w:rsidR="00A12DAA" w:rsidRPr="000872DE">
          <w:rPr>
            <w:rFonts w:eastAsia="Malgun Gothic"/>
            <w:noProof/>
            <w:sz w:val="28"/>
            <w:szCs w:val="28"/>
            <w:lang w:val="kk-KZ" w:eastAsia="ar-SA"/>
          </w:rPr>
          <w:t>П</w:t>
        </w:r>
        <w:r w:rsidR="00A12DAA" w:rsidRPr="000872DE">
          <w:rPr>
            <w:rFonts w:eastAsia="Malgun Gothic"/>
            <w:noProof/>
            <w:sz w:val="28"/>
            <w:szCs w:val="28"/>
            <w:lang w:val="ru-RU" w:eastAsia="ar-SA"/>
          </w:rPr>
          <w:t>РИЛОЖЕНИЕ</w:t>
        </w:r>
        <w:r w:rsidR="00A12DAA" w:rsidRPr="000872DE">
          <w:rPr>
            <w:rFonts w:eastAsia="Malgun Gothic"/>
            <w:noProof/>
            <w:sz w:val="28"/>
            <w:szCs w:val="28"/>
            <w:lang w:val="kk-KZ" w:eastAsia="ar-SA"/>
          </w:rPr>
          <w:t xml:space="preserve"> </w:t>
        </w:r>
        <w:r w:rsidR="00CA2AF5">
          <w:rPr>
            <w:rFonts w:eastAsia="Malgun Gothic"/>
            <w:noProof/>
            <w:sz w:val="28"/>
            <w:szCs w:val="28"/>
            <w:lang w:val="ru-RU" w:eastAsia="ar-SA"/>
          </w:rPr>
          <w:t>Б</w:t>
        </w:r>
        <w:r w:rsidR="00CA2AF5" w:rsidRPr="00CA2AF5">
          <w:rPr>
            <w:rFonts w:eastAsia="Malgun Gothic"/>
            <w:noProof/>
            <w:sz w:val="28"/>
            <w:szCs w:val="28"/>
            <w:lang w:val="ru-RU" w:eastAsia="ar-SA"/>
          </w:rPr>
          <w:t xml:space="preserve"> Список публикаций </w:t>
        </w:r>
        <w:r w:rsidR="00A12DAA" w:rsidRPr="000872DE">
          <w:rPr>
            <w:rFonts w:eastAsia="Malgun Gothic"/>
            <w:noProof/>
            <w:sz w:val="28"/>
            <w:szCs w:val="28"/>
            <w:lang w:val="ru-RU" w:eastAsia="ar-SA"/>
          </w:rPr>
          <w:t>………………………………………….</w:t>
        </w:r>
        <w:r w:rsidR="00A12DAA" w:rsidRPr="000872DE">
          <w:rPr>
            <w:rFonts w:eastAsia="Malgun Gothic"/>
            <w:noProof/>
            <w:webHidden/>
            <w:sz w:val="28"/>
            <w:szCs w:val="28"/>
            <w:lang w:val="kk-KZ" w:eastAsia="ar-SA"/>
          </w:rPr>
          <w:tab/>
        </w:r>
      </w:hyperlink>
      <w:r w:rsidR="003276C3">
        <w:rPr>
          <w:rFonts w:eastAsia="Malgun Gothic"/>
          <w:noProof/>
          <w:sz w:val="28"/>
          <w:szCs w:val="28"/>
          <w:lang w:val="kk-KZ" w:eastAsia="ar-SA"/>
        </w:rPr>
        <w:t>46</w:t>
      </w:r>
    </w:p>
    <w:p w:rsidR="00A12DAA" w:rsidRPr="00642CA2" w:rsidRDefault="00A12DAA" w:rsidP="00A12DAA">
      <w:pPr>
        <w:pBdr>
          <w:top w:val="none" w:sz="0" w:space="0" w:color="auto"/>
          <w:left w:val="none" w:sz="0" w:space="0" w:color="auto"/>
          <w:bottom w:val="none" w:sz="0" w:space="0" w:color="auto"/>
          <w:right w:val="none" w:sz="0" w:space="0" w:color="auto"/>
          <w:bar w:val="none" w:sz="0" w:color="auto"/>
        </w:pBdr>
        <w:tabs>
          <w:tab w:val="right" w:leader="dot" w:pos="9628"/>
        </w:tabs>
        <w:suppressAutoHyphens/>
        <w:jc w:val="both"/>
        <w:rPr>
          <w:rFonts w:eastAsia="Malgun Gothic"/>
          <w:noProof/>
          <w:sz w:val="28"/>
          <w:szCs w:val="28"/>
          <w:lang w:val="ru-RU" w:eastAsia="ar-SA"/>
        </w:rPr>
      </w:pPr>
      <w:r w:rsidRPr="000872DE">
        <w:rPr>
          <w:rFonts w:eastAsia="Malgun Gothic"/>
          <w:noProof/>
          <w:sz w:val="28"/>
          <w:szCs w:val="28"/>
          <w:lang w:val="ru-RU" w:eastAsia="ar-SA"/>
        </w:rPr>
        <w:t xml:space="preserve">ПРИЛОЖЕНИЕ В </w:t>
      </w:r>
      <w:r w:rsidR="003276C3">
        <w:rPr>
          <w:rFonts w:eastAsia="Malgun Gothic"/>
          <w:noProof/>
          <w:sz w:val="28"/>
          <w:szCs w:val="28"/>
          <w:lang w:val="kk-KZ" w:eastAsia="ar-SA"/>
        </w:rPr>
        <w:t>Оттиски публикаций........</w:t>
      </w:r>
      <w:r w:rsidRPr="000872DE">
        <w:rPr>
          <w:rFonts w:eastAsia="Malgun Gothic"/>
          <w:noProof/>
          <w:sz w:val="28"/>
          <w:szCs w:val="28"/>
          <w:lang w:val="ru-RU" w:eastAsia="ar-SA"/>
        </w:rPr>
        <w:t>.........................................................</w:t>
      </w:r>
      <w:r w:rsidR="00132799" w:rsidRPr="00642CA2">
        <w:rPr>
          <w:rFonts w:eastAsia="Malgun Gothic"/>
          <w:noProof/>
          <w:sz w:val="28"/>
          <w:szCs w:val="28"/>
          <w:lang w:val="ru-RU" w:eastAsia="ar-SA"/>
        </w:rPr>
        <w:t>47</w:t>
      </w:r>
    </w:p>
    <w:p w:rsidR="003276C3" w:rsidRPr="00177072" w:rsidRDefault="003276C3" w:rsidP="003276C3">
      <w:pPr>
        <w:pBdr>
          <w:top w:val="none" w:sz="0" w:space="0" w:color="auto"/>
          <w:left w:val="none" w:sz="0" w:space="0" w:color="auto"/>
          <w:bottom w:val="none" w:sz="0" w:space="0" w:color="auto"/>
          <w:right w:val="none" w:sz="0" w:space="0" w:color="auto"/>
          <w:bar w:val="none" w:sz="0" w:color="auto"/>
        </w:pBdr>
        <w:tabs>
          <w:tab w:val="right" w:leader="dot" w:pos="9628"/>
        </w:tabs>
        <w:suppressAutoHyphens/>
        <w:jc w:val="both"/>
        <w:rPr>
          <w:rFonts w:eastAsia="Malgun Gothic"/>
          <w:noProof/>
          <w:sz w:val="28"/>
          <w:szCs w:val="28"/>
          <w:lang w:val="ru-RU" w:eastAsia="ar-SA"/>
        </w:rPr>
      </w:pPr>
      <w:r>
        <w:rPr>
          <w:rFonts w:eastAsia="Malgun Gothic"/>
          <w:noProof/>
          <w:sz w:val="28"/>
          <w:szCs w:val="28"/>
          <w:lang w:val="ru-RU" w:eastAsia="ar-SA"/>
        </w:rPr>
        <w:t>ПРИЛОЖЕНИЕ Г</w:t>
      </w:r>
      <w:r w:rsidRPr="000872DE">
        <w:rPr>
          <w:rFonts w:eastAsia="Malgun Gothic"/>
          <w:noProof/>
          <w:sz w:val="28"/>
          <w:szCs w:val="28"/>
          <w:lang w:val="ru-RU" w:eastAsia="ar-SA"/>
        </w:rPr>
        <w:t xml:space="preserve"> </w:t>
      </w:r>
      <w:r w:rsidRPr="000872DE">
        <w:rPr>
          <w:rFonts w:eastAsia="Malgun Gothic"/>
          <w:noProof/>
          <w:sz w:val="28"/>
          <w:szCs w:val="28"/>
          <w:lang w:val="kk-KZ" w:eastAsia="ar-SA"/>
        </w:rPr>
        <w:t>Перечень использованных зарубежных информационных ресурсов.......</w:t>
      </w:r>
      <w:r w:rsidRPr="000872DE">
        <w:rPr>
          <w:rFonts w:eastAsia="Malgun Gothic"/>
          <w:noProof/>
          <w:sz w:val="28"/>
          <w:szCs w:val="28"/>
          <w:lang w:val="ru-RU" w:eastAsia="ar-SA"/>
        </w:rPr>
        <w:t>...............................................................................................................</w:t>
      </w:r>
      <w:r w:rsidR="00177072" w:rsidRPr="00177072">
        <w:rPr>
          <w:rFonts w:eastAsia="Malgun Gothic"/>
          <w:noProof/>
          <w:sz w:val="28"/>
          <w:szCs w:val="28"/>
          <w:lang w:val="ru-RU" w:eastAsia="ar-SA"/>
        </w:rPr>
        <w:t>60</w:t>
      </w:r>
    </w:p>
    <w:p w:rsidR="003276C3" w:rsidRPr="000872DE" w:rsidRDefault="003276C3" w:rsidP="003276C3">
      <w:pPr>
        <w:pBdr>
          <w:top w:val="none" w:sz="0" w:space="0" w:color="auto"/>
          <w:left w:val="none" w:sz="0" w:space="0" w:color="auto"/>
          <w:bottom w:val="none" w:sz="0" w:space="0" w:color="auto"/>
          <w:right w:val="none" w:sz="0" w:space="0" w:color="auto"/>
          <w:bar w:val="none" w:sz="0" w:color="auto"/>
        </w:pBdr>
        <w:tabs>
          <w:tab w:val="left" w:pos="993"/>
        </w:tabs>
        <w:rPr>
          <w:sz w:val="28"/>
          <w:szCs w:val="28"/>
          <w:lang w:val="ru-RU"/>
        </w:rPr>
      </w:pPr>
    </w:p>
    <w:p w:rsidR="00A12DAA" w:rsidRPr="000872DE" w:rsidRDefault="00A12DAA" w:rsidP="00A12DAA">
      <w:pPr>
        <w:pBdr>
          <w:top w:val="none" w:sz="0" w:space="0" w:color="auto"/>
          <w:left w:val="none" w:sz="0" w:space="0" w:color="auto"/>
          <w:bottom w:val="none" w:sz="0" w:space="0" w:color="auto"/>
          <w:right w:val="none" w:sz="0" w:space="0" w:color="auto"/>
          <w:bar w:val="none" w:sz="0" w:color="auto"/>
        </w:pBdr>
        <w:tabs>
          <w:tab w:val="left" w:pos="993"/>
        </w:tabs>
        <w:rPr>
          <w:sz w:val="28"/>
          <w:szCs w:val="28"/>
          <w:lang w:val="ru-RU"/>
        </w:rPr>
      </w:pPr>
    </w:p>
    <w:p w:rsidR="00C87995" w:rsidRPr="000872DE" w:rsidRDefault="00C87995" w:rsidP="00956EEC">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956EEC" w:rsidRPr="000872DE" w:rsidRDefault="00956EEC" w:rsidP="00A12DAA">
      <w:pPr>
        <w:pBdr>
          <w:top w:val="none" w:sz="0" w:space="0" w:color="auto"/>
          <w:left w:val="none" w:sz="0" w:space="0" w:color="auto"/>
          <w:bottom w:val="none" w:sz="0" w:space="0" w:color="auto"/>
          <w:right w:val="none" w:sz="0" w:space="0" w:color="auto"/>
          <w:bar w:val="none" w:sz="0" w:color="auto"/>
        </w:pBdr>
        <w:tabs>
          <w:tab w:val="left" w:pos="993"/>
        </w:tabs>
        <w:rPr>
          <w:sz w:val="28"/>
          <w:szCs w:val="28"/>
          <w:lang w:val="ru-RU"/>
        </w:rPr>
      </w:pPr>
    </w:p>
    <w:p w:rsidR="00956EEC" w:rsidRPr="000872DE" w:rsidRDefault="00956EEC" w:rsidP="008A25A6">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956EEC" w:rsidRPr="000872DE" w:rsidRDefault="00956EEC" w:rsidP="008A25A6">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956EEC" w:rsidRPr="000872DE" w:rsidRDefault="00956EEC" w:rsidP="008A25A6">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956EEC" w:rsidRPr="000872DE" w:rsidRDefault="00956EEC" w:rsidP="008A25A6">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956EEC" w:rsidRPr="000872DE" w:rsidRDefault="00956EEC" w:rsidP="008A25A6">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956EEC" w:rsidRPr="000872DE" w:rsidRDefault="00956EEC" w:rsidP="008A25A6">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956EEC" w:rsidRPr="000872DE" w:rsidRDefault="00956EEC" w:rsidP="008A25A6">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956EEC" w:rsidRPr="000872DE" w:rsidRDefault="00956EEC" w:rsidP="008A25A6">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956EEC" w:rsidRPr="000872DE" w:rsidRDefault="00956EEC" w:rsidP="008A25A6">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956EEC" w:rsidRPr="000872DE" w:rsidRDefault="00956EEC" w:rsidP="008A25A6">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tabs>
          <w:tab w:val="left" w:pos="993"/>
        </w:tabs>
        <w:jc w:val="center"/>
        <w:rPr>
          <w:sz w:val="28"/>
          <w:szCs w:val="28"/>
          <w:lang w:val="ru-RU"/>
        </w:rPr>
      </w:pPr>
      <w:r w:rsidRPr="000872DE">
        <w:rPr>
          <w:sz w:val="28"/>
          <w:szCs w:val="28"/>
          <w:lang w:val="ru-RU"/>
        </w:rPr>
        <w:lastRenderedPageBreak/>
        <w:t>ВВЕДЕНИЕ</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tabs>
          <w:tab w:val="left" w:pos="993"/>
        </w:tabs>
        <w:ind w:firstLine="567"/>
        <w:jc w:val="center"/>
        <w:rPr>
          <w:sz w:val="28"/>
          <w:szCs w:val="28"/>
          <w:lang w:val="ru-RU"/>
        </w:rPr>
      </w:pP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tabs>
          <w:tab w:val="left" w:pos="993"/>
        </w:tabs>
        <w:suppressAutoHyphens/>
        <w:ind w:firstLine="567"/>
        <w:jc w:val="both"/>
        <w:rPr>
          <w:sz w:val="28"/>
          <w:szCs w:val="28"/>
          <w:shd w:val="clear" w:color="auto" w:fill="FFFFFF"/>
          <w:lang w:val="ru-RU" w:eastAsia="ar-SA"/>
        </w:rPr>
      </w:pPr>
      <w:r w:rsidRPr="000872DE">
        <w:rPr>
          <w:sz w:val="28"/>
          <w:szCs w:val="28"/>
          <w:shd w:val="clear" w:color="auto" w:fill="FFFFFF"/>
          <w:lang w:val="ru-RU" w:eastAsia="ar-SA"/>
        </w:rPr>
        <w:t xml:space="preserve">Распределенные природные, социальные системы обладают сложной  пространственной организацией и демонстрируют нетривиальное поведение во времени. Аналитическое описание приводит к системам нелинейных уравнений в частных производных, для которых в большинстве случаев не известна даже теорема существования и единственности решений.  Простые, так называемые </w:t>
      </w:r>
      <w:r w:rsidRPr="000872DE">
        <w:rPr>
          <w:sz w:val="28"/>
          <w:szCs w:val="28"/>
          <w:shd w:val="clear" w:color="auto" w:fill="FFFFFF"/>
          <w:lang w:eastAsia="ar-SA"/>
        </w:rPr>
        <w:t>Toy</w:t>
      </w:r>
      <w:r w:rsidRPr="000872DE">
        <w:rPr>
          <w:sz w:val="28"/>
          <w:szCs w:val="28"/>
          <w:shd w:val="clear" w:color="auto" w:fill="FFFFFF"/>
          <w:lang w:val="ru-RU" w:eastAsia="ar-SA"/>
        </w:rPr>
        <w:t xml:space="preserve"> </w:t>
      </w:r>
      <w:r w:rsidRPr="000872DE">
        <w:rPr>
          <w:sz w:val="28"/>
          <w:szCs w:val="28"/>
          <w:shd w:val="clear" w:color="auto" w:fill="FFFFFF"/>
          <w:lang w:eastAsia="ar-SA"/>
        </w:rPr>
        <w:t>models</w:t>
      </w:r>
      <w:r w:rsidRPr="000872DE">
        <w:rPr>
          <w:sz w:val="28"/>
          <w:szCs w:val="28"/>
          <w:shd w:val="clear" w:color="auto" w:fill="FFFFFF"/>
          <w:lang w:val="ru-RU" w:eastAsia="ar-SA"/>
        </w:rPr>
        <w:t xml:space="preserve">, играют обычно эвристическую роль и не пригодны для обобщений. В настоящем проекте предлагаются так называемые графодинамические модели распределенных систем. Идея заключается в кодировании функциональных связей между отдельными компонентами системы сетью или графом. Изменение связей во времени, т.е. графодинамика, допускает корректное описание в рамках таких инвариантов, как числа Бетти, дискретная кривизна Риччи и спектр комбинаторного Лапласиана. Эти величины допускают интерпретацию в физических терминах: устойчивость, хрупкость, робастность системы и ее энтропия. В результате, графодинамику можно рассматривать, как универсальную модель многих интересных систем и процессов.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shd w:val="clear" w:color="auto" w:fill="FFFFFF"/>
        <w:tabs>
          <w:tab w:val="left" w:pos="709"/>
          <w:tab w:val="left" w:pos="851"/>
          <w:tab w:val="left" w:pos="993"/>
        </w:tabs>
        <w:suppressAutoHyphens/>
        <w:ind w:firstLine="567"/>
        <w:contextualSpacing/>
        <w:jc w:val="both"/>
        <w:textAlignment w:val="baseline"/>
        <w:rPr>
          <w:sz w:val="28"/>
          <w:szCs w:val="28"/>
          <w:shd w:val="clear" w:color="auto" w:fill="FFFFFF"/>
          <w:lang w:val="ru-RU"/>
        </w:rPr>
      </w:pPr>
      <w:r w:rsidRPr="000872DE">
        <w:rPr>
          <w:bCs/>
          <w:spacing w:val="2"/>
          <w:sz w:val="28"/>
          <w:szCs w:val="28"/>
          <w:lang w:val="ru-RU" w:eastAsia="ar-SA"/>
        </w:rPr>
        <w:t>Таким образом, целью проекта является</w:t>
      </w:r>
      <w:r w:rsidRPr="000872DE">
        <w:rPr>
          <w:b/>
          <w:spacing w:val="2"/>
          <w:sz w:val="28"/>
          <w:szCs w:val="28"/>
          <w:lang w:val="ru-RU" w:eastAsia="ar-SA"/>
        </w:rPr>
        <w:t xml:space="preserve"> </w:t>
      </w:r>
      <w:r w:rsidRPr="000872DE">
        <w:rPr>
          <w:sz w:val="28"/>
          <w:szCs w:val="28"/>
          <w:shd w:val="clear" w:color="auto" w:fill="FFFFFF"/>
          <w:lang w:val="ru-RU" w:eastAsia="ar-SA"/>
        </w:rPr>
        <w:t>построение графодинамических моделей распределенных систем и их анализ методами дискретной дифференциальной и геометрии и спектральной теории. П</w:t>
      </w:r>
      <w:r w:rsidRPr="000872DE">
        <w:rPr>
          <w:bCs/>
          <w:sz w:val="28"/>
          <w:szCs w:val="28"/>
          <w:shd w:val="clear" w:color="auto" w:fill="FFFFFF"/>
          <w:lang w:val="ru-RU" w:eastAsia="ar-SA"/>
        </w:rPr>
        <w:t>роект направлен на создание нового математического дизайна, который расширяет базовые техники теории графов и позволяет превратить ее в универсальную модель сложных распределенных систем.</w:t>
      </w:r>
      <w:r w:rsidRPr="000872DE">
        <w:rPr>
          <w:sz w:val="28"/>
          <w:szCs w:val="28"/>
          <w:shd w:val="clear" w:color="auto" w:fill="FFFFFF"/>
          <w:lang w:val="ru-RU" w:eastAsia="ar-SA"/>
        </w:rPr>
        <w:t xml:space="preserve"> Поставленную цель было намечено реализовать в текущем году </w:t>
      </w:r>
      <w:r w:rsidRPr="000872DE">
        <w:rPr>
          <w:sz w:val="28"/>
          <w:szCs w:val="28"/>
          <w:shd w:val="clear" w:color="auto" w:fill="FFFFFF"/>
          <w:lang w:val="ru-RU"/>
        </w:rPr>
        <w:t>решением следующих задач:</w:t>
      </w:r>
    </w:p>
    <w:p w:rsidR="00C96855" w:rsidRPr="000872DE" w:rsidRDefault="00C96855" w:rsidP="008A25A6">
      <w:pPr>
        <w:numPr>
          <w:ilvl w:val="0"/>
          <w:numId w:val="12"/>
        </w:numPr>
        <w:pBdr>
          <w:top w:val="none" w:sz="0" w:space="0" w:color="auto"/>
          <w:left w:val="none" w:sz="0" w:space="0" w:color="auto"/>
          <w:bottom w:val="none" w:sz="0" w:space="0" w:color="auto"/>
          <w:right w:val="none" w:sz="0" w:space="0" w:color="auto"/>
          <w:bar w:val="none" w:sz="0" w:color="auto"/>
        </w:pBdr>
        <w:tabs>
          <w:tab w:val="left" w:pos="993"/>
        </w:tabs>
        <w:ind w:left="0" w:firstLine="567"/>
        <w:jc w:val="both"/>
        <w:rPr>
          <w:sz w:val="28"/>
          <w:szCs w:val="28"/>
          <w:lang w:val="ru-RU" w:eastAsia="ar-SA"/>
        </w:rPr>
      </w:pPr>
      <w:r w:rsidRPr="000872DE">
        <w:rPr>
          <w:sz w:val="28"/>
          <w:szCs w:val="28"/>
          <w:shd w:val="clear" w:color="auto" w:fill="FFFFFF"/>
          <w:lang w:val="ru-RU"/>
        </w:rPr>
        <w:t xml:space="preserve">Выбор способа аппроксимирующего графа, кодирующего пространственные паттерны распределенной системы. </w:t>
      </w:r>
      <w:r w:rsidRPr="000872DE">
        <w:rPr>
          <w:sz w:val="28"/>
          <w:szCs w:val="28"/>
          <w:shd w:val="clear" w:color="auto" w:fill="FFFFFF"/>
          <w:lang w:val="ru-RU" w:eastAsia="ar-SA"/>
        </w:rPr>
        <w:t xml:space="preserve">Мы собираемся использовать графодинамику прежде всего для обнаружения  предвспышечных режимов Активных Областей (АО) на основе магнитограмм, полученных с космических аппаратов. Следовательно, необходимо выбрать </w:t>
      </w:r>
      <w:r w:rsidRPr="000872DE">
        <w:rPr>
          <w:sz w:val="28"/>
          <w:szCs w:val="28"/>
          <w:lang w:val="ru-RU"/>
        </w:rPr>
        <w:t xml:space="preserve">оптимальную сеть для кодирования топологии </w:t>
      </w:r>
      <w:r w:rsidRPr="000872DE">
        <w:rPr>
          <w:sz w:val="28"/>
          <w:szCs w:val="28"/>
        </w:rPr>
        <w:t>HMI</w:t>
      </w:r>
      <w:r w:rsidRPr="000872DE">
        <w:rPr>
          <w:sz w:val="28"/>
          <w:szCs w:val="28"/>
          <w:lang w:val="ru-RU"/>
        </w:rPr>
        <w:t>/</w:t>
      </w:r>
      <w:r w:rsidRPr="000872DE">
        <w:rPr>
          <w:sz w:val="28"/>
          <w:szCs w:val="28"/>
        </w:rPr>
        <w:t>SDO</w:t>
      </w:r>
      <w:r w:rsidRPr="000872DE">
        <w:rPr>
          <w:sz w:val="28"/>
          <w:szCs w:val="28"/>
          <w:lang w:val="ru-RU"/>
        </w:rPr>
        <w:t xml:space="preserve"> магнитограмм вспышечных АО Солнца. Мы решили исследовать для этих целей возможности градиентных моделей  дискретной теории Морса. Их основой являются комплексы Морса-Смейла, каждая клетка которых содержит две седловые точки, максимум и минимум. Комплекс допускает топологическое упрощение (редактирование) с сохранением характеристики Эйлера. Полученный МС комплекс позволяет выделить так называемый граф Морса. Следовательно, проблема состоит в написании программного обеспечения для вычисления МС комплексов по наблюдаемым магнитограммам.</w:t>
      </w:r>
    </w:p>
    <w:p w:rsidR="00C96855" w:rsidRPr="000872DE" w:rsidRDefault="00C96855" w:rsidP="008A25A6">
      <w:pPr>
        <w:numPr>
          <w:ilvl w:val="0"/>
          <w:numId w:val="12"/>
        </w:numPr>
        <w:pBdr>
          <w:top w:val="none" w:sz="0" w:space="0" w:color="auto"/>
          <w:left w:val="none" w:sz="0" w:space="0" w:color="auto"/>
          <w:bottom w:val="none" w:sz="0" w:space="0" w:color="auto"/>
          <w:right w:val="none" w:sz="0" w:space="0" w:color="auto"/>
          <w:bar w:val="none" w:sz="0" w:color="auto"/>
        </w:pBdr>
        <w:tabs>
          <w:tab w:val="left" w:pos="993"/>
        </w:tabs>
        <w:ind w:left="0" w:firstLine="567"/>
        <w:jc w:val="both"/>
        <w:rPr>
          <w:sz w:val="28"/>
          <w:szCs w:val="28"/>
        </w:rPr>
      </w:pPr>
      <w:r w:rsidRPr="000872DE">
        <w:rPr>
          <w:sz w:val="28"/>
          <w:szCs w:val="28"/>
          <w:lang w:val="ru-RU"/>
        </w:rPr>
        <w:t xml:space="preserve">Эволюция системы приводит к перестройке графа. Его вариации можно описывать </w:t>
      </w:r>
      <w:r w:rsidRPr="000872DE">
        <w:rPr>
          <w:sz w:val="28"/>
          <w:szCs w:val="28"/>
          <w:shd w:val="clear" w:color="auto" w:fill="FFFFFF"/>
          <w:lang w:val="ru-RU" w:eastAsia="ar-SA"/>
        </w:rPr>
        <w:t xml:space="preserve">дискретной кривизной Формана-Риччи  или Оливье-Риччи и спектром комбинаторного дискретного лапласиана. Оценка спектра не вызывает проблем, а вычисление кривизны Оливье-Риччи основано на транспортной задаче Монжа-Канторовича. Существует несколько пакетов, позволяющих вычислять эту дискретную кривизну для ребер графа. </w:t>
      </w:r>
      <w:r w:rsidRPr="000872DE">
        <w:rPr>
          <w:sz w:val="28"/>
          <w:szCs w:val="28"/>
          <w:shd w:val="clear" w:color="auto" w:fill="FFFFFF"/>
          <w:lang w:eastAsia="ar-SA"/>
        </w:rPr>
        <w:lastRenderedPageBreak/>
        <w:t>Следовательно, нам необходимо получить р</w:t>
      </w:r>
      <w:r w:rsidRPr="000872DE">
        <w:rPr>
          <w:sz w:val="28"/>
          <w:szCs w:val="28"/>
        </w:rPr>
        <w:t xml:space="preserve">еализацию алгоритмов для наших данных. </w:t>
      </w:r>
    </w:p>
    <w:p w:rsidR="00C96855" w:rsidRPr="000872DE" w:rsidRDefault="00C96855" w:rsidP="008A25A6">
      <w:pPr>
        <w:numPr>
          <w:ilvl w:val="0"/>
          <w:numId w:val="12"/>
        </w:numPr>
        <w:pBdr>
          <w:top w:val="none" w:sz="0" w:space="0" w:color="auto"/>
          <w:left w:val="none" w:sz="0" w:space="0" w:color="auto"/>
          <w:bottom w:val="none" w:sz="0" w:space="0" w:color="auto"/>
          <w:right w:val="none" w:sz="0" w:space="0" w:color="auto"/>
          <w:bar w:val="none" w:sz="0" w:color="auto"/>
        </w:pBdr>
        <w:tabs>
          <w:tab w:val="left" w:pos="993"/>
        </w:tabs>
        <w:ind w:left="0" w:firstLine="567"/>
        <w:jc w:val="both"/>
        <w:rPr>
          <w:sz w:val="28"/>
          <w:szCs w:val="28"/>
          <w:lang w:val="ru-RU"/>
        </w:rPr>
      </w:pPr>
      <w:r w:rsidRPr="000872DE">
        <w:rPr>
          <w:sz w:val="28"/>
          <w:szCs w:val="28"/>
          <w:lang w:val="ru-RU"/>
        </w:rPr>
        <w:t xml:space="preserve">Для получения альтернативных статистических моделей нам необходима информация о свойствах кривизны случайных графов. Существует несколько способов генерации таких графов. Следовательно, нашей задачей является получение  и сравнение оценок кривизны и спектра для различных моделей случайных графов. </w:t>
      </w:r>
    </w:p>
    <w:p w:rsidR="00C96855" w:rsidRPr="000872DE" w:rsidRDefault="00C96855" w:rsidP="008A25A6">
      <w:pPr>
        <w:numPr>
          <w:ilvl w:val="0"/>
          <w:numId w:val="12"/>
        </w:numPr>
        <w:pBdr>
          <w:top w:val="none" w:sz="0" w:space="0" w:color="auto"/>
          <w:left w:val="none" w:sz="0" w:space="0" w:color="auto"/>
          <w:bottom w:val="none" w:sz="0" w:space="0" w:color="auto"/>
          <w:right w:val="none" w:sz="0" w:space="0" w:color="auto"/>
          <w:bar w:val="none" w:sz="0" w:color="auto"/>
        </w:pBdr>
        <w:tabs>
          <w:tab w:val="left" w:pos="993"/>
        </w:tabs>
        <w:ind w:left="0" w:firstLine="567"/>
        <w:jc w:val="both"/>
        <w:rPr>
          <w:sz w:val="28"/>
          <w:szCs w:val="28"/>
          <w:lang w:val="ru-RU"/>
        </w:rPr>
      </w:pPr>
      <w:r w:rsidRPr="000872DE">
        <w:rPr>
          <w:sz w:val="28"/>
          <w:szCs w:val="28"/>
          <w:lang w:val="ru-RU"/>
        </w:rPr>
        <w:t xml:space="preserve">Графодинамические модели когнитивной деятельности мозга запланированы нами на </w:t>
      </w:r>
      <w:smartTag w:uri="urn:schemas-microsoft-com:office:smarttags" w:element="metricconverter">
        <w:smartTagPr>
          <w:attr w:name="ProductID" w:val="2019 г"/>
        </w:smartTagPr>
        <w:r w:rsidRPr="000872DE">
          <w:rPr>
            <w:sz w:val="28"/>
            <w:szCs w:val="28"/>
            <w:lang w:val="ru-RU"/>
          </w:rPr>
          <w:t>2019 г</w:t>
        </w:r>
      </w:smartTag>
      <w:r w:rsidRPr="000872DE">
        <w:rPr>
          <w:sz w:val="28"/>
          <w:szCs w:val="28"/>
          <w:lang w:val="ru-RU"/>
        </w:rPr>
        <w:t xml:space="preserve">. Однако российские участники проекта уже начали исследования для получения экспериментального контекста таких моделей. Их усилия были сосредоточены на поведенческих задачах при включении воображения.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shd w:val="clear" w:color="auto" w:fill="FFFFFF"/>
        <w:tabs>
          <w:tab w:val="left" w:pos="142"/>
          <w:tab w:val="left" w:pos="851"/>
          <w:tab w:val="left" w:pos="993"/>
        </w:tabs>
        <w:suppressAutoHyphens/>
        <w:ind w:firstLine="567"/>
        <w:contextualSpacing/>
        <w:jc w:val="both"/>
        <w:textAlignment w:val="baseline"/>
        <w:rPr>
          <w:sz w:val="28"/>
          <w:szCs w:val="28"/>
          <w:shd w:val="clear" w:color="auto" w:fill="FFFFFF"/>
          <w:lang w:val="ru-RU" w:eastAsia="ar-SA"/>
        </w:rPr>
      </w:pPr>
      <w:r w:rsidRPr="000872DE">
        <w:rPr>
          <w:sz w:val="28"/>
          <w:szCs w:val="28"/>
          <w:lang w:val="ru-RU"/>
        </w:rPr>
        <w:t xml:space="preserve">Этим задачам и посвящен настоящий отчет. Следует еще раз подчеркнуть, что </w:t>
      </w:r>
      <w:bookmarkStart w:id="0" w:name="z71"/>
      <w:bookmarkEnd w:id="0"/>
      <w:r w:rsidRPr="000872DE">
        <w:rPr>
          <w:sz w:val="28"/>
          <w:szCs w:val="28"/>
          <w:lang w:val="ru-RU"/>
        </w:rPr>
        <w:t>н</w:t>
      </w:r>
      <w:r w:rsidRPr="000872DE">
        <w:rPr>
          <w:sz w:val="28"/>
          <w:szCs w:val="28"/>
          <w:shd w:val="clear" w:color="auto" w:fill="FFFFFF"/>
          <w:lang w:val="ru-RU" w:eastAsia="ar-SA"/>
        </w:rPr>
        <w:t xml:space="preserve">овизна нашего проекта заключается в дополнении базовых техник теории графов конструкциями из дискретной дифференциальной геометрии. Такой синтез по нашему мнению приведет к универсальной модели для описания широкого класса систем и процессов в различных областях знаний.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shd w:val="clear" w:color="auto" w:fill="FFFFFF"/>
        <w:tabs>
          <w:tab w:val="left" w:pos="142"/>
          <w:tab w:val="left" w:pos="851"/>
          <w:tab w:val="left" w:pos="993"/>
        </w:tabs>
        <w:suppressAutoHyphens/>
        <w:ind w:firstLine="567"/>
        <w:contextualSpacing/>
        <w:jc w:val="both"/>
        <w:textAlignment w:val="baseline"/>
        <w:rPr>
          <w:sz w:val="28"/>
          <w:szCs w:val="28"/>
          <w:shd w:val="clear" w:color="auto" w:fill="FFFFFF"/>
          <w:lang w:val="ru-RU" w:eastAsia="ar-SA"/>
        </w:rPr>
      </w:pPr>
      <w:r w:rsidRPr="000872DE">
        <w:rPr>
          <w:sz w:val="28"/>
          <w:szCs w:val="28"/>
          <w:shd w:val="clear" w:color="auto" w:fill="FFFFFF"/>
          <w:lang w:val="ru-RU" w:eastAsia="ar-SA"/>
        </w:rPr>
        <w:t xml:space="preserve">Большой прикладной потенциал предлагаемого  дизайна начал пониматься и использоваться совсем недавно. Оказалось, например, что дискретная кривизна позволяет выделять критические режимы в динамике сложных систем, будь то финансовые рынки, неконтролируемый рост раковых клеток в биологических тканях, когнитивные функции коры мозга или предвспышечные режимы в активных областях Солнца. </w:t>
      </w:r>
    </w:p>
    <w:p w:rsidR="00C96855" w:rsidRPr="000872DE" w:rsidRDefault="00C96855" w:rsidP="00952357">
      <w:pPr>
        <w:pBdr>
          <w:top w:val="none" w:sz="0" w:space="0" w:color="auto"/>
          <w:left w:val="none" w:sz="0" w:space="0" w:color="auto"/>
          <w:bottom w:val="none" w:sz="0" w:space="0" w:color="auto"/>
          <w:right w:val="none" w:sz="0" w:space="0" w:color="auto"/>
          <w:bar w:val="none" w:sz="0" w:color="auto"/>
        </w:pBdr>
        <w:shd w:val="clear" w:color="auto" w:fill="FFFFFF"/>
        <w:tabs>
          <w:tab w:val="left" w:pos="142"/>
          <w:tab w:val="left" w:pos="851"/>
          <w:tab w:val="left" w:pos="993"/>
        </w:tabs>
        <w:suppressAutoHyphens/>
        <w:ind w:firstLine="567"/>
        <w:contextualSpacing/>
        <w:jc w:val="both"/>
        <w:textAlignment w:val="baseline"/>
        <w:rPr>
          <w:sz w:val="28"/>
          <w:szCs w:val="28"/>
          <w:shd w:val="clear" w:color="auto" w:fill="FFFFFF"/>
          <w:lang w:val="ru-RU" w:eastAsia="ar-SA"/>
        </w:rPr>
      </w:pPr>
      <w:r w:rsidRPr="000872DE">
        <w:rPr>
          <w:sz w:val="28"/>
          <w:szCs w:val="28"/>
          <w:shd w:val="clear" w:color="auto" w:fill="FFFFFF"/>
          <w:lang w:val="ru-RU" w:eastAsia="ar-SA"/>
        </w:rPr>
        <w:t xml:space="preserve">Отчет следует календарному плану и имеет следующую структуру. В разделе 1 излагаются основные идеи, лежащие в основе алгоритма для вычисления дискретной кривизны для графов. В разделе 2 приведены результаты моделирования случайных графов и статистика оценок кривизны на них. Кроме того, были проведены немногочисленные эксперименты для вычисления кривизны Формана-Риччи. Эта кривизна основана на технике Бохнера и позволяет получать оценки для цифровых изображений. В качестве эксперимента, были получены оценки кривизны для гистологических срезов. В разделе 3 излагается алгоритм извлечения графа Морса из наблюдаемой компоненты случайного поля. В нашем случае, в качестве источника, использовались магнитограммы магнитного поля Активных Областей Солнца. Граф Морса связан с градиентными моделями клеточных комплексов Морса-Смейла.   Раздел 4 посвящен нейробиологии. Согласно календарному плану этот раздел проекта должен был начаться в 2019г. Однако наши российские участники проекта решили начать экспериментальную часть уже в этом году, для того чтобы подготовить базу для заявленных графодинамических моделей в когнитивных исследованиях. В этом разделе приводятся результаты анализа различий отклика ЭЭГ на динамику ментального и сенсорного внимания.  </w:t>
      </w:r>
    </w:p>
    <w:p w:rsidR="00C96855" w:rsidRPr="000872DE" w:rsidRDefault="000F309B"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Отчет заканчивается з</w:t>
      </w:r>
      <w:r w:rsidR="00C96855" w:rsidRPr="000872DE">
        <w:rPr>
          <w:rFonts w:ascii="Times New Roman" w:hAnsi="Times New Roman" w:cs="Times New Roman"/>
          <w:color w:val="auto"/>
          <w:sz w:val="28"/>
          <w:szCs w:val="28"/>
        </w:rPr>
        <w:t xml:space="preserve">аключением, содержащим краткое резюме проделанных работ. В самом конце помещен список использованных источников. </w:t>
      </w:r>
    </w:p>
    <w:p w:rsidR="00C96855" w:rsidRPr="000872DE" w:rsidRDefault="00C96855"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0F309B">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bCs/>
          <w:color w:val="auto"/>
          <w:sz w:val="28"/>
          <w:szCs w:val="28"/>
        </w:rPr>
      </w:pPr>
      <w:r w:rsidRPr="000872DE">
        <w:rPr>
          <w:rFonts w:ascii="Times New Roman" w:hAnsi="Times New Roman" w:cs="Times New Roman"/>
          <w:color w:val="auto"/>
          <w:sz w:val="28"/>
          <w:szCs w:val="28"/>
        </w:rPr>
        <w:lastRenderedPageBreak/>
        <w:t xml:space="preserve">1 </w:t>
      </w:r>
      <w:r w:rsidRPr="000872DE">
        <w:rPr>
          <w:rFonts w:ascii="Times New Roman" w:hAnsi="Times New Roman" w:cs="Times New Roman"/>
          <w:bCs/>
          <w:color w:val="auto"/>
          <w:sz w:val="28"/>
          <w:szCs w:val="28"/>
        </w:rPr>
        <w:t>КРИВИЗНА РИЧЧИ И ДИСКРЕТНАЯ КРИВИЗНА ОЛИВЬЕ-РИЧЧИ ДЛЯ ГРАФОВ</w:t>
      </w:r>
    </w:p>
    <w:p w:rsidR="00C96855" w:rsidRPr="000872DE" w:rsidRDefault="00C96855"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1E30D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В Римановой геометрии, кривизна определяется в терминах первой и второй производных метрического тензора [</w:t>
      </w:r>
      <w:r w:rsidR="002240CD" w:rsidRPr="000872DE">
        <w:rPr>
          <w:rFonts w:ascii="Times New Roman" w:hAnsi="Times New Roman" w:cs="Times New Roman"/>
          <w:color w:val="auto"/>
          <w:sz w:val="28"/>
          <w:szCs w:val="28"/>
        </w:rPr>
        <w:t>1,2</w:t>
      </w:r>
      <w:r w:rsidRPr="000872DE">
        <w:rPr>
          <w:rFonts w:ascii="Times New Roman" w:hAnsi="Times New Roman" w:cs="Times New Roman"/>
          <w:color w:val="auto"/>
          <w:sz w:val="28"/>
          <w:szCs w:val="28"/>
        </w:rPr>
        <w:t>]. Существуют различные понятия кривизны:</w:t>
      </w:r>
    </w:p>
    <w:p w:rsidR="00C96855" w:rsidRPr="000872DE" w:rsidRDefault="00C96855" w:rsidP="00AC66FC">
      <w:pPr>
        <w:pStyle w:val="Body"/>
        <w:numPr>
          <w:ilvl w:val="0"/>
          <w:numId w:val="7"/>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Секционная кривизна, связанная с касательными плоскостями;</w:t>
      </w:r>
    </w:p>
    <w:p w:rsidR="00C96855" w:rsidRPr="000872DE" w:rsidRDefault="00C96855" w:rsidP="00AC66FC">
      <w:pPr>
        <w:pStyle w:val="Body"/>
        <w:numPr>
          <w:ilvl w:val="0"/>
          <w:numId w:val="7"/>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Кривизна Риччи, связанная с касательными векторами (направлениями), полученная из усреднения секционных кривизн;</w:t>
      </w:r>
    </w:p>
    <w:p w:rsidR="00C96855" w:rsidRPr="000872DE" w:rsidRDefault="00C96855" w:rsidP="00AC66FC">
      <w:pPr>
        <w:pStyle w:val="Body"/>
        <w:numPr>
          <w:ilvl w:val="0"/>
          <w:numId w:val="7"/>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Скалярная кривизна, связанная с точками, полученная из усреднения кривизны Риччи.</w:t>
      </w:r>
    </w:p>
    <w:p w:rsidR="00C96855" w:rsidRPr="000872DE" w:rsidRDefault="00C96855"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ab/>
        <w:t>Секционная кривизна является полным инвариантом в том смысле, что она кодирует всю (локальную) информацию о Римановой метрике. Она измеряет дивергенцию или сходимость геодезических. Кривизна Риччи слабее, но все же удивительно мощная. Она измеряет рост объемов и свойства связи случайных блужданий. Секционная кривизна становится 0 точно для (локально) евклидовых пространств. Таким образом, существует эталонное пространство, евклидово пространство, кривизна которого позволяет проводить сравнение. Кривизна измеряет локальное отклонение пространства от Евклидова. Пространства положительной кривизны имеют локальную геометрию, аналогичную сферам, в то время как пространства отрицательной кривизны гиперболическим пространствам. Ситуация между положительной и отрицательной кривизной не полностью симметрична. Секционная кривизна ≤ 0 хорошо устоялась. Геометрия отрицательно изогнутых пространств сильно отличается от геометрии положительно изогнутых. Пространства кривизны ≥ 0 (или лучше ≥ K &gt; 0) сложнее. Что касается кривизны Риччи, несколько удивительно, ситуация кажется противоположной. Кривизна Риччи ≥ 0 (или лучше ≥ K &gt; 0) имеет сильные ограничения, в то время как Риччи ≤ 0 не имеет последствий, поскольку каждое многообразие размерности ≥ 3 несет некоторую полную метрику отрицательной кривизны Риччи, как было показано Лохкампом [9]. Возможно, это различие между неравенствами кривизны сечения и кривизны Риччи интуитивно объясняется тем, что кривизна сечения кодирует глобальные свойства, тогда как кривизна Риччи (а также скалярная кривизна) скорее характеризует локальные свойства. Для секционной кривизны, по крайней мере, в отрицательном случае, фиксируется ее геометрическое содержание путем увеличения от бесконечности. Напротив, для геометрического содержания кривизны Риччи, в частности в положительном случае, исследуются свойства локального разложения. Скалярная кривизна является гораздо более слабым инвариантом, чем кривизна Риччи. Хотя это не менее важно в Римановой геометрии, для наших целей, он не будет играть существенную роль.</w:t>
      </w:r>
    </w:p>
    <w:p w:rsidR="00C96855" w:rsidRPr="000872DE" w:rsidRDefault="00C96855"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Кривизна, первоначально определенная Риманом [</w:t>
      </w:r>
      <w:r w:rsidR="002240CD" w:rsidRPr="000872DE">
        <w:rPr>
          <w:rFonts w:ascii="Times New Roman" w:hAnsi="Times New Roman" w:cs="Times New Roman"/>
          <w:color w:val="auto"/>
          <w:sz w:val="28"/>
          <w:szCs w:val="28"/>
        </w:rPr>
        <w:t>1</w:t>
      </w:r>
      <w:r w:rsidRPr="000872DE">
        <w:rPr>
          <w:rFonts w:ascii="Times New Roman" w:hAnsi="Times New Roman" w:cs="Times New Roman"/>
          <w:color w:val="auto"/>
          <w:sz w:val="28"/>
          <w:szCs w:val="28"/>
        </w:rPr>
        <w:t xml:space="preserve">], дается в терминах некоторых комбинаций первой и второй производных метрического тензора и, следовательно, требует дифференцируемой структуры. Но в современных </w:t>
      </w:r>
      <w:r w:rsidRPr="000872DE">
        <w:rPr>
          <w:rFonts w:ascii="Times New Roman" w:hAnsi="Times New Roman" w:cs="Times New Roman"/>
          <w:color w:val="auto"/>
          <w:sz w:val="28"/>
          <w:szCs w:val="28"/>
        </w:rPr>
        <w:lastRenderedPageBreak/>
        <w:t>исследованиях было обнаружено, что неравенства кривизны, то есть некоторая кривизна, будучи меньше или больше некоторого числа K, могут быть эквивалентно выражены в терминах некоторых локальных или глобальных свойств, которые для их формулировки не требуют дифференцируемой структуры. Эти свойства могут быть определенными отношениями расстояний в треугольниках, свойствами пересечения шаров расстояний или отношениями между объемами таких шаров разных радиусов.</w:t>
      </w:r>
    </w:p>
    <w:p w:rsidR="00C96855" w:rsidRPr="000872DE" w:rsidRDefault="00C96855"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 xml:space="preserve">Кривизна может также применяться к сетям, когда они задуманы как геометрические объекты. Например, мы можем рассматривать сеть как метрическое пространство. Когда её ребра сети не взвешены и неориентированы, расстояние между двумя вершинами, соединенными ребром, будет равно 1. И когда требуется хотя бы n ребер, чтобы добраться от одной конкретной вершины до какой-то другой, их расстояние будет равно </w:t>
      </w:r>
      <w:r w:rsidRPr="000872DE">
        <w:rPr>
          <w:rFonts w:ascii="Times New Roman" w:hAnsi="Times New Roman" w:cs="Times New Roman"/>
          <w:color w:val="auto"/>
          <w:sz w:val="28"/>
          <w:szCs w:val="28"/>
          <w:lang w:val="en-US"/>
        </w:rPr>
        <w:t>n</w:t>
      </w:r>
      <w:r w:rsidRPr="000872DE">
        <w:rPr>
          <w:rFonts w:ascii="Times New Roman" w:hAnsi="Times New Roman" w:cs="Times New Roman"/>
          <w:color w:val="auto"/>
          <w:sz w:val="28"/>
          <w:szCs w:val="28"/>
        </w:rPr>
        <w:t>.</w:t>
      </w:r>
    </w:p>
    <w:p w:rsidR="00C96855" w:rsidRPr="000872DE" w:rsidRDefault="00C96855"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ab/>
        <w:t>Более абстрактно, каким бы способом мы ни геометризуем сети, основная идея определения неравенств кривизны для сетей состоит в том, чтобы взять некоторые локальные или глобальные свойства, эквивалентные или подразумеваемые неравенствами кривизны в Римановой геометрии в качестве определения и исследовать их последствия. Начнем со следующей схемы перевода.</w:t>
      </w:r>
    </w:p>
    <w:p w:rsidR="00C96855" w:rsidRPr="000872DE" w:rsidRDefault="00C96855" w:rsidP="00F904F9">
      <w:pPr>
        <w:pStyle w:val="Body"/>
        <w:numPr>
          <w:ilvl w:val="0"/>
          <w:numId w:val="8"/>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Кривизна сечения была связана с касательными плоскостями. Поскольку плоскость определяется 3 точками, кривизны сечения должны быть назначены множеством из 3 вершин.</w:t>
      </w:r>
    </w:p>
    <w:p w:rsidR="00C96855" w:rsidRPr="000872DE" w:rsidRDefault="00C96855" w:rsidP="00F904F9">
      <w:pPr>
        <w:pStyle w:val="Body"/>
        <w:numPr>
          <w:ilvl w:val="0"/>
          <w:numId w:val="8"/>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Кривизна Риччи была связана с касательными векторами, то есть направлениями. Такое направление определяется 2 точками, то есть ребром. Таким образом, кривизна Риччи будет присвоена ребрам. Подобно направлению, это ребро может быть направлено, и поэтому мы должны получить значимые понятия кривизны Риччи также для направленных сетей.</w:t>
      </w:r>
    </w:p>
    <w:p w:rsidR="00C96855" w:rsidRPr="000872DE" w:rsidRDefault="00C96855" w:rsidP="00F904F9">
      <w:pPr>
        <w:pStyle w:val="Body"/>
        <w:numPr>
          <w:ilvl w:val="0"/>
          <w:numId w:val="8"/>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Скалярная кривизна связана с точками. Поэтому в контексте сетей она должен быть назначена вершинам.</w:t>
      </w:r>
    </w:p>
    <w:p w:rsidR="00C96855" w:rsidRPr="000872DE" w:rsidRDefault="00C96855"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Как уже упоминалось, секционная кривизна проясняет глобальные свойства, увеличивая масштаб от бесконечности. Поэтому при использовании инструментов секционной кривизны для зондирования сетей, естественно, следует смотреть на тройки вершин, которые находятся далеко друг от друга. Напротив, кривизна Риччи была связана с локальными свойствами. Поэтому в сетевом контексте мы рассмотрим расширение ребер или транспортировку между вершинами вдоль ребер. Аналогичным образом, скалярная кривизна была связана с локальными свойствами. В сетевом контексте это просто степени вершин. Конечно, степени вершин являются относительно слабыми инвариантами, хотя распределение степеней вершин в сети дает некоторое структурное представление.</w:t>
      </w:r>
    </w:p>
    <w:p w:rsidR="002240CD" w:rsidRPr="000872DE" w:rsidRDefault="00C96855" w:rsidP="002240CD">
      <w:pPr>
        <w:pBdr>
          <w:top w:val="none" w:sz="0" w:space="0" w:color="auto"/>
          <w:left w:val="none" w:sz="0" w:space="0" w:color="auto"/>
          <w:bottom w:val="none" w:sz="0" w:space="0" w:color="auto"/>
          <w:right w:val="none" w:sz="0" w:space="0" w:color="auto"/>
          <w:bar w:val="none" w:sz="0" w:color="auto"/>
        </w:pBdr>
        <w:jc w:val="both"/>
        <w:rPr>
          <w:bCs/>
          <w:sz w:val="28"/>
          <w:szCs w:val="28"/>
          <w:lang w:val="ru-RU" w:eastAsia="ru-RU"/>
        </w:rPr>
      </w:pPr>
      <w:r w:rsidRPr="000872DE">
        <w:rPr>
          <w:sz w:val="28"/>
          <w:szCs w:val="28"/>
          <w:lang w:val="ru-RU"/>
        </w:rPr>
        <w:br/>
      </w:r>
    </w:p>
    <w:p w:rsidR="002240CD" w:rsidRPr="000872DE" w:rsidRDefault="002240CD" w:rsidP="002240CD">
      <w:pPr>
        <w:pBdr>
          <w:top w:val="none" w:sz="0" w:space="0" w:color="auto"/>
          <w:left w:val="none" w:sz="0" w:space="0" w:color="auto"/>
          <w:bottom w:val="none" w:sz="0" w:space="0" w:color="auto"/>
          <w:right w:val="none" w:sz="0" w:space="0" w:color="auto"/>
          <w:bar w:val="none" w:sz="0" w:color="auto"/>
        </w:pBdr>
        <w:jc w:val="both"/>
        <w:rPr>
          <w:bCs/>
          <w:sz w:val="28"/>
          <w:szCs w:val="28"/>
          <w:lang w:val="ru-RU" w:eastAsia="ru-RU"/>
        </w:rPr>
      </w:pPr>
    </w:p>
    <w:p w:rsidR="002240CD" w:rsidRPr="000872DE" w:rsidRDefault="002240CD" w:rsidP="002240CD">
      <w:pPr>
        <w:pBdr>
          <w:top w:val="none" w:sz="0" w:space="0" w:color="auto"/>
          <w:left w:val="none" w:sz="0" w:space="0" w:color="auto"/>
          <w:bottom w:val="none" w:sz="0" w:space="0" w:color="auto"/>
          <w:right w:val="none" w:sz="0" w:space="0" w:color="auto"/>
          <w:bar w:val="none" w:sz="0" w:color="auto"/>
        </w:pBdr>
        <w:jc w:val="both"/>
        <w:rPr>
          <w:bCs/>
          <w:sz w:val="28"/>
          <w:szCs w:val="28"/>
          <w:lang w:val="ru-RU" w:eastAsia="ru-RU"/>
        </w:rPr>
      </w:pPr>
    </w:p>
    <w:p w:rsidR="00C96855" w:rsidRPr="000872DE" w:rsidRDefault="00C96855" w:rsidP="002240CD">
      <w:pPr>
        <w:pBdr>
          <w:top w:val="none" w:sz="0" w:space="0" w:color="auto"/>
          <w:left w:val="none" w:sz="0" w:space="0" w:color="auto"/>
          <w:bottom w:val="none" w:sz="0" w:space="0" w:color="auto"/>
          <w:right w:val="none" w:sz="0" w:space="0" w:color="auto"/>
          <w:bar w:val="none" w:sz="0" w:color="auto"/>
        </w:pBdr>
        <w:ind w:firstLine="567"/>
        <w:jc w:val="both"/>
        <w:rPr>
          <w:bCs/>
          <w:sz w:val="28"/>
          <w:szCs w:val="28"/>
          <w:lang w:val="ru-RU" w:eastAsia="ru-RU"/>
        </w:rPr>
      </w:pPr>
      <w:r w:rsidRPr="000872DE">
        <w:rPr>
          <w:bCs/>
          <w:sz w:val="28"/>
          <w:szCs w:val="28"/>
          <w:lang w:val="ru-RU" w:eastAsia="ru-RU"/>
        </w:rPr>
        <w:lastRenderedPageBreak/>
        <w:t>1.1 Кривизна Оливье-Риччи для графов</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При изучении эмпирических графов, одним из наиболее очевидных и основных свойств является наличие и количество треугольников, то есть связанных троек вершин.  В двудольных графах [</w:t>
      </w:r>
      <w:r w:rsidR="007B261A" w:rsidRPr="000872DE">
        <w:rPr>
          <w:sz w:val="28"/>
          <w:szCs w:val="28"/>
          <w:lang w:val="ru-RU" w:eastAsia="ru-RU"/>
        </w:rPr>
        <w:t>3</w:t>
      </w:r>
      <w:r w:rsidRPr="000872DE">
        <w:rPr>
          <w:sz w:val="28"/>
          <w:szCs w:val="28"/>
          <w:lang w:val="ru-RU" w:eastAsia="ru-RU"/>
        </w:rPr>
        <w:t>], которые содержат два непересекающихся множества вершин,   вообще нет треугольников. Например, критическая сеть [</w:t>
      </w:r>
      <w:r w:rsidR="007B261A" w:rsidRPr="000872DE">
        <w:rPr>
          <w:sz w:val="28"/>
          <w:szCs w:val="28"/>
          <w:lang w:val="ru-RU" w:eastAsia="ru-RU"/>
        </w:rPr>
        <w:t>4-6</w:t>
      </w:r>
      <w:r w:rsidRPr="000872DE">
        <w:rPr>
          <w:sz w:val="28"/>
          <w:szCs w:val="28"/>
          <w:lang w:val="ru-RU" w:eastAsia="ru-RU"/>
        </w:rPr>
        <w:t>],  которая строится на морсовских максимумах и минимумах поля и не содержит седел, представляет такой двудольный граф. Большую роль играют подграфы, образующие устойчивые паттерны или мотивы [</w:t>
      </w:r>
      <w:r w:rsidR="007B261A" w:rsidRPr="000872DE">
        <w:rPr>
          <w:sz w:val="28"/>
          <w:szCs w:val="28"/>
          <w:lang w:val="ru-RU" w:eastAsia="ru-RU"/>
        </w:rPr>
        <w:t>7</w:t>
      </w:r>
      <w:r w:rsidRPr="000872DE">
        <w:rPr>
          <w:sz w:val="28"/>
          <w:szCs w:val="28"/>
          <w:lang w:val="ru-RU" w:eastAsia="ru-RU"/>
        </w:rPr>
        <w:t xml:space="preserve">]. Пример таких мотивов приведен на рисунке 1.1. </w:t>
      </w:r>
    </w:p>
    <w:p w:rsidR="00667636" w:rsidRPr="000872DE" w:rsidRDefault="00667636"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642CA2"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Pr>
          <w:noProof/>
          <w:sz w:val="28"/>
          <w:szCs w:val="28"/>
          <w:lang w:val="ru-RU" w:eastAsia="ru-RU"/>
        </w:rPr>
        <w:pict>
          <v:shape id="Рисунок 9" o:spid="_x0000_i1027" type="#_x0000_t75" style="width:234.4pt;height:154.05pt;visibility:visible">
            <v:imagedata r:id="rId11" o:title=""/>
          </v:shape>
        </w:pic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sidRPr="000872DE">
        <w:rPr>
          <w:sz w:val="28"/>
          <w:szCs w:val="28"/>
          <w:lang w:val="ru-RU" w:eastAsia="ru-RU"/>
        </w:rPr>
        <w:t>Рисунок 1.1 - Пример мотивов на 4-х вершинах</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Они стали популярны для сетевых моделей временных рядов [</w:t>
      </w:r>
      <w:r w:rsidR="007B261A" w:rsidRPr="000872DE">
        <w:rPr>
          <w:sz w:val="28"/>
          <w:szCs w:val="28"/>
          <w:lang w:val="ru-RU" w:eastAsia="ru-RU"/>
        </w:rPr>
        <w:t>8</w:t>
      </w:r>
      <w:r w:rsidRPr="000872DE">
        <w:rPr>
          <w:sz w:val="28"/>
          <w:szCs w:val="28"/>
          <w:lang w:val="ru-RU" w:eastAsia="ru-RU"/>
        </w:rPr>
        <w:t>], где использовались для распознавания степени детерминизма (Рисунок 1.2). Для этого сравнивались мотивы оригинального ряда и мотивы набора моделей с свойствами детерминированного хаоса [</w:t>
      </w:r>
      <w:r w:rsidR="007B261A" w:rsidRPr="000872DE">
        <w:rPr>
          <w:sz w:val="28"/>
          <w:szCs w:val="28"/>
          <w:lang w:val="ru-RU" w:eastAsia="ru-RU"/>
        </w:rPr>
        <w:t>8,9</w:t>
      </w:r>
      <w:r w:rsidRPr="000872DE">
        <w:rPr>
          <w:sz w:val="28"/>
          <w:szCs w:val="28"/>
          <w:lang w:val="ru-RU" w:eastAsia="ru-RU"/>
        </w:rPr>
        <w:t xml:space="preserve">].  </w:t>
      </w:r>
    </w:p>
    <w:p w:rsidR="00A12DAA" w:rsidRPr="000872DE" w:rsidRDefault="00A12DAA"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642CA2"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Pr>
          <w:noProof/>
          <w:sz w:val="28"/>
          <w:szCs w:val="28"/>
          <w:lang w:val="ru-RU" w:eastAsia="ru-RU"/>
        </w:rPr>
        <w:pict>
          <v:shape id="Рисунок 8" o:spid="_x0000_i1028" type="#_x0000_t75" style="width:324.85pt;height:159.9pt;visibility:visible">
            <v:imagedata r:id="rId12" o:title=""/>
          </v:shape>
        </w:pict>
      </w:r>
    </w:p>
    <w:p w:rsidR="00C96855" w:rsidRPr="000872DE" w:rsidRDefault="00C96855" w:rsidP="00D14CDA">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sidRPr="000872DE">
        <w:rPr>
          <w:sz w:val="28"/>
          <w:szCs w:val="28"/>
          <w:lang w:val="ru-RU" w:eastAsia="ru-RU"/>
        </w:rPr>
        <w:t>Рисунок 1.2 – Сети, построенные по временным рядам техникой вложения [</w:t>
      </w:r>
      <w:r w:rsidR="007B261A" w:rsidRPr="000872DE">
        <w:rPr>
          <w:sz w:val="28"/>
          <w:szCs w:val="28"/>
          <w:lang w:val="ru-RU" w:eastAsia="ru-RU"/>
        </w:rPr>
        <w:t>9</w:t>
      </w:r>
      <w:r w:rsidRPr="000872DE">
        <w:rPr>
          <w:sz w:val="28"/>
          <w:szCs w:val="28"/>
          <w:lang w:val="ru-RU" w:eastAsia="ru-RU"/>
        </w:rPr>
        <w:t>]</w:t>
      </w:r>
    </w:p>
    <w:p w:rsidR="00C96855" w:rsidRPr="000872DE" w:rsidRDefault="00891F97"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Примечание -</w:t>
      </w:r>
      <w:r w:rsidR="00C96855" w:rsidRPr="000872DE">
        <w:rPr>
          <w:sz w:val="28"/>
          <w:szCs w:val="28"/>
          <w:lang w:val="ru-RU" w:eastAsia="ru-RU"/>
        </w:rPr>
        <w:t xml:space="preserve"> Верхняя строка: граф Цюрихского ряда чисел Вольфа, справа, первые 10 циклов (</w:t>
      </w:r>
      <w:r w:rsidR="00C96855" w:rsidRPr="000872DE">
        <w:rPr>
          <w:position w:val="-10"/>
          <w:sz w:val="28"/>
          <w:szCs w:val="28"/>
          <w:lang w:val="ru-RU" w:eastAsia="ru-RU"/>
        </w:rPr>
        <w:object w:dxaOrig="1140" w:dyaOrig="320">
          <v:shape id="_x0000_i1029" type="#_x0000_t75" style="width:56.95pt;height:15.9pt" o:ole="">
            <v:imagedata r:id="rId13" o:title=""/>
          </v:shape>
          <o:OLEObject Type="Embed" ProgID="Equation.DSMT4" ShapeID="_x0000_i1029" DrawAspect="Content" ObjectID="_1601475520" r:id="rId14"/>
        </w:object>
      </w:r>
      <w:r w:rsidR="00C96855" w:rsidRPr="000872DE">
        <w:rPr>
          <w:sz w:val="28"/>
          <w:szCs w:val="28"/>
          <w:lang w:val="ru-RU" w:eastAsia="ru-RU"/>
        </w:rPr>
        <w:t xml:space="preserve">). Вторая строка, ниже, гауссовский шум (слева, </w:t>
      </w:r>
      <w:r w:rsidR="00C96855" w:rsidRPr="000872DE">
        <w:rPr>
          <w:position w:val="-10"/>
          <w:sz w:val="28"/>
          <w:szCs w:val="28"/>
          <w:lang w:val="ru-RU" w:eastAsia="ru-RU"/>
        </w:rPr>
        <w:object w:dxaOrig="1160" w:dyaOrig="320">
          <v:shape id="_x0000_i1030" type="#_x0000_t75" style="width:57.75pt;height:15.9pt" o:ole="">
            <v:imagedata r:id="rId15" o:title=""/>
          </v:shape>
          <o:OLEObject Type="Embed" ProgID="Equation.DSMT4" ShapeID="_x0000_i1030" DrawAspect="Content" ObjectID="_1601475521" r:id="rId16"/>
        </w:object>
      </w:r>
      <w:r w:rsidR="00C96855" w:rsidRPr="000872DE">
        <w:rPr>
          <w:sz w:val="28"/>
          <w:szCs w:val="28"/>
          <w:lang w:val="ru-RU" w:eastAsia="ru-RU"/>
        </w:rPr>
        <w:t xml:space="preserve"> ) и граф для аттрактора Ресслера (справа, </w:t>
      </w:r>
      <w:r w:rsidR="00C96855" w:rsidRPr="000872DE">
        <w:rPr>
          <w:position w:val="-10"/>
          <w:sz w:val="28"/>
          <w:szCs w:val="28"/>
          <w:lang w:val="ru-RU" w:eastAsia="ru-RU"/>
        </w:rPr>
        <w:object w:dxaOrig="1160" w:dyaOrig="320">
          <v:shape id="_x0000_i1031" type="#_x0000_t75" style="width:57.75pt;height:15.9pt" o:ole="">
            <v:imagedata r:id="rId15" o:title=""/>
          </v:shape>
          <o:OLEObject Type="Embed" ProgID="Equation.DSMT4" ShapeID="_x0000_i1031" DrawAspect="Content" ObjectID="_1601475522" r:id="rId17"/>
        </w:object>
      </w:r>
      <w:r w:rsidR="00C96855" w:rsidRPr="000872DE">
        <w:rPr>
          <w:sz w:val="28"/>
          <w:szCs w:val="28"/>
          <w:lang w:val="ru-RU" w:eastAsia="ru-RU"/>
        </w:rPr>
        <w:t>).</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 xml:space="preserve">С другой стороны, в полном графе каждая тройка вершин представляет собой клику, т.е. треугольник. Иными словами, две соседние вершины </w:t>
      </w:r>
      <w:r w:rsidRPr="000872DE">
        <w:rPr>
          <w:sz w:val="28"/>
          <w:szCs w:val="28"/>
          <w:lang w:val="ru-RU" w:eastAsia="ru-RU"/>
        </w:rPr>
        <w:lastRenderedPageBreak/>
        <w:t xml:space="preserve">содержатся в треугольнике в окрестности радиуса 1, если присвоить каждому ребру длину 1 в этом введении, третья вершина которого опирается на ребро.  То есть, чем больше треугольников содержится в этих двух соседних вершинах, тем больше перекрытие их окрестностей. </w:t>
      </w:r>
    </w:p>
    <w:p w:rsidR="00891F97" w:rsidRPr="000872DE" w:rsidRDefault="00891F97"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642CA2"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Pr>
          <w:noProof/>
          <w:sz w:val="28"/>
          <w:szCs w:val="28"/>
          <w:lang w:val="ru-RU" w:eastAsia="ru-RU"/>
        </w:rPr>
        <w:pict>
          <v:shape id="Рисунок 7" o:spid="_x0000_i1032" type="#_x0000_t75" style="width:118.05pt;height:124.75pt;visibility:visible">
            <v:imagedata r:id="rId18" o:title=""/>
          </v:shape>
        </w:pict>
      </w:r>
    </w:p>
    <w:p w:rsidR="00C96855" w:rsidRPr="00706D57" w:rsidRDefault="00C96855" w:rsidP="00D14CDA">
      <w:pPr>
        <w:pBdr>
          <w:top w:val="none" w:sz="0" w:space="0" w:color="auto"/>
          <w:left w:val="none" w:sz="0" w:space="0" w:color="auto"/>
          <w:bottom w:val="none" w:sz="0" w:space="0" w:color="auto"/>
          <w:right w:val="none" w:sz="0" w:space="0" w:color="auto"/>
          <w:bar w:val="none" w:sz="0" w:color="auto"/>
        </w:pBdr>
        <w:ind w:firstLine="567"/>
        <w:jc w:val="center"/>
        <w:rPr>
          <w:sz w:val="28"/>
          <w:szCs w:val="28"/>
          <w:lang w:val="ru-RU" w:eastAsia="ru-RU"/>
        </w:rPr>
      </w:pPr>
      <w:r w:rsidRPr="000872DE">
        <w:rPr>
          <w:sz w:val="28"/>
          <w:szCs w:val="28"/>
          <w:lang w:val="ru-RU" w:eastAsia="ru-RU"/>
        </w:rPr>
        <w:t>Рисунок 1.3</w:t>
      </w:r>
      <w:r w:rsidR="00246696">
        <w:rPr>
          <w:sz w:val="28"/>
          <w:szCs w:val="28"/>
          <w:lang w:val="ru-RU" w:eastAsia="ru-RU"/>
        </w:rPr>
        <w:t xml:space="preserve"> </w:t>
      </w:r>
      <w:r w:rsidR="0070728D">
        <w:rPr>
          <w:sz w:val="28"/>
          <w:szCs w:val="28"/>
          <w:lang w:val="ru-RU" w:eastAsia="ru-RU"/>
        </w:rPr>
        <w:t>–</w:t>
      </w:r>
      <w:r w:rsidR="00246696">
        <w:rPr>
          <w:sz w:val="28"/>
          <w:szCs w:val="28"/>
          <w:lang w:val="ru-RU" w:eastAsia="ru-RU"/>
        </w:rPr>
        <w:t xml:space="preserve"> </w:t>
      </w:r>
      <w:r w:rsidR="00706D57">
        <w:rPr>
          <w:sz w:val="28"/>
          <w:szCs w:val="28"/>
          <w:lang w:val="ru-RU" w:eastAsia="ru-RU"/>
        </w:rPr>
        <w:t xml:space="preserve">Пример к определению кривизны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 xml:space="preserve">Рассмотрим двух путешественников, разделенных на экваторе Земли расстоянием 10000м (Рисунок 1.3). Они двигаются с одинаковой скоростью вдоль соседних меридианов к северному полюсу и, пройдя путь </w:t>
      </w:r>
      <w:r w:rsidRPr="000872DE">
        <w:rPr>
          <w:sz w:val="28"/>
          <w:szCs w:val="28"/>
          <w:lang w:eastAsia="ru-RU"/>
        </w:rPr>
        <w:t>s</w:t>
      </w:r>
      <w:r w:rsidRPr="000872DE">
        <w:rPr>
          <w:sz w:val="28"/>
          <w:szCs w:val="28"/>
          <w:lang w:val="ru-RU" w:eastAsia="ru-RU"/>
        </w:rPr>
        <w:t xml:space="preserve">, обнаруживают, что расстояние между ними стало меньше. Это уменьшение определяется формулой, в которой косинус заменен первыми двумя членами его разложения в ряд Тейлора: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956EEC" w:rsidRPr="000872DE" w:rsidRDefault="008A3AD9"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Pr>
          <w:noProof/>
          <w:sz w:val="28"/>
          <w:szCs w:val="28"/>
          <w:lang w:val="ru-RU" w:eastAsia="ru-RU"/>
        </w:rPr>
        <w:pict>
          <v:shape id="Object 4" o:spid="_x0000_s1026" type="#_x0000_t75" style="position:absolute;left:0;text-align:left;margin-left:66.9pt;margin-top:.4pt;width:319pt;height:44.55pt;z-index:1">
            <v:imagedata r:id="rId19" o:title=""/>
          </v:shape>
          <o:OLEObject Type="Embed" ProgID="Equation.DSMT4" ShapeID="Object 4" DrawAspect="Content" ObjectID="_1601475630" r:id="rId20"/>
        </w:pict>
      </w:r>
      <w:r w:rsidR="00C96855" w:rsidRPr="000872DE">
        <w:rPr>
          <w:sz w:val="28"/>
          <w:szCs w:val="28"/>
          <w:lang w:val="ru-RU" w:eastAsia="ru-RU"/>
        </w:rPr>
        <w:t xml:space="preserve">                                                                                                                          </w:t>
      </w:r>
    </w:p>
    <w:p w:rsidR="00C96855" w:rsidRPr="000872DE" w:rsidRDefault="00956EEC"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 xml:space="preserve">                                                                                                                         </w:t>
      </w:r>
      <w:r w:rsidR="00C96855" w:rsidRPr="000872DE">
        <w:rPr>
          <w:sz w:val="28"/>
          <w:szCs w:val="28"/>
          <w:lang w:val="ru-RU" w:eastAsia="ru-RU"/>
        </w:rPr>
        <w:t>(1</w:t>
      </w:r>
      <w:r w:rsidR="00706D57">
        <w:rPr>
          <w:sz w:val="28"/>
          <w:szCs w:val="28"/>
          <w:lang w:val="ru-RU" w:eastAsia="ru-RU"/>
        </w:rPr>
        <w:t>.1</w:t>
      </w:r>
      <w:r w:rsidR="00C96855" w:rsidRPr="000872DE">
        <w:rPr>
          <w:sz w:val="28"/>
          <w:szCs w:val="28"/>
          <w:lang w:val="ru-RU" w:eastAsia="ru-RU"/>
        </w:rPr>
        <w:t>)</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 xml:space="preserve">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sz w:val="28"/>
          <w:szCs w:val="28"/>
          <w:lang w:val="ru-RU" w:eastAsia="ru-RU"/>
        </w:rPr>
        <w:t xml:space="preserve">где </w:t>
      </w:r>
      <w:r w:rsidRPr="000872DE">
        <w:rPr>
          <w:position w:val="-10"/>
          <w:sz w:val="28"/>
          <w:szCs w:val="28"/>
          <w:lang w:val="ru-RU" w:eastAsia="ru-RU"/>
        </w:rPr>
        <w:object w:dxaOrig="220" w:dyaOrig="260">
          <v:shape id="_x0000_i1033" type="#_x0000_t75" style="width:10.9pt;height:12.55pt" o:ole="">
            <v:imagedata r:id="rId21" o:title=""/>
          </v:shape>
          <o:OLEObject Type="Embed" ProgID="Equation.DSMT4" ShapeID="_x0000_i1033" DrawAspect="Content" ObjectID="_1601475523" r:id="rId22"/>
        </w:object>
      </w:r>
      <w:r w:rsidRPr="000872DE">
        <w:rPr>
          <w:sz w:val="28"/>
          <w:szCs w:val="28"/>
          <w:lang w:val="ru-RU" w:eastAsia="ru-RU"/>
        </w:rPr>
        <w:t xml:space="preserve"> - географическая широта и </w:t>
      </w:r>
      <w:r w:rsidRPr="000872DE">
        <w:rPr>
          <w:sz w:val="28"/>
          <w:szCs w:val="28"/>
          <w:lang w:eastAsia="ru-RU"/>
        </w:rPr>
        <w:t>R</w:t>
      </w:r>
      <w:r w:rsidRPr="000872DE">
        <w:rPr>
          <w:sz w:val="28"/>
          <w:szCs w:val="28"/>
          <w:lang w:val="ru-RU" w:eastAsia="ru-RU"/>
        </w:rPr>
        <w:t xml:space="preserve"> –радиус сферы. Величину </w:t>
      </w:r>
      <w:r w:rsidRPr="000872DE">
        <w:rPr>
          <w:sz w:val="28"/>
          <w:szCs w:val="28"/>
          <w:lang w:eastAsia="ru-RU"/>
        </w:rPr>
        <w:t>R</w:t>
      </w:r>
      <w:r w:rsidRPr="000872DE">
        <w:rPr>
          <w:sz w:val="28"/>
          <w:szCs w:val="28"/>
          <w:vertAlign w:val="superscript"/>
          <w:lang w:val="ru-RU" w:eastAsia="ru-RU"/>
        </w:rPr>
        <w:t>-1</w:t>
      </w:r>
      <w:r w:rsidRPr="000872DE">
        <w:rPr>
          <w:sz w:val="28"/>
          <w:szCs w:val="28"/>
          <w:lang w:val="ru-RU" w:eastAsia="ru-RU"/>
        </w:rPr>
        <w:t xml:space="preserve"> называют кривизной, так что в формулу входит так называемая гауссова кривизна изотропной сферы.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 xml:space="preserve">В общем случае, кривизна Риччи на достаточно гладкой поверхности определяется следующим образом. Рассмотрим две точки </w:t>
      </w:r>
      <w:r w:rsidR="00C800CC" w:rsidRPr="000872DE">
        <w:rPr>
          <w:position w:val="-10"/>
          <w:sz w:val="28"/>
          <w:szCs w:val="28"/>
          <w:lang w:val="ru-RU" w:eastAsia="ru-RU"/>
        </w:rPr>
        <w:object w:dxaOrig="420" w:dyaOrig="260">
          <v:shape id="_x0000_i1034" type="#_x0000_t75" style="width:25.95pt;height:15.9pt" o:ole="">
            <v:imagedata r:id="rId23" o:title=""/>
          </v:shape>
          <o:OLEObject Type="Embed" ProgID="Equation.DSMT4" ShapeID="_x0000_i1034" DrawAspect="Content" ObjectID="_1601475524" r:id="rId24"/>
        </w:object>
      </w:r>
      <w:r w:rsidRPr="000872DE">
        <w:rPr>
          <w:sz w:val="28"/>
          <w:szCs w:val="28"/>
          <w:lang w:val="ru-RU" w:eastAsia="ru-RU"/>
        </w:rPr>
        <w:t xml:space="preserve"> поверхности, связанные горизонтальной геодезической (Рисунок 1.4).</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8A3AD9"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Pr>
          <w:noProof/>
          <w:sz w:val="28"/>
          <w:szCs w:val="28"/>
          <w:lang w:val="ru-RU" w:eastAsia="ru-RU"/>
        </w:rPr>
        <w:pict>
          <v:shape id="Рисунок 6" o:spid="_x0000_i1035" type="#_x0000_t75" style="width:334.05pt;height:151.55pt;visibility:visible">
            <v:imagedata r:id="rId25" o:title=""/>
          </v:shape>
        </w:pic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sidRPr="000872DE">
        <w:rPr>
          <w:sz w:val="28"/>
          <w:szCs w:val="28"/>
          <w:lang w:val="ru-RU" w:eastAsia="ru-RU"/>
        </w:rPr>
        <w:t>Рисунок 1.4</w:t>
      </w:r>
      <w:r w:rsidR="0070728D">
        <w:rPr>
          <w:sz w:val="28"/>
          <w:szCs w:val="28"/>
          <w:lang w:val="ru-RU" w:eastAsia="ru-RU"/>
        </w:rPr>
        <w:t xml:space="preserve"> – К определению кривизны Риччи</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lastRenderedPageBreak/>
        <w:t xml:space="preserve">Встанем в точку </w:t>
      </w:r>
      <w:r w:rsidRPr="000872DE">
        <w:rPr>
          <w:sz w:val="28"/>
          <w:szCs w:val="28"/>
          <w:lang w:eastAsia="ru-RU"/>
        </w:rPr>
        <w:t>x</w:t>
      </w:r>
      <w:r w:rsidRPr="000872DE">
        <w:rPr>
          <w:sz w:val="28"/>
          <w:szCs w:val="28"/>
          <w:lang w:val="ru-RU" w:eastAsia="ru-RU"/>
        </w:rPr>
        <w:t xml:space="preserve"> и выберем геодезическую, по нормали к горизонтальной. Обозначим полученный касательный вектор </w:t>
      </w:r>
      <w:r w:rsidRPr="000872DE">
        <w:rPr>
          <w:position w:val="-6"/>
          <w:sz w:val="28"/>
          <w:szCs w:val="28"/>
          <w:lang w:val="ru-RU"/>
        </w:rPr>
        <w:object w:dxaOrig="260" w:dyaOrig="220">
          <v:shape id="_x0000_i1036" type="#_x0000_t75" style="width:12.55pt;height:10.9pt" o:ole="">
            <v:imagedata r:id="rId26" o:title=""/>
          </v:shape>
          <o:OLEObject Type="Embed" ProgID="Equation.DSMT4" ShapeID="_x0000_i1036" DrawAspect="Content" ObjectID="_1601475525" r:id="rId27"/>
        </w:object>
      </w:r>
      <w:r w:rsidRPr="000872DE">
        <w:rPr>
          <w:sz w:val="28"/>
          <w:szCs w:val="28"/>
          <w:lang w:val="ru-RU" w:eastAsia="ru-RU"/>
        </w:rPr>
        <w:t xml:space="preserve"> с длиной</w:t>
      </w:r>
      <w:r w:rsidR="00C800CC" w:rsidRPr="000872DE">
        <w:rPr>
          <w:sz w:val="28"/>
          <w:szCs w:val="28"/>
          <w:lang w:val="ru-RU" w:eastAsia="ru-RU"/>
        </w:rPr>
        <w:t xml:space="preserve"> </w:t>
      </w:r>
      <w:r w:rsidR="00C800CC" w:rsidRPr="000872DE">
        <w:rPr>
          <w:position w:val="-14"/>
          <w:sz w:val="28"/>
          <w:szCs w:val="28"/>
          <w:lang w:val="ru-RU" w:eastAsia="ru-RU"/>
        </w:rPr>
        <w:object w:dxaOrig="800" w:dyaOrig="400">
          <v:shape id="_x0000_i1037" type="#_x0000_t75" style="width:39.35pt;height:20.95pt" o:ole="">
            <v:imagedata r:id="rId28" o:title=""/>
          </v:shape>
          <o:OLEObject Type="Embed" ProgID="Equation.DSMT4" ShapeID="_x0000_i1037" DrawAspect="Content" ObjectID="_1601475526" r:id="rId29"/>
        </w:object>
      </w:r>
      <w:r w:rsidRPr="000872DE">
        <w:rPr>
          <w:sz w:val="28"/>
          <w:szCs w:val="28"/>
          <w:lang w:val="ru-RU" w:eastAsia="ru-RU"/>
        </w:rPr>
        <w:t xml:space="preserve"> Перенесем ее параллельно в точку </w:t>
      </w:r>
      <w:r w:rsidRPr="000872DE">
        <w:rPr>
          <w:sz w:val="28"/>
          <w:szCs w:val="28"/>
          <w:lang w:eastAsia="ru-RU"/>
        </w:rPr>
        <w:t>y</w:t>
      </w:r>
      <w:r w:rsidRPr="000872DE">
        <w:rPr>
          <w:sz w:val="28"/>
          <w:szCs w:val="28"/>
          <w:lang w:val="ru-RU" w:eastAsia="ru-RU"/>
        </w:rPr>
        <w:t xml:space="preserve">. Получим вектор </w:t>
      </w:r>
      <w:r w:rsidRPr="000872DE">
        <w:rPr>
          <w:position w:val="-6"/>
          <w:sz w:val="28"/>
          <w:szCs w:val="28"/>
          <w:lang w:val="ru-RU"/>
        </w:rPr>
        <w:object w:dxaOrig="200" w:dyaOrig="220">
          <v:shape id="_x0000_i1038" type="#_x0000_t75" style="width:10.05pt;height:10.9pt" o:ole="">
            <v:imagedata r:id="rId30" o:title=""/>
          </v:shape>
          <o:OLEObject Type="Embed" ProgID="Equation.DSMT4" ShapeID="_x0000_i1038" DrawAspect="Content" ObjectID="_1601475527" r:id="rId31"/>
        </w:object>
      </w:r>
      <w:r w:rsidRPr="000872DE">
        <w:rPr>
          <w:sz w:val="28"/>
          <w:szCs w:val="28"/>
          <w:lang w:val="ru-RU" w:eastAsia="ru-RU"/>
        </w:rPr>
        <w:t xml:space="preserve">. Измерим расстояние между концами векторов </w:t>
      </w:r>
      <w:r w:rsidR="00C800CC" w:rsidRPr="000872DE">
        <w:rPr>
          <w:position w:val="-10"/>
          <w:sz w:val="28"/>
          <w:szCs w:val="28"/>
          <w:lang w:val="ru-RU" w:eastAsia="ru-RU"/>
        </w:rPr>
        <w:object w:dxaOrig="700" w:dyaOrig="320">
          <v:shape id="_x0000_i1039" type="#_x0000_t75" style="width:33.5pt;height:15.05pt" o:ole="">
            <v:imagedata r:id="rId32" o:title=""/>
          </v:shape>
          <o:OLEObject Type="Embed" ProgID="Equation.DSMT4" ShapeID="_x0000_i1039" DrawAspect="Content" ObjectID="_1601475528" r:id="rId33"/>
        </w:object>
      </w:r>
      <w:r w:rsidRPr="000872DE">
        <w:rPr>
          <w:sz w:val="28"/>
          <w:szCs w:val="28"/>
          <w:lang w:val="ru-RU" w:eastAsia="ru-RU"/>
        </w:rPr>
        <w:t xml:space="preserve">. Проделаем эти измерения, выбирая разные направления  вектора </w:t>
      </w:r>
      <w:r w:rsidRPr="000872DE">
        <w:rPr>
          <w:position w:val="-6"/>
          <w:sz w:val="28"/>
          <w:szCs w:val="28"/>
          <w:lang w:val="ru-RU"/>
        </w:rPr>
        <w:object w:dxaOrig="260" w:dyaOrig="220">
          <v:shape id="_x0000_i1040" type="#_x0000_t75" style="width:12.55pt;height:10.9pt" o:ole="">
            <v:imagedata r:id="rId26" o:title=""/>
          </v:shape>
          <o:OLEObject Type="Embed" ProgID="Equation.DSMT4" ShapeID="_x0000_i1040" DrawAspect="Content" ObjectID="_1601475529" r:id="rId34"/>
        </w:object>
      </w:r>
      <w:r w:rsidRPr="000872DE">
        <w:rPr>
          <w:sz w:val="28"/>
          <w:szCs w:val="28"/>
          <w:lang w:val="ru-RU" w:eastAsia="ru-RU"/>
        </w:rPr>
        <w:t xml:space="preserve">в окрестности точки </w:t>
      </w:r>
      <w:r w:rsidRPr="000872DE">
        <w:rPr>
          <w:sz w:val="28"/>
          <w:szCs w:val="28"/>
          <w:lang w:eastAsia="ru-RU"/>
        </w:rPr>
        <w:t>x</w:t>
      </w:r>
      <w:r w:rsidRPr="000872DE">
        <w:rPr>
          <w:sz w:val="28"/>
          <w:szCs w:val="28"/>
          <w:lang w:val="ru-RU" w:eastAsia="ru-RU"/>
        </w:rPr>
        <w:t>. Сравним среднее между всеми парами векторов окрестности с расстоянием между их центрами. В случае положительной кривизны, оно окажется меньше на величину, пропорциональную  кривизне Риччи. В случае графов существует  аналогия между долей пересекающихся окрестностей, котор</w:t>
      </w:r>
      <w:r w:rsidR="00C800CC" w:rsidRPr="000872DE">
        <w:rPr>
          <w:sz w:val="28"/>
          <w:szCs w:val="28"/>
          <w:lang w:val="ru-RU" w:eastAsia="ru-RU"/>
        </w:rPr>
        <w:t>ая</w:t>
      </w:r>
      <w:r w:rsidRPr="000872DE">
        <w:rPr>
          <w:sz w:val="28"/>
          <w:szCs w:val="28"/>
          <w:lang w:val="ru-RU" w:eastAsia="ru-RU"/>
        </w:rPr>
        <w:t xml:space="preserve"> зависит от кривизны поверхности и коэффициентами  флористической о</w:t>
      </w:r>
      <w:r w:rsidR="007B261A" w:rsidRPr="000872DE">
        <w:rPr>
          <w:sz w:val="28"/>
          <w:szCs w:val="28"/>
          <w:lang w:val="ru-RU" w:eastAsia="ru-RU"/>
        </w:rPr>
        <w:t>бщности или контраста Жаккара [10</w:t>
      </w:r>
      <w:r w:rsidRPr="000872DE">
        <w:rPr>
          <w:sz w:val="28"/>
          <w:szCs w:val="28"/>
          <w:lang w:val="ru-RU" w:eastAsia="ru-RU"/>
        </w:rPr>
        <w:t xml:space="preserve">].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tbl>
      <w:tblPr>
        <w:tblW w:w="0" w:type="auto"/>
        <w:jc w:val="center"/>
        <w:tblInd w:w="108" w:type="dxa"/>
        <w:tblLook w:val="01E0" w:firstRow="1" w:lastRow="1" w:firstColumn="1" w:lastColumn="1" w:noHBand="0" w:noVBand="0"/>
      </w:tblPr>
      <w:tblGrid>
        <w:gridCol w:w="4536"/>
        <w:gridCol w:w="5157"/>
      </w:tblGrid>
      <w:tr w:rsidR="00C96855" w:rsidRPr="000872DE" w:rsidTr="00062469">
        <w:trPr>
          <w:trHeight w:val="2595"/>
          <w:jc w:val="center"/>
        </w:trPr>
        <w:tc>
          <w:tcPr>
            <w:tcW w:w="4536" w:type="dxa"/>
          </w:tcPr>
          <w:p w:rsidR="00C96855" w:rsidRPr="000872DE" w:rsidRDefault="008A3AD9" w:rsidP="00706D57">
            <w:pPr>
              <w:pBdr>
                <w:top w:val="none" w:sz="0" w:space="0" w:color="auto"/>
                <w:left w:val="none" w:sz="0" w:space="0" w:color="auto"/>
                <w:bottom w:val="none" w:sz="0" w:space="0" w:color="auto"/>
                <w:right w:val="none" w:sz="0" w:space="0" w:color="auto"/>
                <w:bar w:val="none" w:sz="0" w:color="auto"/>
              </w:pBdr>
              <w:jc w:val="right"/>
              <w:rPr>
                <w:sz w:val="28"/>
                <w:szCs w:val="28"/>
                <w:lang w:val="ru-RU" w:eastAsia="ru-RU"/>
              </w:rPr>
            </w:pPr>
            <w:r>
              <w:rPr>
                <w:noProof/>
                <w:sz w:val="28"/>
                <w:szCs w:val="28"/>
                <w:lang w:val="ru-RU" w:eastAsia="ru-RU"/>
              </w:rPr>
              <w:pict>
                <v:shape id="Рисунок 5" o:spid="_x0000_i1041" type="#_x0000_t75" style="width:153.2pt;height:133.95pt;visibility:visible">
                  <v:imagedata r:id="rId35" o:title=""/>
                </v:shape>
              </w:pict>
            </w:r>
          </w:p>
        </w:tc>
        <w:tc>
          <w:tcPr>
            <w:tcW w:w="5157" w:type="dxa"/>
          </w:tcPr>
          <w:p w:rsidR="00706D57" w:rsidRDefault="00706D57" w:rsidP="00706D57">
            <w:pPr>
              <w:pBdr>
                <w:top w:val="none" w:sz="0" w:space="0" w:color="auto"/>
                <w:left w:val="none" w:sz="0" w:space="0" w:color="auto"/>
                <w:bottom w:val="none" w:sz="0" w:space="0" w:color="auto"/>
                <w:right w:val="none" w:sz="0" w:space="0" w:color="auto"/>
                <w:bar w:val="none" w:sz="0" w:color="auto"/>
              </w:pBdr>
              <w:jc w:val="both"/>
              <w:rPr>
                <w:position w:val="-10"/>
                <w:sz w:val="28"/>
                <w:szCs w:val="28"/>
                <w:lang w:val="ru-RU" w:eastAsia="ru-RU"/>
              </w:rPr>
            </w:pPr>
          </w:p>
          <w:p w:rsidR="00C96855" w:rsidRPr="000872DE" w:rsidRDefault="00C96855" w:rsidP="00706D57">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position w:val="-10"/>
                <w:sz w:val="28"/>
                <w:szCs w:val="28"/>
                <w:lang w:val="ru-RU" w:eastAsia="ru-RU"/>
              </w:rPr>
              <w:object w:dxaOrig="1320" w:dyaOrig="320">
                <v:shape id="_x0000_i1042" type="#_x0000_t75" style="width:63.65pt;height:15.9pt" o:ole="">
                  <v:imagedata r:id="rId36" o:title=""/>
                </v:shape>
                <o:OLEObject Type="Embed" ProgID="Equation.DSMT4" ShapeID="_x0000_i1042" DrawAspect="Content" ObjectID="_1601475530" r:id="rId37"/>
              </w:object>
            </w:r>
          </w:p>
          <w:p w:rsidR="00C96855" w:rsidRPr="000872DE" w:rsidRDefault="00C96855" w:rsidP="00706D57">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position w:val="-10"/>
                <w:sz w:val="28"/>
                <w:szCs w:val="28"/>
                <w:lang w:val="ru-RU" w:eastAsia="ru-RU"/>
              </w:rPr>
              <w:object w:dxaOrig="1300" w:dyaOrig="320">
                <v:shape id="_x0000_i1043" type="#_x0000_t75" style="width:63.65pt;height:15.9pt" o:ole="">
                  <v:imagedata r:id="rId38" o:title=""/>
                </v:shape>
                <o:OLEObject Type="Embed" ProgID="Equation.DSMT4" ShapeID="_x0000_i1043" DrawAspect="Content" ObjectID="_1601475531" r:id="rId39"/>
              </w:object>
            </w:r>
          </w:p>
          <w:p w:rsidR="00C96855" w:rsidRPr="000872DE" w:rsidRDefault="00C96855" w:rsidP="00706D57">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position w:val="-10"/>
                <w:sz w:val="28"/>
                <w:szCs w:val="28"/>
                <w:lang w:val="ru-RU" w:eastAsia="ru-RU"/>
              </w:rPr>
              <w:object w:dxaOrig="1080" w:dyaOrig="320">
                <v:shape id="_x0000_i1044" type="#_x0000_t75" style="width:53.6pt;height:15.9pt" o:ole="">
                  <v:imagedata r:id="rId40" o:title=""/>
                </v:shape>
                <o:OLEObject Type="Embed" ProgID="Equation.DSMT4" ShapeID="_x0000_i1044" DrawAspect="Content" ObjectID="_1601475532" r:id="rId41"/>
              </w:object>
            </w:r>
          </w:p>
          <w:p w:rsidR="00C96855" w:rsidRPr="000872DE" w:rsidRDefault="00C96855" w:rsidP="00706D57">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position w:val="-10"/>
                <w:sz w:val="28"/>
                <w:szCs w:val="28"/>
                <w:lang w:val="ru-RU" w:eastAsia="ru-RU"/>
              </w:rPr>
              <w:object w:dxaOrig="1320" w:dyaOrig="320">
                <v:shape id="_x0000_i1045" type="#_x0000_t75" style="width:63.65pt;height:15.9pt" o:ole="">
                  <v:imagedata r:id="rId42" o:title=""/>
                </v:shape>
                <o:OLEObject Type="Embed" ProgID="Equation.DSMT4" ShapeID="_x0000_i1045" DrawAspect="Content" ObjectID="_1601475533" r:id="rId43"/>
              </w:object>
            </w:r>
          </w:p>
          <w:p w:rsidR="00C96855" w:rsidRPr="000872DE" w:rsidRDefault="00C96855" w:rsidP="00706D57">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position w:val="-14"/>
                <w:sz w:val="28"/>
                <w:szCs w:val="28"/>
              </w:rPr>
              <w:object w:dxaOrig="3060" w:dyaOrig="400">
                <v:shape id="_x0000_i1046" type="#_x0000_t75" style="width:153.2pt;height:20.1pt" o:ole="">
                  <v:imagedata r:id="rId44" o:title=""/>
                </v:shape>
                <o:OLEObject Type="Embed" ProgID="Equation.DSMT4" ShapeID="_x0000_i1046" DrawAspect="Content" ObjectID="_1601475534" r:id="rId45"/>
              </w:objec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tc>
      </w:tr>
    </w:tbl>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sidRPr="000872DE">
        <w:rPr>
          <w:sz w:val="28"/>
          <w:szCs w:val="28"/>
          <w:lang w:val="ru-RU" w:eastAsia="ru-RU"/>
        </w:rPr>
        <w:t>Рисунок 1.5 - К определению одного из коэффициентов Жаккара[</w:t>
      </w:r>
      <w:r w:rsidR="007B261A" w:rsidRPr="000872DE">
        <w:rPr>
          <w:sz w:val="28"/>
          <w:szCs w:val="28"/>
          <w:lang w:val="ru-RU" w:eastAsia="ru-RU"/>
        </w:rPr>
        <w:t>10</w:t>
      </w:r>
      <w:r w:rsidRPr="000872DE">
        <w:rPr>
          <w:sz w:val="28"/>
          <w:szCs w:val="28"/>
          <w:lang w:val="ru-RU" w:eastAsia="ru-RU"/>
        </w:rPr>
        <w:t>]</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 xml:space="preserve">Рассмотрим теперь граф на рисунке 1.6.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8A3AD9"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Pr>
          <w:noProof/>
          <w:sz w:val="28"/>
          <w:szCs w:val="28"/>
          <w:lang w:val="ru-RU" w:eastAsia="ru-RU"/>
        </w:rPr>
        <w:pict>
          <v:shape id="Рисунок 4" o:spid="_x0000_i1047" type="#_x0000_t75" style="width:236.1pt;height:124.75pt;visibility:visible">
            <v:imagedata r:id="rId46" o:title=""/>
          </v:shape>
        </w:pic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sidRPr="000872DE">
        <w:rPr>
          <w:sz w:val="28"/>
          <w:szCs w:val="28"/>
          <w:lang w:val="ru-RU" w:eastAsia="ru-RU"/>
        </w:rPr>
        <w:t>Рисунок 1.6 - Пример вычисления кривизны с помощью коэффициента Жаккара</w:t>
      </w:r>
    </w:p>
    <w:p w:rsidR="00531596" w:rsidRPr="000872DE" w:rsidRDefault="00531596"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 xml:space="preserve">Для ребра (12), кривизну которого мы будем оценивать, общей является лишь одна вершина (3). Общее число вершин </w:t>
      </w:r>
      <w:r w:rsidRPr="000872DE">
        <w:rPr>
          <w:sz w:val="28"/>
          <w:szCs w:val="28"/>
          <w:lang w:eastAsia="ru-RU"/>
        </w:rPr>
        <w:t>N</w:t>
      </w:r>
      <w:r w:rsidRPr="000872DE">
        <w:rPr>
          <w:sz w:val="28"/>
          <w:szCs w:val="28"/>
          <w:lang w:val="ru-RU" w:eastAsia="ru-RU"/>
        </w:rPr>
        <w:t>=6. Можно п</w:t>
      </w:r>
      <w:r w:rsidR="007B261A" w:rsidRPr="000872DE">
        <w:rPr>
          <w:sz w:val="28"/>
          <w:szCs w:val="28"/>
          <w:lang w:val="ru-RU" w:eastAsia="ru-RU"/>
        </w:rPr>
        <w:t>оложить кривизну ребра равной [11</w:t>
      </w:r>
      <w:r w:rsidRPr="000872DE">
        <w:rPr>
          <w:sz w:val="28"/>
          <w:szCs w:val="28"/>
          <w:lang w:val="ru-RU" w:eastAsia="ru-RU"/>
        </w:rPr>
        <w:t xml:space="preserve">]  </w:t>
      </w:r>
      <w:r w:rsidRPr="000872DE">
        <w:rPr>
          <w:position w:val="-14"/>
          <w:sz w:val="28"/>
          <w:szCs w:val="28"/>
          <w:lang w:val="ru-RU"/>
        </w:rPr>
        <w:object w:dxaOrig="1880" w:dyaOrig="400">
          <v:shape id="_x0000_i1048" type="#_x0000_t75" style="width:92.1pt;height:20.1pt" o:ole="">
            <v:imagedata r:id="rId47" o:title=""/>
          </v:shape>
          <o:OLEObject Type="Embed" ProgID="Equation.DSMT4" ShapeID="_x0000_i1048" DrawAspect="Content" ObjectID="_1601475535" r:id="rId48"/>
        </w:object>
      </w:r>
      <w:r w:rsidRPr="000872DE">
        <w:rPr>
          <w:sz w:val="28"/>
          <w:szCs w:val="28"/>
          <w:lang w:val="ru-RU"/>
        </w:rPr>
        <w:t>. В работе [</w:t>
      </w:r>
      <w:r w:rsidR="007B261A" w:rsidRPr="000872DE">
        <w:rPr>
          <w:sz w:val="28"/>
          <w:szCs w:val="28"/>
          <w:lang w:val="ru-RU"/>
        </w:rPr>
        <w:t>11</w:t>
      </w:r>
      <w:r w:rsidRPr="000872DE">
        <w:rPr>
          <w:sz w:val="28"/>
          <w:szCs w:val="28"/>
          <w:lang w:val="ru-RU"/>
        </w:rPr>
        <w:t xml:space="preserve">] вводится специальная нормировка для того, чтобы получить оценки, сравнимые с другими подходами.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 xml:space="preserve"> </w:t>
      </w:r>
      <w:r w:rsidRPr="000872DE">
        <w:rPr>
          <w:sz w:val="28"/>
          <w:szCs w:val="28"/>
          <w:lang w:val="ru-RU" w:eastAsia="ru-RU"/>
        </w:rPr>
        <w:tab/>
        <w:t>В общем случае приходится прибегать к другим идеям. Понятно, что измерение парных расстояний неблагодарная задача. Поэтому обычно наделяют окрестности некоторой массой или мерой, которую переносят оптимизируя транспортную задачу Монжа-Канторовича, из одной окрестности в другую[</w:t>
      </w:r>
      <w:r w:rsidR="007B261A" w:rsidRPr="000872DE">
        <w:rPr>
          <w:sz w:val="28"/>
          <w:szCs w:val="28"/>
          <w:lang w:val="ru-RU" w:eastAsia="ru-RU"/>
        </w:rPr>
        <w:t>12</w:t>
      </w:r>
      <w:r w:rsidRPr="000872DE">
        <w:rPr>
          <w:sz w:val="28"/>
          <w:szCs w:val="28"/>
          <w:lang w:val="ru-RU" w:eastAsia="ru-RU"/>
        </w:rPr>
        <w:t>,</w:t>
      </w:r>
      <w:r w:rsidR="007B261A" w:rsidRPr="000872DE">
        <w:rPr>
          <w:sz w:val="28"/>
          <w:szCs w:val="28"/>
          <w:lang w:val="ru-RU" w:eastAsia="ru-RU"/>
        </w:rPr>
        <w:t>13</w:t>
      </w:r>
      <w:r w:rsidRPr="000872DE">
        <w:rPr>
          <w:sz w:val="28"/>
          <w:szCs w:val="28"/>
          <w:lang w:val="ru-RU" w:eastAsia="ru-RU"/>
        </w:rPr>
        <w:t xml:space="preserve">]. </w:t>
      </w:r>
    </w:p>
    <w:tbl>
      <w:tblPr>
        <w:tblW w:w="0" w:type="auto"/>
        <w:tblLook w:val="01E0" w:firstRow="1" w:lastRow="1" w:firstColumn="1" w:lastColumn="1" w:noHBand="0" w:noVBand="0"/>
      </w:tblPr>
      <w:tblGrid>
        <w:gridCol w:w="4927"/>
        <w:gridCol w:w="4927"/>
      </w:tblGrid>
      <w:tr w:rsidR="00C96855" w:rsidRPr="000872DE" w:rsidTr="00062469">
        <w:tc>
          <w:tcPr>
            <w:tcW w:w="4927" w:type="dxa"/>
          </w:tcPr>
          <w:p w:rsidR="00C96855" w:rsidRPr="000872DE" w:rsidRDefault="008A3AD9" w:rsidP="00062469">
            <w:pPr>
              <w:pBdr>
                <w:top w:val="none" w:sz="0" w:space="0" w:color="auto"/>
                <w:left w:val="none" w:sz="0" w:space="0" w:color="auto"/>
                <w:bottom w:val="none" w:sz="0" w:space="0" w:color="auto"/>
                <w:right w:val="none" w:sz="0" w:space="0" w:color="auto"/>
                <w:bar w:val="none" w:sz="0" w:color="auto"/>
              </w:pBdr>
              <w:jc w:val="center"/>
              <w:rPr>
                <w:sz w:val="28"/>
                <w:szCs w:val="28"/>
                <w:lang w:eastAsia="ru-RU"/>
              </w:rPr>
            </w:pPr>
            <w:r>
              <w:rPr>
                <w:noProof/>
                <w:sz w:val="28"/>
                <w:szCs w:val="28"/>
                <w:lang w:val="ru-RU" w:eastAsia="ru-RU"/>
              </w:rPr>
              <w:lastRenderedPageBreak/>
              <w:pict>
                <v:shape id="Рисунок 3" o:spid="_x0000_i1049" type="#_x0000_t75" style="width:152.35pt;height:99.65pt;visibility:visible">
                  <v:imagedata r:id="rId49" o:title=""/>
                </v:shape>
              </w:pict>
            </w:r>
          </w:p>
        </w:tc>
        <w:tc>
          <w:tcPr>
            <w:tcW w:w="4927" w:type="dxa"/>
          </w:tcPr>
          <w:p w:rsidR="00C96855" w:rsidRPr="000872DE" w:rsidRDefault="008A3AD9" w:rsidP="00062469">
            <w:pPr>
              <w:pBdr>
                <w:top w:val="none" w:sz="0" w:space="0" w:color="auto"/>
                <w:left w:val="none" w:sz="0" w:space="0" w:color="auto"/>
                <w:bottom w:val="none" w:sz="0" w:space="0" w:color="auto"/>
                <w:right w:val="none" w:sz="0" w:space="0" w:color="auto"/>
                <w:bar w:val="none" w:sz="0" w:color="auto"/>
              </w:pBdr>
              <w:jc w:val="center"/>
              <w:rPr>
                <w:sz w:val="28"/>
                <w:szCs w:val="28"/>
                <w:lang w:eastAsia="ru-RU"/>
              </w:rPr>
            </w:pPr>
            <w:r>
              <w:rPr>
                <w:noProof/>
                <w:sz w:val="28"/>
                <w:szCs w:val="28"/>
                <w:lang w:val="ru-RU" w:eastAsia="ru-RU"/>
              </w:rPr>
              <w:pict>
                <v:shape id="Рисунок 2" o:spid="_x0000_i1050" type="#_x0000_t75" style="width:177.5pt;height:109.65pt;visibility:visible">
                  <v:imagedata r:id="rId50" o:title=""/>
                </v:shape>
              </w:pict>
            </w:r>
          </w:p>
        </w:tc>
      </w:tr>
      <w:tr w:rsidR="00C96855" w:rsidRPr="000872DE" w:rsidTr="00062469">
        <w:tc>
          <w:tcPr>
            <w:tcW w:w="9854" w:type="dxa"/>
            <w:gridSpan w:val="2"/>
          </w:tcPr>
          <w:p w:rsidR="00C96855" w:rsidRPr="000872DE" w:rsidRDefault="008A3AD9" w:rsidP="00062469">
            <w:pPr>
              <w:pBdr>
                <w:top w:val="none" w:sz="0" w:space="0" w:color="auto"/>
                <w:left w:val="none" w:sz="0" w:space="0" w:color="auto"/>
                <w:bottom w:val="none" w:sz="0" w:space="0" w:color="auto"/>
                <w:right w:val="none" w:sz="0" w:space="0" w:color="auto"/>
                <w:bar w:val="none" w:sz="0" w:color="auto"/>
              </w:pBdr>
              <w:jc w:val="center"/>
              <w:rPr>
                <w:sz w:val="28"/>
                <w:szCs w:val="28"/>
                <w:lang w:eastAsia="ru-RU"/>
              </w:rPr>
            </w:pPr>
            <w:r>
              <w:rPr>
                <w:noProof/>
                <w:sz w:val="28"/>
                <w:szCs w:val="28"/>
                <w:lang w:val="ru-RU" w:eastAsia="ru-RU"/>
              </w:rPr>
              <w:pict>
                <v:shape id="Рисунок 1" o:spid="_x0000_i1051" type="#_x0000_t75" style="width:205.1pt;height:75.35pt;visibility:visible">
                  <v:imagedata r:id="rId51" o:title=""/>
                </v:shape>
              </w:pict>
            </w:r>
          </w:p>
        </w:tc>
      </w:tr>
    </w:tbl>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sidRPr="000872DE">
        <w:rPr>
          <w:sz w:val="28"/>
          <w:szCs w:val="28"/>
          <w:lang w:val="ru-RU" w:eastAsia="ru-RU"/>
        </w:rPr>
        <w:t>Рисунок 1.7 - К транспортной задаче Монжа-Канторовича</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Пусть в компактных областях </w:t>
      </w:r>
      <w:r w:rsidRPr="000872DE">
        <w:rPr>
          <w:position w:val="-12"/>
          <w:sz w:val="28"/>
          <w:szCs w:val="28"/>
          <w:lang w:val="ru-RU"/>
        </w:rPr>
        <w:object w:dxaOrig="680" w:dyaOrig="360">
          <v:shape id="_x0000_i1052" type="#_x0000_t75" style="width:33.5pt;height:18.4pt" o:ole="">
            <v:imagedata r:id="rId52" o:title=""/>
          </v:shape>
          <o:OLEObject Type="Embed" ProgID="Equation.DSMT4" ShapeID="_x0000_i1052" DrawAspect="Content" ObjectID="_1601475536" r:id="rId53"/>
        </w:object>
      </w:r>
      <w:r w:rsidRPr="000872DE">
        <w:rPr>
          <w:sz w:val="28"/>
          <w:szCs w:val="28"/>
          <w:lang w:val="ru-RU"/>
        </w:rPr>
        <w:t xml:space="preserve"> распределена масса </w:t>
      </w:r>
      <w:r w:rsidRPr="000872DE">
        <w:rPr>
          <w:position w:val="-12"/>
          <w:sz w:val="28"/>
          <w:szCs w:val="28"/>
          <w:lang w:val="ru-RU"/>
        </w:rPr>
        <w:object w:dxaOrig="300" w:dyaOrig="360">
          <v:shape id="_x0000_i1053" type="#_x0000_t75" style="width:15.05pt;height:18.4pt" o:ole="">
            <v:imagedata r:id="rId54" o:title=""/>
          </v:shape>
          <o:OLEObject Type="Embed" ProgID="Equation.DSMT4" ShapeID="_x0000_i1053" DrawAspect="Content" ObjectID="_1601475537" r:id="rId55"/>
        </w:object>
      </w:r>
      <w:r w:rsidRPr="000872DE">
        <w:rPr>
          <w:sz w:val="28"/>
          <w:szCs w:val="28"/>
          <w:lang w:val="ru-RU"/>
        </w:rPr>
        <w:t xml:space="preserve">и </w:t>
      </w:r>
      <w:r w:rsidRPr="000872DE">
        <w:rPr>
          <w:position w:val="-12"/>
          <w:sz w:val="28"/>
          <w:szCs w:val="28"/>
          <w:lang w:val="ru-RU"/>
        </w:rPr>
        <w:object w:dxaOrig="279" w:dyaOrig="360">
          <v:shape id="_x0000_i1054" type="#_x0000_t75" style="width:14.25pt;height:18.4pt" o:ole="">
            <v:imagedata r:id="rId56" o:title=""/>
          </v:shape>
          <o:OLEObject Type="Embed" ProgID="Equation.DSMT4" ShapeID="_x0000_i1054" DrawAspect="Content" ObjectID="_1601475538" r:id="rId57"/>
        </w:object>
      </w:r>
      <w:r w:rsidRPr="000872DE">
        <w:rPr>
          <w:sz w:val="28"/>
          <w:szCs w:val="28"/>
          <w:lang w:val="ru-RU"/>
        </w:rPr>
        <w:t xml:space="preserve">, соответственно. Одну из них удобно считать кучей песка, а вторую множеством углублений, которые следует заполнить песком. В общем случае рассматривают общую продакт-меру </w:t>
      </w:r>
      <w:r w:rsidRPr="000872DE">
        <w:rPr>
          <w:position w:val="-10"/>
          <w:sz w:val="28"/>
          <w:szCs w:val="28"/>
          <w:lang w:val="ru-RU"/>
        </w:rPr>
        <w:object w:dxaOrig="240" w:dyaOrig="260">
          <v:shape id="_x0000_i1055" type="#_x0000_t75" style="width:11.7pt;height:12.55pt" o:ole="">
            <v:imagedata r:id="rId58" o:title=""/>
          </v:shape>
          <o:OLEObject Type="Embed" ProgID="Equation.DSMT4" ShapeID="_x0000_i1055" DrawAspect="Content" ObjectID="_1601475539" r:id="rId59"/>
        </w:object>
      </w:r>
      <w:r w:rsidR="00B95683" w:rsidRPr="000872DE">
        <w:rPr>
          <w:position w:val="-10"/>
          <w:sz w:val="28"/>
          <w:szCs w:val="28"/>
          <w:lang w:val="ru-RU"/>
        </w:rPr>
        <w:t xml:space="preserve"> </w:t>
      </w:r>
      <w:r w:rsidRPr="000872DE">
        <w:rPr>
          <w:sz w:val="28"/>
          <w:szCs w:val="28"/>
          <w:lang w:val="ru-RU"/>
        </w:rPr>
        <w:t xml:space="preserve">на произведении </w:t>
      </w:r>
      <w:r w:rsidRPr="000872DE">
        <w:rPr>
          <w:position w:val="-12"/>
          <w:sz w:val="28"/>
          <w:szCs w:val="28"/>
          <w:lang w:val="ru-RU"/>
        </w:rPr>
        <w:object w:dxaOrig="780" w:dyaOrig="360">
          <v:shape id="_x0000_i1056" type="#_x0000_t75" style="width:39.35pt;height:18.4pt" o:ole="">
            <v:imagedata r:id="rId60" o:title=""/>
          </v:shape>
          <o:OLEObject Type="Embed" ProgID="Equation.DSMT4" ShapeID="_x0000_i1056" DrawAspect="Content" ObjectID="_1601475540" r:id="rId61"/>
        </w:object>
      </w:r>
      <w:r w:rsidRPr="000872DE">
        <w:rPr>
          <w:sz w:val="28"/>
          <w:szCs w:val="28"/>
          <w:lang w:val="ru-RU"/>
        </w:rPr>
        <w:t xml:space="preserve"> с проекциями-маргиналами </w:t>
      </w:r>
      <w:r w:rsidRPr="000872DE">
        <w:rPr>
          <w:position w:val="-12"/>
          <w:sz w:val="28"/>
          <w:szCs w:val="28"/>
          <w:lang w:val="ru-RU"/>
        </w:rPr>
        <w:object w:dxaOrig="300" w:dyaOrig="360">
          <v:shape id="_x0000_i1057" type="#_x0000_t75" style="width:15.05pt;height:18.4pt" o:ole="">
            <v:imagedata r:id="rId54" o:title=""/>
          </v:shape>
          <o:OLEObject Type="Embed" ProgID="Equation.DSMT4" ShapeID="_x0000_i1057" DrawAspect="Content" ObjectID="_1601475541" r:id="rId62"/>
        </w:object>
      </w:r>
      <w:r w:rsidRPr="000872DE">
        <w:rPr>
          <w:sz w:val="28"/>
          <w:szCs w:val="28"/>
          <w:lang w:val="ru-RU"/>
        </w:rPr>
        <w:t xml:space="preserve">и </w:t>
      </w:r>
      <w:r w:rsidRPr="000872DE">
        <w:rPr>
          <w:position w:val="-12"/>
          <w:sz w:val="28"/>
          <w:szCs w:val="28"/>
          <w:lang w:val="ru-RU"/>
        </w:rPr>
        <w:object w:dxaOrig="279" w:dyaOrig="360">
          <v:shape id="_x0000_i1058" type="#_x0000_t75" style="width:14.25pt;height:18.4pt" o:ole="">
            <v:imagedata r:id="rId56" o:title=""/>
          </v:shape>
          <o:OLEObject Type="Embed" ProgID="Equation.DSMT4" ShapeID="_x0000_i1058" DrawAspect="Content" ObjectID="_1601475542" r:id="rId63"/>
        </w:object>
      </w:r>
      <w:r w:rsidRPr="000872DE">
        <w:rPr>
          <w:sz w:val="28"/>
          <w:szCs w:val="28"/>
          <w:lang w:val="ru-RU"/>
        </w:rPr>
        <w:t xml:space="preserve">.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Точнее, для двух вероятностных мер </w:t>
      </w:r>
      <w:r w:rsidRPr="000872DE">
        <w:rPr>
          <w:position w:val="-20"/>
          <w:sz w:val="28"/>
          <w:szCs w:val="28"/>
        </w:rPr>
        <w:object w:dxaOrig="740" w:dyaOrig="440">
          <v:shape id="_x0000_i1059" type="#_x0000_t75" style="width:36.85pt;height:21.75pt" o:ole="">
            <v:imagedata r:id="rId64" o:title=""/>
          </v:shape>
          <o:OLEObject Type="Embed" ProgID="Equation.DSMT4" ShapeID="_x0000_i1059" DrawAspect="Content" ObjectID="_1601475543" r:id="rId65"/>
        </w:object>
      </w:r>
      <w:r w:rsidRPr="000872DE">
        <w:rPr>
          <w:sz w:val="28"/>
          <w:szCs w:val="28"/>
          <w:lang w:val="ru-RU"/>
        </w:rPr>
        <w:t xml:space="preserve"> на метрическом пространстве </w:t>
      </w:r>
      <w:r w:rsidRPr="000872DE">
        <w:rPr>
          <w:position w:val="-12"/>
          <w:sz w:val="28"/>
          <w:szCs w:val="28"/>
        </w:rPr>
        <w:object w:dxaOrig="760" w:dyaOrig="360">
          <v:shape id="_x0000_i1060" type="#_x0000_t75" style="width:38.5pt;height:18.4pt" o:ole="">
            <v:imagedata r:id="rId66" o:title=""/>
          </v:shape>
          <o:OLEObject Type="Embed" ProgID="Equation.DSMT4" ShapeID="_x0000_i1060" DrawAspect="Content" ObjectID="_1601475544" r:id="rId67"/>
        </w:object>
      </w:r>
      <w:r w:rsidRPr="000872DE">
        <w:rPr>
          <w:sz w:val="28"/>
          <w:szCs w:val="28"/>
          <w:lang w:val="ru-RU"/>
        </w:rPr>
        <w:t xml:space="preserve"> транспортное расстояние между ними определяется как:</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350CDC"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Pr>
          <w:position w:val="-42"/>
          <w:sz w:val="28"/>
          <w:szCs w:val="28"/>
          <w:lang w:val="ru-RU" w:eastAsia="ru-RU"/>
        </w:rPr>
        <w:t xml:space="preserve">                             </w:t>
      </w:r>
      <w:r w:rsidRPr="000872DE">
        <w:rPr>
          <w:position w:val="-42"/>
          <w:sz w:val="28"/>
          <w:szCs w:val="28"/>
          <w:lang w:val="ru-RU" w:eastAsia="ru-RU"/>
        </w:rPr>
        <w:object w:dxaOrig="7540" w:dyaOrig="660">
          <v:shape id="_x0000_i1061" type="#_x0000_t75" style="width:377.6pt;height:32.65pt" o:ole="">
            <v:imagedata r:id="rId68" o:title=""/>
          </v:shape>
          <o:OLEObject Type="Embed" ProgID="Equation.DSMT4" ShapeID="_x0000_i1061" DrawAspect="Content" ObjectID="_1601475545" r:id="rId69"/>
        </w:object>
      </w:r>
      <w:r>
        <w:rPr>
          <w:position w:val="-42"/>
          <w:sz w:val="28"/>
          <w:szCs w:val="28"/>
          <w:lang w:val="ru-RU" w:eastAsia="ru-RU"/>
        </w:rPr>
        <w:t xml:space="preserve">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sz w:val="28"/>
          <w:szCs w:val="28"/>
          <w:lang w:val="ru-RU" w:eastAsia="ru-RU"/>
        </w:rPr>
        <w:t xml:space="preserve">где </w:t>
      </w:r>
      <w:r w:rsidRPr="000872DE">
        <w:rPr>
          <w:position w:val="-20"/>
          <w:sz w:val="28"/>
          <w:szCs w:val="28"/>
          <w:lang w:val="ru-RU" w:eastAsia="ru-RU"/>
        </w:rPr>
        <w:object w:dxaOrig="1200" w:dyaOrig="460">
          <v:shape id="_x0000_i1062" type="#_x0000_t75" style="width:60.3pt;height:23.45pt" o:ole="">
            <v:imagedata r:id="rId70" o:title=""/>
          </v:shape>
          <o:OLEObject Type="Embed" ProgID="Equation.DSMT4" ShapeID="_x0000_i1062" DrawAspect="Content" ObjectID="_1601475546" r:id="rId71"/>
        </w:object>
      </w:r>
      <w:r w:rsidRPr="000872DE">
        <w:rPr>
          <w:sz w:val="28"/>
          <w:szCs w:val="28"/>
          <w:lang w:val="ru-RU" w:eastAsia="ru-RU"/>
        </w:rPr>
        <w:t xml:space="preserve"> является множеством вероятностных мер на </w:t>
      </w:r>
      <w:r w:rsidRPr="000872DE">
        <w:rPr>
          <w:position w:val="-4"/>
          <w:sz w:val="28"/>
          <w:szCs w:val="28"/>
          <w:lang w:val="ru-RU" w:eastAsia="ru-RU"/>
        </w:rPr>
        <w:object w:dxaOrig="760" w:dyaOrig="279">
          <v:shape id="_x0000_i1063" type="#_x0000_t75" style="width:38.5pt;height:14.25pt" o:ole="">
            <v:imagedata r:id="rId72" o:title=""/>
          </v:shape>
          <o:OLEObject Type="Embed" ProgID="Equation.DSMT4" ShapeID="_x0000_i1063" DrawAspect="Content" ObjectID="_1601475547" r:id="rId73"/>
        </w:object>
      </w:r>
      <w:r w:rsidRPr="000872DE">
        <w:rPr>
          <w:sz w:val="28"/>
          <w:szCs w:val="28"/>
          <w:lang w:val="ru-RU" w:eastAsia="ru-RU"/>
        </w:rPr>
        <w:t xml:space="preserve">, проецируемых на </w:t>
      </w:r>
      <w:r w:rsidRPr="000872DE">
        <w:rPr>
          <w:position w:val="-20"/>
          <w:sz w:val="28"/>
          <w:szCs w:val="28"/>
          <w:lang w:val="ru-RU" w:eastAsia="ru-RU"/>
        </w:rPr>
        <w:object w:dxaOrig="320" w:dyaOrig="440">
          <v:shape id="_x0000_i1064" type="#_x0000_t75" style="width:15.9pt;height:21.75pt" o:ole="">
            <v:imagedata r:id="rId74" o:title=""/>
          </v:shape>
          <o:OLEObject Type="Embed" ProgID="Equation.DSMT4" ShapeID="_x0000_i1064" DrawAspect="Content" ObjectID="_1601475548" r:id="rId75"/>
        </w:object>
      </w:r>
      <w:r w:rsidRPr="000872DE">
        <w:rPr>
          <w:sz w:val="28"/>
          <w:szCs w:val="28"/>
          <w:lang w:val="ru-RU" w:eastAsia="ru-RU"/>
        </w:rPr>
        <w:t xml:space="preserve"> и </w:t>
      </w:r>
      <w:r w:rsidRPr="000872DE">
        <w:rPr>
          <w:position w:val="-20"/>
          <w:sz w:val="28"/>
          <w:szCs w:val="28"/>
          <w:lang w:val="ru-RU" w:eastAsia="ru-RU"/>
        </w:rPr>
        <w:object w:dxaOrig="380" w:dyaOrig="440">
          <v:shape id="_x0000_i1065" type="#_x0000_t75" style="width:18.4pt;height:21.75pt" o:ole="">
            <v:imagedata r:id="rId76" o:title=""/>
          </v:shape>
          <o:OLEObject Type="Embed" ProgID="Equation.DSMT4" ShapeID="_x0000_i1065" DrawAspect="Content" ObjectID="_1601475549" r:id="rId77"/>
        </w:object>
      </w:r>
      <w:r w:rsidRPr="000872DE">
        <w:rPr>
          <w:sz w:val="28"/>
          <w:szCs w:val="28"/>
          <w:lang w:val="ru-RU" w:eastAsia="ru-RU"/>
        </w:rPr>
        <w:t>, так что ξ удовлетворяет условиям маргинальности:</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350CDC"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Pr>
          <w:position w:val="-20"/>
          <w:sz w:val="28"/>
          <w:szCs w:val="28"/>
          <w:lang w:val="ru-RU" w:eastAsia="ru-RU"/>
        </w:rPr>
        <w:t xml:space="preserve">                          </w:t>
      </w:r>
      <w:r w:rsidR="00C96855" w:rsidRPr="000872DE">
        <w:rPr>
          <w:position w:val="-20"/>
          <w:sz w:val="28"/>
          <w:szCs w:val="28"/>
          <w:lang w:val="ru-RU" w:eastAsia="ru-RU"/>
        </w:rPr>
        <w:object w:dxaOrig="5740" w:dyaOrig="440">
          <v:shape id="_x0000_i1066" type="#_x0000_t75" style="width:287.15pt;height:21.75pt" o:ole="">
            <v:imagedata r:id="rId78" o:title=""/>
          </v:shape>
          <o:OLEObject Type="Embed" ProgID="Equation.DSMT4" ShapeID="_x0000_i1066" DrawAspect="Content" ObjectID="_1601475550" r:id="rId79"/>
        </w:object>
      </w:r>
      <w:r>
        <w:rPr>
          <w:position w:val="-20"/>
          <w:sz w:val="28"/>
          <w:szCs w:val="28"/>
          <w:lang w:val="ru-RU" w:eastAsia="ru-RU"/>
        </w:rPr>
        <w:t xml:space="preserve">                     (1.3)</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 xml:space="preserve">В дискретном случае, интеграл заменяется на сумму: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350CDC" w:rsidP="00062469">
      <w:pPr>
        <w:pBdr>
          <w:top w:val="none" w:sz="0" w:space="0" w:color="auto"/>
          <w:left w:val="none" w:sz="0" w:space="0" w:color="auto"/>
          <w:bottom w:val="none" w:sz="0" w:space="0" w:color="auto"/>
          <w:right w:val="none" w:sz="0" w:space="0" w:color="auto"/>
          <w:bar w:val="none" w:sz="0" w:color="auto"/>
        </w:pBdr>
        <w:jc w:val="center"/>
        <w:rPr>
          <w:position w:val="-38"/>
          <w:sz w:val="28"/>
          <w:szCs w:val="28"/>
          <w:lang w:val="ru-RU" w:eastAsia="ru-RU"/>
        </w:rPr>
      </w:pPr>
      <w:r>
        <w:rPr>
          <w:position w:val="-38"/>
          <w:sz w:val="28"/>
          <w:szCs w:val="28"/>
          <w:lang w:val="ru-RU" w:eastAsia="ru-RU"/>
        </w:rPr>
        <w:t xml:space="preserve">                            </w:t>
      </w:r>
      <w:r w:rsidR="00C96855" w:rsidRPr="000872DE">
        <w:rPr>
          <w:position w:val="-38"/>
          <w:sz w:val="28"/>
          <w:szCs w:val="28"/>
          <w:lang w:val="ru-RU" w:eastAsia="ru-RU"/>
        </w:rPr>
        <w:object w:dxaOrig="5440" w:dyaOrig="620">
          <v:shape id="_x0000_i1067" type="#_x0000_t75" style="width:272.1pt;height:31pt" o:ole="">
            <v:imagedata r:id="rId80" o:title=""/>
          </v:shape>
          <o:OLEObject Type="Embed" ProgID="Equation.DSMT4" ShapeID="_x0000_i1067" DrawAspect="Content" ObjectID="_1601475551" r:id="rId81"/>
        </w:object>
      </w:r>
      <w:r>
        <w:rPr>
          <w:position w:val="-38"/>
          <w:sz w:val="28"/>
          <w:szCs w:val="28"/>
          <w:lang w:val="ru-RU" w:eastAsia="ru-RU"/>
        </w:rPr>
        <w:t xml:space="preserve">                       (1.4)</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sz w:val="28"/>
          <w:szCs w:val="28"/>
          <w:lang w:val="ru-RU" w:eastAsia="ru-RU"/>
        </w:rPr>
        <w:t>где нижняя грань берется по всем матрицам ξ, которые удовлетворяют законам сохранения:</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p>
    <w:p w:rsidR="00C96855" w:rsidRPr="000872DE" w:rsidRDefault="00350CDC"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Pr>
          <w:position w:val="-38"/>
          <w:sz w:val="28"/>
          <w:szCs w:val="28"/>
          <w:lang w:val="ru-RU" w:eastAsia="ru-RU"/>
        </w:rPr>
        <w:t xml:space="preserve">                         </w:t>
      </w:r>
      <w:r w:rsidR="00C96855" w:rsidRPr="000872DE">
        <w:rPr>
          <w:position w:val="-38"/>
          <w:sz w:val="28"/>
          <w:szCs w:val="28"/>
          <w:lang w:val="ru-RU" w:eastAsia="ru-RU"/>
        </w:rPr>
        <w:object w:dxaOrig="5360" w:dyaOrig="900">
          <v:shape id="_x0000_i1068" type="#_x0000_t75" style="width:265.4pt;height:45.2pt" o:ole="">
            <v:imagedata r:id="rId82" o:title=""/>
          </v:shape>
          <o:OLEObject Type="Embed" ProgID="Equation.DSMT4" ShapeID="_x0000_i1068" DrawAspect="Content" ObjectID="_1601475552" r:id="rId83"/>
        </w:object>
      </w:r>
      <w:r>
        <w:rPr>
          <w:position w:val="-38"/>
          <w:sz w:val="28"/>
          <w:szCs w:val="28"/>
          <w:lang w:val="ru-RU" w:eastAsia="ru-RU"/>
        </w:rPr>
        <w:t xml:space="preserve">                           (1.5)</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sz w:val="28"/>
          <w:szCs w:val="28"/>
          <w:lang w:val="ru-RU" w:eastAsia="ru-RU"/>
        </w:rPr>
        <w:lastRenderedPageBreak/>
        <w:t xml:space="preserve">Величину ξ называют планом переноса.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В простом варианте (Рис</w:t>
      </w:r>
      <w:r w:rsidR="00607A39" w:rsidRPr="000872DE">
        <w:rPr>
          <w:sz w:val="28"/>
          <w:szCs w:val="28"/>
          <w:lang w:val="ru-RU"/>
        </w:rPr>
        <w:t xml:space="preserve">унок </w:t>
      </w:r>
      <w:r w:rsidRPr="000872DE">
        <w:rPr>
          <w:sz w:val="28"/>
          <w:szCs w:val="28"/>
          <w:lang w:val="ru-RU"/>
        </w:rPr>
        <w:t xml:space="preserve">1.7), будем полагать, что справедливо условие: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position w:val="-22"/>
          <w:sz w:val="28"/>
          <w:szCs w:val="28"/>
          <w:lang w:val="ru-RU"/>
        </w:rPr>
        <w:t xml:space="preserve">               </w:t>
      </w:r>
      <w:r w:rsidR="00C800CC" w:rsidRPr="000872DE">
        <w:rPr>
          <w:position w:val="-22"/>
          <w:sz w:val="28"/>
          <w:szCs w:val="28"/>
          <w:lang w:val="ru-RU"/>
        </w:rPr>
        <w:t xml:space="preserve">                              </w:t>
      </w:r>
      <w:r w:rsidRPr="000872DE">
        <w:rPr>
          <w:position w:val="-22"/>
          <w:sz w:val="28"/>
          <w:szCs w:val="28"/>
          <w:lang w:val="ru-RU"/>
        </w:rPr>
        <w:t xml:space="preserve">  </w:t>
      </w:r>
      <w:r w:rsidR="00C800CC" w:rsidRPr="000872DE">
        <w:rPr>
          <w:position w:val="-22"/>
          <w:sz w:val="28"/>
          <w:szCs w:val="28"/>
          <w:lang w:val="ru-RU"/>
        </w:rPr>
        <w:object w:dxaOrig="2380" w:dyaOrig="499">
          <v:shape id="_x0000_i1069" type="#_x0000_t75" style="width:122.25pt;height:26.8pt" o:ole="">
            <v:imagedata r:id="rId84" o:title=""/>
          </v:shape>
          <o:OLEObject Type="Embed" ProgID="Equation.DSMT4" ShapeID="_x0000_i1069" DrawAspect="Content" ObjectID="_1601475553" r:id="rId85"/>
        </w:object>
      </w:r>
      <w:r w:rsidRPr="000872DE">
        <w:rPr>
          <w:sz w:val="28"/>
          <w:szCs w:val="28"/>
          <w:lang w:val="ru-RU"/>
        </w:rPr>
        <w:t xml:space="preserve">                                        (</w:t>
      </w:r>
      <w:r w:rsidR="00350CDC">
        <w:rPr>
          <w:sz w:val="28"/>
          <w:szCs w:val="28"/>
          <w:lang w:val="ru-RU"/>
        </w:rPr>
        <w:t>1.6</w:t>
      </w:r>
      <w:r w:rsidRPr="000872DE">
        <w:rPr>
          <w:sz w:val="28"/>
          <w:szCs w:val="28"/>
          <w:lang w:val="ru-RU"/>
        </w:rPr>
        <w:t xml:space="preserve">)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Рассмотрим транспортную транспозицию </w:t>
      </w:r>
      <w:r w:rsidRPr="000872DE">
        <w:rPr>
          <w:position w:val="-14"/>
          <w:sz w:val="28"/>
          <w:szCs w:val="28"/>
          <w:lang w:val="ru-RU"/>
        </w:rPr>
        <w:object w:dxaOrig="2200" w:dyaOrig="400">
          <v:shape id="_x0000_i1070" type="#_x0000_t75" style="width:108pt;height:20.1pt" o:ole="">
            <v:imagedata r:id="rId86" o:title=""/>
          </v:shape>
          <o:OLEObject Type="Embed" ProgID="Equation.DSMT4" ShapeID="_x0000_i1070" DrawAspect="Content" ObjectID="_1601475554" r:id="rId87"/>
        </w:object>
      </w:r>
      <w:r w:rsidRPr="000872DE">
        <w:rPr>
          <w:sz w:val="28"/>
          <w:szCs w:val="28"/>
          <w:lang w:val="ru-RU"/>
        </w:rPr>
        <w:t xml:space="preserve">, которая минимизирует «стоимость переноса», в форме </w:t>
      </w:r>
      <w:r w:rsidRPr="000872DE">
        <w:rPr>
          <w:sz w:val="28"/>
          <w:szCs w:val="28"/>
        </w:rPr>
        <w:t>p</w:t>
      </w:r>
      <w:r w:rsidRPr="000872DE">
        <w:rPr>
          <w:sz w:val="28"/>
          <w:szCs w:val="28"/>
          <w:lang w:val="ru-RU"/>
        </w:rPr>
        <w:t>-расстояния Вассерштейна:</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p>
    <w:p w:rsidR="00C96855" w:rsidRPr="000872DE" w:rsidRDefault="00607A39"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position w:val="-16"/>
          <w:sz w:val="28"/>
          <w:szCs w:val="28"/>
          <w:lang w:val="ru-RU"/>
        </w:rPr>
        <w:t xml:space="preserve">                      </w:t>
      </w:r>
      <w:r w:rsidR="00C800CC" w:rsidRPr="000872DE">
        <w:rPr>
          <w:position w:val="-16"/>
          <w:sz w:val="28"/>
          <w:szCs w:val="28"/>
          <w:lang w:val="ru-RU"/>
        </w:rPr>
        <w:t xml:space="preserve">  </w:t>
      </w:r>
      <w:r w:rsidRPr="000872DE">
        <w:rPr>
          <w:position w:val="-16"/>
          <w:sz w:val="28"/>
          <w:szCs w:val="28"/>
          <w:lang w:val="ru-RU"/>
        </w:rPr>
        <w:object w:dxaOrig="5080" w:dyaOrig="460">
          <v:shape id="_x0000_i1071" type="#_x0000_t75" style="width:262.05pt;height:25.1pt" o:ole="">
            <v:imagedata r:id="rId88" o:title=""/>
          </v:shape>
          <o:OLEObject Type="Embed" ProgID="Equation.DSMT4" ShapeID="_x0000_i1071" DrawAspect="Content" ObjectID="_1601475555" r:id="rId89"/>
        </w:object>
      </w:r>
      <w:r w:rsidR="00531596" w:rsidRPr="000872DE">
        <w:rPr>
          <w:sz w:val="28"/>
          <w:szCs w:val="28"/>
          <w:lang w:val="ru-RU"/>
        </w:rPr>
        <w:t xml:space="preserve">                      (</w:t>
      </w:r>
      <w:r w:rsidR="00350CDC">
        <w:rPr>
          <w:sz w:val="28"/>
          <w:szCs w:val="28"/>
          <w:lang w:val="ru-RU"/>
        </w:rPr>
        <w:t>1.7</w:t>
      </w:r>
      <w:r w:rsidR="00531596" w:rsidRPr="000872DE">
        <w:rPr>
          <w:sz w:val="28"/>
          <w:szCs w:val="28"/>
          <w:lang w:val="ru-RU"/>
        </w:rPr>
        <w:t>)</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sz w:val="28"/>
          <w:szCs w:val="28"/>
          <w:lang w:val="ru-RU" w:eastAsia="ru-RU"/>
        </w:rPr>
        <w:t xml:space="preserve">Тогда, кривизна, которую называют кривизной Оливье-Риччи, для дискретного случая на ребре </w:t>
      </w:r>
      <w:r w:rsidRPr="000872DE">
        <w:rPr>
          <w:position w:val="-14"/>
          <w:sz w:val="28"/>
          <w:szCs w:val="28"/>
          <w:lang w:val="ru-RU"/>
        </w:rPr>
        <w:object w:dxaOrig="600" w:dyaOrig="400">
          <v:shape id="_x0000_i1072" type="#_x0000_t75" style="width:30.15pt;height:20.1pt" o:ole="">
            <v:imagedata r:id="rId90" o:title=""/>
          </v:shape>
          <o:OLEObject Type="Embed" ProgID="Equation.DSMT4" ShapeID="_x0000_i1072" DrawAspect="Content" ObjectID="_1601475556" r:id="rId91"/>
        </w:object>
      </w:r>
      <w:r w:rsidRPr="000872DE">
        <w:rPr>
          <w:sz w:val="28"/>
          <w:szCs w:val="28"/>
          <w:lang w:val="ru-RU" w:eastAsia="ru-RU"/>
        </w:rPr>
        <w:t xml:space="preserve"> определяется выражением [</w:t>
      </w:r>
      <w:r w:rsidR="007B261A" w:rsidRPr="000872DE">
        <w:rPr>
          <w:sz w:val="28"/>
          <w:szCs w:val="28"/>
          <w:lang w:val="ru-RU" w:eastAsia="ru-RU"/>
        </w:rPr>
        <w:t>14</w:t>
      </w:r>
      <w:r w:rsidRPr="000872DE">
        <w:rPr>
          <w:sz w:val="28"/>
          <w:szCs w:val="28"/>
          <w:lang w:val="ru-RU" w:eastAsia="ru-RU"/>
        </w:rPr>
        <w:t>]:</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position w:val="-28"/>
          <w:sz w:val="28"/>
          <w:szCs w:val="28"/>
          <w:lang w:val="ru-RU"/>
        </w:rPr>
        <w:t xml:space="preserve">                                            </w:t>
      </w:r>
      <w:r w:rsidRPr="000872DE">
        <w:rPr>
          <w:position w:val="-28"/>
          <w:sz w:val="28"/>
          <w:szCs w:val="28"/>
          <w:lang w:val="ru-RU"/>
        </w:rPr>
        <w:object w:dxaOrig="2380" w:dyaOrig="700">
          <v:shape id="_x0000_i1073" type="#_x0000_t75" style="width:115.55pt;height:35.15pt" o:ole="">
            <v:imagedata r:id="rId92" o:title=""/>
          </v:shape>
          <o:OLEObject Type="Embed" ProgID="Equation.DSMT4" ShapeID="_x0000_i1073" DrawAspect="Content" ObjectID="_1601475557" r:id="rId93"/>
        </w:object>
      </w:r>
      <w:r w:rsidRPr="000872DE">
        <w:rPr>
          <w:sz w:val="28"/>
          <w:szCs w:val="28"/>
          <w:lang w:val="ru-RU"/>
        </w:rPr>
        <w:t xml:space="preserve">                                            </w:t>
      </w:r>
      <w:r w:rsidR="00350CDC">
        <w:rPr>
          <w:sz w:val="28"/>
          <w:szCs w:val="28"/>
          <w:lang w:val="ru-RU"/>
        </w:rPr>
        <w:t>(1.8</w:t>
      </w:r>
      <w:r w:rsidRPr="000872DE">
        <w:rPr>
          <w:sz w:val="28"/>
          <w:szCs w:val="28"/>
          <w:lang w:val="ru-RU"/>
        </w:rPr>
        <w:t>)</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sz w:val="28"/>
          <w:szCs w:val="28"/>
          <w:lang w:val="ru-RU" w:eastAsia="ru-RU"/>
        </w:rPr>
        <w:t xml:space="preserve">Здесь, </w:t>
      </w:r>
      <w:r w:rsidR="00607A39" w:rsidRPr="000872DE">
        <w:rPr>
          <w:position w:val="-14"/>
          <w:sz w:val="28"/>
          <w:szCs w:val="28"/>
          <w:lang w:val="ru-RU" w:eastAsia="ru-RU"/>
        </w:rPr>
        <w:object w:dxaOrig="680" w:dyaOrig="380">
          <v:shape id="_x0000_i1074" type="#_x0000_t75" style="width:33.5pt;height:18.4pt" o:ole="">
            <v:imagedata r:id="rId94" o:title=""/>
          </v:shape>
          <o:OLEObject Type="Embed" ProgID="Equation.DSMT4" ShapeID="_x0000_i1074" DrawAspect="Content" ObjectID="_1601475558" r:id="rId95"/>
        </w:object>
      </w:r>
      <w:r w:rsidRPr="000872DE">
        <w:rPr>
          <w:sz w:val="28"/>
          <w:szCs w:val="28"/>
          <w:lang w:val="ru-RU" w:eastAsia="ru-RU"/>
        </w:rPr>
        <w:t xml:space="preserve"> массы в вершинах ребра, которые являются дискретными аналогами распределений </w:t>
      </w:r>
      <w:r w:rsidRPr="000872DE">
        <w:rPr>
          <w:position w:val="-12"/>
          <w:sz w:val="28"/>
          <w:szCs w:val="28"/>
          <w:lang w:val="ru-RU" w:eastAsia="ru-RU"/>
        </w:rPr>
        <w:object w:dxaOrig="300" w:dyaOrig="360">
          <v:shape id="_x0000_i1075" type="#_x0000_t75" style="width:15.05pt;height:18.4pt" o:ole="">
            <v:imagedata r:id="rId54" o:title=""/>
          </v:shape>
          <o:OLEObject Type="Embed" ProgID="Equation.DSMT4" ShapeID="_x0000_i1075" DrawAspect="Content" ObjectID="_1601475559" r:id="rId96"/>
        </w:object>
      </w:r>
      <w:r w:rsidRPr="000872DE">
        <w:rPr>
          <w:sz w:val="28"/>
          <w:szCs w:val="28"/>
          <w:lang w:val="ru-RU" w:eastAsia="ru-RU"/>
        </w:rPr>
        <w:t xml:space="preserve">и </w:t>
      </w:r>
      <w:r w:rsidRPr="000872DE">
        <w:rPr>
          <w:position w:val="-12"/>
          <w:sz w:val="28"/>
          <w:szCs w:val="28"/>
          <w:lang w:val="ru-RU" w:eastAsia="ru-RU"/>
        </w:rPr>
        <w:object w:dxaOrig="279" w:dyaOrig="360">
          <v:shape id="_x0000_i1076" type="#_x0000_t75" style="width:14.25pt;height:18.4pt" o:ole="">
            <v:imagedata r:id="rId56" o:title=""/>
          </v:shape>
          <o:OLEObject Type="Embed" ProgID="Equation.DSMT4" ShapeID="_x0000_i1076" DrawAspect="Content" ObjectID="_1601475560" r:id="rId97"/>
        </w:object>
      </w:r>
      <w:r w:rsidRPr="000872DE">
        <w:rPr>
          <w:sz w:val="28"/>
          <w:szCs w:val="28"/>
          <w:lang w:val="ru-RU" w:eastAsia="ru-RU"/>
        </w:rPr>
        <w:t>. Интересно, что (</w:t>
      </w:r>
      <w:r w:rsidR="00350CDC">
        <w:rPr>
          <w:sz w:val="28"/>
          <w:szCs w:val="28"/>
          <w:lang w:val="ru-RU" w:eastAsia="ru-RU"/>
        </w:rPr>
        <w:t>1.8</w:t>
      </w:r>
      <w:r w:rsidRPr="000872DE">
        <w:rPr>
          <w:sz w:val="28"/>
          <w:szCs w:val="28"/>
          <w:lang w:val="ru-RU" w:eastAsia="ru-RU"/>
        </w:rPr>
        <w:t>) можно записать в виде выражения:</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350CDC" w:rsidRDefault="00350CDC" w:rsidP="00062469">
      <w:pPr>
        <w:pBdr>
          <w:top w:val="none" w:sz="0" w:space="0" w:color="auto"/>
          <w:left w:val="none" w:sz="0" w:space="0" w:color="auto"/>
          <w:bottom w:val="none" w:sz="0" w:space="0" w:color="auto"/>
          <w:right w:val="none" w:sz="0" w:space="0" w:color="auto"/>
          <w:bar w:val="none" w:sz="0" w:color="auto"/>
        </w:pBdr>
        <w:jc w:val="center"/>
        <w:rPr>
          <w:position w:val="-20"/>
          <w:sz w:val="28"/>
          <w:szCs w:val="28"/>
          <w:lang w:val="ru-RU" w:eastAsia="ru-RU"/>
        </w:rPr>
      </w:pPr>
      <w:r>
        <w:rPr>
          <w:position w:val="-20"/>
          <w:sz w:val="28"/>
          <w:szCs w:val="28"/>
          <w:lang w:val="ru-RU" w:eastAsia="ru-RU"/>
        </w:rPr>
        <w:t xml:space="preserve">                                            </w:t>
      </w:r>
      <w:r w:rsidR="00C96855" w:rsidRPr="000872DE">
        <w:rPr>
          <w:position w:val="-20"/>
          <w:sz w:val="28"/>
          <w:szCs w:val="28"/>
          <w:lang w:eastAsia="ru-RU"/>
        </w:rPr>
        <w:object w:dxaOrig="3140" w:dyaOrig="440">
          <v:shape id="_x0000_i1077" type="#_x0000_t75" style="width:152.35pt;height:21.75pt" o:ole="">
            <v:imagedata r:id="rId98" o:title=""/>
          </v:shape>
          <o:OLEObject Type="Embed" ProgID="Equation.DSMT4" ShapeID="_x0000_i1077" DrawAspect="Content" ObjectID="_1601475561" r:id="rId99"/>
        </w:object>
      </w:r>
      <w:r>
        <w:rPr>
          <w:position w:val="-20"/>
          <w:sz w:val="28"/>
          <w:szCs w:val="28"/>
          <w:lang w:val="ru-RU" w:eastAsia="ru-RU"/>
        </w:rPr>
        <w:t xml:space="preserve">                                      (1.9)</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sz w:val="28"/>
          <w:szCs w:val="28"/>
          <w:lang w:val="ru-RU"/>
        </w:rPr>
        <w:t>которое можно рассматривать как Липшиц-непрерывность расстояния Вассерштейна. Для дальнейшего важны некоторые детали, которые мы излагаем, следуя работе [</w:t>
      </w:r>
      <w:r w:rsidR="007B261A" w:rsidRPr="000872DE">
        <w:rPr>
          <w:sz w:val="28"/>
          <w:szCs w:val="28"/>
          <w:lang w:val="ru-RU"/>
        </w:rPr>
        <w:t>14</w:t>
      </w:r>
      <w:r w:rsidRPr="000872DE">
        <w:rPr>
          <w:sz w:val="28"/>
          <w:szCs w:val="28"/>
          <w:lang w:val="ru-RU"/>
        </w:rPr>
        <w:t xml:space="preserve">]. </w:t>
      </w:r>
      <w:r w:rsidRPr="000872DE">
        <w:rPr>
          <w:sz w:val="28"/>
          <w:szCs w:val="28"/>
          <w:lang w:val="ru-RU" w:eastAsia="ru-RU"/>
        </w:rPr>
        <w:t xml:space="preserve">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bCs/>
          <w:sz w:val="28"/>
          <w:szCs w:val="28"/>
          <w:lang w:val="ru-RU" w:eastAsia="ru-RU"/>
        </w:rPr>
      </w:pPr>
      <w:r w:rsidRPr="000872DE">
        <w:rPr>
          <w:sz w:val="28"/>
          <w:szCs w:val="28"/>
          <w:lang w:val="ru-RU" w:eastAsia="ru-RU"/>
        </w:rPr>
        <w:t>Прежде всего, нелинейную задачу (</w:t>
      </w:r>
      <w:r w:rsidR="00350CDC">
        <w:rPr>
          <w:sz w:val="28"/>
          <w:szCs w:val="28"/>
          <w:lang w:val="ru-RU" w:eastAsia="ru-RU"/>
        </w:rPr>
        <w:t>1.7</w:t>
      </w:r>
      <w:r w:rsidRPr="000872DE">
        <w:rPr>
          <w:sz w:val="28"/>
          <w:szCs w:val="28"/>
          <w:lang w:val="ru-RU" w:eastAsia="ru-RU"/>
        </w:rPr>
        <w:t xml:space="preserve">) можно сделать линейной, используя </w:t>
      </w:r>
      <w:r w:rsidRPr="000872DE">
        <w:rPr>
          <w:iCs/>
          <w:sz w:val="28"/>
          <w:szCs w:val="28"/>
          <w:lang w:val="ru-RU" w:eastAsia="ru-RU"/>
        </w:rPr>
        <w:t xml:space="preserve">двойственность Канторовича. </w:t>
      </w:r>
      <w:r w:rsidRPr="000872DE">
        <w:rPr>
          <w:sz w:val="28"/>
          <w:szCs w:val="28"/>
          <w:lang w:val="ru-RU" w:eastAsia="ru-RU"/>
        </w:rPr>
        <w:t xml:space="preserve">В этом случае минимальная стоимость переноса массы заменяется максимальной полезностью, т.е. разностью цен «покупки» массы </w:t>
      </w:r>
      <w:r w:rsidRPr="000872DE">
        <w:rPr>
          <w:position w:val="-12"/>
          <w:sz w:val="28"/>
          <w:szCs w:val="28"/>
          <w:lang w:val="ru-RU" w:eastAsia="ru-RU"/>
        </w:rPr>
        <w:object w:dxaOrig="400" w:dyaOrig="360">
          <v:shape id="_x0000_i1078" type="#_x0000_t75" style="width:20.1pt;height:18.4pt" o:ole="">
            <v:imagedata r:id="rId100" o:title=""/>
          </v:shape>
          <o:OLEObject Type="Embed" ProgID="Equation.DSMT4" ShapeID="_x0000_i1078" DrawAspect="Content" ObjectID="_1601475562" r:id="rId101"/>
        </w:object>
      </w:r>
      <w:r w:rsidRPr="000872DE">
        <w:rPr>
          <w:sz w:val="28"/>
          <w:szCs w:val="28"/>
          <w:lang w:val="ru-RU" w:eastAsia="ru-RU"/>
        </w:rPr>
        <w:t xml:space="preserve"> и ее продажи в форме</w:t>
      </w:r>
      <w:r w:rsidR="00C800CC" w:rsidRPr="000872DE">
        <w:rPr>
          <w:sz w:val="28"/>
          <w:szCs w:val="28"/>
          <w:lang w:val="ru-RU" w:eastAsia="ru-RU"/>
        </w:rPr>
        <w:t xml:space="preserve"> </w:t>
      </w:r>
      <w:r w:rsidR="00C800CC" w:rsidRPr="000872DE">
        <w:rPr>
          <w:position w:val="-14"/>
          <w:sz w:val="28"/>
          <w:szCs w:val="28"/>
          <w:lang w:val="ru-RU" w:eastAsia="ru-RU"/>
        </w:rPr>
        <w:object w:dxaOrig="320" w:dyaOrig="380">
          <v:shape id="_x0000_i1079" type="#_x0000_t75" style="width:16.75pt;height:19.25pt" o:ole="">
            <v:imagedata r:id="rId102" o:title=""/>
          </v:shape>
          <o:OLEObject Type="Embed" ProgID="Equation.DSMT4" ShapeID="_x0000_i1079" DrawAspect="Content" ObjectID="_1601475563" r:id="rId103"/>
        </w:object>
      </w:r>
      <w:r w:rsidRPr="000872DE">
        <w:rPr>
          <w:bCs/>
          <w:sz w:val="28"/>
          <w:szCs w:val="28"/>
          <w:lang w:val="ru-RU" w:eastAsia="ru-RU"/>
        </w:rPr>
        <w:t>:</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bCs/>
          <w:sz w:val="28"/>
          <w:szCs w:val="28"/>
          <w:lang w:val="ru-RU" w:eastAsia="ru-RU"/>
        </w:rPr>
      </w:pPr>
    </w:p>
    <w:p w:rsidR="00C96855" w:rsidRPr="000872DE" w:rsidRDefault="00350CDC" w:rsidP="00062469">
      <w:pPr>
        <w:pBdr>
          <w:top w:val="none" w:sz="0" w:space="0" w:color="auto"/>
          <w:left w:val="none" w:sz="0" w:space="0" w:color="auto"/>
          <w:bottom w:val="none" w:sz="0" w:space="0" w:color="auto"/>
          <w:right w:val="none" w:sz="0" w:space="0" w:color="auto"/>
          <w:bar w:val="none" w:sz="0" w:color="auto"/>
        </w:pBdr>
        <w:jc w:val="center"/>
        <w:rPr>
          <w:bCs/>
          <w:sz w:val="28"/>
          <w:szCs w:val="28"/>
          <w:lang w:val="ru-RU" w:eastAsia="ru-RU"/>
        </w:rPr>
      </w:pPr>
      <w:r>
        <w:rPr>
          <w:bCs/>
          <w:position w:val="-38"/>
          <w:sz w:val="28"/>
          <w:szCs w:val="28"/>
          <w:lang w:val="ru-RU" w:eastAsia="ru-RU"/>
        </w:rPr>
        <w:t xml:space="preserve">               </w:t>
      </w:r>
      <w:r w:rsidR="0014480F" w:rsidRPr="000872DE">
        <w:rPr>
          <w:bCs/>
          <w:position w:val="-38"/>
          <w:sz w:val="28"/>
          <w:szCs w:val="28"/>
          <w:lang w:val="ru-RU" w:eastAsia="ru-RU"/>
        </w:rPr>
        <w:object w:dxaOrig="7000" w:dyaOrig="840">
          <v:shape id="_x0000_i1080" type="#_x0000_t75" style="width:343.25pt;height:41pt" o:ole="">
            <v:imagedata r:id="rId104" o:title=""/>
          </v:shape>
          <o:OLEObject Type="Embed" ProgID="Equation.DSMT4" ShapeID="_x0000_i1080" DrawAspect="Content" ObjectID="_1601475564" r:id="rId105"/>
        </w:object>
      </w:r>
      <w:r>
        <w:rPr>
          <w:bCs/>
          <w:position w:val="-38"/>
          <w:sz w:val="28"/>
          <w:szCs w:val="28"/>
          <w:lang w:val="ru-RU" w:eastAsia="ru-RU"/>
        </w:rPr>
        <w:t xml:space="preserve">              (1.10)</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sz w:val="28"/>
          <w:szCs w:val="28"/>
          <w:lang w:val="ru-RU" w:eastAsia="ru-RU"/>
        </w:rPr>
        <w:t xml:space="preserve">где супремум берется по всем функциям в </w:t>
      </w:r>
      <w:r w:rsidRPr="000872DE">
        <w:rPr>
          <w:position w:val="-6"/>
          <w:sz w:val="28"/>
          <w:szCs w:val="28"/>
          <w:lang w:val="ru-RU" w:eastAsia="ru-RU"/>
        </w:rPr>
        <w:object w:dxaOrig="279" w:dyaOrig="300">
          <v:shape id="_x0000_i1081" type="#_x0000_t75" style="width:14.25pt;height:15.05pt" o:ole="">
            <v:imagedata r:id="rId106" o:title=""/>
          </v:shape>
          <o:OLEObject Type="Embed" ProgID="Equation.DSMT4" ShapeID="_x0000_i1081" DrawAspect="Content" ObjectID="_1601475565" r:id="rId107"/>
        </w:object>
      </w:r>
      <w:r w:rsidRPr="000872DE">
        <w:rPr>
          <w:sz w:val="28"/>
          <w:szCs w:val="28"/>
          <w:lang w:val="ru-RU" w:eastAsia="ru-RU"/>
        </w:rPr>
        <w:t>, которые удовлетворяют:</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350CDC"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Pr>
          <w:position w:val="-14"/>
          <w:sz w:val="28"/>
          <w:szCs w:val="28"/>
          <w:lang w:val="ru-RU" w:eastAsia="ru-RU"/>
        </w:rPr>
        <w:t xml:space="preserve">                                                   </w:t>
      </w:r>
      <w:r w:rsidR="00C96855" w:rsidRPr="000872DE">
        <w:rPr>
          <w:position w:val="-14"/>
          <w:sz w:val="28"/>
          <w:szCs w:val="28"/>
          <w:lang w:val="ru-RU" w:eastAsia="ru-RU"/>
        </w:rPr>
        <w:object w:dxaOrig="2540" w:dyaOrig="400">
          <v:shape id="_x0000_i1082" type="#_x0000_t75" style="width:124.75pt;height:20.1pt" o:ole="">
            <v:imagedata r:id="rId108" o:title=""/>
          </v:shape>
          <o:OLEObject Type="Embed" ProgID="Equation.DSMT4" ShapeID="_x0000_i1082" DrawAspect="Content" ObjectID="_1601475566" r:id="rId109"/>
        </w:object>
      </w:r>
      <w:r>
        <w:rPr>
          <w:position w:val="-14"/>
          <w:sz w:val="28"/>
          <w:szCs w:val="28"/>
          <w:lang w:val="ru-RU" w:eastAsia="ru-RU"/>
        </w:rPr>
        <w:t xml:space="preserve">                                     (1.11)</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sz w:val="28"/>
          <w:szCs w:val="28"/>
          <w:lang w:val="ru-RU" w:eastAsia="ru-RU"/>
        </w:rPr>
        <w:t xml:space="preserve">для всех </w:t>
      </w:r>
      <w:r w:rsidRPr="000872DE">
        <w:rPr>
          <w:position w:val="-12"/>
          <w:sz w:val="28"/>
          <w:szCs w:val="28"/>
          <w:lang w:val="ru-RU" w:eastAsia="ru-RU"/>
        </w:rPr>
        <w:object w:dxaOrig="1600" w:dyaOrig="360">
          <v:shape id="_x0000_i1083" type="#_x0000_t75" style="width:80.35pt;height:18.4pt" o:ole="">
            <v:imagedata r:id="rId110" o:title=""/>
          </v:shape>
          <o:OLEObject Type="Embed" ProgID="Equation.DSMT4" ShapeID="_x0000_i1083" DrawAspect="Content" ObjectID="_1601475567" r:id="rId111"/>
        </w:object>
      </w:r>
      <w:r w:rsidRPr="000872DE">
        <w:rPr>
          <w:sz w:val="28"/>
          <w:szCs w:val="28"/>
          <w:lang w:val="ru-RU" w:eastAsia="ru-RU"/>
        </w:rPr>
        <w:t xml:space="preserve">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lastRenderedPageBreak/>
        <w:tab/>
        <w:t xml:space="preserve">Из этого свойства хорошим выбором будет 1-Липшиц функция </w:t>
      </w:r>
      <w:r w:rsidRPr="000872DE">
        <w:rPr>
          <w:sz w:val="28"/>
          <w:szCs w:val="28"/>
          <w:lang w:val="ru-RU" w:eastAsia="ru-RU"/>
        </w:rPr>
        <w:fldChar w:fldCharType="begin"/>
      </w:r>
      <w:r w:rsidRPr="000872DE">
        <w:rPr>
          <w:sz w:val="28"/>
          <w:szCs w:val="28"/>
          <w:lang w:val="ru-RU" w:eastAsia="ru-RU"/>
        </w:rPr>
        <w:instrText xml:space="preserve"> QUOTE </w:instrText>
      </w:r>
      <w:r w:rsidR="008A3AD9">
        <w:rPr>
          <w:sz w:val="28"/>
          <w:szCs w:val="28"/>
        </w:rPr>
        <w:pict>
          <v:shape id="_x0000_i1084" type="#_x0000_t75" style="width:10.9pt;height:13.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 wsp:val=&quot;00FC27BC&quot;/&gt;&lt;/wsp:rsids&gt;&lt;/w:docPr&gt;&lt;w:body&gt;&lt;w:p wsp:rsidR=&quot;00000000&quot; wsp:rsidRDefault=&quot;00FC27BC&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0872DE">
        <w:rPr>
          <w:sz w:val="28"/>
          <w:szCs w:val="28"/>
          <w:lang w:val="ru-RU" w:eastAsia="ru-RU"/>
        </w:rPr>
        <w:instrText xml:space="preserve"> </w:instrText>
      </w:r>
      <w:r w:rsidRPr="000872DE">
        <w:rPr>
          <w:sz w:val="28"/>
          <w:szCs w:val="28"/>
          <w:lang w:val="ru-RU" w:eastAsia="ru-RU"/>
        </w:rPr>
        <w:fldChar w:fldCharType="separate"/>
      </w:r>
      <w:r w:rsidR="008A3AD9">
        <w:rPr>
          <w:sz w:val="28"/>
          <w:szCs w:val="28"/>
        </w:rPr>
        <w:pict>
          <v:shape id="_x0000_i1085" type="#_x0000_t75" style="width:10.9pt;height:13.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 wsp:val=&quot;00FC27BC&quot;/&gt;&lt;/wsp:rsids&gt;&lt;/w:docPr&gt;&lt;w:body&gt;&lt;w:p wsp:rsidR=&quot;00000000&quot; wsp:rsidRDefault=&quot;00FC27BC&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0872DE">
        <w:rPr>
          <w:sz w:val="28"/>
          <w:szCs w:val="28"/>
          <w:lang w:val="ru-RU" w:eastAsia="ru-RU"/>
        </w:rPr>
        <w:fldChar w:fldCharType="end"/>
      </w:r>
      <w:r w:rsidRPr="000872DE">
        <w:rPr>
          <w:sz w:val="28"/>
          <w:szCs w:val="28"/>
          <w:lang w:val="ru-RU" w:eastAsia="ru-RU"/>
        </w:rPr>
        <w:t xml:space="preserve"> тогда будет получена нижняя граница для </w:t>
      </w:r>
      <w:r w:rsidRPr="000872DE">
        <w:rPr>
          <w:position w:val="-20"/>
          <w:sz w:val="28"/>
          <w:szCs w:val="28"/>
          <w:lang w:val="ru-RU" w:eastAsia="ru-RU"/>
        </w:rPr>
        <w:object w:dxaOrig="360" w:dyaOrig="440">
          <v:shape id="_x0000_i1086" type="#_x0000_t75" style="width:18.4pt;height:21.75pt" o:ole="">
            <v:imagedata r:id="rId113" o:title=""/>
          </v:shape>
          <o:OLEObject Type="Embed" ProgID="Equation.DSMT4" ShapeID="_x0000_i1086" DrawAspect="Content" ObjectID="_1601475568" r:id="rId114"/>
        </w:object>
      </w:r>
      <w:r w:rsidRPr="000872DE">
        <w:rPr>
          <w:sz w:val="28"/>
          <w:szCs w:val="28"/>
          <w:lang w:val="ru-RU" w:eastAsia="ru-RU"/>
        </w:rPr>
        <w:t xml:space="preserve"> и, следовательно, верхняя граница для </w:t>
      </w:r>
      <w:r w:rsidRPr="000872DE">
        <w:rPr>
          <w:position w:val="-4"/>
          <w:sz w:val="28"/>
          <w:szCs w:val="28"/>
          <w:lang w:val="ru-RU" w:eastAsia="ru-RU"/>
        </w:rPr>
        <w:object w:dxaOrig="240" w:dyaOrig="220">
          <v:shape id="_x0000_i1087" type="#_x0000_t75" style="width:11.7pt;height:10.9pt" o:ole="">
            <v:imagedata r:id="rId115" o:title=""/>
          </v:shape>
          <o:OLEObject Type="Embed" ProgID="Equation.DSMT4" ShapeID="_x0000_i1087" DrawAspect="Content" ObjectID="_1601475569" r:id="rId116"/>
        </w:object>
      </w:r>
      <w:r w:rsidRPr="000872DE">
        <w:rPr>
          <w:sz w:val="28"/>
          <w:szCs w:val="28"/>
          <w:lang w:val="ru-RU" w:eastAsia="ru-RU"/>
        </w:rPr>
        <w:t>.</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ab/>
        <w:t>Заметим, прежде всего, что кривизна Риччи является фундаментальным понятием Римановой геометрии [</w:t>
      </w:r>
      <w:r w:rsidR="007B261A" w:rsidRPr="000872DE">
        <w:rPr>
          <w:sz w:val="28"/>
          <w:szCs w:val="28"/>
          <w:lang w:val="ru-RU" w:eastAsia="ru-RU"/>
        </w:rPr>
        <w:t>15</w:t>
      </w:r>
      <w:r w:rsidRPr="000872DE">
        <w:rPr>
          <w:sz w:val="28"/>
          <w:szCs w:val="28"/>
          <w:lang w:val="ru-RU" w:eastAsia="ru-RU"/>
        </w:rPr>
        <w:t>]. Это величина, вычисленная из вторых производных метрического тензора, которая контролирует, насколько быстро геодезические, начинающиеся в одной и той же точке, расходятся в среднем [</w:t>
      </w:r>
      <w:r w:rsidR="007B261A" w:rsidRPr="000872DE">
        <w:rPr>
          <w:sz w:val="28"/>
          <w:szCs w:val="28"/>
          <w:lang w:val="ru-RU" w:eastAsia="ru-RU"/>
        </w:rPr>
        <w:t>13</w:t>
      </w:r>
      <w:r w:rsidRPr="000872DE">
        <w:rPr>
          <w:sz w:val="28"/>
          <w:szCs w:val="28"/>
          <w:lang w:val="ru-RU" w:eastAsia="ru-RU"/>
        </w:rPr>
        <w:t>,1</w:t>
      </w:r>
      <w:r w:rsidR="007B261A" w:rsidRPr="000872DE">
        <w:rPr>
          <w:sz w:val="28"/>
          <w:szCs w:val="28"/>
          <w:lang w:val="ru-RU" w:eastAsia="ru-RU"/>
        </w:rPr>
        <w:t>4</w:t>
      </w:r>
      <w:r w:rsidRPr="000872DE">
        <w:rPr>
          <w:sz w:val="28"/>
          <w:szCs w:val="28"/>
          <w:lang w:val="ru-RU" w:eastAsia="ru-RU"/>
        </w:rPr>
        <w:t xml:space="preserve">].  С другой стороны, она контролирует, как быстро растет объем  расширяющихся шаров в зависимости от радиуса. Ну и наконец, кривизна Риччи контролирует количество перекрытия двух шаров расстояния с точки зрения их радиусов и расстояния между их центрами. Фактически, нижние оценки количества таких перекрытий определяют нижнюю границу кривизны Риччи.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Кроме описанного выше, в настоящее время существует несколько определений, обобщающих кривизну Риччи на пространства общих метрических мер (например, [</w:t>
      </w:r>
      <w:r w:rsidR="007B261A" w:rsidRPr="000872DE">
        <w:rPr>
          <w:sz w:val="28"/>
          <w:szCs w:val="28"/>
          <w:lang w:val="ru-RU" w:eastAsia="ru-RU"/>
        </w:rPr>
        <w:t>16,17</w:t>
      </w:r>
      <w:r w:rsidRPr="000872DE">
        <w:rPr>
          <w:sz w:val="28"/>
          <w:szCs w:val="28"/>
          <w:lang w:val="ru-RU" w:eastAsia="ru-RU"/>
        </w:rPr>
        <w:t>]). На графе аналог геодезических, начинающихся в разных направлениях, но в конечном итоге снова достигающих друг друга, будут конечно треугольники. Поэтому естественно, что кривизна Риччи на графе должна быть связана с относительным количеством таких  треугольников, как и отмечено выше. Среди многих определений обобщенной кривизны Риччи описанных в литературе, вариант предложенный Яном  Олливье (</w:t>
      </w:r>
      <w:r w:rsidR="00350CDC">
        <w:rPr>
          <w:sz w:val="28"/>
          <w:szCs w:val="28"/>
          <w:lang w:val="ru-RU" w:eastAsia="ru-RU"/>
        </w:rPr>
        <w:t>1.8</w:t>
      </w:r>
      <w:r w:rsidRPr="000872DE">
        <w:rPr>
          <w:sz w:val="28"/>
          <w:szCs w:val="28"/>
          <w:lang w:val="ru-RU" w:eastAsia="ru-RU"/>
        </w:rPr>
        <w:t>) особенно хорошо работает на дискретных пространствах, таких как графы. Его можно упростить, полагая длины всех ребер равными единице: Он сформулирован в терминах транспортного расстояния между локальными мерами:</w:t>
      </w:r>
    </w:p>
    <w:p w:rsidR="000F309B" w:rsidRPr="000872DE" w:rsidRDefault="000F309B"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position w:val="-14"/>
          <w:sz w:val="28"/>
          <w:szCs w:val="28"/>
          <w:lang w:val="ru-RU"/>
        </w:rPr>
        <w:t xml:space="preserve">                                         </w:t>
      </w:r>
      <w:r w:rsidR="00956EEC" w:rsidRPr="000872DE">
        <w:rPr>
          <w:position w:val="-14"/>
          <w:sz w:val="28"/>
          <w:szCs w:val="28"/>
          <w:lang w:val="ru-RU"/>
        </w:rPr>
        <w:object w:dxaOrig="2340" w:dyaOrig="400">
          <v:shape id="_x0000_i1088" type="#_x0000_t75" style="width:147.35pt;height:25.1pt" o:ole="">
            <v:imagedata r:id="rId117" o:title=""/>
          </v:shape>
          <o:OLEObject Type="Embed" ProgID="Equation.DSMT4" ShapeID="_x0000_i1088" DrawAspect="Content" ObjectID="_1601475570" r:id="rId118"/>
        </w:object>
      </w:r>
      <w:r w:rsidRPr="000872DE">
        <w:rPr>
          <w:sz w:val="28"/>
          <w:szCs w:val="28"/>
          <w:lang w:val="ru-RU"/>
        </w:rPr>
        <w:t xml:space="preserve">              </w:t>
      </w:r>
      <w:r w:rsidR="00956EEC" w:rsidRPr="000872DE">
        <w:rPr>
          <w:sz w:val="28"/>
          <w:szCs w:val="28"/>
          <w:lang w:val="ru-RU"/>
        </w:rPr>
        <w:t xml:space="preserve">                      (</w:t>
      </w:r>
      <w:r w:rsidR="00350CDC">
        <w:rPr>
          <w:sz w:val="28"/>
          <w:szCs w:val="28"/>
          <w:lang w:val="ru-RU"/>
        </w:rPr>
        <w:t>1.12</w:t>
      </w:r>
      <w:r w:rsidR="00956EEC" w:rsidRPr="000872DE">
        <w:rPr>
          <w:sz w:val="28"/>
          <w:szCs w:val="28"/>
          <w:lang w:val="ru-RU"/>
        </w:rPr>
        <w:t>)</w:t>
      </w:r>
      <w:r w:rsidRPr="000872DE">
        <w:rPr>
          <w:sz w:val="28"/>
          <w:szCs w:val="28"/>
          <w:lang w:val="ru-RU"/>
        </w:rPr>
        <w:t xml:space="preserve">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sz w:val="28"/>
          <w:szCs w:val="28"/>
          <w:lang w:val="ru-RU" w:eastAsia="ru-RU"/>
        </w:rPr>
        <w:t xml:space="preserve">Мера </w:t>
      </w:r>
      <w:r w:rsidR="00956EEC" w:rsidRPr="000872DE">
        <w:rPr>
          <w:position w:val="-12"/>
          <w:sz w:val="28"/>
          <w:szCs w:val="28"/>
          <w:lang w:val="ru-RU" w:eastAsia="ru-RU"/>
        </w:rPr>
        <w:object w:dxaOrig="980" w:dyaOrig="360">
          <v:shape id="_x0000_i1089" type="#_x0000_t75" style="width:53.6pt;height:19.25pt" o:ole="">
            <v:imagedata r:id="rId119" o:title=""/>
          </v:shape>
          <o:OLEObject Type="Embed" ProgID="Equation.DSMT4" ShapeID="_x0000_i1089" DrawAspect="Content" ObjectID="_1601475571" r:id="rId120"/>
        </w:object>
      </w:r>
      <w:r w:rsidRPr="000872DE">
        <w:rPr>
          <w:sz w:val="28"/>
          <w:szCs w:val="28"/>
          <w:lang w:val="ru-RU" w:eastAsia="ru-RU"/>
        </w:rPr>
        <w:t xml:space="preserve">определяется через степень </w:t>
      </w:r>
      <w:r w:rsidR="00956EEC" w:rsidRPr="000872DE">
        <w:rPr>
          <w:position w:val="-12"/>
          <w:sz w:val="28"/>
          <w:szCs w:val="28"/>
          <w:lang w:val="ru-RU" w:eastAsia="ru-RU"/>
        </w:rPr>
        <w:object w:dxaOrig="279" w:dyaOrig="360">
          <v:shape id="_x0000_i1090" type="#_x0000_t75" style="width:16.75pt;height:20.1pt" o:ole="">
            <v:imagedata r:id="rId121" o:title=""/>
          </v:shape>
          <o:OLEObject Type="Embed" ProgID="Equation.DSMT4" ShapeID="_x0000_i1090" DrawAspect="Content" ObjectID="_1601475572" r:id="rId122"/>
        </w:object>
      </w:r>
      <w:r w:rsidRPr="000872DE">
        <w:rPr>
          <w:sz w:val="28"/>
          <w:szCs w:val="28"/>
          <w:lang w:val="ru-RU" w:eastAsia="ru-RU"/>
        </w:rPr>
        <w:t xml:space="preserve"> вершины либо другим подходящим способом, для случая взвешенного графа. В принципе, здесь может быть использована модель случайного блуждания, когда вариант перехода в соседнюю вершину выбирается с вероятностью</w:t>
      </w:r>
      <w:r w:rsidR="00956EEC" w:rsidRPr="000872DE">
        <w:rPr>
          <w:position w:val="-12"/>
          <w:sz w:val="28"/>
          <w:szCs w:val="28"/>
          <w:lang w:val="ru-RU" w:eastAsia="ru-RU"/>
        </w:rPr>
        <w:object w:dxaOrig="960" w:dyaOrig="360">
          <v:shape id="_x0000_i1091" type="#_x0000_t75" style="width:51.05pt;height:19.25pt" o:ole="">
            <v:imagedata r:id="rId123" o:title=""/>
          </v:shape>
          <o:OLEObject Type="Embed" ProgID="Equation.DSMT4" ShapeID="_x0000_i1091" DrawAspect="Content" ObjectID="_1601475573" r:id="rId124"/>
        </w:object>
      </w:r>
      <w:r w:rsidRPr="000872DE">
        <w:rPr>
          <w:sz w:val="28"/>
          <w:szCs w:val="28"/>
          <w:lang w:val="ru-RU" w:eastAsia="ru-RU"/>
        </w:rPr>
        <w:t xml:space="preserve">.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Как и в случае коэффициентов Жаккара, когда два шара соседних окрестностей имеют большое перекрытие, как это имеет место в Римановой геометрии,  кривизна Риччи имеет большую нижнюю границу. Это означает, что легче транспортировать массу из одной точки, в другую (Рисунок 4). Аналогично, в случае графа, когда две вершины имеют много треугольников, транспортное расстояние меньше (общая окрестность),  а кривизна соответственно больше. Это идея и лежит в основе определения Оливье [</w:t>
      </w:r>
      <w:r w:rsidR="007B261A" w:rsidRPr="000872DE">
        <w:rPr>
          <w:sz w:val="28"/>
          <w:szCs w:val="28"/>
          <w:lang w:val="ru-RU" w:eastAsia="ru-RU"/>
        </w:rPr>
        <w:t>14</w:t>
      </w:r>
      <w:r w:rsidRPr="000872DE">
        <w:rPr>
          <w:sz w:val="28"/>
          <w:szCs w:val="28"/>
          <w:lang w:val="ru-RU" w:eastAsia="ru-RU"/>
        </w:rPr>
        <w:t xml:space="preserve">]. Приведем основной результат этой работы, который и использовался для написания алгоритма. Он содержится в следующей теореме.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bCs/>
          <w:sz w:val="28"/>
          <w:szCs w:val="28"/>
          <w:lang w:val="ru-RU" w:eastAsia="ru-RU"/>
        </w:rPr>
        <w:t xml:space="preserve">Теорема 1. </w:t>
      </w:r>
      <w:r w:rsidRPr="000872DE">
        <w:rPr>
          <w:sz w:val="28"/>
          <w:szCs w:val="28"/>
          <w:lang w:val="ru-RU" w:eastAsia="ru-RU"/>
        </w:rPr>
        <w:t xml:space="preserve"> На локальном конечном графе для любой пары соседних вершин </w:t>
      </w:r>
      <w:r w:rsidRPr="000872DE">
        <w:rPr>
          <w:sz w:val="28"/>
          <w:szCs w:val="28"/>
          <w:lang w:val="es-ES_tradnl" w:eastAsia="ru-RU"/>
        </w:rPr>
        <w:t>x</w:t>
      </w:r>
      <w:r w:rsidRPr="000872DE">
        <w:rPr>
          <w:sz w:val="28"/>
          <w:szCs w:val="28"/>
          <w:lang w:val="ru-RU" w:eastAsia="ru-RU"/>
        </w:rPr>
        <w:t xml:space="preserve">, </w:t>
      </w:r>
      <w:r w:rsidRPr="000872DE">
        <w:rPr>
          <w:sz w:val="28"/>
          <w:szCs w:val="28"/>
          <w:lang w:val="es-ES_tradnl" w:eastAsia="ru-RU"/>
        </w:rPr>
        <w:t>y</w:t>
      </w:r>
      <w:r w:rsidRPr="000872DE">
        <w:rPr>
          <w:sz w:val="28"/>
          <w:szCs w:val="28"/>
          <w:lang w:val="ru-RU" w:eastAsia="ru-RU"/>
        </w:rPr>
        <w:t>.</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lastRenderedPageBreak/>
        <w:t>Обозначим через #(</w:t>
      </w:r>
      <w:r w:rsidRPr="000872DE">
        <w:rPr>
          <w:sz w:val="28"/>
          <w:szCs w:val="28"/>
          <w:lang w:eastAsia="ru-RU"/>
        </w:rPr>
        <w:t>x</w:t>
      </w:r>
      <w:r w:rsidRPr="000872DE">
        <w:rPr>
          <w:sz w:val="28"/>
          <w:szCs w:val="28"/>
          <w:lang w:val="ru-RU" w:eastAsia="ru-RU"/>
        </w:rPr>
        <w:t>,</w:t>
      </w:r>
      <w:r w:rsidRPr="000872DE">
        <w:rPr>
          <w:sz w:val="28"/>
          <w:szCs w:val="28"/>
          <w:lang w:eastAsia="ru-RU"/>
        </w:rPr>
        <w:t>y</w:t>
      </w:r>
      <w:r w:rsidRPr="000872DE">
        <w:rPr>
          <w:sz w:val="28"/>
          <w:szCs w:val="28"/>
          <w:lang w:val="ru-RU" w:eastAsia="ru-RU"/>
        </w:rPr>
        <w:t xml:space="preserve">)  количество треугольников, включающих ребро </w:t>
      </w:r>
      <w:r w:rsidRPr="000872DE">
        <w:rPr>
          <w:sz w:val="28"/>
          <w:szCs w:val="28"/>
          <w:lang w:eastAsia="ru-RU"/>
        </w:rPr>
        <w:t>x</w:t>
      </w:r>
      <w:r w:rsidRPr="000872DE">
        <w:rPr>
          <w:sz w:val="28"/>
          <w:szCs w:val="28"/>
          <w:lang w:val="ru-RU" w:eastAsia="ru-RU"/>
        </w:rPr>
        <w:t xml:space="preserve">, </w:t>
      </w:r>
      <w:r w:rsidRPr="000872DE">
        <w:rPr>
          <w:sz w:val="28"/>
          <w:szCs w:val="28"/>
          <w:lang w:val="es-ES_tradnl" w:eastAsia="ru-RU"/>
        </w:rPr>
        <w:t>y</w:t>
      </w:r>
      <w:r w:rsidRPr="000872DE">
        <w:rPr>
          <w:sz w:val="28"/>
          <w:szCs w:val="28"/>
          <w:lang w:val="ru-RU" w:eastAsia="ru-RU"/>
        </w:rPr>
        <w:t xml:space="preserve"> в качестве вершин, т.е.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350CDC" w:rsidP="00062469">
      <w:pPr>
        <w:pBdr>
          <w:top w:val="none" w:sz="0" w:space="0" w:color="auto"/>
          <w:left w:val="none" w:sz="0" w:space="0" w:color="auto"/>
          <w:bottom w:val="none" w:sz="0" w:space="0" w:color="auto"/>
          <w:right w:val="none" w:sz="0" w:space="0" w:color="auto"/>
          <w:bar w:val="none" w:sz="0" w:color="auto"/>
        </w:pBdr>
        <w:jc w:val="center"/>
        <w:rPr>
          <w:position w:val="-34"/>
          <w:sz w:val="28"/>
          <w:szCs w:val="28"/>
          <w:lang w:val="ru-RU" w:eastAsia="ru-RU"/>
        </w:rPr>
      </w:pPr>
      <w:r>
        <w:rPr>
          <w:position w:val="-34"/>
          <w:sz w:val="28"/>
          <w:szCs w:val="28"/>
          <w:lang w:val="ru-RU" w:eastAsia="ru-RU"/>
        </w:rPr>
        <w:t xml:space="preserve">                                              </w:t>
      </w:r>
      <w:r w:rsidR="000F309B" w:rsidRPr="000872DE">
        <w:rPr>
          <w:position w:val="-34"/>
          <w:sz w:val="28"/>
          <w:szCs w:val="28"/>
          <w:lang w:val="ru-RU" w:eastAsia="ru-RU"/>
        </w:rPr>
        <w:object w:dxaOrig="2020" w:dyaOrig="600">
          <v:shape id="_x0000_i1092" type="#_x0000_t75" style="width:123.9pt;height:36.85pt" o:ole="">
            <v:imagedata r:id="rId125" o:title=""/>
          </v:shape>
          <o:OLEObject Type="Embed" ProgID="Equation.DSMT4" ShapeID="_x0000_i1092" DrawAspect="Content" ObjectID="_1601475574" r:id="rId126"/>
        </w:object>
      </w:r>
      <w:r>
        <w:rPr>
          <w:position w:val="-34"/>
          <w:sz w:val="28"/>
          <w:szCs w:val="28"/>
          <w:lang w:val="ru-RU" w:eastAsia="ru-RU"/>
        </w:rPr>
        <w:t xml:space="preserve">                                          (1.13)</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 xml:space="preserve">Пусть, далее, </w:t>
      </w:r>
      <w:r w:rsidRPr="000872DE">
        <w:rPr>
          <w:position w:val="-12"/>
          <w:sz w:val="28"/>
          <w:szCs w:val="28"/>
          <w:lang w:val="ru-RU" w:eastAsia="ru-RU"/>
        </w:rPr>
        <w:object w:dxaOrig="5480" w:dyaOrig="360">
          <v:shape id="_x0000_i1093" type="#_x0000_t75" style="width:271.25pt;height:18.4pt" o:ole="">
            <v:imagedata r:id="rId127" o:title=""/>
          </v:shape>
          <o:OLEObject Type="Embed" ProgID="Equation.DSMT4" ShapeID="_x0000_i1093" DrawAspect="Content" ObjectID="_1601475575" r:id="rId128"/>
        </w:object>
      </w:r>
      <w:r w:rsidRPr="000872DE">
        <w:rPr>
          <w:position w:val="-12"/>
          <w:sz w:val="28"/>
          <w:szCs w:val="28"/>
          <w:lang w:val="ru-RU" w:eastAsia="ru-RU"/>
        </w:rPr>
        <w:t xml:space="preserve"> </w:t>
      </w:r>
      <w:r w:rsidRPr="000872DE">
        <w:rPr>
          <w:sz w:val="28"/>
          <w:szCs w:val="28"/>
          <w:lang w:val="ru-RU" w:eastAsia="ru-RU"/>
        </w:rPr>
        <w:t xml:space="preserve">Тогда кривизна Оливье-Риччи на ребре </w:t>
      </w:r>
      <w:r w:rsidRPr="000872DE">
        <w:rPr>
          <w:position w:val="-14"/>
          <w:sz w:val="28"/>
          <w:szCs w:val="28"/>
          <w:lang w:val="ru-RU" w:eastAsia="ru-RU"/>
        </w:rPr>
        <w:object w:dxaOrig="600" w:dyaOrig="400">
          <v:shape id="_x0000_i1094" type="#_x0000_t75" style="width:30.15pt;height:20.1pt" o:ole="">
            <v:imagedata r:id="rId129" o:title=""/>
          </v:shape>
          <o:OLEObject Type="Embed" ProgID="Equation.DSMT4" ShapeID="_x0000_i1094" DrawAspect="Content" ObjectID="_1601475576" r:id="rId130"/>
        </w:object>
      </w:r>
      <w:r w:rsidRPr="000872DE">
        <w:rPr>
          <w:sz w:val="28"/>
          <w:szCs w:val="28"/>
          <w:lang w:val="ru-RU" w:eastAsia="ru-RU"/>
        </w:rPr>
        <w:t xml:space="preserve"> определяется выражением:</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p>
    <w:p w:rsidR="00C96855" w:rsidRPr="000872DE" w:rsidRDefault="00350CDC"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Pr>
          <w:sz w:val="28"/>
          <w:szCs w:val="28"/>
          <w:lang w:val="ru-RU" w:eastAsia="ru-RU"/>
        </w:rPr>
        <w:t xml:space="preserve">    </w:t>
      </w:r>
      <w:r w:rsidR="00C96855" w:rsidRPr="000872DE">
        <w:rPr>
          <w:sz w:val="28"/>
          <w:szCs w:val="28"/>
          <w:lang w:val="ru-RU" w:eastAsia="ru-RU"/>
        </w:rPr>
        <w:t xml:space="preserve"> </w:t>
      </w:r>
      <w:r w:rsidR="00C96855" w:rsidRPr="000872DE">
        <w:rPr>
          <w:position w:val="-40"/>
          <w:sz w:val="28"/>
          <w:szCs w:val="28"/>
          <w:lang w:val="ru-RU" w:eastAsia="ru-RU"/>
        </w:rPr>
        <w:object w:dxaOrig="8400" w:dyaOrig="920">
          <v:shape id="_x0000_i1095" type="#_x0000_t75" style="width:415.25pt;height:46.05pt" o:ole="">
            <v:imagedata r:id="rId131" o:title=""/>
          </v:shape>
          <o:OLEObject Type="Embed" ProgID="Equation.DSMT4" ShapeID="_x0000_i1095" DrawAspect="Content" ObjectID="_1601475577" r:id="rId132"/>
        </w:object>
      </w:r>
      <w:r w:rsidR="00C96855" w:rsidRPr="000872DE">
        <w:rPr>
          <w:sz w:val="28"/>
          <w:szCs w:val="28"/>
          <w:lang w:val="ru-RU" w:eastAsia="ru-RU"/>
        </w:rPr>
        <w:t xml:space="preserve"> </w:t>
      </w:r>
      <w:r>
        <w:rPr>
          <w:sz w:val="28"/>
          <w:szCs w:val="28"/>
          <w:lang w:val="ru-RU" w:eastAsia="ru-RU"/>
        </w:rPr>
        <w:t xml:space="preserve">   </w:t>
      </w:r>
      <w:r w:rsidR="00C96855" w:rsidRPr="000872DE">
        <w:rPr>
          <w:sz w:val="28"/>
          <w:szCs w:val="28"/>
          <w:lang w:val="ru-RU" w:eastAsia="ru-RU"/>
        </w:rPr>
        <w:t>(</w:t>
      </w:r>
      <w:r>
        <w:rPr>
          <w:sz w:val="28"/>
          <w:szCs w:val="28"/>
          <w:lang w:val="ru-RU" w:eastAsia="ru-RU"/>
        </w:rPr>
        <w:t>1.14</w:t>
      </w:r>
      <w:r w:rsidR="00C96855" w:rsidRPr="000872DE">
        <w:rPr>
          <w:sz w:val="28"/>
          <w:szCs w:val="28"/>
          <w:lang w:val="ru-RU" w:eastAsia="ru-RU"/>
        </w:rPr>
        <w:t>)</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sz w:val="28"/>
          <w:szCs w:val="28"/>
          <w:lang w:val="ru-RU" w:eastAsia="ru-RU"/>
        </w:rPr>
        <w:t xml:space="preserve">Неравенство становится строгим равенством  для полного графа из n вершин, где левая и правая стороны равны </w:t>
      </w:r>
      <w:r w:rsidRPr="000872DE">
        <w:rPr>
          <w:position w:val="-24"/>
          <w:sz w:val="28"/>
          <w:szCs w:val="28"/>
          <w:lang w:val="ru-RU" w:eastAsia="ru-RU"/>
        </w:rPr>
        <w:object w:dxaOrig="620" w:dyaOrig="639">
          <v:shape id="_x0000_i1096" type="#_x0000_t75" style="width:31pt;height:32.65pt" o:ole="">
            <v:imagedata r:id="rId133" o:title=""/>
          </v:shape>
          <o:OLEObject Type="Embed" ProgID="Equation.DSMT4" ShapeID="_x0000_i1096" DrawAspect="Content" ObjectID="_1601475578" r:id="rId134"/>
        </w:object>
      </w:r>
      <w:r w:rsidRPr="000872DE">
        <w:rPr>
          <w:sz w:val="28"/>
          <w:szCs w:val="28"/>
          <w:lang w:val="ru-RU" w:eastAsia="ru-RU"/>
        </w:rPr>
        <w:t xml:space="preserve">.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sz w:val="28"/>
          <w:szCs w:val="28"/>
          <w:lang w:val="ru-RU" w:eastAsia="ru-RU"/>
        </w:rPr>
        <w:t>Аналог скалярной кривизны  определяется усреднением по смежным вершинам</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position w:val="-34"/>
          <w:sz w:val="28"/>
          <w:szCs w:val="28"/>
          <w:lang w:val="ru-RU" w:eastAsia="ru-RU"/>
        </w:rPr>
      </w:pPr>
      <w:r w:rsidRPr="000872DE">
        <w:rPr>
          <w:position w:val="-34"/>
          <w:sz w:val="28"/>
          <w:szCs w:val="28"/>
          <w:lang w:val="ru-RU" w:eastAsia="ru-RU"/>
        </w:rPr>
        <w:t xml:space="preserve">                                                </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r w:rsidRPr="000872DE">
        <w:rPr>
          <w:position w:val="-34"/>
          <w:sz w:val="28"/>
          <w:szCs w:val="28"/>
          <w:lang w:val="ru-RU" w:eastAsia="ru-RU"/>
        </w:rPr>
        <w:t xml:space="preserve">                                      </w:t>
      </w:r>
      <w:r w:rsidR="00601AB2" w:rsidRPr="000872DE">
        <w:rPr>
          <w:position w:val="-34"/>
          <w:sz w:val="28"/>
          <w:szCs w:val="28"/>
          <w:lang w:val="ru-RU" w:eastAsia="ru-RU"/>
        </w:rPr>
        <w:object w:dxaOrig="2200" w:dyaOrig="720">
          <v:shape id="_x0000_i1097" type="#_x0000_t75" style="width:117.2pt;height:38.5pt" o:ole="">
            <v:imagedata r:id="rId135" o:title=""/>
          </v:shape>
          <o:OLEObject Type="Embed" ProgID="Equation.DSMT4" ShapeID="_x0000_i1097" DrawAspect="Content" ObjectID="_1601475579" r:id="rId136"/>
        </w:object>
      </w:r>
      <w:r w:rsidRPr="000872DE">
        <w:rPr>
          <w:noProof/>
          <w:sz w:val="28"/>
          <w:szCs w:val="28"/>
          <w:lang w:val="ru-RU" w:eastAsia="ru-RU"/>
        </w:rPr>
        <w:t xml:space="preserve">                                                </w:t>
      </w:r>
      <w:r w:rsidR="00350CDC">
        <w:rPr>
          <w:noProof/>
          <w:sz w:val="28"/>
          <w:szCs w:val="28"/>
          <w:lang w:val="ru-RU" w:eastAsia="ru-RU"/>
        </w:rPr>
        <w:t>(1.15</w:t>
      </w:r>
      <w:r w:rsidRPr="000872DE">
        <w:rPr>
          <w:noProof/>
          <w:sz w:val="28"/>
          <w:szCs w:val="28"/>
          <w:lang w:val="ru-RU" w:eastAsia="ru-RU"/>
        </w:rPr>
        <w:t>)</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tabs>
          <w:tab w:val="left" w:pos="1050"/>
        </w:tabs>
        <w:ind w:firstLine="567"/>
        <w:jc w:val="both"/>
        <w:rPr>
          <w:sz w:val="28"/>
          <w:szCs w:val="28"/>
          <w:lang w:val="ru-RU" w:eastAsia="ru-RU"/>
        </w:rPr>
      </w:pPr>
      <w:r w:rsidRPr="000872DE">
        <w:rPr>
          <w:sz w:val="28"/>
          <w:szCs w:val="28"/>
          <w:lang w:val="ru-RU" w:eastAsia="ru-RU"/>
        </w:rPr>
        <w:tab/>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sz w:val="28"/>
          <w:szCs w:val="28"/>
          <w:lang w:val="ru-RU" w:eastAsia="ru-RU"/>
        </w:rPr>
        <w:t xml:space="preserve">Для случая </w:t>
      </w:r>
      <w:r w:rsidRPr="000872DE">
        <w:rPr>
          <w:position w:val="-6"/>
          <w:sz w:val="28"/>
          <w:szCs w:val="28"/>
          <w:lang w:val="ru-RU" w:eastAsia="ru-RU"/>
        </w:rPr>
        <w:object w:dxaOrig="240" w:dyaOrig="300">
          <v:shape id="_x0000_i1098" type="#_x0000_t75" style="width:11.7pt;height:15.05pt" o:ole="">
            <v:imagedata r:id="rId137" o:title=""/>
          </v:shape>
          <o:OLEObject Type="Embed" ProgID="Equation.DSMT4" ShapeID="_x0000_i1098" DrawAspect="Content" ObjectID="_1601475580" r:id="rId138"/>
        </w:object>
      </w:r>
      <w:r w:rsidRPr="000872DE">
        <w:rPr>
          <w:sz w:val="28"/>
          <w:szCs w:val="28"/>
          <w:lang w:val="ru-RU" w:eastAsia="ru-RU"/>
        </w:rPr>
        <w:t xml:space="preserve">-регулярного графа, когда все вершины имеют одинаковую степень </w:t>
      </w:r>
      <w:r w:rsidRPr="000872DE">
        <w:rPr>
          <w:position w:val="-12"/>
          <w:sz w:val="28"/>
          <w:szCs w:val="28"/>
          <w:lang w:val="ru-RU" w:eastAsia="ru-RU"/>
        </w:rPr>
        <w:object w:dxaOrig="800" w:dyaOrig="360">
          <v:shape id="_x0000_i1099" type="#_x0000_t75" style="width:39.35pt;height:18.4pt" o:ole="">
            <v:imagedata r:id="rId139" o:title=""/>
          </v:shape>
          <o:OLEObject Type="Embed" ProgID="Equation.DSMT4" ShapeID="_x0000_i1099" DrawAspect="Content" ObjectID="_1601475581" r:id="rId140"/>
        </w:object>
      </w:r>
      <w:r w:rsidRPr="000872DE">
        <w:rPr>
          <w:sz w:val="28"/>
          <w:szCs w:val="28"/>
          <w:lang w:val="ru-RU" w:eastAsia="ru-RU"/>
        </w:rPr>
        <w:t xml:space="preserve"> для всех вершин </w:t>
      </w:r>
      <w:r w:rsidRPr="000872DE">
        <w:rPr>
          <w:position w:val="-4"/>
          <w:sz w:val="28"/>
          <w:szCs w:val="28"/>
          <w:lang w:val="ru-RU" w:eastAsia="ru-RU"/>
        </w:rPr>
        <w:object w:dxaOrig="200" w:dyaOrig="220">
          <v:shape id="_x0000_i1100" type="#_x0000_t75" style="width:10.05pt;height:10.9pt" o:ole="">
            <v:imagedata r:id="rId141" o:title=""/>
          </v:shape>
          <o:OLEObject Type="Embed" ProgID="Equation.DSMT4" ShapeID="_x0000_i1100" DrawAspect="Content" ObjectID="_1601475582" r:id="rId142"/>
        </w:object>
      </w:r>
      <w:r w:rsidRPr="000872DE">
        <w:rPr>
          <w:sz w:val="28"/>
          <w:szCs w:val="28"/>
          <w:lang w:val="ru-RU" w:eastAsia="ru-RU"/>
        </w:rPr>
        <w:t xml:space="preserve">, можно получить для всех </w:t>
      </w:r>
      <w:r w:rsidRPr="000872DE">
        <w:rPr>
          <w:position w:val="-12"/>
          <w:sz w:val="28"/>
          <w:szCs w:val="28"/>
          <w:lang w:val="ru-RU" w:eastAsia="ru-RU"/>
        </w:rPr>
        <w:object w:dxaOrig="240" w:dyaOrig="300">
          <v:shape id="_x0000_i1101" type="#_x0000_t75" style="width:11.7pt;height:15.05pt" o:ole="">
            <v:imagedata r:id="rId143" o:title=""/>
          </v:shape>
          <o:OLEObject Type="Embed" ProgID="Equation.DSMT4" ShapeID="_x0000_i1101" DrawAspect="Content" ObjectID="_1601475583" r:id="rId144"/>
        </w:object>
      </w:r>
      <w:r w:rsidRPr="000872DE">
        <w:rPr>
          <w:rFonts w:ascii="Cambria Math" w:hAnsi="Cambria Math" w:cs="Cambria Math"/>
          <w:sz w:val="28"/>
          <w:szCs w:val="28"/>
          <w:lang w:val="ru-RU" w:eastAsia="ru-RU"/>
        </w:rPr>
        <w:t>∼</w:t>
      </w:r>
      <w:r w:rsidRPr="000872DE">
        <w:rPr>
          <w:position w:val="-6"/>
          <w:sz w:val="28"/>
          <w:szCs w:val="28"/>
          <w:lang w:val="ru-RU" w:eastAsia="ru-RU"/>
        </w:rPr>
        <w:object w:dxaOrig="220" w:dyaOrig="240">
          <v:shape id="_x0000_i1102" type="#_x0000_t75" style="width:10.9pt;height:11.7pt" o:ole="">
            <v:imagedata r:id="rId145" o:title=""/>
          </v:shape>
          <o:OLEObject Type="Embed" ProgID="Equation.DSMT4" ShapeID="_x0000_i1102" DrawAspect="Content" ObjectID="_1601475584" r:id="rId146"/>
        </w:object>
      </w:r>
      <w:r w:rsidRPr="000872DE">
        <w:rPr>
          <w:sz w:val="28"/>
          <w:szCs w:val="28"/>
          <w:lang w:val="ru-RU" w:eastAsia="ru-RU"/>
        </w:rPr>
        <w:t>:</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350CDC" w:rsidP="00062469">
      <w:pPr>
        <w:pBdr>
          <w:top w:val="none" w:sz="0" w:space="0" w:color="auto"/>
          <w:left w:val="none" w:sz="0" w:space="0" w:color="auto"/>
          <w:bottom w:val="none" w:sz="0" w:space="0" w:color="auto"/>
          <w:right w:val="none" w:sz="0" w:space="0" w:color="auto"/>
          <w:bar w:val="none" w:sz="0" w:color="auto"/>
        </w:pBdr>
        <w:jc w:val="center"/>
        <w:rPr>
          <w:sz w:val="28"/>
          <w:szCs w:val="28"/>
          <w:lang w:val="ru-RU" w:eastAsia="ru-RU"/>
        </w:rPr>
      </w:pPr>
      <w:r>
        <w:rPr>
          <w:position w:val="-24"/>
          <w:sz w:val="28"/>
          <w:szCs w:val="28"/>
          <w:lang w:val="ru-RU" w:eastAsia="ru-RU"/>
        </w:rPr>
        <w:t xml:space="preserve">                                             </w:t>
      </w:r>
      <w:r w:rsidR="00C96855" w:rsidRPr="000872DE">
        <w:rPr>
          <w:position w:val="-24"/>
          <w:sz w:val="28"/>
          <w:szCs w:val="28"/>
          <w:lang w:val="ru-RU" w:eastAsia="ru-RU"/>
        </w:rPr>
        <w:object w:dxaOrig="3159" w:dyaOrig="639">
          <v:shape id="_x0000_i1103" type="#_x0000_t75" style="width:158.25pt;height:32.65pt" o:ole="">
            <v:imagedata r:id="rId147" o:title=""/>
          </v:shape>
          <o:OLEObject Type="Embed" ProgID="Equation.DSMT4" ShapeID="_x0000_i1103" DrawAspect="Content" ObjectID="_1601475585" r:id="rId148"/>
        </w:object>
      </w:r>
      <w:r>
        <w:rPr>
          <w:position w:val="-24"/>
          <w:sz w:val="28"/>
          <w:szCs w:val="28"/>
          <w:lang w:val="ru-RU" w:eastAsia="ru-RU"/>
        </w:rPr>
        <w:t xml:space="preserve">                                  (1.16)</w:t>
      </w: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eastAsia="ru-RU"/>
        </w:rPr>
      </w:pPr>
    </w:p>
    <w:p w:rsidR="00C96855" w:rsidRPr="000872DE" w:rsidRDefault="00C96855" w:rsidP="00062469">
      <w:pPr>
        <w:pBdr>
          <w:top w:val="none" w:sz="0" w:space="0" w:color="auto"/>
          <w:left w:val="none" w:sz="0" w:space="0" w:color="auto"/>
          <w:bottom w:val="none" w:sz="0" w:space="0" w:color="auto"/>
          <w:right w:val="none" w:sz="0" w:space="0" w:color="auto"/>
          <w:bar w:val="none" w:sz="0" w:color="auto"/>
        </w:pBdr>
        <w:jc w:val="both"/>
        <w:rPr>
          <w:sz w:val="28"/>
          <w:szCs w:val="28"/>
          <w:lang w:val="ru-RU" w:eastAsia="ru-RU"/>
        </w:rPr>
      </w:pPr>
      <w:r w:rsidRPr="000872DE">
        <w:rPr>
          <w:sz w:val="28"/>
          <w:szCs w:val="28"/>
          <w:lang w:val="ru-RU" w:eastAsia="ru-RU"/>
        </w:rPr>
        <w:t xml:space="preserve">когда  </w:t>
      </w:r>
      <w:r w:rsidRPr="000872DE">
        <w:rPr>
          <w:position w:val="-24"/>
          <w:sz w:val="28"/>
          <w:szCs w:val="28"/>
          <w:lang w:val="ru-RU" w:eastAsia="ru-RU"/>
        </w:rPr>
        <w:object w:dxaOrig="1620" w:dyaOrig="639">
          <v:shape id="_x0000_i1104" type="#_x0000_t75" style="width:81.2pt;height:32.65pt" o:ole="">
            <v:imagedata r:id="rId149" o:title=""/>
          </v:shape>
          <o:OLEObject Type="Embed" ProgID="Equation.DSMT4" ShapeID="_x0000_i1104" DrawAspect="Content" ObjectID="_1601475586" r:id="rId150"/>
        </w:object>
      </w:r>
      <w:r w:rsidRPr="000872DE">
        <w:rPr>
          <w:sz w:val="28"/>
          <w:szCs w:val="28"/>
          <w:lang w:val="ru-RU" w:eastAsia="ru-RU"/>
        </w:rPr>
        <w:t xml:space="preserve">. Здесь </w:t>
      </w:r>
      <w:r w:rsidRPr="000872DE">
        <w:rPr>
          <w:position w:val="-12"/>
          <w:sz w:val="28"/>
          <w:szCs w:val="28"/>
          <w:lang w:val="ru-RU" w:eastAsia="ru-RU"/>
        </w:rPr>
        <w:object w:dxaOrig="540" w:dyaOrig="360">
          <v:shape id="_x0000_i1105" type="#_x0000_t75" style="width:26.8pt;height:18.4pt" o:ole="">
            <v:imagedata r:id="rId151" o:title=""/>
          </v:shape>
          <o:OLEObject Type="Embed" ProgID="Equation.DSMT4" ShapeID="_x0000_i1105" DrawAspect="Content" ObjectID="_1601475587" r:id="rId152"/>
        </w:object>
      </w:r>
      <w:r w:rsidRPr="000872DE">
        <w:rPr>
          <w:sz w:val="28"/>
          <w:szCs w:val="28"/>
          <w:lang w:val="ru-RU" w:eastAsia="ru-RU"/>
        </w:rPr>
        <w:t>- коэффициент Ваттса-Строгаца для известной модели графа «Мир тесен» [</w:t>
      </w:r>
      <w:r w:rsidR="007B261A" w:rsidRPr="000872DE">
        <w:rPr>
          <w:sz w:val="28"/>
          <w:szCs w:val="28"/>
          <w:lang w:val="ru-RU" w:eastAsia="ru-RU"/>
        </w:rPr>
        <w:t>18</w:t>
      </w:r>
      <w:r w:rsidRPr="000872DE">
        <w:rPr>
          <w:sz w:val="28"/>
          <w:szCs w:val="28"/>
          <w:lang w:val="ru-RU" w:eastAsia="ru-RU"/>
        </w:rPr>
        <w:t>].</w:t>
      </w:r>
    </w:p>
    <w:p w:rsidR="00C96855" w:rsidRPr="000872DE" w:rsidRDefault="00C96855"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7C75F1" w:rsidRPr="000872DE" w:rsidRDefault="007C75F1"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7C75F1" w:rsidRPr="000872DE" w:rsidRDefault="007C75F1"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7C75F1" w:rsidRPr="000872DE" w:rsidRDefault="007C75F1"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7C75F1" w:rsidRPr="000872DE" w:rsidRDefault="007C75F1"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7C75F1" w:rsidRPr="000872DE" w:rsidRDefault="007C75F1"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7C75F1" w:rsidRPr="000872DE" w:rsidRDefault="007C75F1"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7C75F1" w:rsidRPr="000872DE" w:rsidRDefault="007C75F1"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7C75F1" w:rsidRPr="000872DE" w:rsidRDefault="007C75F1"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7C75F1" w:rsidRPr="000872DE" w:rsidRDefault="007C75F1"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B1B5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5D7FC6">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lastRenderedPageBreak/>
        <w:t>2 МОДЕЛИ СЛУЧАЙНЫХ  ГРАФОВ И КРИВИЗНА</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В этом разделе описаны компьютерные эксперименты с</w:t>
      </w:r>
      <w:r w:rsidR="00601AB2" w:rsidRPr="000872DE">
        <w:rPr>
          <w:rFonts w:ascii="Times New Roman" w:hAnsi="Times New Roman" w:cs="Times New Roman"/>
          <w:color w:val="auto"/>
          <w:sz w:val="28"/>
          <w:szCs w:val="28"/>
          <w:lang w:val="ru-RU"/>
        </w:rPr>
        <w:t>о</w:t>
      </w:r>
      <w:r w:rsidRPr="000872DE">
        <w:rPr>
          <w:rFonts w:ascii="Times New Roman" w:hAnsi="Times New Roman" w:cs="Times New Roman"/>
          <w:color w:val="auto"/>
          <w:sz w:val="28"/>
          <w:szCs w:val="28"/>
          <w:lang w:val="ru-RU"/>
        </w:rPr>
        <w:t xml:space="preserve"> случайными графами. Они необходимы при статистической обработк</w:t>
      </w:r>
      <w:r w:rsidR="00601AB2" w:rsidRPr="000872DE">
        <w:rPr>
          <w:rFonts w:ascii="Times New Roman" w:hAnsi="Times New Roman" w:cs="Times New Roman"/>
          <w:color w:val="auto"/>
          <w:sz w:val="28"/>
          <w:szCs w:val="28"/>
          <w:lang w:val="ru-RU"/>
        </w:rPr>
        <w:t>е</w:t>
      </w:r>
      <w:r w:rsidRPr="000872DE">
        <w:rPr>
          <w:rFonts w:ascii="Times New Roman" w:hAnsi="Times New Roman" w:cs="Times New Roman"/>
          <w:color w:val="auto"/>
          <w:sz w:val="28"/>
          <w:szCs w:val="28"/>
          <w:lang w:val="ru-RU"/>
        </w:rPr>
        <w:t xml:space="preserve"> данных в качестве альтернативных моделей. </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C96855" w:rsidP="007675D7">
      <w:pPr>
        <w:pStyle w:val="Heading"/>
        <w:numPr>
          <w:ilvl w:val="1"/>
          <w:numId w:val="10"/>
        </w:numPr>
        <w:pBdr>
          <w:top w:val="none" w:sz="0" w:space="0" w:color="auto"/>
          <w:left w:val="none" w:sz="0" w:space="0" w:color="auto"/>
          <w:bottom w:val="none" w:sz="0" w:space="0" w:color="auto"/>
          <w:right w:val="none" w:sz="0" w:space="0" w:color="auto"/>
          <w:bar w:val="none" w:sz="0" w:color="auto"/>
        </w:pBdr>
        <w:tabs>
          <w:tab w:val="left" w:pos="993"/>
        </w:tabs>
        <w:spacing w:before="0"/>
        <w:jc w:val="both"/>
        <w:rPr>
          <w:rFonts w:cs="Times New Roman"/>
          <w:b w:val="0"/>
          <w:color w:val="auto"/>
          <w:sz w:val="28"/>
          <w:szCs w:val="28"/>
        </w:rPr>
      </w:pPr>
      <w:r w:rsidRPr="000872DE">
        <w:rPr>
          <w:rFonts w:cs="Times New Roman"/>
          <w:b w:val="0"/>
          <w:color w:val="auto"/>
          <w:sz w:val="28"/>
          <w:szCs w:val="28"/>
        </w:rPr>
        <w:t>Способы получения случайных графов</w:t>
      </w:r>
    </w:p>
    <w:p w:rsidR="00C96855" w:rsidRPr="000872DE" w:rsidRDefault="00C96855" w:rsidP="007675D7">
      <w:pPr>
        <w:pStyle w:val="Heading"/>
        <w:pBdr>
          <w:top w:val="none" w:sz="0" w:space="0" w:color="auto"/>
          <w:left w:val="none" w:sz="0" w:space="0" w:color="auto"/>
          <w:bottom w:val="none" w:sz="0" w:space="0" w:color="auto"/>
          <w:right w:val="none" w:sz="0" w:space="0" w:color="auto"/>
          <w:bar w:val="none" w:sz="0" w:color="auto"/>
        </w:pBdr>
        <w:tabs>
          <w:tab w:val="left" w:pos="993"/>
        </w:tabs>
        <w:spacing w:before="0"/>
        <w:ind w:left="567"/>
        <w:jc w:val="both"/>
        <w:rPr>
          <w:rFonts w:cs="Times New Roman"/>
          <w:b w:val="0"/>
          <w:color w:val="auto"/>
          <w:sz w:val="28"/>
          <w:szCs w:val="28"/>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u w:color="222222"/>
          <w:shd w:val="clear" w:color="auto" w:fill="FFFFFF"/>
          <w:lang w:val="ru-RU"/>
        </w:rPr>
      </w:pPr>
      <w:r w:rsidRPr="000872DE">
        <w:rPr>
          <w:rFonts w:ascii="Times New Roman" w:hAnsi="Times New Roman" w:cs="Times New Roman"/>
          <w:color w:val="auto"/>
          <w:sz w:val="28"/>
          <w:szCs w:val="28"/>
          <w:u w:color="222222"/>
          <w:shd w:val="clear" w:color="auto" w:fill="FFFFFF"/>
          <w:lang w:val="ru-RU"/>
        </w:rPr>
        <w:t xml:space="preserve">Случайный граф получается из множества </w:t>
      </w:r>
      <w:r w:rsidRPr="000872DE">
        <w:rPr>
          <w:rFonts w:ascii="Times New Roman" w:hAnsi="Times New Roman" w:cs="Times New Roman"/>
          <w:color w:val="auto"/>
          <w:sz w:val="28"/>
          <w:szCs w:val="28"/>
          <w:u w:color="222222"/>
          <w:shd w:val="clear" w:color="auto" w:fill="FFFFFF"/>
        </w:rPr>
        <w:t> </w:t>
      </w:r>
      <w:r w:rsidRPr="000872DE">
        <w:rPr>
          <w:rFonts w:ascii="Times New Roman" w:hAnsi="Times New Roman" w:cs="Times New Roman"/>
          <w:i/>
          <w:iCs/>
          <w:color w:val="auto"/>
          <w:sz w:val="28"/>
          <w:szCs w:val="28"/>
          <w:u w:color="222222"/>
          <w:shd w:val="clear" w:color="auto" w:fill="FFFFFF"/>
        </w:rPr>
        <w:t>n</w:t>
      </w:r>
      <w:r w:rsidRPr="000872DE">
        <w:rPr>
          <w:rFonts w:ascii="Times New Roman" w:hAnsi="Times New Roman" w:cs="Times New Roman"/>
          <w:color w:val="auto"/>
          <w:sz w:val="28"/>
          <w:szCs w:val="28"/>
          <w:u w:color="222222"/>
          <w:shd w:val="clear" w:color="auto" w:fill="FFFFFF"/>
        </w:rPr>
        <w:t> </w:t>
      </w:r>
      <w:r w:rsidRPr="000872DE">
        <w:rPr>
          <w:rFonts w:ascii="Times New Roman" w:hAnsi="Times New Roman" w:cs="Times New Roman"/>
          <w:color w:val="auto"/>
          <w:sz w:val="28"/>
          <w:szCs w:val="28"/>
          <w:u w:color="222222"/>
          <w:shd w:val="clear" w:color="auto" w:fill="FFFFFF"/>
          <w:lang w:val="ru-RU"/>
        </w:rPr>
        <w:t xml:space="preserve"> изолированных вершин путём последовательного случайного добавления соединяющих вершины рёбер (Рисунок 2.1).</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u w:color="222222"/>
          <w:shd w:val="clear" w:color="auto" w:fill="FFFFFF"/>
          <w:lang w:val="ru-RU"/>
        </w:rPr>
      </w:pPr>
    </w:p>
    <w:p w:rsidR="00C96855" w:rsidRPr="000872DE" w:rsidRDefault="008A3AD9" w:rsidP="007675D7">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u w:color="222222"/>
          <w:shd w:val="clear" w:color="auto" w:fill="FFFFFF"/>
          <w:lang w:val="ru-RU"/>
        </w:rPr>
      </w:pPr>
      <w:r>
        <w:rPr>
          <w:rFonts w:ascii="Times New Roman" w:hAnsi="Times New Roman" w:cs="Times New Roman"/>
          <w:noProof/>
          <w:color w:val="auto"/>
          <w:sz w:val="28"/>
          <w:szCs w:val="28"/>
          <w:u w:color="222222"/>
          <w:shd w:val="clear" w:color="auto" w:fill="FFFFFF"/>
          <w:lang w:val="ru-RU"/>
        </w:rPr>
        <w:pict>
          <v:shape id="Рисунок 67" o:spid="_x0000_i1106" type="#_x0000_t75" style="width:273.75pt;height:278.8pt;visibility:visible">
            <v:imagedata r:id="rId153" o:title=""/>
          </v:shape>
        </w:pict>
      </w:r>
    </w:p>
    <w:p w:rsidR="00C96855" w:rsidRPr="000872DE" w:rsidRDefault="00C96855" w:rsidP="00601AB2">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u w:color="222222"/>
          <w:shd w:val="clear" w:color="auto" w:fill="FFFFFF"/>
          <w:lang w:val="ru-RU"/>
        </w:rPr>
      </w:pPr>
      <w:r w:rsidRPr="000872DE">
        <w:rPr>
          <w:rFonts w:ascii="Times New Roman" w:hAnsi="Times New Roman" w:cs="Times New Roman"/>
          <w:color w:val="auto"/>
          <w:sz w:val="28"/>
          <w:szCs w:val="28"/>
          <w:u w:color="222222"/>
          <w:shd w:val="clear" w:color="auto" w:fill="FFFFFF"/>
          <w:lang w:val="ru-RU"/>
        </w:rPr>
        <w:t>Рисунок 2.1 - Случайный граф из монографии [1</w:t>
      </w:r>
      <w:r w:rsidR="006B10E4" w:rsidRPr="000872DE">
        <w:rPr>
          <w:rFonts w:ascii="Times New Roman" w:hAnsi="Times New Roman" w:cs="Times New Roman"/>
          <w:color w:val="auto"/>
          <w:sz w:val="28"/>
          <w:szCs w:val="28"/>
          <w:u w:color="222222"/>
          <w:shd w:val="clear" w:color="auto" w:fill="FFFFFF"/>
          <w:lang w:val="ru-RU"/>
        </w:rPr>
        <w:t>9</w:t>
      </w:r>
      <w:r w:rsidRPr="000872DE">
        <w:rPr>
          <w:rFonts w:ascii="Times New Roman" w:hAnsi="Times New Roman" w:cs="Times New Roman"/>
          <w:color w:val="auto"/>
          <w:sz w:val="28"/>
          <w:szCs w:val="28"/>
          <w:u w:color="222222"/>
          <w:shd w:val="clear" w:color="auto" w:fill="FFFFFF"/>
          <w:lang w:val="ru-RU"/>
        </w:rPr>
        <w:t>]</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olor w:val="auto"/>
          <w:sz w:val="28"/>
          <w:szCs w:val="28"/>
          <w:u w:color="222222"/>
          <w:shd w:val="clear" w:color="auto" w:fill="FFFFFF"/>
          <w:lang w:val="ru-RU"/>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Существуют два основных способа получения случайного графа [1</w:t>
      </w:r>
      <w:r w:rsidR="006B10E4" w:rsidRPr="000872DE">
        <w:rPr>
          <w:rFonts w:ascii="Times New Roman" w:hAnsi="Times New Roman" w:cs="Times New Roman"/>
          <w:color w:val="auto"/>
          <w:sz w:val="28"/>
          <w:szCs w:val="28"/>
          <w:lang w:val="ru-RU"/>
        </w:rPr>
        <w:t>9</w:t>
      </w:r>
      <w:r w:rsidRPr="000872DE">
        <w:rPr>
          <w:rFonts w:ascii="Times New Roman" w:hAnsi="Times New Roman" w:cs="Times New Roman"/>
          <w:color w:val="auto"/>
          <w:sz w:val="28"/>
          <w:szCs w:val="28"/>
          <w:lang w:val="ru-RU"/>
        </w:rPr>
        <w:t>,2</w:t>
      </w:r>
      <w:r w:rsidR="006B10E4" w:rsidRPr="000872DE">
        <w:rPr>
          <w:rFonts w:ascii="Times New Roman" w:hAnsi="Times New Roman" w:cs="Times New Roman"/>
          <w:color w:val="auto"/>
          <w:sz w:val="28"/>
          <w:szCs w:val="28"/>
          <w:lang w:val="ru-RU"/>
        </w:rPr>
        <w:t>0</w:t>
      </w:r>
      <w:r w:rsidRPr="000872DE">
        <w:rPr>
          <w:rFonts w:ascii="Times New Roman" w:hAnsi="Times New Roman" w:cs="Times New Roman"/>
          <w:color w:val="auto"/>
          <w:sz w:val="28"/>
          <w:szCs w:val="28"/>
          <w:lang w:val="ru-RU"/>
        </w:rPr>
        <w:t xml:space="preserve">]. Первый приводит к </w:t>
      </w:r>
      <w:r w:rsidRPr="000872DE">
        <w:rPr>
          <w:rFonts w:ascii="Times New Roman" w:hAnsi="Times New Roman" w:cs="Times New Roman"/>
          <w:color w:val="auto"/>
          <w:spacing w:val="-3"/>
          <w:sz w:val="28"/>
          <w:szCs w:val="28"/>
          <w:lang w:val="ru-RU"/>
        </w:rPr>
        <w:t xml:space="preserve">так </w:t>
      </w:r>
      <w:r w:rsidRPr="000872DE">
        <w:rPr>
          <w:rFonts w:ascii="Times New Roman" w:hAnsi="Times New Roman" w:cs="Times New Roman"/>
          <w:color w:val="auto"/>
          <w:sz w:val="28"/>
          <w:szCs w:val="28"/>
          <w:lang w:val="ru-RU"/>
        </w:rPr>
        <w:t>называемым случайным биномиальным</w:t>
      </w:r>
      <w:r w:rsidRPr="000872DE">
        <w:rPr>
          <w:rFonts w:ascii="Times New Roman" w:hAnsi="Times New Roman" w:cs="Times New Roman"/>
          <w:color w:val="auto"/>
          <w:spacing w:val="-8"/>
          <w:sz w:val="28"/>
          <w:szCs w:val="28"/>
          <w:lang w:val="ru-RU"/>
        </w:rPr>
        <w:t xml:space="preserve"> </w:t>
      </w:r>
      <w:r w:rsidRPr="000872DE">
        <w:rPr>
          <w:rFonts w:ascii="Times New Roman" w:hAnsi="Times New Roman" w:cs="Times New Roman"/>
          <w:color w:val="auto"/>
          <w:sz w:val="28"/>
          <w:szCs w:val="28"/>
          <w:lang w:val="ru-RU"/>
        </w:rPr>
        <w:t>графам, которые иногда</w:t>
      </w:r>
      <w:r w:rsidRPr="000872DE">
        <w:rPr>
          <w:rFonts w:ascii="Times New Roman" w:hAnsi="Times New Roman" w:cs="Times New Roman"/>
          <w:color w:val="auto"/>
          <w:spacing w:val="-8"/>
          <w:sz w:val="28"/>
          <w:szCs w:val="28"/>
          <w:lang w:val="ru-RU"/>
        </w:rPr>
        <w:t xml:space="preserve"> </w:t>
      </w:r>
      <w:r w:rsidRPr="000872DE">
        <w:rPr>
          <w:rFonts w:ascii="Times New Roman" w:hAnsi="Times New Roman" w:cs="Times New Roman"/>
          <w:color w:val="auto"/>
          <w:sz w:val="28"/>
          <w:szCs w:val="28"/>
          <w:lang w:val="ru-RU"/>
        </w:rPr>
        <w:t>называют</w:t>
      </w:r>
      <w:r w:rsidRPr="000872DE">
        <w:rPr>
          <w:rFonts w:ascii="Times New Roman" w:hAnsi="Times New Roman" w:cs="Times New Roman"/>
          <w:color w:val="auto"/>
          <w:spacing w:val="-8"/>
          <w:sz w:val="28"/>
          <w:szCs w:val="28"/>
          <w:lang w:val="ru-RU"/>
        </w:rPr>
        <w:t xml:space="preserve"> </w:t>
      </w:r>
      <w:r w:rsidRPr="000872DE">
        <w:rPr>
          <w:rFonts w:ascii="Times New Roman" w:hAnsi="Times New Roman" w:cs="Times New Roman"/>
          <w:color w:val="auto"/>
          <w:sz w:val="28"/>
          <w:szCs w:val="28"/>
          <w:lang w:val="ru-RU"/>
        </w:rPr>
        <w:t>Гильбертовыми.</w:t>
      </w:r>
      <w:r w:rsidRPr="000872DE">
        <w:rPr>
          <w:rFonts w:ascii="Times New Roman" w:hAnsi="Times New Roman" w:cs="Times New Roman"/>
          <w:color w:val="auto"/>
          <w:spacing w:val="-8"/>
          <w:sz w:val="28"/>
          <w:szCs w:val="28"/>
          <w:lang w:val="ru-RU"/>
        </w:rPr>
        <w:t xml:space="preserve"> Его описывают распределением </w:t>
      </w:r>
      <w:r w:rsidRPr="000872DE">
        <w:rPr>
          <w:rFonts w:ascii="Times New Roman" w:hAnsi="Times New Roman" w:cs="Times New Roman"/>
          <w:i/>
          <w:iCs/>
          <w:color w:val="auto"/>
          <w:sz w:val="28"/>
          <w:szCs w:val="28"/>
        </w:rPr>
        <w:t>G</w:t>
      </w:r>
      <w:r w:rsidRPr="000872DE">
        <w:rPr>
          <w:rFonts w:ascii="Times New Roman" w:hAnsi="Times New Roman" w:cs="Times New Roman"/>
          <w:color w:val="auto"/>
          <w:sz w:val="28"/>
          <w:szCs w:val="28"/>
          <w:lang w:val="ru-RU"/>
        </w:rPr>
        <w:t>(</w:t>
      </w:r>
      <w:r w:rsidRPr="000872DE">
        <w:rPr>
          <w:rFonts w:ascii="Times New Roman" w:hAnsi="Times New Roman" w:cs="Times New Roman"/>
          <w:i/>
          <w:iCs/>
          <w:color w:val="auto"/>
          <w:sz w:val="28"/>
          <w:szCs w:val="28"/>
        </w:rPr>
        <w:t>n</w:t>
      </w:r>
      <w:r w:rsidRPr="000872DE">
        <w:rPr>
          <w:rFonts w:ascii="Times New Roman" w:hAnsi="Times New Roman" w:cs="Times New Roman"/>
          <w:i/>
          <w:iCs/>
          <w:color w:val="auto"/>
          <w:sz w:val="28"/>
          <w:szCs w:val="28"/>
          <w:lang w:val="ru-RU"/>
        </w:rPr>
        <w:t>,</w:t>
      </w:r>
      <w:r w:rsidRPr="000872DE">
        <w:rPr>
          <w:rFonts w:ascii="Times New Roman" w:hAnsi="Times New Roman" w:cs="Times New Roman"/>
          <w:i/>
          <w:iCs/>
          <w:color w:val="auto"/>
          <w:spacing w:val="-38"/>
          <w:sz w:val="28"/>
          <w:szCs w:val="28"/>
          <w:lang w:val="ru-RU"/>
        </w:rPr>
        <w:t xml:space="preserve"> </w:t>
      </w:r>
      <w:r w:rsidRPr="000872DE">
        <w:rPr>
          <w:rFonts w:ascii="Times New Roman" w:hAnsi="Times New Roman" w:cs="Times New Roman"/>
          <w:i/>
          <w:iCs/>
          <w:color w:val="auto"/>
          <w:sz w:val="28"/>
          <w:szCs w:val="28"/>
        </w:rPr>
        <w:t>p</w:t>
      </w:r>
      <w:r w:rsidRPr="000872DE">
        <w:rPr>
          <w:rFonts w:ascii="Times New Roman" w:hAnsi="Times New Roman" w:cs="Times New Roman"/>
          <w:color w:val="auto"/>
          <w:sz w:val="28"/>
          <w:szCs w:val="28"/>
          <w:lang w:val="ru-RU"/>
        </w:rPr>
        <w:t>),</w:t>
      </w:r>
      <w:r w:rsidRPr="000872DE">
        <w:rPr>
          <w:rFonts w:ascii="Times New Roman" w:hAnsi="Times New Roman" w:cs="Times New Roman"/>
          <w:color w:val="auto"/>
          <w:spacing w:val="-30"/>
          <w:sz w:val="28"/>
          <w:szCs w:val="28"/>
          <w:lang w:val="ru-RU"/>
        </w:rPr>
        <w:t xml:space="preserve"> </w:t>
      </w:r>
      <w:r w:rsidRPr="000872DE">
        <w:rPr>
          <w:rFonts w:ascii="Times New Roman" w:hAnsi="Times New Roman" w:cs="Times New Roman"/>
          <w:color w:val="auto"/>
          <w:sz w:val="28"/>
          <w:szCs w:val="28"/>
          <w:lang w:val="ru-RU"/>
        </w:rPr>
        <w:t>в</w:t>
      </w:r>
      <w:r w:rsidRPr="000872DE">
        <w:rPr>
          <w:rFonts w:ascii="Times New Roman" w:hAnsi="Times New Roman" w:cs="Times New Roman"/>
          <w:color w:val="auto"/>
          <w:spacing w:val="-8"/>
          <w:sz w:val="28"/>
          <w:szCs w:val="28"/>
          <w:lang w:val="ru-RU"/>
        </w:rPr>
        <w:t xml:space="preserve"> </w:t>
      </w:r>
      <w:r w:rsidRPr="000872DE">
        <w:rPr>
          <w:rFonts w:ascii="Times New Roman" w:hAnsi="Times New Roman" w:cs="Times New Roman"/>
          <w:color w:val="auto"/>
          <w:sz w:val="28"/>
          <w:szCs w:val="28"/>
          <w:lang w:val="ru-RU"/>
        </w:rPr>
        <w:t>котором</w:t>
      </w:r>
      <w:r w:rsidRPr="000872DE">
        <w:rPr>
          <w:rFonts w:ascii="Times New Roman" w:hAnsi="Times New Roman" w:cs="Times New Roman"/>
          <w:color w:val="auto"/>
          <w:spacing w:val="-7"/>
          <w:sz w:val="28"/>
          <w:szCs w:val="28"/>
          <w:lang w:val="ru-RU"/>
        </w:rPr>
        <w:t xml:space="preserve"> </w:t>
      </w:r>
      <w:r w:rsidRPr="000872DE">
        <w:rPr>
          <w:rFonts w:ascii="Times New Roman" w:hAnsi="Times New Roman" w:cs="Times New Roman"/>
          <w:color w:val="auto"/>
          <w:sz w:val="28"/>
          <w:szCs w:val="28"/>
          <w:lang w:val="ru-RU"/>
        </w:rPr>
        <w:t>любое</w:t>
      </w:r>
      <w:r w:rsidRPr="000872DE">
        <w:rPr>
          <w:rFonts w:ascii="Times New Roman" w:hAnsi="Times New Roman" w:cs="Times New Roman"/>
          <w:color w:val="auto"/>
          <w:spacing w:val="-8"/>
          <w:sz w:val="28"/>
          <w:szCs w:val="28"/>
          <w:lang w:val="ru-RU"/>
        </w:rPr>
        <w:t xml:space="preserve"> </w:t>
      </w:r>
      <w:r w:rsidRPr="000872DE">
        <w:rPr>
          <w:rFonts w:ascii="Times New Roman" w:hAnsi="Times New Roman" w:cs="Times New Roman"/>
          <w:color w:val="auto"/>
          <w:sz w:val="28"/>
          <w:szCs w:val="28"/>
          <w:lang w:val="ru-RU"/>
        </w:rPr>
        <w:t>возможное</w:t>
      </w:r>
      <w:r w:rsidRPr="000872DE">
        <w:rPr>
          <w:rFonts w:ascii="Times New Roman" w:hAnsi="Times New Roman" w:cs="Times New Roman"/>
          <w:color w:val="auto"/>
          <w:spacing w:val="-2"/>
          <w:sz w:val="28"/>
          <w:szCs w:val="28"/>
          <w:lang w:val="ru-RU"/>
        </w:rPr>
        <w:t xml:space="preserve"> </w:t>
      </w:r>
      <w:r w:rsidRPr="000872DE">
        <w:rPr>
          <w:rFonts w:ascii="Times New Roman" w:hAnsi="Times New Roman" w:cs="Times New Roman"/>
          <w:color w:val="auto"/>
          <w:sz w:val="28"/>
          <w:szCs w:val="28"/>
          <w:lang w:val="ru-RU"/>
        </w:rPr>
        <w:t>ребро</w:t>
      </w:r>
      <w:r w:rsidRPr="000872DE">
        <w:rPr>
          <w:rFonts w:ascii="Times New Roman" w:hAnsi="Times New Roman" w:cs="Times New Roman"/>
          <w:color w:val="auto"/>
          <w:spacing w:val="-2"/>
          <w:sz w:val="28"/>
          <w:szCs w:val="28"/>
          <w:lang w:val="ru-RU"/>
        </w:rPr>
        <w:t xml:space="preserve"> </w:t>
      </w:r>
      <w:r w:rsidRPr="000872DE">
        <w:rPr>
          <w:rFonts w:ascii="Times New Roman" w:hAnsi="Times New Roman" w:cs="Times New Roman"/>
          <w:color w:val="auto"/>
          <w:sz w:val="28"/>
          <w:szCs w:val="28"/>
          <w:lang w:val="ru-RU"/>
        </w:rPr>
        <w:t>появляется</w:t>
      </w:r>
      <w:r w:rsidRPr="000872DE">
        <w:rPr>
          <w:rFonts w:ascii="Times New Roman" w:hAnsi="Times New Roman" w:cs="Times New Roman"/>
          <w:color w:val="auto"/>
          <w:spacing w:val="-2"/>
          <w:sz w:val="28"/>
          <w:szCs w:val="28"/>
          <w:lang w:val="ru-RU"/>
        </w:rPr>
        <w:t xml:space="preserve"> </w:t>
      </w:r>
      <w:r w:rsidRPr="000872DE">
        <w:rPr>
          <w:rFonts w:ascii="Times New Roman" w:hAnsi="Times New Roman" w:cs="Times New Roman"/>
          <w:color w:val="auto"/>
          <w:sz w:val="28"/>
          <w:szCs w:val="28"/>
          <w:lang w:val="ru-RU"/>
        </w:rPr>
        <w:t>независимо</w:t>
      </w:r>
      <w:r w:rsidRPr="000872DE">
        <w:rPr>
          <w:rFonts w:ascii="Times New Roman" w:hAnsi="Times New Roman" w:cs="Times New Roman"/>
          <w:color w:val="auto"/>
          <w:spacing w:val="-2"/>
          <w:sz w:val="28"/>
          <w:szCs w:val="28"/>
          <w:lang w:val="ru-RU"/>
        </w:rPr>
        <w:t xml:space="preserve"> </w:t>
      </w:r>
      <w:r w:rsidRPr="000872DE">
        <w:rPr>
          <w:rFonts w:ascii="Times New Roman" w:hAnsi="Times New Roman" w:cs="Times New Roman"/>
          <w:color w:val="auto"/>
          <w:sz w:val="28"/>
          <w:szCs w:val="28"/>
          <w:lang w:val="ru-RU"/>
        </w:rPr>
        <w:t>с</w:t>
      </w:r>
      <w:r w:rsidRPr="000872DE">
        <w:rPr>
          <w:rFonts w:ascii="Times New Roman" w:hAnsi="Times New Roman" w:cs="Times New Roman"/>
          <w:color w:val="auto"/>
          <w:spacing w:val="-2"/>
          <w:sz w:val="28"/>
          <w:szCs w:val="28"/>
          <w:lang w:val="ru-RU"/>
        </w:rPr>
        <w:t xml:space="preserve"> </w:t>
      </w:r>
      <w:r w:rsidRPr="000872DE">
        <w:rPr>
          <w:rFonts w:ascii="Times New Roman" w:hAnsi="Times New Roman" w:cs="Times New Roman"/>
          <w:color w:val="auto"/>
          <w:sz w:val="28"/>
          <w:szCs w:val="28"/>
          <w:lang w:val="ru-RU"/>
        </w:rPr>
        <w:t>вероятностью 0</w:t>
      </w:r>
      <w:r w:rsidRPr="000872DE">
        <w:rPr>
          <w:rFonts w:ascii="Times New Roman" w:hAnsi="Times New Roman" w:cs="Times New Roman"/>
          <w:color w:val="auto"/>
          <w:spacing w:val="-28"/>
          <w:sz w:val="28"/>
          <w:szCs w:val="28"/>
          <w:lang w:val="ru-RU"/>
        </w:rPr>
        <w:t xml:space="preserve"> </w:t>
      </w:r>
      <w:r w:rsidRPr="000872DE">
        <w:rPr>
          <w:rFonts w:ascii="Times New Roman" w:hAnsi="Times New Roman" w:cs="Times New Roman"/>
          <w:i/>
          <w:iCs/>
          <w:color w:val="auto"/>
          <w:sz w:val="28"/>
          <w:szCs w:val="28"/>
          <w:lang w:val="ru-RU"/>
        </w:rPr>
        <w:t>&lt;</w:t>
      </w:r>
      <w:r w:rsidRPr="000872DE">
        <w:rPr>
          <w:rFonts w:ascii="Times New Roman" w:hAnsi="Times New Roman" w:cs="Times New Roman"/>
          <w:i/>
          <w:iCs/>
          <w:color w:val="auto"/>
          <w:spacing w:val="-16"/>
          <w:sz w:val="28"/>
          <w:szCs w:val="28"/>
          <w:lang w:val="ru-RU"/>
        </w:rPr>
        <w:t xml:space="preserve"> </w:t>
      </w:r>
      <w:r w:rsidRPr="000872DE">
        <w:rPr>
          <w:rFonts w:ascii="Times New Roman" w:hAnsi="Times New Roman" w:cs="Times New Roman"/>
          <w:i/>
          <w:iCs/>
          <w:color w:val="auto"/>
          <w:sz w:val="28"/>
          <w:szCs w:val="28"/>
        </w:rPr>
        <w:t>p</w:t>
      </w:r>
      <w:r w:rsidRPr="000872DE">
        <w:rPr>
          <w:rFonts w:ascii="Times New Roman" w:hAnsi="Times New Roman" w:cs="Times New Roman"/>
          <w:i/>
          <w:iCs/>
          <w:color w:val="auto"/>
          <w:spacing w:val="-14"/>
          <w:sz w:val="28"/>
          <w:szCs w:val="28"/>
          <w:lang w:val="ru-RU"/>
        </w:rPr>
        <w:t xml:space="preserve"> </w:t>
      </w:r>
      <w:r w:rsidRPr="000872DE">
        <w:rPr>
          <w:rFonts w:ascii="Times New Roman" w:hAnsi="Times New Roman" w:cs="Times New Roman"/>
          <w:i/>
          <w:iCs/>
          <w:color w:val="auto"/>
          <w:sz w:val="28"/>
          <w:szCs w:val="28"/>
          <w:lang w:val="ru-RU"/>
        </w:rPr>
        <w:t>&lt;</w:t>
      </w:r>
      <w:r w:rsidRPr="000872DE">
        <w:rPr>
          <w:rFonts w:ascii="Times New Roman" w:hAnsi="Times New Roman" w:cs="Times New Roman"/>
          <w:i/>
          <w:iCs/>
          <w:color w:val="auto"/>
          <w:spacing w:val="-16"/>
          <w:sz w:val="28"/>
          <w:szCs w:val="28"/>
          <w:lang w:val="ru-RU"/>
        </w:rPr>
        <w:t xml:space="preserve"> </w:t>
      </w:r>
      <w:r w:rsidRPr="000872DE">
        <w:rPr>
          <w:rFonts w:ascii="Times New Roman" w:hAnsi="Times New Roman" w:cs="Times New Roman"/>
          <w:color w:val="auto"/>
          <w:sz w:val="28"/>
          <w:szCs w:val="28"/>
          <w:lang w:val="ru-RU"/>
        </w:rPr>
        <w:t xml:space="preserve">1. </w:t>
      </w:r>
      <w:r w:rsidRPr="000872DE">
        <w:rPr>
          <w:rFonts w:ascii="Times New Roman" w:hAnsi="Times New Roman" w:cs="Times New Roman"/>
          <w:color w:val="auto"/>
          <w:spacing w:val="-24"/>
          <w:sz w:val="28"/>
          <w:szCs w:val="28"/>
          <w:lang w:val="ru-RU"/>
        </w:rPr>
        <w:t xml:space="preserve"> </w:t>
      </w:r>
      <w:r w:rsidRPr="000872DE">
        <w:rPr>
          <w:rFonts w:ascii="Times New Roman" w:hAnsi="Times New Roman" w:cs="Times New Roman"/>
          <w:color w:val="auto"/>
          <w:sz w:val="28"/>
          <w:szCs w:val="28"/>
          <w:lang w:val="ru-RU"/>
        </w:rPr>
        <w:t>Вероятность</w:t>
      </w:r>
      <w:r w:rsidRPr="000872DE">
        <w:rPr>
          <w:rFonts w:ascii="Times New Roman" w:hAnsi="Times New Roman" w:cs="Times New Roman"/>
          <w:color w:val="auto"/>
          <w:spacing w:val="-2"/>
          <w:sz w:val="28"/>
          <w:szCs w:val="28"/>
          <w:lang w:val="ru-RU"/>
        </w:rPr>
        <w:t xml:space="preserve"> </w:t>
      </w:r>
      <w:r w:rsidRPr="000872DE">
        <w:rPr>
          <w:rFonts w:ascii="Times New Roman" w:hAnsi="Times New Roman" w:cs="Times New Roman"/>
          <w:color w:val="auto"/>
          <w:sz w:val="28"/>
          <w:szCs w:val="28"/>
          <w:lang w:val="ru-RU"/>
        </w:rPr>
        <w:t>получения</w:t>
      </w:r>
      <w:r w:rsidRPr="000872DE">
        <w:rPr>
          <w:rFonts w:ascii="Times New Roman" w:hAnsi="Times New Roman" w:cs="Times New Roman"/>
          <w:color w:val="auto"/>
          <w:spacing w:val="-1"/>
          <w:sz w:val="28"/>
          <w:szCs w:val="28"/>
          <w:lang w:val="ru-RU"/>
        </w:rPr>
        <w:t xml:space="preserve"> </w:t>
      </w:r>
      <w:r w:rsidRPr="000872DE">
        <w:rPr>
          <w:rFonts w:ascii="Times New Roman" w:hAnsi="Times New Roman" w:cs="Times New Roman"/>
          <w:color w:val="auto"/>
          <w:sz w:val="28"/>
          <w:szCs w:val="28"/>
          <w:lang w:val="ru-RU"/>
        </w:rPr>
        <w:t>графа</w:t>
      </w:r>
      <w:r w:rsidRPr="000872DE">
        <w:rPr>
          <w:rFonts w:ascii="Times New Roman" w:hAnsi="Times New Roman" w:cs="Times New Roman"/>
          <w:color w:val="auto"/>
          <w:spacing w:val="-2"/>
          <w:sz w:val="28"/>
          <w:szCs w:val="28"/>
          <w:lang w:val="ru-RU"/>
        </w:rPr>
        <w:t xml:space="preserve"> Гильберта </w:t>
      </w:r>
      <w:r w:rsidRPr="000872DE">
        <w:rPr>
          <w:rFonts w:ascii="Times New Roman" w:hAnsi="Times New Roman" w:cs="Times New Roman"/>
          <w:color w:val="auto"/>
          <w:sz w:val="28"/>
          <w:szCs w:val="28"/>
          <w:lang w:val="ru-RU"/>
        </w:rPr>
        <w:t>с</w:t>
      </w:r>
      <w:r w:rsidRPr="000872DE">
        <w:rPr>
          <w:rFonts w:ascii="Times New Roman" w:hAnsi="Times New Roman" w:cs="Times New Roman"/>
          <w:color w:val="auto"/>
          <w:spacing w:val="-2"/>
          <w:sz w:val="28"/>
          <w:szCs w:val="28"/>
          <w:lang w:val="ru-RU"/>
        </w:rPr>
        <w:t xml:space="preserve"> </w:t>
      </w:r>
      <w:r w:rsidRPr="000872DE">
        <w:rPr>
          <w:rFonts w:ascii="Times New Roman" w:hAnsi="Times New Roman" w:cs="Times New Roman"/>
          <w:i/>
          <w:iCs/>
          <w:color w:val="auto"/>
          <w:sz w:val="28"/>
          <w:szCs w:val="28"/>
        </w:rPr>
        <w:t>m</w:t>
      </w:r>
      <w:r w:rsidRPr="000872DE">
        <w:rPr>
          <w:rFonts w:ascii="Times New Roman" w:hAnsi="Times New Roman" w:cs="Times New Roman"/>
          <w:i/>
          <w:iCs/>
          <w:color w:val="auto"/>
          <w:spacing w:val="-9"/>
          <w:sz w:val="28"/>
          <w:szCs w:val="28"/>
          <w:lang w:val="ru-RU"/>
        </w:rPr>
        <w:t xml:space="preserve"> </w:t>
      </w:r>
      <w:r w:rsidRPr="000872DE">
        <w:rPr>
          <w:rFonts w:ascii="Times New Roman" w:hAnsi="Times New Roman" w:cs="Times New Roman"/>
          <w:color w:val="auto"/>
          <w:sz w:val="28"/>
          <w:szCs w:val="28"/>
          <w:lang w:val="ru-RU"/>
        </w:rPr>
        <w:t xml:space="preserve">рёбрами равна </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350CDC" w:rsidP="007675D7">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t xml:space="preserve">                                      </w:t>
      </w:r>
      <w:r w:rsidR="00642CA2">
        <w:rPr>
          <w:rFonts w:ascii="Times New Roman" w:hAnsi="Times New Roman" w:cs="Times New Roman"/>
          <w:noProof/>
          <w:color w:val="auto"/>
          <w:sz w:val="28"/>
          <w:szCs w:val="28"/>
          <w:lang w:val="ru-RU"/>
        </w:rPr>
        <w:pict>
          <v:shape id="Рисунок 66" o:spid="_x0000_i1107" type="#_x0000_t75" style="width:185pt;height:35.15pt;visibility:visible">
            <v:imagedata r:id="rId154" o:title=""/>
          </v:shape>
        </w:pict>
      </w:r>
      <w:r>
        <w:rPr>
          <w:rFonts w:ascii="Times New Roman" w:hAnsi="Times New Roman" w:cs="Times New Roman"/>
          <w:noProof/>
          <w:color w:val="auto"/>
          <w:sz w:val="28"/>
          <w:szCs w:val="28"/>
          <w:lang w:val="ru-RU"/>
        </w:rPr>
        <w:t xml:space="preserve">                                   (2.1)</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lang w:val="ru-RU"/>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 xml:space="preserve">Второй способ приводит к равномерным случайным графам или графам Эрдёша-Реньи. Его распределение </w:t>
      </w:r>
      <w:r w:rsidRPr="000872DE">
        <w:rPr>
          <w:rFonts w:ascii="Times New Roman" w:hAnsi="Times New Roman" w:cs="Times New Roman"/>
          <w:i/>
          <w:iCs/>
          <w:color w:val="auto"/>
          <w:sz w:val="28"/>
          <w:szCs w:val="28"/>
        </w:rPr>
        <w:t>G</w:t>
      </w:r>
      <w:r w:rsidRPr="000872DE">
        <w:rPr>
          <w:rFonts w:ascii="Times New Roman" w:hAnsi="Times New Roman" w:cs="Times New Roman"/>
          <w:color w:val="auto"/>
          <w:sz w:val="28"/>
          <w:szCs w:val="28"/>
          <w:lang w:val="ru-RU"/>
        </w:rPr>
        <w:t>(</w:t>
      </w:r>
      <w:r w:rsidRPr="000872DE">
        <w:rPr>
          <w:rFonts w:ascii="Times New Roman" w:hAnsi="Times New Roman" w:cs="Times New Roman"/>
          <w:i/>
          <w:iCs/>
          <w:color w:val="auto"/>
          <w:sz w:val="28"/>
          <w:szCs w:val="28"/>
        </w:rPr>
        <w:t>n</w:t>
      </w:r>
      <w:r w:rsidRPr="000872DE">
        <w:rPr>
          <w:rFonts w:ascii="Times New Roman" w:hAnsi="Times New Roman" w:cs="Times New Roman"/>
          <w:i/>
          <w:iCs/>
          <w:color w:val="auto"/>
          <w:sz w:val="28"/>
          <w:szCs w:val="28"/>
          <w:lang w:val="ru-RU"/>
        </w:rPr>
        <w:t xml:space="preserve">, </w:t>
      </w:r>
      <w:r w:rsidRPr="000872DE">
        <w:rPr>
          <w:rFonts w:ascii="Times New Roman" w:hAnsi="Times New Roman" w:cs="Times New Roman"/>
          <w:i/>
          <w:iCs/>
          <w:color w:val="auto"/>
          <w:sz w:val="28"/>
          <w:szCs w:val="28"/>
        </w:rPr>
        <w:t>M</w:t>
      </w:r>
      <w:r w:rsidRPr="000872DE">
        <w:rPr>
          <w:rFonts w:ascii="Times New Roman" w:hAnsi="Times New Roman" w:cs="Times New Roman"/>
          <w:color w:val="auto"/>
          <w:sz w:val="28"/>
          <w:szCs w:val="28"/>
          <w:lang w:val="ru-RU"/>
        </w:rPr>
        <w:t xml:space="preserve">) приписывает  одинаковую вероятность всем графам, имеющим в точности </w:t>
      </w:r>
      <w:r w:rsidRPr="000872DE">
        <w:rPr>
          <w:rFonts w:ascii="Times New Roman" w:hAnsi="Times New Roman" w:cs="Times New Roman"/>
          <w:i/>
          <w:iCs/>
          <w:color w:val="auto"/>
          <w:sz w:val="28"/>
          <w:szCs w:val="28"/>
        </w:rPr>
        <w:t>M</w:t>
      </w:r>
      <w:r w:rsidRPr="000872DE">
        <w:rPr>
          <w:rFonts w:ascii="Times New Roman" w:hAnsi="Times New Roman" w:cs="Times New Roman"/>
          <w:i/>
          <w:iCs/>
          <w:color w:val="auto"/>
          <w:sz w:val="28"/>
          <w:szCs w:val="28"/>
          <w:lang w:val="ru-RU"/>
        </w:rPr>
        <w:t xml:space="preserve"> </w:t>
      </w:r>
      <w:r w:rsidRPr="000872DE">
        <w:rPr>
          <w:rFonts w:ascii="Times New Roman" w:hAnsi="Times New Roman" w:cs="Times New Roman"/>
          <w:color w:val="auto"/>
          <w:sz w:val="28"/>
          <w:szCs w:val="28"/>
          <w:lang w:val="ru-RU"/>
        </w:rPr>
        <w:t xml:space="preserve">ребер. Если  0 </w:t>
      </w:r>
      <w:r w:rsidRPr="000872DE">
        <w:rPr>
          <w:rFonts w:ascii="Times New Roman" w:hAnsi="Times New Roman" w:cs="Times New Roman"/>
          <w:i/>
          <w:iCs/>
          <w:color w:val="auto"/>
          <w:sz w:val="28"/>
          <w:szCs w:val="28"/>
          <w:lang w:val="ru-RU"/>
        </w:rPr>
        <w:t xml:space="preserve">≤ </w:t>
      </w:r>
      <w:r w:rsidRPr="000872DE">
        <w:rPr>
          <w:rFonts w:ascii="Times New Roman" w:hAnsi="Times New Roman" w:cs="Times New Roman"/>
          <w:i/>
          <w:iCs/>
          <w:color w:val="auto"/>
          <w:sz w:val="28"/>
          <w:szCs w:val="28"/>
        </w:rPr>
        <w:t>M</w:t>
      </w:r>
      <w:r w:rsidRPr="000872DE">
        <w:rPr>
          <w:rFonts w:ascii="Times New Roman" w:hAnsi="Times New Roman" w:cs="Times New Roman"/>
          <w:i/>
          <w:iCs/>
          <w:color w:val="auto"/>
          <w:sz w:val="28"/>
          <w:szCs w:val="28"/>
          <w:lang w:val="ru-RU"/>
        </w:rPr>
        <w:t xml:space="preserve"> ≤ </w:t>
      </w:r>
      <w:r w:rsidRPr="000872DE">
        <w:rPr>
          <w:rFonts w:ascii="Times New Roman" w:hAnsi="Times New Roman" w:cs="Times New Roman"/>
          <w:i/>
          <w:iCs/>
          <w:color w:val="auto"/>
          <w:sz w:val="28"/>
          <w:szCs w:val="28"/>
        </w:rPr>
        <w:t>N</w:t>
      </w:r>
      <w:r w:rsidRPr="000872DE">
        <w:rPr>
          <w:rFonts w:ascii="Times New Roman" w:hAnsi="Times New Roman" w:cs="Times New Roman"/>
          <w:i/>
          <w:iCs/>
          <w:color w:val="auto"/>
          <w:sz w:val="28"/>
          <w:szCs w:val="28"/>
          <w:lang w:val="ru-RU"/>
        </w:rPr>
        <w:t xml:space="preserve"> </w:t>
      </w:r>
      <w:r w:rsidRPr="000872DE">
        <w:rPr>
          <w:rFonts w:ascii="Times New Roman" w:hAnsi="Times New Roman" w:cs="Times New Roman"/>
          <w:color w:val="auto"/>
          <w:sz w:val="28"/>
          <w:szCs w:val="28"/>
          <w:lang w:val="ru-RU"/>
        </w:rPr>
        <w:t xml:space="preserve">, то </w:t>
      </w:r>
      <w:r w:rsidRPr="000872DE">
        <w:rPr>
          <w:rFonts w:ascii="Times New Roman" w:hAnsi="Times New Roman" w:cs="Times New Roman"/>
          <w:i/>
          <w:iCs/>
          <w:color w:val="auto"/>
          <w:sz w:val="28"/>
          <w:szCs w:val="28"/>
        </w:rPr>
        <w:lastRenderedPageBreak/>
        <w:t>G</w:t>
      </w:r>
      <w:r w:rsidRPr="000872DE">
        <w:rPr>
          <w:rFonts w:ascii="Times New Roman" w:hAnsi="Times New Roman" w:cs="Times New Roman"/>
          <w:color w:val="auto"/>
          <w:sz w:val="28"/>
          <w:szCs w:val="28"/>
          <w:lang w:val="ru-RU"/>
        </w:rPr>
        <w:t>(</w:t>
      </w:r>
      <w:r w:rsidRPr="000872DE">
        <w:rPr>
          <w:rFonts w:ascii="Times New Roman" w:hAnsi="Times New Roman" w:cs="Times New Roman"/>
          <w:i/>
          <w:iCs/>
          <w:color w:val="auto"/>
          <w:sz w:val="28"/>
          <w:szCs w:val="28"/>
        </w:rPr>
        <w:t>n</w:t>
      </w:r>
      <w:r w:rsidRPr="000872DE">
        <w:rPr>
          <w:rFonts w:ascii="Times New Roman" w:hAnsi="Times New Roman" w:cs="Times New Roman"/>
          <w:i/>
          <w:iCs/>
          <w:color w:val="auto"/>
          <w:sz w:val="28"/>
          <w:szCs w:val="28"/>
          <w:lang w:val="ru-RU"/>
        </w:rPr>
        <w:t xml:space="preserve">, </w:t>
      </w:r>
      <w:r w:rsidRPr="000872DE">
        <w:rPr>
          <w:rFonts w:ascii="Times New Roman" w:hAnsi="Times New Roman" w:cs="Times New Roman"/>
          <w:i/>
          <w:iCs/>
          <w:color w:val="auto"/>
          <w:sz w:val="28"/>
          <w:szCs w:val="28"/>
        </w:rPr>
        <w:t>p</w:t>
      </w:r>
      <w:r w:rsidRPr="000872DE">
        <w:rPr>
          <w:rFonts w:ascii="Times New Roman" w:hAnsi="Times New Roman" w:cs="Times New Roman"/>
          <w:color w:val="auto"/>
          <w:sz w:val="28"/>
          <w:szCs w:val="28"/>
          <w:lang w:val="ru-RU"/>
        </w:rPr>
        <w:t xml:space="preserve">) будет содержать </w:t>
      </w:r>
      <w:r w:rsidR="00FD679A" w:rsidRPr="000872DE">
        <w:rPr>
          <w:rFonts w:ascii="Times New Roman" w:hAnsi="Times New Roman" w:cs="Times New Roman"/>
          <w:color w:val="auto"/>
          <w:position w:val="-32"/>
          <w:sz w:val="28"/>
          <w:szCs w:val="28"/>
          <w:lang w:val="ru-RU"/>
        </w:rPr>
        <w:object w:dxaOrig="600" w:dyaOrig="760">
          <v:shape id="_x0000_i1108" type="#_x0000_t75" style="width:30.15pt;height:38.5pt" o:ole="">
            <v:imagedata r:id="rId155" o:title=""/>
          </v:shape>
          <o:OLEObject Type="Embed" ProgID="Equation.DSMT4" ShapeID="_x0000_i1108" DrawAspect="Content" ObjectID="_1601475588" r:id="rId156"/>
        </w:object>
      </w:r>
      <w:r w:rsidRPr="000872DE">
        <w:rPr>
          <w:rFonts w:ascii="Times New Roman" w:hAnsi="Times New Roman" w:cs="Times New Roman"/>
          <w:color w:val="auto"/>
          <w:sz w:val="28"/>
          <w:szCs w:val="28"/>
          <w:lang w:val="ru-RU"/>
        </w:rPr>
        <w:t xml:space="preserve"> элементов  и любой них будет выпадать с вероятностью</w:t>
      </w:r>
      <w:r w:rsidR="00FD679A" w:rsidRPr="000872DE">
        <w:rPr>
          <w:rFonts w:ascii="Times New Roman" w:hAnsi="Times New Roman" w:cs="Times New Roman"/>
          <w:color w:val="auto"/>
          <w:sz w:val="28"/>
          <w:szCs w:val="28"/>
          <w:lang w:val="ru-RU"/>
        </w:rPr>
        <w:t xml:space="preserve"> </w:t>
      </w:r>
      <w:r w:rsidR="00FD679A" w:rsidRPr="000872DE">
        <w:rPr>
          <w:rFonts w:ascii="Times New Roman" w:hAnsi="Times New Roman" w:cs="Times New Roman"/>
          <w:color w:val="auto"/>
          <w:position w:val="-32"/>
          <w:sz w:val="28"/>
          <w:szCs w:val="28"/>
          <w:lang w:val="ru-RU"/>
        </w:rPr>
        <w:object w:dxaOrig="880" w:dyaOrig="880">
          <v:shape id="_x0000_i1109" type="#_x0000_t75" style="width:44.35pt;height:44.35pt" o:ole="">
            <v:imagedata r:id="rId157" o:title=""/>
          </v:shape>
          <o:OLEObject Type="Embed" ProgID="Equation.DSMT4" ShapeID="_x0000_i1109" DrawAspect="Content" ObjectID="_1601475589" r:id="rId158"/>
        </w:object>
      </w:r>
      <w:r w:rsidRPr="000872DE">
        <w:rPr>
          <w:rFonts w:ascii="Times New Roman" w:hAnsi="Times New Roman" w:cs="Times New Roman"/>
          <w:color w:val="auto"/>
          <w:sz w:val="28"/>
          <w:szCs w:val="28"/>
          <w:lang w:val="ru-RU"/>
        </w:rPr>
        <w:t xml:space="preserve">. </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Для численных экспериментов использовались графы Гильберта в среде</w:t>
      </w:r>
      <w:r w:rsidRPr="000872DE">
        <w:rPr>
          <w:rFonts w:ascii="Times New Roman" w:hAnsi="Times New Roman" w:cs="Times New Roman"/>
          <w:bCs/>
          <w:color w:val="auto"/>
          <w:sz w:val="28"/>
          <w:szCs w:val="28"/>
          <w:lang w:val="ru-RU"/>
        </w:rPr>
        <w:t xml:space="preserve"> </w:t>
      </w:r>
      <w:r w:rsidRPr="000872DE">
        <w:rPr>
          <w:rFonts w:ascii="Times New Roman" w:hAnsi="Times New Roman" w:cs="Times New Roman"/>
          <w:color w:val="auto"/>
          <w:sz w:val="28"/>
          <w:szCs w:val="28"/>
        </w:rPr>
        <w:t>Python</w:t>
      </w:r>
      <w:r w:rsidRPr="000872DE">
        <w:rPr>
          <w:rFonts w:ascii="Times New Roman" w:hAnsi="Times New Roman" w:cs="Times New Roman"/>
          <w:color w:val="auto"/>
          <w:sz w:val="28"/>
          <w:szCs w:val="28"/>
          <w:lang w:val="ru-RU"/>
        </w:rPr>
        <w:t xml:space="preserve"> с использованием библиотек </w:t>
      </w:r>
      <w:r w:rsidRPr="000872DE">
        <w:rPr>
          <w:rFonts w:ascii="Times New Roman" w:hAnsi="Times New Roman" w:cs="Times New Roman"/>
          <w:color w:val="auto"/>
          <w:sz w:val="28"/>
          <w:szCs w:val="28"/>
        </w:rPr>
        <w:t>networkx</w:t>
      </w:r>
      <w:r w:rsidRPr="000872DE">
        <w:rPr>
          <w:rFonts w:ascii="Times New Roman" w:hAnsi="Times New Roman" w:cs="Times New Roman"/>
          <w:color w:val="auto"/>
          <w:sz w:val="28"/>
          <w:szCs w:val="28"/>
          <w:lang w:val="ru-RU"/>
        </w:rPr>
        <w:t xml:space="preserve">, для удобной работы с графами, </w:t>
      </w:r>
      <w:r w:rsidRPr="000872DE">
        <w:rPr>
          <w:rFonts w:ascii="Times New Roman" w:hAnsi="Times New Roman" w:cs="Times New Roman"/>
          <w:color w:val="auto"/>
          <w:sz w:val="28"/>
          <w:szCs w:val="28"/>
        </w:rPr>
        <w:t>numpy</w:t>
      </w:r>
      <w:r w:rsidRPr="000872DE">
        <w:rPr>
          <w:rFonts w:ascii="Times New Roman" w:hAnsi="Times New Roman" w:cs="Times New Roman"/>
          <w:color w:val="auto"/>
          <w:sz w:val="28"/>
          <w:szCs w:val="28"/>
          <w:lang w:val="ru-RU"/>
        </w:rPr>
        <w:t xml:space="preserve"> и для визуализации </w:t>
      </w:r>
      <w:r w:rsidRPr="000872DE">
        <w:rPr>
          <w:rFonts w:ascii="Times New Roman" w:hAnsi="Times New Roman" w:cs="Times New Roman"/>
          <w:color w:val="auto"/>
          <w:sz w:val="28"/>
          <w:szCs w:val="28"/>
        </w:rPr>
        <w:t>matplotlib</w:t>
      </w:r>
      <w:r w:rsidRPr="000872DE">
        <w:rPr>
          <w:rFonts w:ascii="Times New Roman" w:hAnsi="Times New Roman" w:cs="Times New Roman"/>
          <w:color w:val="auto"/>
          <w:sz w:val="28"/>
          <w:szCs w:val="28"/>
          <w:lang w:val="ru-RU"/>
        </w:rPr>
        <w:t>.</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C96855" w:rsidP="00D14CDA">
      <w:pPr>
        <w:pStyle w:val="Heading"/>
        <w:numPr>
          <w:ilvl w:val="1"/>
          <w:numId w:val="10"/>
        </w:numPr>
        <w:pBdr>
          <w:top w:val="none" w:sz="0" w:space="0" w:color="auto"/>
          <w:left w:val="none" w:sz="0" w:space="0" w:color="auto"/>
          <w:bottom w:val="none" w:sz="0" w:space="0" w:color="auto"/>
          <w:right w:val="none" w:sz="0" w:space="0" w:color="auto"/>
          <w:bar w:val="none" w:sz="0" w:color="auto"/>
        </w:pBdr>
        <w:tabs>
          <w:tab w:val="left" w:pos="993"/>
        </w:tabs>
        <w:spacing w:before="0"/>
        <w:jc w:val="both"/>
        <w:rPr>
          <w:rFonts w:cs="Times New Roman"/>
          <w:b w:val="0"/>
          <w:color w:val="auto"/>
          <w:sz w:val="28"/>
          <w:szCs w:val="28"/>
        </w:rPr>
      </w:pPr>
      <w:r w:rsidRPr="000872DE">
        <w:rPr>
          <w:rFonts w:cs="Times New Roman"/>
          <w:b w:val="0"/>
          <w:color w:val="auto"/>
          <w:sz w:val="28"/>
          <w:szCs w:val="28"/>
        </w:rPr>
        <w:t>Кривизна Формана-Риччи</w:t>
      </w:r>
    </w:p>
    <w:p w:rsidR="00C96855" w:rsidRPr="000872DE" w:rsidRDefault="00C96855" w:rsidP="007675D7">
      <w:pPr>
        <w:pStyle w:val="Heading"/>
        <w:pBdr>
          <w:top w:val="none" w:sz="0" w:space="0" w:color="auto"/>
          <w:left w:val="none" w:sz="0" w:space="0" w:color="auto"/>
          <w:bottom w:val="none" w:sz="0" w:space="0" w:color="auto"/>
          <w:right w:val="none" w:sz="0" w:space="0" w:color="auto"/>
          <w:bar w:val="none" w:sz="0" w:color="auto"/>
        </w:pBdr>
        <w:tabs>
          <w:tab w:val="left" w:pos="993"/>
        </w:tabs>
        <w:spacing w:before="0"/>
        <w:ind w:left="567"/>
        <w:jc w:val="both"/>
        <w:rPr>
          <w:rFonts w:cs="Times New Roman"/>
          <w:b w:val="0"/>
          <w:color w:val="auto"/>
          <w:sz w:val="28"/>
          <w:szCs w:val="28"/>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За основу вычислений была взята формула кривизны Формана-Риччи для сетей [2</w:t>
      </w:r>
      <w:r w:rsidR="006B10E4" w:rsidRPr="000872DE">
        <w:rPr>
          <w:rFonts w:ascii="Times New Roman" w:hAnsi="Times New Roman" w:cs="Times New Roman"/>
          <w:color w:val="auto"/>
          <w:sz w:val="28"/>
          <w:szCs w:val="28"/>
          <w:lang w:val="ru-RU"/>
        </w:rPr>
        <w:t>0</w:t>
      </w:r>
      <w:r w:rsidRPr="000872DE">
        <w:rPr>
          <w:rFonts w:ascii="Times New Roman" w:hAnsi="Times New Roman" w:cs="Times New Roman"/>
          <w:color w:val="auto"/>
          <w:sz w:val="28"/>
          <w:szCs w:val="28"/>
          <w:lang w:val="ru-RU"/>
        </w:rPr>
        <w:t xml:space="preserve">]. Взвешенный граф с весами ребер </w: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8A3AD9">
        <w:rPr>
          <w:rFonts w:ascii="Times New Roman" w:hAnsi="Times New Roman" w:cs="Times New Roman"/>
          <w:color w:val="auto"/>
          <w:sz w:val="28"/>
          <w:szCs w:val="28"/>
        </w:rPr>
        <w:pict>
          <v:shape id="_x0000_i1110" type="#_x0000_t75" style="width:18.4pt;height:10.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A5F92&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4A5F92&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Cambria Math&quot;/&gt;&lt;wx:font wx:val=&quot;Cambria Math&quot;/&gt;&lt;w:i/&gt;&lt;w:sz w:val=&quot;28&quot;/&gt;&lt;w:sz-cs w:val=&quot;28&quot;/&gt;&lt;/w:rPr&gt;&lt;m:t&gt;e&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separate"/>
      </w:r>
      <w:r w:rsidR="008A3AD9">
        <w:rPr>
          <w:rFonts w:ascii="Times New Roman" w:hAnsi="Times New Roman" w:cs="Times New Roman"/>
          <w:color w:val="auto"/>
          <w:sz w:val="28"/>
          <w:szCs w:val="28"/>
        </w:rPr>
        <w:pict>
          <v:shape id="_x0000_i1111" type="#_x0000_t75" style="width:18.4pt;height:10.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A5F92&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4A5F92&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Cambria Math&quot;/&gt;&lt;wx:font wx:val=&quot;Cambria Math&quot;/&gt;&lt;w:i/&gt;&lt;w:sz w:val=&quot;28&quot;/&gt;&lt;w:sz-cs w:val=&quot;28&quot;/&gt;&lt;/w:rPr&gt;&lt;m:t&gt;e&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r w:rsidRPr="000872DE">
        <w:rPr>
          <w:rFonts w:ascii="Times New Roman" w:hAnsi="Times New Roman" w:cs="Times New Roman"/>
          <w:color w:val="auto"/>
          <w:sz w:val="28"/>
          <w:szCs w:val="28"/>
          <w:lang w:val="ru-RU"/>
        </w:rPr>
        <w:fldChar w:fldCharType="end"/>
      </w:r>
      <w:r w:rsidRPr="000872DE">
        <w:rPr>
          <w:rFonts w:ascii="Times New Roman" w:hAnsi="Times New Roman" w:cs="Times New Roman"/>
          <w:color w:val="auto"/>
          <w:sz w:val="28"/>
          <w:szCs w:val="28"/>
          <w:lang w:val="ru-RU"/>
        </w:rPr>
        <w:t xml:space="preserve"> и весами вершин </w: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8A3AD9">
        <w:rPr>
          <w:rFonts w:ascii="Times New Roman" w:hAnsi="Times New Roman" w:cs="Times New Roman"/>
          <w:color w:val="auto"/>
          <w:sz w:val="28"/>
          <w:szCs w:val="28"/>
        </w:rPr>
        <w:pict>
          <v:shape id="_x0000_i1112" type="#_x0000_t75" style="width:18.4pt;height:10.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E01745&quot;/&gt;&lt;wsp:rsid wsp:val=&quot;00F132A6&quot;/&gt;&lt;wsp:rsid wsp:val=&quot;00F904F9&quot;/&gt;&lt;/wsp:rsids&gt;&lt;/w:docPr&gt;&lt;w:body&gt;&lt;w:p wsp:rsidR=&quot;00000000&quot; wsp:rsidRDefault=&quot;00E01745&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Cambria Math&quot;/&gt;&lt;wx:font wx:val=&quot;Cambria Math&quot;/&gt;&lt;w:i/&gt;&lt;w:sz w:val=&quot;28&quot;/&gt;&lt;w:sz-cs w:val=&quot;28&quot;/&gt;&lt;/w:rPr&gt;&lt;m:t&gt;v&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0"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separate"/>
      </w:r>
      <w:r w:rsidR="008A3AD9">
        <w:rPr>
          <w:rFonts w:ascii="Times New Roman" w:hAnsi="Times New Roman" w:cs="Times New Roman"/>
          <w:color w:val="auto"/>
          <w:sz w:val="28"/>
          <w:szCs w:val="28"/>
        </w:rPr>
        <w:pict>
          <v:shape id="_x0000_i1113" type="#_x0000_t75" style="width:18.4pt;height:10.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E01745&quot;/&gt;&lt;wsp:rsid wsp:val=&quot;00F132A6&quot;/&gt;&lt;wsp:rsid wsp:val=&quot;00F904F9&quot;/&gt;&lt;/wsp:rsids&gt;&lt;/w:docPr&gt;&lt;w:body&gt;&lt;w:p wsp:rsidR=&quot;00000000&quot; wsp:rsidRDefault=&quot;00E01745&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Cambria Math&quot;/&gt;&lt;wx:font wx:val=&quot;Cambria Math&quot;/&gt;&lt;w:i/&gt;&lt;w:sz w:val=&quot;28&quot;/&gt;&lt;w:sz-cs w:val=&quot;28&quot;/&gt;&lt;/w:rPr&gt;&lt;m:t&gt;v&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0" o:title="" chromakey="white"/>
          </v:shape>
        </w:pict>
      </w:r>
      <w:r w:rsidRPr="000872DE">
        <w:rPr>
          <w:rFonts w:ascii="Times New Roman" w:hAnsi="Times New Roman" w:cs="Times New Roman"/>
          <w:color w:val="auto"/>
          <w:sz w:val="28"/>
          <w:szCs w:val="28"/>
          <w:lang w:val="ru-RU"/>
        </w:rPr>
        <w:fldChar w:fldCharType="end"/>
      </w:r>
      <w:r w:rsidRPr="000872DE">
        <w:rPr>
          <w:rFonts w:ascii="Times New Roman" w:hAnsi="Times New Roman" w:cs="Times New Roman"/>
          <w:color w:val="auto"/>
          <w:sz w:val="28"/>
          <w:szCs w:val="28"/>
          <w:lang w:val="ru-RU"/>
        </w:rPr>
        <w:t xml:space="preserve"> . </w: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8A3AD9">
        <w:rPr>
          <w:rFonts w:ascii="Times New Roman" w:hAnsi="Times New Roman" w:cs="Times New Roman"/>
          <w:color w:val="auto"/>
          <w:sz w:val="28"/>
          <w:szCs w:val="28"/>
        </w:rPr>
        <w:pict>
          <v:shape id="_x0000_i1114" type="#_x0000_t75" style="width:33.5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044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4F0448&quot;&gt;&lt;m:oMathPara&gt;&lt;m:oMath&gt;&lt;m:r&gt;&lt;w:rPr&gt;&lt;w:rFonts w:ascii=&quot;Cambria Math&quot; w:h-ansi=&quot;Cambria Math&quot;/&gt;&lt;wx:font wx:val=&quot;Cambria Math&quot;/&gt;&lt;w:i/&gt;&lt;w:sz w:val=&quot;28&quot;/&gt;&lt;w:sz-cs w:val=&quot;28&quot;/&gt;&lt;/w:rPr&gt;&lt;m:t&gt;v&lt;/m:t&gt;&lt;/m:r&gt;&lt;m:r&gt;&lt;w:rPr&gt;&lt;w:rFonts w:ascii=&quot;Cambria Math&quot; w:h-ansi=&quot;Cambria Math&quot;/&gt;&lt;wx:font wx:val=&quot;Cambria Math&quot;/&gt;&lt;w:i/&gt;&lt;w:sz w:val=&quot;28&quot;/&gt;&lt;w:sz-cs w:val=&quot;28&quot;/&gt;&lt;w:lang w:val=&quot;RU&quot;/&gt;&lt;/w:rPr&gt;&lt;m:t&gt;в€ј&lt;/m:t&gt;&lt;/m:r&gt;&lt;m:r&gt;&lt;w:rPr&gt;&lt;w:rFonts w:ascii=&quot;Cambria Math&quot; w:h-ansi=&quot;Cambria Math&quot;/&gt;&lt;wx:font wx:val=&quot;Cambria Math&quot;/&gt;&lt;w:i/&gt;&lt;w:sz w:val=&quot;28&quot;/&gt;&lt;w:sz-cs w:val=&quot;28&quot;/&gt;&lt;/w:rPr&gt;&lt;m:t&gt;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1"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separate"/>
      </w:r>
      <w:r w:rsidR="008A3AD9">
        <w:rPr>
          <w:rFonts w:ascii="Times New Roman" w:hAnsi="Times New Roman" w:cs="Times New Roman"/>
          <w:color w:val="auto"/>
          <w:sz w:val="28"/>
          <w:szCs w:val="28"/>
        </w:rPr>
        <w:pict>
          <v:shape id="_x0000_i1115" type="#_x0000_t75" style="width:33.5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044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4F0448&quot;&gt;&lt;m:oMathPara&gt;&lt;m:oMath&gt;&lt;m:r&gt;&lt;w:rPr&gt;&lt;w:rFonts w:ascii=&quot;Cambria Math&quot; w:h-ansi=&quot;Cambria Math&quot;/&gt;&lt;wx:font wx:val=&quot;Cambria Math&quot;/&gt;&lt;w:i/&gt;&lt;w:sz w:val=&quot;28&quot;/&gt;&lt;w:sz-cs w:val=&quot;28&quot;/&gt;&lt;/w:rPr&gt;&lt;m:t&gt;v&lt;/m:t&gt;&lt;/m:r&gt;&lt;m:r&gt;&lt;w:rPr&gt;&lt;w:rFonts w:ascii=&quot;Cambria Math&quot; w:h-ansi=&quot;Cambria Math&quot;/&gt;&lt;wx:font wx:val=&quot;Cambria Math&quot;/&gt;&lt;w:i/&gt;&lt;w:sz w:val=&quot;28&quot;/&gt;&lt;w:sz-cs w:val=&quot;28&quot;/&gt;&lt;w:lang w:val=&quot;RU&quot;/&gt;&lt;/w:rPr&gt;&lt;m:t&gt;в€ј&lt;/m:t&gt;&lt;/m:r&gt;&lt;m:r&gt;&lt;w:rPr&gt;&lt;w:rFonts w:ascii=&quot;Cambria Math&quot; w:h-ansi=&quot;Cambria Math&quot;/&gt;&lt;wx:font wx:val=&quot;Cambria Math&quot;/&gt;&lt;w:i/&gt;&lt;w:sz w:val=&quot;28&quot;/&gt;&lt;w:sz-cs w:val=&quot;28&quot;/&gt;&lt;/w:rPr&gt;&lt;m:t&gt;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1" o:title="" chromakey="white"/>
          </v:shape>
        </w:pict>
      </w:r>
      <w:r w:rsidRPr="000872DE">
        <w:rPr>
          <w:rFonts w:ascii="Times New Roman" w:hAnsi="Times New Roman" w:cs="Times New Roman"/>
          <w:color w:val="auto"/>
          <w:sz w:val="28"/>
          <w:szCs w:val="28"/>
          <w:lang w:val="ru-RU"/>
        </w:rPr>
        <w:fldChar w:fldCharType="end"/>
      </w:r>
      <w:r w:rsidRPr="000872DE">
        <w:rPr>
          <w:rFonts w:ascii="Times New Roman" w:hAnsi="Times New Roman" w:cs="Times New Roman"/>
          <w:color w:val="auto"/>
          <w:sz w:val="28"/>
          <w:szCs w:val="28"/>
          <w:lang w:val="ru-RU"/>
        </w:rPr>
        <w:t xml:space="preserve">: вершины </w: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8A3AD9">
        <w:rPr>
          <w:rFonts w:ascii="Times New Roman" w:hAnsi="Times New Roman" w:cs="Times New Roman"/>
          <w:color w:val="auto"/>
          <w:sz w:val="28"/>
          <w:szCs w:val="28"/>
        </w:rPr>
        <w:pict>
          <v:shape id="_x0000_i1116" type="#_x0000_t75" style="width:12.55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BB2BBE&quot;/&gt;&lt;wsp:rsid wsp:val=&quot;00D61AC7&quot;/&gt;&lt;wsp:rsid wsp:val=&quot;00F132A6&quot;/&gt;&lt;wsp:rsid wsp:val=&quot;00F904F9&quot;/&gt;&lt;/wsp:rsids&gt;&lt;/w:docPr&gt;&lt;w:body&gt;&lt;w:p wsp:rsidR=&quot;00000000&quot; wsp:rsidRDefault=&quot;00BB2BBE&quot;&gt;&lt;m:oMathPara&gt;&lt;m:oMath&gt;&lt;m:r&gt;&lt;w:rPr&gt;&lt;w:rFonts w:ascii=&quot;Cambria Math&quot; w:h-ansi=&quot;Cambria Math&quot;/&gt;&lt;wx:font wx:val=&quot;Cambria Math&quot;/&gt;&lt;w:i/&gt;&lt;w:sz w:val=&quot;28&quot;/&gt;&lt;w:sz-cs w:val=&quot;28&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2"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separate"/>
      </w:r>
      <w:r w:rsidR="008A3AD9">
        <w:rPr>
          <w:rFonts w:ascii="Times New Roman" w:hAnsi="Times New Roman" w:cs="Times New Roman"/>
          <w:color w:val="auto"/>
          <w:sz w:val="28"/>
          <w:szCs w:val="28"/>
        </w:rPr>
        <w:pict>
          <v:shape id="_x0000_i1117" type="#_x0000_t75" style="width:12.55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BB2BBE&quot;/&gt;&lt;wsp:rsid wsp:val=&quot;00D61AC7&quot;/&gt;&lt;wsp:rsid wsp:val=&quot;00F132A6&quot;/&gt;&lt;wsp:rsid wsp:val=&quot;00F904F9&quot;/&gt;&lt;/wsp:rsids&gt;&lt;/w:docPr&gt;&lt;w:body&gt;&lt;w:p wsp:rsidR=&quot;00000000&quot; wsp:rsidRDefault=&quot;00BB2BBE&quot;&gt;&lt;m:oMathPara&gt;&lt;m:oMath&gt;&lt;m:r&gt;&lt;w:rPr&gt;&lt;w:rFonts w:ascii=&quot;Cambria Math&quot; w:h-ansi=&quot;Cambria Math&quot;/&gt;&lt;wx:font wx:val=&quot;Cambria Math&quot;/&gt;&lt;w:i/&gt;&lt;w:sz w:val=&quot;28&quot;/&gt;&lt;w:sz-cs w:val=&quot;28&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2" o:title="" chromakey="white"/>
          </v:shape>
        </w:pict>
      </w:r>
      <w:r w:rsidRPr="000872DE">
        <w:rPr>
          <w:rFonts w:ascii="Times New Roman" w:hAnsi="Times New Roman" w:cs="Times New Roman"/>
          <w:color w:val="auto"/>
          <w:sz w:val="28"/>
          <w:szCs w:val="28"/>
          <w:lang w:val="ru-RU"/>
        </w:rPr>
        <w:fldChar w:fldCharType="end"/>
      </w:r>
      <w:r w:rsidRPr="000872DE">
        <w:rPr>
          <w:rFonts w:ascii="Times New Roman" w:hAnsi="Times New Roman" w:cs="Times New Roman"/>
          <w:color w:val="auto"/>
          <w:sz w:val="28"/>
          <w:szCs w:val="28"/>
          <w:lang w:val="ru-RU"/>
        </w:rPr>
        <w:t xml:space="preserve"> и </w: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8A3AD9">
        <w:rPr>
          <w:rFonts w:ascii="Times New Roman" w:hAnsi="Times New Roman" w:cs="Times New Roman"/>
          <w:color w:val="auto"/>
          <w:sz w:val="28"/>
          <w:szCs w:val="28"/>
        </w:rPr>
        <w:pict>
          <v:shape id="_x0000_i1118" type="#_x0000_t75" style="width:15.9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921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492138&quot;&gt;&lt;m:oMathPara&gt;&lt;m:oMath&gt;&lt;m:r&gt;&lt;w:rPr&gt;&lt;w:rFonts w:ascii=&quot;Cambria Math&quot; w:h-ansi=&quot;Cambria Math&quot;/&gt;&lt;wx:font wx:val=&quot;Cambria Math&quot;/&gt;&lt;w:i/&gt;&lt;w:sz w:val=&quot;28&quot;/&gt;&lt;w:sz-cs w:val=&quot;28&quot;/&gt;&lt;/w:rPr&gt;&lt;m:t&gt;w&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separate"/>
      </w:r>
      <w:r w:rsidR="008A3AD9">
        <w:rPr>
          <w:rFonts w:ascii="Times New Roman" w:hAnsi="Times New Roman" w:cs="Times New Roman"/>
          <w:color w:val="auto"/>
          <w:sz w:val="28"/>
          <w:szCs w:val="28"/>
        </w:rPr>
        <w:pict>
          <v:shape id="_x0000_i1119" type="#_x0000_t75" style="width:15.9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921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492138&quot;&gt;&lt;m:oMathPara&gt;&lt;m:oMath&gt;&lt;m:r&gt;&lt;w:rPr&gt;&lt;w:rFonts w:ascii=&quot;Cambria Math&quot; w:h-ansi=&quot;Cambria Math&quot;/&gt;&lt;wx:font wx:val=&quot;Cambria Math&quot;/&gt;&lt;w:i/&gt;&lt;w:sz w:val=&quot;28&quot;/&gt;&lt;w:sz-cs w:val=&quot;28&quot;/&gt;&lt;/w:rPr&gt;&lt;m:t&gt;w&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r w:rsidRPr="000872DE">
        <w:rPr>
          <w:rFonts w:ascii="Times New Roman" w:hAnsi="Times New Roman" w:cs="Times New Roman"/>
          <w:color w:val="auto"/>
          <w:sz w:val="28"/>
          <w:szCs w:val="28"/>
          <w:lang w:val="ru-RU"/>
        </w:rPr>
        <w:fldChar w:fldCharType="end"/>
      </w:r>
      <w:r w:rsidRPr="000872DE">
        <w:rPr>
          <w:rFonts w:ascii="Times New Roman" w:hAnsi="Times New Roman" w:cs="Times New Roman"/>
          <w:color w:val="auto"/>
          <w:sz w:val="28"/>
          <w:szCs w:val="28"/>
          <w:lang w:val="ru-RU"/>
        </w:rPr>
        <w:t xml:space="preserve"> соединены ребром, </w: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8A3AD9">
        <w:rPr>
          <w:rFonts w:ascii="Times New Roman" w:hAnsi="Times New Roman" w:cs="Times New Roman"/>
          <w:color w:val="auto"/>
          <w:sz w:val="28"/>
          <w:szCs w:val="28"/>
        </w:rPr>
        <w:pict>
          <v:shape id="_x0000_i1120" type="#_x0000_t75" style="width:33.5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2C56AA&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2C56AA&quot;&gt;&lt;m:oMathPara&gt;&lt;m:oMath&gt;&lt;m:r&gt;&lt;w:rPr&gt;&lt;w:rFonts w:ascii=&quot;Cambria Math&quot; w:h-ansi=&quot;Cambria Math&quot;/&gt;&lt;wx:font wx:val=&quot;Cambria Math&quot;/&gt;&lt;w:i/&gt;&lt;w:sz w:val=&quot;28&quot;/&gt;&lt;w:sz-cs w:val=&quot;28&quot;/&gt;&lt;/w:rPr&gt;&lt;m:t&gt;e&lt;/m:t&gt;&lt;/m:r&gt;&lt;m:r&gt;&lt;w:rPr&gt;&lt;w:rFonts w:ascii=&quot;Cambria Math&quot; w:h-ansi=&quot;Cambria Math&quot;/&gt;&lt;wx:font wx:val=&quot;Cambria Math&quot;/&gt;&lt;w:i/&gt;&lt;w:sz w:val=&quot;28&quot;/&gt;&lt;w:sz-cs w:val=&quot;28&quot;/&gt;&lt;w:lang w:val=&quot;RU&quot;/&gt;&lt;/w:rPr&gt;&lt;m:t&gt;в€ј&lt;/m:t&gt;&lt;/m:r&gt;&lt;m:r&gt;&lt;w:rPr&gt;&lt;w:rFonts w:ascii=&quot;Cambria Math&quot; w:h-ansi=&quot;Cambria Math&quot;/&gt;&lt;wx:font wx:val=&quot;Cambria Math&quot;/&gt;&lt;w:i/&gt;&lt;w:sz w:val=&quot;28&quot;/&gt;&lt;w:sz-cs w:val=&quot;28&quot;/&gt;&lt;/w:rPr&gt;&lt;m:t&gt;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4"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separate"/>
      </w:r>
      <w:r w:rsidR="008A3AD9">
        <w:rPr>
          <w:rFonts w:ascii="Times New Roman" w:hAnsi="Times New Roman" w:cs="Times New Roman"/>
          <w:color w:val="auto"/>
          <w:sz w:val="28"/>
          <w:szCs w:val="28"/>
        </w:rPr>
        <w:pict>
          <v:shape id="_x0000_i1121" type="#_x0000_t75" style="width:33.5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2C56AA&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2C56AA&quot;&gt;&lt;m:oMathPara&gt;&lt;m:oMath&gt;&lt;m:r&gt;&lt;w:rPr&gt;&lt;w:rFonts w:ascii=&quot;Cambria Math&quot; w:h-ansi=&quot;Cambria Math&quot;/&gt;&lt;wx:font wx:val=&quot;Cambria Math&quot;/&gt;&lt;w:i/&gt;&lt;w:sz w:val=&quot;28&quot;/&gt;&lt;w:sz-cs w:val=&quot;28&quot;/&gt;&lt;/w:rPr&gt;&lt;m:t&gt;e&lt;/m:t&gt;&lt;/m:r&gt;&lt;m:r&gt;&lt;w:rPr&gt;&lt;w:rFonts w:ascii=&quot;Cambria Math&quot; w:h-ansi=&quot;Cambria Math&quot;/&gt;&lt;wx:font wx:val=&quot;Cambria Math&quot;/&gt;&lt;w:i/&gt;&lt;w:sz w:val=&quot;28&quot;/&gt;&lt;w:sz-cs w:val=&quot;28&quot;/&gt;&lt;w:lang w:val=&quot;RU&quot;/&gt;&lt;/w:rPr&gt;&lt;m:t&gt;в€ј&lt;/m:t&gt;&lt;/m:r&gt;&lt;m:r&gt;&lt;w:rPr&gt;&lt;w:rFonts w:ascii=&quot;Cambria Math&quot; w:h-ansi=&quot;Cambria Math&quot;/&gt;&lt;wx:font wx:val=&quot;Cambria Math&quot;/&gt;&lt;w:i/&gt;&lt;w:sz w:val=&quot;28&quot;/&gt;&lt;w:sz-cs w:val=&quot;28&quot;/&gt;&lt;/w:rPr&gt;&lt;m:t&gt;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4" o:title="" chromakey="white"/>
          </v:shape>
        </w:pict>
      </w:r>
      <w:r w:rsidRPr="000872DE">
        <w:rPr>
          <w:rFonts w:ascii="Times New Roman" w:hAnsi="Times New Roman" w:cs="Times New Roman"/>
          <w:color w:val="auto"/>
          <w:sz w:val="28"/>
          <w:szCs w:val="28"/>
          <w:lang w:val="ru-RU"/>
        </w:rPr>
        <w:fldChar w:fldCharType="end"/>
      </w:r>
      <w:r w:rsidRPr="000872DE">
        <w:rPr>
          <w:rFonts w:ascii="Times New Roman" w:hAnsi="Times New Roman" w:cs="Times New Roman"/>
          <w:color w:val="auto"/>
          <w:sz w:val="28"/>
          <w:szCs w:val="28"/>
          <w:lang w:val="ru-RU"/>
        </w:rPr>
        <w:t xml:space="preserve">: ребра </w: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8A3AD9">
        <w:rPr>
          <w:rFonts w:ascii="Times New Roman" w:hAnsi="Times New Roman" w:cs="Times New Roman"/>
          <w:color w:val="auto"/>
          <w:sz w:val="28"/>
          <w:szCs w:val="28"/>
        </w:rPr>
        <w:pict>
          <v:shape id="_x0000_i1122" type="#_x0000_t75" style="width:10.9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09752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097524&quot;&gt;&lt;m:oMathPara&gt;&lt;m:oMath&gt;&lt;m:r&gt;&lt;w:rPr&gt;&lt;w:rFonts w:ascii=&quot;Cambria Math&quot; w:h-ansi=&quot;Cambria Math&quot;/&gt;&lt;wx:font wx:val=&quot;Cambria Math&quot;/&gt;&lt;w:i/&gt;&lt;w:sz w:val=&quot;28&quot;/&gt;&lt;w:sz-cs w:val=&quot;28&quot;/&gt;&lt;/w:rPr&gt;&lt;m:t&gt;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5"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separate"/>
      </w:r>
      <w:r w:rsidR="008A3AD9">
        <w:rPr>
          <w:rFonts w:ascii="Times New Roman" w:hAnsi="Times New Roman" w:cs="Times New Roman"/>
          <w:color w:val="auto"/>
          <w:sz w:val="28"/>
          <w:szCs w:val="28"/>
        </w:rPr>
        <w:pict>
          <v:shape id="_x0000_i1123" type="#_x0000_t75" style="width:10.9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09752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097524&quot;&gt;&lt;m:oMathPara&gt;&lt;m:oMath&gt;&lt;m:r&gt;&lt;w:rPr&gt;&lt;w:rFonts w:ascii=&quot;Cambria Math&quot; w:h-ansi=&quot;Cambria Math&quot;/&gt;&lt;wx:font wx:val=&quot;Cambria Math&quot;/&gt;&lt;w:i/&gt;&lt;w:sz w:val=&quot;28&quot;/&gt;&lt;w:sz-cs w:val=&quot;28&quot;/&gt;&lt;/w:rPr&gt;&lt;m:t&gt;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5" o:title="" chromakey="white"/>
          </v:shape>
        </w:pict>
      </w:r>
      <w:r w:rsidRPr="000872DE">
        <w:rPr>
          <w:rFonts w:ascii="Times New Roman" w:hAnsi="Times New Roman" w:cs="Times New Roman"/>
          <w:color w:val="auto"/>
          <w:sz w:val="28"/>
          <w:szCs w:val="28"/>
          <w:lang w:val="ru-RU"/>
        </w:rPr>
        <w:fldChar w:fldCharType="end"/>
      </w:r>
      <w:r w:rsidRPr="000872DE">
        <w:rPr>
          <w:rFonts w:ascii="Times New Roman" w:hAnsi="Times New Roman" w:cs="Times New Roman"/>
          <w:color w:val="auto"/>
          <w:sz w:val="28"/>
          <w:szCs w:val="28"/>
          <w:lang w:val="ru-RU"/>
        </w:rPr>
        <w:t xml:space="preserve">и </w: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8A3AD9">
        <w:rPr>
          <w:rFonts w:ascii="Times New Roman" w:hAnsi="Times New Roman" w:cs="Times New Roman"/>
          <w:color w:val="auto"/>
          <w:sz w:val="28"/>
          <w:szCs w:val="28"/>
        </w:rPr>
        <w:pict>
          <v:shape id="_x0000_i1124" type="#_x0000_t75" style="width:12.55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031B6&quot;/&gt;&lt;wsp:rsid wsp:val=&quot;00B17C72&quot;/&gt;&lt;wsp:rsid wsp:val=&quot;00B6712E&quot;/&gt;&lt;wsp:rsid wsp:val=&quot;00D61AC7&quot;/&gt;&lt;wsp:rsid wsp:val=&quot;00F132A6&quot;/&gt;&lt;wsp:rsid wsp:val=&quot;00F904F9&quot;/&gt;&lt;/wsp:rsids&gt;&lt;/w:docPr&gt;&lt;w:body&gt;&lt;w:p wsp:rsidR=&quot;00000000&quot; wsp:rsidRDefault=&quot;00B031B6&quot;&gt;&lt;m:oMathPara&gt;&lt;m:oMath&gt;&lt;m:r&gt;&lt;w:rPr&gt;&lt;w:rFonts w:ascii=&quot;Cambria Math&quot; w:h-ansi=&quot;Cambria Math&quot;/&gt;&lt;wx:font wx:val=&quot;Cambria Math&quot;/&gt;&lt;w:i/&gt;&lt;w:sz w:val=&quot;28&quot;/&gt;&lt;w:sz-cs w:val=&quot;28&quot;/&gt;&lt;/w:rPr&gt;&lt;m:t&gt;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6"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separate"/>
      </w:r>
      <w:r w:rsidR="008A3AD9">
        <w:rPr>
          <w:rFonts w:ascii="Times New Roman" w:hAnsi="Times New Roman" w:cs="Times New Roman"/>
          <w:color w:val="auto"/>
          <w:sz w:val="28"/>
          <w:szCs w:val="28"/>
        </w:rPr>
        <w:pict>
          <v:shape id="_x0000_i1125" type="#_x0000_t75" style="width:12.55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031B6&quot;/&gt;&lt;wsp:rsid wsp:val=&quot;00B17C72&quot;/&gt;&lt;wsp:rsid wsp:val=&quot;00B6712E&quot;/&gt;&lt;wsp:rsid wsp:val=&quot;00D61AC7&quot;/&gt;&lt;wsp:rsid wsp:val=&quot;00F132A6&quot;/&gt;&lt;wsp:rsid wsp:val=&quot;00F904F9&quot;/&gt;&lt;/wsp:rsids&gt;&lt;/w:docPr&gt;&lt;w:body&gt;&lt;w:p wsp:rsidR=&quot;00000000&quot; wsp:rsidRDefault=&quot;00B031B6&quot;&gt;&lt;m:oMathPara&gt;&lt;m:oMath&gt;&lt;m:r&gt;&lt;w:rPr&gt;&lt;w:rFonts w:ascii=&quot;Cambria Math&quot; w:h-ansi=&quot;Cambria Math&quot;/&gt;&lt;wx:font wx:val=&quot;Cambria Math&quot;/&gt;&lt;w:i/&gt;&lt;w:sz w:val=&quot;28&quot;/&gt;&lt;w:sz-cs w:val=&quot;28&quot;/&gt;&lt;/w:rPr&gt;&lt;m:t&gt;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6" o:title="" chromakey="white"/>
          </v:shape>
        </w:pict>
      </w:r>
      <w:r w:rsidRPr="000872DE">
        <w:rPr>
          <w:rFonts w:ascii="Times New Roman" w:hAnsi="Times New Roman" w:cs="Times New Roman"/>
          <w:color w:val="auto"/>
          <w:sz w:val="28"/>
          <w:szCs w:val="28"/>
          <w:lang w:val="ru-RU"/>
        </w:rPr>
        <w:fldChar w:fldCharType="end"/>
      </w:r>
      <w:r w:rsidRPr="000872DE">
        <w:rPr>
          <w:rFonts w:ascii="Times New Roman" w:hAnsi="Times New Roman" w:cs="Times New Roman"/>
          <w:color w:val="auto"/>
          <w:sz w:val="28"/>
          <w:szCs w:val="28"/>
          <w:lang w:val="ru-RU"/>
        </w:rPr>
        <w:t xml:space="preserve"> имеют общую вершину. Кривизна Формана-Риччи для ребра </w: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8A3AD9">
        <w:rPr>
          <w:rFonts w:ascii="Times New Roman" w:hAnsi="Times New Roman" w:cs="Times New Roman"/>
          <w:color w:val="auto"/>
          <w:sz w:val="28"/>
          <w:szCs w:val="28"/>
        </w:rPr>
        <w:pict>
          <v:shape id="_x0000_i1126" type="#_x0000_t75" style="width:10.9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9F1E62&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9F1E62&quot;&gt;&lt;m:oMathPara&gt;&lt;m:oMath&gt;&lt;m:r&gt;&lt;w:rPr&gt;&lt;w:rFonts w:ascii=&quot;Cambria Math&quot; w:h-ansi=&quot;Cambria Math&quot;/&gt;&lt;wx:font wx:val=&quot;Cambria Math&quot;/&gt;&lt;w:i/&gt;&lt;w:sz w:val=&quot;28&quot;/&gt;&lt;w:sz-cs w:val=&quot;28&quot;/&gt;&lt;/w:rPr&gt;&lt;m:t&gt;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5"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separate"/>
      </w:r>
      <w:r w:rsidR="008A3AD9">
        <w:rPr>
          <w:rFonts w:ascii="Times New Roman" w:hAnsi="Times New Roman" w:cs="Times New Roman"/>
          <w:color w:val="auto"/>
          <w:sz w:val="28"/>
          <w:szCs w:val="28"/>
        </w:rPr>
        <w:pict>
          <v:shape id="_x0000_i1127" type="#_x0000_t75" style="width:10.9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9F1E62&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9F1E62&quot;&gt;&lt;m:oMathPara&gt;&lt;m:oMath&gt;&lt;m:r&gt;&lt;w:rPr&gt;&lt;w:rFonts w:ascii=&quot;Cambria Math&quot; w:h-ansi=&quot;Cambria Math&quot;/&gt;&lt;wx:font wx:val=&quot;Cambria Math&quot;/&gt;&lt;w:i/&gt;&lt;w:sz w:val=&quot;28&quot;/&gt;&lt;w:sz-cs w:val=&quot;28&quot;/&gt;&lt;/w:rPr&gt;&lt;m:t&gt;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5" o:title="" chromakey="white"/>
          </v:shape>
        </w:pict>
      </w:r>
      <w:r w:rsidRPr="000872DE">
        <w:rPr>
          <w:rFonts w:ascii="Times New Roman" w:hAnsi="Times New Roman" w:cs="Times New Roman"/>
          <w:color w:val="auto"/>
          <w:sz w:val="28"/>
          <w:szCs w:val="28"/>
          <w:lang w:val="ru-RU"/>
        </w:rPr>
        <w:fldChar w:fldCharType="end"/>
      </w:r>
      <w:r w:rsidRPr="000872DE">
        <w:rPr>
          <w:rFonts w:ascii="Times New Roman" w:hAnsi="Times New Roman" w:cs="Times New Roman"/>
          <w:color w:val="auto"/>
          <w:sz w:val="28"/>
          <w:szCs w:val="28"/>
          <w:lang w:val="ru-RU"/>
        </w:rPr>
        <w:t xml:space="preserve">, соединяющего вершины </w: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8A3AD9">
        <w:rPr>
          <w:rFonts w:ascii="Times New Roman" w:hAnsi="Times New Roman" w:cs="Times New Roman"/>
          <w:color w:val="auto"/>
          <w:sz w:val="28"/>
          <w:szCs w:val="28"/>
        </w:rPr>
        <w:pict>
          <v:shape id="_x0000_i1128" type="#_x0000_t75" style="width:37.65pt;height:10.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1D3D4C&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1D3D4C&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1&lt;/m:t&gt;&lt;/m:r&gt;&lt;/m:sub&gt;&lt;/m:sSub&gt;&lt;m:r&gt;&lt;w:rPr&gt;&lt;w:rFonts w:ascii=&quot;Cambria Math&quot; w:h-ansi=&quot;Cambria Math&quot;/&gt;&lt;wx:font wx:val=&quot;Cambria Math&quot;/&gt;&lt;w:i/&gt;&lt;w:sz w:val=&quot;28&quot;/&gt;&lt;w:sz-cs w:val=&quot;28&quot;/&gt;&lt;w:lang w:val=&quot;RU&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2&lt;/m:t&gt;&lt;/m:r&gt;&lt;/m:sub&gt;&lt;/m:sSub&gt;&lt;m:r&gt;&lt;w:rPr&gt;&lt;w:rFonts w:ascii=&quot;Cambria Math&quot; w:h-ansi=&quot;Cambria Math&quot;/&gt;&lt;wx:font wx:val=&quot;Cambria Math&quot;/&gt;&lt;w:i/&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7"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separate"/>
      </w:r>
      <w:r w:rsidR="008A3AD9">
        <w:rPr>
          <w:rFonts w:ascii="Times New Roman" w:hAnsi="Times New Roman" w:cs="Times New Roman"/>
          <w:color w:val="auto"/>
          <w:sz w:val="28"/>
          <w:szCs w:val="28"/>
        </w:rPr>
        <w:pict>
          <v:shape id="_x0000_i1129" type="#_x0000_t75" style="width:37.65pt;height:10.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1D3D4C&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1D3D4C&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1&lt;/m:t&gt;&lt;/m:r&gt;&lt;/m:sub&gt;&lt;/m:sSub&gt;&lt;m:r&gt;&lt;w:rPr&gt;&lt;w:rFonts w:ascii=&quot;Cambria Math&quot; w:h-ansi=&quot;Cambria Math&quot;/&gt;&lt;wx:font wx:val=&quot;Cambria Math&quot;/&gt;&lt;w:i/&gt;&lt;w:sz w:val=&quot;28&quot;/&gt;&lt;w:sz-cs w:val=&quot;28&quot;/&gt;&lt;w:lang w:val=&quot;RU&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2&lt;/m:t&gt;&lt;/m:r&gt;&lt;/m:sub&gt;&lt;/m:sSub&gt;&lt;m:r&gt;&lt;w:rPr&gt;&lt;w:rFonts w:ascii=&quot;Cambria Math&quot; w:h-ansi=&quot;Cambria Math&quot;/&gt;&lt;wx:font wx:val=&quot;Cambria Math&quot;/&gt;&lt;w:i/&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7" o:title="" chromakey="white"/>
          </v:shape>
        </w:pict>
      </w:r>
      <w:r w:rsidRPr="000872DE">
        <w:rPr>
          <w:rFonts w:ascii="Times New Roman" w:hAnsi="Times New Roman" w:cs="Times New Roman"/>
          <w:color w:val="auto"/>
          <w:sz w:val="28"/>
          <w:szCs w:val="28"/>
          <w:lang w:val="ru-RU"/>
        </w:rPr>
        <w:fldChar w:fldCharType="end"/>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 xml:space="preserve">                </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 xml:space="preserve">   </w:t>
      </w:r>
      <w:r w:rsidR="00601AB2" w:rsidRPr="000872DE">
        <w:rPr>
          <w:rFonts w:ascii="Times New Roman" w:hAnsi="Times New Roman" w:cs="Times New Roman"/>
          <w:color w:val="auto"/>
          <w:sz w:val="28"/>
          <w:szCs w:val="28"/>
          <w:lang w:val="ru-RU"/>
        </w:rPr>
        <w:t xml:space="preserve">   </w:t>
      </w:r>
      <w:r w:rsidRPr="000872DE">
        <w:rPr>
          <w:rFonts w:ascii="Times New Roman" w:hAnsi="Times New Roman" w:cs="Times New Roman"/>
          <w:color w:val="auto"/>
          <w:sz w:val="28"/>
          <w:szCs w:val="28"/>
          <w:lang w:val="ru-RU"/>
        </w:rPr>
        <w:t xml:space="preserve">   </w:t>
      </w:r>
      <w:r w:rsidR="00601AB2" w:rsidRPr="000872DE">
        <w:rPr>
          <w:rFonts w:eastAsia="Times New Roman"/>
          <w:color w:val="auto"/>
          <w:position w:val="-118"/>
        </w:rPr>
        <w:object w:dxaOrig="7900" w:dyaOrig="2480">
          <v:shape id="_x0000_i1130" type="#_x0000_t75" style="width:395.15pt;height:123.9pt" o:ole="">
            <v:imagedata r:id="rId168" o:title=""/>
          </v:shape>
          <o:OLEObject Type="Embed" ProgID="Equation.DSMT4" ShapeID="_x0000_i1130" DrawAspect="Content" ObjectID="_1601475590" r:id="rId169"/>
        </w:objec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642CA2">
        <w:rPr>
          <w:rFonts w:ascii="Times New Roman" w:hAnsi="Times New Roman" w:cs="Times New Roman"/>
          <w:color w:val="auto"/>
          <w:sz w:val="28"/>
          <w:szCs w:val="28"/>
        </w:rPr>
        <w:pict>
          <v:shape id="_x0000_i1131" type="#_x0000_t75" style="width:826.35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2456E&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82456E&quot;&gt;&lt;m:oMathPara&gt;&lt;m:oMath&gt;&lt;m:r&gt;&lt;w:rPr&gt;&lt;w:rFonts w:ascii=&quot;Cambria Math&quot; w:h-ansi=&quot;Cambria Math&quot;/&gt;&lt;wx:font wx:val=&quot;Cambria Math&quot;/&gt;&lt;w:i/&gt;&lt;w:sz w:val=&quot;28&quot;/&gt;&lt;w:sz-cs w:val=&quot;28&quot;/&gt;&lt;/w:rPr&gt;&lt;m:t&gt;Ri&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c&lt;/m:t&gt;&lt;/m:r&gt;&lt;/m:e&gt;&lt;m:sub&gt;&lt;m:r&gt;&lt;w:rPr&gt;&lt;w:rFonts w:ascii=&quot;Cambria Math&quot; w:h-ansi=&quot;Cambria Math&quot;/&gt;&lt;wx:font wx:val=&quot;Cambria Math&quot;/&gt;&lt;w:i/&gt;&lt;w:sz w:val=&quot;28&quot;/&gt;&lt;w:sz-cs w:val=&quot;28&quot;/&gt;&lt;/w:rPr&gt;&lt;m:t&gt;F&lt;/m:t&gt;&lt;/m:r&gt;&lt;/m:sub&gt;&lt;/m:sSub&gt;&lt;m:r&gt;&lt;w:rPr&gt;&lt;w:rFonts w:ascii=&quot;Cambria Math&quot; w:h-ansi=&quot;Cambria Math&quot;/&gt;&lt;wx:font wx:val=&quot;Cambria Math&quot;/&gt;&lt;w:i/&gt;&lt;w:sz w:val=&quot;28&quot;/&gt;&lt;w:sz-cs w:val=&quot;28&quot;/&gt;&lt;w:lang w:val=&quot;RU&quot;/&gt;&lt;/w:rPr&gt;&lt;m:t&gt;(&lt;/m:t&gt;&lt;/m:r&gt;&lt;m:r&gt;&lt;w:rPr&gt;&lt;w:rFonts w:ascii=&quot;Cambria Math&quot; w:h-ansi=&quot;Cambria Math&quot;/&gt;&lt;wx:font wx:val=&quot;Cambria Math&quot;/&gt;&lt;w:i/&gt;&lt;w:sz w:val=&quot;28&quot;/&gt;&lt;w:sz-cs w:val=&quot;28&quot;/&gt;&lt;/w:rPr&gt;&lt;m:t&gt;e&lt;/m:t&gt;&lt;/m:r&gt;&lt;m:r&gt;&lt;w:rPr&gt;&lt;w:rFonts w:ascii=&quot;Cambria Math&quot; w:h-ansi=&quot;Cambria Math&quot;/&gt;&lt;wx:font wx:val=&quot;Cambria Math&quot;/&gt;&lt;w:i/&gt;&lt;w:sz w:val=&quot;28&quot;/&gt;&lt;w:sz-cs w:val=&quot;28&quot;/&gt;&lt;w:lang w:val=&quot;RU&quot;/&gt;&lt;/w:rPr&gt;&lt;m:t&gt;)=&lt;/m:t&gt;&lt;/m:r&gt;&lt;m:r&gt;&lt;w:rPr&gt;&lt;w:rFonts w:ascii=&quot;Cambria Math&quot; w:h-ansi=&quot;Cambria Math&quot;/&gt;&lt;wx:font wx:val=&quot;Cambria Math&quot;/&gt;&lt;w:i/&gt;&lt;w:sz w:val=&quot;28&quot;/&gt;&lt;w:sz-cs w:val=&quot;28&quot;/&gt;&lt;/w:rPr&gt;&lt;m:t&gt;w&lt;/m:t&gt;&lt;/m:r&gt;&lt;m:r&gt;&lt;w:rPr&gt;&lt;w:rFonts w:ascii=&quot;Cambria Math&quot; w:h-ansi=&quot;Cambria Math&quot;/&gt;&lt;wx:font wx:val=&quot;Cambria Math&quot;/&gt;&lt;w:i/&gt;&lt;w:sz w:val=&quot;28&quot;/&gt;&lt;w:sz-cs w:val=&quot;28&quot;/&gt;&lt;w:lang w:val=&quot;RU&quot;/&gt;&lt;/w:rPr&gt;&lt;m:t&gt;(&lt;/m:t&gt;&lt;/m:r&gt;&lt;m:r&gt;&lt;w:rPr&gt;&lt;w:rFonts w:ascii=&quot;Cambria Math&quot; w:h-ansi=&quot;Cambria Math&quot;/&gt;&lt;wx:font wx:val=&quot;Cambria Math&quot;/&gt;&lt;w:i/&gt;&lt;w:sz w:val=&quot;28&quot;/&gt;&lt;w:sz-cs w:val=&quot;28&quot;/&gt;&lt;/w:rPr&gt;&lt;m:t&gt;e&lt;/m:t&gt;&lt;/m:r&gt;&lt;m:r&gt;&lt;w:rPr&gt;&lt;w:rFonts w:ascii=&quot;Cambria Math&quot; w:h-ansi=&quot;Cambria Math&quot;/&gt;&lt;wx:font wx:val=&quot;Cambria Math&quot;/&gt;&lt;w:i/&gt;&lt;w:sz w:val=&quot;28&quot;/&gt;&lt;w:sz-cs w:val=&quot;28&quot;/&gt;&lt;w:lang w:val=&quot;RU&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w&lt;/m:t&gt;&lt;/m:r&gt;&lt;m:r&gt;&lt;w:rPr&gt;&lt;w:rFonts w:ascii=&quot;Cambria Math&quot; w:h-ansi=&quot;Cambria Math&quot;/&gt;&lt;wx:font wx:val=&quot;Cambria Math&quot;/&gt;&lt;w:i/&gt;&lt;w:sz w:val=&quot;28&quot;/&gt;&lt;w:sz-cs w:val=&quot;28&quot;/&gt;&lt;w:lang w:val=&quot;RU&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1&lt;/m:t&gt;&lt;/m:r&gt;&lt;/m:sub&gt;&lt;/m:sSub&gt;&lt;m:r&gt;&lt;w:rPr&gt;&lt;w:rFonts w:ascii=&quot;Cambria Math&quot; w:h-ansi=&quot;Cambria Math&quot;/&gt;&lt;wx:font wx:val=&quot;Cambria Math&quot;/&gt;&lt;w:i/&gt;&lt;w:sz w:val=&quot;28&quot;/&gt;&lt;w:sz-cs w:val=&quot;28&quot;/&gt;&lt;w:lang w:val=&quot;RU&quot;/&gt;&lt;/w:rPr&gt;&lt;m:t&gt;)&lt;/m:t&gt;&lt;/m:r&gt;&lt;/m:num&gt;&lt;m:den&gt;&lt;m:r&gt;&lt;w:rPr&gt;&lt;w:rFonts w:ascii=&quot;Cambria Math&quot; w:h-ansi=&quot;Cambria Math&quot;/&gt;&lt;wx:font wx:val=&quot;Cambria Math&quot;/&gt;&lt;w:i/&gt;&lt;w:sz w:val=&quot;28&quot;/&gt;&lt;w:sz-cs w:val=&quot;28&quot;/&gt;&lt;/w:rPr&gt;&lt;m:t&gt;w&lt;/m:t&gt;&lt;/m:r&gt;&lt;m:r&gt;&lt;w:rPr&gt;&lt;w:rFonts w:ascii=&quot;Cambria Math&quot; w:h-ansi=&quot;Cambria Math&quot;/&gt;&lt;wx:font wx:val=&quot;Cambria Math&quot;/&gt;&lt;w:i/&gt;&lt;w:sz w:val=&quot;28&quot;/&gt;&lt;w:sz-cs w:val=&quot;28&quot;/&gt;&lt;w:lang w:val=&quot;RU&quot;/&gt;&lt;/w:rPr&gt;&lt;m:t&gt;(&lt;/m:t&gt;&lt;/m:r&gt;&lt;m:r&gt;&lt;w:rPr&gt;&lt;w:rFonts w:ascii=&quot;Cambria Math&quot; w:h-ansi=&quot;Cambria Math&quot;/&gt;&lt;wx:font wx:val=&quot;Cambria Math&quot;/&gt;&lt;w:i/&gt;&lt;w:sz w:val=&quot;28&quot;/&gt;&lt;w:sz-cs w:val=&quot;28&quot;/&gt;&lt;/w:rPr&gt;&lt;m:t&gt;e&lt;/m:t&gt;&lt;/m:r&gt;&lt;m:r&gt;&lt;w:rPr&gt;&lt;w:rFonts w:ascii=&quot;Cambria Math&quot; w:h-ansi=&quot;Cambria Math&quot;/&gt;&lt;wx:font wx:val=&quot;Cambria Math&quot;/&gt;&lt;w:i/&gt;&lt;w:sz w:val=&quot;28&quot;/&gt;&lt;w:sz-cs w:val=&quot;28&quot;/&gt;&lt;w:lang w:val=&quot;RU&quot;/&gt;&lt;/w:rPr&gt;&lt;m:t&gt;)&lt;/m:t&gt;&lt;/m:r&gt;&lt;/m:den&gt;&lt;/m:f&gt;&lt;m:r&gt;&lt;w:rPr&gt;&lt;w:rFonts w:ascii=&quot;Cambria Math&quot; w:h-ansi=&quot;Cambria Math&quot;/&gt;&lt;wx:font wx:val=&quot;Cambria Math&quot;/&gt;&lt;w:i/&gt;&lt;w:sz w:val=&quot;28&quot;/&gt;&lt;w:sz-cs w:val=&quot;28&quot;/&gt;&lt;w:lang w:val=&quot;RU&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w&lt;/m:t&gt;&lt;/m:r&gt;&lt;m:r&gt;&lt;w:rPr&gt;&lt;w:rFonts w:ascii=&quot;Cambria Math&quot; w:h-ansi=&quot;Cambria Math&quot;/&gt;&lt;wx:font wx:val=&quot;Cambria Math&quot;/&gt;&lt;w:i/&gt;&lt;w:sz w:val=&quot;28&quot;/&gt;&lt;w:sz-cs w:val=&quot;28&quot;/&gt;&lt;w:lang w:val=&quot;RU&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2&lt;/m:t&gt;&lt;/m:r&gt;&lt;/m:sub&gt;&lt;/m:sSub&gt;&lt;m:r&gt;&lt;w:rPr&gt;&lt;w:rFonts w:ascii=&quot;Cambria Math&quot; w:h-ansi=&quot;Cambria Math&quot;/&gt;&lt;wx:font wx:val=&quot;Cambria Math&quot;/&gt;&lt;w:i/&gt;&lt;w:sz w:val=&quot;28&quot;/&gt;&lt;w:sz-cs w:val=&quot;28&quot;/&gt;&lt;w:lang w:val=&quot;RU&quot;/&gt;&lt;/w:rPr&gt;&lt;m:t&gt;)&lt;/m:t&gt;&lt;/m:r&gt;&lt;/m:num&gt;&lt;m:den&gt;&lt;m:r&gt;&lt;w:rPr&gt;&lt;w:rFonts w:ascii=&quot;Cambria Math&quot; w:h-ansi=&quot;Cambria Math&quot;/&gt;&lt;wx:font wx:val=&quot;Cambria Math&quot;/&gt;&lt;w:i/&gt;&lt;w:sz w:val=&quot;28&quot;/&gt;&lt;w:sz-cs w:val=&quot;28&quot;/&gt;&lt;/w:rPr&gt;&lt;m:t&gt;w&lt;/m:t&gt;&lt;/m:r&gt;&lt;m:r&gt;&lt;w:rPr&gt;&lt;w:rFonts w:ascii=&quot;Cambria Math&quot; w:h-ansi=&quot;Cambria Math&quot;/&gt;&lt;wx:font wx:val=&quot;Cambria Math&quot;/&gt;&lt;w:i/&gt;&lt;w:sz w:val=&quot;28&quot;/&gt;&lt;w:sz-cs w:val=&quot;28&quot;/&gt;&lt;w:lang w:val=&quot;RU&quot;/&gt;&lt;/w:rPr&gt;&lt;m:t&gt;(&lt;/m:t&gt;&lt;/m:r&gt;&lt;m:r&gt;&lt;w:rPr&gt;&lt;w:rFonts w:ascii=&quot;Cambria Math&quot; w:h-ansi=&quot;Cambria Math&quot;/&gt;&lt;wx:font wx:val=&quot;Cambria Math&quot;/&gt;&lt;w:i/&gt;&lt;w:sz w:val=&quot;28&quot;/&gt;&lt;w:sz-cs w:val=&quot;28&quot;/&gt;&lt;/w:rPr&gt;&lt;m:t&gt;e&lt;/m:t&gt;&lt;/m:r&gt;&lt;m:r&gt;&lt;w:rPr&gt;&lt;w:rFonts w:ascii=&quot;Cambria Math&quot; w:h-ansi=&quot;Cambria Math&quot;/&gt;&lt;wx:font wx:val=&quot;Cambria Math&quot;/&gt;&lt;w:i/&gt;&lt;w:sz w:val=&quot;28&quot;/&gt;&lt;w:sz-cs w:val=&quot;28&quot;/&gt;&lt;w:lang w:val=&quot;RU&quot;/&gt;&lt;/w:rPr&gt;&lt;m:t&gt;)&lt;/m:t&gt;&lt;/m:r&gt;&lt;/m:den&gt;&lt;/m:f&gt;&lt;m:r&gt;&lt;w:rPr&gt;&lt;w:rFonts w:ascii=&quot;Cambria Math&quot; w:h-ansi=&quot;Cambria Math&quot;/&gt;&lt;wx:font wx:val=&quot;Cambria Math&quot;/&gt;&lt;w:i/&gt;&lt;w:sz w:val=&quot;28&quot;/&gt;&lt;w:sz-cs w:val=&quot;28&quot;/&gt;&lt;w:lang w:val=&quot;RU&quot;/&gt;&lt;/w:rPr&gt;&lt;m:t&gt;-&lt;/m:t&gt;&lt;/m:r&gt;&lt;m:limLow&gt;&lt;m:limLowPr&gt;&lt;m:ctrlPr&gt;&lt;w:rPr&gt;&lt;w:rFonts w:ascii=&quot;Cambria Math&quot; w:h-ansi=&quot;Cambria Math&quot;/&gt;&lt;wx:font wx:val=&quot;Cambria Math&quot;/&gt;&lt;w:sz w:val=&quot;28&quot;/&gt;&lt;w:sz-cs w:val=&quot;28&quot;/&gt;&lt;/w:rPr&gt;&lt;/m:ctrlPr&gt;&lt;/m:limLowPr&gt;&lt;m:e&gt;&lt;m:r&gt;&lt;w:rPr&gt;&lt;w:rFonts w:ascii=&quot;Cambria Math&quot; w:h-ansi=&quot;Cambria Math&quot;/&gt;&lt;wx:font wx:val=&quot;Cambria Math&quot;/&gt;&lt;w:i/&gt;&lt;w:sz w:val=&quot;28&quot;/&gt;&lt;w:sz-cs w:val=&quot;28&quot;/&gt;&lt;w:lang w:val=&quot;RU&quot;/&gt;&lt;/w:rPr&gt;&lt;m:t&gt;в€‘&lt;/m:t&gt;&lt;/m:r&gt;&lt;/m:e&gt;&lt;m:lim&gt;&lt;m:f&gt;&lt;m:fPr&gt;&lt;m:type m:val=&quot;noBar&quot;/&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1&lt;/m:t&gt;&lt;/m:r&gt;&lt;/m:sub&gt;&lt;/m:sSub&gt;&lt;/m:sub&gt;&lt;/m:sSub&gt;&lt;m:r&gt;&lt;w:rPr&gt;&lt;w:rFonts w:ascii=&quot;Cambria Math&quot; w:h-ansi=&quot;Cambria Math&quot;/&gt;&lt;wx:font wx:val=&quot;Cambria Math&quot;/&gt;&lt;w:i/&gt;&lt;w:sz w:val=&quot;28&quot;/&gt;&lt;w:sz-cs w:val=&quot;28&quot;/&gt;&lt;w:lang w:val=&quot;RU&quot;/&gt;&lt;/w:rPr&gt;&lt;m:t&gt;в€ј&lt;/m:t&gt;&lt;/m:r&gt;&lt;m:r&gt;&lt;w:rPr&gt;&lt;w:rFonts w:ascii=&quot;Cambria Math&quot; w:h-ansi=&quot;Cambria Math&quot;/&gt;&lt;wx:font wx:val=&quot;Cambria Math&quot;/&gt;&lt;w:i/&gt;&lt;w:sz w:val=&quot;28&quot;/&gt;&lt;w:sz-cs w:val=&quot;28&quot;/&gt;&lt;/w:rPr&gt;&lt;m:t&gt;e&lt;/m:t&gt;&lt;/m:r&gt;&lt;/m:num&gt;&lt;m:den&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2&lt;/m:t&gt;&lt;/m:r&gt;&lt;/m:sub&gt;&lt;/m:sSub&gt;&lt;/m:sub&gt;&lt;/m:sSub&gt;&lt;m:r&gt;&lt;w:rPr&gt;&lt;w:rFonts w:ascii=&quot;Cambria Math&quot; w:h-ansi=&quot;Cambria Math&quot;/&gt;&lt;wx:font wx:val=&quot;Cambria Math&quot;/&gt;&lt;w:i/&gt;&lt;w:sz w:val=&quot;28&quot;/&gt;&lt;w:sz-cs w:val=&quot;28&quot;/&gt;&lt;w:lang w:val=&quot;RU&quot;/&gt;&lt;/w:rPr&gt;&lt;m:t&gt;в€ј&lt;/m:t&gt;&lt;/m:r&gt;&lt;m:r&gt;&lt;w:rPr&gt;&lt;w:rFonts w:ascii=&quot;Cambria Math&quot; w:h-ansi=&quot;Cambria Math&quot;/&gt;&lt;wx:font wx:val=&quot;Cambria Math&quot;/&gt;&lt;w:i/&gt;&lt;w:sz w:val=&quot;28&quot;/&gt;&lt;w:sz-cs w:val=&quot;28&quot;/&gt;&lt;/w:rPr&gt;&lt;m:t&gt;e&lt;/m:t&gt;&lt;/m:r&gt;&lt;/m:den&gt;&lt;/m:f&gt;&lt;/m:lim&gt;&lt;/m:limLow&gt;&lt;m:r&gt;&lt;w:rPr&gt;&lt;w:rFonts w:ascii=&quot;Cambria Math&quot; w:h-ansi=&quot;Cambria Math&quot;/&gt;&lt;wx:font wx:val=&quot;Cambria Math&quot;/&gt;&lt;w:i/&gt;&lt;w:sz w:val=&quot;28&quot;/&gt;&lt;w:sz-cs w:val=&quot;28&quot;/&gt;&lt;w:lang w:val=&quot;RU&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w&lt;/m:t&gt;&lt;/m:r&gt;&lt;m:r&gt;&lt;w:rPr&gt;&lt;w:rFonts w:ascii=&quot;Cambria Math&quot; w:h-ansi=&quot;Cambria Math&quot;/&gt;&lt;wx:font wx:val=&quot;Cambria Math&quot;/&gt;&lt;w:i/&gt;&lt;w:sz w:val=&quot;28&quot;/&gt;&lt;w:sz-cs w:val=&quot;28&quot;/&gt;&lt;w:lang w:val=&quot;RU&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1&lt;/m:t&gt;&lt;/m:r&gt;&lt;/m:sub&gt;&lt;/m:sSub&gt;&lt;m:r&gt;&lt;w:rPr&gt;&lt;w:rFonts w:ascii=&quot;Cambria Math&quot; w:h-ansi=&quot;Cambria Math&quot;/&gt;&lt;wx:font wx:val=&quot;Cambria Math&quot;/&gt;&lt;w:i/&gt;&lt;w:sz w:val=&quot;28&quot;/&gt;&lt;w:sz-cs w:val=&quot;28&quot;/&gt;&lt;w:lang w:val=&quot;RU&quot;/&gt;&lt;/w:rPr&gt;&lt;m:t&gt;)&lt;/m:t&gt;&lt;/m:r&gt;&lt;/m:num&gt;&lt;m:den&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w&lt;/m:t&gt;&lt;/m:r&gt;&lt;m:r&gt;&lt;w:rPr&gt;&lt;w:rFonts w:ascii=&quot;Cambria Math&quot; w:h-ansi=&quot;Cambria Math&quot;/&gt;&lt;wx:font wx:val=&quot;Cambria Math&quot;/&gt;&lt;w:i/&gt;&lt;w:sz w:val=&quot;28&quot;/&gt;&lt;w:sz-cs w:val=&quot;28&quot;/&gt;&lt;w:lang w:val=&quot;RU&quot;/&gt;&lt;/w:rPr&gt;&lt;m:t&gt;(&lt;/m:t&gt;&lt;/m:r&gt;&lt;m:r&gt;&lt;w:rPr&gt;&lt;w:rFonts w:ascii=&quot;Cambria Math&quot; w:h-ansi=&quot;Cambria Math&quot;/&gt;&lt;wx:font wx:val=&quot;Cambria Math&quot;/&gt;&lt;w:i/&gt;&lt;w:sz w:val=&quot;28&quot;/&gt;&lt;w:sz-cs w:val=&quot;28&quot;/&gt;&lt;/w:rPr&gt;&lt;m:t&gt;e&lt;/m:t&gt;&lt;/m:r&gt;&lt;m:r&gt;&lt;w:rPr&gt;&lt;w:rFonts w:ascii=&quot;Cambria Math&quot; w:h-ansi=&quot;Cambria Math&quot;/&gt;&lt;wx:font wx:val=&quot;Cambria Math&quot;/&gt;&lt;w:i/&gt;&lt;w:sz w:val=&quot;28&quot;/&gt;&lt;w:sz-cs w:val=&quot;28&quot;/&gt;&lt;w:lang w:val=&quot;RU&quot;/&gt;&lt;/w:rPr&gt;&lt;m:t&gt;)&lt;/m:t&gt;&lt;/m:r&gt;&lt;m:r&gt;&lt;w:rPr&gt;&lt;w:rFonts w:ascii=&quot;Cambria Math&quot; w:h-ansi=&quot;Cambria Math&quot;/&gt;&lt;wx:font wx:val=&quot;Cambria Math&quot;/&gt;&lt;w:i/&gt;&lt;w:sz w:val=&quot;28&quot;/&gt;&lt;w:sz-cs w:val=&quot;28&quot;/&gt;&lt;/w:rPr&gt;&lt;m:t&gt;w&lt;/m:t&gt;&lt;/m:r&gt;&lt;m:r&gt;&lt;w:rPr&gt;&lt;w:rFonts w:ascii=&quot;Cambria Math&quot; w:h-ansi=&quot;Cambria Math&quot;/&gt;&lt;wx:font wx:val=&quot;Cambria Math&quot;/&gt;&lt;w:i/&gt;&lt;w:sz w:val=&quot;28&quot;/&gt;&lt;w:sz-cs w:val=&quot;28&quot;/&gt;&lt;w:lang w:val=&quot;RU&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1&lt;/m:t&gt;&lt;/m:r&gt;&lt;/m:sub&gt;&lt;/m:sSub&gt;&lt;/m:sub&gt;&lt;/m:sSub&gt;&lt;m:r&gt;&lt;w:rPr&gt;&lt;w:rFonts w:ascii=&quot;Cambria Math&quot; w:h-ansi=&quot;Cambria Math&quot;/&gt;&lt;wx:font wx:val=&quot;Cambria Math&quot;/&gt;&lt;w:i/&gt;&lt;w:sz w:val=&quot;28&quot;/&gt;&lt;w:sz-cs w:val=&quot;28&quot;/&gt;&lt;w:lang w:val=&quot;RU&quot;/&gt;&lt;/w:rPr&gt;&lt;m:t&gt;)&lt;/m:t&gt;&lt;/m:r&gt;&lt;/m:e&gt;&lt;/m:rad&gt;&lt;/m:den&gt;&lt;/m:f&gt;&lt;m:r&gt;&lt;w:rPr&gt;&lt;w:rFonts w:ascii=&quot;Cambria Math&quot; w:h-ansi=&quot;Cambria Math&quot;/&gt;&lt;wx:font wx:val=&quot;Cambria Math&quot;/&gt;&lt;w:i/&gt;&lt;w:sz w:val=&quot;28&quot;/&gt;&lt;w:sz-cs w:val=&quot;28&quot;/&gt;&lt;w:lang w:val=&quot;RU&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w&lt;/m:t&gt;&lt;/m:r&gt;&lt;m:r&gt;&lt;w:rPr&gt;&lt;w:rFonts w:ascii=&quot;Cambria Math&quot; w:h-ansi=&quot;Cambria Math&quot;/&gt;&lt;wx:font wx:val=&quot;Cambria Math&quot;/&gt;&lt;w:i/&gt;&lt;w:sz w:val=&quot;28&quot;/&gt;&lt;w:sz-cs w:val=&quot;28&quot;/&gt;&lt;w:lang w:val=&quot;RU&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2&lt;/m:t&gt;&lt;/m:r&gt;&lt;/m:sub&gt;&lt;/m:sSub&gt;&lt;m:r&gt;&lt;w:rPr&gt;&lt;w:rFonts w:ascii=&quot;Cambria Math&quot; w:h-ansi=&quot;Cambria Math&quot;/&gt;&lt;wx:font wx:val=&quot;Cambria Math&quot;/&gt;&lt;w:i/&gt;&lt;w:sz w:val=&quot;28&quot;/&gt;&lt;w:sz-cs w:val=&quot;28&quot;/&gt;&lt;w:lang w:val=&quot;RU&quot;/&gt;&lt;/w:rPr&gt;&lt;m:t&gt;)&lt;/m:t&gt;&lt;/m:r&gt;&lt;/m:num&gt;&lt;m:den&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w&lt;/m:t&gt;&lt;/m:r&gt;&lt;m:r&gt;&lt;w:rPr&gt;&lt;w:rFonts w:ascii=&quot;Cambria Math&quot; w:h-ansi=&quot;Cambria Math&quot;/&gt;&lt;wx:font wx:val=&quot;Cambria Math&quot;/&gt;&lt;w:i/&gt;&lt;w:sz w:val=&quot;28&quot;/&gt;&lt;w:sz-cs w:val=&quot;28&quot;/&gt;&lt;w:lang w:val=&quot;RU&quot;/&gt;&lt;/w:rPr&gt;&lt;m:t&gt;(&lt;/m:t&gt;&lt;/m:r&gt;&lt;m:r&gt;&lt;w:rPr&gt;&lt;w:rFonts w:ascii=&quot;Cambria Math&quot; w:h-ansi=&quot;Cambria Math&quot;/&gt;&lt;wx:font wx:val=&quot;Cambria Math&quot;/&gt;&lt;w:i/&gt;&lt;w:sz w:val=&quot;28&quot;/&gt;&lt;w:sz-cs w:val=&quot;28&quot;/&gt;&lt;/w:rPr&gt;&lt;m:t&gt;e&lt;/m:t&gt;&lt;/m:r&gt;&lt;m:r&gt;&lt;w:rPr&gt;&lt;w:rFonts w:ascii=&quot;Cambria Math&quot; w:h-ansi=&quot;Cambria Math&quot;/&gt;&lt;wx:font wx:val=&quot;Cambria Math&quot;/&gt;&lt;w:i/&gt;&lt;w:sz w:val=&quot;28&quot;/&gt;&lt;w:sz-cs w:val=&quot;28&quot;/&gt;&lt;w:lang w:val=&quot;RU&quot;/&gt;&lt;/w:rPr&gt;&lt;m:t&gt;)&lt;/m:t&gt;&lt;/m:r&gt;&lt;m:r&gt;&lt;w:rPr&gt;&lt;w:rFonts w:ascii=&quot;Cambria Math&quot; w:h-ansi=&quot;Cambria Math&quot;/&gt;&lt;wx:font wx:val=&quot;Cambria Math&quot;/&gt;&lt;w:i/&gt;&lt;w:sz w:val=&quot;28&quot;/&gt;&lt;w:sz-cs w:val=&quot;28&quot;/&gt;&lt;/w:rPr&gt;&lt;m:t&gt;w&lt;/m:t&gt;&lt;/m:r&gt;&lt;m:r&gt;&lt;w:rPr&gt;&lt;w:rFonts w:ascii=&quot;Cambria Math&quot; w:h-ansi=&quot;Cambria Math&quot;/&gt;&lt;wx:font wx:val=&quot;Cambria Math&quot;/&gt;&lt;w:i/&gt;&lt;w:sz w:val=&quot;28&quot;/&gt;&lt;w:sz-cs w:val=&quot;28&quot;/&gt;&lt;w:lang w:val=&quot;RU&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2&lt;/m:t&gt;&lt;/m:r&gt;&lt;/m:sub&gt;&lt;/m:sSub&gt;&lt;/m:sub&gt;&lt;/m:sSub&gt;&lt;m:r&gt;&lt;w:rPr&gt;&lt;w:rFonts w:ascii=&quot;Cambria Math&quot; w:h-ansi=&quot;Cambria Math&quot;/&gt;&lt;wx:font wx:val=&quot;Cambria Math&quot;/&gt;&lt;w:i/&gt;&lt;w:sz w:val=&quot;28&quot;/&gt;&lt;w:sz-cs w:val=&quot;28&quot;/&gt;&lt;w:lang w:val=&quot;RU&quot;/&gt;&lt;/w:rPr&gt;&lt;m:t&gt;)&lt;/m:t&gt;&lt;/m:r&gt;&lt;/m:e&gt;&lt;/m:rad&gt;&lt;/m:den&gt;&lt;/m:f&gt;&lt;m:r&gt;&lt;w:rPr&gt;&lt;w:rFonts w:ascii=&quot;Cambria Math&quot; w:h-ansi=&quot;Cambria Math&quot;/&gt;&lt;wx:font wx:val=&quot;Cambria Math&quot;/&gt;&lt;w:i/&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0"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end"/>
      </w:r>
      <w:r w:rsidRPr="000872DE">
        <w:rPr>
          <w:rFonts w:ascii="Times New Roman" w:hAnsi="Times New Roman" w:cs="Times New Roman"/>
          <w:color w:val="auto"/>
          <w:sz w:val="28"/>
          <w:szCs w:val="28"/>
          <w:lang w:val="ru-RU"/>
        </w:rPr>
        <w:t xml:space="preserve">        (</w:t>
      </w:r>
      <w:r w:rsidR="00350CDC">
        <w:rPr>
          <w:rFonts w:ascii="Times New Roman" w:hAnsi="Times New Roman" w:cs="Times New Roman"/>
          <w:color w:val="auto"/>
          <w:sz w:val="28"/>
          <w:szCs w:val="28"/>
          <w:lang w:val="ru-RU"/>
        </w:rPr>
        <w:t>2.2</w:t>
      </w:r>
      <w:r w:rsidRPr="000872DE">
        <w:rPr>
          <w:rFonts w:ascii="Times New Roman" w:hAnsi="Times New Roman" w:cs="Times New Roman"/>
          <w:color w:val="auto"/>
          <w:sz w:val="28"/>
          <w:szCs w:val="28"/>
          <w:lang w:val="ru-RU"/>
        </w:rPr>
        <w:t>)</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z w:val="28"/>
          <w:szCs w:val="28"/>
          <w:lang w:val="ru-RU"/>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z w:val="28"/>
          <w:szCs w:val="28"/>
          <w:u w:color="FF0000"/>
          <w:lang w:val="ru-RU"/>
        </w:rPr>
      </w:pPr>
      <w:r w:rsidRPr="000872DE">
        <w:rPr>
          <w:rFonts w:ascii="Times New Roman" w:hAnsi="Times New Roman" w:cs="Times New Roman"/>
          <w:color w:val="auto"/>
          <w:sz w:val="28"/>
          <w:szCs w:val="28"/>
          <w:lang w:val="ru-RU"/>
        </w:rPr>
        <w:t xml:space="preserve">где </w: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8A3AD9">
        <w:rPr>
          <w:rFonts w:ascii="Times New Roman" w:hAnsi="Times New Roman" w:cs="Times New Roman"/>
          <w:color w:val="auto"/>
          <w:sz w:val="28"/>
          <w:szCs w:val="28"/>
        </w:rPr>
        <w:pict>
          <v:shape id="_x0000_i1132" type="#_x0000_t75" style="width:30.15pt;height:10.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4371E&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64371E&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lang w:val=&quot;RU&quot;/&gt;&lt;/w:rPr&gt;&lt;m:t&gt;1&lt;/m:t&gt;&lt;/m:r&gt;&lt;/m:sub&gt;&lt;/m:sSub&gt;&lt;m:r&gt;&lt;w:rPr&gt;&lt;w:rFonts w:ascii=&quot;Cambria Math&quot; w:h-ansi=&quot;Cambria Math&quot;/&gt;&lt;wx:font wx:val=&quot;Cambria Math&quot;/&gt;&lt;w:i/&gt;&lt;w:sz w:val=&quot;28&quot;/&gt;&lt;w:sz-cs w:val=&quot;28&quot;/&gt;&lt;w:lang w:val=&quot;RU&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lang w:val=&quot;RU&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1"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separate"/>
      </w:r>
      <w:r w:rsidR="008A3AD9">
        <w:rPr>
          <w:rFonts w:ascii="Times New Roman" w:hAnsi="Times New Roman" w:cs="Times New Roman"/>
          <w:color w:val="auto"/>
          <w:sz w:val="28"/>
          <w:szCs w:val="28"/>
        </w:rPr>
        <w:pict>
          <v:shape id="_x0000_i1133" type="#_x0000_t75" style="width:30.15pt;height:10.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4371E&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64371E&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lang w:val=&quot;RU&quot;/&gt;&lt;/w:rPr&gt;&lt;m:t&gt;1&lt;/m:t&gt;&lt;/m:r&gt;&lt;/m:sub&gt;&lt;/m:sSub&gt;&lt;m:r&gt;&lt;w:rPr&gt;&lt;w:rFonts w:ascii=&quot;Cambria Math&quot; w:h-ansi=&quot;Cambria Math&quot;/&gt;&lt;wx:font wx:val=&quot;Cambria Math&quot;/&gt;&lt;w:i/&gt;&lt;w:sz w:val=&quot;28&quot;/&gt;&lt;w:sz-cs w:val=&quot;28&quot;/&gt;&lt;w:lang w:val=&quot;RU&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lang w:val=&quot;RU&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1" o:title="" chromakey="white"/>
          </v:shape>
        </w:pict>
      </w:r>
      <w:r w:rsidRPr="000872DE">
        <w:rPr>
          <w:rFonts w:ascii="Times New Roman" w:hAnsi="Times New Roman" w:cs="Times New Roman"/>
          <w:color w:val="auto"/>
          <w:sz w:val="28"/>
          <w:szCs w:val="28"/>
          <w:lang w:val="ru-RU"/>
        </w:rPr>
        <w:fldChar w:fldCharType="end"/>
      </w:r>
      <w:r w:rsidRPr="000872DE">
        <w:rPr>
          <w:rFonts w:ascii="Times New Roman" w:hAnsi="Times New Roman" w:cs="Times New Roman"/>
          <w:color w:val="auto"/>
          <w:sz w:val="28"/>
          <w:szCs w:val="28"/>
          <w:lang w:val="ru-RU"/>
        </w:rPr>
        <w:t xml:space="preserve"> обозначает множество ребер </w: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8A3AD9">
        <w:rPr>
          <w:rFonts w:ascii="Times New Roman" w:hAnsi="Times New Roman" w:cs="Times New Roman"/>
          <w:color w:val="auto"/>
          <w:sz w:val="28"/>
          <w:szCs w:val="28"/>
        </w:rPr>
        <w:pict>
          <v:shape id="_x0000_i1134" type="#_x0000_t75" style="width:22.6pt;height:10.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 wsp:val=&quot;00FF7F6E&quot;/&gt;&lt;/wsp:rsids&gt;&lt;/w:docPr&gt;&lt;w:body&gt;&lt;w:p wsp:rsidR=&quot;00000000&quot; wsp:rsidRDefault=&quot;00FF7F6E&quot;&gt;&lt;m:oMathPara&gt;&lt;m:oMath&gt;&lt;m:r&gt;&lt;w:rPr&gt;&lt;w:rFonts w:ascii=&quot;Cambria Math&quot; w:h-ansi=&quot;Cambria Math&quot;/&gt;&lt;wx:font wx:val=&quot;Cambria Math&quot;/&gt;&lt;w:i/&gt;&lt;w:sz w:val=&quot;28&quot;/&gt;&lt;w:sz-cs w:val=&quot;28&quot;/&gt;&lt;w:lang w:val=&quot;RU&quot;/&gt;&lt;/w:rPr&gt;&lt;m:t&gt;в‰ &lt;/m:t&gt;&lt;/m:r&gt;&lt;m:r&gt;&lt;w:rPr&gt;&lt;w:rFonts w:ascii=&quot;Cambria Math&quot; w:h-ansi=&quot;Cambria Math&quot;/&gt;&lt;wx:font wx:val=&quot;Cambria Math&quot;/&gt;&lt;w:i/&gt;&lt;w:sz w:val=&quot;28&quot;/&gt;&lt;w:sz-cs w:val=&quot;28&quot;/&gt;&lt;/w:rPr&gt;&lt;m:t&gt;e&lt;/m:t&gt;&lt;/m:r&gt;&lt;m:r&gt;&lt;w:rPr&gt;&lt;w:rFonts w:ascii=&quot;Cambria Math&quot; w:h-ansi=&quot;Cambria Math&quot;/&gt;&lt;wx:font wx:val=&quot;Cambria Math&quot;/&gt;&lt;w:i/&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2"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separate"/>
      </w:r>
      <w:r w:rsidR="008A3AD9">
        <w:rPr>
          <w:rFonts w:ascii="Times New Roman" w:hAnsi="Times New Roman" w:cs="Times New Roman"/>
          <w:color w:val="auto"/>
          <w:sz w:val="28"/>
          <w:szCs w:val="28"/>
        </w:rPr>
        <w:pict>
          <v:shape id="_x0000_i1135" type="#_x0000_t75" style="width:22.6pt;height:10.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 wsp:val=&quot;00FF7F6E&quot;/&gt;&lt;/wsp:rsids&gt;&lt;/w:docPr&gt;&lt;w:body&gt;&lt;w:p wsp:rsidR=&quot;00000000&quot; wsp:rsidRDefault=&quot;00FF7F6E&quot;&gt;&lt;m:oMathPara&gt;&lt;m:oMath&gt;&lt;m:r&gt;&lt;w:rPr&gt;&lt;w:rFonts w:ascii=&quot;Cambria Math&quot; w:h-ansi=&quot;Cambria Math&quot;/&gt;&lt;wx:font wx:val=&quot;Cambria Math&quot;/&gt;&lt;w:i/&gt;&lt;w:sz w:val=&quot;28&quot;/&gt;&lt;w:sz-cs w:val=&quot;28&quot;/&gt;&lt;w:lang w:val=&quot;RU&quot;/&gt;&lt;/w:rPr&gt;&lt;m:t&gt;в‰ &lt;/m:t&gt;&lt;/m:r&gt;&lt;m:r&gt;&lt;w:rPr&gt;&lt;w:rFonts w:ascii=&quot;Cambria Math&quot; w:h-ansi=&quot;Cambria Math&quot;/&gt;&lt;wx:font wx:val=&quot;Cambria Math&quot;/&gt;&lt;w:i/&gt;&lt;w:sz w:val=&quot;28&quot;/&gt;&lt;w:sz-cs w:val=&quot;28&quot;/&gt;&lt;/w:rPr&gt;&lt;m:t&gt;e&lt;/m:t&gt;&lt;/m:r&gt;&lt;m:r&gt;&lt;w:rPr&gt;&lt;w:rFonts w:ascii=&quot;Cambria Math&quot; w:h-ansi=&quot;Cambria Math&quot;/&gt;&lt;wx:font wx:val=&quot;Cambria Math&quot;/&gt;&lt;w:i/&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2" o:title="" chromakey="white"/>
          </v:shape>
        </w:pict>
      </w:r>
      <w:r w:rsidRPr="000872DE">
        <w:rPr>
          <w:rFonts w:ascii="Times New Roman" w:hAnsi="Times New Roman" w:cs="Times New Roman"/>
          <w:color w:val="auto"/>
          <w:sz w:val="28"/>
          <w:szCs w:val="28"/>
          <w:lang w:val="ru-RU"/>
        </w:rPr>
        <w:fldChar w:fldCharType="end"/>
      </w:r>
      <w:r w:rsidRPr="000872DE">
        <w:rPr>
          <w:rFonts w:ascii="Times New Roman" w:hAnsi="Times New Roman" w:cs="Times New Roman"/>
          <w:color w:val="auto"/>
          <w:sz w:val="28"/>
          <w:szCs w:val="28"/>
          <w:lang w:val="ru-RU"/>
        </w:rPr>
        <w:t xml:space="preserve"> соединенных с вершинами </w:t>
      </w:r>
      <w:r w:rsidRPr="000872DE">
        <w:rPr>
          <w:rFonts w:ascii="Times New Roman" w:hAnsi="Times New Roman" w:cs="Times New Roman"/>
          <w:color w:val="auto"/>
          <w:sz w:val="28"/>
          <w:szCs w:val="28"/>
          <w:lang w:val="ru-RU"/>
        </w:rPr>
        <w:fldChar w:fldCharType="begin"/>
      </w:r>
      <w:r w:rsidRPr="000872DE">
        <w:rPr>
          <w:rFonts w:ascii="Times New Roman" w:hAnsi="Times New Roman" w:cs="Times New Roman"/>
          <w:color w:val="auto"/>
          <w:sz w:val="28"/>
          <w:szCs w:val="28"/>
          <w:lang w:val="ru-RU"/>
        </w:rPr>
        <w:instrText xml:space="preserve"> QUOTE </w:instrText>
      </w:r>
      <w:r w:rsidR="008A3AD9">
        <w:rPr>
          <w:rFonts w:ascii="Times New Roman" w:hAnsi="Times New Roman" w:cs="Times New Roman"/>
          <w:color w:val="auto"/>
          <w:sz w:val="28"/>
          <w:szCs w:val="28"/>
        </w:rPr>
        <w:pict>
          <v:shape id="_x0000_i1136" type="#_x0000_t75" style="width:31.8pt;height:10.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0759B&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40759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1&lt;/m:t&gt;&lt;/m:r&gt;&lt;/m:sub&gt;&lt;/m:sSub&gt;&lt;m:r&gt;&lt;w:rPr&gt;&lt;w:rFonts w:ascii=&quot;Cambria Math&quot; w:h-ansi=&quot;Cambria Math&quot;/&gt;&lt;wx:font wx:val=&quot;Cambria Math&quot;/&gt;&lt;w:i/&gt;&lt;w:sz w:val=&quot;28&quot;/&gt;&lt;w:sz-cs w:val=&quot;28&quot;/&gt;&lt;w:lang w:val=&quot;RU&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3" o:title="" chromakey="white"/>
          </v:shape>
        </w:pict>
      </w:r>
      <w:r w:rsidRPr="000872DE">
        <w:rPr>
          <w:rFonts w:ascii="Times New Roman" w:hAnsi="Times New Roman" w:cs="Times New Roman"/>
          <w:color w:val="auto"/>
          <w:sz w:val="28"/>
          <w:szCs w:val="28"/>
          <w:lang w:val="ru-RU"/>
        </w:rPr>
        <w:instrText xml:space="preserve"> </w:instrText>
      </w:r>
      <w:r w:rsidRPr="000872DE">
        <w:rPr>
          <w:rFonts w:ascii="Times New Roman" w:hAnsi="Times New Roman" w:cs="Times New Roman"/>
          <w:color w:val="auto"/>
          <w:sz w:val="28"/>
          <w:szCs w:val="28"/>
          <w:lang w:val="ru-RU"/>
        </w:rPr>
        <w:fldChar w:fldCharType="separate"/>
      </w:r>
      <w:r w:rsidR="008A3AD9">
        <w:rPr>
          <w:rFonts w:ascii="Times New Roman" w:hAnsi="Times New Roman" w:cs="Times New Roman"/>
          <w:color w:val="auto"/>
          <w:sz w:val="28"/>
          <w:szCs w:val="28"/>
        </w:rPr>
        <w:pict>
          <v:shape id="_x0000_i1137" type="#_x0000_t75" style="width:31.8pt;height:10.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0759B&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40759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1&lt;/m:t&gt;&lt;/m:r&gt;&lt;/m:sub&gt;&lt;/m:sSub&gt;&lt;m:r&gt;&lt;w:rPr&gt;&lt;w:rFonts w:ascii=&quot;Cambria Math&quot; w:h-ansi=&quot;Cambria Math&quot;/&gt;&lt;wx:font wx:val=&quot;Cambria Math&quot;/&gt;&lt;w:i/&gt;&lt;w:sz w:val=&quot;28&quot;/&gt;&lt;w:sz-cs w:val=&quot;28&quot;/&gt;&lt;w:lang w:val=&quot;RU&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RU&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3" o:title="" chromakey="white"/>
          </v:shape>
        </w:pict>
      </w:r>
      <w:r w:rsidRPr="000872DE">
        <w:rPr>
          <w:rFonts w:ascii="Times New Roman" w:hAnsi="Times New Roman" w:cs="Times New Roman"/>
          <w:color w:val="auto"/>
          <w:sz w:val="28"/>
          <w:szCs w:val="28"/>
          <w:lang w:val="ru-RU"/>
        </w:rPr>
        <w:fldChar w:fldCharType="end"/>
      </w:r>
      <w:r w:rsidRPr="000872DE">
        <w:rPr>
          <w:rFonts w:ascii="Times New Roman" w:hAnsi="Times New Roman" w:cs="Times New Roman"/>
          <w:color w:val="auto"/>
          <w:sz w:val="28"/>
          <w:szCs w:val="28"/>
          <w:lang w:val="ru-RU"/>
        </w:rPr>
        <w:t xml:space="preserve"> соответственно. </w:t>
      </w:r>
      <w:r w:rsidRPr="000872DE">
        <w:rPr>
          <w:rFonts w:ascii="Times New Roman" w:hAnsi="Times New Roman" w:cs="Times New Roman"/>
          <w:color w:val="auto"/>
          <w:sz w:val="28"/>
          <w:szCs w:val="28"/>
          <w:u w:color="FF0000"/>
          <w:lang w:val="ru-RU"/>
        </w:rPr>
        <w:t xml:space="preserve">Здесь сумма берется по всем соседям ребра </w:t>
      </w:r>
      <w:r w:rsidRPr="000872DE">
        <w:rPr>
          <w:rFonts w:ascii="Times New Roman" w:hAnsi="Times New Roman" w:cs="Times New Roman"/>
          <w:i/>
          <w:iCs/>
          <w:color w:val="auto"/>
          <w:sz w:val="28"/>
          <w:szCs w:val="28"/>
          <w:u w:color="FF0000"/>
        </w:rPr>
        <w:t>e</w:t>
      </w:r>
      <w:r w:rsidRPr="000872DE">
        <w:rPr>
          <w:rFonts w:ascii="Times New Roman" w:hAnsi="Times New Roman" w:cs="Times New Roman"/>
          <w:color w:val="auto"/>
          <w:sz w:val="28"/>
          <w:szCs w:val="28"/>
          <w:u w:color="FF0000"/>
          <w:lang w:val="ru-RU"/>
        </w:rPr>
        <w:t xml:space="preserve">.  Следовательно, </w:t>
      </w:r>
      <w:r w:rsidRPr="000872DE">
        <w:rPr>
          <w:rFonts w:ascii="Times New Roman" w:hAnsi="Times New Roman" w:cs="Times New Roman"/>
          <w:i/>
          <w:iCs/>
          <w:color w:val="auto"/>
          <w:sz w:val="28"/>
          <w:szCs w:val="28"/>
          <w:u w:color="FF0000"/>
        </w:rPr>
        <w:t>w</w:t>
      </w:r>
      <w:r w:rsidRPr="000872DE">
        <w:rPr>
          <w:rFonts w:ascii="Times New Roman" w:hAnsi="Times New Roman" w:cs="Times New Roman"/>
          <w:color w:val="auto"/>
          <w:sz w:val="28"/>
          <w:szCs w:val="28"/>
          <w:u w:color="FF0000"/>
          <w:lang w:val="ru-RU"/>
        </w:rPr>
        <w:t>(</w:t>
      </w:r>
      <w:r w:rsidRPr="000872DE">
        <w:rPr>
          <w:rFonts w:ascii="Times New Roman" w:hAnsi="Times New Roman" w:cs="Times New Roman"/>
          <w:i/>
          <w:iCs/>
          <w:color w:val="auto"/>
          <w:sz w:val="28"/>
          <w:szCs w:val="28"/>
          <w:u w:color="FF0000"/>
        </w:rPr>
        <w:t>e</w:t>
      </w:r>
      <w:r w:rsidRPr="000872DE">
        <w:rPr>
          <w:rFonts w:ascii="Times New Roman" w:hAnsi="Times New Roman" w:cs="Times New Roman"/>
          <w:color w:val="auto"/>
          <w:sz w:val="28"/>
          <w:szCs w:val="28"/>
          <w:u w:color="FF0000"/>
          <w:lang w:val="ru-RU"/>
        </w:rPr>
        <w:t xml:space="preserve">) являются весами, связанными с узлом </w:t>
      </w:r>
      <w:r w:rsidRPr="000872DE">
        <w:rPr>
          <w:rFonts w:ascii="Times New Roman" w:hAnsi="Times New Roman" w:cs="Times New Roman"/>
          <w:i/>
          <w:iCs/>
          <w:color w:val="auto"/>
          <w:sz w:val="28"/>
          <w:szCs w:val="28"/>
          <w:u w:color="FF0000"/>
        </w:rPr>
        <w:t>e</w:t>
      </w:r>
      <w:r w:rsidRPr="000872DE">
        <w:rPr>
          <w:rFonts w:ascii="Times New Roman" w:hAnsi="Times New Roman" w:cs="Times New Roman"/>
          <w:color w:val="auto"/>
          <w:sz w:val="28"/>
          <w:szCs w:val="28"/>
          <w:u w:color="FF0000"/>
          <w:lang w:val="ru-RU"/>
        </w:rPr>
        <w:t xml:space="preserve">. </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u w:color="FF0000"/>
          <w:lang w:val="ru-RU"/>
        </w:rPr>
      </w:pPr>
      <w:r w:rsidRPr="000872DE">
        <w:rPr>
          <w:rFonts w:ascii="Times New Roman" w:hAnsi="Times New Roman" w:cs="Times New Roman"/>
          <w:color w:val="auto"/>
          <w:sz w:val="28"/>
          <w:szCs w:val="28"/>
          <w:u w:color="FF0000"/>
          <w:lang w:val="ru-RU"/>
        </w:rPr>
        <w:t>Для невзвешенного графика кривизна:</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u w:color="FF0000"/>
          <w:lang w:val="ru-RU"/>
        </w:rPr>
      </w:pPr>
    </w:p>
    <w:p w:rsidR="00C96855" w:rsidRPr="00350CDC" w:rsidRDefault="00350CDC" w:rsidP="007675D7">
      <w:pPr>
        <w:pStyle w:val="a7"/>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w:t>
      </w:r>
      <w:r w:rsidR="008A3AD9">
        <w:rPr>
          <w:rFonts w:ascii="Times New Roman" w:hAnsi="Times New Roman" w:cs="Times New Roman"/>
          <w:color w:val="auto"/>
          <w:sz w:val="28"/>
          <w:szCs w:val="28"/>
        </w:rPr>
        <w:pict>
          <v:shape id="_x0000_i1138" type="#_x0000_t75" style="width:183.35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36AC0&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A36AC0&quot;&gt;&lt;m:oMathPara&gt;&lt;m:oMath&gt;&lt;m:r&gt;&lt;w:rPr&gt;&lt;w:rFonts w:ascii=&quot;Cambria Math&quot; w:h-ansi=&quot;Cambria Math&quot;/&gt;&lt;wx:font wx:val=&quot;Cambria Math&quot;/&gt;&lt;w:i/&gt;&lt;w:sz w:val=&quot;28&quot;/&gt;&lt;w:sz-cs w:val=&quot;28&quot;/&gt;&lt;/w:rPr&gt;&lt;m:t&gt;Ric(e)=2-deg(&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deg(&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4" o:title="" chromakey="white"/>
          </v:shape>
        </w:pict>
      </w:r>
      <w:r>
        <w:rPr>
          <w:rFonts w:ascii="Times New Roman" w:hAnsi="Times New Roman" w:cs="Times New Roman"/>
          <w:color w:val="auto"/>
          <w:sz w:val="28"/>
          <w:szCs w:val="28"/>
          <w:lang w:val="ru-RU"/>
        </w:rPr>
        <w:t xml:space="preserve">                                (2.3)</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olor w:val="auto"/>
          <w:sz w:val="28"/>
          <w:szCs w:val="28"/>
          <w:u w:color="FF0000"/>
          <w:lang w:val="ru-RU"/>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u w:color="FF0000"/>
          <w:lang w:val="ru-RU"/>
        </w:rPr>
      </w:pPr>
      <w:r w:rsidRPr="000872DE">
        <w:rPr>
          <w:rFonts w:ascii="Times New Roman" w:hAnsi="Times New Roman" w:cs="Times New Roman"/>
          <w:color w:val="auto"/>
          <w:sz w:val="28"/>
          <w:szCs w:val="28"/>
          <w:u w:color="FF0000"/>
          <w:lang w:val="ru-RU"/>
        </w:rPr>
        <w:t xml:space="preserve">Эта формула происходит от комбинаторной формулы Бохнера. График с </w:t>
      </w:r>
      <w:r w:rsidRPr="000872DE">
        <w:rPr>
          <w:rFonts w:ascii="Times New Roman" w:hAnsi="Times New Roman" w:cs="Times New Roman"/>
          <w:color w:val="auto"/>
          <w:position w:val="-6"/>
          <w:sz w:val="28"/>
          <w:szCs w:val="28"/>
          <w:u w:color="FF0000"/>
          <w:lang w:val="ru-RU"/>
        </w:rPr>
        <w:object w:dxaOrig="859" w:dyaOrig="300">
          <v:shape id="_x0000_i1139" type="#_x0000_t75" style="width:42.7pt;height:15.05pt" o:ole="">
            <v:imagedata r:id="rId175" o:title=""/>
          </v:shape>
          <o:OLEObject Type="Embed" ProgID="Equation.DSMT4" ShapeID="_x0000_i1139" DrawAspect="Content" ObjectID="_1601475591" r:id="rId176"/>
        </w:object>
      </w:r>
      <w:r w:rsidRPr="000872DE">
        <w:rPr>
          <w:rFonts w:ascii="Times New Roman" w:hAnsi="Times New Roman" w:cs="Times New Roman"/>
          <w:color w:val="auto"/>
          <w:sz w:val="28"/>
          <w:szCs w:val="28"/>
          <w:u w:color="FF0000"/>
          <w:lang w:val="ru-RU"/>
        </w:rPr>
        <w:t xml:space="preserve"> </w:t>
      </w:r>
      <w:r w:rsidRPr="000872DE">
        <w:rPr>
          <w:rFonts w:ascii="Times New Roman" w:hAnsi="Times New Roman" w:cs="Times New Roman"/>
          <w:color w:val="auto"/>
          <w:sz w:val="28"/>
          <w:szCs w:val="28"/>
          <w:u w:color="FF0000"/>
          <w:lang w:val="ru-RU"/>
        </w:rPr>
        <w:fldChar w:fldCharType="begin"/>
      </w:r>
      <w:r w:rsidRPr="000872DE">
        <w:rPr>
          <w:rFonts w:ascii="Times New Roman" w:hAnsi="Times New Roman" w:cs="Times New Roman"/>
          <w:color w:val="auto"/>
          <w:sz w:val="28"/>
          <w:szCs w:val="28"/>
          <w:u w:color="FF0000"/>
          <w:lang w:val="ru-RU"/>
        </w:rPr>
        <w:instrText xml:space="preserve"> QUOTE </w:instrText>
      </w:r>
      <w:r w:rsidRPr="000872DE">
        <w:rPr>
          <w:rFonts w:ascii="Times New Roman" w:hAnsi="Times New Roman" w:cs="Times New Roman"/>
          <w:color w:val="auto"/>
          <w:sz w:val="28"/>
          <w:szCs w:val="28"/>
          <w:u w:color="FF0000"/>
          <w:lang w:val="ru-RU"/>
        </w:rPr>
        <w:fldChar w:fldCharType="begin"/>
      </w:r>
      <w:r w:rsidRPr="000872DE">
        <w:rPr>
          <w:rFonts w:ascii="Times New Roman" w:hAnsi="Times New Roman" w:cs="Times New Roman"/>
          <w:color w:val="auto"/>
          <w:sz w:val="28"/>
          <w:szCs w:val="28"/>
          <w:u w:color="FF0000"/>
          <w:lang w:val="ru-RU"/>
        </w:rPr>
        <w:instrText xml:space="preserve"> QUOTE </w:instrText>
      </w:r>
      <w:r w:rsidR="008A3AD9">
        <w:rPr>
          <w:rFonts w:ascii="Times New Roman" w:hAnsi="Times New Roman" w:cs="Times New Roman"/>
          <w:color w:val="auto"/>
          <w:sz w:val="28"/>
          <w:szCs w:val="28"/>
        </w:rPr>
        <w:pict>
          <v:shape id="_x0000_i1140" type="#_x0000_t75" style="width:51.9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B7D2F&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3B7D2F&quot;&gt;&lt;m:oMathPara&gt;&lt;m:oMath&gt;&lt;m:r&gt;&lt;w:rPr&gt;&lt;w:rFonts w:ascii=&quot;Cambria Math&quot; w:h-ansi=&quot;Cambria Math&quot;/&gt;&lt;wx:font wx:val=&quot;Cambria Math&quot;/&gt;&lt;w:i/&gt;&lt;w:sz w:val=&quot;28&quot;/&gt;&lt;w:sz-cs w:val=&quot;28&quot;/&gt;&lt;w:highlight w:val=&quot;yellow&quot;/&gt;&lt;/w:rPr&gt;&lt;m:t&gt;Ric&lt;/m:t&gt;&lt;/m:r&gt;&lt;m:r&gt;&lt;w:rPr&gt;&lt;w:rFonts w:ascii=&quot;Cambria Math&quot; w:h-ansi=&quot;Cambria Math&quot;/&gt;&lt;wx:font wx:val=&quot;Cambria Math&quot;/&gt;&lt;w:i/&gt;&lt;w:sz w:val=&quot;28&quot;/&gt;&lt;w:sz-cs w:val=&quot;28&quot;/&gt;&lt;w:highlight w:val=&quot;yellow&quot;/&gt;&lt;w:lang w:val=&quot;RU&quot;/&gt;&lt;/w:rPr&gt;&lt;m:t&gt;&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7" o:title="" chromakey="white"/>
          </v:shape>
        </w:pict>
      </w:r>
      <w:r w:rsidRPr="000872DE">
        <w:rPr>
          <w:rFonts w:ascii="Times New Roman" w:hAnsi="Times New Roman" w:cs="Times New Roman"/>
          <w:color w:val="auto"/>
          <w:sz w:val="28"/>
          <w:szCs w:val="28"/>
          <w:u w:color="FF0000"/>
          <w:lang w:val="ru-RU"/>
        </w:rPr>
        <w:instrText xml:space="preserve"> </w:instrText>
      </w:r>
      <w:r w:rsidRPr="000872DE">
        <w:rPr>
          <w:rFonts w:ascii="Times New Roman" w:hAnsi="Times New Roman" w:cs="Times New Roman"/>
          <w:color w:val="auto"/>
          <w:sz w:val="28"/>
          <w:szCs w:val="28"/>
          <w:u w:color="FF0000"/>
          <w:lang w:val="ru-RU"/>
        </w:rPr>
        <w:fldChar w:fldCharType="separate"/>
      </w:r>
      <w:r w:rsidR="008A3AD9">
        <w:rPr>
          <w:rFonts w:ascii="Times New Roman" w:hAnsi="Times New Roman" w:cs="Times New Roman"/>
          <w:color w:val="auto"/>
          <w:sz w:val="28"/>
          <w:szCs w:val="28"/>
        </w:rPr>
        <w:pict>
          <v:shape id="_x0000_i1141" type="#_x0000_t75" style="width:51.9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B7D2F&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3B7D2F&quot;&gt;&lt;m:oMathPara&gt;&lt;m:oMath&gt;&lt;m:r&gt;&lt;w:rPr&gt;&lt;w:rFonts w:ascii=&quot;Cambria Math&quot; w:h-ansi=&quot;Cambria Math&quot;/&gt;&lt;wx:font wx:val=&quot;Cambria Math&quot;/&gt;&lt;w:i/&gt;&lt;w:sz w:val=&quot;28&quot;/&gt;&lt;w:sz-cs w:val=&quot;28&quot;/&gt;&lt;w:highlight w:val=&quot;yellow&quot;/&gt;&lt;/w:rPr&gt;&lt;m:t&gt;Ric&lt;/m:t&gt;&lt;/m:r&gt;&lt;m:r&gt;&lt;w:rPr&gt;&lt;w:rFonts w:ascii=&quot;Cambria Math&quot; w:h-ansi=&quot;Cambria Math&quot;/&gt;&lt;wx:font wx:val=&quot;Cambria Math&quot;/&gt;&lt;w:i/&gt;&lt;w:sz w:val=&quot;28&quot;/&gt;&lt;w:sz-cs w:val=&quot;28&quot;/&gt;&lt;w:highlight w:val=&quot;yellow&quot;/&gt;&lt;w:lang w:val=&quot;RU&quot;/&gt;&lt;/w:rPr&gt;&lt;m:t&gt;&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7" o:title="" chromakey="white"/>
          </v:shape>
        </w:pict>
      </w:r>
      <w:r w:rsidRPr="000872DE">
        <w:rPr>
          <w:rFonts w:ascii="Times New Roman" w:hAnsi="Times New Roman" w:cs="Times New Roman"/>
          <w:color w:val="auto"/>
          <w:sz w:val="28"/>
          <w:szCs w:val="28"/>
          <w:u w:color="FF0000"/>
          <w:lang w:val="ru-RU"/>
        </w:rPr>
        <w:fldChar w:fldCharType="end"/>
      </w:r>
      <w:r w:rsidRPr="000872DE">
        <w:rPr>
          <w:rFonts w:ascii="Times New Roman" w:hAnsi="Times New Roman" w:cs="Times New Roman"/>
          <w:color w:val="auto"/>
          <w:sz w:val="28"/>
          <w:szCs w:val="28"/>
          <w:u w:color="FF0000"/>
          <w:lang w:val="ru-RU"/>
        </w:rPr>
        <w:instrText xml:space="preserve"> </w:instrText>
      </w:r>
      <w:r w:rsidRPr="000872DE">
        <w:rPr>
          <w:rFonts w:ascii="Times New Roman" w:hAnsi="Times New Roman" w:cs="Times New Roman"/>
          <w:color w:val="auto"/>
          <w:sz w:val="28"/>
          <w:szCs w:val="28"/>
          <w:u w:color="FF0000"/>
          <w:lang w:val="ru-RU"/>
        </w:rPr>
        <w:fldChar w:fldCharType="end"/>
      </w:r>
      <w:r w:rsidRPr="000872DE">
        <w:rPr>
          <w:rFonts w:ascii="Times New Roman" w:hAnsi="Times New Roman" w:cs="Times New Roman"/>
          <w:color w:val="auto"/>
          <w:sz w:val="28"/>
          <w:szCs w:val="28"/>
          <w:u w:color="FF0000"/>
          <w:lang w:val="ru-RU"/>
        </w:rPr>
        <w:t xml:space="preserve"> имея </w:t>
      </w:r>
      <w:r w:rsidRPr="000872DE">
        <w:rPr>
          <w:rFonts w:ascii="Times New Roman" w:hAnsi="Times New Roman" w:cs="Times New Roman"/>
          <w:color w:val="auto"/>
          <w:sz w:val="28"/>
          <w:szCs w:val="28"/>
          <w:u w:color="FF0000"/>
          <w:lang w:val="ru-RU"/>
        </w:rPr>
        <w:fldChar w:fldCharType="begin"/>
      </w:r>
      <w:r w:rsidRPr="000872DE">
        <w:rPr>
          <w:rFonts w:ascii="Times New Roman" w:hAnsi="Times New Roman" w:cs="Times New Roman"/>
          <w:color w:val="auto"/>
          <w:sz w:val="28"/>
          <w:szCs w:val="28"/>
          <w:u w:color="FF0000"/>
          <w:lang w:val="ru-RU"/>
        </w:rPr>
        <w:instrText xml:space="preserve"> QUOTE </w:instrText>
      </w:r>
      <w:r w:rsidRPr="000872DE">
        <w:rPr>
          <w:rFonts w:ascii="Times New Roman" w:hAnsi="Times New Roman" w:cs="Times New Roman"/>
          <w:color w:val="auto"/>
          <w:sz w:val="28"/>
          <w:szCs w:val="28"/>
          <w:u w:color="FF0000"/>
          <w:lang w:val="ru-RU"/>
        </w:rPr>
        <w:fldChar w:fldCharType="begin"/>
      </w:r>
      <w:r w:rsidRPr="000872DE">
        <w:rPr>
          <w:rFonts w:ascii="Times New Roman" w:hAnsi="Times New Roman" w:cs="Times New Roman"/>
          <w:color w:val="auto"/>
          <w:sz w:val="28"/>
          <w:szCs w:val="28"/>
          <w:u w:color="FF0000"/>
          <w:lang w:val="ru-RU"/>
        </w:rPr>
        <w:instrText xml:space="preserve"> QUOTE </w:instrText>
      </w:r>
      <w:r w:rsidR="008A3AD9">
        <w:rPr>
          <w:rFonts w:ascii="Times New Roman" w:hAnsi="Times New Roman" w:cs="Times New Roman"/>
          <w:color w:val="auto"/>
          <w:sz w:val="28"/>
          <w:szCs w:val="28"/>
        </w:rPr>
        <w:pict>
          <v:shape id="_x0000_i1142" type="#_x0000_t75" style="width:40.2pt;height:13.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232DDA&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232DDA&quot;&gt;&lt;m:oMathPara&gt;&lt;m:oMath&gt;&lt;m:sSub&gt;&lt;m:sSubPr&gt;&lt;m:ctrlPr&gt;&lt;w:rPr&gt;&lt;w:rFonts w:ascii=&quot;Cambria Math&quot; w:h-ansi=&quot;Cambria Math&quot;/&gt;&lt;wx:font wx:val=&quot;Cambria Math&quot;/&gt;&lt;w:sz w:val=&quot;28&quot;/&gt;&lt;w:sz-cs w:val=&quot;28&quot;/&gt;&lt;w:highlight w:val=&quot;yellow&quot;/&gt;&lt;/w:rPr&gt;&lt;/m:ctrlPr&gt;&lt;/m:sSubPr&gt;&lt;m:e&gt;&lt;m:r&gt;&lt;w:rPr&gt;&lt;w:rFonts w:ascii=&quot;Cambria Math&quot; w:h-ansi=&quot;Cambria Math&quot;/&gt;&lt;wx:font wx:val=&quot;Cambria Math&quot;/&gt;&lt;w:i/&gt;&lt;w:sz w:val=&quot;28&quot;/&gt;&lt;w:sz-cs w:val=&quot;28&quot;/&gt;&lt;w:highlight w:val=&quot;yellow&quot;/&gt;&lt;/w:rPr&gt;&lt;m:t&gt;b&lt;/m:t&gt;&lt;/m:r&gt;&lt;/m:e&gt;&lt;m:sub&gt;&lt;m:r&gt;&lt;w:rPr&gt;&lt;w:rFonts w:ascii=&quot;Cambria Math&quot; w:h-ansi=&quot;Cambria Math&quot;/&gt;&lt;wx:font wx:val=&quot;Cambria Math&quot;/&gt;&lt;w:i/&gt;&lt;w:sz w:val=&quot;28&quot;/&gt;&lt;w:sz-cs w:val=&quot;28&quot;/&gt;&lt;w:highlight w:val=&quot;yellow&quot;/&gt;&lt;w:lang w:val=&quot;RU&quot;/&gt;&lt;/w:rPr&gt;&lt;m:t&gt;1&lt;/m:t&gt;&lt;/m:r&gt;&lt;/m:sub&gt;&lt;/m:sSub&gt;&lt;m:r&gt;&lt;w:rPr&gt;&lt;w:rFonts w:ascii=&quot;Cambria Math&quot; w:h-ansi=&quot;Cambria Math&quot;/&gt;&lt;wx:font wx:val=&quot;Cambria Math&quot;/&gt;&lt;w:i/&gt;&lt;w:sz w:val=&quot;28&quot;/&gt;&lt;w:sz-cs w:val=&quot;28&quot;/&gt;&lt;w:highlight w:val=&quot;yellow&quot;/&gt;&lt;w:lang w:val=&quot;RU&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8" o:title="" chromakey="white"/>
          </v:shape>
        </w:pict>
      </w:r>
      <w:r w:rsidRPr="000872DE">
        <w:rPr>
          <w:rFonts w:ascii="Times New Roman" w:hAnsi="Times New Roman" w:cs="Times New Roman"/>
          <w:color w:val="auto"/>
          <w:sz w:val="28"/>
          <w:szCs w:val="28"/>
          <w:u w:color="FF0000"/>
          <w:lang w:val="ru-RU"/>
        </w:rPr>
        <w:instrText xml:space="preserve"> </w:instrText>
      </w:r>
      <w:r w:rsidRPr="000872DE">
        <w:rPr>
          <w:rFonts w:ascii="Times New Roman" w:hAnsi="Times New Roman" w:cs="Times New Roman"/>
          <w:color w:val="auto"/>
          <w:sz w:val="28"/>
          <w:szCs w:val="28"/>
          <w:u w:color="FF0000"/>
          <w:lang w:val="ru-RU"/>
        </w:rPr>
        <w:fldChar w:fldCharType="separate"/>
      </w:r>
      <w:r w:rsidR="008A3AD9">
        <w:rPr>
          <w:rFonts w:ascii="Times New Roman" w:hAnsi="Times New Roman" w:cs="Times New Roman"/>
          <w:color w:val="auto"/>
          <w:sz w:val="28"/>
          <w:szCs w:val="28"/>
        </w:rPr>
        <w:pict>
          <v:shape id="_x0000_i1143" type="#_x0000_t75" style="width:40.2pt;height:13.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232DDA&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232DDA&quot;&gt;&lt;m:oMathPara&gt;&lt;m:oMath&gt;&lt;m:sSub&gt;&lt;m:sSubPr&gt;&lt;m:ctrlPr&gt;&lt;w:rPr&gt;&lt;w:rFonts w:ascii=&quot;Cambria Math&quot; w:h-ansi=&quot;Cambria Math&quot;/&gt;&lt;wx:font wx:val=&quot;Cambria Math&quot;/&gt;&lt;w:sz w:val=&quot;28&quot;/&gt;&lt;w:sz-cs w:val=&quot;28&quot;/&gt;&lt;w:highlight w:val=&quot;yellow&quot;/&gt;&lt;/w:rPr&gt;&lt;/m:ctrlPr&gt;&lt;/m:sSubPr&gt;&lt;m:e&gt;&lt;m:r&gt;&lt;w:rPr&gt;&lt;w:rFonts w:ascii=&quot;Cambria Math&quot; w:h-ansi=&quot;Cambria Math&quot;/&gt;&lt;wx:font wx:val=&quot;Cambria Math&quot;/&gt;&lt;w:i/&gt;&lt;w:sz w:val=&quot;28&quot;/&gt;&lt;w:sz-cs w:val=&quot;28&quot;/&gt;&lt;w:highlight w:val=&quot;yellow&quot;/&gt;&lt;/w:rPr&gt;&lt;m:t&gt;b&lt;/m:t&gt;&lt;/m:r&gt;&lt;/m:e&gt;&lt;m:sub&gt;&lt;m:r&gt;&lt;w:rPr&gt;&lt;w:rFonts w:ascii=&quot;Cambria Math&quot; w:h-ansi=&quot;Cambria Math&quot;/&gt;&lt;wx:font wx:val=&quot;Cambria Math&quot;/&gt;&lt;w:i/&gt;&lt;w:sz w:val=&quot;28&quot;/&gt;&lt;w:sz-cs w:val=&quot;28&quot;/&gt;&lt;w:highlight w:val=&quot;yellow&quot;/&gt;&lt;w:lang w:val=&quot;RU&quot;/&gt;&lt;/w:rPr&gt;&lt;m:t&gt;1&lt;/m:t&gt;&lt;/m:r&gt;&lt;/m:sub&gt;&lt;/m:sSub&gt;&lt;m:r&gt;&lt;w:rPr&gt;&lt;w:rFonts w:ascii=&quot;Cambria Math&quot; w:h-ansi=&quot;Cambria Math&quot;/&gt;&lt;wx:font wx:val=&quot;Cambria Math&quot;/&gt;&lt;w:i/&gt;&lt;w:sz w:val=&quot;28&quot;/&gt;&lt;w:sz-cs w:val=&quot;28&quot;/&gt;&lt;w:highlight w:val=&quot;yellow&quot;/&gt;&lt;w:lang w:val=&quot;RU&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8" o:title="" chromakey="white"/>
          </v:shape>
        </w:pict>
      </w:r>
      <w:r w:rsidRPr="000872DE">
        <w:rPr>
          <w:rFonts w:ascii="Times New Roman" w:hAnsi="Times New Roman" w:cs="Times New Roman"/>
          <w:color w:val="auto"/>
          <w:sz w:val="28"/>
          <w:szCs w:val="28"/>
          <w:u w:color="FF0000"/>
          <w:lang w:val="ru-RU"/>
        </w:rPr>
        <w:fldChar w:fldCharType="end"/>
      </w:r>
      <w:r w:rsidRPr="000872DE">
        <w:rPr>
          <w:rFonts w:ascii="Times New Roman" w:hAnsi="Times New Roman" w:cs="Times New Roman"/>
          <w:color w:val="auto"/>
          <w:sz w:val="28"/>
          <w:szCs w:val="28"/>
          <w:u w:color="FF0000"/>
          <w:lang w:val="ru-RU"/>
        </w:rPr>
        <w:instrText xml:space="preserve"> </w:instrText>
      </w:r>
      <w:r w:rsidRPr="000872DE">
        <w:rPr>
          <w:rFonts w:ascii="Times New Roman" w:hAnsi="Times New Roman" w:cs="Times New Roman"/>
          <w:color w:val="auto"/>
          <w:sz w:val="28"/>
          <w:szCs w:val="28"/>
          <w:u w:color="FF0000"/>
          <w:lang w:val="ru-RU"/>
        </w:rPr>
        <w:fldChar w:fldCharType="separate"/>
      </w:r>
      <w:r w:rsidRPr="000872DE">
        <w:rPr>
          <w:rFonts w:ascii="Times New Roman" w:hAnsi="Times New Roman" w:cs="Times New Roman"/>
          <w:color w:val="auto"/>
          <w:position w:val="-20"/>
          <w:sz w:val="28"/>
          <w:szCs w:val="28"/>
          <w:u w:color="FF0000"/>
          <w:lang w:val="ru-RU"/>
        </w:rPr>
        <w:object w:dxaOrig="740" w:dyaOrig="440">
          <v:shape id="_x0000_i1144" type="#_x0000_t75" style="width:36.85pt;height:21.75pt" o:ole="">
            <v:imagedata r:id="rId179" o:title=""/>
          </v:shape>
          <o:OLEObject Type="Embed" ProgID="Equation.DSMT4" ShapeID="_x0000_i1144" DrawAspect="Content" ObjectID="_1601475592" r:id="rId180"/>
        </w:object>
      </w:r>
      <w:r w:rsidRPr="000872DE">
        <w:rPr>
          <w:rFonts w:ascii="Times New Roman" w:hAnsi="Times New Roman" w:cs="Times New Roman"/>
          <w:color w:val="auto"/>
          <w:sz w:val="28"/>
          <w:szCs w:val="28"/>
          <w:u w:color="FF0000"/>
          <w:lang w:val="ru-RU"/>
        </w:rPr>
        <w:fldChar w:fldCharType="end"/>
      </w:r>
    </w:p>
    <w:p w:rsidR="00C96855" w:rsidRPr="000872DE" w:rsidRDefault="00C96855" w:rsidP="007675D7">
      <w:pPr>
        <w:pStyle w:val="Heading"/>
        <w:pBdr>
          <w:top w:val="none" w:sz="0" w:space="0" w:color="auto"/>
          <w:left w:val="none" w:sz="0" w:space="0" w:color="auto"/>
          <w:bottom w:val="none" w:sz="0" w:space="0" w:color="auto"/>
          <w:right w:val="none" w:sz="0" w:space="0" w:color="auto"/>
          <w:bar w:val="none" w:sz="0" w:color="auto"/>
        </w:pBdr>
        <w:tabs>
          <w:tab w:val="left" w:pos="993"/>
        </w:tabs>
        <w:spacing w:before="0"/>
        <w:ind w:left="567"/>
        <w:jc w:val="both"/>
        <w:rPr>
          <w:rFonts w:cs="Times New Roman"/>
          <w:b w:val="0"/>
          <w:color w:val="auto"/>
          <w:sz w:val="28"/>
          <w:szCs w:val="28"/>
        </w:rPr>
      </w:pPr>
    </w:p>
    <w:p w:rsidR="00C96855" w:rsidRPr="000872DE" w:rsidRDefault="00C96855" w:rsidP="007675D7">
      <w:pPr>
        <w:pStyle w:val="Heading"/>
        <w:numPr>
          <w:ilvl w:val="1"/>
          <w:numId w:val="10"/>
        </w:numPr>
        <w:pBdr>
          <w:top w:val="none" w:sz="0" w:space="0" w:color="auto"/>
          <w:left w:val="none" w:sz="0" w:space="0" w:color="auto"/>
          <w:bottom w:val="none" w:sz="0" w:space="0" w:color="auto"/>
          <w:right w:val="none" w:sz="0" w:space="0" w:color="auto"/>
          <w:bar w:val="none" w:sz="0" w:color="auto"/>
        </w:pBdr>
        <w:tabs>
          <w:tab w:val="left" w:pos="993"/>
        </w:tabs>
        <w:spacing w:before="0"/>
        <w:jc w:val="both"/>
        <w:rPr>
          <w:rFonts w:cs="Times New Roman"/>
          <w:b w:val="0"/>
          <w:color w:val="auto"/>
          <w:sz w:val="28"/>
          <w:szCs w:val="28"/>
        </w:rPr>
      </w:pPr>
      <w:r w:rsidRPr="000872DE">
        <w:rPr>
          <w:rFonts w:cs="Times New Roman"/>
          <w:b w:val="0"/>
          <w:color w:val="auto"/>
          <w:sz w:val="28"/>
          <w:szCs w:val="28"/>
        </w:rPr>
        <w:t xml:space="preserve"> Эксперименты для случайного графа</w:t>
      </w:r>
    </w:p>
    <w:p w:rsidR="00C96855" w:rsidRPr="000872DE" w:rsidRDefault="00C96855" w:rsidP="007675D7">
      <w:pPr>
        <w:pStyle w:val="Heading"/>
        <w:pBdr>
          <w:top w:val="none" w:sz="0" w:space="0" w:color="auto"/>
          <w:left w:val="none" w:sz="0" w:space="0" w:color="auto"/>
          <w:bottom w:val="none" w:sz="0" w:space="0" w:color="auto"/>
          <w:right w:val="none" w:sz="0" w:space="0" w:color="auto"/>
          <w:bar w:val="none" w:sz="0" w:color="auto"/>
        </w:pBdr>
        <w:tabs>
          <w:tab w:val="left" w:pos="993"/>
        </w:tabs>
        <w:spacing w:before="0"/>
        <w:ind w:left="567"/>
        <w:jc w:val="both"/>
        <w:rPr>
          <w:rFonts w:cs="Times New Roman"/>
          <w:b w:val="0"/>
          <w:color w:val="auto"/>
          <w:sz w:val="28"/>
          <w:szCs w:val="28"/>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Для эксперимента был создан случайный граф, состоящий из 100 вершин и 1518 ребер. Для каждого ребра были получены оценки кривизны Риччи.</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Результаты вычисления кривизны для простого графа приведены на рисунке 2.2.</w:t>
      </w:r>
    </w:p>
    <w:p w:rsidR="00C96855" w:rsidRPr="000872DE" w:rsidRDefault="008A3AD9" w:rsidP="007675D7">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Pr>
          <w:rFonts w:ascii="Times New Roman" w:hAnsi="Times New Roman" w:cs="Times New Roman"/>
          <w:noProof/>
          <w:color w:val="auto"/>
          <w:sz w:val="28"/>
          <w:szCs w:val="28"/>
          <w:lang w:val="ru-RU"/>
        </w:rPr>
        <w:lastRenderedPageBreak/>
        <w:pict>
          <v:shape id="Рисунок 63" o:spid="_x0000_i1145" type="#_x0000_t75" style="width:156.55pt;height:158.25pt;visibility:visible">
            <v:imagedata r:id="rId181" o:title=""/>
          </v:shape>
        </w:pic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8A3AD9" w:rsidP="007675D7">
      <w:pPr>
        <w:pStyle w:val="Body"/>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z w:val="28"/>
          <w:szCs w:val="28"/>
        </w:rPr>
      </w:pPr>
      <w:r>
        <w:rPr>
          <w:rFonts w:ascii="Times New Roman" w:hAnsi="Times New Roman" w:cs="Times New Roman"/>
          <w:noProof/>
          <w:color w:val="auto"/>
          <w:sz w:val="28"/>
          <w:szCs w:val="28"/>
        </w:rPr>
        <w:pict>
          <v:shape id="Рисунок 69" o:spid="_x0000_s1027" type="#_x0000_t75" style="position:absolute;left:0;text-align:left;margin-left:246.75pt;margin-top:17.65pt;width:157.5pt;height:104.85pt;z-index:3;visibility:visible;mso-wrap-distance-left:0;mso-wrap-distance-right:0;mso-position-horizontal-relative:page;mso-position-vertical-relative:line">
            <v:imagedata r:id="rId182" o:title=""/>
            <w10:wrap type="topAndBottom" anchorx="page"/>
          </v:shape>
        </w:pic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F54BA8" w:rsidRDefault="00F54BA8" w:rsidP="007675D7">
      <w:pPr>
        <w:pStyle w:val="a7"/>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z w:val="28"/>
          <w:szCs w:val="28"/>
          <w:lang w:val="ru-RU"/>
        </w:rPr>
      </w:pPr>
    </w:p>
    <w:p w:rsidR="00C96855" w:rsidRPr="000872DE" w:rsidRDefault="008A3AD9" w:rsidP="007675D7">
      <w:pPr>
        <w:pStyle w:val="a7"/>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z w:val="28"/>
          <w:szCs w:val="28"/>
        </w:rPr>
      </w:pPr>
      <w:r>
        <w:rPr>
          <w:rFonts w:ascii="Times New Roman" w:hAnsi="Times New Roman" w:cs="Times New Roman"/>
          <w:noProof/>
          <w:color w:val="auto"/>
          <w:sz w:val="28"/>
          <w:szCs w:val="28"/>
          <w:lang w:val="ru-RU"/>
        </w:rPr>
        <w:pict>
          <v:shape id="Рисунок 68" o:spid="_x0000_s1028" type="#_x0000_t75" style="position:absolute;left:0;text-align:left;margin-left:246.75pt;margin-top:17.5pt;width:164.8pt;height:109.7pt;z-index:2;visibility:visible;mso-wrap-distance-left:0;mso-wrap-distance-right:0;mso-position-horizontal-relative:page;mso-position-vertical-relative:line">
            <v:imagedata r:id="rId183" o:title=""/>
            <w10:wrap type="topAndBottom" anchorx="page"/>
          </v:shape>
        </w:pic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F54BA8" w:rsidRPr="000872DE" w:rsidRDefault="00F54BA8"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642CA2" w:rsidP="007675D7">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Pr>
          <w:rFonts w:ascii="Times New Roman" w:hAnsi="Times New Roman" w:cs="Times New Roman"/>
          <w:noProof/>
          <w:color w:val="auto"/>
          <w:sz w:val="28"/>
          <w:szCs w:val="28"/>
          <w:lang w:val="ru-RU"/>
        </w:rPr>
        <w:pict>
          <v:shape id="Рисунок 62" o:spid="_x0000_i1146" type="#_x0000_t75" style="width:175pt;height:118.05pt;visibility:visible">
            <v:imagedata r:id="rId184" o:title=""/>
          </v:shape>
        </w:pic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Рисунок 2.2 - Результаты вычисления кривизны для простого графа</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lastRenderedPageBreak/>
        <w:t xml:space="preserve">На рисунке 2.2 показаны изменения кривизны Риччи при добавлении на каждом последующем рисунке по одному ребру. Здесь </w:t>
      </w:r>
      <w:r w:rsidRPr="000872DE">
        <w:rPr>
          <w:rFonts w:ascii="Times New Roman" w:hAnsi="Times New Roman" w:cs="Times New Roman"/>
          <w:color w:val="auto"/>
          <w:sz w:val="28"/>
          <w:szCs w:val="28"/>
        </w:rPr>
        <w:t>S</w:t>
      </w:r>
      <w:r w:rsidRPr="000872DE">
        <w:rPr>
          <w:rFonts w:ascii="Times New Roman" w:hAnsi="Times New Roman" w:cs="Times New Roman"/>
          <w:color w:val="auto"/>
          <w:sz w:val="28"/>
          <w:szCs w:val="28"/>
          <w:lang w:val="ru-RU"/>
        </w:rPr>
        <w:t>et of weights содержит значения весов для каждого ребра. На самих ребрах указано, чему равна кривизна Риччи. Так, для рисунка 2</w:t>
      </w:r>
      <w:r w:rsidR="00F54BA8">
        <w:rPr>
          <w:rFonts w:ascii="Times New Roman" w:hAnsi="Times New Roman" w:cs="Times New Roman"/>
          <w:color w:val="auto"/>
          <w:sz w:val="28"/>
          <w:szCs w:val="28"/>
          <w:lang w:val="ru-RU"/>
        </w:rPr>
        <w:t>.2</w:t>
      </w:r>
      <w:r w:rsidRPr="000872DE">
        <w:rPr>
          <w:rFonts w:ascii="Times New Roman" w:hAnsi="Times New Roman" w:cs="Times New Roman"/>
          <w:color w:val="auto"/>
          <w:sz w:val="28"/>
          <w:szCs w:val="28"/>
          <w:lang w:val="ru-RU"/>
        </w:rPr>
        <w:t xml:space="preserve"> изображено случайное ребро со случайным весом, при добавлении еще одного случайного ребра можем видеть, как распределяется кривизна. На рисунке показано изменение кривизны до добавления 4 ребер.</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642CA2" w:rsidP="007675D7">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pict>
          <v:shape id="Рисунок 61" o:spid="_x0000_i1147" type="#_x0000_t75" style="width:212.65pt;height:212.65pt;visibility:visible">
            <v:imagedata r:id="rId185" o:title=""/>
          </v:shape>
        </w:pic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Рисунок 2.3 - Случайный граф со 100 вершинами и 1518 ребрами</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 xml:space="preserve">На рисунке 2.4 приведена гистограмма частоты встречаемости кривизны, а также </w:t>
      </w:r>
      <w:r w:rsidRPr="000872DE">
        <w:rPr>
          <w:rFonts w:ascii="Times New Roman" w:hAnsi="Times New Roman" w:cs="Times New Roman"/>
          <w:color w:val="auto"/>
          <w:sz w:val="28"/>
          <w:szCs w:val="28"/>
          <w:u w:color="FF0000"/>
          <w:lang w:val="ru-RU"/>
        </w:rPr>
        <w:t>высчитывание среднего значения.</w:t>
      </w:r>
    </w:p>
    <w:p w:rsidR="00C96855" w:rsidRPr="000872DE" w:rsidRDefault="00642CA2" w:rsidP="007675D7">
      <w:pPr>
        <w:pStyle w:val="a7"/>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pict>
          <v:shape id="Рисунок 60" o:spid="_x0000_i1148" type="#_x0000_t75" style="width:277.1pt;height:271.25pt;visibility:visible">
            <v:imagedata r:id="rId186" o:title=""/>
          </v:shape>
        </w:pic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Рисунок 2.4 - Гистограмма кривизны</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olor w:val="auto"/>
          <w:sz w:val="28"/>
          <w:szCs w:val="28"/>
          <w:u w:color="FF0000"/>
          <w:lang w:val="ru-RU"/>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u w:color="FF0000"/>
          <w:lang w:val="ru-RU"/>
        </w:rPr>
      </w:pPr>
      <w:r w:rsidRPr="000872DE">
        <w:rPr>
          <w:rFonts w:ascii="Times New Roman" w:hAnsi="Times New Roman" w:cs="Times New Roman"/>
          <w:color w:val="auto"/>
          <w:sz w:val="28"/>
          <w:szCs w:val="28"/>
          <w:u w:color="FF0000"/>
          <w:lang w:val="ru-RU"/>
        </w:rPr>
        <w:t xml:space="preserve">Среднее значение равно -30. Также приведены значения 2 и 3 моментов </w:t>
      </w:r>
      <w:r w:rsidRPr="000872DE">
        <w:rPr>
          <w:rFonts w:ascii="Times New Roman" w:hAnsi="Times New Roman" w:cs="Times New Roman"/>
          <w:color w:val="auto"/>
          <w:sz w:val="28"/>
          <w:szCs w:val="28"/>
          <w:u w:color="FF0000"/>
          <w:lang w:val="ru-RU"/>
        </w:rPr>
        <w:lastRenderedPageBreak/>
        <w:t>для того, чтобы можно было судить о типе распределения.</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Для полноты оценки эксперимента по случайным графам мы приведем еще пару случайных графов.</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tbl>
      <w:tblPr>
        <w:tblW w:w="11415" w:type="dxa"/>
        <w:tblInd w:w="-1139" w:type="dxa"/>
        <w:tblLayout w:type="fixed"/>
        <w:tblLook w:val="00A0" w:firstRow="1" w:lastRow="0" w:firstColumn="1" w:lastColumn="0" w:noHBand="0" w:noVBand="0"/>
      </w:tblPr>
      <w:tblGrid>
        <w:gridCol w:w="5387"/>
        <w:gridCol w:w="6028"/>
      </w:tblGrid>
      <w:tr w:rsidR="00C96855" w:rsidRPr="000872DE" w:rsidTr="002971DF">
        <w:tc>
          <w:tcPr>
            <w:tcW w:w="5387" w:type="dxa"/>
          </w:tcPr>
          <w:p w:rsidR="00C96855" w:rsidRPr="000872DE" w:rsidRDefault="008A3AD9" w:rsidP="002971DF">
            <w:pPr>
              <w:pBdr>
                <w:top w:val="none" w:sz="0" w:space="0" w:color="auto"/>
                <w:left w:val="none" w:sz="0" w:space="0" w:color="auto"/>
                <w:bottom w:val="none" w:sz="0" w:space="0" w:color="auto"/>
                <w:right w:val="none" w:sz="0" w:space="0" w:color="auto"/>
                <w:bar w:val="none" w:sz="0" w:color="auto"/>
              </w:pBdr>
              <w:ind w:firstLine="567"/>
              <w:jc w:val="center"/>
              <w:rPr>
                <w:sz w:val="28"/>
                <w:szCs w:val="28"/>
                <w:lang w:val="ru-RU"/>
              </w:rPr>
            </w:pPr>
            <w:r>
              <w:rPr>
                <w:noProof/>
                <w:sz w:val="28"/>
                <w:szCs w:val="28"/>
                <w:lang w:val="ru-RU" w:eastAsia="ru-RU"/>
              </w:rPr>
              <w:pict>
                <v:shape id="Рисунок 59" o:spid="_x0000_i1149" type="#_x0000_t75" style="width:209.3pt;height:205.95pt;visibility:visible">
                  <v:imagedata r:id="rId187" o:title=""/>
                </v:shape>
              </w:pict>
            </w:r>
          </w:p>
        </w:tc>
        <w:tc>
          <w:tcPr>
            <w:tcW w:w="6028" w:type="dxa"/>
          </w:tcPr>
          <w:p w:rsidR="00C96855" w:rsidRPr="000872DE" w:rsidRDefault="008A3AD9" w:rsidP="002971DF">
            <w:pPr>
              <w:pBdr>
                <w:top w:val="none" w:sz="0" w:space="0" w:color="auto"/>
                <w:left w:val="none" w:sz="0" w:space="0" w:color="auto"/>
                <w:bottom w:val="none" w:sz="0" w:space="0" w:color="auto"/>
                <w:right w:val="none" w:sz="0" w:space="0" w:color="auto"/>
                <w:bar w:val="none" w:sz="0" w:color="auto"/>
              </w:pBdr>
              <w:ind w:firstLine="567"/>
              <w:jc w:val="center"/>
              <w:rPr>
                <w:sz w:val="28"/>
                <w:szCs w:val="28"/>
                <w:lang w:val="ru-RU"/>
              </w:rPr>
            </w:pPr>
            <w:r>
              <w:rPr>
                <w:noProof/>
                <w:sz w:val="28"/>
                <w:szCs w:val="28"/>
                <w:lang w:val="ru-RU" w:eastAsia="ru-RU"/>
              </w:rPr>
              <w:pict>
                <v:shape id="Рисунок 58" o:spid="_x0000_i1150" type="#_x0000_t75" style="width:210.15pt;height:209.3pt;visibility:visible">
                  <v:imagedata r:id="rId188" o:title=""/>
                </v:shape>
              </w:pict>
            </w:r>
          </w:p>
        </w:tc>
      </w:tr>
      <w:tr w:rsidR="00C96855" w:rsidRPr="000872DE" w:rsidTr="002971DF">
        <w:tc>
          <w:tcPr>
            <w:tcW w:w="5387" w:type="dxa"/>
          </w:tcPr>
          <w:p w:rsidR="00C96855" w:rsidRPr="000872DE" w:rsidRDefault="008A3AD9" w:rsidP="002971DF">
            <w:pPr>
              <w:pBdr>
                <w:top w:val="none" w:sz="0" w:space="0" w:color="auto"/>
                <w:left w:val="none" w:sz="0" w:space="0" w:color="auto"/>
                <w:bottom w:val="none" w:sz="0" w:space="0" w:color="auto"/>
                <w:right w:val="none" w:sz="0" w:space="0" w:color="auto"/>
                <w:bar w:val="none" w:sz="0" w:color="auto"/>
              </w:pBdr>
              <w:tabs>
                <w:tab w:val="left" w:pos="988"/>
              </w:tabs>
              <w:ind w:firstLine="567"/>
              <w:jc w:val="center"/>
              <w:rPr>
                <w:sz w:val="28"/>
                <w:szCs w:val="28"/>
                <w:lang w:val="ru-RU"/>
              </w:rPr>
            </w:pPr>
            <w:r>
              <w:rPr>
                <w:noProof/>
                <w:sz w:val="28"/>
                <w:szCs w:val="28"/>
                <w:lang w:val="ru-RU" w:eastAsia="ru-RU"/>
              </w:rPr>
              <w:pict>
                <v:shape id="Рисунок 57" o:spid="_x0000_i1151" type="#_x0000_t75" style="width:202.6pt;height:198.4pt;visibility:visible">
                  <v:imagedata r:id="rId189" o:title=""/>
                </v:shape>
              </w:pict>
            </w:r>
          </w:p>
        </w:tc>
        <w:tc>
          <w:tcPr>
            <w:tcW w:w="6028" w:type="dxa"/>
          </w:tcPr>
          <w:p w:rsidR="00C96855" w:rsidRPr="000872DE" w:rsidRDefault="008A3AD9" w:rsidP="002971DF">
            <w:pPr>
              <w:pBdr>
                <w:top w:val="none" w:sz="0" w:space="0" w:color="auto"/>
                <w:left w:val="none" w:sz="0" w:space="0" w:color="auto"/>
                <w:bottom w:val="none" w:sz="0" w:space="0" w:color="auto"/>
                <w:right w:val="none" w:sz="0" w:space="0" w:color="auto"/>
                <w:bar w:val="none" w:sz="0" w:color="auto"/>
              </w:pBdr>
              <w:ind w:firstLine="567"/>
              <w:jc w:val="center"/>
              <w:rPr>
                <w:sz w:val="28"/>
                <w:szCs w:val="28"/>
                <w:lang w:val="ru-RU"/>
              </w:rPr>
            </w:pPr>
            <w:r>
              <w:rPr>
                <w:noProof/>
                <w:sz w:val="28"/>
                <w:szCs w:val="28"/>
                <w:lang w:val="ru-RU" w:eastAsia="ru-RU"/>
              </w:rPr>
              <w:pict>
                <v:shape id="Рисунок 56" o:spid="_x0000_i1152" type="#_x0000_t75" style="width:208.45pt;height:205.1pt;visibility:visible">
                  <v:imagedata r:id="rId190" o:title=""/>
                </v:shape>
              </w:pict>
            </w:r>
          </w:p>
        </w:tc>
      </w:tr>
    </w:tbl>
    <w:p w:rsidR="00C96855" w:rsidRPr="000872DE" w:rsidRDefault="00C96855" w:rsidP="004C3EDB">
      <w:pPr>
        <w:pStyle w:val="a7"/>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Рисунок 2.5 – Случайные графы</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C96855" w:rsidP="007675D7">
      <w:pPr>
        <w:pStyle w:val="Heading"/>
        <w:numPr>
          <w:ilvl w:val="1"/>
          <w:numId w:val="10"/>
        </w:numPr>
        <w:pBdr>
          <w:top w:val="none" w:sz="0" w:space="0" w:color="auto"/>
          <w:left w:val="none" w:sz="0" w:space="0" w:color="auto"/>
          <w:bottom w:val="none" w:sz="0" w:space="0" w:color="auto"/>
          <w:right w:val="none" w:sz="0" w:space="0" w:color="auto"/>
          <w:bar w:val="none" w:sz="0" w:color="auto"/>
        </w:pBdr>
        <w:tabs>
          <w:tab w:val="left" w:pos="851"/>
        </w:tabs>
        <w:spacing w:before="0"/>
        <w:jc w:val="both"/>
        <w:rPr>
          <w:rFonts w:cs="Times New Roman"/>
          <w:b w:val="0"/>
          <w:color w:val="auto"/>
          <w:sz w:val="28"/>
          <w:szCs w:val="28"/>
        </w:rPr>
      </w:pPr>
      <w:r w:rsidRPr="000872DE">
        <w:rPr>
          <w:rFonts w:cs="Times New Roman"/>
          <w:b w:val="0"/>
          <w:color w:val="auto"/>
          <w:sz w:val="28"/>
          <w:szCs w:val="28"/>
        </w:rPr>
        <w:t xml:space="preserve"> Кривизны и веса для цифровых изображений</w:t>
      </w:r>
    </w:p>
    <w:p w:rsidR="00C96855" w:rsidRPr="000872DE" w:rsidRDefault="00C96855" w:rsidP="007675D7">
      <w:pPr>
        <w:pStyle w:val="Heading"/>
        <w:pBdr>
          <w:top w:val="none" w:sz="0" w:space="0" w:color="auto"/>
          <w:left w:val="none" w:sz="0" w:space="0" w:color="auto"/>
          <w:bottom w:val="none" w:sz="0" w:space="0" w:color="auto"/>
          <w:right w:val="none" w:sz="0" w:space="0" w:color="auto"/>
          <w:bar w:val="none" w:sz="0" w:color="auto"/>
        </w:pBdr>
        <w:tabs>
          <w:tab w:val="left" w:pos="851"/>
        </w:tabs>
        <w:spacing w:before="0"/>
        <w:ind w:left="567"/>
        <w:jc w:val="both"/>
        <w:rPr>
          <w:rFonts w:cs="Times New Roman"/>
          <w:b w:val="0"/>
          <w:color w:val="auto"/>
          <w:sz w:val="28"/>
          <w:szCs w:val="28"/>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В качестве сравнения были проведены пробные эксперименты для реальных изображений  гистологических срезов.   Для оценки кривизны были использованы геометрические веса</w:t>
      </w:r>
      <w:r w:rsidRPr="000872DE">
        <w:rPr>
          <w:rFonts w:ascii="Times New Roman" w:hAnsi="Times New Roman" w:cs="Times New Roman"/>
          <w:color w:val="auto"/>
          <w:spacing w:val="13"/>
          <w:sz w:val="28"/>
          <w:szCs w:val="28"/>
          <w:lang w:val="ru-RU"/>
        </w:rPr>
        <w:t xml:space="preserve"> </w:t>
      </w:r>
      <w:r w:rsidRPr="000872DE">
        <w:rPr>
          <w:rFonts w:ascii="Times New Roman" w:hAnsi="Times New Roman" w:cs="Times New Roman"/>
          <w:color w:val="auto"/>
          <w:sz w:val="28"/>
          <w:szCs w:val="28"/>
          <w:lang w:val="ru-RU"/>
        </w:rPr>
        <w:t>[</w:t>
      </w:r>
      <w:r w:rsidR="00A5678C" w:rsidRPr="000872DE">
        <w:rPr>
          <w:rFonts w:ascii="Times New Roman" w:hAnsi="Times New Roman" w:cs="Times New Roman"/>
          <w:color w:val="auto"/>
          <w:sz w:val="28"/>
          <w:szCs w:val="28"/>
          <w:lang w:val="ru-RU"/>
        </w:rPr>
        <w:t>21</w:t>
      </w:r>
      <w:r w:rsidRPr="000872DE">
        <w:rPr>
          <w:rFonts w:ascii="Times New Roman" w:hAnsi="Times New Roman" w:cs="Times New Roman"/>
          <w:color w:val="auto"/>
          <w:sz w:val="28"/>
          <w:szCs w:val="28"/>
          <w:lang w:val="ru-RU"/>
        </w:rPr>
        <w:t>]:</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00673A" w:rsidRPr="000872DE" w:rsidRDefault="0000673A" w:rsidP="00350CDC">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lang w:val="ru-RU"/>
        </w:rPr>
      </w:pPr>
      <w:r w:rsidRPr="000872DE">
        <w:rPr>
          <w:rFonts w:ascii="Times New Roman" w:hAnsi="Times New Roman" w:cs="Times New Roman"/>
          <w:color w:val="auto"/>
          <w:sz w:val="28"/>
          <w:szCs w:val="28"/>
        </w:rPr>
        <w:t xml:space="preserve">               </w:t>
      </w:r>
      <w:r w:rsidR="00350CDC">
        <w:rPr>
          <w:rFonts w:ascii="Times New Roman" w:hAnsi="Times New Roman" w:cs="Times New Roman"/>
          <w:color w:val="auto"/>
          <w:sz w:val="28"/>
          <w:szCs w:val="28"/>
          <w:lang w:val="ru-RU"/>
        </w:rPr>
        <w:t xml:space="preserve">     </w:t>
      </w:r>
      <w:r w:rsidRPr="000872DE">
        <w:rPr>
          <w:rFonts w:ascii="Times New Roman" w:hAnsi="Times New Roman" w:cs="Times New Roman"/>
          <w:color w:val="auto"/>
          <w:sz w:val="28"/>
          <w:szCs w:val="28"/>
        </w:rPr>
        <w:t xml:space="preserve">   </w:t>
      </w:r>
      <w:r w:rsidRPr="000872DE">
        <w:rPr>
          <w:rFonts w:ascii="Times New Roman" w:hAnsi="Times New Roman" w:cs="Times New Roman"/>
          <w:color w:val="auto"/>
          <w:position w:val="-22"/>
          <w:sz w:val="28"/>
          <w:szCs w:val="28"/>
        </w:rPr>
        <w:object w:dxaOrig="6420" w:dyaOrig="639">
          <v:shape id="_x0000_i1153" type="#_x0000_t75" style="width:320.65pt;height:32.65pt" o:ole="">
            <v:imagedata r:id="rId191" o:title=""/>
          </v:shape>
          <o:OLEObject Type="Embed" ProgID="Equation.DSMT4" ShapeID="_x0000_i1153" DrawAspect="Content" ObjectID="_1601475593" r:id="rId192"/>
        </w:object>
      </w:r>
      <w:r w:rsidRPr="000872DE">
        <w:rPr>
          <w:rFonts w:ascii="Times New Roman" w:hAnsi="Times New Roman" w:cs="Times New Roman"/>
          <w:color w:val="auto"/>
          <w:sz w:val="28"/>
          <w:szCs w:val="28"/>
          <w:lang w:val="ru-RU"/>
        </w:rPr>
        <w:t xml:space="preserve">         </w:t>
      </w:r>
      <w:r w:rsidR="00350CDC">
        <w:rPr>
          <w:rFonts w:ascii="Times New Roman" w:hAnsi="Times New Roman" w:cs="Times New Roman"/>
          <w:color w:val="auto"/>
          <w:sz w:val="28"/>
          <w:szCs w:val="28"/>
          <w:lang w:val="ru-RU"/>
        </w:rPr>
        <w:t xml:space="preserve">   </w:t>
      </w:r>
      <w:r w:rsidRPr="000872DE">
        <w:rPr>
          <w:rFonts w:ascii="Times New Roman" w:hAnsi="Times New Roman" w:cs="Times New Roman"/>
          <w:color w:val="auto"/>
          <w:sz w:val="28"/>
          <w:szCs w:val="28"/>
          <w:lang w:val="ru-RU"/>
        </w:rPr>
        <w:t xml:space="preserve">   (2</w:t>
      </w:r>
      <w:r w:rsidR="00350CDC">
        <w:rPr>
          <w:rFonts w:ascii="Times New Roman" w:hAnsi="Times New Roman" w:cs="Times New Roman"/>
          <w:color w:val="auto"/>
          <w:sz w:val="28"/>
          <w:szCs w:val="28"/>
          <w:lang w:val="ru-RU"/>
        </w:rPr>
        <w:t>.4</w:t>
      </w:r>
      <w:r w:rsidRPr="000872DE">
        <w:rPr>
          <w:rFonts w:ascii="Times New Roman" w:hAnsi="Times New Roman" w:cs="Times New Roman"/>
          <w:color w:val="auto"/>
          <w:sz w:val="28"/>
          <w:szCs w:val="28"/>
          <w:lang w:val="ru-RU"/>
        </w:rPr>
        <w:t>)</w:t>
      </w:r>
    </w:p>
    <w:p w:rsidR="00C96855" w:rsidRPr="000872DE" w:rsidRDefault="00C96855" w:rsidP="007675D7">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sidRPr="000872DE">
        <w:rPr>
          <w:rFonts w:ascii="Times New Roman" w:hAnsi="Times New Roman" w:cs="Times New Roman"/>
          <w:color w:val="auto"/>
          <w:sz w:val="28"/>
          <w:szCs w:val="28"/>
        </w:rPr>
        <w:t xml:space="preserve">           </w:t>
      </w:r>
      <w:r w:rsidRPr="000872DE">
        <w:rPr>
          <w:rFonts w:ascii="Times New Roman" w:hAnsi="Times New Roman" w:cs="Times New Roman"/>
          <w:color w:val="auto"/>
          <w:sz w:val="28"/>
          <w:szCs w:val="28"/>
        </w:rPr>
        <w:fldChar w:fldCharType="begin"/>
      </w:r>
      <w:r w:rsidRPr="000872DE">
        <w:rPr>
          <w:rFonts w:ascii="Times New Roman" w:hAnsi="Times New Roman" w:cs="Times New Roman"/>
          <w:color w:val="auto"/>
          <w:sz w:val="28"/>
          <w:szCs w:val="28"/>
        </w:rPr>
        <w:instrText xml:space="preserve"> QUOTE </w:instrText>
      </w:r>
      <w:r w:rsidR="00642CA2">
        <w:rPr>
          <w:rFonts w:ascii="Times New Roman" w:hAnsi="Times New Roman" w:cs="Times New Roman"/>
          <w:color w:val="auto"/>
          <w:sz w:val="28"/>
          <w:szCs w:val="28"/>
        </w:rPr>
        <w:pict>
          <v:shape id="_x0000_i1154" type="#_x0000_t75" style="width:339.9pt;height:20.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F488B&quot;/&gt;&lt;wsp:rsid wsp:val=&quot;007675D7&quot;/&gt;&lt;wsp:rsid wsp:val=&quot;007B1B55&quot;/&gt;&lt;wsp:rsid wsp:val=&quot;007C3B3A&quot;/&gt;&lt;wsp:rsid wsp:val=&quot;007E0965&quot;/&gt;&lt;wsp:rsid wsp:val=&quot;00810C82&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810C82&quot;&gt;&lt;m:oMathPara&gt;&lt;m:oMath&gt;&lt;m:r&gt;&lt;w:rPr&gt;&lt;w:rFonts w:ascii=&quot;Cambria Math&quot; w:h-ansi=&quot;Cambria Math&quot;/&gt;&lt;wx:font wx:val=&quot;Cambria Math&quot;/&gt;&lt;w:i/&gt;&lt;w:sz w:val=&quot;28&quot;/&gt;&lt;w:sz-cs w:val=&quot;28&quot;/&gt;&lt;/w:rPr&gt;&lt;m:t&gt;w(&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rPr&gt;&lt;m:t&gt;x&lt;/m:t&gt;&lt;/m:r&gt;&lt;/m:sub&gt;&lt;/m:sSub&gt;&lt;m:r&gt;&lt;w:rPr&gt;&lt;w:rFonts w:ascii=&quot;Cambria Math&quot; w:h-ansi=&quot;Cambria Math&quot;/&gt;&lt;wx:font wx:val=&quot;Cambria Math&quot;/&gt;&lt;w:i/&gt;&lt;w:sz w:val=&quot;28&quot;/&gt;&lt;w:sz-cs w:val=&quot;28&quot;/&gt;&lt;/w:rPr&gt;&lt;m:t&gt;)=ds(&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rPr&gt;&lt;m:t&gt;x&lt;/m:t&gt;&lt;/m:r&gt;&lt;/m:sub&gt;&lt;/m:sSub&gt;&lt;m:r&gt;&lt;w:rPr&gt;&lt;w:rFonts w:ascii=&quot;Cambria Math&quot; w:h-ansi=&quot;Cambria Math&quot;/&gt;&lt;wx:font wx:val=&quot;Cambria Math&quot;/&gt;&lt;w:i/&gt;&lt;w:sz w:val=&quot;28&quot;/&gt;&lt;w:sz-cs w:val=&quot;28&quot;/&gt;&lt;/w:rPr&gt;&lt;m:t&gt;)=&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ОІ+&lt;/m:t&gt;&lt;/m:r&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rPr&gt;&lt;m:t&gt;I&lt;/m:t&gt;&lt;/m:r&gt;&lt;/m:e&gt;&lt;m:sub&gt;&lt;m:r&gt;&lt;w:rPr&gt;&lt;w:rFonts w:ascii=&quot;Cambria Math&quot; w:h-ansi=&quot;Cambria Math&quot;/&gt;&lt;wx:font wx:val=&quot;Cambria Math&quot;/&gt;&lt;w:i/&gt;&lt;w:sz w:val=&quot;28&quot;/&gt;&lt;w:sz-cs w:val=&quot;28&quot;/&gt;&lt;/w:rPr&gt;&lt;m:t&gt;x&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dx&lt;/m:t&gt;&lt;/m:r&gt;&lt;/m:e&gt;&lt;/m:rad&gt;&lt;m:r&gt;&lt;w:rPr&gt;&lt;w:rFonts w:ascii=&quot;Cambria Math&quot; w:h-ansi=&quot;Cambria Math&quot;/&gt;&lt;wx:font wx:val=&quot;Cambria Math&quot;/&gt;&lt;w:i/&gt;&lt;w:sz w:val=&quot;28&quot;/&gt;&lt;w:sz-cs w:val=&quot;28&quot;/&gt;&lt;/w:rPr&gt;&lt;m:t&gt;,w(&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rPr&gt;&lt;m:t&gt;y&lt;/m:t&gt;&lt;/m:r&gt;&lt;/m:sub&gt;&lt;/m:sSub&gt;&lt;m:r&gt;&lt;w:rPr&gt;&lt;w:rFonts w:ascii=&quot;Cambria Math&quot; w:h-ansi=&quot;Cambria Math&quot;/&gt;&lt;wx:font wx:val=&quot;Cambria Math&quot;/&gt;&lt;w:i/&gt;&lt;w:sz w:val=&quot;28&quot;/&gt;&lt;w:sz-cs w:val=&quot;28&quot;/&gt;&lt;/w:rPr&gt;&lt;m:t&gt;)=ds(&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rPr&gt;&lt;m:t&gt;y&lt;/m:t&gt;&lt;/m:r&gt;&lt;/m:sub&gt;&lt;/m:sSub&gt;&lt;m:r&gt;&lt;w:rPr&gt;&lt;w:rFonts w:ascii=&quot;Cambria Math&quot; w:h-ansi=&quot;Cambria Math&quot;/&gt;&lt;wx:font wx:val=&quot;Cambria Math&quot;/&gt;&lt;w:i/&gt;&lt;w:sz w:val=&quot;28&quot;/&gt;&lt;w:sz-cs w:val=&quot;28&quot;/&gt;&lt;/w:rPr&gt;&lt;m:t&gt;)=&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ОІ+&lt;/m:t&gt;&lt;/m:r&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rPr&gt;&lt;m:t&gt;I&lt;/m:t&gt;&lt;/m:r&gt;&lt;/m:e&gt;&lt;m:sub&gt;&lt;m:r&gt;&lt;w:rPr&gt;&lt;w:rFonts w:ascii=&quot;Cambria Math&quot; w:h-ansi=&quot;Cambria Math&quot;/&gt;&lt;wx:font wx:val=&quot;Cambria Math&quot;/&gt;&lt;w:i/&gt;&lt;w:sz w:val=&quot;28&quot;/&gt;&lt;w:sz-cs w:val=&quot;28&quot;/&gt;&lt;/w:rPr&gt;&lt;m:t&gt;y&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dy&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3" o:title="" chromakey="white"/>
          </v:shape>
        </w:pict>
      </w:r>
      <w:r w:rsidRPr="000872DE">
        <w:rPr>
          <w:rFonts w:ascii="Times New Roman" w:hAnsi="Times New Roman" w:cs="Times New Roman"/>
          <w:color w:val="auto"/>
          <w:sz w:val="28"/>
          <w:szCs w:val="28"/>
        </w:rPr>
        <w:instrText xml:space="preserve"> </w:instrText>
      </w:r>
      <w:r w:rsidRPr="000872DE">
        <w:rPr>
          <w:rFonts w:ascii="Times New Roman" w:hAnsi="Times New Roman" w:cs="Times New Roman"/>
          <w:color w:val="auto"/>
          <w:sz w:val="28"/>
          <w:szCs w:val="28"/>
        </w:rPr>
        <w:fldChar w:fldCharType="end"/>
      </w:r>
      <w:r w:rsidRPr="000872DE">
        <w:rPr>
          <w:rFonts w:ascii="Times New Roman" w:hAnsi="Times New Roman" w:cs="Times New Roman"/>
          <w:color w:val="auto"/>
          <w:sz w:val="28"/>
          <w:szCs w:val="28"/>
        </w:rPr>
        <w:tab/>
      </w:r>
      <w:r w:rsidR="00977496" w:rsidRPr="000872DE">
        <w:rPr>
          <w:rFonts w:ascii="Times New Roman" w:hAnsi="Times New Roman" w:cs="Times New Roman"/>
          <w:color w:val="auto"/>
          <w:sz w:val="28"/>
          <w:szCs w:val="28"/>
        </w:rPr>
        <w:t xml:space="preserve">     </w:t>
      </w:r>
      <w:r w:rsidRPr="000872DE">
        <w:rPr>
          <w:rFonts w:ascii="Times New Roman" w:hAnsi="Times New Roman" w:cs="Times New Roman"/>
          <w:color w:val="auto"/>
          <w:sz w:val="28"/>
          <w:szCs w:val="28"/>
        </w:rPr>
        <w:t xml:space="preserve">             </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pacing w:val="-6"/>
          <w:sz w:val="28"/>
          <w:szCs w:val="28"/>
          <w:lang w:val="ru-RU"/>
        </w:rPr>
      </w:pPr>
      <w:r w:rsidRPr="000872DE">
        <w:rPr>
          <w:rFonts w:ascii="Times New Roman" w:hAnsi="Times New Roman" w:cs="Times New Roman"/>
          <w:color w:val="auto"/>
          <w:spacing w:val="-6"/>
          <w:sz w:val="28"/>
          <w:szCs w:val="28"/>
          <w:lang w:val="ru-RU"/>
        </w:rPr>
        <w:t>полученные из выражения для метрики на изображении [</w:t>
      </w:r>
      <w:r w:rsidR="00A5678C" w:rsidRPr="000872DE">
        <w:rPr>
          <w:rFonts w:ascii="Times New Roman" w:hAnsi="Times New Roman" w:cs="Times New Roman"/>
          <w:color w:val="auto"/>
          <w:spacing w:val="-6"/>
          <w:sz w:val="28"/>
          <w:szCs w:val="28"/>
          <w:lang w:val="ru-RU"/>
        </w:rPr>
        <w:t>22</w:t>
      </w:r>
      <w:r w:rsidRPr="000872DE">
        <w:rPr>
          <w:rFonts w:ascii="Times New Roman" w:hAnsi="Times New Roman" w:cs="Times New Roman"/>
          <w:color w:val="auto"/>
          <w:spacing w:val="-6"/>
          <w:sz w:val="28"/>
          <w:szCs w:val="28"/>
          <w:lang w:val="ru-RU"/>
        </w:rPr>
        <w:t>]:</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pacing w:val="-6"/>
          <w:sz w:val="28"/>
          <w:szCs w:val="28"/>
          <w:lang w:val="ru-RU"/>
        </w:rPr>
      </w:pPr>
    </w:p>
    <w:p w:rsidR="00C96855" w:rsidRPr="000872DE" w:rsidRDefault="00977496" w:rsidP="00977496">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 xml:space="preserve">                   </w:t>
      </w:r>
      <w:r w:rsidRPr="000872DE">
        <w:rPr>
          <w:rFonts w:ascii="Times New Roman" w:hAnsi="Times New Roman" w:cs="Times New Roman"/>
          <w:color w:val="auto"/>
          <w:position w:val="-12"/>
          <w:sz w:val="28"/>
          <w:szCs w:val="28"/>
          <w:lang w:val="ru-RU"/>
        </w:rPr>
        <w:object w:dxaOrig="6920" w:dyaOrig="460">
          <v:shape id="_x0000_i1155" type="#_x0000_t75" style="width:345.75pt;height:23.45pt" o:ole="">
            <v:imagedata r:id="rId194" o:title=""/>
          </v:shape>
          <o:OLEObject Type="Embed" ProgID="Equation.DSMT4" ShapeID="_x0000_i1155" DrawAspect="Content" ObjectID="_1601475594" r:id="rId195"/>
        </w:object>
      </w:r>
      <w:r w:rsidRPr="000872DE">
        <w:rPr>
          <w:rFonts w:ascii="Times New Roman" w:hAnsi="Times New Roman" w:cs="Times New Roman"/>
          <w:color w:val="auto"/>
          <w:sz w:val="28"/>
          <w:szCs w:val="28"/>
          <w:lang w:val="ru-RU"/>
        </w:rPr>
        <w:t xml:space="preserve">            (</w:t>
      </w:r>
      <w:r w:rsidR="00350CDC">
        <w:rPr>
          <w:rFonts w:ascii="Times New Roman" w:hAnsi="Times New Roman" w:cs="Times New Roman"/>
          <w:color w:val="auto"/>
          <w:sz w:val="28"/>
          <w:szCs w:val="28"/>
          <w:lang w:val="ru-RU"/>
        </w:rPr>
        <w:t>2.5</w:t>
      </w:r>
      <w:r w:rsidRPr="000872DE">
        <w:rPr>
          <w:rFonts w:ascii="Times New Roman" w:hAnsi="Times New Roman" w:cs="Times New Roman"/>
          <w:color w:val="auto"/>
          <w:sz w:val="28"/>
          <w:szCs w:val="28"/>
          <w:lang w:val="ru-RU"/>
        </w:rPr>
        <w:t>)</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lastRenderedPageBreak/>
        <w:t>с метрическим тензором:</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z w:val="28"/>
          <w:szCs w:val="28"/>
          <w:lang w:val="ru-RU"/>
        </w:rPr>
      </w:pPr>
    </w:p>
    <w:p w:rsidR="00C96855" w:rsidRPr="000872DE" w:rsidRDefault="00350CDC" w:rsidP="007675D7">
      <w:pPr>
        <w:pStyle w:val="a7"/>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t xml:space="preserve">                         </w:t>
      </w:r>
      <w:r w:rsidR="00642CA2">
        <w:rPr>
          <w:rFonts w:ascii="Times New Roman" w:hAnsi="Times New Roman" w:cs="Times New Roman"/>
          <w:noProof/>
          <w:color w:val="auto"/>
          <w:sz w:val="28"/>
          <w:szCs w:val="28"/>
          <w:lang w:val="ru-RU"/>
        </w:rPr>
        <w:pict>
          <v:shape id="Рисунок 54" o:spid="_x0000_i1156" type="#_x0000_t75" style="width:250.35pt;height:40.2pt;visibility:visible">
            <v:imagedata r:id="rId196" o:title=""/>
          </v:shape>
        </w:pict>
      </w:r>
      <w:r>
        <w:rPr>
          <w:rFonts w:ascii="Times New Roman" w:hAnsi="Times New Roman" w:cs="Times New Roman"/>
          <w:noProof/>
          <w:color w:val="auto"/>
          <w:sz w:val="28"/>
          <w:szCs w:val="28"/>
          <w:lang w:val="ru-RU"/>
        </w:rPr>
        <w:t xml:space="preserve">                       (2.6)</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z w:val="28"/>
          <w:szCs w:val="28"/>
          <w:lang w:val="ru-RU"/>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 xml:space="preserve">где </w:t>
      </w:r>
      <w:r w:rsidRPr="000872DE">
        <w:rPr>
          <w:rFonts w:ascii="Times New Roman" w:hAnsi="Times New Roman" w:cs="Times New Roman"/>
          <w:i/>
          <w:iCs/>
          <w:color w:val="auto"/>
          <w:sz w:val="28"/>
          <w:szCs w:val="28"/>
        </w:rPr>
        <w:t>β</w:t>
      </w:r>
      <w:r w:rsidRPr="000872DE">
        <w:rPr>
          <w:rFonts w:ascii="Times New Roman" w:hAnsi="Times New Roman" w:cs="Times New Roman"/>
          <w:i/>
          <w:iCs/>
          <w:color w:val="auto"/>
          <w:sz w:val="28"/>
          <w:szCs w:val="28"/>
          <w:lang w:val="ru-RU"/>
        </w:rPr>
        <w:t xml:space="preserve"> </w:t>
      </w:r>
      <w:r w:rsidRPr="000872DE">
        <w:rPr>
          <w:rFonts w:ascii="Times New Roman" w:hAnsi="Times New Roman" w:cs="Times New Roman"/>
          <w:color w:val="auto"/>
          <w:sz w:val="28"/>
          <w:szCs w:val="28"/>
          <w:lang w:val="ru-RU"/>
        </w:rPr>
        <w:t xml:space="preserve">является параметром, который масштабирует приращение фотометрической яркости  изображения </w:t>
      </w:r>
      <w:r w:rsidRPr="000872DE">
        <w:rPr>
          <w:rFonts w:ascii="Times New Roman" w:hAnsi="Times New Roman" w:cs="Times New Roman"/>
          <w:i/>
          <w:iCs/>
          <w:color w:val="auto"/>
          <w:sz w:val="28"/>
          <w:szCs w:val="28"/>
        </w:rPr>
        <w:t>dI</w:t>
      </w:r>
      <w:r w:rsidRPr="000872DE">
        <w:rPr>
          <w:rFonts w:ascii="Times New Roman" w:hAnsi="Times New Roman" w:cs="Times New Roman"/>
          <w:i/>
          <w:iCs/>
          <w:color w:val="auto"/>
          <w:sz w:val="28"/>
          <w:szCs w:val="28"/>
          <w:lang w:val="ru-RU"/>
        </w:rPr>
        <w:t xml:space="preserve"> </w:t>
      </w:r>
      <w:r w:rsidRPr="000872DE">
        <w:rPr>
          <w:rFonts w:ascii="Times New Roman" w:hAnsi="Times New Roman" w:cs="Times New Roman"/>
          <w:color w:val="auto"/>
          <w:sz w:val="28"/>
          <w:szCs w:val="28"/>
          <w:lang w:val="ru-RU"/>
        </w:rPr>
        <w:t xml:space="preserve">относительно приращений пространственных координат </w:t>
      </w:r>
      <w:r w:rsidRPr="000872DE">
        <w:rPr>
          <w:rFonts w:ascii="Times New Roman" w:hAnsi="Times New Roman" w:cs="Times New Roman"/>
          <w:i/>
          <w:iCs/>
          <w:color w:val="auto"/>
          <w:sz w:val="28"/>
          <w:szCs w:val="28"/>
        </w:rPr>
        <w:t>X</w:t>
      </w:r>
      <w:r w:rsidRPr="000872DE">
        <w:rPr>
          <w:rFonts w:ascii="Times New Roman" w:hAnsi="Times New Roman" w:cs="Times New Roman"/>
          <w:i/>
          <w:iCs/>
          <w:color w:val="auto"/>
          <w:sz w:val="28"/>
          <w:szCs w:val="28"/>
          <w:lang w:val="ru-RU"/>
        </w:rPr>
        <w:t xml:space="preserve"> </w:t>
      </w:r>
      <w:r w:rsidRPr="000872DE">
        <w:rPr>
          <w:rFonts w:ascii="Times New Roman" w:hAnsi="Times New Roman" w:cs="Times New Roman"/>
          <w:color w:val="auto"/>
          <w:sz w:val="28"/>
          <w:szCs w:val="28"/>
          <w:lang w:val="ru-RU"/>
        </w:rPr>
        <w:t xml:space="preserve">и </w:t>
      </w:r>
      <w:r w:rsidRPr="000872DE">
        <w:rPr>
          <w:rFonts w:ascii="Times New Roman" w:hAnsi="Times New Roman" w:cs="Times New Roman"/>
          <w:i/>
          <w:iCs/>
          <w:color w:val="auto"/>
          <w:sz w:val="28"/>
          <w:szCs w:val="28"/>
        </w:rPr>
        <w:t>Y</w:t>
      </w:r>
      <w:r w:rsidRPr="000872DE">
        <w:rPr>
          <w:rFonts w:ascii="Times New Roman" w:hAnsi="Times New Roman" w:cs="Times New Roman"/>
          <w:i/>
          <w:iCs/>
          <w:color w:val="auto"/>
          <w:sz w:val="28"/>
          <w:szCs w:val="28"/>
          <w:lang w:val="ru-RU"/>
        </w:rPr>
        <w:t xml:space="preserve"> </w:t>
      </w:r>
      <w:r w:rsidRPr="000872DE">
        <w:rPr>
          <w:rFonts w:ascii="Times New Roman" w:hAnsi="Times New Roman" w:cs="Times New Roman"/>
          <w:color w:val="auto"/>
          <w:sz w:val="28"/>
          <w:szCs w:val="28"/>
          <w:lang w:val="ru-RU"/>
        </w:rPr>
        <w:t xml:space="preserve">, т.е. </w:t>
      </w:r>
      <w:r w:rsidRPr="000872DE">
        <w:rPr>
          <w:rFonts w:ascii="Times New Roman" w:hAnsi="Times New Roman" w:cs="Times New Roman"/>
          <w:i/>
          <w:iCs/>
          <w:color w:val="auto"/>
          <w:sz w:val="28"/>
          <w:szCs w:val="28"/>
        </w:rPr>
        <w:t>dX</w:t>
      </w:r>
      <w:r w:rsidRPr="000872DE">
        <w:rPr>
          <w:rFonts w:ascii="Times New Roman" w:hAnsi="Times New Roman" w:cs="Times New Roman"/>
          <w:color w:val="auto"/>
          <w:sz w:val="28"/>
          <w:szCs w:val="28"/>
          <w:lang w:val="ru-RU"/>
        </w:rPr>
        <w:t xml:space="preserve">, </w:t>
      </w:r>
      <w:r w:rsidRPr="000872DE">
        <w:rPr>
          <w:rFonts w:ascii="Times New Roman" w:hAnsi="Times New Roman" w:cs="Times New Roman"/>
          <w:i/>
          <w:iCs/>
          <w:color w:val="auto"/>
          <w:sz w:val="28"/>
          <w:szCs w:val="28"/>
        </w:rPr>
        <w:t>dY</w:t>
      </w:r>
      <w:r w:rsidRPr="000872DE">
        <w:rPr>
          <w:rFonts w:ascii="Times New Roman" w:hAnsi="Times New Roman" w:cs="Times New Roman"/>
          <w:color w:val="auto"/>
          <w:sz w:val="28"/>
          <w:szCs w:val="28"/>
          <w:lang w:val="ru-RU"/>
        </w:rPr>
        <w:t xml:space="preserve">. </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u w:color="FF0000"/>
          <w:lang w:val="ru-RU"/>
        </w:rPr>
      </w:pPr>
      <w:r w:rsidRPr="000872DE">
        <w:rPr>
          <w:rFonts w:ascii="Times New Roman" w:hAnsi="Times New Roman" w:cs="Times New Roman"/>
          <w:color w:val="auto"/>
          <w:sz w:val="28"/>
          <w:szCs w:val="28"/>
          <w:lang w:val="ru-RU"/>
        </w:rPr>
        <w:t xml:space="preserve">Цветное изображение </w:t>
      </w:r>
      <w:r w:rsidRPr="000872DE">
        <w:rPr>
          <w:rFonts w:ascii="Times New Roman" w:hAnsi="Times New Roman" w:cs="Times New Roman"/>
          <w:color w:val="auto"/>
          <w:spacing w:val="-35"/>
          <w:sz w:val="28"/>
          <w:szCs w:val="28"/>
          <w:lang w:val="ru-RU"/>
        </w:rPr>
        <w:t xml:space="preserve"> </w:t>
      </w:r>
      <w:r w:rsidRPr="000872DE">
        <w:rPr>
          <w:rFonts w:ascii="Times New Roman" w:hAnsi="Times New Roman" w:cs="Times New Roman"/>
          <w:i/>
          <w:iCs/>
          <w:color w:val="auto"/>
          <w:sz w:val="28"/>
          <w:szCs w:val="28"/>
        </w:rPr>
        <w:t>I</w:t>
      </w:r>
      <w:r w:rsidRPr="000872DE">
        <w:rPr>
          <w:rFonts w:ascii="Times New Roman" w:hAnsi="Times New Roman" w:cs="Times New Roman"/>
          <w:i/>
          <w:iCs/>
          <w:color w:val="auto"/>
          <w:spacing w:val="-37"/>
          <w:sz w:val="28"/>
          <w:szCs w:val="28"/>
          <w:lang w:val="ru-RU"/>
        </w:rPr>
        <w:t xml:space="preserve">   </w:t>
      </w:r>
      <w:r w:rsidRPr="000872DE">
        <w:rPr>
          <w:rFonts w:ascii="Times New Roman" w:hAnsi="Times New Roman" w:cs="Times New Roman"/>
          <w:color w:val="auto"/>
          <w:sz w:val="28"/>
          <w:szCs w:val="28"/>
          <w:lang w:val="ru-RU"/>
        </w:rPr>
        <w:t>представляет</w:t>
      </w:r>
      <w:r w:rsidRPr="000872DE">
        <w:rPr>
          <w:rFonts w:ascii="Times New Roman" w:hAnsi="Times New Roman" w:cs="Times New Roman"/>
          <w:color w:val="auto"/>
          <w:spacing w:val="-35"/>
          <w:sz w:val="28"/>
          <w:szCs w:val="28"/>
          <w:lang w:val="ru-RU"/>
        </w:rPr>
        <w:t xml:space="preserve"> </w:t>
      </w:r>
      <w:r w:rsidRPr="000872DE">
        <w:rPr>
          <w:rFonts w:ascii="Times New Roman" w:hAnsi="Times New Roman" w:cs="Times New Roman"/>
          <w:color w:val="auto"/>
          <w:sz w:val="28"/>
          <w:szCs w:val="28"/>
          <w:lang w:val="ru-RU"/>
        </w:rPr>
        <w:t>собой</w:t>
      </w:r>
      <w:r w:rsidRPr="000872DE">
        <w:rPr>
          <w:rFonts w:ascii="Times New Roman" w:hAnsi="Times New Roman" w:cs="Times New Roman"/>
          <w:color w:val="auto"/>
          <w:spacing w:val="-35"/>
          <w:sz w:val="28"/>
          <w:szCs w:val="28"/>
          <w:lang w:val="ru-RU"/>
        </w:rPr>
        <w:t xml:space="preserve">  </w:t>
      </w:r>
      <w:r w:rsidRPr="000872DE">
        <w:rPr>
          <w:rFonts w:ascii="Times New Roman" w:hAnsi="Times New Roman" w:cs="Times New Roman"/>
          <w:i/>
          <w:iCs/>
          <w:color w:val="auto"/>
          <w:sz w:val="28"/>
          <w:szCs w:val="28"/>
        </w:rPr>
        <w:t>I</w:t>
      </w:r>
      <w:r w:rsidRPr="000872DE">
        <w:rPr>
          <w:rFonts w:ascii="Times New Roman" w:hAnsi="Times New Roman" w:cs="Times New Roman"/>
          <w:i/>
          <w:iCs/>
          <w:color w:val="auto"/>
          <w:spacing w:val="-34"/>
          <w:sz w:val="28"/>
          <w:szCs w:val="28"/>
          <w:lang w:val="ru-RU"/>
        </w:rPr>
        <w:t xml:space="preserve"> </w:t>
      </w:r>
      <w:r w:rsidRPr="000872DE">
        <w:rPr>
          <w:rFonts w:ascii="Times New Roman" w:hAnsi="Times New Roman" w:cs="Times New Roman"/>
          <w:color w:val="auto"/>
          <w:sz w:val="28"/>
          <w:szCs w:val="28"/>
          <w:lang w:val="ru-RU"/>
        </w:rPr>
        <w:t>=</w:t>
      </w:r>
      <w:r w:rsidRPr="000872DE">
        <w:rPr>
          <w:rFonts w:ascii="Times New Roman" w:hAnsi="Times New Roman" w:cs="Times New Roman"/>
          <w:color w:val="auto"/>
          <w:spacing w:val="-53"/>
          <w:sz w:val="28"/>
          <w:szCs w:val="28"/>
          <w:lang w:val="ru-RU"/>
        </w:rPr>
        <w:t xml:space="preserve"> </w:t>
      </w:r>
      <w:r w:rsidRPr="000872DE">
        <w:rPr>
          <w:rFonts w:ascii="Times New Roman" w:hAnsi="Times New Roman" w:cs="Times New Roman"/>
          <w:color w:val="auto"/>
          <w:sz w:val="28"/>
          <w:szCs w:val="28"/>
          <w:lang w:val="ru-RU"/>
        </w:rPr>
        <w:t>(</w:t>
      </w:r>
      <w:r w:rsidRPr="000872DE">
        <w:rPr>
          <w:rFonts w:ascii="Times New Roman" w:hAnsi="Times New Roman" w:cs="Times New Roman"/>
          <w:i/>
          <w:iCs/>
          <w:color w:val="auto"/>
          <w:sz w:val="28"/>
          <w:szCs w:val="28"/>
        </w:rPr>
        <w:t>X</w:t>
      </w:r>
      <w:r w:rsidRPr="000872DE">
        <w:rPr>
          <w:rFonts w:ascii="Times New Roman" w:hAnsi="Times New Roman" w:cs="Times New Roman"/>
          <w:i/>
          <w:iCs/>
          <w:color w:val="auto"/>
          <w:sz w:val="28"/>
          <w:szCs w:val="28"/>
          <w:lang w:val="ru-RU"/>
        </w:rPr>
        <w:t>,</w:t>
      </w:r>
      <w:r w:rsidRPr="000872DE">
        <w:rPr>
          <w:rFonts w:ascii="Times New Roman" w:hAnsi="Times New Roman" w:cs="Times New Roman"/>
          <w:i/>
          <w:iCs/>
          <w:color w:val="auto"/>
          <w:spacing w:val="-46"/>
          <w:sz w:val="28"/>
          <w:szCs w:val="28"/>
          <w:lang w:val="ru-RU"/>
        </w:rPr>
        <w:t xml:space="preserve"> </w:t>
      </w:r>
      <w:r w:rsidRPr="000872DE">
        <w:rPr>
          <w:rFonts w:ascii="Times New Roman" w:hAnsi="Times New Roman" w:cs="Times New Roman"/>
          <w:i/>
          <w:iCs/>
          <w:color w:val="auto"/>
          <w:spacing w:val="5"/>
          <w:sz w:val="28"/>
          <w:szCs w:val="28"/>
        </w:rPr>
        <w:t>Y</w:t>
      </w:r>
      <w:r w:rsidRPr="000872DE">
        <w:rPr>
          <w:rFonts w:ascii="Times New Roman" w:hAnsi="Times New Roman" w:cs="Times New Roman"/>
          <w:i/>
          <w:iCs/>
          <w:color w:val="auto"/>
          <w:spacing w:val="5"/>
          <w:sz w:val="28"/>
          <w:szCs w:val="28"/>
          <w:lang w:val="ru-RU"/>
        </w:rPr>
        <w:t>,</w:t>
      </w:r>
      <w:r w:rsidRPr="000872DE">
        <w:rPr>
          <w:rFonts w:ascii="Times New Roman" w:hAnsi="Times New Roman" w:cs="Times New Roman"/>
          <w:i/>
          <w:iCs/>
          <w:color w:val="auto"/>
          <w:spacing w:val="-47"/>
          <w:sz w:val="28"/>
          <w:szCs w:val="28"/>
          <w:lang w:val="ru-RU"/>
        </w:rPr>
        <w:t xml:space="preserve"> </w:t>
      </w:r>
      <w:r w:rsidRPr="000872DE">
        <w:rPr>
          <w:rFonts w:ascii="Times New Roman" w:hAnsi="Times New Roman" w:cs="Times New Roman"/>
          <w:i/>
          <w:iCs/>
          <w:color w:val="auto"/>
          <w:sz w:val="28"/>
          <w:szCs w:val="28"/>
        </w:rPr>
        <w:t>R</w:t>
      </w:r>
      <w:r w:rsidRPr="000872DE">
        <w:rPr>
          <w:rFonts w:ascii="Times New Roman" w:hAnsi="Times New Roman" w:cs="Times New Roman"/>
          <w:color w:val="auto"/>
          <w:sz w:val="28"/>
          <w:szCs w:val="28"/>
          <w:lang w:val="ru-RU"/>
        </w:rPr>
        <w:t>(</w:t>
      </w:r>
      <w:r w:rsidRPr="000872DE">
        <w:rPr>
          <w:rFonts w:ascii="Times New Roman" w:hAnsi="Times New Roman" w:cs="Times New Roman"/>
          <w:i/>
          <w:iCs/>
          <w:color w:val="auto"/>
          <w:sz w:val="28"/>
          <w:szCs w:val="28"/>
        </w:rPr>
        <w:t>X</w:t>
      </w:r>
      <w:r w:rsidRPr="000872DE">
        <w:rPr>
          <w:rFonts w:ascii="Times New Roman" w:hAnsi="Times New Roman" w:cs="Times New Roman"/>
          <w:i/>
          <w:iCs/>
          <w:color w:val="auto"/>
          <w:sz w:val="28"/>
          <w:szCs w:val="28"/>
          <w:lang w:val="ru-RU"/>
        </w:rPr>
        <w:t>,</w:t>
      </w:r>
      <w:r w:rsidRPr="000872DE">
        <w:rPr>
          <w:rFonts w:ascii="Times New Roman" w:hAnsi="Times New Roman" w:cs="Times New Roman"/>
          <w:i/>
          <w:iCs/>
          <w:color w:val="auto"/>
          <w:spacing w:val="-47"/>
          <w:sz w:val="28"/>
          <w:szCs w:val="28"/>
          <w:lang w:val="ru-RU"/>
        </w:rPr>
        <w:t xml:space="preserve"> </w:t>
      </w:r>
      <w:r w:rsidRPr="000872DE">
        <w:rPr>
          <w:rFonts w:ascii="Times New Roman" w:hAnsi="Times New Roman" w:cs="Times New Roman"/>
          <w:i/>
          <w:iCs/>
          <w:color w:val="auto"/>
          <w:sz w:val="28"/>
          <w:szCs w:val="28"/>
        </w:rPr>
        <w:t>Y</w:t>
      </w:r>
      <w:r w:rsidRPr="000872DE">
        <w:rPr>
          <w:rFonts w:ascii="Times New Roman" w:hAnsi="Times New Roman" w:cs="Times New Roman"/>
          <w:i/>
          <w:iCs/>
          <w:color w:val="auto"/>
          <w:spacing w:val="-42"/>
          <w:sz w:val="28"/>
          <w:szCs w:val="28"/>
          <w:lang w:val="ru-RU"/>
        </w:rPr>
        <w:t xml:space="preserve"> </w:t>
      </w:r>
      <w:r w:rsidRPr="000872DE">
        <w:rPr>
          <w:rFonts w:ascii="Times New Roman" w:hAnsi="Times New Roman" w:cs="Times New Roman"/>
          <w:color w:val="auto"/>
          <w:sz w:val="28"/>
          <w:szCs w:val="28"/>
          <w:lang w:val="ru-RU"/>
        </w:rPr>
        <w:t>)</w:t>
      </w:r>
      <w:r w:rsidRPr="000872DE">
        <w:rPr>
          <w:rFonts w:ascii="Times New Roman" w:hAnsi="Times New Roman" w:cs="Times New Roman"/>
          <w:i/>
          <w:iCs/>
          <w:color w:val="auto"/>
          <w:sz w:val="28"/>
          <w:szCs w:val="28"/>
          <w:lang w:val="ru-RU"/>
        </w:rPr>
        <w:t>,</w:t>
      </w:r>
      <w:r w:rsidRPr="000872DE">
        <w:rPr>
          <w:rFonts w:ascii="Times New Roman" w:hAnsi="Times New Roman" w:cs="Times New Roman"/>
          <w:i/>
          <w:iCs/>
          <w:color w:val="auto"/>
          <w:spacing w:val="-46"/>
          <w:sz w:val="28"/>
          <w:szCs w:val="28"/>
          <w:lang w:val="ru-RU"/>
        </w:rPr>
        <w:t xml:space="preserve"> </w:t>
      </w:r>
      <w:r w:rsidRPr="000872DE">
        <w:rPr>
          <w:rFonts w:ascii="Times New Roman" w:hAnsi="Times New Roman" w:cs="Times New Roman"/>
          <w:i/>
          <w:iCs/>
          <w:color w:val="auto"/>
          <w:sz w:val="28"/>
          <w:szCs w:val="28"/>
        </w:rPr>
        <w:t>G</w:t>
      </w:r>
      <w:r w:rsidRPr="000872DE">
        <w:rPr>
          <w:rFonts w:ascii="Times New Roman" w:hAnsi="Times New Roman" w:cs="Times New Roman"/>
          <w:color w:val="auto"/>
          <w:sz w:val="28"/>
          <w:szCs w:val="28"/>
          <w:lang w:val="ru-RU"/>
        </w:rPr>
        <w:t>(</w:t>
      </w:r>
      <w:r w:rsidRPr="000872DE">
        <w:rPr>
          <w:rFonts w:ascii="Times New Roman" w:hAnsi="Times New Roman" w:cs="Times New Roman"/>
          <w:i/>
          <w:iCs/>
          <w:color w:val="auto"/>
          <w:sz w:val="28"/>
          <w:szCs w:val="28"/>
        </w:rPr>
        <w:t>X</w:t>
      </w:r>
      <w:r w:rsidRPr="000872DE">
        <w:rPr>
          <w:rFonts w:ascii="Times New Roman" w:hAnsi="Times New Roman" w:cs="Times New Roman"/>
          <w:i/>
          <w:iCs/>
          <w:color w:val="auto"/>
          <w:sz w:val="28"/>
          <w:szCs w:val="28"/>
          <w:lang w:val="ru-RU"/>
        </w:rPr>
        <w:t>,</w:t>
      </w:r>
      <w:r w:rsidRPr="000872DE">
        <w:rPr>
          <w:rFonts w:ascii="Times New Roman" w:hAnsi="Times New Roman" w:cs="Times New Roman"/>
          <w:i/>
          <w:iCs/>
          <w:color w:val="auto"/>
          <w:spacing w:val="-47"/>
          <w:sz w:val="28"/>
          <w:szCs w:val="28"/>
          <w:lang w:val="ru-RU"/>
        </w:rPr>
        <w:t xml:space="preserve"> </w:t>
      </w:r>
      <w:r w:rsidRPr="000872DE">
        <w:rPr>
          <w:rFonts w:ascii="Times New Roman" w:hAnsi="Times New Roman" w:cs="Times New Roman"/>
          <w:i/>
          <w:iCs/>
          <w:color w:val="auto"/>
          <w:sz w:val="28"/>
          <w:szCs w:val="28"/>
        </w:rPr>
        <w:t>Y</w:t>
      </w:r>
      <w:r w:rsidRPr="000872DE">
        <w:rPr>
          <w:rFonts w:ascii="Times New Roman" w:hAnsi="Times New Roman" w:cs="Times New Roman"/>
          <w:i/>
          <w:iCs/>
          <w:color w:val="auto"/>
          <w:spacing w:val="-42"/>
          <w:sz w:val="28"/>
          <w:szCs w:val="28"/>
          <w:lang w:val="ru-RU"/>
        </w:rPr>
        <w:t xml:space="preserve"> </w:t>
      </w:r>
      <w:r w:rsidRPr="000872DE">
        <w:rPr>
          <w:rFonts w:ascii="Times New Roman" w:hAnsi="Times New Roman" w:cs="Times New Roman"/>
          <w:color w:val="auto"/>
          <w:sz w:val="28"/>
          <w:szCs w:val="28"/>
          <w:lang w:val="ru-RU"/>
        </w:rPr>
        <w:t>)</w:t>
      </w:r>
      <w:r w:rsidRPr="000872DE">
        <w:rPr>
          <w:rFonts w:ascii="Times New Roman" w:hAnsi="Times New Roman" w:cs="Times New Roman"/>
          <w:i/>
          <w:iCs/>
          <w:color w:val="auto"/>
          <w:sz w:val="28"/>
          <w:szCs w:val="28"/>
          <w:lang w:val="ru-RU"/>
        </w:rPr>
        <w:t>,</w:t>
      </w:r>
      <w:r w:rsidRPr="000872DE">
        <w:rPr>
          <w:rFonts w:ascii="Times New Roman" w:hAnsi="Times New Roman" w:cs="Times New Roman"/>
          <w:i/>
          <w:iCs/>
          <w:color w:val="auto"/>
          <w:spacing w:val="-47"/>
          <w:sz w:val="28"/>
          <w:szCs w:val="28"/>
          <w:lang w:val="ru-RU"/>
        </w:rPr>
        <w:t xml:space="preserve"> </w:t>
      </w:r>
      <w:r w:rsidRPr="000872DE">
        <w:rPr>
          <w:rFonts w:ascii="Times New Roman" w:hAnsi="Times New Roman" w:cs="Times New Roman"/>
          <w:i/>
          <w:iCs/>
          <w:color w:val="auto"/>
          <w:spacing w:val="3"/>
          <w:sz w:val="28"/>
          <w:szCs w:val="28"/>
        </w:rPr>
        <w:t>B</w:t>
      </w:r>
      <w:r w:rsidRPr="000872DE">
        <w:rPr>
          <w:rFonts w:ascii="Times New Roman" w:hAnsi="Times New Roman" w:cs="Times New Roman"/>
          <w:color w:val="auto"/>
          <w:spacing w:val="3"/>
          <w:sz w:val="28"/>
          <w:szCs w:val="28"/>
          <w:lang w:val="ru-RU"/>
        </w:rPr>
        <w:t>(</w:t>
      </w:r>
      <w:r w:rsidRPr="000872DE">
        <w:rPr>
          <w:rFonts w:ascii="Times New Roman" w:hAnsi="Times New Roman" w:cs="Times New Roman"/>
          <w:i/>
          <w:iCs/>
          <w:color w:val="auto"/>
          <w:spacing w:val="3"/>
          <w:sz w:val="28"/>
          <w:szCs w:val="28"/>
        </w:rPr>
        <w:t>X</w:t>
      </w:r>
      <w:r w:rsidRPr="000872DE">
        <w:rPr>
          <w:rFonts w:ascii="Times New Roman" w:hAnsi="Times New Roman" w:cs="Times New Roman"/>
          <w:i/>
          <w:iCs/>
          <w:color w:val="auto"/>
          <w:spacing w:val="3"/>
          <w:sz w:val="28"/>
          <w:szCs w:val="28"/>
          <w:lang w:val="ru-RU"/>
        </w:rPr>
        <w:t>,</w:t>
      </w:r>
      <w:r w:rsidRPr="000872DE">
        <w:rPr>
          <w:rFonts w:ascii="Times New Roman" w:hAnsi="Times New Roman" w:cs="Times New Roman"/>
          <w:i/>
          <w:iCs/>
          <w:color w:val="auto"/>
          <w:spacing w:val="-46"/>
          <w:sz w:val="28"/>
          <w:szCs w:val="28"/>
          <w:lang w:val="ru-RU"/>
        </w:rPr>
        <w:t xml:space="preserve"> </w:t>
      </w:r>
      <w:r w:rsidRPr="000872DE">
        <w:rPr>
          <w:rFonts w:ascii="Times New Roman" w:hAnsi="Times New Roman" w:cs="Times New Roman"/>
          <w:i/>
          <w:iCs/>
          <w:color w:val="auto"/>
          <w:sz w:val="28"/>
          <w:szCs w:val="28"/>
        </w:rPr>
        <w:t>Y</w:t>
      </w:r>
      <w:r w:rsidRPr="000872DE">
        <w:rPr>
          <w:rFonts w:ascii="Times New Roman" w:hAnsi="Times New Roman" w:cs="Times New Roman"/>
          <w:i/>
          <w:iCs/>
          <w:color w:val="auto"/>
          <w:spacing w:val="-42"/>
          <w:sz w:val="28"/>
          <w:szCs w:val="28"/>
          <w:lang w:val="ru-RU"/>
        </w:rPr>
        <w:t xml:space="preserve"> </w:t>
      </w:r>
      <w:r w:rsidRPr="000872DE">
        <w:rPr>
          <w:rFonts w:ascii="Times New Roman" w:hAnsi="Times New Roman" w:cs="Times New Roman"/>
          <w:color w:val="auto"/>
          <w:sz w:val="28"/>
          <w:szCs w:val="28"/>
          <w:lang w:val="ru-RU"/>
        </w:rPr>
        <w:t xml:space="preserve">)), </w:t>
      </w:r>
      <w:r w:rsidRPr="000872DE">
        <w:rPr>
          <w:rFonts w:ascii="Times New Roman" w:hAnsi="Times New Roman" w:cs="Times New Roman"/>
          <w:color w:val="auto"/>
          <w:spacing w:val="-6"/>
          <w:sz w:val="28"/>
          <w:szCs w:val="28"/>
          <w:lang w:val="ru-RU"/>
        </w:rPr>
        <w:t>где</w:t>
      </w:r>
      <w:r w:rsidRPr="000872DE">
        <w:rPr>
          <w:rFonts w:ascii="Times New Roman" w:hAnsi="Times New Roman" w:cs="Times New Roman"/>
          <w:color w:val="auto"/>
          <w:spacing w:val="-18"/>
          <w:sz w:val="28"/>
          <w:szCs w:val="28"/>
          <w:lang w:val="ru-RU"/>
        </w:rPr>
        <w:t xml:space="preserve"> </w:t>
      </w:r>
      <w:r w:rsidRPr="000872DE">
        <w:rPr>
          <w:rFonts w:ascii="Times New Roman" w:hAnsi="Times New Roman" w:cs="Times New Roman"/>
          <w:i/>
          <w:iCs/>
          <w:color w:val="auto"/>
          <w:sz w:val="28"/>
          <w:szCs w:val="28"/>
        </w:rPr>
        <w:t>R</w:t>
      </w:r>
      <w:r w:rsidRPr="000872DE">
        <w:rPr>
          <w:rFonts w:ascii="Times New Roman" w:hAnsi="Times New Roman" w:cs="Times New Roman"/>
          <w:i/>
          <w:iCs/>
          <w:color w:val="auto"/>
          <w:sz w:val="28"/>
          <w:szCs w:val="28"/>
          <w:lang w:val="ru-RU"/>
        </w:rPr>
        <w:t>,</w:t>
      </w:r>
      <w:r w:rsidRPr="000872DE">
        <w:rPr>
          <w:rFonts w:ascii="Times New Roman" w:hAnsi="Times New Roman" w:cs="Times New Roman"/>
          <w:i/>
          <w:iCs/>
          <w:color w:val="auto"/>
          <w:spacing w:val="-42"/>
          <w:sz w:val="28"/>
          <w:szCs w:val="28"/>
          <w:lang w:val="ru-RU"/>
        </w:rPr>
        <w:t xml:space="preserve"> </w:t>
      </w:r>
      <w:r w:rsidRPr="000872DE">
        <w:rPr>
          <w:rFonts w:ascii="Times New Roman" w:hAnsi="Times New Roman" w:cs="Times New Roman"/>
          <w:i/>
          <w:iCs/>
          <w:color w:val="auto"/>
          <w:sz w:val="28"/>
          <w:szCs w:val="28"/>
        </w:rPr>
        <w:t>G</w:t>
      </w:r>
      <w:r w:rsidRPr="000872DE">
        <w:rPr>
          <w:rFonts w:ascii="Times New Roman" w:hAnsi="Times New Roman" w:cs="Times New Roman"/>
          <w:i/>
          <w:iCs/>
          <w:color w:val="auto"/>
          <w:sz w:val="28"/>
          <w:szCs w:val="28"/>
          <w:lang w:val="ru-RU"/>
        </w:rPr>
        <w:t>,</w:t>
      </w:r>
      <w:r w:rsidRPr="000872DE">
        <w:rPr>
          <w:rFonts w:ascii="Times New Roman" w:hAnsi="Times New Roman" w:cs="Times New Roman"/>
          <w:i/>
          <w:iCs/>
          <w:color w:val="auto"/>
          <w:spacing w:val="-42"/>
          <w:sz w:val="28"/>
          <w:szCs w:val="28"/>
          <w:lang w:val="ru-RU"/>
        </w:rPr>
        <w:t xml:space="preserve"> </w:t>
      </w:r>
      <w:r w:rsidRPr="000872DE">
        <w:rPr>
          <w:rFonts w:ascii="Times New Roman" w:hAnsi="Times New Roman" w:cs="Times New Roman"/>
          <w:i/>
          <w:iCs/>
          <w:color w:val="auto"/>
          <w:sz w:val="28"/>
          <w:szCs w:val="28"/>
        </w:rPr>
        <w:t>B</w:t>
      </w:r>
      <w:r w:rsidRPr="000872DE">
        <w:rPr>
          <w:rFonts w:ascii="Times New Roman" w:hAnsi="Times New Roman" w:cs="Times New Roman"/>
          <w:i/>
          <w:iCs/>
          <w:color w:val="auto"/>
          <w:spacing w:val="-20"/>
          <w:sz w:val="28"/>
          <w:szCs w:val="28"/>
          <w:lang w:val="ru-RU"/>
        </w:rPr>
        <w:t xml:space="preserve"> </w:t>
      </w:r>
      <w:r w:rsidRPr="000872DE">
        <w:rPr>
          <w:rFonts w:ascii="Times New Roman" w:hAnsi="Times New Roman" w:cs="Times New Roman"/>
          <w:color w:val="auto"/>
          <w:sz w:val="28"/>
          <w:szCs w:val="28"/>
          <w:lang w:val="ru-RU"/>
        </w:rPr>
        <w:t>и</w:t>
      </w:r>
      <w:r w:rsidRPr="000872DE">
        <w:rPr>
          <w:rFonts w:ascii="Times New Roman" w:hAnsi="Times New Roman" w:cs="Times New Roman"/>
          <w:color w:val="auto"/>
          <w:spacing w:val="-18"/>
          <w:sz w:val="28"/>
          <w:szCs w:val="28"/>
          <w:lang w:val="ru-RU"/>
        </w:rPr>
        <w:t xml:space="preserve"> </w:t>
      </w:r>
      <w:r w:rsidRPr="000872DE">
        <w:rPr>
          <w:rFonts w:ascii="Times New Roman" w:hAnsi="Times New Roman" w:cs="Times New Roman"/>
          <w:color w:val="auto"/>
          <w:sz w:val="28"/>
          <w:szCs w:val="28"/>
          <w:lang w:val="ru-RU"/>
        </w:rPr>
        <w:t>есть</w:t>
      </w:r>
      <w:r w:rsidRPr="000872DE">
        <w:rPr>
          <w:rFonts w:ascii="Times New Roman" w:hAnsi="Times New Roman" w:cs="Times New Roman"/>
          <w:color w:val="auto"/>
          <w:spacing w:val="-17"/>
          <w:sz w:val="28"/>
          <w:szCs w:val="28"/>
          <w:lang w:val="ru-RU"/>
        </w:rPr>
        <w:t xml:space="preserve"> </w:t>
      </w:r>
      <w:r w:rsidRPr="000872DE">
        <w:rPr>
          <w:rFonts w:ascii="Times New Roman" w:hAnsi="Times New Roman" w:cs="Times New Roman"/>
          <w:color w:val="auto"/>
          <w:sz w:val="28"/>
          <w:szCs w:val="28"/>
          <w:lang w:val="ru-RU"/>
        </w:rPr>
        <w:t>три</w:t>
      </w:r>
      <w:r w:rsidRPr="000872DE">
        <w:rPr>
          <w:rFonts w:ascii="Times New Roman" w:hAnsi="Times New Roman" w:cs="Times New Roman"/>
          <w:color w:val="auto"/>
          <w:spacing w:val="-18"/>
          <w:sz w:val="28"/>
          <w:szCs w:val="28"/>
          <w:lang w:val="ru-RU"/>
        </w:rPr>
        <w:t xml:space="preserve"> </w:t>
      </w:r>
      <w:r w:rsidRPr="000872DE">
        <w:rPr>
          <w:rFonts w:ascii="Times New Roman" w:hAnsi="Times New Roman" w:cs="Times New Roman"/>
          <w:color w:val="auto"/>
          <w:sz w:val="28"/>
          <w:szCs w:val="28"/>
          <w:lang w:val="ru-RU"/>
        </w:rPr>
        <w:t>канала</w:t>
      </w:r>
      <w:r w:rsidRPr="000872DE">
        <w:rPr>
          <w:rFonts w:ascii="Times New Roman" w:hAnsi="Times New Roman" w:cs="Times New Roman"/>
          <w:color w:val="auto"/>
          <w:spacing w:val="-17"/>
          <w:sz w:val="28"/>
          <w:szCs w:val="28"/>
          <w:lang w:val="ru-RU"/>
        </w:rPr>
        <w:t xml:space="preserve"> </w:t>
      </w:r>
      <w:r w:rsidRPr="000872DE">
        <w:rPr>
          <w:rFonts w:ascii="Times New Roman" w:hAnsi="Times New Roman" w:cs="Times New Roman"/>
          <w:color w:val="auto"/>
          <w:sz w:val="28"/>
          <w:szCs w:val="28"/>
          <w:lang w:val="ru-RU"/>
        </w:rPr>
        <w:t>цветов</w:t>
      </w:r>
      <w:r w:rsidRPr="000872DE">
        <w:rPr>
          <w:rFonts w:ascii="Times New Roman" w:hAnsi="Times New Roman" w:cs="Times New Roman"/>
          <w:color w:val="auto"/>
          <w:spacing w:val="-18"/>
          <w:sz w:val="28"/>
          <w:szCs w:val="28"/>
          <w:lang w:val="ru-RU"/>
        </w:rPr>
        <w:t xml:space="preserve"> </w:t>
      </w:r>
      <w:r w:rsidRPr="000872DE">
        <w:rPr>
          <w:rFonts w:ascii="Times New Roman" w:hAnsi="Times New Roman" w:cs="Times New Roman"/>
          <w:color w:val="auto"/>
          <w:sz w:val="28"/>
          <w:szCs w:val="28"/>
          <w:lang w:val="ru-RU"/>
        </w:rPr>
        <w:t>красный,</w:t>
      </w:r>
      <w:r w:rsidRPr="000872DE">
        <w:rPr>
          <w:rFonts w:ascii="Times New Roman" w:hAnsi="Times New Roman" w:cs="Times New Roman"/>
          <w:color w:val="auto"/>
          <w:spacing w:val="-17"/>
          <w:sz w:val="28"/>
          <w:szCs w:val="28"/>
          <w:lang w:val="ru-RU"/>
        </w:rPr>
        <w:t xml:space="preserve"> </w:t>
      </w:r>
      <w:r w:rsidRPr="000872DE">
        <w:rPr>
          <w:rFonts w:ascii="Times New Roman" w:hAnsi="Times New Roman" w:cs="Times New Roman"/>
          <w:color w:val="auto"/>
          <w:sz w:val="28"/>
          <w:szCs w:val="28"/>
          <w:lang w:val="ru-RU"/>
        </w:rPr>
        <w:t>зеленый</w:t>
      </w:r>
      <w:r w:rsidRPr="000872DE">
        <w:rPr>
          <w:rFonts w:ascii="Times New Roman" w:hAnsi="Times New Roman" w:cs="Times New Roman"/>
          <w:color w:val="auto"/>
          <w:spacing w:val="-18"/>
          <w:sz w:val="28"/>
          <w:szCs w:val="28"/>
          <w:lang w:val="ru-RU"/>
        </w:rPr>
        <w:t xml:space="preserve"> </w:t>
      </w:r>
      <w:r w:rsidRPr="000872DE">
        <w:rPr>
          <w:rFonts w:ascii="Times New Roman" w:hAnsi="Times New Roman" w:cs="Times New Roman"/>
          <w:color w:val="auto"/>
          <w:sz w:val="28"/>
          <w:szCs w:val="28"/>
          <w:lang w:val="ru-RU"/>
        </w:rPr>
        <w:t>и</w:t>
      </w:r>
      <w:r w:rsidRPr="000872DE">
        <w:rPr>
          <w:rFonts w:ascii="Times New Roman" w:hAnsi="Times New Roman" w:cs="Times New Roman"/>
          <w:color w:val="auto"/>
          <w:spacing w:val="-17"/>
          <w:sz w:val="28"/>
          <w:szCs w:val="28"/>
          <w:lang w:val="ru-RU"/>
        </w:rPr>
        <w:t xml:space="preserve"> </w:t>
      </w:r>
      <w:r w:rsidRPr="000872DE">
        <w:rPr>
          <w:rFonts w:ascii="Times New Roman" w:hAnsi="Times New Roman" w:cs="Times New Roman"/>
          <w:color w:val="auto"/>
          <w:sz w:val="28"/>
          <w:szCs w:val="28"/>
          <w:lang w:val="ru-RU"/>
        </w:rPr>
        <w:t>синий.</w:t>
      </w:r>
      <w:r w:rsidRPr="000872DE">
        <w:rPr>
          <w:rFonts w:ascii="Times New Roman" w:hAnsi="Times New Roman" w:cs="Times New Roman"/>
          <w:color w:val="auto"/>
          <w:spacing w:val="-18"/>
          <w:sz w:val="28"/>
          <w:szCs w:val="28"/>
          <w:lang w:val="ru-RU"/>
        </w:rPr>
        <w:t xml:space="preserve"> </w:t>
      </w:r>
      <w:r w:rsidRPr="000872DE">
        <w:rPr>
          <w:rFonts w:ascii="Times New Roman" w:hAnsi="Times New Roman" w:cs="Times New Roman"/>
          <w:color w:val="auto"/>
          <w:sz w:val="28"/>
          <w:szCs w:val="28"/>
          <w:u w:color="FF0000"/>
          <w:lang w:val="ru-RU"/>
        </w:rPr>
        <w:t>Формула</w:t>
      </w:r>
      <w:r w:rsidRPr="000872DE">
        <w:rPr>
          <w:rFonts w:ascii="Times New Roman" w:hAnsi="Times New Roman" w:cs="Times New Roman"/>
          <w:color w:val="auto"/>
          <w:spacing w:val="-17"/>
          <w:sz w:val="28"/>
          <w:szCs w:val="28"/>
          <w:u w:color="FF0000"/>
          <w:lang w:val="ru-RU"/>
        </w:rPr>
        <w:t xml:space="preserve"> </w:t>
      </w:r>
      <w:r w:rsidRPr="000872DE">
        <w:rPr>
          <w:rFonts w:ascii="Times New Roman" w:hAnsi="Times New Roman" w:cs="Times New Roman"/>
          <w:color w:val="auto"/>
          <w:sz w:val="28"/>
          <w:szCs w:val="28"/>
          <w:u w:color="FF0000"/>
          <w:lang w:val="ru-RU"/>
        </w:rPr>
        <w:t>(</w:t>
      </w:r>
      <w:r w:rsidR="00664E78">
        <w:rPr>
          <w:rFonts w:ascii="Times New Roman" w:hAnsi="Times New Roman" w:cs="Times New Roman"/>
          <w:color w:val="auto"/>
          <w:sz w:val="28"/>
          <w:szCs w:val="28"/>
          <w:u w:color="FF0000"/>
          <w:lang w:val="ru-RU"/>
        </w:rPr>
        <w:t>2.4</w:t>
      </w:r>
      <w:r w:rsidRPr="000872DE">
        <w:rPr>
          <w:rFonts w:ascii="Times New Roman" w:hAnsi="Times New Roman" w:cs="Times New Roman"/>
          <w:color w:val="auto"/>
          <w:sz w:val="28"/>
          <w:szCs w:val="28"/>
          <w:u w:color="FF0000"/>
          <w:lang w:val="ru-RU"/>
        </w:rPr>
        <w:t>)</w:t>
      </w:r>
      <w:r w:rsidRPr="000872DE">
        <w:rPr>
          <w:rFonts w:ascii="Times New Roman" w:hAnsi="Times New Roman" w:cs="Times New Roman"/>
          <w:color w:val="auto"/>
          <w:spacing w:val="-18"/>
          <w:sz w:val="28"/>
          <w:szCs w:val="28"/>
          <w:u w:color="FF0000"/>
          <w:lang w:val="ru-RU"/>
        </w:rPr>
        <w:t xml:space="preserve"> </w:t>
      </w:r>
      <w:r w:rsidRPr="000872DE">
        <w:rPr>
          <w:rFonts w:ascii="Times New Roman" w:hAnsi="Times New Roman" w:cs="Times New Roman"/>
          <w:color w:val="auto"/>
          <w:sz w:val="28"/>
          <w:szCs w:val="28"/>
          <w:u w:color="FF0000"/>
          <w:lang w:val="ru-RU"/>
        </w:rPr>
        <w:t>подставляется</w:t>
      </w:r>
      <w:r w:rsidRPr="000872DE">
        <w:rPr>
          <w:rFonts w:ascii="Times New Roman" w:hAnsi="Times New Roman" w:cs="Times New Roman"/>
          <w:color w:val="auto"/>
          <w:spacing w:val="-17"/>
          <w:sz w:val="28"/>
          <w:szCs w:val="28"/>
          <w:u w:color="FF0000"/>
          <w:lang w:val="ru-RU"/>
        </w:rPr>
        <w:t xml:space="preserve"> </w:t>
      </w:r>
      <w:r w:rsidRPr="000872DE">
        <w:rPr>
          <w:rFonts w:ascii="Times New Roman" w:hAnsi="Times New Roman" w:cs="Times New Roman"/>
          <w:color w:val="auto"/>
          <w:sz w:val="28"/>
          <w:szCs w:val="28"/>
          <w:u w:color="FF0000"/>
          <w:lang w:val="ru-RU"/>
        </w:rPr>
        <w:t>в</w:t>
      </w:r>
      <w:r w:rsidRPr="000872DE">
        <w:rPr>
          <w:rFonts w:ascii="Times New Roman" w:hAnsi="Times New Roman" w:cs="Times New Roman"/>
          <w:color w:val="auto"/>
          <w:spacing w:val="-18"/>
          <w:sz w:val="28"/>
          <w:szCs w:val="28"/>
          <w:u w:color="FF0000"/>
          <w:lang w:val="ru-RU"/>
        </w:rPr>
        <w:t xml:space="preserve"> </w:t>
      </w:r>
      <w:r w:rsidRPr="000872DE">
        <w:rPr>
          <w:rFonts w:ascii="Times New Roman" w:hAnsi="Times New Roman" w:cs="Times New Roman"/>
          <w:color w:val="auto"/>
          <w:spacing w:val="-3"/>
          <w:sz w:val="28"/>
          <w:szCs w:val="28"/>
          <w:u w:color="FF0000"/>
          <w:lang w:val="ru-RU"/>
        </w:rPr>
        <w:t>формулу</w:t>
      </w:r>
      <w:r w:rsidRPr="000872DE">
        <w:rPr>
          <w:rFonts w:ascii="Times New Roman" w:hAnsi="Times New Roman" w:cs="Times New Roman"/>
          <w:color w:val="auto"/>
          <w:spacing w:val="-17"/>
          <w:sz w:val="28"/>
          <w:szCs w:val="28"/>
          <w:u w:color="FF0000"/>
          <w:lang w:val="ru-RU"/>
        </w:rPr>
        <w:t xml:space="preserve"> </w:t>
      </w:r>
      <w:r w:rsidRPr="000872DE">
        <w:rPr>
          <w:rFonts w:ascii="Times New Roman" w:hAnsi="Times New Roman" w:cs="Times New Roman"/>
          <w:color w:val="auto"/>
          <w:sz w:val="28"/>
          <w:szCs w:val="28"/>
          <w:u w:color="FF0000"/>
          <w:lang w:val="ru-RU"/>
        </w:rPr>
        <w:t>(</w:t>
      </w:r>
      <w:r w:rsidR="00664E78">
        <w:rPr>
          <w:rFonts w:ascii="Times New Roman" w:hAnsi="Times New Roman" w:cs="Times New Roman"/>
          <w:color w:val="auto"/>
          <w:sz w:val="28"/>
          <w:szCs w:val="28"/>
          <w:u w:color="FF0000"/>
          <w:lang w:val="ru-RU"/>
        </w:rPr>
        <w:t>2.2</w:t>
      </w:r>
      <w:r w:rsidRPr="000872DE">
        <w:rPr>
          <w:rFonts w:ascii="Times New Roman" w:hAnsi="Times New Roman" w:cs="Times New Roman"/>
          <w:color w:val="auto"/>
          <w:sz w:val="28"/>
          <w:szCs w:val="28"/>
          <w:u w:color="FF0000"/>
          <w:lang w:val="ru-RU"/>
        </w:rPr>
        <w:t>).</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u w:color="FF0000"/>
          <w:lang w:val="ru-RU"/>
        </w:rPr>
      </w:pPr>
      <w:r w:rsidRPr="000872DE">
        <w:rPr>
          <w:rFonts w:ascii="Times New Roman" w:hAnsi="Times New Roman" w:cs="Times New Roman"/>
          <w:color w:val="auto"/>
          <w:spacing w:val="-6"/>
          <w:sz w:val="28"/>
          <w:szCs w:val="28"/>
          <w:u w:color="FF0000"/>
          <w:lang w:val="ru-RU"/>
        </w:rPr>
        <w:t>Так</w:t>
      </w:r>
      <w:r w:rsidRPr="000872DE">
        <w:rPr>
          <w:rFonts w:ascii="Times New Roman" w:hAnsi="Times New Roman" w:cs="Times New Roman"/>
          <w:color w:val="auto"/>
          <w:spacing w:val="-3"/>
          <w:sz w:val="28"/>
          <w:szCs w:val="28"/>
          <w:u w:color="FF0000"/>
          <w:lang w:val="ru-RU"/>
        </w:rPr>
        <w:t>же</w:t>
      </w:r>
      <w:r w:rsidRPr="000872DE">
        <w:rPr>
          <w:rFonts w:ascii="Times New Roman" w:hAnsi="Times New Roman" w:cs="Times New Roman"/>
          <w:color w:val="auto"/>
          <w:spacing w:val="-28"/>
          <w:sz w:val="28"/>
          <w:szCs w:val="28"/>
          <w:u w:color="FF0000"/>
          <w:lang w:val="ru-RU"/>
        </w:rPr>
        <w:t xml:space="preserve"> </w:t>
      </w:r>
      <w:r w:rsidRPr="000872DE">
        <w:rPr>
          <w:rFonts w:ascii="Times New Roman" w:hAnsi="Times New Roman" w:cs="Times New Roman"/>
          <w:color w:val="auto"/>
          <w:sz w:val="28"/>
          <w:szCs w:val="28"/>
          <w:u w:color="FF0000"/>
          <w:lang w:val="ru-RU"/>
        </w:rPr>
        <w:t>для</w:t>
      </w:r>
      <w:r w:rsidRPr="000872DE">
        <w:rPr>
          <w:rFonts w:ascii="Times New Roman" w:hAnsi="Times New Roman" w:cs="Times New Roman"/>
          <w:color w:val="auto"/>
          <w:spacing w:val="-28"/>
          <w:sz w:val="28"/>
          <w:szCs w:val="28"/>
          <w:u w:color="FF0000"/>
          <w:lang w:val="ru-RU"/>
        </w:rPr>
        <w:t xml:space="preserve"> </w:t>
      </w:r>
      <w:r w:rsidRPr="000872DE">
        <w:rPr>
          <w:rFonts w:ascii="Times New Roman" w:hAnsi="Times New Roman" w:cs="Times New Roman"/>
          <w:color w:val="auto"/>
          <w:sz w:val="28"/>
          <w:szCs w:val="28"/>
          <w:u w:color="FF0000"/>
          <w:lang w:val="ru-RU"/>
        </w:rPr>
        <w:t>сравнения</w:t>
      </w:r>
      <w:r w:rsidRPr="000872DE">
        <w:rPr>
          <w:rFonts w:ascii="Times New Roman" w:hAnsi="Times New Roman" w:cs="Times New Roman"/>
          <w:color w:val="auto"/>
          <w:spacing w:val="-28"/>
          <w:sz w:val="28"/>
          <w:szCs w:val="28"/>
          <w:u w:color="FF0000"/>
          <w:lang w:val="ru-RU"/>
        </w:rPr>
        <w:t xml:space="preserve"> были </w:t>
      </w:r>
      <w:r w:rsidRPr="000872DE">
        <w:rPr>
          <w:rFonts w:ascii="Times New Roman" w:hAnsi="Times New Roman" w:cs="Times New Roman"/>
          <w:color w:val="auto"/>
          <w:sz w:val="28"/>
          <w:szCs w:val="28"/>
          <w:u w:color="FF0000"/>
          <w:lang w:val="ru-RU"/>
        </w:rPr>
        <w:t>взяты комбинаторные</w:t>
      </w:r>
      <w:r w:rsidRPr="000872DE">
        <w:rPr>
          <w:rFonts w:ascii="Times New Roman" w:hAnsi="Times New Roman" w:cs="Times New Roman"/>
          <w:color w:val="auto"/>
          <w:spacing w:val="-28"/>
          <w:sz w:val="28"/>
          <w:szCs w:val="28"/>
          <w:u w:color="FF0000"/>
          <w:lang w:val="ru-RU"/>
        </w:rPr>
        <w:t xml:space="preserve"> </w:t>
      </w:r>
      <w:r w:rsidRPr="000872DE">
        <w:rPr>
          <w:rFonts w:ascii="Times New Roman" w:hAnsi="Times New Roman" w:cs="Times New Roman"/>
          <w:color w:val="auto"/>
          <w:sz w:val="28"/>
          <w:szCs w:val="28"/>
          <w:u w:color="FF0000"/>
          <w:lang w:val="ru-RU"/>
        </w:rPr>
        <w:t>веса,</w:t>
      </w:r>
      <w:r w:rsidRPr="000872DE">
        <w:rPr>
          <w:rFonts w:ascii="Times New Roman" w:hAnsi="Times New Roman" w:cs="Times New Roman"/>
          <w:color w:val="auto"/>
          <w:spacing w:val="-28"/>
          <w:sz w:val="28"/>
          <w:szCs w:val="28"/>
          <w:u w:color="FF0000"/>
          <w:lang w:val="ru-RU"/>
        </w:rPr>
        <w:t xml:space="preserve"> </w:t>
      </w:r>
      <w:r w:rsidRPr="000872DE">
        <w:rPr>
          <w:rFonts w:ascii="Times New Roman" w:hAnsi="Times New Roman" w:cs="Times New Roman"/>
          <w:color w:val="auto"/>
          <w:sz w:val="28"/>
          <w:szCs w:val="28"/>
          <w:u w:color="FF0000"/>
          <w:lang w:val="ru-RU"/>
        </w:rPr>
        <w:t>где</w:t>
      </w:r>
      <w:r w:rsidRPr="000872DE">
        <w:rPr>
          <w:rFonts w:ascii="Times New Roman" w:hAnsi="Times New Roman" w:cs="Times New Roman"/>
          <w:color w:val="auto"/>
          <w:spacing w:val="-28"/>
          <w:sz w:val="28"/>
          <w:szCs w:val="28"/>
          <w:u w:color="FF0000"/>
          <w:lang w:val="ru-RU"/>
        </w:rPr>
        <w:t xml:space="preserve"> </w:t>
      </w:r>
      <w:r w:rsidRPr="000872DE">
        <w:rPr>
          <w:rFonts w:ascii="Times New Roman" w:hAnsi="Times New Roman" w:cs="Times New Roman"/>
          <w:color w:val="auto"/>
          <w:sz w:val="28"/>
          <w:szCs w:val="28"/>
          <w:u w:color="FF0000"/>
          <w:lang w:val="ru-RU"/>
        </w:rPr>
        <w:t>просто</w:t>
      </w:r>
      <w:r w:rsidRPr="000872DE">
        <w:rPr>
          <w:rFonts w:ascii="Times New Roman" w:hAnsi="Times New Roman" w:cs="Times New Roman"/>
          <w:color w:val="auto"/>
          <w:spacing w:val="-28"/>
          <w:sz w:val="28"/>
          <w:szCs w:val="28"/>
          <w:u w:color="FF0000"/>
          <w:lang w:val="ru-RU"/>
        </w:rPr>
        <w:t xml:space="preserve"> </w:t>
      </w:r>
      <w:r w:rsidRPr="000872DE">
        <w:rPr>
          <w:rFonts w:ascii="Times New Roman" w:hAnsi="Times New Roman" w:cs="Times New Roman"/>
          <w:color w:val="auto"/>
          <w:sz w:val="28"/>
          <w:szCs w:val="28"/>
          <w:u w:color="FF0000"/>
          <w:lang w:val="ru-RU"/>
        </w:rPr>
        <w:t>берется</w:t>
      </w:r>
      <w:r w:rsidRPr="000872DE">
        <w:rPr>
          <w:rFonts w:ascii="Times New Roman" w:hAnsi="Times New Roman" w:cs="Times New Roman"/>
          <w:color w:val="auto"/>
          <w:spacing w:val="-28"/>
          <w:sz w:val="28"/>
          <w:szCs w:val="28"/>
          <w:u w:color="FF0000"/>
          <w:lang w:val="ru-RU"/>
        </w:rPr>
        <w:t xml:space="preserve"> </w:t>
      </w:r>
      <w:r w:rsidRPr="000872DE">
        <w:rPr>
          <w:rFonts w:ascii="Times New Roman" w:hAnsi="Times New Roman" w:cs="Times New Roman"/>
          <w:color w:val="auto"/>
          <w:sz w:val="28"/>
          <w:szCs w:val="28"/>
          <w:u w:color="FF0000"/>
          <w:lang w:val="ru-RU"/>
        </w:rPr>
        <w:t>среднее</w:t>
      </w:r>
      <w:r w:rsidRPr="000872DE">
        <w:rPr>
          <w:rFonts w:ascii="Times New Roman" w:hAnsi="Times New Roman" w:cs="Times New Roman"/>
          <w:color w:val="auto"/>
          <w:spacing w:val="-28"/>
          <w:sz w:val="28"/>
          <w:szCs w:val="28"/>
          <w:u w:color="FF0000"/>
          <w:lang w:val="ru-RU"/>
        </w:rPr>
        <w:t xml:space="preserve"> </w:t>
      </w:r>
      <w:r w:rsidRPr="000872DE">
        <w:rPr>
          <w:rFonts w:ascii="Times New Roman" w:hAnsi="Times New Roman" w:cs="Times New Roman"/>
          <w:color w:val="auto"/>
          <w:sz w:val="28"/>
          <w:szCs w:val="28"/>
          <w:u w:color="FF0000"/>
          <w:lang w:val="ru-RU"/>
        </w:rPr>
        <w:t>значение</w:t>
      </w:r>
      <w:r w:rsidRPr="000872DE">
        <w:rPr>
          <w:rFonts w:ascii="Times New Roman" w:hAnsi="Times New Roman" w:cs="Times New Roman"/>
          <w:color w:val="auto"/>
          <w:spacing w:val="-28"/>
          <w:sz w:val="28"/>
          <w:szCs w:val="28"/>
          <w:u w:color="FF0000"/>
          <w:lang w:val="ru-RU"/>
        </w:rPr>
        <w:t xml:space="preserve"> </w:t>
      </w:r>
      <w:r w:rsidRPr="000872DE">
        <w:rPr>
          <w:rFonts w:ascii="Times New Roman" w:hAnsi="Times New Roman" w:cs="Times New Roman"/>
          <w:color w:val="auto"/>
          <w:sz w:val="28"/>
          <w:szCs w:val="28"/>
          <w:u w:color="FF0000"/>
          <w:lang w:val="ru-RU"/>
        </w:rPr>
        <w:t>для</w:t>
      </w:r>
      <w:r w:rsidRPr="000872DE">
        <w:rPr>
          <w:rFonts w:ascii="Times New Roman" w:hAnsi="Times New Roman" w:cs="Times New Roman"/>
          <w:color w:val="auto"/>
          <w:spacing w:val="-28"/>
          <w:sz w:val="28"/>
          <w:szCs w:val="28"/>
          <w:u w:color="FF0000"/>
          <w:lang w:val="ru-RU"/>
        </w:rPr>
        <w:t xml:space="preserve"> </w:t>
      </w:r>
      <w:r w:rsidRPr="000872DE">
        <w:rPr>
          <w:rFonts w:ascii="Times New Roman" w:hAnsi="Times New Roman" w:cs="Times New Roman"/>
          <w:color w:val="auto"/>
          <w:sz w:val="28"/>
          <w:szCs w:val="28"/>
          <w:u w:color="FF0000"/>
          <w:lang w:val="ru-RU"/>
        </w:rPr>
        <w:t>ребра</w:t>
      </w:r>
      <w:r w:rsidRPr="000872DE">
        <w:rPr>
          <w:rFonts w:ascii="Times New Roman" w:hAnsi="Times New Roman" w:cs="Times New Roman"/>
          <w:color w:val="auto"/>
          <w:spacing w:val="-28"/>
          <w:sz w:val="28"/>
          <w:szCs w:val="28"/>
          <w:u w:color="FF0000"/>
          <w:lang w:val="ru-RU"/>
        </w:rPr>
        <w:t xml:space="preserve"> </w:t>
      </w:r>
      <w:r w:rsidRPr="000872DE">
        <w:rPr>
          <w:rFonts w:ascii="Times New Roman" w:hAnsi="Times New Roman" w:cs="Times New Roman"/>
          <w:color w:val="auto"/>
          <w:sz w:val="28"/>
          <w:szCs w:val="28"/>
          <w:u w:color="FF0000"/>
          <w:lang w:val="ru-RU"/>
        </w:rPr>
        <w:t>(в</w:t>
      </w:r>
      <w:r w:rsidRPr="000872DE">
        <w:rPr>
          <w:rFonts w:ascii="Times New Roman" w:hAnsi="Times New Roman" w:cs="Times New Roman"/>
          <w:color w:val="auto"/>
          <w:spacing w:val="-28"/>
          <w:sz w:val="28"/>
          <w:szCs w:val="28"/>
          <w:u w:color="FF0000"/>
          <w:lang w:val="ru-RU"/>
        </w:rPr>
        <w:t xml:space="preserve"> </w:t>
      </w:r>
      <w:r w:rsidRPr="000872DE">
        <w:rPr>
          <w:rFonts w:ascii="Times New Roman" w:hAnsi="Times New Roman" w:cs="Times New Roman"/>
          <w:color w:val="auto"/>
          <w:sz w:val="28"/>
          <w:szCs w:val="28"/>
          <w:u w:color="FF0000"/>
          <w:lang w:val="ru-RU"/>
        </w:rPr>
        <w:t>данном случае для</w:t>
      </w:r>
      <w:r w:rsidRPr="000872DE">
        <w:rPr>
          <w:rFonts w:ascii="Times New Roman" w:hAnsi="Times New Roman" w:cs="Times New Roman"/>
          <w:color w:val="auto"/>
          <w:spacing w:val="-14"/>
          <w:sz w:val="28"/>
          <w:szCs w:val="28"/>
          <w:u w:color="FF0000"/>
          <w:lang w:val="ru-RU"/>
        </w:rPr>
        <w:t xml:space="preserve"> </w:t>
      </w:r>
      <w:r w:rsidRPr="000872DE">
        <w:rPr>
          <w:rFonts w:ascii="Times New Roman" w:hAnsi="Times New Roman" w:cs="Times New Roman"/>
          <w:color w:val="auto"/>
          <w:sz w:val="28"/>
          <w:szCs w:val="28"/>
          <w:u w:color="FF0000"/>
          <w:lang w:val="ru-RU"/>
        </w:rPr>
        <w:t>пикселя).</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C96855" w:rsidP="007675D7">
      <w:pPr>
        <w:pStyle w:val="Heading"/>
        <w:numPr>
          <w:ilvl w:val="1"/>
          <w:numId w:val="10"/>
        </w:numPr>
        <w:pBdr>
          <w:top w:val="none" w:sz="0" w:space="0" w:color="auto"/>
          <w:left w:val="none" w:sz="0" w:space="0" w:color="auto"/>
          <w:bottom w:val="none" w:sz="0" w:space="0" w:color="auto"/>
          <w:right w:val="none" w:sz="0" w:space="0" w:color="auto"/>
          <w:bar w:val="none" w:sz="0" w:color="auto"/>
        </w:pBdr>
        <w:spacing w:before="0"/>
        <w:jc w:val="both"/>
        <w:rPr>
          <w:rFonts w:cs="Times New Roman"/>
          <w:b w:val="0"/>
          <w:color w:val="auto"/>
          <w:sz w:val="28"/>
          <w:szCs w:val="28"/>
        </w:rPr>
      </w:pPr>
      <w:r w:rsidRPr="000872DE">
        <w:rPr>
          <w:rFonts w:cs="Times New Roman"/>
          <w:b w:val="0"/>
          <w:color w:val="auto"/>
          <w:sz w:val="28"/>
          <w:szCs w:val="28"/>
        </w:rPr>
        <w:t xml:space="preserve"> Результат</w:t>
      </w:r>
      <w:r w:rsidR="00977496" w:rsidRPr="000872DE">
        <w:rPr>
          <w:rFonts w:cs="Times New Roman"/>
          <w:b w:val="0"/>
          <w:color w:val="auto"/>
          <w:sz w:val="28"/>
          <w:szCs w:val="28"/>
        </w:rPr>
        <w:t>ы</w:t>
      </w:r>
      <w:r w:rsidRPr="000872DE">
        <w:rPr>
          <w:rFonts w:cs="Times New Roman"/>
          <w:b w:val="0"/>
          <w:color w:val="auto"/>
          <w:sz w:val="28"/>
          <w:szCs w:val="28"/>
        </w:rPr>
        <w:t xml:space="preserve"> эксперимента с картинками</w:t>
      </w:r>
    </w:p>
    <w:p w:rsidR="00C96855" w:rsidRPr="000872DE" w:rsidRDefault="00C96855" w:rsidP="007675D7">
      <w:pPr>
        <w:pStyle w:val="Heading"/>
        <w:pBdr>
          <w:top w:val="none" w:sz="0" w:space="0" w:color="auto"/>
          <w:left w:val="none" w:sz="0" w:space="0" w:color="auto"/>
          <w:bottom w:val="none" w:sz="0" w:space="0" w:color="auto"/>
          <w:right w:val="none" w:sz="0" w:space="0" w:color="auto"/>
          <w:bar w:val="none" w:sz="0" w:color="auto"/>
        </w:pBdr>
        <w:spacing w:before="0"/>
        <w:ind w:left="567"/>
        <w:jc w:val="both"/>
        <w:rPr>
          <w:rFonts w:cs="Times New Roman"/>
          <w:b w:val="0"/>
          <w:color w:val="auto"/>
          <w:sz w:val="28"/>
          <w:szCs w:val="28"/>
        </w:rPr>
      </w:pPr>
    </w:p>
    <w:p w:rsidR="00C96855" w:rsidRPr="000872DE" w:rsidRDefault="00C96855" w:rsidP="004C3EDB">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 xml:space="preserve">Для эксперимента использовались </w:t>
      </w:r>
      <w:r w:rsidRPr="000872DE">
        <w:rPr>
          <w:rFonts w:ascii="Times New Roman" w:hAnsi="Times New Roman" w:cs="Times New Roman"/>
          <w:color w:val="auto"/>
          <w:sz w:val="28"/>
          <w:szCs w:val="28"/>
          <w:u w:color="FF0000"/>
          <w:lang w:val="ru-RU"/>
        </w:rPr>
        <w:t>два</w:t>
      </w:r>
      <w:r w:rsidRPr="000872DE">
        <w:rPr>
          <w:rFonts w:ascii="Times New Roman" w:hAnsi="Times New Roman" w:cs="Times New Roman"/>
          <w:color w:val="auto"/>
          <w:sz w:val="28"/>
          <w:szCs w:val="28"/>
          <w:lang w:val="ru-RU"/>
        </w:rPr>
        <w:t xml:space="preserve"> типа клеток нормальные и с диагностированной онкологией, которые мы маркируем как </w:t>
      </w:r>
      <w:r w:rsidRPr="000872DE">
        <w:rPr>
          <w:rFonts w:ascii="Times New Roman" w:hAnsi="Times New Roman" w:cs="Times New Roman"/>
          <w:color w:val="auto"/>
          <w:sz w:val="28"/>
          <w:szCs w:val="28"/>
        </w:rPr>
        <w:t>Cr</w:t>
      </w:r>
      <w:r w:rsidRPr="000872DE">
        <w:rPr>
          <w:rFonts w:ascii="Times New Roman" w:hAnsi="Times New Roman" w:cs="Times New Roman"/>
          <w:color w:val="auto"/>
          <w:sz w:val="28"/>
          <w:szCs w:val="28"/>
          <w:lang w:val="ru-RU"/>
        </w:rPr>
        <w:t xml:space="preserve"> (от </w:t>
      </w:r>
      <w:r w:rsidRPr="000872DE">
        <w:rPr>
          <w:rFonts w:ascii="Times New Roman" w:hAnsi="Times New Roman" w:cs="Times New Roman"/>
          <w:color w:val="auto"/>
          <w:sz w:val="28"/>
          <w:szCs w:val="28"/>
        </w:rPr>
        <w:t>Cancer</w:t>
      </w:r>
      <w:r w:rsidRPr="000872DE">
        <w:rPr>
          <w:rFonts w:ascii="Times New Roman" w:hAnsi="Times New Roman" w:cs="Times New Roman"/>
          <w:color w:val="auto"/>
          <w:sz w:val="28"/>
          <w:szCs w:val="28"/>
          <w:lang w:val="ru-RU"/>
        </w:rPr>
        <w:t xml:space="preserve">).  На рисунках 2.6 приведен пример обработки нормального фрагмента. </w:t>
      </w:r>
    </w:p>
    <w:p w:rsidR="00977496" w:rsidRPr="000872DE" w:rsidRDefault="00977496" w:rsidP="004C3EDB">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642CA2" w:rsidP="007675D7">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pict>
          <v:shape id="Рисунок 53" o:spid="_x0000_i1157" type="#_x0000_t75" style="width:321.5pt;height:233.6pt;visibility:visible">
            <v:imagedata r:id="rId197" o:title=""/>
          </v:shape>
        </w:pict>
      </w:r>
    </w:p>
    <w:p w:rsidR="00C96855" w:rsidRPr="000872DE" w:rsidRDefault="00C96855" w:rsidP="004C3EDB">
      <w:pPr>
        <w:pStyle w:val="a7"/>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Рисунок 2.6 – Пример обработки нормального фрагмента</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Примечание</w:t>
      </w:r>
      <w:r w:rsidR="00956EEC" w:rsidRPr="000872DE">
        <w:rPr>
          <w:rFonts w:ascii="Times New Roman" w:hAnsi="Times New Roman" w:cs="Times New Roman"/>
          <w:color w:val="auto"/>
          <w:sz w:val="28"/>
          <w:szCs w:val="28"/>
          <w:lang w:val="ru-RU"/>
        </w:rPr>
        <w:t xml:space="preserve"> -</w:t>
      </w:r>
      <w:r w:rsidRPr="000872DE">
        <w:rPr>
          <w:rFonts w:ascii="Times New Roman" w:hAnsi="Times New Roman" w:cs="Times New Roman"/>
          <w:color w:val="auto"/>
          <w:sz w:val="28"/>
          <w:szCs w:val="28"/>
          <w:lang w:val="ru-RU"/>
        </w:rPr>
        <w:t xml:space="preserve"> (а) - оригинальная </w:t>
      </w:r>
      <w:r w:rsidRPr="000872DE">
        <w:rPr>
          <w:rFonts w:ascii="Times New Roman" w:hAnsi="Times New Roman" w:cs="Times New Roman"/>
          <w:color w:val="auto"/>
          <w:spacing w:val="-2"/>
          <w:sz w:val="28"/>
          <w:szCs w:val="28"/>
          <w:lang w:val="ru-RU"/>
        </w:rPr>
        <w:t xml:space="preserve">картинка, </w:t>
      </w:r>
      <w:r w:rsidRPr="000872DE">
        <w:rPr>
          <w:rFonts w:ascii="Times New Roman" w:hAnsi="Times New Roman" w:cs="Times New Roman"/>
          <w:color w:val="auto"/>
          <w:sz w:val="28"/>
          <w:szCs w:val="28"/>
          <w:lang w:val="ru-RU"/>
        </w:rPr>
        <w:t>(б) - посчитанные кривизны при помощи комбинаторных весов и (в) - гистограмма</w:t>
      </w:r>
      <w:r w:rsidRPr="000872DE">
        <w:rPr>
          <w:rFonts w:ascii="Times New Roman" w:hAnsi="Times New Roman" w:cs="Times New Roman"/>
          <w:color w:val="auto"/>
          <w:spacing w:val="13"/>
          <w:sz w:val="28"/>
          <w:szCs w:val="28"/>
          <w:lang w:val="ru-RU"/>
        </w:rPr>
        <w:t xml:space="preserve"> </w:t>
      </w:r>
      <w:r w:rsidRPr="000872DE">
        <w:rPr>
          <w:rFonts w:ascii="Times New Roman" w:hAnsi="Times New Roman" w:cs="Times New Roman"/>
          <w:color w:val="auto"/>
          <w:sz w:val="28"/>
          <w:szCs w:val="28"/>
          <w:lang w:val="ru-RU"/>
        </w:rPr>
        <w:t>кривизны</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с</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посчитанными</w:t>
      </w:r>
      <w:r w:rsidRPr="000872DE">
        <w:rPr>
          <w:rFonts w:ascii="Times New Roman" w:hAnsi="Times New Roman" w:cs="Times New Roman"/>
          <w:color w:val="auto"/>
          <w:spacing w:val="13"/>
          <w:sz w:val="28"/>
          <w:szCs w:val="28"/>
          <w:lang w:val="ru-RU"/>
        </w:rPr>
        <w:t xml:space="preserve"> </w:t>
      </w:r>
      <w:r w:rsidRPr="000872DE">
        <w:rPr>
          <w:rFonts w:ascii="Times New Roman" w:hAnsi="Times New Roman" w:cs="Times New Roman"/>
          <w:color w:val="auto"/>
          <w:sz w:val="28"/>
          <w:szCs w:val="28"/>
          <w:lang w:val="ru-RU"/>
        </w:rPr>
        <w:t>4</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моментами.</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642CA2" w:rsidP="007675D7">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lastRenderedPageBreak/>
        <w:pict>
          <v:shape id="Рисунок 52" o:spid="_x0000_i1158" type="#_x0000_t75" style="width:313.95pt;height:238.6pt;visibility:visible">
            <v:imagedata r:id="rId198" o:title=""/>
          </v:shape>
        </w:pict>
      </w:r>
    </w:p>
    <w:p w:rsidR="00C96855" w:rsidRPr="000872DE" w:rsidRDefault="00C96855" w:rsidP="004C3EDB">
      <w:pPr>
        <w:pStyle w:val="a7"/>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Рисунок 2.7 - Пример обработки нормального фрагмента</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u w:color="FF0000"/>
          <w:lang w:val="ru-RU"/>
        </w:rPr>
      </w:pPr>
      <w:r w:rsidRPr="000872DE">
        <w:rPr>
          <w:rFonts w:ascii="Times New Roman" w:hAnsi="Times New Roman" w:cs="Times New Roman"/>
          <w:color w:val="auto"/>
          <w:sz w:val="28"/>
          <w:szCs w:val="28"/>
          <w:lang w:val="ru-RU"/>
        </w:rPr>
        <w:t>Примечание</w:t>
      </w:r>
      <w:r w:rsidR="00956EEC" w:rsidRPr="000872DE">
        <w:rPr>
          <w:rFonts w:ascii="Times New Roman" w:hAnsi="Times New Roman" w:cs="Times New Roman"/>
          <w:color w:val="auto"/>
          <w:sz w:val="28"/>
          <w:szCs w:val="28"/>
          <w:lang w:val="ru-RU"/>
        </w:rPr>
        <w:t xml:space="preserve"> -</w:t>
      </w:r>
      <w:r w:rsidRPr="000872DE">
        <w:rPr>
          <w:rFonts w:ascii="Times New Roman" w:hAnsi="Times New Roman" w:cs="Times New Roman"/>
          <w:color w:val="auto"/>
          <w:sz w:val="28"/>
          <w:szCs w:val="28"/>
          <w:lang w:val="ru-RU"/>
        </w:rPr>
        <w:t xml:space="preserve"> (а) - оригинальная </w:t>
      </w:r>
      <w:r w:rsidRPr="000872DE">
        <w:rPr>
          <w:rFonts w:ascii="Times New Roman" w:hAnsi="Times New Roman" w:cs="Times New Roman"/>
          <w:color w:val="auto"/>
          <w:spacing w:val="-2"/>
          <w:sz w:val="28"/>
          <w:szCs w:val="28"/>
          <w:lang w:val="ru-RU"/>
        </w:rPr>
        <w:t xml:space="preserve">картинка, </w:t>
      </w:r>
      <w:r w:rsidRPr="000872DE">
        <w:rPr>
          <w:rFonts w:ascii="Times New Roman" w:hAnsi="Times New Roman" w:cs="Times New Roman"/>
          <w:color w:val="auto"/>
          <w:sz w:val="28"/>
          <w:szCs w:val="28"/>
          <w:lang w:val="ru-RU"/>
        </w:rPr>
        <w:t>(б) - посчитанные кривизны при помощи геометрических весов и (в) -</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гистограмма</w:t>
      </w:r>
      <w:r w:rsidRPr="000872DE">
        <w:rPr>
          <w:rFonts w:ascii="Times New Roman" w:hAnsi="Times New Roman" w:cs="Times New Roman"/>
          <w:color w:val="auto"/>
          <w:spacing w:val="13"/>
          <w:sz w:val="28"/>
          <w:szCs w:val="28"/>
          <w:lang w:val="ru-RU"/>
        </w:rPr>
        <w:t xml:space="preserve"> </w:t>
      </w:r>
      <w:r w:rsidRPr="000872DE">
        <w:rPr>
          <w:rFonts w:ascii="Times New Roman" w:hAnsi="Times New Roman" w:cs="Times New Roman"/>
          <w:color w:val="auto"/>
          <w:sz w:val="28"/>
          <w:szCs w:val="28"/>
          <w:lang w:val="ru-RU"/>
        </w:rPr>
        <w:t>кривизны</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с</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посчитанными</w:t>
      </w:r>
      <w:r w:rsidRPr="000872DE">
        <w:rPr>
          <w:rFonts w:ascii="Times New Roman" w:hAnsi="Times New Roman" w:cs="Times New Roman"/>
          <w:color w:val="auto"/>
          <w:spacing w:val="13"/>
          <w:sz w:val="28"/>
          <w:szCs w:val="28"/>
          <w:lang w:val="ru-RU"/>
        </w:rPr>
        <w:t xml:space="preserve"> </w:t>
      </w:r>
      <w:r w:rsidRPr="000872DE">
        <w:rPr>
          <w:rFonts w:ascii="Times New Roman" w:hAnsi="Times New Roman" w:cs="Times New Roman"/>
          <w:color w:val="auto"/>
          <w:sz w:val="28"/>
          <w:szCs w:val="28"/>
          <w:lang w:val="ru-RU"/>
        </w:rPr>
        <w:t>4</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моментами.</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C96855" w:rsidP="004C3EDB">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 xml:space="preserve">На рисунках 2.8-2.9 в качестве примера приведены результаты оценки кривизны для </w:t>
      </w:r>
      <w:r w:rsidRPr="000872DE">
        <w:rPr>
          <w:rFonts w:ascii="Times New Roman" w:hAnsi="Times New Roman" w:cs="Times New Roman"/>
          <w:color w:val="auto"/>
          <w:sz w:val="28"/>
          <w:szCs w:val="28"/>
        </w:rPr>
        <w:t>Cr</w:t>
      </w:r>
      <w:r w:rsidRPr="000872DE">
        <w:rPr>
          <w:rFonts w:ascii="Times New Roman" w:hAnsi="Times New Roman" w:cs="Times New Roman"/>
          <w:color w:val="auto"/>
          <w:sz w:val="28"/>
          <w:szCs w:val="28"/>
          <w:lang w:val="ru-RU"/>
        </w:rPr>
        <w:t>-срезов.</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642CA2" w:rsidP="007675D7">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pict>
          <v:shape id="Рисунок 51" o:spid="_x0000_i1159" type="#_x0000_t75" style="width:325.65pt;height:233.6pt;visibility:visible">
            <v:imagedata r:id="rId199" o:title=""/>
          </v:shape>
        </w:pict>
      </w:r>
    </w:p>
    <w:p w:rsidR="00C96855" w:rsidRPr="000872DE" w:rsidRDefault="00C96855" w:rsidP="004C3EDB">
      <w:pPr>
        <w:pStyle w:val="a7"/>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Рисунок</w:t>
      </w:r>
      <w:r w:rsidRPr="000872DE">
        <w:rPr>
          <w:rFonts w:ascii="Times New Roman" w:hAnsi="Times New Roman" w:cs="Times New Roman"/>
          <w:color w:val="auto"/>
          <w:spacing w:val="-4"/>
          <w:sz w:val="28"/>
          <w:szCs w:val="28"/>
          <w:lang w:val="ru-RU"/>
        </w:rPr>
        <w:t xml:space="preserve"> 2.8</w:t>
      </w:r>
      <w:r w:rsidRPr="000872DE">
        <w:rPr>
          <w:rFonts w:ascii="Times New Roman" w:hAnsi="Times New Roman" w:cs="Times New Roman"/>
          <w:color w:val="auto"/>
          <w:sz w:val="28"/>
          <w:szCs w:val="28"/>
          <w:lang w:val="ru-RU"/>
        </w:rPr>
        <w:t xml:space="preserve"> – Результаты оценки кривизны для </w:t>
      </w:r>
      <w:r w:rsidRPr="000872DE">
        <w:rPr>
          <w:rFonts w:ascii="Times New Roman" w:hAnsi="Times New Roman" w:cs="Times New Roman"/>
          <w:color w:val="auto"/>
          <w:sz w:val="28"/>
          <w:szCs w:val="28"/>
        </w:rPr>
        <w:t>Cr</w:t>
      </w:r>
      <w:r w:rsidRPr="000872DE">
        <w:rPr>
          <w:rFonts w:ascii="Times New Roman" w:hAnsi="Times New Roman" w:cs="Times New Roman"/>
          <w:color w:val="auto"/>
          <w:sz w:val="28"/>
          <w:szCs w:val="28"/>
          <w:lang w:val="ru-RU"/>
        </w:rPr>
        <w:t>-срезов</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Примечание</w:t>
      </w:r>
      <w:r w:rsidR="00956EEC" w:rsidRPr="000872DE">
        <w:rPr>
          <w:rFonts w:ascii="Times New Roman" w:hAnsi="Times New Roman" w:cs="Times New Roman"/>
          <w:color w:val="auto"/>
          <w:sz w:val="28"/>
          <w:szCs w:val="28"/>
          <w:lang w:val="ru-RU"/>
        </w:rPr>
        <w:t xml:space="preserve"> -</w:t>
      </w:r>
      <w:r w:rsidRPr="000872DE">
        <w:rPr>
          <w:rFonts w:ascii="Times New Roman" w:hAnsi="Times New Roman" w:cs="Times New Roman"/>
          <w:color w:val="auto"/>
          <w:spacing w:val="-3"/>
          <w:sz w:val="28"/>
          <w:szCs w:val="28"/>
          <w:lang w:val="ru-RU"/>
        </w:rPr>
        <w:t xml:space="preserve"> </w:t>
      </w:r>
      <w:r w:rsidRPr="000872DE">
        <w:rPr>
          <w:rFonts w:ascii="Times New Roman" w:hAnsi="Times New Roman" w:cs="Times New Roman"/>
          <w:color w:val="auto"/>
          <w:sz w:val="28"/>
          <w:szCs w:val="28"/>
          <w:lang w:val="ru-RU"/>
        </w:rPr>
        <w:t xml:space="preserve">(а) - оригинальная </w:t>
      </w:r>
      <w:r w:rsidRPr="000872DE">
        <w:rPr>
          <w:rFonts w:ascii="Times New Roman" w:hAnsi="Times New Roman" w:cs="Times New Roman"/>
          <w:color w:val="auto"/>
          <w:spacing w:val="-2"/>
          <w:sz w:val="28"/>
          <w:szCs w:val="28"/>
          <w:lang w:val="ru-RU"/>
        </w:rPr>
        <w:t xml:space="preserve">картинка, </w:t>
      </w:r>
      <w:r w:rsidRPr="000872DE">
        <w:rPr>
          <w:rFonts w:ascii="Times New Roman" w:hAnsi="Times New Roman" w:cs="Times New Roman"/>
          <w:color w:val="auto"/>
          <w:sz w:val="28"/>
          <w:szCs w:val="28"/>
          <w:lang w:val="ru-RU"/>
        </w:rPr>
        <w:t>(б) - посчитанные кривизны при помощи комбинаторных весов и (в) -</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гистограмма</w:t>
      </w:r>
      <w:r w:rsidRPr="000872DE">
        <w:rPr>
          <w:rFonts w:ascii="Times New Roman" w:hAnsi="Times New Roman" w:cs="Times New Roman"/>
          <w:color w:val="auto"/>
          <w:spacing w:val="13"/>
          <w:sz w:val="28"/>
          <w:szCs w:val="28"/>
          <w:lang w:val="ru-RU"/>
        </w:rPr>
        <w:t xml:space="preserve"> </w:t>
      </w:r>
      <w:r w:rsidRPr="000872DE">
        <w:rPr>
          <w:rFonts w:ascii="Times New Roman" w:hAnsi="Times New Roman" w:cs="Times New Roman"/>
          <w:color w:val="auto"/>
          <w:sz w:val="28"/>
          <w:szCs w:val="28"/>
          <w:lang w:val="ru-RU"/>
        </w:rPr>
        <w:t>кривизны</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с</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посчитанными</w:t>
      </w:r>
      <w:r w:rsidRPr="000872DE">
        <w:rPr>
          <w:rFonts w:ascii="Times New Roman" w:hAnsi="Times New Roman" w:cs="Times New Roman"/>
          <w:color w:val="auto"/>
          <w:spacing w:val="13"/>
          <w:sz w:val="28"/>
          <w:szCs w:val="28"/>
          <w:lang w:val="ru-RU"/>
        </w:rPr>
        <w:t xml:space="preserve"> </w:t>
      </w:r>
      <w:r w:rsidRPr="000872DE">
        <w:rPr>
          <w:rFonts w:ascii="Times New Roman" w:hAnsi="Times New Roman" w:cs="Times New Roman"/>
          <w:color w:val="auto"/>
          <w:sz w:val="28"/>
          <w:szCs w:val="28"/>
          <w:lang w:val="ru-RU"/>
        </w:rPr>
        <w:t>4</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моментами.</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642CA2" w:rsidP="007675D7">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lastRenderedPageBreak/>
        <w:pict>
          <v:shape id="Рисунок 50" o:spid="_x0000_i1160" type="#_x0000_t75" style="width:298.9pt;height:227.7pt;visibility:visible">
            <v:imagedata r:id="rId200" o:title=""/>
          </v:shape>
        </w:pict>
      </w:r>
    </w:p>
    <w:p w:rsidR="00C96855" w:rsidRPr="000872DE" w:rsidRDefault="00C96855" w:rsidP="004C3EDB">
      <w:pPr>
        <w:pStyle w:val="a7"/>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Рисунок</w:t>
      </w:r>
      <w:r w:rsidRPr="000872DE">
        <w:rPr>
          <w:rFonts w:ascii="Times New Roman" w:hAnsi="Times New Roman" w:cs="Times New Roman"/>
          <w:color w:val="auto"/>
          <w:spacing w:val="-10"/>
          <w:sz w:val="28"/>
          <w:szCs w:val="28"/>
          <w:lang w:val="ru-RU"/>
        </w:rPr>
        <w:t xml:space="preserve"> 2.9</w:t>
      </w:r>
      <w:r w:rsidRPr="000872DE">
        <w:rPr>
          <w:rFonts w:ascii="Times New Roman" w:hAnsi="Times New Roman" w:cs="Times New Roman"/>
          <w:color w:val="auto"/>
          <w:sz w:val="28"/>
          <w:szCs w:val="28"/>
          <w:lang w:val="ru-RU"/>
        </w:rPr>
        <w:t xml:space="preserve"> - Результаты оценки кривизны для </w:t>
      </w:r>
      <w:r w:rsidRPr="000872DE">
        <w:rPr>
          <w:rFonts w:ascii="Times New Roman" w:hAnsi="Times New Roman" w:cs="Times New Roman"/>
          <w:color w:val="auto"/>
          <w:sz w:val="28"/>
          <w:szCs w:val="28"/>
        </w:rPr>
        <w:t>Cr</w:t>
      </w:r>
      <w:r w:rsidRPr="000872DE">
        <w:rPr>
          <w:rFonts w:ascii="Times New Roman" w:hAnsi="Times New Roman" w:cs="Times New Roman"/>
          <w:color w:val="auto"/>
          <w:sz w:val="28"/>
          <w:szCs w:val="28"/>
          <w:lang w:val="ru-RU"/>
        </w:rPr>
        <w:t>- срезов</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u w:color="FF0000"/>
          <w:lang w:val="ru-RU"/>
        </w:rPr>
      </w:pPr>
      <w:r w:rsidRPr="000872DE">
        <w:rPr>
          <w:rFonts w:ascii="Times New Roman" w:hAnsi="Times New Roman" w:cs="Times New Roman"/>
          <w:color w:val="auto"/>
          <w:sz w:val="28"/>
          <w:szCs w:val="28"/>
          <w:lang w:val="ru-RU"/>
        </w:rPr>
        <w:t>Примечание</w:t>
      </w:r>
      <w:r w:rsidR="00956EEC" w:rsidRPr="000872DE">
        <w:rPr>
          <w:rFonts w:ascii="Times New Roman" w:hAnsi="Times New Roman" w:cs="Times New Roman"/>
          <w:color w:val="auto"/>
          <w:sz w:val="28"/>
          <w:szCs w:val="28"/>
          <w:lang w:val="ru-RU"/>
        </w:rPr>
        <w:t xml:space="preserve"> -</w:t>
      </w:r>
      <w:r w:rsidRPr="000872DE">
        <w:rPr>
          <w:rFonts w:ascii="Times New Roman" w:hAnsi="Times New Roman" w:cs="Times New Roman"/>
          <w:color w:val="auto"/>
          <w:spacing w:val="-10"/>
          <w:sz w:val="28"/>
          <w:szCs w:val="28"/>
          <w:lang w:val="ru-RU"/>
        </w:rPr>
        <w:t xml:space="preserve"> </w:t>
      </w:r>
      <w:r w:rsidRPr="000872DE">
        <w:rPr>
          <w:rFonts w:ascii="Times New Roman" w:hAnsi="Times New Roman" w:cs="Times New Roman"/>
          <w:color w:val="auto"/>
          <w:sz w:val="28"/>
          <w:szCs w:val="28"/>
          <w:lang w:val="ru-RU"/>
        </w:rPr>
        <w:t xml:space="preserve">(а) - оригинальная </w:t>
      </w:r>
      <w:r w:rsidRPr="000872DE">
        <w:rPr>
          <w:rFonts w:ascii="Times New Roman" w:hAnsi="Times New Roman" w:cs="Times New Roman"/>
          <w:color w:val="auto"/>
          <w:spacing w:val="-2"/>
          <w:sz w:val="28"/>
          <w:szCs w:val="28"/>
          <w:lang w:val="ru-RU"/>
        </w:rPr>
        <w:t xml:space="preserve">картинка, </w:t>
      </w:r>
      <w:r w:rsidRPr="000872DE">
        <w:rPr>
          <w:rFonts w:ascii="Times New Roman" w:hAnsi="Times New Roman" w:cs="Times New Roman"/>
          <w:color w:val="auto"/>
          <w:sz w:val="28"/>
          <w:szCs w:val="28"/>
          <w:lang w:val="ru-RU"/>
        </w:rPr>
        <w:t>(б) - посчитанные кривизны при помощи геометрических весов и (в) -</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гистограмма</w:t>
      </w:r>
      <w:r w:rsidRPr="000872DE">
        <w:rPr>
          <w:rFonts w:ascii="Times New Roman" w:hAnsi="Times New Roman" w:cs="Times New Roman"/>
          <w:color w:val="auto"/>
          <w:spacing w:val="13"/>
          <w:sz w:val="28"/>
          <w:szCs w:val="28"/>
          <w:lang w:val="ru-RU"/>
        </w:rPr>
        <w:t xml:space="preserve"> </w:t>
      </w:r>
      <w:r w:rsidRPr="000872DE">
        <w:rPr>
          <w:rFonts w:ascii="Times New Roman" w:hAnsi="Times New Roman" w:cs="Times New Roman"/>
          <w:color w:val="auto"/>
          <w:sz w:val="28"/>
          <w:szCs w:val="28"/>
          <w:lang w:val="ru-RU"/>
        </w:rPr>
        <w:t>кривизны</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с</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посчитанными</w:t>
      </w:r>
      <w:r w:rsidRPr="000872DE">
        <w:rPr>
          <w:rFonts w:ascii="Times New Roman" w:hAnsi="Times New Roman" w:cs="Times New Roman"/>
          <w:color w:val="auto"/>
          <w:spacing w:val="13"/>
          <w:sz w:val="28"/>
          <w:szCs w:val="28"/>
          <w:lang w:val="ru-RU"/>
        </w:rPr>
        <w:t xml:space="preserve"> </w:t>
      </w:r>
      <w:r w:rsidRPr="000872DE">
        <w:rPr>
          <w:rFonts w:ascii="Times New Roman" w:hAnsi="Times New Roman" w:cs="Times New Roman"/>
          <w:color w:val="auto"/>
          <w:sz w:val="28"/>
          <w:szCs w:val="28"/>
          <w:lang w:val="ru-RU"/>
        </w:rPr>
        <w:t>4</w:t>
      </w:r>
      <w:r w:rsidRPr="000872DE">
        <w:rPr>
          <w:rFonts w:ascii="Times New Roman" w:hAnsi="Times New Roman" w:cs="Times New Roman"/>
          <w:color w:val="auto"/>
          <w:spacing w:val="12"/>
          <w:sz w:val="28"/>
          <w:szCs w:val="28"/>
          <w:lang w:val="ru-RU"/>
        </w:rPr>
        <w:t xml:space="preserve"> </w:t>
      </w:r>
      <w:r w:rsidRPr="000872DE">
        <w:rPr>
          <w:rFonts w:ascii="Times New Roman" w:hAnsi="Times New Roman" w:cs="Times New Roman"/>
          <w:color w:val="auto"/>
          <w:sz w:val="28"/>
          <w:szCs w:val="28"/>
          <w:lang w:val="ru-RU"/>
        </w:rPr>
        <w:t>моментами.</w:t>
      </w: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p>
    <w:p w:rsidR="00C96855" w:rsidRPr="000872DE" w:rsidRDefault="00977496" w:rsidP="004C3EDB">
      <w:pPr>
        <w:pStyle w:val="Heading"/>
        <w:pBdr>
          <w:top w:val="none" w:sz="0" w:space="0" w:color="auto"/>
          <w:left w:val="none" w:sz="0" w:space="0" w:color="auto"/>
          <w:bottom w:val="none" w:sz="0" w:space="0" w:color="auto"/>
          <w:right w:val="none" w:sz="0" w:space="0" w:color="auto"/>
          <w:bar w:val="none" w:sz="0" w:color="auto"/>
        </w:pBdr>
        <w:tabs>
          <w:tab w:val="left" w:pos="993"/>
        </w:tabs>
        <w:spacing w:before="0"/>
        <w:ind w:left="567"/>
        <w:jc w:val="both"/>
        <w:rPr>
          <w:rFonts w:cs="Times New Roman"/>
          <w:b w:val="0"/>
          <w:color w:val="auto"/>
          <w:sz w:val="28"/>
          <w:szCs w:val="28"/>
        </w:rPr>
      </w:pPr>
      <w:r w:rsidRPr="000872DE">
        <w:rPr>
          <w:rFonts w:cs="Times New Roman"/>
          <w:b w:val="0"/>
          <w:color w:val="auto"/>
          <w:sz w:val="28"/>
          <w:szCs w:val="28"/>
        </w:rPr>
        <w:t xml:space="preserve">2.6 </w:t>
      </w:r>
      <w:r w:rsidR="00C96855" w:rsidRPr="000872DE">
        <w:rPr>
          <w:rFonts w:cs="Times New Roman"/>
          <w:b w:val="0"/>
          <w:color w:val="auto"/>
          <w:sz w:val="28"/>
          <w:szCs w:val="28"/>
        </w:rPr>
        <w:t xml:space="preserve">Выводы </w:t>
      </w:r>
    </w:p>
    <w:p w:rsidR="00977496" w:rsidRPr="000872DE" w:rsidRDefault="00977496" w:rsidP="004C3EDB">
      <w:pPr>
        <w:pStyle w:val="Heading"/>
        <w:pBdr>
          <w:top w:val="none" w:sz="0" w:space="0" w:color="auto"/>
          <w:left w:val="none" w:sz="0" w:space="0" w:color="auto"/>
          <w:bottom w:val="none" w:sz="0" w:space="0" w:color="auto"/>
          <w:right w:val="none" w:sz="0" w:space="0" w:color="auto"/>
          <w:bar w:val="none" w:sz="0" w:color="auto"/>
        </w:pBdr>
        <w:tabs>
          <w:tab w:val="left" w:pos="993"/>
        </w:tabs>
        <w:spacing w:before="0"/>
        <w:ind w:left="567"/>
        <w:jc w:val="both"/>
        <w:rPr>
          <w:rFonts w:cs="Times New Roman"/>
          <w:b w:val="0"/>
          <w:color w:val="auto"/>
          <w:sz w:val="28"/>
          <w:szCs w:val="28"/>
        </w:rPr>
      </w:pPr>
    </w:p>
    <w:p w:rsidR="00C96855" w:rsidRPr="000872DE" w:rsidRDefault="00C96855" w:rsidP="007675D7">
      <w:pPr>
        <w:pStyle w:val="a7"/>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ru-RU"/>
        </w:rPr>
      </w:pPr>
      <w:r w:rsidRPr="000872DE">
        <w:rPr>
          <w:rFonts w:ascii="Times New Roman" w:hAnsi="Times New Roman" w:cs="Times New Roman"/>
          <w:color w:val="auto"/>
          <w:sz w:val="28"/>
          <w:szCs w:val="28"/>
          <w:lang w:val="ru-RU"/>
        </w:rPr>
        <w:t xml:space="preserve">Были начата работа, по оценки кривизны для случайных графов. На настоящем этапе использовались только графы Гильберта. Для небольшой выборки были получены гистограммы распределения кривизны Формана-Риччи и их первые три момента. Полное исследование должно содержать и другие модели случайных графов. Эксперименты, с оценками гистологических срезов показали, что в исследуемая выборка не позволяет однозначно ответить на вопрос об однозначном распознавании нормального среза от </w:t>
      </w:r>
      <w:r w:rsidRPr="000872DE">
        <w:rPr>
          <w:rFonts w:ascii="Times New Roman" w:hAnsi="Times New Roman" w:cs="Times New Roman"/>
          <w:color w:val="auto"/>
          <w:sz w:val="28"/>
          <w:szCs w:val="28"/>
        </w:rPr>
        <w:t>Cr</w:t>
      </w:r>
      <w:r w:rsidRPr="000872DE">
        <w:rPr>
          <w:rFonts w:ascii="Times New Roman" w:hAnsi="Times New Roman" w:cs="Times New Roman"/>
          <w:color w:val="auto"/>
          <w:sz w:val="28"/>
          <w:szCs w:val="28"/>
          <w:lang w:val="ru-RU"/>
        </w:rPr>
        <w:t xml:space="preserve"> по кривизне Формана-Риччи. Мы намерены продолжить эти эксперименты, используя сравнительный анализ методами </w:t>
      </w:r>
      <w:r w:rsidRPr="000872DE">
        <w:rPr>
          <w:rFonts w:ascii="Times New Roman" w:hAnsi="Times New Roman" w:cs="Times New Roman"/>
          <w:color w:val="auto"/>
          <w:sz w:val="28"/>
          <w:szCs w:val="28"/>
        </w:rPr>
        <w:t>TDA</w:t>
      </w:r>
      <w:r w:rsidRPr="000872DE">
        <w:rPr>
          <w:rFonts w:ascii="Times New Roman" w:hAnsi="Times New Roman" w:cs="Times New Roman"/>
          <w:color w:val="auto"/>
          <w:sz w:val="28"/>
          <w:szCs w:val="28"/>
          <w:lang w:val="ru-RU"/>
        </w:rPr>
        <w:t xml:space="preserve">, позволяющим получить первые два числа Бетти. Данный этап содержал, главным образом, лишь апробацию программного обеспечения. Эта задача была выполнена полностью. </w:t>
      </w:r>
    </w:p>
    <w:p w:rsidR="00C96855" w:rsidRPr="000872DE" w:rsidRDefault="00C96855" w:rsidP="00B17C72">
      <w:pPr>
        <w:pStyle w:val="Body"/>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bCs/>
          <w:caps/>
          <w:color w:val="auto"/>
          <w:sz w:val="28"/>
          <w:szCs w:val="28"/>
        </w:rPr>
      </w:pPr>
      <w:r w:rsidRPr="000872DE">
        <w:rPr>
          <w:rFonts w:ascii="Times New Roman" w:hAnsi="Times New Roman" w:cs="Times New Roman"/>
          <w:bCs/>
          <w:caps/>
          <w:color w:val="auto"/>
          <w:sz w:val="28"/>
          <w:szCs w:val="28"/>
        </w:rPr>
        <w:lastRenderedPageBreak/>
        <w:t>3 Комплексы Морса-Смейла и Графы Морса</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 xml:space="preserve">В рамках выполнения пункта 1.3 Календарного плана: </w:t>
      </w:r>
      <w:r w:rsidRPr="000872DE">
        <w:rPr>
          <w:rFonts w:ascii="Times New Roman" w:hAnsi="Times New Roman" w:cs="Times New Roman"/>
          <w:iCs/>
          <w:color w:val="auto"/>
          <w:sz w:val="28"/>
          <w:szCs w:val="28"/>
        </w:rPr>
        <w:t>Выбор оптимальной сети для кодирования топологии HMI/SDO магнитограмм вспышечных активных областей  (АО) Солнца</w:t>
      </w:r>
      <w:r w:rsidRPr="000872DE">
        <w:rPr>
          <w:rFonts w:ascii="Times New Roman" w:hAnsi="Times New Roman" w:cs="Times New Roman"/>
          <w:color w:val="auto"/>
          <w:sz w:val="28"/>
          <w:szCs w:val="28"/>
        </w:rPr>
        <w:t xml:space="preserve">, мы провели компьютерные эксперименты по построению графа Морса. Основой служили комплексы Морса-Смейла (МС-комплексы).  </w:t>
      </w:r>
    </w:p>
    <w:p w:rsidR="00977496" w:rsidRPr="000872DE" w:rsidRDefault="00977496"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977496" w:rsidRPr="000872DE" w:rsidRDefault="00977496"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3.1 Элементы теории Морса</w:t>
      </w:r>
    </w:p>
    <w:p w:rsidR="00977496" w:rsidRPr="000872DE" w:rsidRDefault="00977496"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Мы начнем с изложения некоторых необходимых сведения из теории Морса. Теория Морса касается поведения гладких скалярных функций, определенных над общими многообразиями</w:t>
      </w:r>
      <w:r w:rsidR="00664E78">
        <w:rPr>
          <w:rFonts w:ascii="Times New Roman" w:hAnsi="Times New Roman" w:cs="Times New Roman"/>
          <w:color w:val="auto"/>
          <w:sz w:val="28"/>
          <w:szCs w:val="28"/>
        </w:rPr>
        <w:t xml:space="preserve"> </w:t>
      </w:r>
      <w:r w:rsidRPr="000872DE">
        <w:rPr>
          <w:rFonts w:ascii="Times New Roman" w:hAnsi="Times New Roman" w:cs="Times New Roman"/>
          <w:color w:val="auto"/>
          <w:sz w:val="28"/>
          <w:szCs w:val="28"/>
        </w:rPr>
        <w:t>[</w:t>
      </w:r>
      <w:r w:rsidR="004F2C07" w:rsidRPr="000872DE">
        <w:rPr>
          <w:rFonts w:ascii="Times New Roman" w:hAnsi="Times New Roman" w:cs="Times New Roman"/>
          <w:color w:val="auto"/>
          <w:sz w:val="28"/>
          <w:szCs w:val="28"/>
        </w:rPr>
        <w:t>23</w:t>
      </w:r>
      <w:r w:rsidRPr="000872DE">
        <w:rPr>
          <w:rFonts w:ascii="Times New Roman" w:hAnsi="Times New Roman" w:cs="Times New Roman"/>
          <w:color w:val="auto"/>
          <w:sz w:val="28"/>
          <w:szCs w:val="28"/>
        </w:rPr>
        <w:t>-</w:t>
      </w:r>
      <w:r w:rsidR="004F2C07" w:rsidRPr="000872DE">
        <w:rPr>
          <w:rFonts w:ascii="Times New Roman" w:hAnsi="Times New Roman" w:cs="Times New Roman"/>
          <w:color w:val="auto"/>
          <w:sz w:val="28"/>
          <w:szCs w:val="28"/>
        </w:rPr>
        <w:t>25</w:t>
      </w:r>
      <w:r w:rsidRPr="000872DE">
        <w:rPr>
          <w:rFonts w:ascii="Times New Roman" w:hAnsi="Times New Roman" w:cs="Times New Roman"/>
          <w:color w:val="auto"/>
          <w:sz w:val="28"/>
          <w:szCs w:val="28"/>
        </w:rPr>
        <w:t>]. Сначала мы представляем некоторые основные определения, а затем расширим теорию до дискретных областей.</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ab/>
        <w:t xml:space="preserve">Рассмотрим гладкую функцию </w:t>
      </w:r>
      <w:r w:rsidRPr="000872DE">
        <w:rPr>
          <w:rFonts w:ascii="Times New Roman" w:hAnsi="Times New Roman" w:cs="Times New Roman"/>
          <w:color w:val="auto"/>
          <w:position w:val="-10"/>
          <w:sz w:val="28"/>
          <w:szCs w:val="28"/>
        </w:rPr>
        <w:object w:dxaOrig="1120" w:dyaOrig="320">
          <v:shape id="_x0000_i1161" type="#_x0000_t75" style="width:56.1pt;height:15.9pt" o:ole="">
            <v:imagedata r:id="rId201" o:title=""/>
          </v:shape>
          <o:OLEObject Type="Embed" ProgID="Equation.DSMT4" ShapeID="_x0000_i1161" DrawAspect="Content" ObjectID="_1601475595" r:id="rId202"/>
        </w:object>
      </w:r>
      <w:r w:rsidRPr="000872DE">
        <w:rPr>
          <w:rFonts w:ascii="Times New Roman" w:hAnsi="Times New Roman" w:cs="Times New Roman"/>
          <w:color w:val="auto"/>
          <w:sz w:val="28"/>
          <w:szCs w:val="28"/>
        </w:rPr>
        <w:t xml:space="preserve">, которая определенна над двумерным многообразием  </w:t>
      </w:r>
      <w:r w:rsidRPr="000872DE">
        <w:rPr>
          <w:rFonts w:ascii="Times New Roman" w:hAnsi="Times New Roman" w:cs="Times New Roman"/>
          <w:color w:val="auto"/>
          <w:position w:val="-4"/>
          <w:sz w:val="28"/>
          <w:szCs w:val="28"/>
        </w:rPr>
        <w:object w:dxaOrig="320" w:dyaOrig="260">
          <v:shape id="_x0000_i1162" type="#_x0000_t75" style="width:15.9pt;height:12.55pt" o:ole="">
            <v:imagedata r:id="rId203" o:title=""/>
          </v:shape>
          <o:OLEObject Type="Embed" ProgID="Equation.DSMT4" ShapeID="_x0000_i1162" DrawAspect="Content" ObjectID="_1601475596" r:id="rId204"/>
        </w:object>
      </w:r>
      <w:r w:rsidRPr="000872DE">
        <w:rPr>
          <w:rFonts w:ascii="Times New Roman" w:hAnsi="Times New Roman" w:cs="Times New Roman"/>
          <w:color w:val="auto"/>
          <w:sz w:val="28"/>
          <w:szCs w:val="28"/>
        </w:rPr>
        <w:t xml:space="preserve">. В общем случае, мы должны, конечно, ввести дифференцируемую структуру на многообразии, используя карты. Но мы просто будем полагать, что такая структура определена, и дифференциальные операторы также определены в касательном расслоении </w:t>
      </w:r>
      <w:r w:rsidRPr="000872DE">
        <w:rPr>
          <w:rFonts w:ascii="Times New Roman" w:hAnsi="Times New Roman" w:cs="Times New Roman"/>
          <w:color w:val="auto"/>
          <w:position w:val="-12"/>
          <w:sz w:val="28"/>
          <w:szCs w:val="28"/>
        </w:rPr>
        <w:object w:dxaOrig="620" w:dyaOrig="360">
          <v:shape id="_x0000_i1163" type="#_x0000_t75" style="width:31pt;height:18.4pt" o:ole="">
            <v:imagedata r:id="rId205" o:title=""/>
          </v:shape>
          <o:OLEObject Type="Embed" ProgID="Equation.DSMT4" ShapeID="_x0000_i1163" DrawAspect="Content" ObjectID="_1601475597" r:id="rId206"/>
        </w:object>
      </w:r>
      <w:r w:rsidRPr="000872DE">
        <w:rPr>
          <w:rFonts w:ascii="Times New Roman" w:hAnsi="Times New Roman" w:cs="Times New Roman"/>
          <w:color w:val="auto"/>
          <w:sz w:val="28"/>
          <w:szCs w:val="28"/>
        </w:rPr>
        <w:t xml:space="preserve">, которое существует почти в каждой точке </w:t>
      </w:r>
      <w:r w:rsidRPr="000872DE">
        <w:rPr>
          <w:rFonts w:ascii="Times New Roman" w:hAnsi="Times New Roman" w:cs="Times New Roman"/>
          <w:color w:val="auto"/>
          <w:sz w:val="28"/>
          <w:szCs w:val="28"/>
          <w:lang w:val="en-US"/>
        </w:rPr>
        <w:t>x</w:t>
      </w:r>
      <w:r w:rsidRPr="000872DE">
        <w:rPr>
          <w:rFonts w:ascii="Times New Roman" w:hAnsi="Times New Roman" w:cs="Times New Roman"/>
          <w:color w:val="auto"/>
          <w:sz w:val="28"/>
          <w:szCs w:val="28"/>
        </w:rPr>
        <w:t xml:space="preserve">.  Как обычно, пусть </w:t>
      </w:r>
      <w:r w:rsidRPr="000872DE">
        <w:rPr>
          <w:rFonts w:ascii="Times New Roman" w:hAnsi="Times New Roman" w:cs="Times New Roman"/>
          <w:color w:val="auto"/>
          <w:position w:val="-14"/>
          <w:sz w:val="28"/>
          <w:szCs w:val="28"/>
        </w:rPr>
        <w:object w:dxaOrig="800" w:dyaOrig="400">
          <v:shape id="_x0000_i1164" type="#_x0000_t75" style="width:39.35pt;height:20.1pt" o:ole="">
            <v:imagedata r:id="rId207" o:title=""/>
          </v:shape>
          <o:OLEObject Type="Embed" ProgID="Equation.DSMT4" ShapeID="_x0000_i1164" DrawAspect="Content" ObjectID="_1601475598" r:id="rId208"/>
        </w:object>
      </w:r>
      <w:r w:rsidRPr="000872DE">
        <w:rPr>
          <w:rFonts w:ascii="Times New Roman" w:hAnsi="Times New Roman" w:cs="Times New Roman"/>
          <w:color w:val="auto"/>
          <w:sz w:val="28"/>
          <w:szCs w:val="28"/>
        </w:rPr>
        <w:t xml:space="preserve">градиент функции в точке </w:t>
      </w:r>
      <w:r w:rsidRPr="000872DE">
        <w:rPr>
          <w:rFonts w:ascii="Times New Roman" w:hAnsi="Times New Roman" w:cs="Times New Roman"/>
          <w:color w:val="auto"/>
          <w:position w:val="-10"/>
          <w:sz w:val="28"/>
          <w:szCs w:val="28"/>
        </w:rPr>
        <w:object w:dxaOrig="240" w:dyaOrig="260">
          <v:shape id="_x0000_i1165" type="#_x0000_t75" style="width:10.9pt;height:12.55pt" o:ole="">
            <v:imagedata r:id="rId209" o:title=""/>
          </v:shape>
          <o:OLEObject Type="Embed" ProgID="Equation.DSMT4" ShapeID="_x0000_i1165" DrawAspect="Content" ObjectID="_1601475599" r:id="rId210"/>
        </w:object>
      </w:r>
      <w:r w:rsidRPr="000872DE">
        <w:rPr>
          <w:rFonts w:ascii="Times New Roman" w:hAnsi="Times New Roman" w:cs="Times New Roman"/>
          <w:color w:val="auto"/>
          <w:sz w:val="28"/>
          <w:szCs w:val="28"/>
        </w:rPr>
        <w:t xml:space="preserve">. Точка </w:t>
      </w:r>
      <w:r w:rsidRPr="000872DE">
        <w:rPr>
          <w:rFonts w:ascii="Times New Roman" w:hAnsi="Times New Roman" w:cs="Times New Roman"/>
          <w:color w:val="auto"/>
          <w:position w:val="-10"/>
          <w:sz w:val="28"/>
          <w:szCs w:val="28"/>
        </w:rPr>
        <w:object w:dxaOrig="680" w:dyaOrig="320">
          <v:shape id="_x0000_i1166" type="#_x0000_t75" style="width:33.5pt;height:15.9pt" o:ole="">
            <v:imagedata r:id="rId211" o:title=""/>
          </v:shape>
          <o:OLEObject Type="Embed" ProgID="Equation.DSMT4" ShapeID="_x0000_i1166" DrawAspect="Content" ObjectID="_1601475600" r:id="rId212"/>
        </w:object>
      </w:r>
      <w:r w:rsidRPr="000872DE">
        <w:rPr>
          <w:rFonts w:ascii="Times New Roman" w:hAnsi="Times New Roman" w:cs="Times New Roman"/>
          <w:color w:val="auto"/>
          <w:sz w:val="28"/>
          <w:szCs w:val="28"/>
        </w:rPr>
        <w:t xml:space="preserve"> называется критической, если </w:t>
      </w:r>
      <w:r w:rsidRPr="000872DE">
        <w:rPr>
          <w:rFonts w:ascii="Times New Roman" w:hAnsi="Times New Roman" w:cs="Times New Roman"/>
          <w:color w:val="auto"/>
          <w:position w:val="-16"/>
          <w:sz w:val="28"/>
          <w:szCs w:val="28"/>
        </w:rPr>
        <w:object w:dxaOrig="999" w:dyaOrig="440">
          <v:shape id="_x0000_i1167" type="#_x0000_t75" style="width:50.25pt;height:21.75pt" o:ole="">
            <v:imagedata r:id="rId213" o:title=""/>
          </v:shape>
          <o:OLEObject Type="Embed" ProgID="Equation.DSMT4" ShapeID="_x0000_i1167" DrawAspect="Content" ObjectID="_1601475601" r:id="rId214"/>
        </w:object>
      </w:r>
      <w:r w:rsidRPr="000872DE">
        <w:rPr>
          <w:rFonts w:ascii="Times New Roman" w:hAnsi="Times New Roman" w:cs="Times New Roman"/>
          <w:color w:val="auto"/>
          <w:sz w:val="28"/>
          <w:szCs w:val="28"/>
        </w:rPr>
        <w:t xml:space="preserve"> и невырожденной, если Гессиан, </w:t>
      </w:r>
      <w:r w:rsidRPr="000872DE">
        <w:rPr>
          <w:rFonts w:ascii="Times New Roman" w:hAnsi="Times New Roman" w:cs="Times New Roman"/>
          <w:color w:val="auto"/>
          <w:position w:val="-28"/>
          <w:sz w:val="28"/>
          <w:szCs w:val="28"/>
        </w:rPr>
        <w:object w:dxaOrig="1460" w:dyaOrig="700">
          <v:shape id="_x0000_i1168" type="#_x0000_t75" style="width:1in;height:35.15pt" o:ole="">
            <v:imagedata r:id="rId215" o:title=""/>
          </v:shape>
          <o:OLEObject Type="Embed" ProgID="Equation.DSMT4" ShapeID="_x0000_i1168" DrawAspect="Content" ObjectID="_1601475602" r:id="rId216"/>
        </w:object>
      </w:r>
      <w:r w:rsidRPr="000872DE">
        <w:rPr>
          <w:rFonts w:ascii="Times New Roman" w:hAnsi="Times New Roman" w:cs="Times New Roman"/>
          <w:color w:val="auto"/>
          <w:sz w:val="28"/>
          <w:szCs w:val="28"/>
        </w:rPr>
        <w:t xml:space="preserve"> не обращается в нуль.</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ab/>
        <w:t xml:space="preserve">Функцию </w:t>
      </w:r>
      <w:r w:rsidRPr="000872DE">
        <w:rPr>
          <w:rFonts w:ascii="Times New Roman" w:hAnsi="Times New Roman" w:cs="Times New Roman"/>
          <w:color w:val="auto"/>
          <w:position w:val="-10"/>
          <w:sz w:val="28"/>
          <w:szCs w:val="28"/>
        </w:rPr>
        <w:object w:dxaOrig="240" w:dyaOrig="320">
          <v:shape id="_x0000_i1169" type="#_x0000_t75" style="width:10.9pt;height:15.9pt" o:ole="">
            <v:imagedata r:id="rId217" o:title=""/>
          </v:shape>
          <o:OLEObject Type="Embed" ProgID="Equation.DSMT4" ShapeID="_x0000_i1169" DrawAspect="Content" ObjectID="_1601475603" r:id="rId218"/>
        </w:object>
      </w:r>
      <w:r w:rsidRPr="000872DE">
        <w:rPr>
          <w:rFonts w:ascii="Times New Roman" w:hAnsi="Times New Roman" w:cs="Times New Roman"/>
          <w:color w:val="auto"/>
          <w:sz w:val="28"/>
          <w:szCs w:val="28"/>
        </w:rPr>
        <w:t xml:space="preserve"> называют функцией Морса, если все ее критические точки невырождены и разные. Для такой функции Лемма Морса [</w:t>
      </w:r>
      <w:r w:rsidR="004F2C07" w:rsidRPr="000872DE">
        <w:rPr>
          <w:rFonts w:ascii="Times New Roman" w:hAnsi="Times New Roman" w:cs="Times New Roman"/>
          <w:color w:val="auto"/>
          <w:sz w:val="28"/>
          <w:szCs w:val="28"/>
        </w:rPr>
        <w:t>24</w:t>
      </w:r>
      <w:r w:rsidRPr="000872DE">
        <w:rPr>
          <w:rFonts w:ascii="Times New Roman" w:hAnsi="Times New Roman" w:cs="Times New Roman"/>
          <w:color w:val="auto"/>
          <w:sz w:val="28"/>
          <w:szCs w:val="28"/>
        </w:rPr>
        <w:t xml:space="preserve">] утверждает, что существует локальная система координат, </w:t>
      </w:r>
      <w:r w:rsidRPr="000872DE">
        <w:rPr>
          <w:rFonts w:ascii="Times New Roman" w:hAnsi="Times New Roman" w:cs="Times New Roman"/>
          <w:color w:val="auto"/>
          <w:position w:val="-14"/>
          <w:sz w:val="28"/>
          <w:szCs w:val="28"/>
        </w:rPr>
        <w:object w:dxaOrig="660" w:dyaOrig="400">
          <v:shape id="_x0000_i1170" type="#_x0000_t75" style="width:32.65pt;height:20.1pt" o:ole="">
            <v:imagedata r:id="rId219" o:title=""/>
          </v:shape>
          <o:OLEObject Type="Embed" ProgID="Equation.DSMT4" ShapeID="_x0000_i1170" DrawAspect="Content" ObjectID="_1601475604" r:id="rId220"/>
        </w:object>
      </w:r>
      <w:r w:rsidRPr="000872DE">
        <w:rPr>
          <w:rFonts w:ascii="Times New Roman" w:hAnsi="Times New Roman" w:cs="Times New Roman"/>
          <w:color w:val="auto"/>
          <w:sz w:val="28"/>
          <w:szCs w:val="28"/>
        </w:rPr>
        <w:t xml:space="preserve">в окрестности </w:t>
      </w:r>
      <w:r w:rsidRPr="000872DE">
        <w:rPr>
          <w:rFonts w:ascii="Times New Roman" w:hAnsi="Times New Roman" w:cs="Times New Roman"/>
          <w:color w:val="auto"/>
          <w:position w:val="-10"/>
          <w:sz w:val="28"/>
          <w:szCs w:val="28"/>
        </w:rPr>
        <w:object w:dxaOrig="700" w:dyaOrig="320">
          <v:shape id="_x0000_i1171" type="#_x0000_t75" style="width:35.15pt;height:15.9pt" o:ole="">
            <v:imagedata r:id="rId221" o:title=""/>
          </v:shape>
          <o:OLEObject Type="Embed" ProgID="Equation.DSMT4" ShapeID="_x0000_i1171" DrawAspect="Content" ObjectID="_1601475605" r:id="rId222"/>
        </w:object>
      </w:r>
      <w:r w:rsidRPr="000872DE">
        <w:rPr>
          <w:rFonts w:ascii="Times New Roman" w:hAnsi="Times New Roman" w:cs="Times New Roman"/>
          <w:color w:val="auto"/>
          <w:sz w:val="28"/>
          <w:szCs w:val="28"/>
        </w:rPr>
        <w:t xml:space="preserve">критической точки, такая что </w:t>
      </w:r>
      <w:r w:rsidRPr="000872DE">
        <w:rPr>
          <w:rFonts w:ascii="Times New Roman" w:hAnsi="Times New Roman" w:cs="Times New Roman"/>
          <w:color w:val="auto"/>
          <w:position w:val="-10"/>
          <w:sz w:val="28"/>
          <w:szCs w:val="28"/>
        </w:rPr>
        <w:object w:dxaOrig="1579" w:dyaOrig="320">
          <v:shape id="_x0000_i1172" type="#_x0000_t75" style="width:77.85pt;height:15.9pt" o:ole="">
            <v:imagedata r:id="rId223" o:title=""/>
          </v:shape>
          <o:OLEObject Type="Embed" ProgID="Equation.DSMT4" ShapeID="_x0000_i1172" DrawAspect="Content" ObjectID="_1601475606" r:id="rId224"/>
        </w:object>
      </w:r>
      <w:r w:rsidRPr="000872DE">
        <w:rPr>
          <w:rFonts w:ascii="Times New Roman" w:hAnsi="Times New Roman" w:cs="Times New Roman"/>
          <w:color w:val="auto"/>
          <w:sz w:val="28"/>
          <w:szCs w:val="28"/>
        </w:rPr>
        <w:t xml:space="preserve"> и </w:t>
      </w:r>
      <w:r w:rsidRPr="000872DE">
        <w:rPr>
          <w:rFonts w:ascii="Times New Roman" w:hAnsi="Times New Roman" w:cs="Times New Roman"/>
          <w:color w:val="auto"/>
          <w:position w:val="-10"/>
          <w:sz w:val="28"/>
          <w:szCs w:val="28"/>
        </w:rPr>
        <w:object w:dxaOrig="2380" w:dyaOrig="360">
          <v:shape id="_x0000_i1173" type="#_x0000_t75" style="width:118.9pt;height:18.4pt" o:ole="">
            <v:imagedata r:id="rId225" o:title=""/>
          </v:shape>
          <o:OLEObject Type="Embed" ProgID="Equation.DSMT4" ShapeID="_x0000_i1173" DrawAspect="Content" ObjectID="_1601475607" r:id="rId226"/>
        </w:object>
      </w:r>
      <w:r w:rsidRPr="000872DE">
        <w:rPr>
          <w:rFonts w:ascii="Times New Roman" w:hAnsi="Times New Roman" w:cs="Times New Roman"/>
          <w:color w:val="auto"/>
          <w:sz w:val="28"/>
          <w:szCs w:val="28"/>
        </w:rPr>
        <w:fldChar w:fldCharType="begin"/>
      </w:r>
      <w:r w:rsidRPr="000872DE">
        <w:rPr>
          <w:rFonts w:ascii="Times New Roman" w:hAnsi="Times New Roman" w:cs="Times New Roman"/>
          <w:color w:val="auto"/>
          <w:sz w:val="28"/>
          <w:szCs w:val="28"/>
        </w:rPr>
        <w:instrText xml:space="preserve"> </w:instrText>
      </w:r>
      <w:r w:rsidRPr="000872DE">
        <w:rPr>
          <w:rFonts w:ascii="Times New Roman" w:hAnsi="Times New Roman" w:cs="Times New Roman"/>
          <w:color w:val="auto"/>
          <w:sz w:val="28"/>
          <w:szCs w:val="28"/>
          <w:lang w:val="en-US"/>
        </w:rPr>
        <w:instrText>QUOTE</w:instrText>
      </w:r>
      <w:r w:rsidRPr="000872DE">
        <w:rPr>
          <w:rFonts w:ascii="Times New Roman" w:hAnsi="Times New Roman" w:cs="Times New Roman"/>
          <w:color w:val="auto"/>
          <w:sz w:val="28"/>
          <w:szCs w:val="28"/>
        </w:rPr>
        <w:instrText xml:space="preserve"> </w:instrText>
      </w:r>
      <w:r w:rsidRPr="000872DE">
        <w:rPr>
          <w:rFonts w:ascii="Times New Roman" w:hAnsi="Times New Roman" w:cs="Times New Roman"/>
          <w:color w:val="auto"/>
          <w:sz w:val="28"/>
          <w:szCs w:val="28"/>
        </w:rPr>
        <w:fldChar w:fldCharType="begin"/>
      </w:r>
      <w:r w:rsidRPr="000872DE">
        <w:rPr>
          <w:rFonts w:ascii="Times New Roman" w:hAnsi="Times New Roman" w:cs="Times New Roman"/>
          <w:color w:val="auto"/>
          <w:sz w:val="28"/>
          <w:szCs w:val="28"/>
        </w:rPr>
        <w:instrText xml:space="preserve"> QUOTE </w:instrText>
      </w:r>
      <w:r w:rsidR="008A3AD9">
        <w:rPr>
          <w:rFonts w:ascii="Times New Roman" w:hAnsi="Times New Roman" w:cs="Times New Roman"/>
          <w:color w:val="auto"/>
          <w:sz w:val="28"/>
          <w:szCs w:val="28"/>
        </w:rPr>
        <w:pict>
          <v:shape id="_x0000_i1174" type="#_x0000_t75" style="width:104.65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51147&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651147&quot;&gt;&lt;m:oMathPara&gt;&lt;m:oMath&gt;&lt;m:r&gt;&lt;m:rPr&gt;&lt;m:sty m:val=&quot;p&quot;/&gt;&lt;/m:rPr&gt;&lt;w:rPr&gt;&lt;w:rFonts w:ascii=&quot;Cambria Math&quot; w:h-ansi=&quot;Cambria Math&quot;/&gt;&lt;wx:font wx:val=&quot;Cambria Math&quot;/&gt;&lt;w:sz w:val=&quot;28&quot;/&gt;&lt;w:sz-cs w:val=&quot;28&quot;/&gt;&lt;/w:rPr&gt;&lt;m:t&gt;x(p)=0,y(p)=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7" o:title="" chromakey="white"/>
          </v:shape>
        </w:pict>
      </w:r>
      <w:r w:rsidRPr="000872DE">
        <w:rPr>
          <w:rFonts w:ascii="Times New Roman" w:hAnsi="Times New Roman" w:cs="Times New Roman"/>
          <w:color w:val="auto"/>
          <w:sz w:val="28"/>
          <w:szCs w:val="28"/>
        </w:rPr>
        <w:instrText xml:space="preserve"> </w:instrText>
      </w:r>
      <w:r w:rsidRPr="000872DE">
        <w:rPr>
          <w:rFonts w:ascii="Times New Roman" w:hAnsi="Times New Roman" w:cs="Times New Roman"/>
          <w:color w:val="auto"/>
          <w:sz w:val="28"/>
          <w:szCs w:val="28"/>
        </w:rPr>
        <w:fldChar w:fldCharType="separate"/>
      </w:r>
      <w:r w:rsidR="008A3AD9">
        <w:rPr>
          <w:rFonts w:ascii="Times New Roman" w:hAnsi="Times New Roman" w:cs="Times New Roman"/>
          <w:color w:val="auto"/>
          <w:sz w:val="28"/>
          <w:szCs w:val="28"/>
        </w:rPr>
        <w:pict>
          <v:shape id="_x0000_i1175" type="#_x0000_t75" style="width:104.65pt;height:1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6712E&quot;/&gt;&lt;wsp:rsid wsp:val=&quot;000446B7&quot;/&gt;&lt;wsp:rsid wsp:val=&quot;00062469&quot;/&gt;&lt;wsp:rsid wsp:val=&quot;00071F44&quot;/&gt;&lt;wsp:rsid wsp:val=&quot;0017345F&quot;/&gt;&lt;wsp:rsid wsp:val=&quot;001A63D4&quot;/&gt;&lt;wsp:rsid wsp:val=&quot;001A6412&quot;/&gt;&lt;wsp:rsid wsp:val=&quot;001A6ED3&quot;/&gt;&lt;wsp:rsid wsp:val=&quot;003E3B26&quot;/&gt;&lt;wsp:rsid wsp:val=&quot;00400338&quot;/&gt;&lt;wsp:rsid wsp:val=&quot;004F7949&quot;/&gt;&lt;wsp:rsid wsp:val=&quot;00651147&quot;/&gt;&lt;wsp:rsid wsp:val=&quot;006F488B&quot;/&gt;&lt;wsp:rsid wsp:val=&quot;007675D7&quot;/&gt;&lt;wsp:rsid wsp:val=&quot;007B1B55&quot;/&gt;&lt;wsp:rsid wsp:val=&quot;007C3B3A&quot;/&gt;&lt;wsp:rsid wsp:val=&quot;007E0965&quot;/&gt;&lt;wsp:rsid wsp:val=&quot;008A25A6&quot;/&gt;&lt;wsp:rsid wsp:val=&quot;009A5364&quot;/&gt;&lt;wsp:rsid wsp:val=&quot;00A11F0E&quot;/&gt;&lt;wsp:rsid wsp:val=&quot;00A754CA&quot;/&gt;&lt;wsp:rsid wsp:val=&quot;00B17C72&quot;/&gt;&lt;wsp:rsid wsp:val=&quot;00B6712E&quot;/&gt;&lt;wsp:rsid wsp:val=&quot;00D61AC7&quot;/&gt;&lt;wsp:rsid wsp:val=&quot;00F132A6&quot;/&gt;&lt;wsp:rsid wsp:val=&quot;00F904F9&quot;/&gt;&lt;/wsp:rsids&gt;&lt;/w:docPr&gt;&lt;w:body&gt;&lt;w:p wsp:rsidR=&quot;00000000&quot; wsp:rsidRDefault=&quot;00651147&quot;&gt;&lt;m:oMathPara&gt;&lt;m:oMath&gt;&lt;m:r&gt;&lt;m:rPr&gt;&lt;m:sty m:val=&quot;p&quot;/&gt;&lt;/m:rPr&gt;&lt;w:rPr&gt;&lt;w:rFonts w:ascii=&quot;Cambria Math&quot; w:h-ansi=&quot;Cambria Math&quot;/&gt;&lt;wx:font wx:val=&quot;Cambria Math&quot;/&gt;&lt;w:sz w:val=&quot;28&quot;/&gt;&lt;w:sz-cs w:val=&quot;28&quot;/&gt;&lt;/w:rPr&gt;&lt;m:t&gt;x(p)=0,y(p)=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7" o:title="" chromakey="white"/>
          </v:shape>
        </w:pict>
      </w:r>
      <w:r w:rsidRPr="000872DE">
        <w:rPr>
          <w:rFonts w:ascii="Times New Roman" w:hAnsi="Times New Roman" w:cs="Times New Roman"/>
          <w:color w:val="auto"/>
          <w:sz w:val="28"/>
          <w:szCs w:val="28"/>
        </w:rPr>
        <w:fldChar w:fldCharType="end"/>
      </w:r>
      <w:r w:rsidRPr="000872DE">
        <w:rPr>
          <w:rFonts w:ascii="Times New Roman" w:hAnsi="Times New Roman" w:cs="Times New Roman"/>
          <w:color w:val="auto"/>
          <w:sz w:val="28"/>
          <w:szCs w:val="28"/>
        </w:rPr>
        <w:instrText xml:space="preserve"> </w:instrText>
      </w:r>
      <w:r w:rsidRPr="000872DE">
        <w:rPr>
          <w:rFonts w:ascii="Times New Roman" w:hAnsi="Times New Roman" w:cs="Times New Roman"/>
          <w:color w:val="auto"/>
          <w:sz w:val="28"/>
          <w:szCs w:val="28"/>
        </w:rPr>
        <w:fldChar w:fldCharType="end"/>
      </w:r>
      <w:r w:rsidRPr="000872DE">
        <w:rPr>
          <w:rFonts w:ascii="Times New Roman" w:hAnsi="Times New Roman" w:cs="Times New Roman"/>
          <w:color w:val="auto"/>
          <w:sz w:val="28"/>
          <w:szCs w:val="28"/>
        </w:rPr>
        <w:t xml:space="preserve">. Число знаков - минус в квадратичной форме равное, очевидно, числу отрицательных собственных значений гессиана, называют индексом критической точки. В двумерном случае критические точки индекса 0 называются минимумами, индексы 1 - седла, индекс 2 - максимумы. Интуитивно, индекс совпадает с числом неустойчивых направлений, или размерностью неустойчивого многообразия. Там, для максимума, который можно представить себе как вершину параболоида, оба координатных направления являются неустойчивыми. Им соответствует координатное представление:  </w:t>
      </w:r>
      <w:r w:rsidRPr="000872DE">
        <w:rPr>
          <w:rFonts w:ascii="Times New Roman" w:hAnsi="Times New Roman" w:cs="Times New Roman"/>
          <w:color w:val="auto"/>
          <w:position w:val="-10"/>
          <w:sz w:val="28"/>
          <w:szCs w:val="28"/>
        </w:rPr>
        <w:object w:dxaOrig="1800" w:dyaOrig="360">
          <v:shape id="_x0000_i1176" type="#_x0000_t75" style="width:90.4pt;height:18.4pt" o:ole="">
            <v:imagedata r:id="rId228" o:title=""/>
          </v:shape>
          <o:OLEObject Type="Embed" ProgID="Equation.DSMT4" ShapeID="_x0000_i1176" DrawAspect="Content" ObjectID="_1601475608" r:id="rId229"/>
        </w:object>
      </w:r>
      <w:r w:rsidRPr="000872DE">
        <w:rPr>
          <w:rFonts w:ascii="Times New Roman" w:hAnsi="Times New Roman" w:cs="Times New Roman"/>
          <w:color w:val="auto"/>
          <w:sz w:val="28"/>
          <w:szCs w:val="28"/>
        </w:rPr>
        <w:t xml:space="preserve">. </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ab/>
        <w:t xml:space="preserve">Интегральная линия - это кривая, которая является касательной к градиентному полю в каждой точке. Таким образом, это кривая </w:t>
      </w:r>
      <w:r w:rsidR="00C800CC" w:rsidRPr="000872DE">
        <w:rPr>
          <w:rFonts w:ascii="Times New Roman" w:hAnsi="Times New Roman" w:cs="Times New Roman"/>
          <w:color w:val="auto"/>
          <w:position w:val="-10"/>
          <w:sz w:val="28"/>
          <w:szCs w:val="28"/>
        </w:rPr>
        <w:object w:dxaOrig="880" w:dyaOrig="360">
          <v:shape id="_x0000_i1177" type="#_x0000_t75" style="width:49.4pt;height:20.95pt" o:ole="">
            <v:imagedata r:id="rId230" o:title=""/>
          </v:shape>
          <o:OLEObject Type="Embed" ProgID="Equation.DSMT4" ShapeID="_x0000_i1177" DrawAspect="Content" ObjectID="_1601475609" r:id="rId231"/>
        </w:object>
      </w:r>
      <w:r w:rsidRPr="000872DE">
        <w:rPr>
          <w:rFonts w:ascii="Times New Roman" w:hAnsi="Times New Roman" w:cs="Times New Roman"/>
          <w:color w:val="auto"/>
          <w:sz w:val="28"/>
          <w:szCs w:val="28"/>
        </w:rPr>
        <w:fldChar w:fldCharType="begin"/>
      </w:r>
      <w:r w:rsidRPr="000872DE">
        <w:rPr>
          <w:rFonts w:ascii="Times New Roman" w:hAnsi="Times New Roman" w:cs="Times New Roman"/>
          <w:color w:val="auto"/>
          <w:sz w:val="28"/>
          <w:szCs w:val="28"/>
        </w:rPr>
        <w:instrText xml:space="preserve"> </w:instrText>
      </w:r>
      <w:r w:rsidRPr="000872DE">
        <w:rPr>
          <w:rFonts w:ascii="Times New Roman" w:hAnsi="Times New Roman" w:cs="Times New Roman"/>
          <w:color w:val="auto"/>
          <w:sz w:val="28"/>
          <w:szCs w:val="28"/>
          <w:lang w:val="en-US"/>
        </w:rPr>
        <w:instrText>QUOTE</w:instrText>
      </w:r>
      <w:r w:rsidRPr="000872DE">
        <w:rPr>
          <w:rFonts w:ascii="Times New Roman" w:hAnsi="Times New Roman" w:cs="Times New Roman"/>
          <w:color w:val="auto"/>
          <w:sz w:val="28"/>
          <w:szCs w:val="28"/>
        </w:rPr>
        <w:instrText xml:space="preserve"> </w:instrText>
      </w:r>
      <w:r w:rsidR="00642CA2">
        <w:rPr>
          <w:rFonts w:ascii="Times New Roman" w:hAnsi="Times New Roman" w:cs="Times New Roman"/>
          <w:color w:val="auto"/>
          <w:sz w:val="28"/>
          <w:szCs w:val="28"/>
        </w:rPr>
        <w:pict>
          <v:shape id="_x0000_i1178" type="#_x0000_t75" style="width:46.05pt;height:13.4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displayBackgroundShape/&gt;&lt;w:doNotEmbedSystemFonts/&gt;&lt;w:revisionView w:formatting=&quot;off&quot;/&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C596B&quot;/&gt;&lt;wsp:rsid wsp:val=&quot;006C596B&quot;/&gt;&lt;wsp:rsid wsp:val=&quot;00E2650B&quot;/&gt;&lt;wsp:rsid wsp:val=&quot;00F7556F&quot;/&gt;&lt;/wsp:rsids&gt;&lt;/w:docPr&gt;&lt;w:body&gt;&lt;w:p wsp:rsidR=&quot;00000000&quot; wsp:rsidRDefault=&quot;00F7556F&quot;&gt;&lt;m:oMathPara&gt;&lt;m:oMath&gt;&lt;m:r&gt;&lt;w:rPr&gt;&lt;w:rFonts w:ascii=&quot;Cambria Math&quot; w:h-ansi=&quot;Cambria Math&quot;/&gt;&lt;wx:font wx:val=&quot;Cambria Math&quot;/&gt;&lt;w:i/&gt;&lt;w:color w:val=&quot;000000&quot;/&gt;&lt;w:sz w:val=&quot;22&quot;/&gt;&lt;w:sz-cs w:val=&quot;22&quot;/&gt;&lt;/w:rPr&gt;&lt;m:t&gt;l(t)??‚&lt;/m:t&gt;&lt;/m:r&gt;&lt;m:sSup&gt;&lt;m:sSupPr&gt;&lt;m:ctrlPr&gt;&lt;w:rPr&gt;&lt;w:rFonts w:ascii=&quot;Cambria Math&quot; w:h-ansi=&quot;Cambria Math&quot;/&gt;&lt;wx:font wx:val=&quot;Cambria Math&quot;/&gt;&lt;/w:rPr&gt;&lt;/m:ctrlPr&gt;&lt;/m:sSupPr&gt;&lt;m:e&gt;&lt;m:r&gt;&lt;m:rPr&gt;&lt;m:scr m:val=&quot;double-struck&quot;/&gt;&lt;/m:rPr&gt;&lt;w:rPr&gt;&lt;w:rFonts w:ascii=&quot;Cambria Math&quot; w:h-ansi=&quot;Cambria Math&quot;/&gt;&lt;wx:font wx:val=&quot;Cambria Math&quot;/&gt;&lt;w:i/&gt;&lt;w:color w:val=&quot;000000&quot;/&gt;&lt;w:sz w:val=&quot;22&quot;/&gt;&lt;w:sz-cs w:val=&quot;22&quot;/&gt;&lt;/w:rPr&gt;&lt;m:t&gt;R&lt;/m:t&gt;&lt;/m:r&gt;&lt;/m:e&gt;&lt;m:sup&gt;&lt;m:r&gt;&lt;w:rPr&gt;&lt;w:rFonts w:ascii=&quot;Cambria Math&quot; w:h-ansi=&quot;Cambria Math&quot;/&gt;&lt;wx:font wx:val=&quot;Cambria Math&quot;/&gt;&lt;w:i/&gt;&lt;w:color w:val=&quot;000000&quot;/&gt;&lt;w:sz w:val=&quot;22&quot;/&gt;&lt;w:sz-cs w:val=&quot;22&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2" o:title="" chromakey="white"/>
          </v:shape>
        </w:pict>
      </w:r>
      <w:r w:rsidRPr="000872DE">
        <w:rPr>
          <w:rFonts w:ascii="Times New Roman" w:hAnsi="Times New Roman" w:cs="Times New Roman"/>
          <w:color w:val="auto"/>
          <w:sz w:val="28"/>
          <w:szCs w:val="28"/>
        </w:rPr>
        <w:instrText xml:space="preserve"> </w:instrText>
      </w:r>
      <w:r w:rsidRPr="000872DE">
        <w:rPr>
          <w:rFonts w:ascii="Times New Roman" w:hAnsi="Times New Roman" w:cs="Times New Roman"/>
          <w:color w:val="auto"/>
          <w:sz w:val="28"/>
          <w:szCs w:val="28"/>
        </w:rPr>
        <w:fldChar w:fldCharType="end"/>
      </w:r>
      <w:r w:rsidRPr="000872DE">
        <w:rPr>
          <w:rFonts w:ascii="Times New Roman" w:hAnsi="Times New Roman" w:cs="Times New Roman"/>
          <w:color w:val="auto"/>
          <w:sz w:val="28"/>
          <w:szCs w:val="28"/>
        </w:rPr>
        <w:t xml:space="preserve"> такая что </w:t>
      </w:r>
      <w:r w:rsidR="00C800CC" w:rsidRPr="000872DE">
        <w:rPr>
          <w:rFonts w:ascii="Times New Roman" w:hAnsi="Times New Roman" w:cs="Times New Roman"/>
          <w:color w:val="auto"/>
          <w:position w:val="-24"/>
          <w:sz w:val="28"/>
          <w:szCs w:val="28"/>
        </w:rPr>
        <w:object w:dxaOrig="1080" w:dyaOrig="620">
          <v:shape id="_x0000_i1179" type="#_x0000_t75" style="width:55.25pt;height:31.8pt" o:ole="">
            <v:imagedata r:id="rId233" o:title=""/>
          </v:shape>
          <o:OLEObject Type="Embed" ProgID="Equation.DSMT4" ShapeID="_x0000_i1179" DrawAspect="Content" ObjectID="_1601475610" r:id="rId234"/>
        </w:object>
      </w:r>
      <w:r w:rsidRPr="000872DE">
        <w:rPr>
          <w:rFonts w:ascii="Times New Roman" w:hAnsi="Times New Roman" w:cs="Times New Roman"/>
          <w:color w:val="auto"/>
          <w:sz w:val="28"/>
          <w:szCs w:val="28"/>
        </w:rPr>
        <w:fldChar w:fldCharType="begin"/>
      </w:r>
      <w:r w:rsidRPr="000872DE">
        <w:rPr>
          <w:rFonts w:ascii="Times New Roman" w:hAnsi="Times New Roman" w:cs="Times New Roman"/>
          <w:color w:val="auto"/>
          <w:sz w:val="28"/>
          <w:szCs w:val="28"/>
        </w:rPr>
        <w:instrText xml:space="preserve"> </w:instrText>
      </w:r>
      <w:r w:rsidRPr="000872DE">
        <w:rPr>
          <w:rFonts w:ascii="Times New Roman" w:hAnsi="Times New Roman" w:cs="Times New Roman"/>
          <w:color w:val="auto"/>
          <w:sz w:val="28"/>
          <w:szCs w:val="28"/>
          <w:lang w:val="en-US"/>
        </w:rPr>
        <w:instrText>QUOTE</w:instrText>
      </w:r>
      <w:r w:rsidRPr="000872DE">
        <w:rPr>
          <w:rFonts w:ascii="Times New Roman" w:hAnsi="Times New Roman" w:cs="Times New Roman"/>
          <w:color w:val="auto"/>
          <w:sz w:val="28"/>
          <w:szCs w:val="28"/>
        </w:rPr>
        <w:instrText xml:space="preserve"> </w:instrText>
      </w:r>
      <w:r w:rsidR="008A3AD9">
        <w:rPr>
          <w:rFonts w:ascii="Times New Roman" w:hAnsi="Times New Roman" w:cs="Times New Roman"/>
          <w:color w:val="auto"/>
          <w:sz w:val="28"/>
          <w:szCs w:val="28"/>
        </w:rPr>
        <w:pict>
          <v:shape id="_x0000_i1180" type="#_x0000_t75" style="width:55.25pt;height:25.9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displayBackgroundShape/&gt;&lt;w:doNotEmbedSystemFonts/&gt;&lt;w:revisionView w:formatting=&quot;off&quot;/&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C596B&quot;/&gt;&lt;wsp:rsid wsp:val=&quot;00292333&quot;/&gt;&lt;wsp:rsid wsp:val=&quot;006C596B&quot;/&gt;&lt;wsp:rsid wsp:val=&quot;00E2650B&quot;/&gt;&lt;/wsp:rsids&gt;&lt;/w:docPr&gt;&lt;w:body&gt;&lt;w:p wsp:rsidR=&quot;00000000&quot; wsp:rsidRDefault=&quot;00292333&quot;&gt;&lt;m:oMathPara&gt;&lt;m:oMath&gt;&lt;m:r&gt;&lt;w:rPr&gt;&lt;w:rFonts w:ascii=&quot;Cambria Math&quot; w:h-ansi=&quot;Cambria Math&quot;/&gt;&lt;wx:font wx:val=&quot;Cambria Math&quot;/&gt;&lt;w:i/&gt;&lt;w:color w:val=&quot;000000&quot;/&gt;&lt;w:sz w:val=&quot;22&quot;/&gt;&lt;w:sz-cs w:val=&quot;22&quot;/&gt;&lt;/w:rPr&gt;&lt;m:t&gt;dl(t)/dt=?€‡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5" o:title="" chromakey="white"/>
          </v:shape>
        </w:pict>
      </w:r>
      <w:r w:rsidRPr="000872DE">
        <w:rPr>
          <w:rFonts w:ascii="Times New Roman" w:hAnsi="Times New Roman" w:cs="Times New Roman"/>
          <w:color w:val="auto"/>
          <w:sz w:val="28"/>
          <w:szCs w:val="28"/>
        </w:rPr>
        <w:instrText xml:space="preserve"> </w:instrText>
      </w:r>
      <w:r w:rsidRPr="000872DE">
        <w:rPr>
          <w:rFonts w:ascii="Times New Roman" w:hAnsi="Times New Roman" w:cs="Times New Roman"/>
          <w:color w:val="auto"/>
          <w:sz w:val="28"/>
          <w:szCs w:val="28"/>
        </w:rPr>
        <w:fldChar w:fldCharType="end"/>
      </w:r>
      <w:r w:rsidRPr="000872DE">
        <w:rPr>
          <w:rFonts w:ascii="Times New Roman" w:hAnsi="Times New Roman" w:cs="Times New Roman"/>
          <w:color w:val="auto"/>
          <w:sz w:val="28"/>
          <w:szCs w:val="28"/>
        </w:rPr>
        <w:t xml:space="preserve">. Началом интегральной линии называют предел </w:t>
      </w:r>
      <w:r w:rsidRPr="000872DE">
        <w:rPr>
          <w:rFonts w:ascii="Times New Roman" w:hAnsi="Times New Roman" w:cs="Times New Roman"/>
          <w:color w:val="auto"/>
          <w:position w:val="-12"/>
          <w:sz w:val="28"/>
          <w:szCs w:val="28"/>
        </w:rPr>
        <w:object w:dxaOrig="1160" w:dyaOrig="360">
          <v:shape id="_x0000_i1181" type="#_x0000_t75" style="width:57.75pt;height:18.4pt" o:ole="">
            <v:imagedata r:id="rId236" o:title=""/>
          </v:shape>
          <o:OLEObject Type="Embed" ProgID="Equation.DSMT4" ShapeID="_x0000_i1181" DrawAspect="Content" ObjectID="_1601475611" r:id="rId237"/>
        </w:object>
      </w:r>
      <w:r w:rsidRPr="000872DE">
        <w:rPr>
          <w:rFonts w:ascii="Times New Roman" w:hAnsi="Times New Roman" w:cs="Times New Roman"/>
          <w:color w:val="auto"/>
          <w:sz w:val="28"/>
          <w:szCs w:val="28"/>
        </w:rPr>
        <w:fldChar w:fldCharType="begin"/>
      </w:r>
      <w:r w:rsidRPr="000872DE">
        <w:rPr>
          <w:rFonts w:ascii="Times New Roman" w:hAnsi="Times New Roman" w:cs="Times New Roman"/>
          <w:color w:val="auto"/>
          <w:sz w:val="28"/>
          <w:szCs w:val="28"/>
        </w:rPr>
        <w:instrText xml:space="preserve"> </w:instrText>
      </w:r>
      <w:r w:rsidRPr="000872DE">
        <w:rPr>
          <w:rFonts w:ascii="Times New Roman" w:hAnsi="Times New Roman" w:cs="Times New Roman"/>
          <w:color w:val="auto"/>
          <w:sz w:val="28"/>
          <w:szCs w:val="28"/>
          <w:lang w:val="en-US"/>
        </w:rPr>
        <w:instrText>QUOTE</w:instrText>
      </w:r>
      <w:r w:rsidRPr="000872DE">
        <w:rPr>
          <w:rFonts w:ascii="Times New Roman" w:hAnsi="Times New Roman" w:cs="Times New Roman"/>
          <w:color w:val="auto"/>
          <w:sz w:val="28"/>
          <w:szCs w:val="28"/>
        </w:rPr>
        <w:instrText xml:space="preserve"> </w:instrText>
      </w:r>
      <w:r w:rsidR="008A3AD9">
        <w:rPr>
          <w:rFonts w:ascii="Times New Roman" w:hAnsi="Times New Roman" w:cs="Times New Roman"/>
          <w:color w:val="auto"/>
          <w:sz w:val="28"/>
          <w:szCs w:val="28"/>
        </w:rPr>
        <w:pict>
          <v:shape id="_x0000_i1182" type="#_x0000_t75" style="width:41.85pt;height:15.0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displayBackgroundShape/&gt;&lt;w:doNotEmbedSystemFonts/&gt;&lt;w:revisionView w:formatting=&quot;off&quot;/&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C596B&quot;/&gt;&lt;wsp:rsid wsp:val=&quot;004A08FC&quot;/&gt;&lt;wsp:rsid wsp:val=&quot;006C596B&quot;/&gt;&lt;wsp:rsid wsp:val=&quot;00E2650B&quot;/&gt;&lt;/wsp:rsids&gt;&lt;/w:docPr&gt;&lt;w:body&gt;&lt;w:p wsp:rsidR=&quot;00000000&quot; wsp:rsidRDefault=&quot;004A08FC&quot;&gt;&lt;m:oMathPara&gt;&lt;m:oMath&gt;&lt;m:limLow&gt;&lt;m:limLowPr&gt;&lt;m:ctrlPr&gt;&lt;w:rPr&gt;&lt;w:rFonts w:ascii=&quot;Cambria Math&quot; w:h-ansi=&quot;Cambria Math&quot;/&gt;&lt;wx:font wx:val=&quot;Cambria Math&quot;/&gt;&lt;/w:rPr&gt;&lt;/m:ctrlPr&gt;&lt;/m:limLowPr&gt;&lt;m:e&gt;&lt;m:r&gt;&lt;w:rPr&gt;&lt;w:rFonts w:ascii=&quot;Cambria Math&quot; w:h-ansi=&quot;Cambria Math&quot;/&gt;&lt;wx:font wx:val=&quot;Cambria Math&quot;/&gt;&lt;w:i/&gt;&lt;w:color w:val=&quot;000000&quot;/&gt;&lt;w:sz w:val=&quot;22&quot;/&gt;&lt;w:sz-cs w:val=&quot;22&quot;/&gt;&lt;/w:rPr&gt;&lt;m:t&gt;lim&lt;/m:t&gt;&lt;/m:r&gt;&lt;/m:e&gt;&lt;m:lim&gt;&lt;m:r&gt;&lt;w:rPr&gt;&lt;w:rFonts w:ascii=&quot;Cambria Math&quot; w:h-ansi=&quot;Cambria Math&quot;/&gt;&lt;wx:font wx:val=&quot;Cambria Math&quot;/&gt;&lt;w:i/&gt;&lt;w:color w:val=&quot;000000&quot;/&gt;&lt;w:sz w:val=&quot;22&quot;/&gt;&lt;w:sz-cs w:val=&quot;22&quot;/&gt;&lt;/w:rPr&gt;&lt;m:t&gt;x?†’-?€?&lt;/m:t&gt;&lt;/m:r&gt;&lt;/m:lim&gt;&lt;/m:limLow&gt;&lt;m:r&gt;&lt;w:rPr&gt;&lt;w:rFonts w:ascii=&quot;Cambria Math&quot; w:h-ansi=&quot;Cambria Math&quot;/&gt;&lt;wx:font wx:val=&quot;Cambria Math&quot;/&gt;&lt;w:i/&gt;&lt;w:color w:val=&quot;000000&quot;/&gt;&lt;w:sz w:val=&quot;22&quot;/&gt;&lt;w:sz-cs w:val=&quot;22&quot;/&gt;&lt;/w:rPr&gt;&lt;m:t&gt;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8" o:title="" chromakey="white"/>
          </v:shape>
        </w:pict>
      </w:r>
      <w:r w:rsidRPr="000872DE">
        <w:rPr>
          <w:rFonts w:ascii="Times New Roman" w:hAnsi="Times New Roman" w:cs="Times New Roman"/>
          <w:color w:val="auto"/>
          <w:sz w:val="28"/>
          <w:szCs w:val="28"/>
        </w:rPr>
        <w:instrText xml:space="preserve"> </w:instrText>
      </w:r>
      <w:r w:rsidRPr="000872DE">
        <w:rPr>
          <w:rFonts w:ascii="Times New Roman" w:hAnsi="Times New Roman" w:cs="Times New Roman"/>
          <w:color w:val="auto"/>
          <w:sz w:val="28"/>
          <w:szCs w:val="28"/>
        </w:rPr>
        <w:fldChar w:fldCharType="separate"/>
      </w:r>
      <w:r w:rsidRPr="000872DE">
        <w:rPr>
          <w:rFonts w:ascii="Times New Roman" w:hAnsi="Times New Roman" w:cs="Times New Roman"/>
          <w:color w:val="auto"/>
          <w:sz w:val="28"/>
          <w:szCs w:val="28"/>
        </w:rPr>
        <w:t xml:space="preserve">а </w:t>
      </w:r>
      <w:r w:rsidRPr="000872DE">
        <w:rPr>
          <w:rFonts w:ascii="Times New Roman" w:hAnsi="Times New Roman" w:cs="Times New Roman"/>
          <w:color w:val="auto"/>
          <w:sz w:val="28"/>
          <w:szCs w:val="28"/>
        </w:rPr>
        <w:lastRenderedPageBreak/>
        <w:t>концом</w:t>
      </w:r>
      <w:r w:rsidRPr="000872DE">
        <w:rPr>
          <w:rFonts w:ascii="Times New Roman" w:hAnsi="Times New Roman" w:cs="Times New Roman"/>
          <w:color w:val="auto"/>
          <w:sz w:val="28"/>
          <w:szCs w:val="28"/>
        </w:rPr>
        <w:fldChar w:fldCharType="end"/>
      </w:r>
      <w:r w:rsidRPr="000872DE">
        <w:rPr>
          <w:rFonts w:ascii="Times New Roman" w:hAnsi="Times New Roman" w:cs="Times New Roman"/>
          <w:color w:val="auto"/>
          <w:sz w:val="28"/>
          <w:szCs w:val="28"/>
        </w:rPr>
        <w:t xml:space="preserve">, предел  </w:t>
      </w:r>
      <w:r w:rsidRPr="000872DE">
        <w:rPr>
          <w:rFonts w:ascii="Times New Roman" w:hAnsi="Times New Roman" w:cs="Times New Roman"/>
          <w:color w:val="auto"/>
          <w:position w:val="-12"/>
          <w:sz w:val="28"/>
          <w:szCs w:val="28"/>
        </w:rPr>
        <w:object w:dxaOrig="1160" w:dyaOrig="360">
          <v:shape id="_x0000_i1183" type="#_x0000_t75" style="width:57.75pt;height:18.4pt" o:ole="">
            <v:imagedata r:id="rId239" o:title=""/>
          </v:shape>
          <o:OLEObject Type="Embed" ProgID="Equation.DSMT4" ShapeID="_x0000_i1183" DrawAspect="Content" ObjectID="_1601475612" r:id="rId240"/>
        </w:object>
      </w:r>
      <w:r w:rsidRPr="000872DE">
        <w:rPr>
          <w:rFonts w:ascii="Times New Roman" w:hAnsi="Times New Roman" w:cs="Times New Roman"/>
          <w:color w:val="auto"/>
          <w:sz w:val="28"/>
          <w:szCs w:val="28"/>
        </w:rPr>
        <w:t>.  Фактически, каждая интегральная линия имеет начало</w:t>
      </w:r>
      <w:r w:rsidR="004F2C07" w:rsidRPr="000872DE">
        <w:rPr>
          <w:rFonts w:ascii="Times New Roman" w:hAnsi="Times New Roman" w:cs="Times New Roman"/>
          <w:color w:val="auto"/>
          <w:sz w:val="28"/>
          <w:szCs w:val="28"/>
        </w:rPr>
        <w:t xml:space="preserve"> и конец в критических точках [26</w:t>
      </w:r>
      <w:r w:rsidRPr="000872DE">
        <w:rPr>
          <w:rFonts w:ascii="Times New Roman" w:hAnsi="Times New Roman" w:cs="Times New Roman"/>
          <w:color w:val="auto"/>
          <w:sz w:val="28"/>
          <w:szCs w:val="28"/>
        </w:rPr>
        <w:t xml:space="preserve">]. </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 xml:space="preserve">Интегральные прямые морсовской функции </w:t>
      </w:r>
      <w:r w:rsidRPr="000872DE">
        <w:rPr>
          <w:rFonts w:ascii="Times New Roman" w:hAnsi="Times New Roman" w:cs="Times New Roman"/>
          <w:color w:val="auto"/>
          <w:position w:val="-10"/>
          <w:sz w:val="28"/>
          <w:szCs w:val="28"/>
        </w:rPr>
        <w:object w:dxaOrig="1120" w:dyaOrig="320">
          <v:shape id="_x0000_i1184" type="#_x0000_t75" style="width:56.1pt;height:15.9pt" o:ole="">
            <v:imagedata r:id="rId201" o:title=""/>
          </v:shape>
          <o:OLEObject Type="Embed" ProgID="Equation.DSMT4" ShapeID="_x0000_i1184" DrawAspect="Content" ObjectID="_1601475613" r:id="rId241"/>
        </w:object>
      </w:r>
      <w:r w:rsidRPr="000872DE">
        <w:rPr>
          <w:rFonts w:ascii="Times New Roman" w:hAnsi="Times New Roman" w:cs="Times New Roman"/>
          <w:color w:val="auto"/>
          <w:sz w:val="28"/>
          <w:szCs w:val="28"/>
        </w:rPr>
        <w:t xml:space="preserve"> имеет следующие свойства:</w:t>
      </w:r>
    </w:p>
    <w:p w:rsidR="00C96855" w:rsidRPr="000872DE" w:rsidRDefault="00C96855" w:rsidP="004F7949">
      <w:pPr>
        <w:pStyle w:val="Body"/>
        <w:numPr>
          <w:ilvl w:val="0"/>
          <w:numId w:val="14"/>
        </w:numPr>
        <w:pBdr>
          <w:top w:val="none" w:sz="0" w:space="0" w:color="auto"/>
          <w:left w:val="none" w:sz="0" w:space="0" w:color="auto"/>
          <w:bottom w:val="none" w:sz="0" w:space="0" w:color="auto"/>
          <w:right w:val="none" w:sz="0" w:space="0" w:color="auto"/>
          <w:bar w:val="none" w:sz="0" w:color="auto"/>
        </w:pBdr>
        <w:tabs>
          <w:tab w:val="left" w:pos="993"/>
        </w:tabs>
        <w:ind w:left="0"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 xml:space="preserve">Каждая точка </w:t>
      </w:r>
      <w:r w:rsidRPr="000872DE">
        <w:rPr>
          <w:rFonts w:ascii="Times New Roman" w:hAnsi="Times New Roman" w:cs="Times New Roman"/>
          <w:color w:val="auto"/>
          <w:sz w:val="28"/>
          <w:szCs w:val="28"/>
        </w:rPr>
        <w:fldChar w:fldCharType="begin"/>
      </w:r>
      <w:r w:rsidRPr="000872DE">
        <w:rPr>
          <w:rFonts w:ascii="Times New Roman" w:hAnsi="Times New Roman" w:cs="Times New Roman"/>
          <w:color w:val="auto"/>
          <w:sz w:val="28"/>
          <w:szCs w:val="28"/>
        </w:rPr>
        <w:instrText xml:space="preserve"> </w:instrText>
      </w:r>
      <w:r w:rsidRPr="000872DE">
        <w:rPr>
          <w:rFonts w:ascii="Times New Roman" w:hAnsi="Times New Roman" w:cs="Times New Roman"/>
          <w:color w:val="auto"/>
          <w:sz w:val="28"/>
          <w:szCs w:val="28"/>
          <w:lang w:val="en-US"/>
        </w:rPr>
        <w:instrText>QUOTE</w:instrText>
      </w:r>
      <w:r w:rsidRPr="000872DE">
        <w:rPr>
          <w:rFonts w:ascii="Times New Roman" w:hAnsi="Times New Roman" w:cs="Times New Roman"/>
          <w:color w:val="auto"/>
          <w:sz w:val="28"/>
          <w:szCs w:val="28"/>
        </w:rPr>
        <w:instrText xml:space="preserve"> </w:instrText>
      </w:r>
      <w:r w:rsidR="008A3AD9">
        <w:rPr>
          <w:rFonts w:ascii="Times New Roman" w:hAnsi="Times New Roman" w:cs="Times New Roman"/>
          <w:color w:val="auto"/>
          <w:sz w:val="28"/>
          <w:szCs w:val="28"/>
        </w:rPr>
        <w:pict>
          <v:shape id="_x0000_i1185" type="#_x0000_t75" style="width:33.5pt;height:13.4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displayBackgroundShape/&gt;&lt;w:doNotEmbedSystemFonts/&gt;&lt;w:revisionView w:formatting=&quot;off&quot;/&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C596B&quot;/&gt;&lt;wsp:rsid wsp:val=&quot;006C596B&quot;/&gt;&lt;wsp:rsid wsp:val=&quot;007E5456&quot;/&gt;&lt;wsp:rsid wsp:val=&quot;00E2650B&quot;/&gt;&lt;/wsp:rsids&gt;&lt;/w:docPr&gt;&lt;w:body&gt;&lt;w:p wsp:rsidR=&quot;00000000&quot; wsp:rsidRDefault=&quot;007E5456&quot;&gt;&lt;m:oMathPara&gt;&lt;m:oMath&gt;&lt;m:r&gt;&lt;w:rPr&gt;&lt;w:rFonts w:ascii=&quot;Cambria Math&quot; w:h-ansi=&quot;Cambria Math&quot;/&gt;&lt;wx:font wx:val=&quot;Cambria Math&quot;/&gt;&lt;w:i/&gt;&lt;w:color w:val=&quot;000000&quot;/&gt;&lt;w:sz w:val=&quot;22&quot;/&gt;&lt;w:sz-cs w:val=&quot;22&quot;/&gt;&lt;/w:rPr&gt;&lt;m:t&gt;p?€€&lt;/m:t&gt;&lt;/m:r&gt;&lt;m:r&gt;&lt;m:rPr&gt;&lt;m:scr m:val=&quot;double-struck&quot;/&gt;&lt;/m:rPr&gt;&lt;w:rPr&gt;&lt;w:rFonts w:ascii=&quot;Cambria Math&quot; w:h-ansi=&quot;Cambria Math&quot;/&gt;&lt;wx:font wx:val=&quot;Cambria Math&quot;/&gt;&lt;w:i/&gt;&lt;w:color w:val=&quot;000000&quot;/&gt;&lt;w:sz w:val=&quot;22&quot;/&gt;&lt;w:sz-cs w:val=&quot;22&quot;/&gt;&lt;/w:rPr&gt;&lt;m:t&gt;M&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2" o:title="" chromakey="white"/>
          </v:shape>
        </w:pict>
      </w:r>
      <w:r w:rsidRPr="000872DE">
        <w:rPr>
          <w:rFonts w:ascii="Times New Roman" w:hAnsi="Times New Roman" w:cs="Times New Roman"/>
          <w:color w:val="auto"/>
          <w:sz w:val="28"/>
          <w:szCs w:val="28"/>
        </w:rPr>
        <w:instrText xml:space="preserve"> </w:instrText>
      </w:r>
      <w:r w:rsidRPr="000872DE">
        <w:rPr>
          <w:rFonts w:ascii="Times New Roman" w:hAnsi="Times New Roman" w:cs="Times New Roman"/>
          <w:color w:val="auto"/>
          <w:sz w:val="28"/>
          <w:szCs w:val="28"/>
        </w:rPr>
        <w:fldChar w:fldCharType="separate"/>
      </w:r>
      <w:r w:rsidRPr="000872DE">
        <w:rPr>
          <w:rFonts w:ascii="Times New Roman" w:hAnsi="Times New Roman" w:cs="Times New Roman"/>
          <w:color w:val="auto"/>
          <w:position w:val="-10"/>
          <w:sz w:val="28"/>
          <w:szCs w:val="28"/>
        </w:rPr>
        <w:object w:dxaOrig="680" w:dyaOrig="320">
          <v:shape id="_x0000_i1186" type="#_x0000_t75" style="width:33.5pt;height:15.9pt" o:ole="">
            <v:imagedata r:id="rId211" o:title=""/>
          </v:shape>
          <o:OLEObject Type="Embed" ProgID="Equation.DSMT4" ShapeID="_x0000_i1186" DrawAspect="Content" ObjectID="_1601475614" r:id="rId243"/>
        </w:object>
      </w:r>
      <w:r w:rsidRPr="000872DE">
        <w:rPr>
          <w:rFonts w:ascii="Times New Roman" w:hAnsi="Times New Roman" w:cs="Times New Roman"/>
          <w:color w:val="auto"/>
          <w:sz w:val="28"/>
          <w:szCs w:val="28"/>
        </w:rPr>
        <w:fldChar w:fldCharType="end"/>
      </w:r>
      <w:r w:rsidRPr="000872DE">
        <w:rPr>
          <w:rFonts w:ascii="Times New Roman" w:hAnsi="Times New Roman" w:cs="Times New Roman"/>
          <w:color w:val="auto"/>
          <w:sz w:val="28"/>
          <w:szCs w:val="28"/>
        </w:rPr>
        <w:t xml:space="preserve"> принадлежит интегральной кривой, притом только одной. </w:t>
      </w:r>
    </w:p>
    <w:p w:rsidR="00C96855" w:rsidRPr="000872DE" w:rsidRDefault="00C96855" w:rsidP="004F7949">
      <w:pPr>
        <w:pStyle w:val="Body"/>
        <w:numPr>
          <w:ilvl w:val="0"/>
          <w:numId w:val="14"/>
        </w:numPr>
        <w:pBdr>
          <w:top w:val="none" w:sz="0" w:space="0" w:color="auto"/>
          <w:left w:val="none" w:sz="0" w:space="0" w:color="auto"/>
          <w:bottom w:val="none" w:sz="0" w:space="0" w:color="auto"/>
          <w:right w:val="none" w:sz="0" w:space="0" w:color="auto"/>
          <w:bar w:val="none" w:sz="0" w:color="auto"/>
        </w:pBdr>
        <w:tabs>
          <w:tab w:val="left" w:pos="993"/>
        </w:tabs>
        <w:ind w:left="0"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Любые две интегральные кривые не пересекаются, но могут иметь общее начало и (или) конец.</w:t>
      </w:r>
      <w:r w:rsidRPr="000872DE">
        <w:rPr>
          <w:rFonts w:ascii="Times New Roman" w:hAnsi="Times New Roman" w:cs="Times New Roman"/>
          <w:color w:val="auto"/>
          <w:sz w:val="28"/>
          <w:szCs w:val="28"/>
        </w:rPr>
        <w:tab/>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ab/>
        <w:t xml:space="preserve">Как следует из условий (1) и (2), область определения функции f разбивается на области, являющиеся геометрическим местом точек (ГМТ) интегральных кривых с общим началом (концом). Восходящим (нисходящим) многообразием называется ГМТ интегральных кривых с общим концом (началом). Разбиение M на множество восходящих (нисходящих) многообразий называется комплексом Морса. Критической точке с индексом </w:t>
      </w:r>
      <w:r w:rsidRPr="000872DE">
        <w:rPr>
          <w:rFonts w:ascii="Times New Roman" w:hAnsi="Times New Roman" w:cs="Times New Roman"/>
          <w:color w:val="auto"/>
          <w:position w:val="-6"/>
          <w:sz w:val="28"/>
          <w:szCs w:val="28"/>
        </w:rPr>
        <w:object w:dxaOrig="139" w:dyaOrig="260">
          <v:shape id="_x0000_i1187" type="#_x0000_t75" style="width:6.7pt;height:12.55pt" o:ole="">
            <v:imagedata r:id="rId244" o:title=""/>
          </v:shape>
          <o:OLEObject Type="Embed" ProgID="Equation.DSMT4" ShapeID="_x0000_i1187" DrawAspect="Content" ObjectID="_1601475615" r:id="rId245"/>
        </w:object>
      </w:r>
      <w:r w:rsidRPr="000872DE">
        <w:rPr>
          <w:rFonts w:ascii="Times New Roman" w:hAnsi="Times New Roman" w:cs="Times New Roman"/>
          <w:color w:val="auto"/>
          <w:sz w:val="28"/>
          <w:szCs w:val="28"/>
        </w:rPr>
        <w:t xml:space="preserve"> соответствует </w:t>
      </w:r>
      <w:r w:rsidRPr="000872DE">
        <w:rPr>
          <w:rFonts w:ascii="Times New Roman" w:hAnsi="Times New Roman" w:cs="Times New Roman"/>
          <w:color w:val="auto"/>
          <w:position w:val="-6"/>
          <w:sz w:val="28"/>
          <w:szCs w:val="28"/>
        </w:rPr>
        <w:object w:dxaOrig="139" w:dyaOrig="260">
          <v:shape id="_x0000_i1188" type="#_x0000_t75" style="width:6.7pt;height:12.55pt" o:ole="">
            <v:imagedata r:id="rId244" o:title=""/>
          </v:shape>
          <o:OLEObject Type="Embed" ProgID="Equation.DSMT4" ShapeID="_x0000_i1188" DrawAspect="Content" ObjectID="_1601475616" r:id="rId246"/>
        </w:object>
      </w:r>
      <w:r w:rsidRPr="000872DE">
        <w:rPr>
          <w:rFonts w:ascii="Times New Roman" w:hAnsi="Times New Roman" w:cs="Times New Roman"/>
          <w:color w:val="auto"/>
          <w:sz w:val="28"/>
          <w:szCs w:val="28"/>
        </w:rPr>
        <w:t xml:space="preserve">-мерное нисходящее многообразие и </w:t>
      </w:r>
      <w:r w:rsidRPr="000872DE">
        <w:rPr>
          <w:rFonts w:ascii="Times New Roman" w:hAnsi="Times New Roman" w:cs="Times New Roman"/>
          <w:color w:val="auto"/>
          <w:position w:val="-6"/>
          <w:sz w:val="28"/>
          <w:szCs w:val="28"/>
        </w:rPr>
        <w:object w:dxaOrig="480" w:dyaOrig="279">
          <v:shape id="_x0000_i1189" type="#_x0000_t75" style="width:24.3pt;height:14.25pt" o:ole="">
            <v:imagedata r:id="rId247" o:title=""/>
          </v:shape>
          <o:OLEObject Type="Embed" ProgID="Equation.DSMT4" ShapeID="_x0000_i1189" DrawAspect="Content" ObjectID="_1601475617" r:id="rId248"/>
        </w:object>
      </w:r>
      <w:r w:rsidRPr="000872DE">
        <w:rPr>
          <w:rFonts w:ascii="Times New Roman" w:hAnsi="Times New Roman" w:cs="Times New Roman"/>
          <w:color w:val="auto"/>
          <w:sz w:val="28"/>
          <w:szCs w:val="28"/>
        </w:rPr>
        <w:t xml:space="preserve"> -мерное восходящее многообразие. Комплекс Морса-Смейла (МС-комплекс) получается путём попарного пересечения всех нисходящих и восходящих многообразий, в предположении, что они пересекаются трансверсально. Функция Морса </w:t>
      </w:r>
      <w:r w:rsidRPr="000872DE">
        <w:rPr>
          <w:rFonts w:ascii="Times New Roman" w:hAnsi="Times New Roman" w:cs="Times New Roman"/>
          <w:color w:val="auto"/>
          <w:position w:val="-10"/>
          <w:sz w:val="28"/>
          <w:szCs w:val="28"/>
        </w:rPr>
        <w:object w:dxaOrig="1120" w:dyaOrig="320">
          <v:shape id="_x0000_i1190" type="#_x0000_t75" style="width:56.1pt;height:15.9pt" o:ole="">
            <v:imagedata r:id="rId201" o:title=""/>
          </v:shape>
          <o:OLEObject Type="Embed" ProgID="Equation.DSMT4" ShapeID="_x0000_i1190" DrawAspect="Content" ObjectID="_1601475618" r:id="rId249"/>
        </w:object>
      </w:r>
      <w:r w:rsidRPr="000872DE">
        <w:rPr>
          <w:rFonts w:ascii="Times New Roman" w:hAnsi="Times New Roman" w:cs="Times New Roman"/>
          <w:color w:val="auto"/>
          <w:sz w:val="28"/>
          <w:szCs w:val="28"/>
        </w:rPr>
        <w:t>называется Мор</w:t>
      </w:r>
      <w:r w:rsidRPr="000872DE">
        <w:rPr>
          <w:rFonts w:ascii="Times New Roman" w:hAnsi="Times New Roman" w:cs="Times New Roman"/>
          <w:color w:val="auto"/>
          <w:sz w:val="28"/>
          <w:szCs w:val="28"/>
          <w:lang w:val="en-GB"/>
        </w:rPr>
        <w:t>c</w:t>
      </w:r>
      <w:r w:rsidRPr="000872DE">
        <w:rPr>
          <w:rFonts w:ascii="Times New Roman" w:hAnsi="Times New Roman" w:cs="Times New Roman"/>
          <w:color w:val="auto"/>
          <w:sz w:val="28"/>
          <w:szCs w:val="28"/>
        </w:rPr>
        <w:t>а-Смейлом, если пересечение ее восходящего и нисходящего многообразий трансверсально. Одномерные многообразия МС-комплекса называются дугами. Обычно МС-комплекс рассматривают как совокупность вершин и дуг.</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Основным методом для практических задач является дискретный вариант теории Морса [</w:t>
      </w:r>
      <w:r w:rsidR="004F2C07" w:rsidRPr="000872DE">
        <w:rPr>
          <w:rFonts w:ascii="Times New Roman" w:hAnsi="Times New Roman" w:cs="Times New Roman"/>
          <w:color w:val="auto"/>
          <w:sz w:val="28"/>
          <w:szCs w:val="28"/>
        </w:rPr>
        <w:t>25</w:t>
      </w:r>
      <w:r w:rsidRPr="000872DE">
        <w:rPr>
          <w:rFonts w:ascii="Times New Roman" w:hAnsi="Times New Roman" w:cs="Times New Roman"/>
          <w:color w:val="auto"/>
          <w:sz w:val="28"/>
          <w:szCs w:val="28"/>
        </w:rPr>
        <w:t>,</w:t>
      </w:r>
      <w:r w:rsidR="004F2C07" w:rsidRPr="000872DE">
        <w:rPr>
          <w:rFonts w:ascii="Times New Roman" w:hAnsi="Times New Roman" w:cs="Times New Roman"/>
          <w:color w:val="auto"/>
          <w:sz w:val="28"/>
          <w:szCs w:val="28"/>
        </w:rPr>
        <w:t>26</w:t>
      </w:r>
      <w:r w:rsidRPr="000872DE">
        <w:rPr>
          <w:rFonts w:ascii="Times New Roman" w:hAnsi="Times New Roman" w:cs="Times New Roman"/>
          <w:color w:val="auto"/>
          <w:sz w:val="28"/>
          <w:szCs w:val="28"/>
        </w:rPr>
        <w:t>]. Его основой служат клетки или комплексы Морса-Смейла (МС), на которые разбивается градиентное поле (Рисунок 3.1). Здесь градиент понимается в смысле Формана [</w:t>
      </w:r>
      <w:r w:rsidR="004F2C07" w:rsidRPr="000872DE">
        <w:rPr>
          <w:rFonts w:ascii="Times New Roman" w:hAnsi="Times New Roman" w:cs="Times New Roman"/>
          <w:color w:val="auto"/>
          <w:sz w:val="28"/>
          <w:szCs w:val="28"/>
        </w:rPr>
        <w:t>26</w:t>
      </w:r>
      <w:r w:rsidRPr="000872DE">
        <w:rPr>
          <w:rFonts w:ascii="Times New Roman" w:hAnsi="Times New Roman" w:cs="Times New Roman"/>
          <w:color w:val="auto"/>
          <w:sz w:val="28"/>
          <w:szCs w:val="28"/>
        </w:rPr>
        <w:t xml:space="preserve">] и такая оговорка неоходима: в общем случае обычной операции дифференцирования на дискретном носителе не существует. </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642CA2" w:rsidP="004F7949">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Pr>
          <w:rFonts w:ascii="Times New Roman" w:hAnsi="Times New Roman" w:cs="Times New Roman"/>
          <w:noProof/>
          <w:color w:val="auto"/>
          <w:sz w:val="28"/>
          <w:szCs w:val="28"/>
        </w:rPr>
        <w:pict>
          <v:shape id="Picture 154" o:spid="_x0000_i1191" type="#_x0000_t75" style="width:182.5pt;height:180pt;visibility:visible">
            <v:imagedata r:id="rId250" o:title=""/>
          </v:shape>
        </w:pic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sidRPr="000872DE">
        <w:rPr>
          <w:rFonts w:ascii="Times New Roman" w:hAnsi="Times New Roman" w:cs="Times New Roman"/>
          <w:color w:val="auto"/>
          <w:sz w:val="28"/>
          <w:szCs w:val="28"/>
        </w:rPr>
        <w:t>Рисунок 3.1 - Пример дискретного градиента</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Примечание</w:t>
      </w:r>
      <w:r w:rsidR="00956EEC" w:rsidRPr="000872DE">
        <w:rPr>
          <w:rFonts w:ascii="Times New Roman" w:hAnsi="Times New Roman" w:cs="Times New Roman"/>
          <w:color w:val="auto"/>
          <w:sz w:val="28"/>
          <w:szCs w:val="28"/>
        </w:rPr>
        <w:t xml:space="preserve"> -</w:t>
      </w:r>
      <w:r w:rsidRPr="000872DE">
        <w:rPr>
          <w:rFonts w:ascii="Times New Roman" w:hAnsi="Times New Roman" w:cs="Times New Roman"/>
          <w:color w:val="auto"/>
          <w:sz w:val="28"/>
          <w:szCs w:val="28"/>
        </w:rPr>
        <w:t xml:space="preserve"> </w:t>
      </w:r>
      <w:r w:rsidRPr="000872DE">
        <w:rPr>
          <w:rFonts w:ascii="Times New Roman" w:hAnsi="Times New Roman" w:cs="Times New Roman"/>
          <w:color w:val="auto"/>
          <w:sz w:val="28"/>
          <w:szCs w:val="28"/>
        </w:rPr>
        <w:sym w:font="Symbol" w:char="F0D1"/>
      </w:r>
      <w:r w:rsidRPr="000872DE">
        <w:rPr>
          <w:rFonts w:ascii="Times New Roman" w:hAnsi="Times New Roman" w:cs="Times New Roman"/>
          <w:color w:val="auto"/>
          <w:sz w:val="28"/>
          <w:szCs w:val="28"/>
        </w:rPr>
        <w:t xml:space="preserve"> – минимумы, o – седловые точки, </w:t>
      </w:r>
      <w:r w:rsidRPr="000872DE">
        <w:rPr>
          <w:rFonts w:ascii="Times New Roman" w:hAnsi="Times New Roman" w:cs="Times New Roman"/>
          <w:color w:val="auto"/>
          <w:sz w:val="28"/>
          <w:szCs w:val="28"/>
        </w:rPr>
        <w:sym w:font="Symbol" w:char="F044"/>
      </w:r>
      <w:r w:rsidRPr="000872DE">
        <w:rPr>
          <w:rFonts w:ascii="Times New Roman" w:hAnsi="Times New Roman" w:cs="Times New Roman"/>
          <w:color w:val="auto"/>
          <w:sz w:val="28"/>
          <w:szCs w:val="28"/>
        </w:rPr>
        <w:t xml:space="preserve"> – максимумы.</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lastRenderedPageBreak/>
        <w:t>Каждая клетка содержит максимум, две седловые точки и минимум. Они имеют индексы Морса 2, 1 и 0, соответственно. Поэтому в дискретном варианте, особые точки кодируются размерностями соответствующих симплексов – гранями (</w:t>
      </w:r>
      <w:r w:rsidRPr="000872DE">
        <w:rPr>
          <w:rFonts w:ascii="Times New Roman" w:hAnsi="Times New Roman" w:cs="Times New Roman"/>
          <w:color w:val="auto"/>
          <w:position w:val="-6"/>
          <w:sz w:val="28"/>
          <w:szCs w:val="28"/>
        </w:rPr>
        <w:object w:dxaOrig="139" w:dyaOrig="260">
          <v:shape id="_x0000_i1192" type="#_x0000_t75" style="width:6.7pt;height:12.55pt" o:ole="">
            <v:imagedata r:id="rId244" o:title=""/>
          </v:shape>
          <o:OLEObject Type="Embed" ProgID="Equation.DSMT4" ShapeID="_x0000_i1192" DrawAspect="Content" ObjectID="_1601475619" r:id="rId251"/>
        </w:object>
      </w:r>
      <w:r w:rsidRPr="000872DE">
        <w:rPr>
          <w:rFonts w:ascii="Times New Roman" w:hAnsi="Times New Roman" w:cs="Times New Roman"/>
          <w:color w:val="auto"/>
          <w:sz w:val="28"/>
          <w:szCs w:val="28"/>
        </w:rPr>
        <w:t>=2), ребрами (</w:t>
      </w:r>
      <w:r w:rsidRPr="000872DE">
        <w:rPr>
          <w:rFonts w:ascii="Times New Roman" w:hAnsi="Times New Roman" w:cs="Times New Roman"/>
          <w:color w:val="auto"/>
          <w:position w:val="-6"/>
          <w:sz w:val="28"/>
          <w:szCs w:val="28"/>
        </w:rPr>
        <w:object w:dxaOrig="139" w:dyaOrig="260">
          <v:shape id="_x0000_i1193" type="#_x0000_t75" style="width:6.7pt;height:12.55pt" o:ole="">
            <v:imagedata r:id="rId244" o:title=""/>
          </v:shape>
          <o:OLEObject Type="Embed" ProgID="Equation.DSMT4" ShapeID="_x0000_i1193" DrawAspect="Content" ObjectID="_1601475620" r:id="rId252"/>
        </w:object>
      </w:r>
      <w:r w:rsidRPr="000872DE">
        <w:rPr>
          <w:rFonts w:ascii="Times New Roman" w:hAnsi="Times New Roman" w:cs="Times New Roman"/>
          <w:color w:val="auto"/>
          <w:sz w:val="28"/>
          <w:szCs w:val="28"/>
        </w:rPr>
        <w:t>=1) и вершинами (</w:t>
      </w:r>
      <w:r w:rsidRPr="000872DE">
        <w:rPr>
          <w:rFonts w:ascii="Times New Roman" w:hAnsi="Times New Roman" w:cs="Times New Roman"/>
          <w:color w:val="auto"/>
          <w:position w:val="-6"/>
          <w:sz w:val="28"/>
          <w:szCs w:val="28"/>
        </w:rPr>
        <w:object w:dxaOrig="139" w:dyaOrig="260">
          <v:shape id="_x0000_i1194" type="#_x0000_t75" style="width:6.7pt;height:12.55pt" o:ole="">
            <v:imagedata r:id="rId244" o:title=""/>
          </v:shape>
          <o:OLEObject Type="Embed" ProgID="Equation.DSMT4" ShapeID="_x0000_i1194" DrawAspect="Content" ObjectID="_1601475621" r:id="rId253"/>
        </w:object>
      </w:r>
      <w:r w:rsidRPr="000872DE">
        <w:rPr>
          <w:rFonts w:ascii="Times New Roman" w:hAnsi="Times New Roman" w:cs="Times New Roman"/>
          <w:color w:val="auto"/>
          <w:sz w:val="28"/>
          <w:szCs w:val="28"/>
        </w:rPr>
        <w:t>=0). Дискретное векторное поле Формана (Рисунок 3.2) получается по определенным правилам [</w:t>
      </w:r>
      <w:r w:rsidR="004F2C07" w:rsidRPr="000872DE">
        <w:rPr>
          <w:rFonts w:ascii="Times New Roman" w:hAnsi="Times New Roman" w:cs="Times New Roman"/>
          <w:color w:val="auto"/>
          <w:sz w:val="28"/>
          <w:szCs w:val="28"/>
        </w:rPr>
        <w:t>25</w:t>
      </w:r>
      <w:r w:rsidRPr="000872DE">
        <w:rPr>
          <w:rFonts w:ascii="Times New Roman" w:hAnsi="Times New Roman" w:cs="Times New Roman"/>
          <w:color w:val="auto"/>
          <w:sz w:val="28"/>
          <w:szCs w:val="28"/>
        </w:rPr>
        <w:t>,</w:t>
      </w:r>
      <w:r w:rsidR="004F2C07" w:rsidRPr="000872DE">
        <w:rPr>
          <w:rFonts w:ascii="Times New Roman" w:hAnsi="Times New Roman" w:cs="Times New Roman"/>
          <w:color w:val="auto"/>
          <w:sz w:val="28"/>
          <w:szCs w:val="28"/>
        </w:rPr>
        <w:t>26</w:t>
      </w:r>
      <w:r w:rsidRPr="000872DE">
        <w:rPr>
          <w:rFonts w:ascii="Times New Roman" w:hAnsi="Times New Roman" w:cs="Times New Roman"/>
          <w:color w:val="auto"/>
          <w:sz w:val="28"/>
          <w:szCs w:val="28"/>
        </w:rPr>
        <w:t xml:space="preserve">]. </w:t>
      </w:r>
    </w:p>
    <w:p w:rsidR="00977496" w:rsidRPr="000872DE" w:rsidRDefault="00977496"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8A3AD9" w:rsidP="004F7949">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Pr>
          <w:rFonts w:ascii="Times New Roman" w:hAnsi="Times New Roman" w:cs="Times New Roman"/>
          <w:noProof/>
          <w:color w:val="auto"/>
          <w:sz w:val="28"/>
          <w:szCs w:val="28"/>
        </w:rPr>
        <w:pict>
          <v:shape id="Picture 161" o:spid="_x0000_i1195" type="#_x0000_t75" style="width:190.05pt;height:113.85pt;visibility:visible">
            <v:imagedata r:id="rId254" o:title=""/>
          </v:shape>
        </w:pic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sidRPr="000872DE">
        <w:rPr>
          <w:rFonts w:ascii="Times New Roman" w:hAnsi="Times New Roman" w:cs="Times New Roman"/>
          <w:color w:val="auto"/>
          <w:sz w:val="28"/>
          <w:szCs w:val="28"/>
        </w:rPr>
        <w:t>Рисунок 3.2 – Дискретное векторное поле Формана</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Примечание</w:t>
      </w:r>
      <w:r w:rsidR="00956EEC" w:rsidRPr="000872DE">
        <w:rPr>
          <w:rFonts w:ascii="Times New Roman" w:hAnsi="Times New Roman" w:cs="Times New Roman"/>
          <w:color w:val="auto"/>
          <w:sz w:val="28"/>
          <w:szCs w:val="28"/>
        </w:rPr>
        <w:t xml:space="preserve"> -</w:t>
      </w:r>
      <w:r w:rsidRPr="000872DE">
        <w:rPr>
          <w:rFonts w:ascii="Times New Roman" w:hAnsi="Times New Roman" w:cs="Times New Roman"/>
          <w:color w:val="auto"/>
          <w:sz w:val="28"/>
          <w:szCs w:val="28"/>
        </w:rPr>
        <w:t xml:space="preserve"> Пара клеток </w:t>
      </w:r>
      <w:r w:rsidRPr="000872DE">
        <w:rPr>
          <w:rFonts w:ascii="Times New Roman" w:hAnsi="Times New Roman" w:cs="Times New Roman"/>
          <w:color w:val="auto"/>
          <w:sz w:val="28"/>
          <w:szCs w:val="28"/>
        </w:rPr>
        <w:sym w:font="Symbol" w:char="F028"/>
      </w:r>
      <w:r w:rsidRPr="000872DE">
        <w:rPr>
          <w:rFonts w:ascii="Times New Roman" w:hAnsi="Times New Roman" w:cs="Times New Roman"/>
          <w:color w:val="auto"/>
          <w:position w:val="-10"/>
          <w:sz w:val="28"/>
          <w:szCs w:val="28"/>
        </w:rPr>
        <w:object w:dxaOrig="760" w:dyaOrig="320">
          <v:shape id="_x0000_i1196" type="#_x0000_t75" style="width:38.5pt;height:15.9pt" o:ole="">
            <v:imagedata r:id="rId255" o:title=""/>
          </v:shape>
          <o:OLEObject Type="Embed" ProgID="Equation.DSMT4" ShapeID="_x0000_i1196" DrawAspect="Content" ObjectID="_1601475622" r:id="rId256"/>
        </w:object>
      </w:r>
      <w:r w:rsidRPr="000872DE">
        <w:rPr>
          <w:rFonts w:ascii="Times New Roman" w:hAnsi="Times New Roman" w:cs="Times New Roman"/>
          <w:color w:val="auto"/>
          <w:sz w:val="28"/>
          <w:szCs w:val="28"/>
        </w:rPr>
        <w:sym w:font="Symbol" w:char="F029"/>
      </w:r>
      <w:r w:rsidRPr="000872DE">
        <w:rPr>
          <w:rFonts w:ascii="Times New Roman" w:hAnsi="Times New Roman" w:cs="Times New Roman"/>
          <w:color w:val="auto"/>
          <w:sz w:val="28"/>
          <w:szCs w:val="28"/>
        </w:rPr>
        <w:t xml:space="preserve">  составляет стрелку градиента, если </w:t>
      </w:r>
      <w:r w:rsidR="00977496" w:rsidRPr="000872DE">
        <w:rPr>
          <w:rFonts w:ascii="Times New Roman" w:hAnsi="Times New Roman" w:cs="Times New Roman"/>
          <w:color w:val="auto"/>
          <w:position w:val="-12"/>
          <w:sz w:val="28"/>
          <w:szCs w:val="28"/>
        </w:rPr>
        <w:object w:dxaOrig="1780" w:dyaOrig="360">
          <v:shape id="_x0000_i1197" type="#_x0000_t75" style="width:87.9pt;height:18.4pt" o:ole="">
            <v:imagedata r:id="rId257" o:title=""/>
          </v:shape>
          <o:OLEObject Type="Embed" ProgID="Equation.DSMT4" ShapeID="_x0000_i1197" DrawAspect="Content" ObjectID="_1601475623" r:id="rId258"/>
        </w:object>
      </w:r>
      <w:r w:rsidRPr="000872DE">
        <w:rPr>
          <w:rFonts w:ascii="Times New Roman" w:hAnsi="Times New Roman" w:cs="Times New Roman"/>
          <w:color w:val="auto"/>
          <w:sz w:val="28"/>
          <w:szCs w:val="28"/>
        </w:rPr>
        <w:t>. Клетки 1, 12 и 15 – критические (минимум, седло и максимум, соответственно).</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Разбиение на клетки реализуется пересечением интегральных линий восходящего и нисходящего многообразий градиентного поля по известным алгоритмам [</w:t>
      </w:r>
      <w:r w:rsidR="004F2C07" w:rsidRPr="000872DE">
        <w:rPr>
          <w:rFonts w:ascii="Times New Roman" w:hAnsi="Times New Roman" w:cs="Times New Roman"/>
          <w:color w:val="auto"/>
          <w:sz w:val="28"/>
          <w:szCs w:val="28"/>
        </w:rPr>
        <w:t>27</w:t>
      </w:r>
      <w:r w:rsidRPr="000872DE">
        <w:rPr>
          <w:rFonts w:ascii="Times New Roman" w:hAnsi="Times New Roman" w:cs="Times New Roman"/>
          <w:color w:val="auto"/>
          <w:sz w:val="28"/>
          <w:szCs w:val="28"/>
        </w:rPr>
        <w:t xml:space="preserve">]. Для примера, на рисунке 3.3 приведен МС комплекс функции </w:t>
      </w:r>
      <w:r w:rsidR="00977496" w:rsidRPr="000872DE">
        <w:rPr>
          <w:rFonts w:ascii="Times New Roman" w:hAnsi="Times New Roman" w:cs="Times New Roman"/>
          <w:color w:val="auto"/>
          <w:position w:val="-14"/>
          <w:sz w:val="28"/>
          <w:szCs w:val="28"/>
        </w:rPr>
        <w:object w:dxaOrig="2799" w:dyaOrig="400">
          <v:shape id="_x0000_i1198" type="#_x0000_t75" style="width:139.8pt;height:20.1pt" o:ole="">
            <v:imagedata r:id="rId259" o:title=""/>
          </v:shape>
          <o:OLEObject Type="Embed" ProgID="Equation.DSMT4" ShapeID="_x0000_i1198" DrawAspect="Content" ObjectID="_1601475624" r:id="rId260"/>
        </w:object>
      </w:r>
      <w:r w:rsidRPr="000872DE">
        <w:rPr>
          <w:rFonts w:ascii="Times New Roman" w:hAnsi="Times New Roman" w:cs="Times New Roman"/>
          <w:color w:val="auto"/>
          <w:sz w:val="28"/>
          <w:szCs w:val="28"/>
        </w:rPr>
        <w:t>.</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8A3AD9" w:rsidP="004F7949">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Pr>
          <w:rFonts w:ascii="Times New Roman" w:hAnsi="Times New Roman" w:cs="Times New Roman"/>
          <w:noProof/>
          <w:color w:val="auto"/>
          <w:sz w:val="28"/>
          <w:szCs w:val="28"/>
        </w:rPr>
        <w:pict>
          <v:shape id="Picture 173" o:spid="_x0000_i1199" type="#_x0000_t75" style="width:209.3pt;height:148.2pt;visibility:visible">
            <v:imagedata r:id="rId261" o:title=""/>
          </v:shape>
        </w:pic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sidRPr="000872DE">
        <w:rPr>
          <w:rFonts w:ascii="Times New Roman" w:hAnsi="Times New Roman" w:cs="Times New Roman"/>
          <w:color w:val="auto"/>
          <w:sz w:val="28"/>
          <w:szCs w:val="28"/>
        </w:rPr>
        <w:t>Рисунок 3.3 - МС комплекс дважды приодической функции</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Примечание</w:t>
      </w:r>
      <w:r w:rsidR="00956EEC" w:rsidRPr="000872DE">
        <w:rPr>
          <w:rFonts w:ascii="Times New Roman" w:hAnsi="Times New Roman" w:cs="Times New Roman"/>
          <w:color w:val="auto"/>
          <w:sz w:val="28"/>
          <w:szCs w:val="28"/>
        </w:rPr>
        <w:t xml:space="preserve"> -</w:t>
      </w:r>
      <w:r w:rsidRPr="000872DE">
        <w:rPr>
          <w:rFonts w:ascii="Times New Roman" w:hAnsi="Times New Roman" w:cs="Times New Roman"/>
          <w:color w:val="auto"/>
          <w:sz w:val="28"/>
          <w:szCs w:val="28"/>
        </w:rPr>
        <w:t xml:space="preserve"> Синим цветом помечены максимумы, красным - минимумы и зеленым-седла.</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977496" w:rsidRPr="000872DE" w:rsidRDefault="00977496"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 xml:space="preserve">3.2 </w:t>
      </w:r>
      <w:r w:rsidR="00C96855" w:rsidRPr="000872DE">
        <w:rPr>
          <w:rFonts w:ascii="Times New Roman" w:hAnsi="Times New Roman" w:cs="Times New Roman"/>
          <w:color w:val="auto"/>
          <w:sz w:val="28"/>
          <w:szCs w:val="28"/>
        </w:rPr>
        <w:t xml:space="preserve">МС комплексы магнитограмм АО </w:t>
      </w:r>
    </w:p>
    <w:p w:rsidR="00977496" w:rsidRPr="000872DE" w:rsidRDefault="00977496"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Мы модифицировали алгоритмы [</w:t>
      </w:r>
      <w:r w:rsidR="004F2C07" w:rsidRPr="000872DE">
        <w:rPr>
          <w:rFonts w:ascii="Times New Roman" w:hAnsi="Times New Roman" w:cs="Times New Roman"/>
          <w:color w:val="auto"/>
          <w:sz w:val="28"/>
          <w:szCs w:val="28"/>
        </w:rPr>
        <w:t>27</w:t>
      </w:r>
      <w:r w:rsidRPr="000872DE">
        <w:rPr>
          <w:rFonts w:ascii="Times New Roman" w:hAnsi="Times New Roman" w:cs="Times New Roman"/>
          <w:color w:val="auto"/>
          <w:sz w:val="28"/>
          <w:szCs w:val="28"/>
        </w:rPr>
        <w:t>,</w:t>
      </w:r>
      <w:r w:rsidR="004F2C07" w:rsidRPr="000872DE">
        <w:rPr>
          <w:rFonts w:ascii="Times New Roman" w:hAnsi="Times New Roman" w:cs="Times New Roman"/>
          <w:color w:val="auto"/>
          <w:sz w:val="28"/>
          <w:szCs w:val="28"/>
        </w:rPr>
        <w:t>28</w:t>
      </w:r>
      <w:r w:rsidRPr="000872DE">
        <w:rPr>
          <w:rFonts w:ascii="Times New Roman" w:hAnsi="Times New Roman" w:cs="Times New Roman"/>
          <w:color w:val="auto"/>
          <w:sz w:val="28"/>
          <w:szCs w:val="28"/>
        </w:rPr>
        <w:t xml:space="preserve">] для построения МС комплексов магнитограмм Активных Областей Солнца. На рисунке 3.4 приведен фрагмент SDO/HMI магнитограммы АО, размером 400x400 пкс., а на рисунке 3.5 ее МС-комплекс после сглаживания магнитограммы гауссовским ядром с шириной 10 пкс. МС–комплекс содержит 910 минимумов (синие точки), 1124 седла </w:t>
      </w:r>
      <w:r w:rsidRPr="000872DE">
        <w:rPr>
          <w:rFonts w:ascii="Times New Roman" w:hAnsi="Times New Roman" w:cs="Times New Roman"/>
          <w:color w:val="auto"/>
          <w:sz w:val="28"/>
          <w:szCs w:val="28"/>
        </w:rPr>
        <w:lastRenderedPageBreak/>
        <w:t>(зелёные точки) и 214 максимумов (красные точки). Характеристика Эйлера</w:t>
      </w:r>
      <w:r w:rsidR="00977496" w:rsidRPr="000872DE">
        <w:rPr>
          <w:rFonts w:ascii="Times New Roman" w:hAnsi="Times New Roman" w:cs="Times New Roman"/>
          <w:color w:val="auto"/>
          <w:position w:val="-10"/>
          <w:sz w:val="28"/>
          <w:szCs w:val="28"/>
        </w:rPr>
        <w:object w:dxaOrig="2740" w:dyaOrig="340">
          <v:shape id="_x0000_i1200" type="#_x0000_t75" style="width:135.65pt;height:16.75pt" o:ole="">
            <v:imagedata r:id="rId262" o:title=""/>
          </v:shape>
          <o:OLEObject Type="Embed" ProgID="Equation.DSMT4" ShapeID="_x0000_i1200" DrawAspect="Content" ObjectID="_1601475625" r:id="rId263"/>
        </w:object>
      </w:r>
      <w:r w:rsidRPr="000872DE">
        <w:rPr>
          <w:rFonts w:ascii="Times New Roman" w:hAnsi="Times New Roman" w:cs="Times New Roman"/>
          <w:color w:val="auto"/>
          <w:sz w:val="28"/>
          <w:szCs w:val="28"/>
        </w:rPr>
        <w:t>, что соответствует склейке области по границам в тор.</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Упрощение или редактирование МС комплексов использует так называемые персистентные пары особых точек – «седло-максимум», либо «седло-минимум» [</w:t>
      </w:r>
      <w:r w:rsidR="004F2C07" w:rsidRPr="000872DE">
        <w:rPr>
          <w:rFonts w:ascii="Times New Roman" w:hAnsi="Times New Roman" w:cs="Times New Roman"/>
          <w:color w:val="auto"/>
          <w:sz w:val="28"/>
          <w:szCs w:val="28"/>
        </w:rPr>
        <w:t>29</w:t>
      </w:r>
      <w:r w:rsidRPr="000872DE">
        <w:rPr>
          <w:rFonts w:ascii="Times New Roman" w:hAnsi="Times New Roman" w:cs="Times New Roman"/>
          <w:color w:val="auto"/>
          <w:sz w:val="28"/>
          <w:szCs w:val="28"/>
        </w:rPr>
        <w:t xml:space="preserve">]. Сокращение любой из таких пар не меняет характеристику Эйлера, потому что компоненты пар входят в нее с альтернировнными знаками. В результате, МС–комплекс упрощается с сохранением глобальной топологии. </w:t>
      </w:r>
    </w:p>
    <w:p w:rsidR="00977496" w:rsidRPr="000872DE" w:rsidRDefault="00977496"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642CA2" w:rsidP="004F7949">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Pr>
          <w:rFonts w:ascii="Times New Roman" w:hAnsi="Times New Roman" w:cs="Times New Roman"/>
          <w:noProof/>
          <w:color w:val="auto"/>
          <w:sz w:val="28"/>
          <w:szCs w:val="28"/>
        </w:rPr>
        <w:pict>
          <v:shape id="Picture 9" o:spid="_x0000_i1201" type="#_x0000_t75" alt="2_2.bmp" style="width:153.2pt;height:153.2pt;visibility:visible">
            <v:imagedata r:id="rId264" o:title=""/>
          </v:shape>
        </w:pic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sidRPr="000872DE">
        <w:rPr>
          <w:rFonts w:ascii="Times New Roman" w:hAnsi="Times New Roman" w:cs="Times New Roman"/>
          <w:color w:val="auto"/>
          <w:sz w:val="28"/>
          <w:szCs w:val="28"/>
        </w:rPr>
        <w:t>Рисунок 3.4 - Фрагмент SDO/HMI магнитограммы АО для скалярной компоненты по лучу зрения</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Примечание</w:t>
      </w:r>
      <w:r w:rsidR="00956EEC" w:rsidRPr="000872DE">
        <w:rPr>
          <w:rFonts w:ascii="Times New Roman" w:hAnsi="Times New Roman" w:cs="Times New Roman"/>
          <w:color w:val="auto"/>
          <w:sz w:val="28"/>
          <w:szCs w:val="28"/>
        </w:rPr>
        <w:t xml:space="preserve"> -</w:t>
      </w:r>
      <w:r w:rsidRPr="000872DE">
        <w:rPr>
          <w:rFonts w:ascii="Times New Roman" w:hAnsi="Times New Roman" w:cs="Times New Roman"/>
          <w:color w:val="auto"/>
          <w:sz w:val="28"/>
          <w:szCs w:val="28"/>
        </w:rPr>
        <w:t xml:space="preserve"> Темные и светлые области соответствуют разным полярностям. </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642CA2" w:rsidP="004F7949">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Pr>
          <w:rFonts w:ascii="Times New Roman" w:hAnsi="Times New Roman" w:cs="Times New Roman"/>
          <w:noProof/>
          <w:color w:val="auto"/>
          <w:sz w:val="28"/>
          <w:szCs w:val="28"/>
        </w:rPr>
        <w:pict>
          <v:shape id="Picture 180" o:spid="_x0000_i1202" type="#_x0000_t75" style="width:289.65pt;height:143.15pt;visibility:visible">
            <v:imagedata r:id="rId265" o:title=""/>
          </v:shape>
        </w:pic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sz w:val="28"/>
          <w:szCs w:val="28"/>
          <w:lang w:val="ru-RU" w:eastAsia="ru-RU"/>
        </w:rPr>
      </w:pPr>
      <w:r w:rsidRPr="000872DE">
        <w:rPr>
          <w:sz w:val="28"/>
          <w:szCs w:val="28"/>
          <w:lang w:val="ru-RU"/>
        </w:rPr>
        <w:t xml:space="preserve">Рисунок 3.5 - </w:t>
      </w:r>
      <w:r w:rsidRPr="000872DE">
        <w:rPr>
          <w:sz w:val="28"/>
          <w:szCs w:val="28"/>
          <w:lang w:val="ru-RU" w:eastAsia="ru-RU"/>
        </w:rPr>
        <w:t>МС-комплекс для АО после сглаживания гауссовским ядром</w: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r w:rsidRPr="000872DE">
        <w:rPr>
          <w:sz w:val="28"/>
          <w:szCs w:val="28"/>
          <w:lang w:val="ru-RU" w:eastAsia="ru-RU"/>
        </w:rPr>
        <w:t>Примечание</w:t>
      </w:r>
      <w:r w:rsidR="00956EEC" w:rsidRPr="000872DE">
        <w:rPr>
          <w:sz w:val="28"/>
          <w:szCs w:val="28"/>
          <w:lang w:val="ru-RU" w:eastAsia="ru-RU"/>
        </w:rPr>
        <w:t xml:space="preserve"> -</w:t>
      </w:r>
      <w:r w:rsidRPr="000872DE">
        <w:rPr>
          <w:sz w:val="28"/>
          <w:szCs w:val="28"/>
          <w:lang w:val="ru-RU" w:eastAsia="ru-RU"/>
        </w:rPr>
        <w:t xml:space="preserve"> Красные, синие и зеленые точки соответствуют максимумам, седлам и минимумам. Оставлен один экземпляр  склейки области в тор. </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 xml:space="preserve">На рисунках 3.6-3.9 приведены результаты последовательного упрощения МС комплекса.  </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642CA2" w:rsidP="004F7949">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Pr>
          <w:rFonts w:ascii="Times New Roman" w:hAnsi="Times New Roman" w:cs="Times New Roman"/>
          <w:noProof/>
          <w:color w:val="auto"/>
          <w:sz w:val="28"/>
          <w:szCs w:val="28"/>
        </w:rPr>
        <w:lastRenderedPageBreak/>
        <w:pict>
          <v:shape id="Picture 10" o:spid="_x0000_i1203" type="#_x0000_t75" alt="data.jpg_p10.jpg" style="width:168.3pt;height:168.3pt;visibility:visible">
            <v:imagedata r:id="rId266" o:title=""/>
          </v:shape>
        </w:pic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sz w:val="28"/>
          <w:szCs w:val="28"/>
          <w:lang w:val="ru-RU" w:eastAsia="ru-RU"/>
        </w:rPr>
      </w:pPr>
      <w:r w:rsidRPr="000872DE">
        <w:rPr>
          <w:sz w:val="28"/>
          <w:szCs w:val="28"/>
          <w:lang w:val="ru-RU"/>
        </w:rPr>
        <w:t xml:space="preserve">Рисунок 3.6 - </w:t>
      </w:r>
      <w:r w:rsidRPr="000872DE">
        <w:rPr>
          <w:sz w:val="28"/>
          <w:szCs w:val="28"/>
          <w:lang w:val="ru-RU" w:eastAsia="ru-RU"/>
        </w:rPr>
        <w:t>Упрощённый МС-комплекс</w: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r w:rsidRPr="000872DE">
        <w:rPr>
          <w:sz w:val="28"/>
          <w:szCs w:val="28"/>
          <w:lang w:val="ru-RU" w:eastAsia="ru-RU"/>
        </w:rPr>
        <w:t>Примечание</w:t>
      </w:r>
      <w:r w:rsidR="00956EEC" w:rsidRPr="000872DE">
        <w:rPr>
          <w:sz w:val="28"/>
          <w:szCs w:val="28"/>
          <w:lang w:val="ru-RU" w:eastAsia="ru-RU"/>
        </w:rPr>
        <w:t xml:space="preserve"> -</w:t>
      </w:r>
      <w:r w:rsidRPr="000872DE">
        <w:rPr>
          <w:sz w:val="28"/>
          <w:szCs w:val="28"/>
          <w:lang w:val="ru-RU" w:eastAsia="ru-RU"/>
        </w:rPr>
        <w:t xml:space="preserve"> Красные точки – максимумы, синие – минимумы, зелёные - сёдла. Здесь 163 максимума, 91 минимум, 249 сёдел, так что </w:t>
      </w:r>
      <w:r w:rsidRPr="000872DE">
        <w:rPr>
          <w:position w:val="-10"/>
          <w:sz w:val="28"/>
          <w:szCs w:val="28"/>
        </w:rPr>
        <w:object w:dxaOrig="580" w:dyaOrig="320">
          <v:shape id="_x0000_i1204" type="#_x0000_t75" style="width:29.3pt;height:15.9pt" o:ole="">
            <v:imagedata r:id="rId267" o:title=""/>
          </v:shape>
          <o:OLEObject Type="Embed" ProgID="Equation.DSMT4" ShapeID="_x0000_i1204" DrawAspect="Content" ObjectID="_1601475626" r:id="rId268"/>
        </w:object>
      </w:r>
      <w:r w:rsidRPr="000872DE">
        <w:rPr>
          <w:sz w:val="28"/>
          <w:szCs w:val="28"/>
          <w:lang w:val="ru-RU"/>
        </w:rPr>
        <w:t>, из-за отсутствия коррекции на границе.</w:t>
      </w:r>
    </w:p>
    <w:p w:rsidR="00977496" w:rsidRPr="000872DE" w:rsidRDefault="00977496"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p>
    <w:p w:rsidR="00C96855" w:rsidRPr="000872DE" w:rsidRDefault="00642CA2" w:rsidP="004F7949">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Pr>
          <w:rFonts w:ascii="Times New Roman" w:hAnsi="Times New Roman" w:cs="Times New Roman"/>
          <w:noProof/>
          <w:color w:val="auto"/>
          <w:sz w:val="28"/>
          <w:szCs w:val="28"/>
        </w:rPr>
        <w:pict>
          <v:shape id="Picture 11" o:spid="_x0000_i1205" type="#_x0000_t75" alt="data.jpg_p20.jpg" style="width:168.3pt;height:168.3pt;visibility:visible">
            <v:imagedata r:id="rId269" o:title=""/>
          </v:shape>
        </w:pic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sz w:val="28"/>
          <w:szCs w:val="28"/>
          <w:lang w:val="ru-RU" w:eastAsia="ru-RU"/>
        </w:rPr>
      </w:pPr>
      <w:r w:rsidRPr="000872DE">
        <w:rPr>
          <w:sz w:val="28"/>
          <w:szCs w:val="28"/>
          <w:lang w:val="ru-RU"/>
        </w:rPr>
        <w:t xml:space="preserve">Рисунок 3.7 - </w:t>
      </w:r>
      <w:r w:rsidRPr="000872DE">
        <w:rPr>
          <w:sz w:val="28"/>
          <w:szCs w:val="28"/>
          <w:lang w:val="ru-RU" w:eastAsia="ru-RU"/>
        </w:rPr>
        <w:t>Промежуточный результат упрощения</w: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eastAsia="ru-RU"/>
        </w:rPr>
      </w:pPr>
      <w:r w:rsidRPr="000872DE">
        <w:rPr>
          <w:sz w:val="28"/>
          <w:szCs w:val="28"/>
          <w:lang w:val="ru-RU" w:eastAsia="ru-RU"/>
        </w:rPr>
        <w:t>Примечание</w:t>
      </w:r>
      <w:r w:rsidR="00956EEC" w:rsidRPr="000872DE">
        <w:rPr>
          <w:sz w:val="28"/>
          <w:szCs w:val="28"/>
          <w:lang w:val="ru-RU" w:eastAsia="ru-RU"/>
        </w:rPr>
        <w:t xml:space="preserve"> -</w:t>
      </w:r>
      <w:r w:rsidRPr="000872DE">
        <w:rPr>
          <w:sz w:val="28"/>
          <w:szCs w:val="28"/>
          <w:lang w:val="ru-RU" w:eastAsia="ru-RU"/>
        </w:rPr>
        <w:t xml:space="preserve"> Здесь 76 максимумов, 44 минимума, 117 сёдел и</w:t>
      </w:r>
      <w:r w:rsidRPr="000872DE">
        <w:rPr>
          <w:sz w:val="28"/>
          <w:szCs w:val="28"/>
          <w:lang w:val="ru-RU"/>
        </w:rPr>
        <w:t xml:space="preserve"> </w:t>
      </w:r>
      <w:r w:rsidRPr="000872DE">
        <w:rPr>
          <w:position w:val="-10"/>
          <w:sz w:val="28"/>
          <w:szCs w:val="28"/>
        </w:rPr>
        <w:object w:dxaOrig="639" w:dyaOrig="340">
          <v:shape id="_x0000_i1206" type="#_x0000_t75" style="width:31.8pt;height:17.6pt" o:ole="">
            <v:imagedata r:id="rId270" o:title=""/>
          </v:shape>
          <o:OLEObject Type="Embed" ProgID="Equation.DSMT4" ShapeID="_x0000_i1206" DrawAspect="Content" ObjectID="_1601475627" r:id="rId271"/>
        </w:object>
      </w:r>
      <w:r w:rsidRPr="000872DE">
        <w:rPr>
          <w:position w:val="-10"/>
          <w:sz w:val="28"/>
          <w:szCs w:val="28"/>
          <w:lang w:val="ru-RU"/>
        </w:rPr>
        <w:t xml:space="preserve">.     </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ab/>
      </w:r>
    </w:p>
    <w:p w:rsidR="00C96855" w:rsidRPr="000872DE" w:rsidRDefault="00642CA2" w:rsidP="004F7949">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Pr>
          <w:rFonts w:ascii="Times New Roman" w:hAnsi="Times New Roman" w:cs="Times New Roman"/>
          <w:noProof/>
          <w:color w:val="auto"/>
          <w:sz w:val="28"/>
          <w:szCs w:val="28"/>
        </w:rPr>
        <w:pict>
          <v:shape id="Picture 12" o:spid="_x0000_i1207" type="#_x0000_t75" alt="data.jpg_p40.jpg" style="width:170.8pt;height:170.8pt;visibility:visible">
            <v:imagedata r:id="rId272" o:title=""/>
          </v:shape>
        </w:pict>
      </w:r>
    </w:p>
    <w:p w:rsidR="00C96855" w:rsidRPr="000872DE" w:rsidRDefault="00C96855" w:rsidP="00770565">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sz w:val="28"/>
          <w:szCs w:val="28"/>
          <w:lang w:val="ru-RU" w:eastAsia="ru-RU"/>
        </w:rPr>
      </w:pPr>
      <w:r w:rsidRPr="000872DE">
        <w:rPr>
          <w:sz w:val="28"/>
          <w:szCs w:val="28"/>
          <w:lang w:val="ru-RU"/>
        </w:rPr>
        <w:t xml:space="preserve">Рисунок 3.8 - </w:t>
      </w:r>
      <w:r w:rsidRPr="000872DE">
        <w:rPr>
          <w:sz w:val="28"/>
          <w:szCs w:val="28"/>
          <w:lang w:val="ru-RU" w:eastAsia="ru-RU"/>
        </w:rPr>
        <w:t>Промежуточный результат упрощения</w: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r w:rsidRPr="000872DE">
        <w:rPr>
          <w:sz w:val="28"/>
          <w:szCs w:val="28"/>
          <w:lang w:val="ru-RU" w:eastAsia="ru-RU"/>
        </w:rPr>
        <w:t>Примечание</w:t>
      </w:r>
      <w:r w:rsidR="00956EEC" w:rsidRPr="000872DE">
        <w:rPr>
          <w:sz w:val="28"/>
          <w:szCs w:val="28"/>
          <w:lang w:val="ru-RU" w:eastAsia="ru-RU"/>
        </w:rPr>
        <w:t xml:space="preserve"> - </w:t>
      </w:r>
      <w:r w:rsidRPr="000872DE">
        <w:rPr>
          <w:sz w:val="28"/>
          <w:szCs w:val="28"/>
          <w:lang w:val="ru-RU" w:eastAsia="ru-RU"/>
        </w:rPr>
        <w:t xml:space="preserve">Здесь 29 максимумов, 14 минимумов, 37 сёдел и </w:t>
      </w:r>
      <w:r w:rsidRPr="000872DE">
        <w:rPr>
          <w:position w:val="-10"/>
          <w:sz w:val="28"/>
          <w:szCs w:val="28"/>
        </w:rPr>
        <w:object w:dxaOrig="660" w:dyaOrig="340">
          <v:shape id="_x0000_i1208" type="#_x0000_t75" style="width:33.5pt;height:17.6pt" o:ole="">
            <v:imagedata r:id="rId273" o:title=""/>
          </v:shape>
          <o:OLEObject Type="Embed" ProgID="Equation.DSMT4" ShapeID="_x0000_i1208" DrawAspect="Content" ObjectID="_1601475628" r:id="rId274"/>
        </w:object>
      </w:r>
      <w:r w:rsidRPr="000872DE">
        <w:rPr>
          <w:position w:val="-10"/>
          <w:sz w:val="28"/>
          <w:szCs w:val="28"/>
          <w:lang w:val="ru-RU"/>
        </w:rPr>
        <w:t>.</w: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p>
    <w:p w:rsidR="00C96855" w:rsidRPr="000872DE" w:rsidRDefault="008A3AD9"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sz w:val="28"/>
          <w:szCs w:val="28"/>
          <w:lang w:val="ru-RU"/>
        </w:rPr>
      </w:pPr>
      <w:r>
        <w:rPr>
          <w:noProof/>
          <w:sz w:val="28"/>
          <w:szCs w:val="28"/>
          <w:lang w:val="ru-RU" w:eastAsia="ru-RU"/>
        </w:rPr>
        <w:lastRenderedPageBreak/>
        <w:pict>
          <v:shape id="Picture 13" o:spid="_x0000_i1209" type="#_x0000_t75" alt="data.jpg_p50.jpg" style="width:168.3pt;height:168.3pt;visibility:visible">
            <v:imagedata r:id="rId275" o:title=""/>
          </v:shape>
        </w:pic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sz w:val="28"/>
          <w:szCs w:val="28"/>
          <w:lang w:val="ru-RU" w:eastAsia="ru-RU"/>
        </w:rPr>
      </w:pPr>
      <w:r w:rsidRPr="000872DE">
        <w:rPr>
          <w:sz w:val="28"/>
          <w:szCs w:val="28"/>
          <w:lang w:val="ru-RU" w:eastAsia="ru-RU"/>
        </w:rPr>
        <w:t>Рисунок 3.9 - МС-комплекс после последнего редактирования</w: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position w:val="-10"/>
          <w:sz w:val="28"/>
          <w:szCs w:val="28"/>
          <w:lang w:val="ru-RU"/>
        </w:rPr>
      </w:pPr>
      <w:r w:rsidRPr="000872DE">
        <w:rPr>
          <w:sz w:val="28"/>
          <w:szCs w:val="28"/>
          <w:lang w:val="ru-RU" w:eastAsia="ru-RU"/>
        </w:rPr>
        <w:t>Примечание</w:t>
      </w:r>
      <w:r w:rsidR="00956EEC" w:rsidRPr="000872DE">
        <w:rPr>
          <w:sz w:val="28"/>
          <w:szCs w:val="28"/>
          <w:lang w:val="ru-RU" w:eastAsia="ru-RU"/>
        </w:rPr>
        <w:t xml:space="preserve"> - </w:t>
      </w:r>
      <w:r w:rsidRPr="000872DE">
        <w:rPr>
          <w:sz w:val="28"/>
          <w:szCs w:val="28"/>
          <w:lang w:val="ru-RU" w:eastAsia="ru-RU"/>
        </w:rPr>
        <w:t>23 максимума, 11 минимумов и 29 сёдел и</w:t>
      </w:r>
      <w:r w:rsidRPr="000872DE">
        <w:rPr>
          <w:sz w:val="28"/>
          <w:szCs w:val="28"/>
          <w:lang w:val="ru-RU"/>
        </w:rPr>
        <w:t xml:space="preserve"> </w:t>
      </w:r>
      <w:r w:rsidRPr="000872DE">
        <w:rPr>
          <w:position w:val="-10"/>
          <w:sz w:val="28"/>
          <w:szCs w:val="28"/>
        </w:rPr>
        <w:object w:dxaOrig="720" w:dyaOrig="340">
          <v:shape id="_x0000_i1210" type="#_x0000_t75" style="width:36pt;height:17.6pt" o:ole="">
            <v:imagedata r:id="rId276" o:title=""/>
          </v:shape>
          <o:OLEObject Type="Embed" ProgID="Equation.DSMT4" ShapeID="_x0000_i1210" DrawAspect="Content" ObjectID="_1601475629" r:id="rId277"/>
        </w:objec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r w:rsidRPr="000872DE">
        <w:rPr>
          <w:sz w:val="28"/>
          <w:szCs w:val="28"/>
          <w:lang w:val="ru-RU"/>
        </w:rPr>
        <w:t>Таким образом, мы получили возможность не только строить МС ком</w:t>
      </w:r>
      <w:r w:rsidR="00977496" w:rsidRPr="000872DE">
        <w:rPr>
          <w:sz w:val="28"/>
          <w:szCs w:val="28"/>
          <w:lang w:val="ru-RU"/>
        </w:rPr>
        <w:t>п</w:t>
      </w:r>
      <w:r w:rsidRPr="000872DE">
        <w:rPr>
          <w:sz w:val="28"/>
          <w:szCs w:val="28"/>
          <w:lang w:val="ru-RU"/>
        </w:rPr>
        <w:t xml:space="preserve">лексы по наблюдаемым полям, но и редактировать их. В принципе, можно восстановить сглаженное поле после упрощения МС комплекса. Поскольку значения в вершинах клетки известны, восстановление эквивалентно задаче Дирихле. На рисунке 3.10 приведен пример такого восстановления. </w: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p>
    <w:p w:rsidR="00C96855" w:rsidRPr="000872DE" w:rsidRDefault="008A3AD9"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sz w:val="28"/>
          <w:szCs w:val="28"/>
          <w:lang w:val="ru-RU"/>
        </w:rPr>
      </w:pPr>
      <w:r>
        <w:rPr>
          <w:noProof/>
          <w:sz w:val="28"/>
          <w:szCs w:val="28"/>
          <w:lang w:val="ru-RU" w:eastAsia="ru-RU"/>
        </w:rPr>
        <w:pict>
          <v:shape id="Рисунок 10" o:spid="_x0000_i1211" type="#_x0000_t75" style="width:411.9pt;height:356.65pt;visibility:visible">
            <v:imagedata r:id="rId278" o:title=""/>
          </v:shape>
        </w:pic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sz w:val="28"/>
          <w:szCs w:val="28"/>
          <w:lang w:val="ru-RU"/>
        </w:rPr>
      </w:pPr>
      <w:r w:rsidRPr="000872DE">
        <w:rPr>
          <w:sz w:val="28"/>
          <w:szCs w:val="28"/>
          <w:lang w:val="ru-RU"/>
        </w:rPr>
        <w:t>Рисунок 3.10 - Восстановление поля по МС комплексу с оператором линейного (а) и логарифмического (б) сглаживания</w: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r w:rsidRPr="000872DE">
        <w:rPr>
          <w:sz w:val="28"/>
          <w:szCs w:val="28"/>
          <w:lang w:val="ru-RU"/>
        </w:rPr>
        <w:t xml:space="preserve"> </w:t>
      </w:r>
    </w:p>
    <w:p w:rsidR="00A523F1" w:rsidRPr="000872DE" w:rsidRDefault="00C96855" w:rsidP="00770565">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r w:rsidRPr="000872DE">
        <w:rPr>
          <w:sz w:val="28"/>
          <w:szCs w:val="28"/>
          <w:lang w:val="ru-RU"/>
        </w:rPr>
        <w:lastRenderedPageBreak/>
        <w:t>3.3 Графы Морса</w:t>
      </w:r>
      <w:r w:rsidR="00A523F1" w:rsidRPr="000872DE">
        <w:rPr>
          <w:sz w:val="28"/>
          <w:szCs w:val="28"/>
          <w:lang w:val="ru-RU"/>
        </w:rPr>
        <w:t xml:space="preserve"> и оценки кривизны Оливье-Риччи</w:t>
      </w:r>
    </w:p>
    <w:p w:rsidR="00A523F1" w:rsidRPr="000872DE" w:rsidRDefault="00A523F1" w:rsidP="00770565">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p>
    <w:p w:rsidR="00C96855" w:rsidRPr="000872DE" w:rsidRDefault="00C96855" w:rsidP="00770565">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r w:rsidRPr="000872DE">
        <w:rPr>
          <w:sz w:val="28"/>
          <w:szCs w:val="28"/>
          <w:lang w:val="ru-RU"/>
        </w:rPr>
        <w:t>Поскольку при вычислении МС алгоритм хранит в памяти матрицу инцидентности, нетрудно построить и граф Морса. Пример такого графа приведен на рисунке 3.11.</w: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p>
    <w:tbl>
      <w:tblPr>
        <w:tblW w:w="0" w:type="auto"/>
        <w:tblInd w:w="108" w:type="dxa"/>
        <w:tblLook w:val="00A0" w:firstRow="1" w:lastRow="0" w:firstColumn="1" w:lastColumn="0" w:noHBand="0" w:noVBand="0"/>
      </w:tblPr>
      <w:tblGrid>
        <w:gridCol w:w="4819"/>
        <w:gridCol w:w="4820"/>
      </w:tblGrid>
      <w:tr w:rsidR="00C96855" w:rsidRPr="000872DE" w:rsidTr="007E0965">
        <w:tc>
          <w:tcPr>
            <w:tcW w:w="4819" w:type="dxa"/>
          </w:tcPr>
          <w:p w:rsidR="00C96855" w:rsidRPr="000872DE" w:rsidRDefault="008A3AD9" w:rsidP="007E0965">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r>
              <w:rPr>
                <w:noProof/>
                <w:sz w:val="28"/>
                <w:szCs w:val="28"/>
                <w:lang w:val="ru-RU" w:eastAsia="ru-RU"/>
              </w:rPr>
              <w:pict>
                <v:shape id="Picture 1" o:spid="_x0000_i1212" type="#_x0000_t75" alt="plain.jpg" style="width:208.45pt;height:156.55pt;visibility:visible">
                  <v:imagedata r:id="rId279" o:title=""/>
                </v:shape>
              </w:pict>
            </w:r>
          </w:p>
          <w:p w:rsidR="00C96855" w:rsidRPr="000872DE" w:rsidRDefault="00C96855" w:rsidP="007E0965">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r w:rsidRPr="000872DE">
              <w:rPr>
                <w:sz w:val="28"/>
                <w:szCs w:val="28"/>
                <w:lang w:val="ru-RU"/>
              </w:rPr>
              <w:t xml:space="preserve">                   а)</w:t>
            </w:r>
          </w:p>
        </w:tc>
        <w:tc>
          <w:tcPr>
            <w:tcW w:w="4820" w:type="dxa"/>
          </w:tcPr>
          <w:p w:rsidR="00C96855" w:rsidRPr="000872DE" w:rsidRDefault="008A3AD9" w:rsidP="007E0965">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r>
              <w:rPr>
                <w:noProof/>
                <w:sz w:val="28"/>
                <w:szCs w:val="28"/>
                <w:lang w:val="ru-RU" w:eastAsia="ru-RU"/>
              </w:rPr>
              <w:pict>
                <v:shape id="Picture 2" o:spid="_x0000_i1213" type="#_x0000_t75" alt="graph.jpg" style="width:184.2pt;height:156.55pt;visibility:visible">
                  <v:imagedata r:id="rId280" o:title=""/>
                </v:shape>
              </w:pict>
            </w:r>
          </w:p>
          <w:p w:rsidR="00C96855" w:rsidRPr="000872DE" w:rsidRDefault="00C96855" w:rsidP="007E0965">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r w:rsidRPr="000872DE">
              <w:rPr>
                <w:sz w:val="28"/>
                <w:szCs w:val="28"/>
                <w:lang w:val="ru-RU"/>
              </w:rPr>
              <w:t xml:space="preserve">                      б)</w:t>
            </w:r>
          </w:p>
        </w:tc>
      </w:tr>
    </w:tbl>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sz w:val="28"/>
          <w:szCs w:val="28"/>
          <w:lang w:val="ru-RU"/>
        </w:rPr>
      </w:pPr>
      <w:r w:rsidRPr="000872DE">
        <w:rPr>
          <w:sz w:val="28"/>
          <w:szCs w:val="28"/>
          <w:lang w:val="ru-RU"/>
        </w:rPr>
        <w:t>Рисунок 3.11 - Упрощенный МС комплекс магнитограммы АО (а) и его граф Морса в обычном представлении (б)</w: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r w:rsidRPr="000872DE">
        <w:rPr>
          <w:sz w:val="28"/>
          <w:szCs w:val="28"/>
          <w:lang w:val="ru-RU"/>
        </w:rPr>
        <w:t>Примечание</w:t>
      </w:r>
      <w:r w:rsidR="00956EEC" w:rsidRPr="000872DE">
        <w:rPr>
          <w:sz w:val="28"/>
          <w:szCs w:val="28"/>
          <w:lang w:val="ru-RU"/>
        </w:rPr>
        <w:t xml:space="preserve"> -</w:t>
      </w:r>
      <w:r w:rsidRPr="000872DE">
        <w:rPr>
          <w:sz w:val="28"/>
          <w:szCs w:val="28"/>
          <w:lang w:val="ru-RU"/>
        </w:rPr>
        <w:t xml:space="preserve"> Он не является планарным и в действительности его ребра не пересекаются.</w:t>
      </w:r>
    </w:p>
    <w:p w:rsidR="00A523F1" w:rsidRPr="000872DE" w:rsidRDefault="00A523F1"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p>
    <w:p w:rsidR="00C96855" w:rsidRPr="000872DE" w:rsidRDefault="00C96855" w:rsidP="00770565">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r w:rsidRPr="000872DE">
        <w:rPr>
          <w:sz w:val="28"/>
          <w:szCs w:val="28"/>
          <w:lang w:val="ru-RU"/>
        </w:rPr>
        <w:t xml:space="preserve"> Нашей следующей задачей является оценка кривизны Оливье Риччи для временной последовательности таких графов. Мы провели предварительные эксперименты используя алгоритм вычисления кривизны описанный в разделе </w:t>
      </w:r>
      <w:r w:rsidR="00A523F1" w:rsidRPr="000872DE">
        <w:rPr>
          <w:sz w:val="28"/>
          <w:szCs w:val="28"/>
          <w:lang w:val="ru-RU"/>
        </w:rPr>
        <w:t>1</w:t>
      </w:r>
      <w:r w:rsidRPr="000872DE">
        <w:rPr>
          <w:sz w:val="28"/>
          <w:szCs w:val="28"/>
          <w:lang w:val="ru-RU"/>
        </w:rPr>
        <w:t>. На рисунках 3.12 и 3.13 приведены две магнитограммы, выбранные случайно из временной последовательности и гистограммы встречаемости значений кривизны Оливье-Риччи для соответствующих графов Морса.</w: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p>
    <w:p w:rsidR="00C96855" w:rsidRPr="000872DE" w:rsidRDefault="008A3AD9"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sz w:val="28"/>
          <w:szCs w:val="28"/>
          <w:lang w:val="ru-RU"/>
        </w:rPr>
      </w:pPr>
      <w:r>
        <w:rPr>
          <w:noProof/>
          <w:sz w:val="28"/>
          <w:szCs w:val="28"/>
          <w:lang w:val="ru-RU" w:eastAsia="ru-RU"/>
        </w:rPr>
        <w:pict>
          <v:shape id="Рисунок 11" o:spid="_x0000_i1214" type="#_x0000_t75" style="width:347.45pt;height:212.65pt;visibility:visible">
            <v:imagedata r:id="rId281" o:title=""/>
          </v:shape>
        </w:pic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sz w:val="28"/>
          <w:szCs w:val="28"/>
          <w:lang w:val="ru-RU"/>
        </w:rPr>
      </w:pPr>
      <w:r w:rsidRPr="000872DE">
        <w:rPr>
          <w:sz w:val="28"/>
          <w:szCs w:val="28"/>
          <w:lang w:val="ru-RU"/>
        </w:rPr>
        <w:t>Рисунок 3.12 - Магнитограмма АО (а) и гистограмма значение кривизны Оливье-Риччи для ее графа Морса (б)</w:t>
      </w:r>
    </w:p>
    <w:p w:rsidR="00C96855" w:rsidRPr="000872DE" w:rsidRDefault="00C96855"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lang w:val="ru-RU"/>
        </w:rPr>
      </w:pPr>
    </w:p>
    <w:p w:rsidR="00C96855" w:rsidRPr="000872DE" w:rsidRDefault="008A3AD9" w:rsidP="004F7949">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sz w:val="28"/>
          <w:szCs w:val="28"/>
          <w:lang w:val="ru-RU" w:eastAsia="ru-RU"/>
        </w:rPr>
      </w:pPr>
      <w:r>
        <w:rPr>
          <w:noProof/>
          <w:sz w:val="28"/>
          <w:szCs w:val="28"/>
          <w:lang w:val="ru-RU" w:eastAsia="ru-RU"/>
        </w:rPr>
        <w:lastRenderedPageBreak/>
        <w:pict>
          <v:shape id="Picture 219" o:spid="_x0000_i1215" type="#_x0000_t75" style="width:403.55pt;height:226.9pt;visibility:visible">
            <v:imagedata r:id="rId282" o:title=""/>
          </v:shape>
        </w:pic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sidRPr="000872DE">
        <w:rPr>
          <w:rFonts w:ascii="Times New Roman" w:hAnsi="Times New Roman" w:cs="Times New Roman"/>
          <w:color w:val="auto"/>
          <w:sz w:val="28"/>
          <w:szCs w:val="28"/>
        </w:rPr>
        <w:t>Рисунок 3.13 - Сцена из динамической истории АО</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Хорошо заметны изменения значений кривизны. Именно эти гистограммы и будут далее подвергнуты статистическому анализу для оценки их предсказательной эффективности.</w:t>
      </w: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566C05" w:rsidP="0077056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 xml:space="preserve">3.4 </w:t>
      </w:r>
      <w:r w:rsidR="00C96855" w:rsidRPr="000872DE">
        <w:rPr>
          <w:rFonts w:ascii="Times New Roman" w:hAnsi="Times New Roman" w:cs="Times New Roman"/>
          <w:color w:val="auto"/>
          <w:sz w:val="28"/>
          <w:szCs w:val="28"/>
        </w:rPr>
        <w:t xml:space="preserve">Заключение </w:t>
      </w:r>
    </w:p>
    <w:p w:rsidR="00891F97" w:rsidRPr="000872DE" w:rsidRDefault="00891F97" w:rsidP="0077056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4F7949">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Таким образом, в результате выполнения задания,  был реализован и апробирован пакет программ для вычисления комплексов Морса-Смейла по магнитограммам Активных Областей Солнца. Полученные МС комплексы могут топологически редактироваться для получения паттернов на нужных пространственных шкалах. Из упрощенных МС комплексов извлекается граф Морса, как один из возможных дескрипторов для описания предвспышечной динамики АО. Описанные в данном отчете алгоритмы по вычислению кривизны Оливье-Риччи на графах применены к полученным графам Морса. Необходимый статистический анализ будет сделан после получения состоятельной базы таких величин для вспышечных АО. По результатам проекта сдана в печать статья.</w:t>
      </w: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667636" w:rsidRPr="000872DE" w:rsidRDefault="00667636"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667636" w:rsidRPr="000872DE" w:rsidRDefault="00667636"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770565">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lastRenderedPageBreak/>
        <w:t>4 АНАЛИЗ РАЗЛИЧИЙ В ЭЭГ ДИНАМИКЕ В ЭКСПЕРИМЕНТА</w:t>
      </w:r>
      <w:r w:rsidR="00891F97" w:rsidRPr="000872DE">
        <w:rPr>
          <w:rFonts w:ascii="Times New Roman" w:hAnsi="Times New Roman" w:cs="Times New Roman"/>
          <w:color w:val="auto"/>
          <w:sz w:val="28"/>
          <w:szCs w:val="28"/>
        </w:rPr>
        <w:t>Х</w:t>
      </w:r>
      <w:r w:rsidRPr="000872DE">
        <w:rPr>
          <w:rFonts w:ascii="Times New Roman" w:hAnsi="Times New Roman" w:cs="Times New Roman"/>
          <w:color w:val="auto"/>
          <w:sz w:val="28"/>
          <w:szCs w:val="28"/>
        </w:rPr>
        <w:t xml:space="preserve"> ПО МЕНТАЛЬНОМУ И СЕНСОРНОМУ ВНИМАНИЮ</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Этот раздел отчета относится к заданию, которое запланировано первоначально на 2019-2020 гг. Однако работы российских участников проекта были начаты уже в этом году. А именно, были выполнены предварительные исследования для подготовки нейрофизиологического контекста, необходимого для построения в дальнейшем графодинамических моделей. Ниже приведено краткое изложение проведенной работы.</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Построение и применение графодинамических моделей в биомедицине и когнитивных исследованиях мозга. </w:t>
      </w:r>
      <w:r w:rsidRPr="000872DE">
        <w:rPr>
          <w:spacing w:val="2"/>
          <w:sz w:val="28"/>
          <w:szCs w:val="28"/>
          <w:lang w:val="kk-KZ" w:eastAsia="ar-SA"/>
        </w:rPr>
        <w:t>Будут получены методы построения и анализа сетевых моделей в медицинской диагностике и когнитивных исследованиях коры мозга.</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p>
    <w:p w:rsidR="00C96855" w:rsidRPr="000872DE" w:rsidRDefault="00891F97" w:rsidP="00891F97">
      <w:pPr>
        <w:numPr>
          <w:ilvl w:val="1"/>
          <w:numId w:val="12"/>
        </w:numPr>
        <w:pBdr>
          <w:top w:val="none" w:sz="0" w:space="0" w:color="auto"/>
          <w:left w:val="none" w:sz="0" w:space="0" w:color="auto"/>
          <w:bottom w:val="none" w:sz="0" w:space="0" w:color="auto"/>
          <w:right w:val="none" w:sz="0" w:space="0" w:color="auto"/>
          <w:bar w:val="none" w:sz="0" w:color="auto"/>
        </w:pBdr>
        <w:jc w:val="both"/>
        <w:rPr>
          <w:sz w:val="28"/>
          <w:szCs w:val="28"/>
          <w:lang w:val="ru-RU"/>
        </w:rPr>
      </w:pPr>
      <w:r w:rsidRPr="000872DE">
        <w:rPr>
          <w:sz w:val="28"/>
          <w:szCs w:val="28"/>
          <w:lang w:val="ru-RU"/>
        </w:rPr>
        <w:t>Терминологическое в</w:t>
      </w:r>
      <w:r w:rsidR="00C96855" w:rsidRPr="000872DE">
        <w:rPr>
          <w:sz w:val="28"/>
          <w:szCs w:val="28"/>
          <w:lang w:val="ru-RU"/>
        </w:rPr>
        <w:t xml:space="preserve">ведение </w:t>
      </w:r>
    </w:p>
    <w:p w:rsidR="00891F97" w:rsidRPr="000872DE" w:rsidRDefault="00891F97" w:rsidP="00891F97">
      <w:pPr>
        <w:pBdr>
          <w:top w:val="none" w:sz="0" w:space="0" w:color="auto"/>
          <w:left w:val="none" w:sz="0" w:space="0" w:color="auto"/>
          <w:bottom w:val="none" w:sz="0" w:space="0" w:color="auto"/>
          <w:right w:val="none" w:sz="0" w:space="0" w:color="auto"/>
          <w:bar w:val="none" w:sz="0" w:color="auto"/>
        </w:pBdr>
        <w:ind w:left="987"/>
        <w:jc w:val="both"/>
        <w:rPr>
          <w:sz w:val="28"/>
          <w:szCs w:val="28"/>
          <w:lang w:val="ru-RU"/>
        </w:rPr>
      </w:pP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В психофизиологии принято выделять два типа внимания: сенсорное и ментальное. Сенсорное или перцептивное внимание направленно на поступающую извне информацию и обеспечивает её восприятие.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Ментальное или интеллектуальное внимание направленно на оперирование с уже находящейся в мозге информацией и связано с достижением цели посредством того или иного вида умственной деятельности.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К настоящему моменту мозговые механизмы, обеспечивающие эти виды внимания, исследованы далеко не в равной степени. Причина такого неравенства заключается в том, что в эксперименте достаточно просто контролировать внешние входы в ситуациях исследования сенсорного внимания. Так, например, можно варьировать интенсивность и длительность подаваемого стимула. Однако достаточно сложно или практически невозможно контролировать внутренние входы (поток мыслей, знаний, воспоминаний или ощущений) при исследованиях ментального внимания [</w:t>
      </w:r>
      <w:r w:rsidR="00364C4A" w:rsidRPr="000872DE">
        <w:rPr>
          <w:sz w:val="28"/>
          <w:szCs w:val="28"/>
          <w:lang w:val="ru-RU"/>
        </w:rPr>
        <w:t>30</w:t>
      </w:r>
      <w:r w:rsidRPr="000872DE">
        <w:rPr>
          <w:sz w:val="28"/>
          <w:szCs w:val="28"/>
          <w:lang w:val="ru-RU"/>
        </w:rPr>
        <w:t>].</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В настоящее время поиск методических подходов, которые позволили бы исследовать деятельность мозга в условиях ментального внимания привел к появлению большого количества работ по этой теме. Однако, большинство работ по анализу электрической активности мозга (электроэнцефалограммы, ЭЭГ) демонстрируют достаточно противоречивые данные. Кроме этого, эти работы, опираются главным образом, на анализ стационарных показателей ЭЭГ – спектры мощности [</w:t>
      </w:r>
      <w:r w:rsidR="00364C4A" w:rsidRPr="000872DE">
        <w:rPr>
          <w:sz w:val="28"/>
          <w:szCs w:val="28"/>
          <w:lang w:val="ru-RU"/>
        </w:rPr>
        <w:t>31,32</w:t>
      </w:r>
      <w:r w:rsidRPr="000872DE">
        <w:rPr>
          <w:sz w:val="28"/>
          <w:szCs w:val="28"/>
          <w:lang w:val="ru-RU"/>
        </w:rPr>
        <w:t>] и параметры когерентности ЭЭГ [</w:t>
      </w:r>
      <w:r w:rsidR="00364C4A" w:rsidRPr="000872DE">
        <w:rPr>
          <w:sz w:val="28"/>
          <w:szCs w:val="28"/>
          <w:lang w:val="ru-RU"/>
        </w:rPr>
        <w:t>33</w:t>
      </w:r>
      <w:r w:rsidRPr="000872DE">
        <w:rPr>
          <w:sz w:val="28"/>
          <w:szCs w:val="28"/>
          <w:lang w:val="ru-RU"/>
        </w:rPr>
        <w:t xml:space="preserve">]. Однако для изучения мозговых механизмов сенсорного внимания в основном используются методы анализа ЭЭГ, позволяющие оценить, как мозговая активность последовательно разворачивается во времени: анализ вызванных потенциалов, вызванной синхронизации/десинхронизации.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В ряде современных работ по изучению механизмов ментального внимания также появляются попытки динамического исследования характеристик ЭЭГ.  В этих работах чаще всего рассматриваются локальные показатели ЭЭГ, такие как </w:t>
      </w:r>
      <w:r w:rsidRPr="000872DE">
        <w:rPr>
          <w:sz w:val="28"/>
          <w:szCs w:val="28"/>
        </w:rPr>
        <w:t>task</w:t>
      </w:r>
      <w:r w:rsidRPr="000872DE">
        <w:rPr>
          <w:sz w:val="28"/>
          <w:szCs w:val="28"/>
          <w:lang w:val="ru-RU"/>
        </w:rPr>
        <w:t>-</w:t>
      </w:r>
      <w:r w:rsidRPr="000872DE">
        <w:rPr>
          <w:sz w:val="28"/>
          <w:szCs w:val="28"/>
        </w:rPr>
        <w:t>related</w:t>
      </w:r>
      <w:r w:rsidRPr="000872DE">
        <w:rPr>
          <w:sz w:val="28"/>
          <w:szCs w:val="28"/>
          <w:lang w:val="ru-RU"/>
        </w:rPr>
        <w:t xml:space="preserve"> </w:t>
      </w:r>
      <w:r w:rsidRPr="000872DE">
        <w:rPr>
          <w:sz w:val="28"/>
          <w:szCs w:val="28"/>
        </w:rPr>
        <w:t>power</w:t>
      </w:r>
      <w:r w:rsidRPr="000872DE">
        <w:rPr>
          <w:sz w:val="28"/>
          <w:szCs w:val="28"/>
          <w:lang w:val="ru-RU"/>
        </w:rPr>
        <w:t xml:space="preserve">, </w:t>
      </w:r>
      <w:r w:rsidRPr="000872DE">
        <w:rPr>
          <w:sz w:val="28"/>
          <w:szCs w:val="28"/>
        </w:rPr>
        <w:t>frequency</w:t>
      </w:r>
      <w:r w:rsidRPr="000872DE">
        <w:rPr>
          <w:sz w:val="28"/>
          <w:szCs w:val="28"/>
          <w:lang w:val="ru-RU"/>
        </w:rPr>
        <w:t xml:space="preserve"> </w:t>
      </w:r>
      <w:r w:rsidRPr="000872DE">
        <w:rPr>
          <w:sz w:val="28"/>
          <w:szCs w:val="28"/>
        </w:rPr>
        <w:t>spectra</w:t>
      </w:r>
      <w:r w:rsidRPr="000872DE">
        <w:rPr>
          <w:sz w:val="28"/>
          <w:szCs w:val="28"/>
          <w:lang w:val="ru-RU"/>
        </w:rPr>
        <w:t xml:space="preserve"> [</w:t>
      </w:r>
      <w:r w:rsidR="00364C4A" w:rsidRPr="000872DE">
        <w:rPr>
          <w:sz w:val="28"/>
          <w:szCs w:val="28"/>
          <w:lang w:val="ru-RU"/>
        </w:rPr>
        <w:t>34,35</w:t>
      </w:r>
      <w:r w:rsidRPr="000872DE">
        <w:rPr>
          <w:sz w:val="28"/>
          <w:szCs w:val="28"/>
          <w:lang w:val="ru-RU"/>
        </w:rPr>
        <w:t xml:space="preserve">]. </w:t>
      </w:r>
      <w:r w:rsidRPr="000872DE">
        <w:rPr>
          <w:sz w:val="28"/>
          <w:szCs w:val="28"/>
          <w:lang w:val="ru-RU"/>
        </w:rPr>
        <w:lastRenderedPageBreak/>
        <w:t xml:space="preserve">Практически отсутствуют работы, рассматривающие пространственно временную динамику параметров ЭЭГ, позволяющей оценить, как во времени изменяются функциональные взаимосвязи между разными зонами коры по мере реализации ментальных процессов.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Целью настоящей работы являлся анализ различий в пространственно-временной динамике параметров ЭЭГ во время доминирования сенсорного и ментального внимания, а также при выполнении разных ментально ориентированных заданий.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Новизна: В исследовании реализуется комплексный подход к исследованиям мозговых механизмов ментального внимания в сопоставлении с мозговыми механизмами более изученного сенсорного внимания. Используемые методы анализа ЭЭГ позволяют не только оценить, как изменяется локальная мозговая активность по мере реализации исследуемых когнитивных процессов, но и предположить динамику функциональных взаимодействий между разными отделами коры, что актуально в свете современных представлений о сложной сетевой организации работы мозга. Именно эти взаимодействия будут использованы для наших графодинамических моделей.</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Практическая ценность: Полученные на данном этапе работы данные вносят существенный вклад в возможную разработку объективной и непротиворечивой классификации ментальных процессов на основе электрофизиологических показателей. Создание такой классификации, в свою очередь, будет способствовать решению фундаментальной проблемы – понимание принципов работы мозга при реализации ментальных процессов. В прикладном плане результаты могут быть полезны в разработке популярных интерфейсов мозг-компьютер.</w:t>
      </w:r>
    </w:p>
    <w:p w:rsidR="00891F97" w:rsidRPr="000872DE" w:rsidRDefault="00891F97"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p>
    <w:p w:rsidR="00891F97"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4.2 Методы исследования и аппаратура </w:t>
      </w:r>
    </w:p>
    <w:p w:rsidR="00891F97" w:rsidRPr="000872DE" w:rsidRDefault="00891F97"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Исследования были проведены при различных состояниях внимания у здоровых испытуемых (28 человек, 17 женщин). Задания с разной степенью выраженности ментального и сенсорного внимания предъявлялись однородными блоками (‘‘</w:t>
      </w:r>
      <w:r w:rsidRPr="000872DE">
        <w:rPr>
          <w:sz w:val="28"/>
          <w:szCs w:val="28"/>
        </w:rPr>
        <w:t>task</w:t>
      </w:r>
      <w:r w:rsidRPr="000872DE">
        <w:rPr>
          <w:sz w:val="28"/>
          <w:szCs w:val="28"/>
          <w:lang w:val="ru-RU"/>
        </w:rPr>
        <w:t>-</w:t>
      </w:r>
      <w:r w:rsidRPr="000872DE">
        <w:rPr>
          <w:sz w:val="28"/>
          <w:szCs w:val="28"/>
        </w:rPr>
        <w:t>stay</w:t>
      </w:r>
      <w:r w:rsidRPr="000872DE">
        <w:rPr>
          <w:sz w:val="28"/>
          <w:szCs w:val="28"/>
          <w:lang w:val="ru-RU"/>
        </w:rPr>
        <w:t xml:space="preserve">’’ </w:t>
      </w:r>
      <w:r w:rsidRPr="000872DE">
        <w:rPr>
          <w:sz w:val="28"/>
          <w:szCs w:val="28"/>
        </w:rPr>
        <w:t>trials</w:t>
      </w:r>
      <w:r w:rsidRPr="000872DE">
        <w:rPr>
          <w:sz w:val="28"/>
          <w:szCs w:val="28"/>
          <w:lang w:val="ru-RU"/>
        </w:rPr>
        <w:t>), в каждом блоке по 80 проб.</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Доминирование сенсорного внимания модулировалось тем, что испытуемые в течение 5 секунд рассматривали и запоминали зрительные простые изображения.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Доминирование ментального внимания достигалось двумя типами заданий. В задании на вспоминание испытуемые в течение 5 секунд вспоминали и визуализировали на фоне белого экрана компьютера ранее увиденные изображения. В задании на воображение испытуемые в течение 5 секунд (на фоне белого экрана компьютера) должны были придумать (путем рекомбинации и свободного потока ассоциаций) новое химерное изображение на основе двух ранее виденных и запомненных изображений.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В сенсорном задании испытуемые всегда нажимали на кнопку после просмотра цветного изображения, в заданиях на ментальное внимание </w:t>
      </w:r>
      <w:r w:rsidRPr="000872DE">
        <w:rPr>
          <w:sz w:val="28"/>
          <w:szCs w:val="28"/>
          <w:lang w:val="ru-RU"/>
        </w:rPr>
        <w:lastRenderedPageBreak/>
        <w:t>испытуемые нажимали, только если им удалось вспомнить или придумать изображение.</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Во время выполнения этих трех блоков заданий проводилась регистрация ЭЭГ от 19 отведений с поверхности головы (Рисунок </w:t>
      </w:r>
      <w:r w:rsidR="00A617FA">
        <w:rPr>
          <w:sz w:val="28"/>
          <w:szCs w:val="28"/>
          <w:lang w:val="ru-RU"/>
        </w:rPr>
        <w:t>4.</w:t>
      </w:r>
      <w:r w:rsidRPr="000872DE">
        <w:rPr>
          <w:sz w:val="28"/>
          <w:szCs w:val="28"/>
          <w:lang w:val="ru-RU"/>
        </w:rPr>
        <w:t xml:space="preserve">1).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p>
    <w:p w:rsidR="00C96855" w:rsidRPr="000872DE" w:rsidRDefault="008A3AD9" w:rsidP="008A25A6">
      <w:pPr>
        <w:pBdr>
          <w:top w:val="none" w:sz="0" w:space="0" w:color="auto"/>
          <w:left w:val="none" w:sz="0" w:space="0" w:color="auto"/>
          <w:bottom w:val="none" w:sz="0" w:space="0" w:color="auto"/>
          <w:right w:val="none" w:sz="0" w:space="0" w:color="auto"/>
          <w:bar w:val="none" w:sz="0" w:color="auto"/>
        </w:pBdr>
        <w:jc w:val="center"/>
        <w:rPr>
          <w:sz w:val="28"/>
          <w:szCs w:val="28"/>
        </w:rPr>
      </w:pPr>
      <w:r>
        <w:rPr>
          <w:noProof/>
          <w:sz w:val="28"/>
          <w:szCs w:val="28"/>
          <w:lang w:val="ru-RU" w:eastAsia="ru-RU"/>
        </w:rPr>
        <w:pict>
          <v:shape id="_x0000_i1216" type="#_x0000_t75" style="width:344.1pt;height:182.5pt;visibility:visible">
            <v:imagedata r:id="rId283" o:title=""/>
          </v:shape>
        </w:pict>
      </w:r>
    </w:p>
    <w:p w:rsidR="00C96855" w:rsidRPr="000872DE" w:rsidRDefault="00C96855" w:rsidP="00956EEC">
      <w:pPr>
        <w:pBdr>
          <w:top w:val="none" w:sz="0" w:space="0" w:color="auto"/>
          <w:left w:val="none" w:sz="0" w:space="0" w:color="auto"/>
          <w:bottom w:val="none" w:sz="0" w:space="0" w:color="auto"/>
          <w:right w:val="none" w:sz="0" w:space="0" w:color="auto"/>
          <w:bar w:val="none" w:sz="0" w:color="auto"/>
        </w:pBdr>
        <w:jc w:val="center"/>
        <w:rPr>
          <w:sz w:val="28"/>
          <w:szCs w:val="28"/>
          <w:lang w:val="ru-RU"/>
        </w:rPr>
      </w:pPr>
      <w:r w:rsidRPr="000872DE">
        <w:rPr>
          <w:sz w:val="28"/>
          <w:szCs w:val="28"/>
          <w:lang w:val="ru-RU"/>
        </w:rPr>
        <w:t xml:space="preserve">Рисунок </w:t>
      </w:r>
      <w:r w:rsidR="00A617FA">
        <w:rPr>
          <w:sz w:val="28"/>
          <w:szCs w:val="28"/>
          <w:lang w:val="ru-RU"/>
        </w:rPr>
        <w:t>4.</w:t>
      </w:r>
      <w:r w:rsidRPr="000872DE">
        <w:rPr>
          <w:sz w:val="28"/>
          <w:szCs w:val="28"/>
          <w:lang w:val="ru-RU"/>
        </w:rPr>
        <w:t>1 - Карта расположения электродов [</w:t>
      </w:r>
      <w:r w:rsidR="00364C4A" w:rsidRPr="000872DE">
        <w:rPr>
          <w:sz w:val="28"/>
          <w:szCs w:val="28"/>
          <w:lang w:val="ru-RU"/>
        </w:rPr>
        <w:t>36</w:t>
      </w:r>
      <w:r w:rsidRPr="000872DE">
        <w:rPr>
          <w:sz w:val="28"/>
          <w:szCs w:val="28"/>
          <w:lang w:val="ru-RU"/>
        </w:rPr>
        <w:t>]</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shd w:val="clear" w:color="auto" w:fill="FFFFFF"/>
          <w:lang w:val="ru-RU"/>
        </w:rPr>
        <w:t>Метод независимых компонент (</w:t>
      </w:r>
      <w:r w:rsidRPr="000872DE">
        <w:rPr>
          <w:sz w:val="28"/>
          <w:szCs w:val="28"/>
          <w:shd w:val="clear" w:color="auto" w:fill="FFFFFF"/>
        </w:rPr>
        <w:t>ICA</w:t>
      </w:r>
      <w:r w:rsidRPr="000872DE">
        <w:rPr>
          <w:sz w:val="28"/>
          <w:szCs w:val="28"/>
          <w:shd w:val="clear" w:color="auto" w:fill="FFFFFF"/>
          <w:lang w:val="ru-RU"/>
        </w:rPr>
        <w:t xml:space="preserve">) применялся для коррекции артефактов моргания, кардиограммы и движения глаз в записях ЭЭГ. В анализ брались только те пробы, где испытуемые нажимали на кнопку, т.е. где они успешно справились с ментальным заданием. </w:t>
      </w:r>
      <w:r w:rsidRPr="000872DE">
        <w:rPr>
          <w:sz w:val="28"/>
          <w:szCs w:val="28"/>
          <w:lang w:val="ru-RU"/>
        </w:rPr>
        <w:t xml:space="preserve">Далее для каждого испытуемого был вычислен вейвлет спектр для каждого ЭЭГ канала и фазовая когерентность между каждой парой ЭЭГ каналов. Для вычисления фазовой вейвлет когерентности и вейвлет спектров применялись алгоритмы, адаптированные для анализа ЭЭГ, описанные ранее </w:t>
      </w:r>
      <w:r w:rsidRPr="000872DE">
        <w:rPr>
          <w:sz w:val="28"/>
          <w:szCs w:val="28"/>
        </w:rPr>
        <w:fldChar w:fldCharType="begin" w:fldLock="1"/>
      </w:r>
      <w:r w:rsidRPr="000872DE">
        <w:rPr>
          <w:sz w:val="28"/>
          <w:szCs w:val="28"/>
        </w:rPr>
        <w:instrText>ADDIN</w:instrText>
      </w:r>
      <w:r w:rsidRPr="000872DE">
        <w:rPr>
          <w:sz w:val="28"/>
          <w:szCs w:val="28"/>
          <w:lang w:val="ru-RU"/>
        </w:rPr>
        <w:instrText xml:space="preserve"> </w:instrText>
      </w:r>
      <w:r w:rsidRPr="000872DE">
        <w:rPr>
          <w:sz w:val="28"/>
          <w:szCs w:val="28"/>
        </w:rPr>
        <w:instrText>CSL</w:instrText>
      </w:r>
      <w:r w:rsidRPr="000872DE">
        <w:rPr>
          <w:sz w:val="28"/>
          <w:szCs w:val="28"/>
          <w:lang w:val="ru-RU"/>
        </w:rPr>
        <w:instrText>_</w:instrText>
      </w:r>
      <w:r w:rsidRPr="000872DE">
        <w:rPr>
          <w:sz w:val="28"/>
          <w:szCs w:val="28"/>
        </w:rPr>
        <w:instrText>CITATION</w:instrText>
      </w:r>
      <w:r w:rsidRPr="000872DE">
        <w:rPr>
          <w:sz w:val="28"/>
          <w:szCs w:val="28"/>
          <w:lang w:val="ru-RU"/>
        </w:rPr>
        <w:instrText xml:space="preserve"> { "</w:instrText>
      </w:r>
      <w:r w:rsidRPr="000872DE">
        <w:rPr>
          <w:sz w:val="28"/>
          <w:szCs w:val="28"/>
        </w:rPr>
        <w:instrText>citationItems</w:instrText>
      </w:r>
      <w:r w:rsidRPr="000872DE">
        <w:rPr>
          <w:sz w:val="28"/>
          <w:szCs w:val="28"/>
          <w:lang w:val="ru-RU"/>
        </w:rPr>
        <w:instrText>" : [ { "</w:instrText>
      </w:r>
      <w:r w:rsidRPr="000872DE">
        <w:rPr>
          <w:sz w:val="28"/>
          <w:szCs w:val="28"/>
        </w:rPr>
        <w:instrText>id</w:instrText>
      </w:r>
      <w:r w:rsidRPr="000872DE">
        <w:rPr>
          <w:sz w:val="28"/>
          <w:szCs w:val="28"/>
          <w:lang w:val="ru-RU"/>
        </w:rPr>
        <w:instrText>" : "</w:instrText>
      </w:r>
      <w:r w:rsidRPr="000872DE">
        <w:rPr>
          <w:sz w:val="28"/>
          <w:szCs w:val="28"/>
        </w:rPr>
        <w:instrText>ITEM</w:instrText>
      </w:r>
      <w:r w:rsidRPr="000872DE">
        <w:rPr>
          <w:sz w:val="28"/>
          <w:szCs w:val="28"/>
          <w:lang w:val="ru-RU"/>
        </w:rPr>
        <w:instrText>-1", "</w:instrText>
      </w:r>
      <w:r w:rsidRPr="000872DE">
        <w:rPr>
          <w:sz w:val="28"/>
          <w:szCs w:val="28"/>
        </w:rPr>
        <w:instrText>itemData</w:instrText>
      </w:r>
      <w:r w:rsidRPr="000872DE">
        <w:rPr>
          <w:sz w:val="28"/>
          <w:szCs w:val="28"/>
          <w:lang w:val="ru-RU"/>
        </w:rPr>
        <w:instrText>" : { "</w:instrText>
      </w:r>
      <w:r w:rsidRPr="000872DE">
        <w:rPr>
          <w:sz w:val="28"/>
          <w:szCs w:val="28"/>
        </w:rPr>
        <w:instrText>ISBN</w:instrText>
      </w:r>
      <w:r w:rsidRPr="000872DE">
        <w:rPr>
          <w:sz w:val="28"/>
          <w:szCs w:val="28"/>
          <w:lang w:val="ru-RU"/>
        </w:rPr>
        <w:instrText>" : "9780262019873", "</w:instrText>
      </w:r>
      <w:r w:rsidRPr="000872DE">
        <w:rPr>
          <w:sz w:val="28"/>
          <w:szCs w:val="28"/>
        </w:rPr>
        <w:instrText>author</w:instrText>
      </w:r>
      <w:r w:rsidRPr="000872DE">
        <w:rPr>
          <w:sz w:val="28"/>
          <w:szCs w:val="28"/>
          <w:lang w:val="ru-RU"/>
        </w:rPr>
        <w:instrText>" : [ { "</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family</w:instrText>
      </w:r>
      <w:r w:rsidRPr="000872DE">
        <w:rPr>
          <w:sz w:val="28"/>
          <w:szCs w:val="28"/>
          <w:lang w:val="ru-RU"/>
        </w:rPr>
        <w:instrText>" : "</w:instrText>
      </w:r>
      <w:r w:rsidRPr="000872DE">
        <w:rPr>
          <w:sz w:val="28"/>
          <w:szCs w:val="28"/>
        </w:rPr>
        <w:instrText>Cohen</w:instrText>
      </w:r>
      <w:r w:rsidRPr="000872DE">
        <w:rPr>
          <w:sz w:val="28"/>
          <w:szCs w:val="28"/>
          <w:lang w:val="ru-RU"/>
        </w:rPr>
        <w:instrText>", "</w:instrText>
      </w:r>
      <w:r w:rsidRPr="000872DE">
        <w:rPr>
          <w:sz w:val="28"/>
          <w:szCs w:val="28"/>
        </w:rPr>
        <w:instrText>given</w:instrText>
      </w:r>
      <w:r w:rsidRPr="000872DE">
        <w:rPr>
          <w:sz w:val="28"/>
          <w:szCs w:val="28"/>
          <w:lang w:val="ru-RU"/>
        </w:rPr>
        <w:instrText>" : "</w:instrText>
      </w:r>
      <w:r w:rsidRPr="000872DE">
        <w:rPr>
          <w:sz w:val="28"/>
          <w:szCs w:val="28"/>
        </w:rPr>
        <w:instrText>Mike</w:instrText>
      </w:r>
      <w:r w:rsidRPr="000872DE">
        <w:rPr>
          <w:sz w:val="28"/>
          <w:szCs w:val="28"/>
          <w:lang w:val="ru-RU"/>
        </w:rPr>
        <w:instrText>", "</w:instrText>
      </w:r>
      <w:r w:rsidRPr="000872DE">
        <w:rPr>
          <w:sz w:val="28"/>
          <w:szCs w:val="28"/>
        </w:rPr>
        <w:instrText>non</w:instrText>
      </w:r>
      <w:r w:rsidRPr="000872DE">
        <w:rPr>
          <w:sz w:val="28"/>
          <w:szCs w:val="28"/>
          <w:lang w:val="ru-RU"/>
        </w:rPr>
        <w:instrText>-</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parse</w:instrText>
      </w:r>
      <w:r w:rsidRPr="000872DE">
        <w:rPr>
          <w:sz w:val="28"/>
          <w:szCs w:val="28"/>
          <w:lang w:val="ru-RU"/>
        </w:rPr>
        <w:instrText>-</w:instrText>
      </w:r>
      <w:r w:rsidRPr="000872DE">
        <w:rPr>
          <w:sz w:val="28"/>
          <w:szCs w:val="28"/>
        </w:rPr>
        <w:instrText>names</w:instrText>
      </w:r>
      <w:r w:rsidRPr="000872DE">
        <w:rPr>
          <w:sz w:val="28"/>
          <w:szCs w:val="28"/>
          <w:lang w:val="ru-RU"/>
        </w:rPr>
        <w:instrText xml:space="preserve">" : </w:instrText>
      </w:r>
      <w:r w:rsidRPr="000872DE">
        <w:rPr>
          <w:sz w:val="28"/>
          <w:szCs w:val="28"/>
        </w:rPr>
        <w:instrText>false</w:instrText>
      </w:r>
      <w:r w:rsidRPr="000872DE">
        <w:rPr>
          <w:sz w:val="28"/>
          <w:szCs w:val="28"/>
          <w:lang w:val="ru-RU"/>
        </w:rPr>
        <w:instrText>, "</w:instrText>
      </w:r>
      <w:r w:rsidRPr="000872DE">
        <w:rPr>
          <w:sz w:val="28"/>
          <w:szCs w:val="28"/>
        </w:rPr>
        <w:instrText>suffix</w:instrText>
      </w:r>
      <w:r w:rsidRPr="000872DE">
        <w:rPr>
          <w:sz w:val="28"/>
          <w:szCs w:val="28"/>
          <w:lang w:val="ru-RU"/>
        </w:rPr>
        <w:instrText>" : "" } ], "</w:instrText>
      </w:r>
      <w:r w:rsidRPr="000872DE">
        <w:rPr>
          <w:sz w:val="28"/>
          <w:szCs w:val="28"/>
        </w:rPr>
        <w:instrText>id</w:instrText>
      </w:r>
      <w:r w:rsidRPr="000872DE">
        <w:rPr>
          <w:sz w:val="28"/>
          <w:szCs w:val="28"/>
          <w:lang w:val="ru-RU"/>
        </w:rPr>
        <w:instrText>" : "</w:instrText>
      </w:r>
      <w:r w:rsidRPr="000872DE">
        <w:rPr>
          <w:sz w:val="28"/>
          <w:szCs w:val="28"/>
        </w:rPr>
        <w:instrText>ITEM</w:instrText>
      </w:r>
      <w:r w:rsidRPr="000872DE">
        <w:rPr>
          <w:sz w:val="28"/>
          <w:szCs w:val="28"/>
          <w:lang w:val="ru-RU"/>
        </w:rPr>
        <w:instrText>-1", "</w:instrText>
      </w:r>
      <w:r w:rsidRPr="000872DE">
        <w:rPr>
          <w:sz w:val="28"/>
          <w:szCs w:val="28"/>
        </w:rPr>
        <w:instrText>issued</w:instrText>
      </w:r>
      <w:r w:rsidRPr="000872DE">
        <w:rPr>
          <w:sz w:val="28"/>
          <w:szCs w:val="28"/>
          <w:lang w:val="ru-RU"/>
        </w:rPr>
        <w:instrText>" : { "</w:instrText>
      </w:r>
      <w:r w:rsidRPr="000872DE">
        <w:rPr>
          <w:sz w:val="28"/>
          <w:szCs w:val="28"/>
        </w:rPr>
        <w:instrText>date</w:instrText>
      </w:r>
      <w:r w:rsidRPr="000872DE">
        <w:rPr>
          <w:sz w:val="28"/>
          <w:szCs w:val="28"/>
          <w:lang w:val="ru-RU"/>
        </w:rPr>
        <w:instrText>-</w:instrText>
      </w:r>
      <w:r w:rsidRPr="000872DE">
        <w:rPr>
          <w:sz w:val="28"/>
          <w:szCs w:val="28"/>
        </w:rPr>
        <w:instrText>parts</w:instrText>
      </w:r>
      <w:r w:rsidRPr="000872DE">
        <w:rPr>
          <w:sz w:val="28"/>
          <w:szCs w:val="28"/>
          <w:lang w:val="ru-RU"/>
        </w:rPr>
        <w:instrText>" : [ [ "2014" ] ] }, "</w:instrText>
      </w:r>
      <w:r w:rsidRPr="000872DE">
        <w:rPr>
          <w:sz w:val="28"/>
          <w:szCs w:val="28"/>
        </w:rPr>
        <w:instrText>number</w:instrText>
      </w:r>
      <w:r w:rsidRPr="000872DE">
        <w:rPr>
          <w:sz w:val="28"/>
          <w:szCs w:val="28"/>
          <w:lang w:val="ru-RU"/>
        </w:rPr>
        <w:instrText>-</w:instrText>
      </w:r>
      <w:r w:rsidRPr="000872DE">
        <w:rPr>
          <w:sz w:val="28"/>
          <w:szCs w:val="28"/>
        </w:rPr>
        <w:instrText>of</w:instrText>
      </w:r>
      <w:r w:rsidRPr="000872DE">
        <w:rPr>
          <w:sz w:val="28"/>
          <w:szCs w:val="28"/>
          <w:lang w:val="ru-RU"/>
        </w:rPr>
        <w:instrText>-</w:instrText>
      </w:r>
      <w:r w:rsidRPr="000872DE">
        <w:rPr>
          <w:sz w:val="28"/>
          <w:szCs w:val="28"/>
        </w:rPr>
        <w:instrText>pages</w:instrText>
      </w:r>
      <w:r w:rsidRPr="000872DE">
        <w:rPr>
          <w:sz w:val="28"/>
          <w:szCs w:val="28"/>
          <w:lang w:val="ru-RU"/>
        </w:rPr>
        <w:instrText>" : "615", "</w:instrText>
      </w:r>
      <w:r w:rsidRPr="000872DE">
        <w:rPr>
          <w:sz w:val="28"/>
          <w:szCs w:val="28"/>
        </w:rPr>
        <w:instrText>publisher</w:instrText>
      </w:r>
      <w:r w:rsidRPr="000872DE">
        <w:rPr>
          <w:sz w:val="28"/>
          <w:szCs w:val="28"/>
          <w:lang w:val="ru-RU"/>
        </w:rPr>
        <w:instrText>" : "</w:instrText>
      </w:r>
      <w:r w:rsidRPr="000872DE">
        <w:rPr>
          <w:sz w:val="28"/>
          <w:szCs w:val="28"/>
        </w:rPr>
        <w:instrText>MIT</w:instrText>
      </w:r>
      <w:r w:rsidRPr="000872DE">
        <w:rPr>
          <w:sz w:val="28"/>
          <w:szCs w:val="28"/>
          <w:lang w:val="ru-RU"/>
        </w:rPr>
        <w:instrText xml:space="preserve"> </w:instrText>
      </w:r>
      <w:r w:rsidRPr="000872DE">
        <w:rPr>
          <w:sz w:val="28"/>
          <w:szCs w:val="28"/>
        </w:rPr>
        <w:instrText>press</w:instrText>
      </w:r>
      <w:r w:rsidRPr="000872DE">
        <w:rPr>
          <w:sz w:val="28"/>
          <w:szCs w:val="28"/>
          <w:lang w:val="ru-RU"/>
        </w:rPr>
        <w:instrText>", "</w:instrText>
      </w:r>
      <w:r w:rsidRPr="000872DE">
        <w:rPr>
          <w:sz w:val="28"/>
          <w:szCs w:val="28"/>
        </w:rPr>
        <w:instrText>title</w:instrText>
      </w:r>
      <w:r w:rsidRPr="000872DE">
        <w:rPr>
          <w:sz w:val="28"/>
          <w:szCs w:val="28"/>
          <w:lang w:val="ru-RU"/>
        </w:rPr>
        <w:instrText>" : "</w:instrText>
      </w:r>
      <w:r w:rsidRPr="000872DE">
        <w:rPr>
          <w:sz w:val="28"/>
          <w:szCs w:val="28"/>
        </w:rPr>
        <w:instrText>Analyzing</w:instrText>
      </w:r>
      <w:r w:rsidRPr="000872DE">
        <w:rPr>
          <w:sz w:val="28"/>
          <w:szCs w:val="28"/>
          <w:lang w:val="ru-RU"/>
        </w:rPr>
        <w:instrText xml:space="preserve"> </w:instrText>
      </w:r>
      <w:r w:rsidRPr="000872DE">
        <w:rPr>
          <w:sz w:val="28"/>
          <w:szCs w:val="28"/>
        </w:rPr>
        <w:instrText>Time</w:instrText>
      </w:r>
      <w:r w:rsidRPr="000872DE">
        <w:rPr>
          <w:sz w:val="28"/>
          <w:szCs w:val="28"/>
          <w:lang w:val="ru-RU"/>
        </w:rPr>
        <w:instrText xml:space="preserve"> </w:instrText>
      </w:r>
      <w:r w:rsidRPr="000872DE">
        <w:rPr>
          <w:sz w:val="28"/>
          <w:szCs w:val="28"/>
        </w:rPr>
        <w:instrText>Series</w:instrText>
      </w:r>
      <w:r w:rsidRPr="000872DE">
        <w:rPr>
          <w:sz w:val="28"/>
          <w:szCs w:val="28"/>
          <w:lang w:val="ru-RU"/>
        </w:rPr>
        <w:instrText xml:space="preserve"> </w:instrText>
      </w:r>
      <w:r w:rsidRPr="000872DE">
        <w:rPr>
          <w:sz w:val="28"/>
          <w:szCs w:val="28"/>
        </w:rPr>
        <w:instrText>Data</w:instrText>
      </w:r>
      <w:r w:rsidRPr="000872DE">
        <w:rPr>
          <w:sz w:val="28"/>
          <w:szCs w:val="28"/>
          <w:lang w:val="ru-RU"/>
        </w:rPr>
        <w:instrText>", "</w:instrText>
      </w:r>
      <w:r w:rsidRPr="000872DE">
        <w:rPr>
          <w:sz w:val="28"/>
          <w:szCs w:val="28"/>
        </w:rPr>
        <w:instrText>type</w:instrText>
      </w:r>
      <w:r w:rsidRPr="000872DE">
        <w:rPr>
          <w:sz w:val="28"/>
          <w:szCs w:val="28"/>
          <w:lang w:val="ru-RU"/>
        </w:rPr>
        <w:instrText>" : "</w:instrText>
      </w:r>
      <w:r w:rsidRPr="000872DE">
        <w:rPr>
          <w:sz w:val="28"/>
          <w:szCs w:val="28"/>
        </w:rPr>
        <w:instrText>book</w:instrText>
      </w:r>
      <w:r w:rsidRPr="000872DE">
        <w:rPr>
          <w:sz w:val="28"/>
          <w:szCs w:val="28"/>
          <w:lang w:val="ru-RU"/>
        </w:rPr>
        <w:instrText>" }, "</w:instrText>
      </w:r>
      <w:r w:rsidRPr="000872DE">
        <w:rPr>
          <w:sz w:val="28"/>
          <w:szCs w:val="28"/>
        </w:rPr>
        <w:instrText>uris</w:instrText>
      </w:r>
      <w:r w:rsidRPr="000872DE">
        <w:rPr>
          <w:sz w:val="28"/>
          <w:szCs w:val="28"/>
          <w:lang w:val="ru-RU"/>
        </w:rPr>
        <w:instrText>" : [ "</w:instrText>
      </w:r>
      <w:r w:rsidRPr="000872DE">
        <w:rPr>
          <w:sz w:val="28"/>
          <w:szCs w:val="28"/>
        </w:rPr>
        <w:instrText>http</w:instrText>
      </w:r>
      <w:r w:rsidRPr="000872DE">
        <w:rPr>
          <w:sz w:val="28"/>
          <w:szCs w:val="28"/>
          <w:lang w:val="ru-RU"/>
        </w:rPr>
        <w:instrText>://</w:instrText>
      </w:r>
      <w:r w:rsidRPr="000872DE">
        <w:rPr>
          <w:sz w:val="28"/>
          <w:szCs w:val="28"/>
        </w:rPr>
        <w:instrText>www</w:instrText>
      </w:r>
      <w:r w:rsidRPr="000872DE">
        <w:rPr>
          <w:sz w:val="28"/>
          <w:szCs w:val="28"/>
          <w:lang w:val="ru-RU"/>
        </w:rPr>
        <w:instrText>.</w:instrText>
      </w:r>
      <w:r w:rsidRPr="000872DE">
        <w:rPr>
          <w:sz w:val="28"/>
          <w:szCs w:val="28"/>
        </w:rPr>
        <w:instrText>mendeley</w:instrText>
      </w:r>
      <w:r w:rsidRPr="000872DE">
        <w:rPr>
          <w:sz w:val="28"/>
          <w:szCs w:val="28"/>
          <w:lang w:val="ru-RU"/>
        </w:rPr>
        <w:instrText>.</w:instrText>
      </w:r>
      <w:r w:rsidRPr="000872DE">
        <w:rPr>
          <w:sz w:val="28"/>
          <w:szCs w:val="28"/>
        </w:rPr>
        <w:instrText>com</w:instrText>
      </w:r>
      <w:r w:rsidRPr="000872DE">
        <w:rPr>
          <w:sz w:val="28"/>
          <w:szCs w:val="28"/>
          <w:lang w:val="ru-RU"/>
        </w:rPr>
        <w:instrText>/</w:instrText>
      </w:r>
      <w:r w:rsidRPr="000872DE">
        <w:rPr>
          <w:sz w:val="28"/>
          <w:szCs w:val="28"/>
        </w:rPr>
        <w:instrText>documents</w:instrText>
      </w:r>
      <w:r w:rsidRPr="000872DE">
        <w:rPr>
          <w:sz w:val="28"/>
          <w:szCs w:val="28"/>
          <w:lang w:val="ru-RU"/>
        </w:rPr>
        <w:instrText>/?</w:instrText>
      </w:r>
      <w:r w:rsidRPr="000872DE">
        <w:rPr>
          <w:sz w:val="28"/>
          <w:szCs w:val="28"/>
        </w:rPr>
        <w:instrText>uuid</w:instrText>
      </w:r>
      <w:r w:rsidRPr="000872DE">
        <w:rPr>
          <w:sz w:val="28"/>
          <w:szCs w:val="28"/>
          <w:lang w:val="ru-RU"/>
        </w:rPr>
        <w:instrText>=</w:instrText>
      </w:r>
      <w:r w:rsidRPr="000872DE">
        <w:rPr>
          <w:sz w:val="28"/>
          <w:szCs w:val="28"/>
        </w:rPr>
        <w:instrText>d</w:instrText>
      </w:r>
      <w:r w:rsidRPr="000872DE">
        <w:rPr>
          <w:sz w:val="28"/>
          <w:szCs w:val="28"/>
          <w:lang w:val="ru-RU"/>
        </w:rPr>
        <w:instrText>17</w:instrText>
      </w:r>
      <w:r w:rsidRPr="000872DE">
        <w:rPr>
          <w:sz w:val="28"/>
          <w:szCs w:val="28"/>
        </w:rPr>
        <w:instrText>fcb</w:instrText>
      </w:r>
      <w:r w:rsidRPr="000872DE">
        <w:rPr>
          <w:sz w:val="28"/>
          <w:szCs w:val="28"/>
          <w:lang w:val="ru-RU"/>
        </w:rPr>
        <w:instrText>5</w:instrText>
      </w:r>
      <w:r w:rsidRPr="000872DE">
        <w:rPr>
          <w:sz w:val="28"/>
          <w:szCs w:val="28"/>
        </w:rPr>
        <w:instrText>b</w:instrText>
      </w:r>
      <w:r w:rsidRPr="000872DE">
        <w:rPr>
          <w:sz w:val="28"/>
          <w:szCs w:val="28"/>
          <w:lang w:val="ru-RU"/>
        </w:rPr>
        <w:instrText>-</w:instrText>
      </w:r>
      <w:r w:rsidRPr="000872DE">
        <w:rPr>
          <w:sz w:val="28"/>
          <w:szCs w:val="28"/>
        </w:rPr>
        <w:instrText>e</w:instrText>
      </w:r>
      <w:r w:rsidRPr="000872DE">
        <w:rPr>
          <w:sz w:val="28"/>
          <w:szCs w:val="28"/>
          <w:lang w:val="ru-RU"/>
        </w:rPr>
        <w:instrText>635-42</w:instrText>
      </w:r>
      <w:r w:rsidRPr="000872DE">
        <w:rPr>
          <w:sz w:val="28"/>
          <w:szCs w:val="28"/>
        </w:rPr>
        <w:instrText>f</w:instrText>
      </w:r>
      <w:r w:rsidRPr="000872DE">
        <w:rPr>
          <w:sz w:val="28"/>
          <w:szCs w:val="28"/>
          <w:lang w:val="ru-RU"/>
        </w:rPr>
        <w:instrText>9-848</w:instrText>
      </w:r>
      <w:r w:rsidRPr="000872DE">
        <w:rPr>
          <w:sz w:val="28"/>
          <w:szCs w:val="28"/>
        </w:rPr>
        <w:instrText>c</w:instrText>
      </w:r>
      <w:r w:rsidRPr="000872DE">
        <w:rPr>
          <w:sz w:val="28"/>
          <w:szCs w:val="28"/>
          <w:lang w:val="ru-RU"/>
        </w:rPr>
        <w:instrText>-</w:instrText>
      </w:r>
      <w:r w:rsidRPr="000872DE">
        <w:rPr>
          <w:sz w:val="28"/>
          <w:szCs w:val="28"/>
        </w:rPr>
        <w:instrText>ebae</w:instrText>
      </w:r>
      <w:r w:rsidRPr="000872DE">
        <w:rPr>
          <w:sz w:val="28"/>
          <w:szCs w:val="28"/>
          <w:lang w:val="ru-RU"/>
        </w:rPr>
        <w:instrText>82815579" ] } ], "</w:instrText>
      </w:r>
      <w:r w:rsidRPr="000872DE">
        <w:rPr>
          <w:sz w:val="28"/>
          <w:szCs w:val="28"/>
        </w:rPr>
        <w:instrText>mendeley</w:instrText>
      </w:r>
      <w:r w:rsidRPr="000872DE">
        <w:rPr>
          <w:sz w:val="28"/>
          <w:szCs w:val="28"/>
          <w:lang w:val="ru-RU"/>
        </w:rPr>
        <w:instrText>" : { "</w:instrText>
      </w:r>
      <w:r w:rsidRPr="000872DE">
        <w:rPr>
          <w:sz w:val="28"/>
          <w:szCs w:val="28"/>
        </w:rPr>
        <w:instrText>formattedCitation</w:instrText>
      </w:r>
      <w:r w:rsidRPr="000872DE">
        <w:rPr>
          <w:sz w:val="28"/>
          <w:szCs w:val="28"/>
          <w:lang w:val="ru-RU"/>
        </w:rPr>
        <w:instrText>" : "[16]", "</w:instrText>
      </w:r>
      <w:r w:rsidRPr="000872DE">
        <w:rPr>
          <w:sz w:val="28"/>
          <w:szCs w:val="28"/>
        </w:rPr>
        <w:instrText>plainTextFormattedCitation</w:instrText>
      </w:r>
      <w:r w:rsidRPr="000872DE">
        <w:rPr>
          <w:sz w:val="28"/>
          <w:szCs w:val="28"/>
          <w:lang w:val="ru-RU"/>
        </w:rPr>
        <w:instrText>" : "[16]", "</w:instrText>
      </w:r>
      <w:r w:rsidRPr="000872DE">
        <w:rPr>
          <w:sz w:val="28"/>
          <w:szCs w:val="28"/>
        </w:rPr>
        <w:instrText>previouslyFormattedCitation</w:instrText>
      </w:r>
      <w:r w:rsidRPr="000872DE">
        <w:rPr>
          <w:sz w:val="28"/>
          <w:szCs w:val="28"/>
          <w:lang w:val="ru-RU"/>
        </w:rPr>
        <w:instrText>" : "[16]" }, "</w:instrText>
      </w:r>
      <w:r w:rsidRPr="000872DE">
        <w:rPr>
          <w:sz w:val="28"/>
          <w:szCs w:val="28"/>
        </w:rPr>
        <w:instrText>properties</w:instrText>
      </w:r>
      <w:r w:rsidRPr="000872DE">
        <w:rPr>
          <w:sz w:val="28"/>
          <w:szCs w:val="28"/>
          <w:lang w:val="ru-RU"/>
        </w:rPr>
        <w:instrText>" : {  }, "</w:instrText>
      </w:r>
      <w:r w:rsidRPr="000872DE">
        <w:rPr>
          <w:sz w:val="28"/>
          <w:szCs w:val="28"/>
        </w:rPr>
        <w:instrText>schema</w:instrText>
      </w:r>
      <w:r w:rsidRPr="000872DE">
        <w:rPr>
          <w:sz w:val="28"/>
          <w:szCs w:val="28"/>
          <w:lang w:val="ru-RU"/>
        </w:rPr>
        <w:instrText>" : "</w:instrText>
      </w:r>
      <w:r w:rsidRPr="000872DE">
        <w:rPr>
          <w:sz w:val="28"/>
          <w:szCs w:val="28"/>
        </w:rPr>
        <w:instrText>https</w:instrText>
      </w:r>
      <w:r w:rsidRPr="000872DE">
        <w:rPr>
          <w:sz w:val="28"/>
          <w:szCs w:val="28"/>
          <w:lang w:val="ru-RU"/>
        </w:rPr>
        <w:instrText>://</w:instrText>
      </w:r>
      <w:r w:rsidRPr="000872DE">
        <w:rPr>
          <w:sz w:val="28"/>
          <w:szCs w:val="28"/>
        </w:rPr>
        <w:instrText>github</w:instrText>
      </w:r>
      <w:r w:rsidRPr="000872DE">
        <w:rPr>
          <w:sz w:val="28"/>
          <w:szCs w:val="28"/>
          <w:lang w:val="ru-RU"/>
        </w:rPr>
        <w:instrText>.</w:instrText>
      </w:r>
      <w:r w:rsidRPr="000872DE">
        <w:rPr>
          <w:sz w:val="28"/>
          <w:szCs w:val="28"/>
        </w:rPr>
        <w:instrText>com</w:instrText>
      </w:r>
      <w:r w:rsidRPr="000872DE">
        <w:rPr>
          <w:sz w:val="28"/>
          <w:szCs w:val="28"/>
          <w:lang w:val="ru-RU"/>
        </w:rPr>
        <w:instrText>/</w:instrText>
      </w:r>
      <w:r w:rsidRPr="000872DE">
        <w:rPr>
          <w:sz w:val="28"/>
          <w:szCs w:val="28"/>
        </w:rPr>
        <w:instrText>citation</w:instrText>
      </w:r>
      <w:r w:rsidRPr="000872DE">
        <w:rPr>
          <w:sz w:val="28"/>
          <w:szCs w:val="28"/>
          <w:lang w:val="ru-RU"/>
        </w:rPr>
        <w:instrText>-</w:instrText>
      </w:r>
      <w:r w:rsidRPr="000872DE">
        <w:rPr>
          <w:sz w:val="28"/>
          <w:szCs w:val="28"/>
        </w:rPr>
        <w:instrText>style</w:instrText>
      </w:r>
      <w:r w:rsidRPr="000872DE">
        <w:rPr>
          <w:sz w:val="28"/>
          <w:szCs w:val="28"/>
          <w:lang w:val="ru-RU"/>
        </w:rPr>
        <w:instrText>-</w:instrText>
      </w:r>
      <w:r w:rsidRPr="000872DE">
        <w:rPr>
          <w:sz w:val="28"/>
          <w:szCs w:val="28"/>
        </w:rPr>
        <w:instrText>language</w:instrText>
      </w:r>
      <w:r w:rsidRPr="000872DE">
        <w:rPr>
          <w:sz w:val="28"/>
          <w:szCs w:val="28"/>
          <w:lang w:val="ru-RU"/>
        </w:rPr>
        <w:instrText>/</w:instrText>
      </w:r>
      <w:r w:rsidRPr="000872DE">
        <w:rPr>
          <w:sz w:val="28"/>
          <w:szCs w:val="28"/>
        </w:rPr>
        <w:instrText>schema</w:instrText>
      </w:r>
      <w:r w:rsidRPr="000872DE">
        <w:rPr>
          <w:sz w:val="28"/>
          <w:szCs w:val="28"/>
          <w:lang w:val="ru-RU"/>
        </w:rPr>
        <w:instrText>/</w:instrText>
      </w:r>
      <w:r w:rsidRPr="000872DE">
        <w:rPr>
          <w:sz w:val="28"/>
          <w:szCs w:val="28"/>
        </w:rPr>
        <w:instrText>raw</w:instrText>
      </w:r>
      <w:r w:rsidRPr="000872DE">
        <w:rPr>
          <w:sz w:val="28"/>
          <w:szCs w:val="28"/>
          <w:lang w:val="ru-RU"/>
        </w:rPr>
        <w:instrText>/</w:instrText>
      </w:r>
      <w:r w:rsidRPr="000872DE">
        <w:rPr>
          <w:sz w:val="28"/>
          <w:szCs w:val="28"/>
        </w:rPr>
        <w:instrText>master</w:instrText>
      </w:r>
      <w:r w:rsidRPr="000872DE">
        <w:rPr>
          <w:sz w:val="28"/>
          <w:szCs w:val="28"/>
          <w:lang w:val="ru-RU"/>
        </w:rPr>
        <w:instrText>/</w:instrText>
      </w:r>
      <w:r w:rsidRPr="000872DE">
        <w:rPr>
          <w:sz w:val="28"/>
          <w:szCs w:val="28"/>
        </w:rPr>
        <w:instrText>csl</w:instrText>
      </w:r>
      <w:r w:rsidRPr="000872DE">
        <w:rPr>
          <w:sz w:val="28"/>
          <w:szCs w:val="28"/>
          <w:lang w:val="ru-RU"/>
        </w:rPr>
        <w:instrText>-</w:instrText>
      </w:r>
      <w:r w:rsidRPr="000872DE">
        <w:rPr>
          <w:sz w:val="28"/>
          <w:szCs w:val="28"/>
        </w:rPr>
        <w:instrText>citation</w:instrText>
      </w:r>
      <w:r w:rsidRPr="000872DE">
        <w:rPr>
          <w:sz w:val="28"/>
          <w:szCs w:val="28"/>
          <w:lang w:val="ru-RU"/>
        </w:rPr>
        <w:instrText>.</w:instrText>
      </w:r>
      <w:r w:rsidRPr="000872DE">
        <w:rPr>
          <w:sz w:val="28"/>
          <w:szCs w:val="28"/>
        </w:rPr>
        <w:instrText>json</w:instrText>
      </w:r>
      <w:r w:rsidRPr="000872DE">
        <w:rPr>
          <w:sz w:val="28"/>
          <w:szCs w:val="28"/>
          <w:lang w:val="ru-RU"/>
        </w:rPr>
        <w:instrText>" }</w:instrText>
      </w:r>
      <w:r w:rsidRPr="000872DE">
        <w:rPr>
          <w:sz w:val="28"/>
          <w:szCs w:val="28"/>
        </w:rPr>
        <w:fldChar w:fldCharType="separate"/>
      </w:r>
      <w:r w:rsidRPr="000872DE">
        <w:rPr>
          <w:noProof/>
          <w:sz w:val="28"/>
          <w:szCs w:val="28"/>
          <w:lang w:val="ru-RU"/>
        </w:rPr>
        <w:t>[</w:t>
      </w:r>
      <w:r w:rsidR="00364C4A" w:rsidRPr="000872DE">
        <w:rPr>
          <w:noProof/>
          <w:sz w:val="28"/>
          <w:szCs w:val="28"/>
          <w:lang w:val="ru-RU"/>
        </w:rPr>
        <w:t>37,38</w:t>
      </w:r>
      <w:r w:rsidRPr="000872DE">
        <w:rPr>
          <w:noProof/>
          <w:sz w:val="28"/>
          <w:szCs w:val="28"/>
          <w:lang w:val="ru-RU"/>
        </w:rPr>
        <w:t>]</w:t>
      </w:r>
      <w:r w:rsidRPr="000872DE">
        <w:rPr>
          <w:sz w:val="28"/>
          <w:szCs w:val="28"/>
        </w:rPr>
        <w:fldChar w:fldCharType="end"/>
      </w:r>
      <w:r w:rsidRPr="000872DE">
        <w:rPr>
          <w:sz w:val="28"/>
          <w:szCs w:val="28"/>
          <w:lang w:val="ru-RU"/>
        </w:rPr>
        <w:t>. Анализ проводился на временных участках 5 секунд (когда испытуемые рассматривали изображение или вспоминали/воображали) нормированных относительно престимульного интервала. Выделялись</w:t>
      </w:r>
      <w:r w:rsidRPr="000872DE">
        <w:rPr>
          <w:sz w:val="28"/>
          <w:szCs w:val="28"/>
          <w:shd w:val="clear" w:color="auto" w:fill="FFFFFF"/>
          <w:lang w:val="ru-RU"/>
        </w:rPr>
        <w:t xml:space="preserve"> 5 частотных диапазонов ЭЭГ - тета (4-7Гц), альфа1 (7-10Гц), альфа2 (10-13Гц), бета1 (13-18Гц), бета2 (18-30Гц). Выявленные значения </w:t>
      </w:r>
      <w:r w:rsidRPr="000872DE">
        <w:rPr>
          <w:sz w:val="28"/>
          <w:szCs w:val="28"/>
          <w:lang w:val="ru-RU"/>
        </w:rPr>
        <w:t>вейвлет спектров и фазовой когерентности усреднялись на интервале 1 сек. Усредненные значения подвергались дискриминантному анализу с целью выявления различий между ними в зависимости от того, какое из трех заданий выполняли испытуемые. Степень выраженности полученных различий оценивалась с помощью критерия Фишера (</w:t>
      </w:r>
      <w:r w:rsidRPr="000872DE">
        <w:rPr>
          <w:sz w:val="28"/>
          <w:szCs w:val="28"/>
        </w:rPr>
        <w:t>F</w:t>
      </w:r>
      <w:r w:rsidRPr="000872DE">
        <w:rPr>
          <w:sz w:val="28"/>
          <w:szCs w:val="28"/>
          <w:lang w:val="ru-RU"/>
        </w:rPr>
        <w:t>_</w:t>
      </w:r>
      <w:r w:rsidRPr="000872DE">
        <w:rPr>
          <w:sz w:val="28"/>
          <w:szCs w:val="28"/>
        </w:rPr>
        <w:t>score</w:t>
      </w:r>
      <w:r w:rsidRPr="000872DE">
        <w:rPr>
          <w:sz w:val="28"/>
          <w:szCs w:val="28"/>
          <w:lang w:val="ru-RU"/>
        </w:rPr>
        <w:t>).</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p>
    <w:p w:rsidR="00891F97" w:rsidRPr="000872DE" w:rsidRDefault="009270FE" w:rsidP="004E0C63">
      <w:pPr>
        <w:numPr>
          <w:ilvl w:val="1"/>
          <w:numId w:val="17"/>
        </w:numPr>
        <w:pBdr>
          <w:top w:val="none" w:sz="0" w:space="0" w:color="auto"/>
          <w:left w:val="none" w:sz="0" w:space="0" w:color="auto"/>
          <w:bottom w:val="none" w:sz="0" w:space="0" w:color="auto"/>
          <w:right w:val="none" w:sz="0" w:space="0" w:color="auto"/>
          <w:bar w:val="none" w:sz="0" w:color="auto"/>
        </w:pBdr>
        <w:jc w:val="both"/>
        <w:rPr>
          <w:sz w:val="28"/>
          <w:szCs w:val="28"/>
          <w:lang w:val="ru-RU"/>
        </w:rPr>
      </w:pPr>
      <w:r>
        <w:rPr>
          <w:sz w:val="28"/>
          <w:szCs w:val="28"/>
          <w:lang w:val="ru-RU"/>
        </w:rPr>
        <w:t xml:space="preserve"> </w:t>
      </w:r>
      <w:r w:rsidR="00C96855" w:rsidRPr="000872DE">
        <w:rPr>
          <w:sz w:val="28"/>
          <w:szCs w:val="28"/>
          <w:lang w:val="ru-RU"/>
        </w:rPr>
        <w:t>Полученные результаты</w:t>
      </w:r>
    </w:p>
    <w:p w:rsidR="00891F97" w:rsidRPr="000872DE" w:rsidRDefault="00891F97" w:rsidP="00891F97">
      <w:pPr>
        <w:pBdr>
          <w:top w:val="none" w:sz="0" w:space="0" w:color="auto"/>
          <w:left w:val="none" w:sz="0" w:space="0" w:color="auto"/>
          <w:bottom w:val="none" w:sz="0" w:space="0" w:color="auto"/>
          <w:right w:val="none" w:sz="0" w:space="0" w:color="auto"/>
          <w:bar w:val="none" w:sz="0" w:color="auto"/>
        </w:pBdr>
        <w:ind w:left="987"/>
        <w:jc w:val="both"/>
        <w:rPr>
          <w:sz w:val="28"/>
          <w:szCs w:val="28"/>
          <w:lang w:val="ru-RU"/>
        </w:rPr>
      </w:pPr>
    </w:p>
    <w:p w:rsidR="00C96855" w:rsidRPr="000872DE" w:rsidRDefault="00C96855" w:rsidP="00891F97">
      <w:pPr>
        <w:pBdr>
          <w:top w:val="none" w:sz="0" w:space="0" w:color="auto"/>
          <w:left w:val="none" w:sz="0" w:space="0" w:color="auto"/>
          <w:bottom w:val="none" w:sz="0" w:space="0" w:color="auto"/>
          <w:right w:val="none" w:sz="0" w:space="0" w:color="auto"/>
          <w:bar w:val="none" w:sz="0" w:color="auto"/>
        </w:pBdr>
        <w:ind w:firstLine="567"/>
        <w:jc w:val="both"/>
        <w:rPr>
          <w:sz w:val="28"/>
          <w:szCs w:val="28"/>
          <w:u w:val="single"/>
          <w:lang w:val="ru-RU"/>
        </w:rPr>
      </w:pPr>
      <w:r w:rsidRPr="000872DE">
        <w:rPr>
          <w:sz w:val="28"/>
          <w:szCs w:val="28"/>
          <w:lang w:val="ru-RU"/>
        </w:rPr>
        <w:t>При сравнении ментально и сенсорно ориентированных заданий показано следующее:</w:t>
      </w:r>
      <w:r w:rsidRPr="000872DE">
        <w:rPr>
          <w:sz w:val="28"/>
          <w:szCs w:val="28"/>
          <w:u w:val="single"/>
          <w:lang w:val="ru-RU"/>
        </w:rPr>
        <w:t xml:space="preserve"> </w:t>
      </w:r>
    </w:p>
    <w:p w:rsidR="00C96855" w:rsidRPr="000872DE" w:rsidRDefault="00C96855" w:rsidP="008A25A6">
      <w:pPr>
        <w:pStyle w:val="a6"/>
        <w:numPr>
          <w:ilvl w:val="0"/>
          <w:numId w:val="11"/>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sz w:val="28"/>
          <w:szCs w:val="28"/>
          <w:lang w:val="ru-RU"/>
        </w:rPr>
      </w:pPr>
      <w:r w:rsidRPr="000872DE">
        <w:rPr>
          <w:sz w:val="28"/>
          <w:szCs w:val="28"/>
          <w:lang w:val="ru-RU"/>
        </w:rPr>
        <w:t xml:space="preserve">Ментальные задания на всем этапе выполнения отличаются от сенсорного большими значениями мощности в альфа2-диапазоне. Этот результат полностью согласуется с литературными данными об усилении выраженности альфа-ритма при активации ментального внимания </w:t>
      </w:r>
      <w:r w:rsidR="00364C4A" w:rsidRPr="000872DE">
        <w:rPr>
          <w:sz w:val="28"/>
          <w:szCs w:val="28"/>
          <w:lang w:val="ru-RU"/>
        </w:rPr>
        <w:t>[</w:t>
      </w:r>
      <w:r w:rsidRPr="000872DE">
        <w:rPr>
          <w:sz w:val="28"/>
          <w:szCs w:val="28"/>
        </w:rPr>
        <w:fldChar w:fldCharType="begin" w:fldLock="1"/>
      </w:r>
      <w:r w:rsidRPr="000872DE">
        <w:rPr>
          <w:sz w:val="28"/>
          <w:szCs w:val="28"/>
        </w:rPr>
        <w:instrText>ADDIN</w:instrText>
      </w:r>
      <w:r w:rsidRPr="000872DE">
        <w:rPr>
          <w:sz w:val="28"/>
          <w:szCs w:val="28"/>
          <w:lang w:val="ru-RU"/>
        </w:rPr>
        <w:instrText xml:space="preserve"> </w:instrText>
      </w:r>
      <w:r w:rsidRPr="000872DE">
        <w:rPr>
          <w:sz w:val="28"/>
          <w:szCs w:val="28"/>
        </w:rPr>
        <w:instrText>CSL</w:instrText>
      </w:r>
      <w:r w:rsidRPr="000872DE">
        <w:rPr>
          <w:sz w:val="28"/>
          <w:szCs w:val="28"/>
          <w:lang w:val="ru-RU"/>
        </w:rPr>
        <w:instrText>_</w:instrText>
      </w:r>
      <w:r w:rsidRPr="000872DE">
        <w:rPr>
          <w:sz w:val="28"/>
          <w:szCs w:val="28"/>
        </w:rPr>
        <w:instrText>CITATION</w:instrText>
      </w:r>
      <w:r w:rsidRPr="000872DE">
        <w:rPr>
          <w:sz w:val="28"/>
          <w:szCs w:val="28"/>
          <w:lang w:val="ru-RU"/>
        </w:rPr>
        <w:instrText xml:space="preserve"> { "</w:instrText>
      </w:r>
      <w:r w:rsidRPr="000872DE">
        <w:rPr>
          <w:sz w:val="28"/>
          <w:szCs w:val="28"/>
        </w:rPr>
        <w:instrText>citationItems</w:instrText>
      </w:r>
      <w:r w:rsidRPr="000872DE">
        <w:rPr>
          <w:sz w:val="28"/>
          <w:szCs w:val="28"/>
          <w:lang w:val="ru-RU"/>
        </w:rPr>
        <w:instrText>" : [ { "</w:instrText>
      </w:r>
      <w:r w:rsidRPr="000872DE">
        <w:rPr>
          <w:sz w:val="28"/>
          <w:szCs w:val="28"/>
        </w:rPr>
        <w:instrText>id</w:instrText>
      </w:r>
      <w:r w:rsidRPr="000872DE">
        <w:rPr>
          <w:sz w:val="28"/>
          <w:szCs w:val="28"/>
          <w:lang w:val="ru-RU"/>
        </w:rPr>
        <w:instrText>" : "</w:instrText>
      </w:r>
      <w:r w:rsidRPr="000872DE">
        <w:rPr>
          <w:sz w:val="28"/>
          <w:szCs w:val="28"/>
        </w:rPr>
        <w:instrText>ITEM</w:instrText>
      </w:r>
      <w:r w:rsidRPr="000872DE">
        <w:rPr>
          <w:sz w:val="28"/>
          <w:szCs w:val="28"/>
          <w:lang w:val="ru-RU"/>
        </w:rPr>
        <w:instrText>-1", "</w:instrText>
      </w:r>
      <w:r w:rsidRPr="000872DE">
        <w:rPr>
          <w:sz w:val="28"/>
          <w:szCs w:val="28"/>
        </w:rPr>
        <w:instrText>itemData</w:instrText>
      </w:r>
      <w:r w:rsidRPr="000872DE">
        <w:rPr>
          <w:sz w:val="28"/>
          <w:szCs w:val="28"/>
          <w:lang w:val="ru-RU"/>
        </w:rPr>
        <w:instrText>" : { "</w:instrText>
      </w:r>
      <w:r w:rsidRPr="000872DE">
        <w:rPr>
          <w:sz w:val="28"/>
          <w:szCs w:val="28"/>
        </w:rPr>
        <w:instrText>DOI</w:instrText>
      </w:r>
      <w:r w:rsidRPr="000872DE">
        <w:rPr>
          <w:sz w:val="28"/>
          <w:szCs w:val="28"/>
          <w:lang w:val="ru-RU"/>
        </w:rPr>
        <w:instrText>" : "10.1126/</w:instrText>
      </w:r>
      <w:r w:rsidRPr="000872DE">
        <w:rPr>
          <w:sz w:val="28"/>
          <w:szCs w:val="28"/>
        </w:rPr>
        <w:instrText>science</w:instrText>
      </w:r>
      <w:r w:rsidRPr="000872DE">
        <w:rPr>
          <w:sz w:val="28"/>
          <w:szCs w:val="28"/>
          <w:lang w:val="ru-RU"/>
        </w:rPr>
        <w:instrText>.3992243", "</w:instrText>
      </w:r>
      <w:r w:rsidRPr="000872DE">
        <w:rPr>
          <w:sz w:val="28"/>
          <w:szCs w:val="28"/>
        </w:rPr>
        <w:instrText>ISBN</w:instrText>
      </w:r>
      <w:r w:rsidRPr="000872DE">
        <w:rPr>
          <w:sz w:val="28"/>
          <w:szCs w:val="28"/>
          <w:lang w:val="ru-RU"/>
        </w:rPr>
        <w:instrText>" : "0036-8075 (</w:instrText>
      </w:r>
      <w:r w:rsidRPr="000872DE">
        <w:rPr>
          <w:sz w:val="28"/>
          <w:szCs w:val="28"/>
        </w:rPr>
        <w:instrText>Print</w:instrText>
      </w:r>
      <w:r w:rsidRPr="000872DE">
        <w:rPr>
          <w:sz w:val="28"/>
          <w:szCs w:val="28"/>
          <w:lang w:val="ru-RU"/>
        </w:rPr>
        <w:instrText>)\\</w:instrText>
      </w:r>
      <w:r w:rsidRPr="000872DE">
        <w:rPr>
          <w:sz w:val="28"/>
          <w:szCs w:val="28"/>
        </w:rPr>
        <w:instrText>r</w:instrText>
      </w:r>
      <w:r w:rsidRPr="000872DE">
        <w:rPr>
          <w:sz w:val="28"/>
          <w:szCs w:val="28"/>
          <w:lang w:val="ru-RU"/>
        </w:rPr>
        <w:instrText>0036-8075 (</w:instrText>
      </w:r>
      <w:r w:rsidRPr="000872DE">
        <w:rPr>
          <w:sz w:val="28"/>
          <w:szCs w:val="28"/>
        </w:rPr>
        <w:instrText>Linking</w:instrText>
      </w:r>
      <w:r w:rsidRPr="000872DE">
        <w:rPr>
          <w:sz w:val="28"/>
          <w:szCs w:val="28"/>
          <w:lang w:val="ru-RU"/>
        </w:rPr>
        <w:instrText>)", "</w:instrText>
      </w:r>
      <w:r w:rsidRPr="000872DE">
        <w:rPr>
          <w:sz w:val="28"/>
          <w:szCs w:val="28"/>
        </w:rPr>
        <w:instrText>ISSN</w:instrText>
      </w:r>
      <w:r w:rsidRPr="000872DE">
        <w:rPr>
          <w:sz w:val="28"/>
          <w:szCs w:val="28"/>
          <w:lang w:val="ru-RU"/>
        </w:rPr>
        <w:instrText>" : "0036-8075", "</w:instrText>
      </w:r>
      <w:r w:rsidRPr="000872DE">
        <w:rPr>
          <w:sz w:val="28"/>
          <w:szCs w:val="28"/>
        </w:rPr>
        <w:instrText>PMID</w:instrText>
      </w:r>
      <w:r w:rsidRPr="000872DE">
        <w:rPr>
          <w:sz w:val="28"/>
          <w:szCs w:val="28"/>
          <w:lang w:val="ru-RU"/>
        </w:rPr>
        <w:instrText>" : "3992243", "</w:instrText>
      </w:r>
      <w:r w:rsidRPr="000872DE">
        <w:rPr>
          <w:sz w:val="28"/>
          <w:szCs w:val="28"/>
        </w:rPr>
        <w:instrText>abstract</w:instrText>
      </w:r>
      <w:r w:rsidRPr="000872DE">
        <w:rPr>
          <w:sz w:val="28"/>
          <w:szCs w:val="28"/>
          <w:lang w:val="ru-RU"/>
        </w:rPr>
        <w:instrText>" : "</w:instrText>
      </w:r>
      <w:r w:rsidRPr="000872DE">
        <w:rPr>
          <w:sz w:val="28"/>
          <w:szCs w:val="28"/>
        </w:rPr>
        <w:instrText>Two</w:instrText>
      </w:r>
      <w:r w:rsidRPr="000872DE">
        <w:rPr>
          <w:sz w:val="28"/>
          <w:szCs w:val="28"/>
          <w:lang w:val="ru-RU"/>
        </w:rPr>
        <w:instrText xml:space="preserve"> </w:instrText>
      </w:r>
      <w:r w:rsidRPr="000872DE">
        <w:rPr>
          <w:sz w:val="28"/>
          <w:szCs w:val="28"/>
        </w:rPr>
        <w:instrText>experiments</w:instrText>
      </w:r>
      <w:r w:rsidRPr="000872DE">
        <w:rPr>
          <w:sz w:val="28"/>
          <w:szCs w:val="28"/>
          <w:lang w:val="ru-RU"/>
        </w:rPr>
        <w:instrText xml:space="preserve"> </w:instrText>
      </w:r>
      <w:r w:rsidRPr="000872DE">
        <w:rPr>
          <w:sz w:val="28"/>
          <w:szCs w:val="28"/>
        </w:rPr>
        <w:instrText>were</w:instrText>
      </w:r>
      <w:r w:rsidRPr="000872DE">
        <w:rPr>
          <w:sz w:val="28"/>
          <w:szCs w:val="28"/>
          <w:lang w:val="ru-RU"/>
        </w:rPr>
        <w:instrText xml:space="preserve"> </w:instrText>
      </w:r>
      <w:r w:rsidRPr="000872DE">
        <w:rPr>
          <w:sz w:val="28"/>
          <w:szCs w:val="28"/>
        </w:rPr>
        <w:instrText>designed</w:instrText>
      </w:r>
      <w:r w:rsidRPr="000872DE">
        <w:rPr>
          <w:sz w:val="28"/>
          <w:szCs w:val="28"/>
          <w:lang w:val="ru-RU"/>
        </w:rPr>
        <w:instrText xml:space="preserve"> </w:instrText>
      </w:r>
      <w:r w:rsidRPr="000872DE">
        <w:rPr>
          <w:sz w:val="28"/>
          <w:szCs w:val="28"/>
        </w:rPr>
        <w:instrText>to</w:instrText>
      </w:r>
      <w:r w:rsidRPr="000872DE">
        <w:rPr>
          <w:sz w:val="28"/>
          <w:szCs w:val="28"/>
          <w:lang w:val="ru-RU"/>
        </w:rPr>
        <w:instrText xml:space="preserve"> </w:instrText>
      </w:r>
      <w:r w:rsidRPr="000872DE">
        <w:rPr>
          <w:sz w:val="28"/>
          <w:szCs w:val="28"/>
        </w:rPr>
        <w:instrText>examine</w:instrText>
      </w:r>
      <w:r w:rsidRPr="000872DE">
        <w:rPr>
          <w:sz w:val="28"/>
          <w:szCs w:val="28"/>
          <w:lang w:val="ru-RU"/>
        </w:rPr>
        <w:instrText xml:space="preserve"> </w:instrText>
      </w:r>
      <w:r w:rsidRPr="000872DE">
        <w:rPr>
          <w:sz w:val="28"/>
          <w:szCs w:val="28"/>
        </w:rPr>
        <w:instrText>the</w:instrText>
      </w:r>
      <w:r w:rsidRPr="000872DE">
        <w:rPr>
          <w:sz w:val="28"/>
          <w:szCs w:val="28"/>
          <w:lang w:val="ru-RU"/>
        </w:rPr>
        <w:instrText xml:space="preserve"> </w:instrText>
      </w:r>
      <w:r w:rsidRPr="000872DE">
        <w:rPr>
          <w:sz w:val="28"/>
          <w:szCs w:val="28"/>
        </w:rPr>
        <w:instrText>effects</w:instrText>
      </w:r>
      <w:r w:rsidRPr="000872DE">
        <w:rPr>
          <w:sz w:val="28"/>
          <w:szCs w:val="28"/>
          <w:lang w:val="ru-RU"/>
        </w:rPr>
        <w:instrText xml:space="preserve"> </w:instrText>
      </w:r>
      <w:r w:rsidRPr="000872DE">
        <w:rPr>
          <w:sz w:val="28"/>
          <w:szCs w:val="28"/>
        </w:rPr>
        <w:instrText>of</w:instrText>
      </w:r>
      <w:r w:rsidRPr="000872DE">
        <w:rPr>
          <w:sz w:val="28"/>
          <w:szCs w:val="28"/>
          <w:lang w:val="ru-RU"/>
        </w:rPr>
        <w:instrText xml:space="preserve"> </w:instrText>
      </w:r>
      <w:r w:rsidRPr="000872DE">
        <w:rPr>
          <w:sz w:val="28"/>
          <w:szCs w:val="28"/>
        </w:rPr>
        <w:instrText>attentional</w:instrText>
      </w:r>
      <w:r w:rsidRPr="000872DE">
        <w:rPr>
          <w:sz w:val="28"/>
          <w:szCs w:val="28"/>
          <w:lang w:val="ru-RU"/>
        </w:rPr>
        <w:instrText xml:space="preserve"> </w:instrText>
      </w:r>
      <w:r w:rsidRPr="000872DE">
        <w:rPr>
          <w:sz w:val="28"/>
          <w:szCs w:val="28"/>
        </w:rPr>
        <w:instrText>demands</w:instrText>
      </w:r>
      <w:r w:rsidRPr="000872DE">
        <w:rPr>
          <w:sz w:val="28"/>
          <w:szCs w:val="28"/>
          <w:lang w:val="ru-RU"/>
        </w:rPr>
        <w:instrText xml:space="preserve"> </w:instrText>
      </w:r>
      <w:r w:rsidRPr="000872DE">
        <w:rPr>
          <w:sz w:val="28"/>
          <w:szCs w:val="28"/>
        </w:rPr>
        <w:instrText>on</w:instrText>
      </w:r>
      <w:r w:rsidRPr="000872DE">
        <w:rPr>
          <w:sz w:val="28"/>
          <w:szCs w:val="28"/>
          <w:lang w:val="ru-RU"/>
        </w:rPr>
        <w:instrText xml:space="preserve"> </w:instrText>
      </w:r>
      <w:r w:rsidRPr="000872DE">
        <w:rPr>
          <w:sz w:val="28"/>
          <w:szCs w:val="28"/>
        </w:rPr>
        <w:instrText>the</w:instrText>
      </w:r>
      <w:r w:rsidRPr="000872DE">
        <w:rPr>
          <w:sz w:val="28"/>
          <w:szCs w:val="28"/>
          <w:lang w:val="ru-RU"/>
        </w:rPr>
        <w:instrText xml:space="preserve"> </w:instrText>
      </w:r>
      <w:r w:rsidRPr="000872DE">
        <w:rPr>
          <w:sz w:val="28"/>
          <w:szCs w:val="28"/>
        </w:rPr>
        <w:instrText>electroencephalogram</w:instrText>
      </w:r>
      <w:r w:rsidRPr="000872DE">
        <w:rPr>
          <w:sz w:val="28"/>
          <w:szCs w:val="28"/>
          <w:lang w:val="ru-RU"/>
        </w:rPr>
        <w:instrText xml:space="preserve"> </w:instrText>
      </w:r>
      <w:r w:rsidRPr="000872DE">
        <w:rPr>
          <w:sz w:val="28"/>
          <w:szCs w:val="28"/>
        </w:rPr>
        <w:instrText>during</w:instrText>
      </w:r>
      <w:r w:rsidRPr="000872DE">
        <w:rPr>
          <w:sz w:val="28"/>
          <w:szCs w:val="28"/>
          <w:lang w:val="ru-RU"/>
        </w:rPr>
        <w:instrText xml:space="preserve"> </w:instrText>
      </w:r>
      <w:r w:rsidRPr="000872DE">
        <w:rPr>
          <w:sz w:val="28"/>
          <w:szCs w:val="28"/>
        </w:rPr>
        <w:instrText>cognitive</w:instrText>
      </w:r>
      <w:r w:rsidRPr="000872DE">
        <w:rPr>
          <w:sz w:val="28"/>
          <w:szCs w:val="28"/>
          <w:lang w:val="ru-RU"/>
        </w:rPr>
        <w:instrText xml:space="preserve"> </w:instrText>
      </w:r>
      <w:r w:rsidRPr="000872DE">
        <w:rPr>
          <w:sz w:val="28"/>
          <w:szCs w:val="28"/>
        </w:rPr>
        <w:instrText>and</w:instrText>
      </w:r>
      <w:r w:rsidRPr="000872DE">
        <w:rPr>
          <w:sz w:val="28"/>
          <w:szCs w:val="28"/>
          <w:lang w:val="ru-RU"/>
        </w:rPr>
        <w:instrText xml:space="preserve"> </w:instrText>
      </w:r>
      <w:r w:rsidRPr="000872DE">
        <w:rPr>
          <w:sz w:val="28"/>
          <w:szCs w:val="28"/>
        </w:rPr>
        <w:instrText>emotional</w:instrText>
      </w:r>
      <w:r w:rsidRPr="000872DE">
        <w:rPr>
          <w:sz w:val="28"/>
          <w:szCs w:val="28"/>
          <w:lang w:val="ru-RU"/>
        </w:rPr>
        <w:instrText xml:space="preserve"> </w:instrText>
      </w:r>
      <w:r w:rsidRPr="000872DE">
        <w:rPr>
          <w:sz w:val="28"/>
          <w:szCs w:val="28"/>
        </w:rPr>
        <w:instrText>tasks</w:instrText>
      </w:r>
      <w:r w:rsidRPr="000872DE">
        <w:rPr>
          <w:sz w:val="28"/>
          <w:szCs w:val="28"/>
          <w:lang w:val="ru-RU"/>
        </w:rPr>
        <w:instrText xml:space="preserve">. </w:instrText>
      </w:r>
      <w:r w:rsidRPr="000872DE">
        <w:rPr>
          <w:sz w:val="28"/>
          <w:szCs w:val="28"/>
        </w:rPr>
        <w:instrText>We</w:instrText>
      </w:r>
      <w:r w:rsidRPr="000872DE">
        <w:rPr>
          <w:sz w:val="28"/>
          <w:szCs w:val="28"/>
          <w:lang w:val="ru-RU"/>
        </w:rPr>
        <w:instrText xml:space="preserve"> </w:instrText>
      </w:r>
      <w:r w:rsidRPr="000872DE">
        <w:rPr>
          <w:sz w:val="28"/>
          <w:szCs w:val="28"/>
        </w:rPr>
        <w:instrText>found</w:instrText>
      </w:r>
      <w:r w:rsidRPr="000872DE">
        <w:rPr>
          <w:sz w:val="28"/>
          <w:szCs w:val="28"/>
          <w:lang w:val="ru-RU"/>
        </w:rPr>
        <w:instrText xml:space="preserve"> </w:instrText>
      </w:r>
      <w:r w:rsidRPr="000872DE">
        <w:rPr>
          <w:sz w:val="28"/>
          <w:szCs w:val="28"/>
        </w:rPr>
        <w:instrText>an</w:instrText>
      </w:r>
      <w:r w:rsidRPr="000872DE">
        <w:rPr>
          <w:sz w:val="28"/>
          <w:szCs w:val="28"/>
          <w:lang w:val="ru-RU"/>
        </w:rPr>
        <w:instrText xml:space="preserve"> </w:instrText>
      </w:r>
      <w:r w:rsidRPr="000872DE">
        <w:rPr>
          <w:sz w:val="28"/>
          <w:szCs w:val="28"/>
        </w:rPr>
        <w:instrText>interaction</w:instrText>
      </w:r>
      <w:r w:rsidRPr="000872DE">
        <w:rPr>
          <w:sz w:val="28"/>
          <w:szCs w:val="28"/>
          <w:lang w:val="ru-RU"/>
        </w:rPr>
        <w:instrText xml:space="preserve"> </w:instrText>
      </w:r>
      <w:r w:rsidRPr="000872DE">
        <w:rPr>
          <w:sz w:val="28"/>
          <w:szCs w:val="28"/>
        </w:rPr>
        <w:instrText>of</w:instrText>
      </w:r>
      <w:r w:rsidRPr="000872DE">
        <w:rPr>
          <w:sz w:val="28"/>
          <w:szCs w:val="28"/>
          <w:lang w:val="ru-RU"/>
        </w:rPr>
        <w:instrText xml:space="preserve"> </w:instrText>
      </w:r>
      <w:r w:rsidRPr="000872DE">
        <w:rPr>
          <w:sz w:val="28"/>
          <w:szCs w:val="28"/>
        </w:rPr>
        <w:instrText>task</w:instrText>
      </w:r>
      <w:r w:rsidRPr="000872DE">
        <w:rPr>
          <w:sz w:val="28"/>
          <w:szCs w:val="28"/>
          <w:lang w:val="ru-RU"/>
        </w:rPr>
        <w:instrText xml:space="preserve"> </w:instrText>
      </w:r>
      <w:r w:rsidRPr="000872DE">
        <w:rPr>
          <w:sz w:val="28"/>
          <w:szCs w:val="28"/>
        </w:rPr>
        <w:instrText>with</w:instrText>
      </w:r>
      <w:r w:rsidRPr="000872DE">
        <w:rPr>
          <w:sz w:val="28"/>
          <w:szCs w:val="28"/>
          <w:lang w:val="ru-RU"/>
        </w:rPr>
        <w:instrText xml:space="preserve"> </w:instrText>
      </w:r>
      <w:r w:rsidRPr="000872DE">
        <w:rPr>
          <w:sz w:val="28"/>
          <w:szCs w:val="28"/>
        </w:rPr>
        <w:instrText>hemisphere</w:instrText>
      </w:r>
      <w:r w:rsidRPr="000872DE">
        <w:rPr>
          <w:sz w:val="28"/>
          <w:szCs w:val="28"/>
          <w:lang w:val="ru-RU"/>
        </w:rPr>
        <w:instrText xml:space="preserve"> </w:instrText>
      </w:r>
      <w:r w:rsidRPr="000872DE">
        <w:rPr>
          <w:sz w:val="28"/>
          <w:szCs w:val="28"/>
        </w:rPr>
        <w:instrText>as</w:instrText>
      </w:r>
      <w:r w:rsidRPr="000872DE">
        <w:rPr>
          <w:sz w:val="28"/>
          <w:szCs w:val="28"/>
          <w:lang w:val="ru-RU"/>
        </w:rPr>
        <w:instrText xml:space="preserve"> </w:instrText>
      </w:r>
      <w:r w:rsidRPr="000872DE">
        <w:rPr>
          <w:sz w:val="28"/>
          <w:szCs w:val="28"/>
        </w:rPr>
        <w:instrText>well</w:instrText>
      </w:r>
      <w:r w:rsidRPr="000872DE">
        <w:rPr>
          <w:sz w:val="28"/>
          <w:szCs w:val="28"/>
          <w:lang w:val="ru-RU"/>
        </w:rPr>
        <w:instrText xml:space="preserve"> </w:instrText>
      </w:r>
      <w:r w:rsidRPr="000872DE">
        <w:rPr>
          <w:sz w:val="28"/>
          <w:szCs w:val="28"/>
        </w:rPr>
        <w:instrText>as</w:instrText>
      </w:r>
      <w:r w:rsidRPr="000872DE">
        <w:rPr>
          <w:sz w:val="28"/>
          <w:szCs w:val="28"/>
          <w:lang w:val="ru-RU"/>
        </w:rPr>
        <w:instrText xml:space="preserve"> </w:instrText>
      </w:r>
      <w:r w:rsidRPr="000872DE">
        <w:rPr>
          <w:sz w:val="28"/>
          <w:szCs w:val="28"/>
        </w:rPr>
        <w:instrText>more</w:instrText>
      </w:r>
      <w:r w:rsidRPr="000872DE">
        <w:rPr>
          <w:sz w:val="28"/>
          <w:szCs w:val="28"/>
          <w:lang w:val="ru-RU"/>
        </w:rPr>
        <w:instrText xml:space="preserve"> </w:instrText>
      </w:r>
      <w:r w:rsidRPr="000872DE">
        <w:rPr>
          <w:sz w:val="28"/>
          <w:szCs w:val="28"/>
        </w:rPr>
        <w:instrText>overall</w:instrText>
      </w:r>
      <w:r w:rsidRPr="000872DE">
        <w:rPr>
          <w:sz w:val="28"/>
          <w:szCs w:val="28"/>
          <w:lang w:val="ru-RU"/>
        </w:rPr>
        <w:instrText xml:space="preserve"> </w:instrText>
      </w:r>
      <w:r w:rsidRPr="000872DE">
        <w:rPr>
          <w:sz w:val="28"/>
          <w:szCs w:val="28"/>
        </w:rPr>
        <w:instrText>parietal</w:instrText>
      </w:r>
      <w:r w:rsidRPr="000872DE">
        <w:rPr>
          <w:sz w:val="28"/>
          <w:szCs w:val="28"/>
          <w:lang w:val="ru-RU"/>
        </w:rPr>
        <w:instrText xml:space="preserve"> </w:instrText>
      </w:r>
      <w:r w:rsidRPr="000872DE">
        <w:rPr>
          <w:sz w:val="28"/>
          <w:szCs w:val="28"/>
        </w:rPr>
        <w:instrText>alpha</w:instrText>
      </w:r>
      <w:r w:rsidRPr="000872DE">
        <w:rPr>
          <w:sz w:val="28"/>
          <w:szCs w:val="28"/>
          <w:lang w:val="ru-RU"/>
        </w:rPr>
        <w:instrText xml:space="preserve"> </w:instrText>
      </w:r>
      <w:r w:rsidRPr="000872DE">
        <w:rPr>
          <w:sz w:val="28"/>
          <w:szCs w:val="28"/>
        </w:rPr>
        <w:instrText>for</w:instrText>
      </w:r>
      <w:r w:rsidRPr="000872DE">
        <w:rPr>
          <w:sz w:val="28"/>
          <w:szCs w:val="28"/>
          <w:lang w:val="ru-RU"/>
        </w:rPr>
        <w:instrText xml:space="preserve"> </w:instrText>
      </w:r>
      <w:r w:rsidRPr="000872DE">
        <w:rPr>
          <w:sz w:val="28"/>
          <w:szCs w:val="28"/>
        </w:rPr>
        <w:instrText>tasks</w:instrText>
      </w:r>
      <w:r w:rsidRPr="000872DE">
        <w:rPr>
          <w:sz w:val="28"/>
          <w:szCs w:val="28"/>
          <w:lang w:val="ru-RU"/>
        </w:rPr>
        <w:instrText xml:space="preserve"> </w:instrText>
      </w:r>
      <w:r w:rsidRPr="000872DE">
        <w:rPr>
          <w:sz w:val="28"/>
          <w:szCs w:val="28"/>
        </w:rPr>
        <w:instrText>not</w:instrText>
      </w:r>
      <w:r w:rsidRPr="000872DE">
        <w:rPr>
          <w:sz w:val="28"/>
          <w:szCs w:val="28"/>
          <w:lang w:val="ru-RU"/>
        </w:rPr>
        <w:instrText xml:space="preserve"> </w:instrText>
      </w:r>
      <w:r w:rsidRPr="000872DE">
        <w:rPr>
          <w:sz w:val="28"/>
          <w:szCs w:val="28"/>
        </w:rPr>
        <w:instrText>requiring</w:instrText>
      </w:r>
      <w:r w:rsidRPr="000872DE">
        <w:rPr>
          <w:sz w:val="28"/>
          <w:szCs w:val="28"/>
          <w:lang w:val="ru-RU"/>
        </w:rPr>
        <w:instrText xml:space="preserve"> </w:instrText>
      </w:r>
      <w:r w:rsidRPr="000872DE">
        <w:rPr>
          <w:sz w:val="28"/>
          <w:szCs w:val="28"/>
        </w:rPr>
        <w:instrText>attention</w:instrText>
      </w:r>
      <w:r w:rsidRPr="000872DE">
        <w:rPr>
          <w:sz w:val="28"/>
          <w:szCs w:val="28"/>
          <w:lang w:val="ru-RU"/>
        </w:rPr>
        <w:instrText xml:space="preserve"> </w:instrText>
      </w:r>
      <w:r w:rsidRPr="000872DE">
        <w:rPr>
          <w:sz w:val="28"/>
          <w:szCs w:val="28"/>
        </w:rPr>
        <w:instrText>to</w:instrText>
      </w:r>
      <w:r w:rsidRPr="000872DE">
        <w:rPr>
          <w:sz w:val="28"/>
          <w:szCs w:val="28"/>
          <w:lang w:val="ru-RU"/>
        </w:rPr>
        <w:instrText xml:space="preserve"> </w:instrText>
      </w:r>
      <w:r w:rsidRPr="000872DE">
        <w:rPr>
          <w:sz w:val="28"/>
          <w:szCs w:val="28"/>
        </w:rPr>
        <w:instrText>the</w:instrText>
      </w:r>
      <w:r w:rsidRPr="000872DE">
        <w:rPr>
          <w:sz w:val="28"/>
          <w:szCs w:val="28"/>
          <w:lang w:val="ru-RU"/>
        </w:rPr>
        <w:instrText xml:space="preserve"> </w:instrText>
      </w:r>
      <w:r w:rsidRPr="000872DE">
        <w:rPr>
          <w:sz w:val="28"/>
          <w:szCs w:val="28"/>
        </w:rPr>
        <w:instrText>environment</w:instrText>
      </w:r>
      <w:r w:rsidRPr="000872DE">
        <w:rPr>
          <w:sz w:val="28"/>
          <w:szCs w:val="28"/>
          <w:lang w:val="ru-RU"/>
        </w:rPr>
        <w:instrText xml:space="preserve">, </w:instrText>
      </w:r>
      <w:r w:rsidRPr="000872DE">
        <w:rPr>
          <w:sz w:val="28"/>
          <w:szCs w:val="28"/>
        </w:rPr>
        <w:instrText>such</w:instrText>
      </w:r>
      <w:r w:rsidRPr="000872DE">
        <w:rPr>
          <w:sz w:val="28"/>
          <w:szCs w:val="28"/>
          <w:lang w:val="ru-RU"/>
        </w:rPr>
        <w:instrText xml:space="preserve"> </w:instrText>
      </w:r>
      <w:r w:rsidRPr="000872DE">
        <w:rPr>
          <w:sz w:val="28"/>
          <w:szCs w:val="28"/>
        </w:rPr>
        <w:instrText>as</w:instrText>
      </w:r>
      <w:r w:rsidRPr="000872DE">
        <w:rPr>
          <w:sz w:val="28"/>
          <w:szCs w:val="28"/>
          <w:lang w:val="ru-RU"/>
        </w:rPr>
        <w:instrText xml:space="preserve"> </w:instrText>
      </w:r>
      <w:r w:rsidRPr="000872DE">
        <w:rPr>
          <w:sz w:val="28"/>
          <w:szCs w:val="28"/>
        </w:rPr>
        <w:instrText>mental</w:instrText>
      </w:r>
      <w:r w:rsidRPr="000872DE">
        <w:rPr>
          <w:sz w:val="28"/>
          <w:szCs w:val="28"/>
          <w:lang w:val="ru-RU"/>
        </w:rPr>
        <w:instrText xml:space="preserve"> </w:instrText>
      </w:r>
      <w:r w:rsidRPr="000872DE">
        <w:rPr>
          <w:sz w:val="28"/>
          <w:szCs w:val="28"/>
        </w:rPr>
        <w:instrText>arithmetic</w:instrText>
      </w:r>
      <w:r w:rsidRPr="000872DE">
        <w:rPr>
          <w:sz w:val="28"/>
          <w:szCs w:val="28"/>
          <w:lang w:val="ru-RU"/>
        </w:rPr>
        <w:instrText xml:space="preserve">, </w:instrText>
      </w:r>
      <w:r w:rsidRPr="000872DE">
        <w:rPr>
          <w:sz w:val="28"/>
          <w:szCs w:val="28"/>
        </w:rPr>
        <w:instrText>than</w:instrText>
      </w:r>
      <w:r w:rsidRPr="000872DE">
        <w:rPr>
          <w:sz w:val="28"/>
          <w:szCs w:val="28"/>
          <w:lang w:val="ru-RU"/>
        </w:rPr>
        <w:instrText xml:space="preserve"> </w:instrText>
      </w:r>
      <w:r w:rsidRPr="000872DE">
        <w:rPr>
          <w:sz w:val="28"/>
          <w:szCs w:val="28"/>
        </w:rPr>
        <w:instrText>for</w:instrText>
      </w:r>
      <w:r w:rsidRPr="000872DE">
        <w:rPr>
          <w:sz w:val="28"/>
          <w:szCs w:val="28"/>
          <w:lang w:val="ru-RU"/>
        </w:rPr>
        <w:instrText xml:space="preserve"> </w:instrText>
      </w:r>
      <w:r w:rsidRPr="000872DE">
        <w:rPr>
          <w:sz w:val="28"/>
          <w:szCs w:val="28"/>
        </w:rPr>
        <w:instrText>those</w:instrText>
      </w:r>
      <w:r w:rsidRPr="000872DE">
        <w:rPr>
          <w:sz w:val="28"/>
          <w:szCs w:val="28"/>
          <w:lang w:val="ru-RU"/>
        </w:rPr>
        <w:instrText xml:space="preserve"> </w:instrText>
      </w:r>
      <w:r w:rsidRPr="000872DE">
        <w:rPr>
          <w:sz w:val="28"/>
          <w:szCs w:val="28"/>
        </w:rPr>
        <w:instrText>requiring</w:instrText>
      </w:r>
      <w:r w:rsidRPr="000872DE">
        <w:rPr>
          <w:sz w:val="28"/>
          <w:szCs w:val="28"/>
          <w:lang w:val="ru-RU"/>
        </w:rPr>
        <w:instrText xml:space="preserve"> </w:instrText>
      </w:r>
      <w:r w:rsidRPr="000872DE">
        <w:rPr>
          <w:sz w:val="28"/>
          <w:szCs w:val="28"/>
        </w:rPr>
        <w:instrText>such</w:instrText>
      </w:r>
      <w:r w:rsidRPr="000872DE">
        <w:rPr>
          <w:sz w:val="28"/>
          <w:szCs w:val="28"/>
          <w:lang w:val="ru-RU"/>
        </w:rPr>
        <w:instrText xml:space="preserve"> </w:instrText>
      </w:r>
      <w:r w:rsidRPr="000872DE">
        <w:rPr>
          <w:sz w:val="28"/>
          <w:szCs w:val="28"/>
        </w:rPr>
        <w:instrText>attention</w:instrText>
      </w:r>
      <w:r w:rsidRPr="000872DE">
        <w:rPr>
          <w:sz w:val="28"/>
          <w:szCs w:val="28"/>
          <w:lang w:val="ru-RU"/>
        </w:rPr>
        <w:instrText xml:space="preserve">. </w:instrText>
      </w:r>
      <w:r w:rsidRPr="000872DE">
        <w:rPr>
          <w:sz w:val="28"/>
          <w:szCs w:val="28"/>
        </w:rPr>
        <w:instrText>Differential</w:instrText>
      </w:r>
      <w:r w:rsidRPr="000872DE">
        <w:rPr>
          <w:sz w:val="28"/>
          <w:szCs w:val="28"/>
          <w:lang w:val="ru-RU"/>
        </w:rPr>
        <w:instrText xml:space="preserve"> </w:instrText>
      </w:r>
      <w:r w:rsidRPr="000872DE">
        <w:rPr>
          <w:sz w:val="28"/>
          <w:szCs w:val="28"/>
        </w:rPr>
        <w:instrText>hemispheric</w:instrText>
      </w:r>
      <w:r w:rsidRPr="000872DE">
        <w:rPr>
          <w:sz w:val="28"/>
          <w:szCs w:val="28"/>
          <w:lang w:val="ru-RU"/>
        </w:rPr>
        <w:instrText xml:space="preserve"> </w:instrText>
      </w:r>
      <w:r w:rsidRPr="000872DE">
        <w:rPr>
          <w:sz w:val="28"/>
          <w:szCs w:val="28"/>
        </w:rPr>
        <w:instrText>activation</w:instrText>
      </w:r>
      <w:r w:rsidRPr="000872DE">
        <w:rPr>
          <w:sz w:val="28"/>
          <w:szCs w:val="28"/>
          <w:lang w:val="ru-RU"/>
        </w:rPr>
        <w:instrText xml:space="preserve"> </w:instrText>
      </w:r>
      <w:r w:rsidRPr="000872DE">
        <w:rPr>
          <w:sz w:val="28"/>
          <w:szCs w:val="28"/>
        </w:rPr>
        <w:instrText>for</w:instrText>
      </w:r>
      <w:r w:rsidRPr="000872DE">
        <w:rPr>
          <w:sz w:val="28"/>
          <w:szCs w:val="28"/>
          <w:lang w:val="ru-RU"/>
        </w:rPr>
        <w:instrText xml:space="preserve"> </w:instrText>
      </w:r>
      <w:r w:rsidRPr="000872DE">
        <w:rPr>
          <w:sz w:val="28"/>
          <w:szCs w:val="28"/>
        </w:rPr>
        <w:instrText>beta</w:instrText>
      </w:r>
      <w:r w:rsidRPr="000872DE">
        <w:rPr>
          <w:sz w:val="28"/>
          <w:szCs w:val="28"/>
          <w:lang w:val="ru-RU"/>
        </w:rPr>
        <w:instrText xml:space="preserve"> </w:instrText>
      </w:r>
      <w:r w:rsidRPr="000872DE">
        <w:rPr>
          <w:sz w:val="28"/>
          <w:szCs w:val="28"/>
        </w:rPr>
        <w:instrText>was</w:instrText>
      </w:r>
      <w:r w:rsidRPr="000872DE">
        <w:rPr>
          <w:sz w:val="28"/>
          <w:szCs w:val="28"/>
          <w:lang w:val="ru-RU"/>
        </w:rPr>
        <w:instrText xml:space="preserve"> </w:instrText>
      </w:r>
      <w:r w:rsidRPr="000872DE">
        <w:rPr>
          <w:sz w:val="28"/>
          <w:szCs w:val="28"/>
        </w:rPr>
        <w:instrText>found</w:instrText>
      </w:r>
      <w:r w:rsidRPr="000872DE">
        <w:rPr>
          <w:sz w:val="28"/>
          <w:szCs w:val="28"/>
          <w:lang w:val="ru-RU"/>
        </w:rPr>
        <w:instrText xml:space="preserve"> </w:instrText>
      </w:r>
      <w:r w:rsidRPr="000872DE">
        <w:rPr>
          <w:sz w:val="28"/>
          <w:szCs w:val="28"/>
        </w:rPr>
        <w:instrText>most</w:instrText>
      </w:r>
      <w:r w:rsidRPr="000872DE">
        <w:rPr>
          <w:sz w:val="28"/>
          <w:szCs w:val="28"/>
          <w:lang w:val="ru-RU"/>
        </w:rPr>
        <w:instrText xml:space="preserve"> </w:instrText>
      </w:r>
      <w:r w:rsidRPr="000872DE">
        <w:rPr>
          <w:sz w:val="28"/>
          <w:szCs w:val="28"/>
        </w:rPr>
        <w:instrText>strongly</w:instrText>
      </w:r>
      <w:r w:rsidRPr="000872DE">
        <w:rPr>
          <w:sz w:val="28"/>
          <w:szCs w:val="28"/>
          <w:lang w:val="ru-RU"/>
        </w:rPr>
        <w:instrText xml:space="preserve"> </w:instrText>
      </w:r>
      <w:r w:rsidRPr="000872DE">
        <w:rPr>
          <w:sz w:val="28"/>
          <w:szCs w:val="28"/>
        </w:rPr>
        <w:instrText>in</w:instrText>
      </w:r>
      <w:r w:rsidRPr="000872DE">
        <w:rPr>
          <w:sz w:val="28"/>
          <w:szCs w:val="28"/>
          <w:lang w:val="ru-RU"/>
        </w:rPr>
        <w:instrText xml:space="preserve"> </w:instrText>
      </w:r>
      <w:r w:rsidRPr="000872DE">
        <w:rPr>
          <w:sz w:val="28"/>
          <w:szCs w:val="28"/>
        </w:rPr>
        <w:instrText>the</w:instrText>
      </w:r>
      <w:r w:rsidRPr="000872DE">
        <w:rPr>
          <w:sz w:val="28"/>
          <w:szCs w:val="28"/>
          <w:lang w:val="ru-RU"/>
        </w:rPr>
        <w:instrText xml:space="preserve"> </w:instrText>
      </w:r>
      <w:r w:rsidRPr="000872DE">
        <w:rPr>
          <w:sz w:val="28"/>
          <w:szCs w:val="28"/>
        </w:rPr>
        <w:instrText>temporal</w:instrText>
      </w:r>
      <w:r w:rsidRPr="000872DE">
        <w:rPr>
          <w:sz w:val="28"/>
          <w:szCs w:val="28"/>
          <w:lang w:val="ru-RU"/>
        </w:rPr>
        <w:instrText xml:space="preserve"> </w:instrText>
      </w:r>
      <w:r w:rsidRPr="000872DE">
        <w:rPr>
          <w:sz w:val="28"/>
          <w:szCs w:val="28"/>
        </w:rPr>
        <w:instrText>areas</w:instrText>
      </w:r>
      <w:r w:rsidRPr="000872DE">
        <w:rPr>
          <w:sz w:val="28"/>
          <w:szCs w:val="28"/>
          <w:lang w:val="ru-RU"/>
        </w:rPr>
        <w:instrText xml:space="preserve"> </w:instrText>
      </w:r>
      <w:r w:rsidRPr="000872DE">
        <w:rPr>
          <w:sz w:val="28"/>
          <w:szCs w:val="28"/>
        </w:rPr>
        <w:instrText>for</w:instrText>
      </w:r>
      <w:r w:rsidRPr="000872DE">
        <w:rPr>
          <w:sz w:val="28"/>
          <w:szCs w:val="28"/>
          <w:lang w:val="ru-RU"/>
        </w:rPr>
        <w:instrText xml:space="preserve"> </w:instrText>
      </w:r>
      <w:r w:rsidRPr="000872DE">
        <w:rPr>
          <w:sz w:val="28"/>
          <w:szCs w:val="28"/>
        </w:rPr>
        <w:instrText>emotionally</w:instrText>
      </w:r>
      <w:r w:rsidRPr="000872DE">
        <w:rPr>
          <w:sz w:val="28"/>
          <w:szCs w:val="28"/>
          <w:lang w:val="ru-RU"/>
        </w:rPr>
        <w:instrText xml:space="preserve"> </w:instrText>
      </w:r>
      <w:r w:rsidRPr="000872DE">
        <w:rPr>
          <w:sz w:val="28"/>
          <w:szCs w:val="28"/>
        </w:rPr>
        <w:instrText>positive</w:instrText>
      </w:r>
      <w:r w:rsidRPr="000872DE">
        <w:rPr>
          <w:sz w:val="28"/>
          <w:szCs w:val="28"/>
          <w:lang w:val="ru-RU"/>
        </w:rPr>
        <w:instrText xml:space="preserve"> </w:instrText>
      </w:r>
      <w:r w:rsidRPr="000872DE">
        <w:rPr>
          <w:sz w:val="28"/>
          <w:szCs w:val="28"/>
        </w:rPr>
        <w:instrText>or</w:instrText>
      </w:r>
      <w:r w:rsidRPr="000872DE">
        <w:rPr>
          <w:sz w:val="28"/>
          <w:szCs w:val="28"/>
          <w:lang w:val="ru-RU"/>
        </w:rPr>
        <w:instrText xml:space="preserve"> </w:instrText>
      </w:r>
      <w:r w:rsidRPr="000872DE">
        <w:rPr>
          <w:sz w:val="28"/>
          <w:szCs w:val="28"/>
        </w:rPr>
        <w:instrText>negative</w:instrText>
      </w:r>
      <w:r w:rsidRPr="000872DE">
        <w:rPr>
          <w:sz w:val="28"/>
          <w:szCs w:val="28"/>
          <w:lang w:val="ru-RU"/>
        </w:rPr>
        <w:instrText xml:space="preserve"> </w:instrText>
      </w:r>
      <w:r w:rsidRPr="000872DE">
        <w:rPr>
          <w:sz w:val="28"/>
          <w:szCs w:val="28"/>
        </w:rPr>
        <w:instrText>tasks</w:instrText>
      </w:r>
      <w:r w:rsidRPr="000872DE">
        <w:rPr>
          <w:sz w:val="28"/>
          <w:szCs w:val="28"/>
          <w:lang w:val="ru-RU"/>
        </w:rPr>
        <w:instrText xml:space="preserve"> </w:instrText>
      </w:r>
      <w:r w:rsidRPr="000872DE">
        <w:rPr>
          <w:sz w:val="28"/>
          <w:szCs w:val="28"/>
        </w:rPr>
        <w:instrText>and</w:instrText>
      </w:r>
      <w:r w:rsidRPr="000872DE">
        <w:rPr>
          <w:sz w:val="28"/>
          <w:szCs w:val="28"/>
          <w:lang w:val="ru-RU"/>
        </w:rPr>
        <w:instrText xml:space="preserve"> </w:instrText>
      </w:r>
      <w:r w:rsidRPr="000872DE">
        <w:rPr>
          <w:sz w:val="28"/>
          <w:szCs w:val="28"/>
        </w:rPr>
        <w:instrText>in</w:instrText>
      </w:r>
      <w:r w:rsidRPr="000872DE">
        <w:rPr>
          <w:sz w:val="28"/>
          <w:szCs w:val="28"/>
          <w:lang w:val="ru-RU"/>
        </w:rPr>
        <w:instrText xml:space="preserve"> </w:instrText>
      </w:r>
      <w:r w:rsidRPr="000872DE">
        <w:rPr>
          <w:sz w:val="28"/>
          <w:szCs w:val="28"/>
        </w:rPr>
        <w:instrText>the</w:instrText>
      </w:r>
      <w:r w:rsidRPr="000872DE">
        <w:rPr>
          <w:sz w:val="28"/>
          <w:szCs w:val="28"/>
          <w:lang w:val="ru-RU"/>
        </w:rPr>
        <w:instrText xml:space="preserve"> </w:instrText>
      </w:r>
      <w:r w:rsidRPr="000872DE">
        <w:rPr>
          <w:sz w:val="28"/>
          <w:szCs w:val="28"/>
        </w:rPr>
        <w:instrText>parietal</w:instrText>
      </w:r>
      <w:r w:rsidRPr="000872DE">
        <w:rPr>
          <w:sz w:val="28"/>
          <w:szCs w:val="28"/>
          <w:lang w:val="ru-RU"/>
        </w:rPr>
        <w:instrText xml:space="preserve"> </w:instrText>
      </w:r>
      <w:r w:rsidRPr="000872DE">
        <w:rPr>
          <w:sz w:val="28"/>
          <w:szCs w:val="28"/>
        </w:rPr>
        <w:instrText>areas</w:instrText>
      </w:r>
      <w:r w:rsidRPr="000872DE">
        <w:rPr>
          <w:sz w:val="28"/>
          <w:szCs w:val="28"/>
          <w:lang w:val="ru-RU"/>
        </w:rPr>
        <w:instrText xml:space="preserve"> </w:instrText>
      </w:r>
      <w:r w:rsidRPr="000872DE">
        <w:rPr>
          <w:sz w:val="28"/>
          <w:szCs w:val="28"/>
        </w:rPr>
        <w:instrText>for</w:instrText>
      </w:r>
      <w:r w:rsidRPr="000872DE">
        <w:rPr>
          <w:sz w:val="28"/>
          <w:szCs w:val="28"/>
          <w:lang w:val="ru-RU"/>
        </w:rPr>
        <w:instrText xml:space="preserve"> </w:instrText>
      </w:r>
      <w:r w:rsidRPr="000872DE">
        <w:rPr>
          <w:sz w:val="28"/>
          <w:szCs w:val="28"/>
        </w:rPr>
        <w:instrText>cognitive</w:instrText>
      </w:r>
      <w:r w:rsidRPr="000872DE">
        <w:rPr>
          <w:sz w:val="28"/>
          <w:szCs w:val="28"/>
          <w:lang w:val="ru-RU"/>
        </w:rPr>
        <w:instrText xml:space="preserve"> </w:instrText>
      </w:r>
      <w:r w:rsidRPr="000872DE">
        <w:rPr>
          <w:sz w:val="28"/>
          <w:szCs w:val="28"/>
        </w:rPr>
        <w:instrText>tasks</w:instrText>
      </w:r>
      <w:r w:rsidRPr="000872DE">
        <w:rPr>
          <w:sz w:val="28"/>
          <w:szCs w:val="28"/>
          <w:lang w:val="ru-RU"/>
        </w:rPr>
        <w:instrText>.", "</w:instrText>
      </w:r>
      <w:r w:rsidRPr="000872DE">
        <w:rPr>
          <w:sz w:val="28"/>
          <w:szCs w:val="28"/>
        </w:rPr>
        <w:instrText>author</w:instrText>
      </w:r>
      <w:r w:rsidRPr="000872DE">
        <w:rPr>
          <w:sz w:val="28"/>
          <w:szCs w:val="28"/>
          <w:lang w:val="ru-RU"/>
        </w:rPr>
        <w:instrText>" : [ { "</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family</w:instrText>
      </w:r>
      <w:r w:rsidRPr="000872DE">
        <w:rPr>
          <w:sz w:val="28"/>
          <w:szCs w:val="28"/>
          <w:lang w:val="ru-RU"/>
        </w:rPr>
        <w:instrText>" : "</w:instrText>
      </w:r>
      <w:r w:rsidRPr="000872DE">
        <w:rPr>
          <w:sz w:val="28"/>
          <w:szCs w:val="28"/>
        </w:rPr>
        <w:instrText>Ray</w:instrText>
      </w:r>
      <w:r w:rsidRPr="000872DE">
        <w:rPr>
          <w:sz w:val="28"/>
          <w:szCs w:val="28"/>
          <w:lang w:val="ru-RU"/>
        </w:rPr>
        <w:instrText>", "</w:instrText>
      </w:r>
      <w:r w:rsidRPr="000872DE">
        <w:rPr>
          <w:sz w:val="28"/>
          <w:szCs w:val="28"/>
        </w:rPr>
        <w:instrText>given</w:instrText>
      </w:r>
      <w:r w:rsidRPr="000872DE">
        <w:rPr>
          <w:sz w:val="28"/>
          <w:szCs w:val="28"/>
          <w:lang w:val="ru-RU"/>
        </w:rPr>
        <w:instrText>" : "</w:instrText>
      </w:r>
      <w:r w:rsidRPr="000872DE">
        <w:rPr>
          <w:sz w:val="28"/>
          <w:szCs w:val="28"/>
        </w:rPr>
        <w:instrText>W</w:instrText>
      </w:r>
      <w:r w:rsidRPr="000872DE">
        <w:rPr>
          <w:sz w:val="28"/>
          <w:szCs w:val="28"/>
          <w:lang w:val="ru-RU"/>
        </w:rPr>
        <w:instrText xml:space="preserve"> </w:instrText>
      </w:r>
      <w:r w:rsidRPr="000872DE">
        <w:rPr>
          <w:sz w:val="28"/>
          <w:szCs w:val="28"/>
        </w:rPr>
        <w:instrText>J</w:instrText>
      </w:r>
      <w:r w:rsidRPr="000872DE">
        <w:rPr>
          <w:sz w:val="28"/>
          <w:szCs w:val="28"/>
          <w:lang w:val="ru-RU"/>
        </w:rPr>
        <w:instrText>", "</w:instrText>
      </w:r>
      <w:r w:rsidRPr="000872DE">
        <w:rPr>
          <w:sz w:val="28"/>
          <w:szCs w:val="28"/>
        </w:rPr>
        <w:instrText>non</w:instrText>
      </w:r>
      <w:r w:rsidRPr="000872DE">
        <w:rPr>
          <w:sz w:val="28"/>
          <w:szCs w:val="28"/>
          <w:lang w:val="ru-RU"/>
        </w:rPr>
        <w:instrText>-</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parse</w:instrText>
      </w:r>
      <w:r w:rsidRPr="000872DE">
        <w:rPr>
          <w:sz w:val="28"/>
          <w:szCs w:val="28"/>
          <w:lang w:val="ru-RU"/>
        </w:rPr>
        <w:instrText>-</w:instrText>
      </w:r>
      <w:r w:rsidRPr="000872DE">
        <w:rPr>
          <w:sz w:val="28"/>
          <w:szCs w:val="28"/>
        </w:rPr>
        <w:instrText>names</w:instrText>
      </w:r>
      <w:r w:rsidRPr="000872DE">
        <w:rPr>
          <w:sz w:val="28"/>
          <w:szCs w:val="28"/>
          <w:lang w:val="ru-RU"/>
        </w:rPr>
        <w:instrText xml:space="preserve">" : </w:instrText>
      </w:r>
      <w:r w:rsidRPr="000872DE">
        <w:rPr>
          <w:sz w:val="28"/>
          <w:szCs w:val="28"/>
        </w:rPr>
        <w:instrText>false</w:instrText>
      </w:r>
      <w:r w:rsidRPr="000872DE">
        <w:rPr>
          <w:sz w:val="28"/>
          <w:szCs w:val="28"/>
          <w:lang w:val="ru-RU"/>
        </w:rPr>
        <w:instrText>, "</w:instrText>
      </w:r>
      <w:r w:rsidRPr="000872DE">
        <w:rPr>
          <w:sz w:val="28"/>
          <w:szCs w:val="28"/>
        </w:rPr>
        <w:instrText>suffix</w:instrText>
      </w:r>
      <w:r w:rsidRPr="000872DE">
        <w:rPr>
          <w:sz w:val="28"/>
          <w:szCs w:val="28"/>
          <w:lang w:val="ru-RU"/>
        </w:rPr>
        <w:instrText>" : "" }, { "</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family</w:instrText>
      </w:r>
      <w:r w:rsidRPr="000872DE">
        <w:rPr>
          <w:sz w:val="28"/>
          <w:szCs w:val="28"/>
          <w:lang w:val="ru-RU"/>
        </w:rPr>
        <w:instrText>" : "</w:instrText>
      </w:r>
      <w:r w:rsidRPr="000872DE">
        <w:rPr>
          <w:sz w:val="28"/>
          <w:szCs w:val="28"/>
        </w:rPr>
        <w:instrText>Cole</w:instrText>
      </w:r>
      <w:r w:rsidRPr="000872DE">
        <w:rPr>
          <w:sz w:val="28"/>
          <w:szCs w:val="28"/>
          <w:lang w:val="ru-RU"/>
        </w:rPr>
        <w:instrText>", "</w:instrText>
      </w:r>
      <w:r w:rsidRPr="000872DE">
        <w:rPr>
          <w:sz w:val="28"/>
          <w:szCs w:val="28"/>
        </w:rPr>
        <w:instrText>given</w:instrText>
      </w:r>
      <w:r w:rsidRPr="000872DE">
        <w:rPr>
          <w:sz w:val="28"/>
          <w:szCs w:val="28"/>
          <w:lang w:val="ru-RU"/>
        </w:rPr>
        <w:instrText>" : "</w:instrText>
      </w:r>
      <w:r w:rsidRPr="000872DE">
        <w:rPr>
          <w:sz w:val="28"/>
          <w:szCs w:val="28"/>
        </w:rPr>
        <w:instrText>H</w:instrText>
      </w:r>
      <w:r w:rsidRPr="000872DE">
        <w:rPr>
          <w:sz w:val="28"/>
          <w:szCs w:val="28"/>
          <w:lang w:val="ru-RU"/>
        </w:rPr>
        <w:instrText xml:space="preserve"> </w:instrText>
      </w:r>
      <w:r w:rsidRPr="000872DE">
        <w:rPr>
          <w:sz w:val="28"/>
          <w:szCs w:val="28"/>
        </w:rPr>
        <w:instrText>W</w:instrText>
      </w:r>
      <w:r w:rsidRPr="000872DE">
        <w:rPr>
          <w:sz w:val="28"/>
          <w:szCs w:val="28"/>
          <w:lang w:val="ru-RU"/>
        </w:rPr>
        <w:instrText>", "</w:instrText>
      </w:r>
      <w:r w:rsidRPr="000872DE">
        <w:rPr>
          <w:sz w:val="28"/>
          <w:szCs w:val="28"/>
        </w:rPr>
        <w:instrText>non</w:instrText>
      </w:r>
      <w:r w:rsidRPr="000872DE">
        <w:rPr>
          <w:sz w:val="28"/>
          <w:szCs w:val="28"/>
          <w:lang w:val="ru-RU"/>
        </w:rPr>
        <w:instrText>-</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parse</w:instrText>
      </w:r>
      <w:r w:rsidRPr="000872DE">
        <w:rPr>
          <w:sz w:val="28"/>
          <w:szCs w:val="28"/>
          <w:lang w:val="ru-RU"/>
        </w:rPr>
        <w:instrText>-</w:instrText>
      </w:r>
      <w:r w:rsidRPr="000872DE">
        <w:rPr>
          <w:sz w:val="28"/>
          <w:szCs w:val="28"/>
        </w:rPr>
        <w:instrText>names</w:instrText>
      </w:r>
      <w:r w:rsidRPr="000872DE">
        <w:rPr>
          <w:sz w:val="28"/>
          <w:szCs w:val="28"/>
          <w:lang w:val="ru-RU"/>
        </w:rPr>
        <w:instrText xml:space="preserve">" : </w:instrText>
      </w:r>
      <w:r w:rsidRPr="000872DE">
        <w:rPr>
          <w:sz w:val="28"/>
          <w:szCs w:val="28"/>
        </w:rPr>
        <w:instrText>false</w:instrText>
      </w:r>
      <w:r w:rsidRPr="000872DE">
        <w:rPr>
          <w:sz w:val="28"/>
          <w:szCs w:val="28"/>
          <w:lang w:val="ru-RU"/>
        </w:rPr>
        <w:instrText>, "</w:instrText>
      </w:r>
      <w:r w:rsidRPr="000872DE">
        <w:rPr>
          <w:sz w:val="28"/>
          <w:szCs w:val="28"/>
        </w:rPr>
        <w:instrText>suffix</w:instrText>
      </w:r>
      <w:r w:rsidRPr="000872DE">
        <w:rPr>
          <w:sz w:val="28"/>
          <w:szCs w:val="28"/>
          <w:lang w:val="ru-RU"/>
        </w:rPr>
        <w:instrText>" : "" } ], "</w:instrText>
      </w:r>
      <w:r w:rsidRPr="000872DE">
        <w:rPr>
          <w:sz w:val="28"/>
          <w:szCs w:val="28"/>
        </w:rPr>
        <w:instrText>container</w:instrText>
      </w:r>
      <w:r w:rsidRPr="000872DE">
        <w:rPr>
          <w:sz w:val="28"/>
          <w:szCs w:val="28"/>
          <w:lang w:val="ru-RU"/>
        </w:rPr>
        <w:instrText>-</w:instrText>
      </w:r>
      <w:r w:rsidRPr="000872DE">
        <w:rPr>
          <w:sz w:val="28"/>
          <w:szCs w:val="28"/>
        </w:rPr>
        <w:instrText>title</w:instrText>
      </w:r>
      <w:r w:rsidRPr="000872DE">
        <w:rPr>
          <w:sz w:val="28"/>
          <w:szCs w:val="28"/>
          <w:lang w:val="ru-RU"/>
        </w:rPr>
        <w:instrText>" : "</w:instrText>
      </w:r>
      <w:r w:rsidRPr="000872DE">
        <w:rPr>
          <w:sz w:val="28"/>
          <w:szCs w:val="28"/>
        </w:rPr>
        <w:instrText>Science</w:instrText>
      </w:r>
      <w:r w:rsidRPr="000872DE">
        <w:rPr>
          <w:sz w:val="28"/>
          <w:szCs w:val="28"/>
          <w:lang w:val="ru-RU"/>
        </w:rPr>
        <w:instrText xml:space="preserve"> (</w:instrText>
      </w:r>
      <w:r w:rsidRPr="000872DE">
        <w:rPr>
          <w:sz w:val="28"/>
          <w:szCs w:val="28"/>
        </w:rPr>
        <w:instrText>New</w:instrText>
      </w:r>
      <w:r w:rsidRPr="000872DE">
        <w:rPr>
          <w:sz w:val="28"/>
          <w:szCs w:val="28"/>
          <w:lang w:val="ru-RU"/>
        </w:rPr>
        <w:instrText xml:space="preserve"> </w:instrText>
      </w:r>
      <w:r w:rsidRPr="000872DE">
        <w:rPr>
          <w:sz w:val="28"/>
          <w:szCs w:val="28"/>
        </w:rPr>
        <w:instrText>York</w:instrText>
      </w:r>
      <w:r w:rsidRPr="000872DE">
        <w:rPr>
          <w:sz w:val="28"/>
          <w:szCs w:val="28"/>
          <w:lang w:val="ru-RU"/>
        </w:rPr>
        <w:instrText xml:space="preserve">, </w:instrText>
      </w:r>
      <w:r w:rsidRPr="000872DE">
        <w:rPr>
          <w:sz w:val="28"/>
          <w:szCs w:val="28"/>
        </w:rPr>
        <w:instrText>N</w:instrText>
      </w:r>
      <w:r w:rsidRPr="000872DE">
        <w:rPr>
          <w:sz w:val="28"/>
          <w:szCs w:val="28"/>
          <w:lang w:val="ru-RU"/>
        </w:rPr>
        <w:instrText>.</w:instrText>
      </w:r>
      <w:r w:rsidRPr="000872DE">
        <w:rPr>
          <w:sz w:val="28"/>
          <w:szCs w:val="28"/>
        </w:rPr>
        <w:instrText>Y</w:instrText>
      </w:r>
      <w:r w:rsidRPr="000872DE">
        <w:rPr>
          <w:sz w:val="28"/>
          <w:szCs w:val="28"/>
          <w:lang w:val="ru-RU"/>
        </w:rPr>
        <w:instrText>.)", "</w:instrText>
      </w:r>
      <w:r w:rsidRPr="000872DE">
        <w:rPr>
          <w:sz w:val="28"/>
          <w:szCs w:val="28"/>
        </w:rPr>
        <w:instrText>id</w:instrText>
      </w:r>
      <w:r w:rsidRPr="000872DE">
        <w:rPr>
          <w:sz w:val="28"/>
          <w:szCs w:val="28"/>
          <w:lang w:val="ru-RU"/>
        </w:rPr>
        <w:instrText>" : "</w:instrText>
      </w:r>
      <w:r w:rsidRPr="000872DE">
        <w:rPr>
          <w:sz w:val="28"/>
          <w:szCs w:val="28"/>
        </w:rPr>
        <w:instrText>ITEM</w:instrText>
      </w:r>
      <w:r w:rsidRPr="000872DE">
        <w:rPr>
          <w:sz w:val="28"/>
          <w:szCs w:val="28"/>
          <w:lang w:val="ru-RU"/>
        </w:rPr>
        <w:instrText>-1", "</w:instrText>
      </w:r>
      <w:r w:rsidRPr="000872DE">
        <w:rPr>
          <w:sz w:val="28"/>
          <w:szCs w:val="28"/>
        </w:rPr>
        <w:instrText>issue</w:instrText>
      </w:r>
      <w:r w:rsidRPr="000872DE">
        <w:rPr>
          <w:sz w:val="28"/>
          <w:szCs w:val="28"/>
          <w:lang w:val="ru-RU"/>
        </w:rPr>
        <w:instrText>" : "4700", "</w:instrText>
      </w:r>
      <w:r w:rsidRPr="000872DE">
        <w:rPr>
          <w:sz w:val="28"/>
          <w:szCs w:val="28"/>
        </w:rPr>
        <w:instrText>issued</w:instrText>
      </w:r>
      <w:r w:rsidRPr="000872DE">
        <w:rPr>
          <w:sz w:val="28"/>
          <w:szCs w:val="28"/>
          <w:lang w:val="ru-RU"/>
        </w:rPr>
        <w:instrText>" : { "</w:instrText>
      </w:r>
      <w:r w:rsidRPr="000872DE">
        <w:rPr>
          <w:sz w:val="28"/>
          <w:szCs w:val="28"/>
        </w:rPr>
        <w:instrText>date</w:instrText>
      </w:r>
      <w:r w:rsidRPr="000872DE">
        <w:rPr>
          <w:sz w:val="28"/>
          <w:szCs w:val="28"/>
          <w:lang w:val="ru-RU"/>
        </w:rPr>
        <w:instrText>-</w:instrText>
      </w:r>
      <w:r w:rsidRPr="000872DE">
        <w:rPr>
          <w:sz w:val="28"/>
          <w:szCs w:val="28"/>
        </w:rPr>
        <w:instrText>parts</w:instrText>
      </w:r>
      <w:r w:rsidRPr="000872DE">
        <w:rPr>
          <w:sz w:val="28"/>
          <w:szCs w:val="28"/>
          <w:lang w:val="ru-RU"/>
        </w:rPr>
        <w:instrText>" : [ [ "1985" ] ] }, "</w:instrText>
      </w:r>
      <w:r w:rsidRPr="000872DE">
        <w:rPr>
          <w:sz w:val="28"/>
          <w:szCs w:val="28"/>
        </w:rPr>
        <w:instrText>page</w:instrText>
      </w:r>
      <w:r w:rsidRPr="000872DE">
        <w:rPr>
          <w:sz w:val="28"/>
          <w:szCs w:val="28"/>
          <w:lang w:val="ru-RU"/>
        </w:rPr>
        <w:instrText>" : "750-752", "</w:instrText>
      </w:r>
      <w:r w:rsidRPr="000872DE">
        <w:rPr>
          <w:sz w:val="28"/>
          <w:szCs w:val="28"/>
        </w:rPr>
        <w:instrText>title</w:instrText>
      </w:r>
      <w:r w:rsidRPr="000872DE">
        <w:rPr>
          <w:sz w:val="28"/>
          <w:szCs w:val="28"/>
          <w:lang w:val="ru-RU"/>
        </w:rPr>
        <w:instrText>" : "</w:instrText>
      </w:r>
      <w:r w:rsidRPr="000872DE">
        <w:rPr>
          <w:sz w:val="28"/>
          <w:szCs w:val="28"/>
        </w:rPr>
        <w:instrText>EEG</w:instrText>
      </w:r>
      <w:r w:rsidRPr="000872DE">
        <w:rPr>
          <w:sz w:val="28"/>
          <w:szCs w:val="28"/>
          <w:lang w:val="ru-RU"/>
        </w:rPr>
        <w:instrText xml:space="preserve"> </w:instrText>
      </w:r>
      <w:r w:rsidRPr="000872DE">
        <w:rPr>
          <w:sz w:val="28"/>
          <w:szCs w:val="28"/>
        </w:rPr>
        <w:instrText>alpha</w:instrText>
      </w:r>
      <w:r w:rsidRPr="000872DE">
        <w:rPr>
          <w:sz w:val="28"/>
          <w:szCs w:val="28"/>
          <w:lang w:val="ru-RU"/>
        </w:rPr>
        <w:instrText xml:space="preserve"> </w:instrText>
      </w:r>
      <w:r w:rsidRPr="000872DE">
        <w:rPr>
          <w:sz w:val="28"/>
          <w:szCs w:val="28"/>
        </w:rPr>
        <w:instrText>activity</w:instrText>
      </w:r>
      <w:r w:rsidRPr="000872DE">
        <w:rPr>
          <w:sz w:val="28"/>
          <w:szCs w:val="28"/>
          <w:lang w:val="ru-RU"/>
        </w:rPr>
        <w:instrText xml:space="preserve"> </w:instrText>
      </w:r>
      <w:r w:rsidRPr="000872DE">
        <w:rPr>
          <w:sz w:val="28"/>
          <w:szCs w:val="28"/>
        </w:rPr>
        <w:instrText>reflects</w:instrText>
      </w:r>
      <w:r w:rsidRPr="000872DE">
        <w:rPr>
          <w:sz w:val="28"/>
          <w:szCs w:val="28"/>
          <w:lang w:val="ru-RU"/>
        </w:rPr>
        <w:instrText xml:space="preserve"> </w:instrText>
      </w:r>
      <w:r w:rsidRPr="000872DE">
        <w:rPr>
          <w:sz w:val="28"/>
          <w:szCs w:val="28"/>
        </w:rPr>
        <w:instrText>attentional</w:instrText>
      </w:r>
      <w:r w:rsidRPr="000872DE">
        <w:rPr>
          <w:sz w:val="28"/>
          <w:szCs w:val="28"/>
          <w:lang w:val="ru-RU"/>
        </w:rPr>
        <w:instrText xml:space="preserve"> </w:instrText>
      </w:r>
      <w:r w:rsidRPr="000872DE">
        <w:rPr>
          <w:sz w:val="28"/>
          <w:szCs w:val="28"/>
        </w:rPr>
        <w:instrText>demands</w:instrText>
      </w:r>
      <w:r w:rsidRPr="000872DE">
        <w:rPr>
          <w:sz w:val="28"/>
          <w:szCs w:val="28"/>
          <w:lang w:val="ru-RU"/>
        </w:rPr>
        <w:instrText xml:space="preserve">, </w:instrText>
      </w:r>
      <w:r w:rsidRPr="000872DE">
        <w:rPr>
          <w:sz w:val="28"/>
          <w:szCs w:val="28"/>
        </w:rPr>
        <w:instrText>and</w:instrText>
      </w:r>
      <w:r w:rsidRPr="000872DE">
        <w:rPr>
          <w:sz w:val="28"/>
          <w:szCs w:val="28"/>
          <w:lang w:val="ru-RU"/>
        </w:rPr>
        <w:instrText xml:space="preserve"> </w:instrText>
      </w:r>
      <w:r w:rsidRPr="000872DE">
        <w:rPr>
          <w:sz w:val="28"/>
          <w:szCs w:val="28"/>
        </w:rPr>
        <w:instrText>beta</w:instrText>
      </w:r>
      <w:r w:rsidRPr="000872DE">
        <w:rPr>
          <w:sz w:val="28"/>
          <w:szCs w:val="28"/>
          <w:lang w:val="ru-RU"/>
        </w:rPr>
        <w:instrText xml:space="preserve"> </w:instrText>
      </w:r>
      <w:r w:rsidRPr="000872DE">
        <w:rPr>
          <w:sz w:val="28"/>
          <w:szCs w:val="28"/>
        </w:rPr>
        <w:instrText>activity</w:instrText>
      </w:r>
      <w:r w:rsidRPr="000872DE">
        <w:rPr>
          <w:sz w:val="28"/>
          <w:szCs w:val="28"/>
          <w:lang w:val="ru-RU"/>
        </w:rPr>
        <w:instrText xml:space="preserve"> </w:instrText>
      </w:r>
      <w:r w:rsidRPr="000872DE">
        <w:rPr>
          <w:sz w:val="28"/>
          <w:szCs w:val="28"/>
        </w:rPr>
        <w:instrText>reflects</w:instrText>
      </w:r>
      <w:r w:rsidRPr="000872DE">
        <w:rPr>
          <w:sz w:val="28"/>
          <w:szCs w:val="28"/>
          <w:lang w:val="ru-RU"/>
        </w:rPr>
        <w:instrText xml:space="preserve"> </w:instrText>
      </w:r>
      <w:r w:rsidRPr="000872DE">
        <w:rPr>
          <w:sz w:val="28"/>
          <w:szCs w:val="28"/>
        </w:rPr>
        <w:instrText>emotional</w:instrText>
      </w:r>
      <w:r w:rsidRPr="000872DE">
        <w:rPr>
          <w:sz w:val="28"/>
          <w:szCs w:val="28"/>
          <w:lang w:val="ru-RU"/>
        </w:rPr>
        <w:instrText xml:space="preserve"> </w:instrText>
      </w:r>
      <w:r w:rsidRPr="000872DE">
        <w:rPr>
          <w:sz w:val="28"/>
          <w:szCs w:val="28"/>
        </w:rPr>
        <w:instrText>and</w:instrText>
      </w:r>
      <w:r w:rsidRPr="000872DE">
        <w:rPr>
          <w:sz w:val="28"/>
          <w:szCs w:val="28"/>
          <w:lang w:val="ru-RU"/>
        </w:rPr>
        <w:instrText xml:space="preserve"> </w:instrText>
      </w:r>
      <w:r w:rsidRPr="000872DE">
        <w:rPr>
          <w:sz w:val="28"/>
          <w:szCs w:val="28"/>
        </w:rPr>
        <w:instrText>cognitive</w:instrText>
      </w:r>
      <w:r w:rsidRPr="000872DE">
        <w:rPr>
          <w:sz w:val="28"/>
          <w:szCs w:val="28"/>
          <w:lang w:val="ru-RU"/>
        </w:rPr>
        <w:instrText xml:space="preserve"> </w:instrText>
      </w:r>
      <w:r w:rsidRPr="000872DE">
        <w:rPr>
          <w:sz w:val="28"/>
          <w:szCs w:val="28"/>
        </w:rPr>
        <w:instrText>processes</w:instrText>
      </w:r>
      <w:r w:rsidRPr="000872DE">
        <w:rPr>
          <w:sz w:val="28"/>
          <w:szCs w:val="28"/>
          <w:lang w:val="ru-RU"/>
        </w:rPr>
        <w:instrText>.", "</w:instrText>
      </w:r>
      <w:r w:rsidRPr="000872DE">
        <w:rPr>
          <w:sz w:val="28"/>
          <w:szCs w:val="28"/>
        </w:rPr>
        <w:instrText>type</w:instrText>
      </w:r>
      <w:r w:rsidRPr="000872DE">
        <w:rPr>
          <w:sz w:val="28"/>
          <w:szCs w:val="28"/>
          <w:lang w:val="ru-RU"/>
        </w:rPr>
        <w:instrText>" : "</w:instrText>
      </w:r>
      <w:r w:rsidRPr="000872DE">
        <w:rPr>
          <w:sz w:val="28"/>
          <w:szCs w:val="28"/>
        </w:rPr>
        <w:instrText>article</w:instrText>
      </w:r>
      <w:r w:rsidRPr="000872DE">
        <w:rPr>
          <w:sz w:val="28"/>
          <w:szCs w:val="28"/>
          <w:lang w:val="ru-RU"/>
        </w:rPr>
        <w:instrText>-</w:instrText>
      </w:r>
      <w:r w:rsidRPr="000872DE">
        <w:rPr>
          <w:sz w:val="28"/>
          <w:szCs w:val="28"/>
        </w:rPr>
        <w:instrText>journal</w:instrText>
      </w:r>
      <w:r w:rsidRPr="000872DE">
        <w:rPr>
          <w:sz w:val="28"/>
          <w:szCs w:val="28"/>
          <w:lang w:val="ru-RU"/>
        </w:rPr>
        <w:instrText>", "</w:instrText>
      </w:r>
      <w:r w:rsidRPr="000872DE">
        <w:rPr>
          <w:sz w:val="28"/>
          <w:szCs w:val="28"/>
        </w:rPr>
        <w:instrText>volume</w:instrText>
      </w:r>
      <w:r w:rsidRPr="000872DE">
        <w:rPr>
          <w:sz w:val="28"/>
          <w:szCs w:val="28"/>
          <w:lang w:val="ru-RU"/>
        </w:rPr>
        <w:instrText>" : "228" }, "</w:instrText>
      </w:r>
      <w:r w:rsidRPr="000872DE">
        <w:rPr>
          <w:sz w:val="28"/>
          <w:szCs w:val="28"/>
        </w:rPr>
        <w:instrText>uris</w:instrText>
      </w:r>
      <w:r w:rsidRPr="000872DE">
        <w:rPr>
          <w:sz w:val="28"/>
          <w:szCs w:val="28"/>
          <w:lang w:val="ru-RU"/>
        </w:rPr>
        <w:instrText>" : [ "</w:instrText>
      </w:r>
      <w:r w:rsidRPr="000872DE">
        <w:rPr>
          <w:sz w:val="28"/>
          <w:szCs w:val="28"/>
        </w:rPr>
        <w:instrText>http</w:instrText>
      </w:r>
      <w:r w:rsidRPr="000872DE">
        <w:rPr>
          <w:sz w:val="28"/>
          <w:szCs w:val="28"/>
          <w:lang w:val="ru-RU"/>
        </w:rPr>
        <w:instrText>://</w:instrText>
      </w:r>
      <w:r w:rsidRPr="000872DE">
        <w:rPr>
          <w:sz w:val="28"/>
          <w:szCs w:val="28"/>
        </w:rPr>
        <w:instrText>www</w:instrText>
      </w:r>
      <w:r w:rsidRPr="000872DE">
        <w:rPr>
          <w:sz w:val="28"/>
          <w:szCs w:val="28"/>
          <w:lang w:val="ru-RU"/>
        </w:rPr>
        <w:instrText>.</w:instrText>
      </w:r>
      <w:r w:rsidRPr="000872DE">
        <w:rPr>
          <w:sz w:val="28"/>
          <w:szCs w:val="28"/>
        </w:rPr>
        <w:instrText>mendeley</w:instrText>
      </w:r>
      <w:r w:rsidRPr="000872DE">
        <w:rPr>
          <w:sz w:val="28"/>
          <w:szCs w:val="28"/>
          <w:lang w:val="ru-RU"/>
        </w:rPr>
        <w:instrText>.</w:instrText>
      </w:r>
      <w:r w:rsidRPr="000872DE">
        <w:rPr>
          <w:sz w:val="28"/>
          <w:szCs w:val="28"/>
        </w:rPr>
        <w:instrText>com</w:instrText>
      </w:r>
      <w:r w:rsidRPr="000872DE">
        <w:rPr>
          <w:sz w:val="28"/>
          <w:szCs w:val="28"/>
          <w:lang w:val="ru-RU"/>
        </w:rPr>
        <w:instrText>/</w:instrText>
      </w:r>
      <w:r w:rsidRPr="000872DE">
        <w:rPr>
          <w:sz w:val="28"/>
          <w:szCs w:val="28"/>
        </w:rPr>
        <w:instrText>documents</w:instrText>
      </w:r>
      <w:r w:rsidRPr="000872DE">
        <w:rPr>
          <w:sz w:val="28"/>
          <w:szCs w:val="28"/>
          <w:lang w:val="ru-RU"/>
        </w:rPr>
        <w:instrText>/?</w:instrText>
      </w:r>
      <w:r w:rsidRPr="000872DE">
        <w:rPr>
          <w:sz w:val="28"/>
          <w:szCs w:val="28"/>
        </w:rPr>
        <w:instrText>uuid</w:instrText>
      </w:r>
      <w:r w:rsidRPr="000872DE">
        <w:rPr>
          <w:sz w:val="28"/>
          <w:szCs w:val="28"/>
          <w:lang w:val="ru-RU"/>
        </w:rPr>
        <w:instrText>=8</w:instrText>
      </w:r>
      <w:r w:rsidRPr="000872DE">
        <w:rPr>
          <w:sz w:val="28"/>
          <w:szCs w:val="28"/>
        </w:rPr>
        <w:instrText>a</w:instrText>
      </w:r>
      <w:r w:rsidRPr="000872DE">
        <w:rPr>
          <w:sz w:val="28"/>
          <w:szCs w:val="28"/>
          <w:lang w:val="ru-RU"/>
        </w:rPr>
        <w:instrText>0</w:instrText>
      </w:r>
      <w:r w:rsidRPr="000872DE">
        <w:rPr>
          <w:sz w:val="28"/>
          <w:szCs w:val="28"/>
        </w:rPr>
        <w:instrText>df</w:instrText>
      </w:r>
      <w:r w:rsidRPr="000872DE">
        <w:rPr>
          <w:sz w:val="28"/>
          <w:szCs w:val="28"/>
          <w:lang w:val="ru-RU"/>
        </w:rPr>
        <w:instrText>35</w:instrText>
      </w:r>
      <w:r w:rsidRPr="000872DE">
        <w:rPr>
          <w:sz w:val="28"/>
          <w:szCs w:val="28"/>
        </w:rPr>
        <w:instrText>d</w:instrText>
      </w:r>
      <w:r w:rsidRPr="000872DE">
        <w:rPr>
          <w:sz w:val="28"/>
          <w:szCs w:val="28"/>
          <w:lang w:val="ru-RU"/>
        </w:rPr>
        <w:instrText>-8169-4</w:instrText>
      </w:r>
      <w:r w:rsidRPr="000872DE">
        <w:rPr>
          <w:sz w:val="28"/>
          <w:szCs w:val="28"/>
        </w:rPr>
        <w:instrText>bc</w:instrText>
      </w:r>
      <w:r w:rsidRPr="000872DE">
        <w:rPr>
          <w:sz w:val="28"/>
          <w:szCs w:val="28"/>
          <w:lang w:val="ru-RU"/>
        </w:rPr>
        <w:instrText>4-</w:instrText>
      </w:r>
      <w:r w:rsidRPr="000872DE">
        <w:rPr>
          <w:sz w:val="28"/>
          <w:szCs w:val="28"/>
        </w:rPr>
        <w:instrText>b</w:instrText>
      </w:r>
      <w:r w:rsidRPr="000872DE">
        <w:rPr>
          <w:sz w:val="28"/>
          <w:szCs w:val="28"/>
          <w:lang w:val="ru-RU"/>
        </w:rPr>
        <w:instrText>63</w:instrText>
      </w:r>
      <w:r w:rsidRPr="000872DE">
        <w:rPr>
          <w:sz w:val="28"/>
          <w:szCs w:val="28"/>
        </w:rPr>
        <w:instrText>d</w:instrText>
      </w:r>
      <w:r w:rsidRPr="000872DE">
        <w:rPr>
          <w:sz w:val="28"/>
          <w:szCs w:val="28"/>
          <w:lang w:val="ru-RU"/>
        </w:rPr>
        <w:instrText>-</w:instrText>
      </w:r>
      <w:r w:rsidRPr="000872DE">
        <w:rPr>
          <w:sz w:val="28"/>
          <w:szCs w:val="28"/>
        </w:rPr>
        <w:instrText>f</w:instrText>
      </w:r>
      <w:r w:rsidRPr="000872DE">
        <w:rPr>
          <w:sz w:val="28"/>
          <w:szCs w:val="28"/>
          <w:lang w:val="ru-RU"/>
        </w:rPr>
        <w:instrText>51984</w:instrText>
      </w:r>
      <w:r w:rsidRPr="000872DE">
        <w:rPr>
          <w:sz w:val="28"/>
          <w:szCs w:val="28"/>
        </w:rPr>
        <w:instrText>f</w:instrText>
      </w:r>
      <w:r w:rsidRPr="000872DE">
        <w:rPr>
          <w:sz w:val="28"/>
          <w:szCs w:val="28"/>
          <w:lang w:val="ru-RU"/>
        </w:rPr>
        <w:instrText>4</w:instrText>
      </w:r>
      <w:r w:rsidRPr="000872DE">
        <w:rPr>
          <w:sz w:val="28"/>
          <w:szCs w:val="28"/>
        </w:rPr>
        <w:instrText>be</w:instrText>
      </w:r>
      <w:r w:rsidRPr="000872DE">
        <w:rPr>
          <w:sz w:val="28"/>
          <w:szCs w:val="28"/>
          <w:lang w:val="ru-RU"/>
        </w:rPr>
        <w:instrText>72" ] }, { "</w:instrText>
      </w:r>
      <w:r w:rsidRPr="000872DE">
        <w:rPr>
          <w:sz w:val="28"/>
          <w:szCs w:val="28"/>
        </w:rPr>
        <w:instrText>id</w:instrText>
      </w:r>
      <w:r w:rsidRPr="000872DE">
        <w:rPr>
          <w:sz w:val="28"/>
          <w:szCs w:val="28"/>
          <w:lang w:val="ru-RU"/>
        </w:rPr>
        <w:instrText>" : "</w:instrText>
      </w:r>
      <w:r w:rsidRPr="000872DE">
        <w:rPr>
          <w:sz w:val="28"/>
          <w:szCs w:val="28"/>
        </w:rPr>
        <w:instrText>ITEM</w:instrText>
      </w:r>
      <w:r w:rsidRPr="000872DE">
        <w:rPr>
          <w:sz w:val="28"/>
          <w:szCs w:val="28"/>
          <w:lang w:val="ru-RU"/>
        </w:rPr>
        <w:instrText>-2", "</w:instrText>
      </w:r>
      <w:r w:rsidRPr="000872DE">
        <w:rPr>
          <w:sz w:val="28"/>
          <w:szCs w:val="28"/>
        </w:rPr>
        <w:instrText>itemData</w:instrText>
      </w:r>
      <w:r w:rsidRPr="000872DE">
        <w:rPr>
          <w:sz w:val="28"/>
          <w:szCs w:val="28"/>
          <w:lang w:val="ru-RU"/>
        </w:rPr>
        <w:instrText>" : { "</w:instrText>
      </w:r>
      <w:r w:rsidRPr="000872DE">
        <w:rPr>
          <w:sz w:val="28"/>
          <w:szCs w:val="28"/>
        </w:rPr>
        <w:instrText>DOI</w:instrText>
      </w:r>
      <w:r w:rsidRPr="000872DE">
        <w:rPr>
          <w:sz w:val="28"/>
          <w:szCs w:val="28"/>
          <w:lang w:val="ru-RU"/>
        </w:rPr>
        <w:instrText>" : "10.1016/</w:instrText>
      </w:r>
      <w:r w:rsidRPr="000872DE">
        <w:rPr>
          <w:sz w:val="28"/>
          <w:szCs w:val="28"/>
        </w:rPr>
        <w:instrText>S</w:instrText>
      </w:r>
      <w:r w:rsidRPr="000872DE">
        <w:rPr>
          <w:sz w:val="28"/>
          <w:szCs w:val="28"/>
          <w:lang w:val="ru-RU"/>
        </w:rPr>
        <w:instrText>0167-8760(02)00107-1", "</w:instrText>
      </w:r>
      <w:r w:rsidRPr="000872DE">
        <w:rPr>
          <w:sz w:val="28"/>
          <w:szCs w:val="28"/>
        </w:rPr>
        <w:instrText>ISSN</w:instrText>
      </w:r>
      <w:r w:rsidRPr="000872DE">
        <w:rPr>
          <w:sz w:val="28"/>
          <w:szCs w:val="28"/>
          <w:lang w:val="ru-RU"/>
        </w:rPr>
        <w:instrText>" : "01678760", "</w:instrText>
      </w:r>
      <w:r w:rsidRPr="000872DE">
        <w:rPr>
          <w:sz w:val="28"/>
          <w:szCs w:val="28"/>
        </w:rPr>
        <w:instrText>author</w:instrText>
      </w:r>
      <w:r w:rsidRPr="000872DE">
        <w:rPr>
          <w:sz w:val="28"/>
          <w:szCs w:val="28"/>
          <w:lang w:val="ru-RU"/>
        </w:rPr>
        <w:instrText>" : [ { "</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family</w:instrText>
      </w:r>
      <w:r w:rsidRPr="000872DE">
        <w:rPr>
          <w:sz w:val="28"/>
          <w:szCs w:val="28"/>
          <w:lang w:val="ru-RU"/>
        </w:rPr>
        <w:instrText>" : "</w:instrText>
      </w:r>
      <w:r w:rsidRPr="000872DE">
        <w:rPr>
          <w:sz w:val="28"/>
          <w:szCs w:val="28"/>
        </w:rPr>
        <w:instrText>Cooper</w:instrText>
      </w:r>
      <w:r w:rsidRPr="000872DE">
        <w:rPr>
          <w:sz w:val="28"/>
          <w:szCs w:val="28"/>
          <w:lang w:val="ru-RU"/>
        </w:rPr>
        <w:instrText>", "</w:instrText>
      </w:r>
      <w:r w:rsidRPr="000872DE">
        <w:rPr>
          <w:sz w:val="28"/>
          <w:szCs w:val="28"/>
        </w:rPr>
        <w:instrText>given</w:instrText>
      </w:r>
      <w:r w:rsidRPr="000872DE">
        <w:rPr>
          <w:sz w:val="28"/>
          <w:szCs w:val="28"/>
          <w:lang w:val="ru-RU"/>
        </w:rPr>
        <w:instrText>" : "</w:instrText>
      </w:r>
      <w:r w:rsidRPr="000872DE">
        <w:rPr>
          <w:sz w:val="28"/>
          <w:szCs w:val="28"/>
        </w:rPr>
        <w:instrText>Nicholas</w:instrText>
      </w:r>
      <w:r w:rsidRPr="000872DE">
        <w:rPr>
          <w:sz w:val="28"/>
          <w:szCs w:val="28"/>
          <w:lang w:val="ru-RU"/>
        </w:rPr>
        <w:instrText xml:space="preserve"> </w:instrText>
      </w:r>
      <w:r w:rsidRPr="000872DE">
        <w:rPr>
          <w:sz w:val="28"/>
          <w:szCs w:val="28"/>
        </w:rPr>
        <w:instrText>R</w:instrText>
      </w:r>
      <w:r w:rsidRPr="000872DE">
        <w:rPr>
          <w:sz w:val="28"/>
          <w:szCs w:val="28"/>
          <w:lang w:val="ru-RU"/>
        </w:rPr>
        <w:instrText>", "</w:instrText>
      </w:r>
      <w:r w:rsidRPr="000872DE">
        <w:rPr>
          <w:sz w:val="28"/>
          <w:szCs w:val="28"/>
        </w:rPr>
        <w:instrText>non</w:instrText>
      </w:r>
      <w:r w:rsidRPr="000872DE">
        <w:rPr>
          <w:sz w:val="28"/>
          <w:szCs w:val="28"/>
          <w:lang w:val="ru-RU"/>
        </w:rPr>
        <w:instrText>-</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parse</w:instrText>
      </w:r>
      <w:r w:rsidRPr="000872DE">
        <w:rPr>
          <w:sz w:val="28"/>
          <w:szCs w:val="28"/>
          <w:lang w:val="ru-RU"/>
        </w:rPr>
        <w:instrText>-</w:instrText>
      </w:r>
      <w:r w:rsidRPr="000872DE">
        <w:rPr>
          <w:sz w:val="28"/>
          <w:szCs w:val="28"/>
        </w:rPr>
        <w:instrText>names</w:instrText>
      </w:r>
      <w:r w:rsidRPr="000872DE">
        <w:rPr>
          <w:sz w:val="28"/>
          <w:szCs w:val="28"/>
          <w:lang w:val="ru-RU"/>
        </w:rPr>
        <w:instrText xml:space="preserve">" : </w:instrText>
      </w:r>
      <w:r w:rsidRPr="000872DE">
        <w:rPr>
          <w:sz w:val="28"/>
          <w:szCs w:val="28"/>
        </w:rPr>
        <w:instrText>false</w:instrText>
      </w:r>
      <w:r w:rsidRPr="000872DE">
        <w:rPr>
          <w:sz w:val="28"/>
          <w:szCs w:val="28"/>
          <w:lang w:val="ru-RU"/>
        </w:rPr>
        <w:instrText>, "</w:instrText>
      </w:r>
      <w:r w:rsidRPr="000872DE">
        <w:rPr>
          <w:sz w:val="28"/>
          <w:szCs w:val="28"/>
        </w:rPr>
        <w:instrText>suffix</w:instrText>
      </w:r>
      <w:r w:rsidRPr="000872DE">
        <w:rPr>
          <w:sz w:val="28"/>
          <w:szCs w:val="28"/>
          <w:lang w:val="ru-RU"/>
        </w:rPr>
        <w:instrText>" : "" }, { "</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family</w:instrText>
      </w:r>
      <w:r w:rsidRPr="000872DE">
        <w:rPr>
          <w:sz w:val="28"/>
          <w:szCs w:val="28"/>
          <w:lang w:val="ru-RU"/>
        </w:rPr>
        <w:instrText>" : "</w:instrText>
      </w:r>
      <w:r w:rsidRPr="000872DE">
        <w:rPr>
          <w:sz w:val="28"/>
          <w:szCs w:val="28"/>
        </w:rPr>
        <w:instrText>Croft</w:instrText>
      </w:r>
      <w:r w:rsidRPr="000872DE">
        <w:rPr>
          <w:sz w:val="28"/>
          <w:szCs w:val="28"/>
          <w:lang w:val="ru-RU"/>
        </w:rPr>
        <w:instrText>", "</w:instrText>
      </w:r>
      <w:r w:rsidRPr="000872DE">
        <w:rPr>
          <w:sz w:val="28"/>
          <w:szCs w:val="28"/>
        </w:rPr>
        <w:instrText>given</w:instrText>
      </w:r>
      <w:r w:rsidRPr="000872DE">
        <w:rPr>
          <w:sz w:val="28"/>
          <w:szCs w:val="28"/>
          <w:lang w:val="ru-RU"/>
        </w:rPr>
        <w:instrText>" : "</w:instrText>
      </w:r>
      <w:r w:rsidRPr="000872DE">
        <w:rPr>
          <w:sz w:val="28"/>
          <w:szCs w:val="28"/>
        </w:rPr>
        <w:instrText>Rodney</w:instrText>
      </w:r>
      <w:r w:rsidRPr="000872DE">
        <w:rPr>
          <w:sz w:val="28"/>
          <w:szCs w:val="28"/>
          <w:lang w:val="ru-RU"/>
        </w:rPr>
        <w:instrText xml:space="preserve"> </w:instrText>
      </w:r>
      <w:r w:rsidRPr="000872DE">
        <w:rPr>
          <w:sz w:val="28"/>
          <w:szCs w:val="28"/>
        </w:rPr>
        <w:instrText>J</w:instrText>
      </w:r>
      <w:r w:rsidRPr="000872DE">
        <w:rPr>
          <w:sz w:val="28"/>
          <w:szCs w:val="28"/>
          <w:lang w:val="ru-RU"/>
        </w:rPr>
        <w:instrText>", "</w:instrText>
      </w:r>
      <w:r w:rsidRPr="000872DE">
        <w:rPr>
          <w:sz w:val="28"/>
          <w:szCs w:val="28"/>
        </w:rPr>
        <w:instrText>non</w:instrText>
      </w:r>
      <w:r w:rsidRPr="000872DE">
        <w:rPr>
          <w:sz w:val="28"/>
          <w:szCs w:val="28"/>
          <w:lang w:val="ru-RU"/>
        </w:rPr>
        <w:instrText>-</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parse</w:instrText>
      </w:r>
      <w:r w:rsidRPr="000872DE">
        <w:rPr>
          <w:sz w:val="28"/>
          <w:szCs w:val="28"/>
          <w:lang w:val="ru-RU"/>
        </w:rPr>
        <w:instrText>-</w:instrText>
      </w:r>
      <w:r w:rsidRPr="000872DE">
        <w:rPr>
          <w:sz w:val="28"/>
          <w:szCs w:val="28"/>
        </w:rPr>
        <w:instrText>names</w:instrText>
      </w:r>
      <w:r w:rsidRPr="000872DE">
        <w:rPr>
          <w:sz w:val="28"/>
          <w:szCs w:val="28"/>
          <w:lang w:val="ru-RU"/>
        </w:rPr>
        <w:instrText xml:space="preserve">" : </w:instrText>
      </w:r>
      <w:r w:rsidRPr="000872DE">
        <w:rPr>
          <w:sz w:val="28"/>
          <w:szCs w:val="28"/>
        </w:rPr>
        <w:instrText>false</w:instrText>
      </w:r>
      <w:r w:rsidRPr="000872DE">
        <w:rPr>
          <w:sz w:val="28"/>
          <w:szCs w:val="28"/>
          <w:lang w:val="ru-RU"/>
        </w:rPr>
        <w:instrText>, "</w:instrText>
      </w:r>
      <w:r w:rsidRPr="000872DE">
        <w:rPr>
          <w:sz w:val="28"/>
          <w:szCs w:val="28"/>
        </w:rPr>
        <w:instrText>suffix</w:instrText>
      </w:r>
      <w:r w:rsidRPr="000872DE">
        <w:rPr>
          <w:sz w:val="28"/>
          <w:szCs w:val="28"/>
          <w:lang w:val="ru-RU"/>
        </w:rPr>
        <w:instrText>" : "" }, { "</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family</w:instrText>
      </w:r>
      <w:r w:rsidRPr="000872DE">
        <w:rPr>
          <w:sz w:val="28"/>
          <w:szCs w:val="28"/>
          <w:lang w:val="ru-RU"/>
        </w:rPr>
        <w:instrText>" : "</w:instrText>
      </w:r>
      <w:r w:rsidRPr="000872DE">
        <w:rPr>
          <w:sz w:val="28"/>
          <w:szCs w:val="28"/>
        </w:rPr>
        <w:instrText>Dominey</w:instrText>
      </w:r>
      <w:r w:rsidRPr="000872DE">
        <w:rPr>
          <w:sz w:val="28"/>
          <w:szCs w:val="28"/>
          <w:lang w:val="ru-RU"/>
        </w:rPr>
        <w:instrText>", "</w:instrText>
      </w:r>
      <w:r w:rsidRPr="000872DE">
        <w:rPr>
          <w:sz w:val="28"/>
          <w:szCs w:val="28"/>
        </w:rPr>
        <w:instrText>given</w:instrText>
      </w:r>
      <w:r w:rsidRPr="000872DE">
        <w:rPr>
          <w:sz w:val="28"/>
          <w:szCs w:val="28"/>
          <w:lang w:val="ru-RU"/>
        </w:rPr>
        <w:instrText>" : "</w:instrText>
      </w:r>
      <w:r w:rsidRPr="000872DE">
        <w:rPr>
          <w:sz w:val="28"/>
          <w:szCs w:val="28"/>
        </w:rPr>
        <w:instrText>Samuel</w:instrText>
      </w:r>
      <w:r w:rsidRPr="000872DE">
        <w:rPr>
          <w:sz w:val="28"/>
          <w:szCs w:val="28"/>
          <w:lang w:val="ru-RU"/>
        </w:rPr>
        <w:instrText xml:space="preserve"> </w:instrText>
      </w:r>
      <w:r w:rsidRPr="000872DE">
        <w:rPr>
          <w:sz w:val="28"/>
          <w:szCs w:val="28"/>
        </w:rPr>
        <w:instrText>J</w:instrText>
      </w:r>
      <w:r w:rsidRPr="000872DE">
        <w:rPr>
          <w:sz w:val="28"/>
          <w:szCs w:val="28"/>
          <w:lang w:val="ru-RU"/>
        </w:rPr>
        <w:instrText>.</w:instrText>
      </w:r>
      <w:r w:rsidRPr="000872DE">
        <w:rPr>
          <w:sz w:val="28"/>
          <w:szCs w:val="28"/>
        </w:rPr>
        <w:instrText>J</w:instrText>
      </w:r>
      <w:r w:rsidRPr="000872DE">
        <w:rPr>
          <w:sz w:val="28"/>
          <w:szCs w:val="28"/>
          <w:lang w:val="ru-RU"/>
        </w:rPr>
        <w:instrText>", "</w:instrText>
      </w:r>
      <w:r w:rsidRPr="000872DE">
        <w:rPr>
          <w:sz w:val="28"/>
          <w:szCs w:val="28"/>
        </w:rPr>
        <w:instrText>non</w:instrText>
      </w:r>
      <w:r w:rsidRPr="000872DE">
        <w:rPr>
          <w:sz w:val="28"/>
          <w:szCs w:val="28"/>
          <w:lang w:val="ru-RU"/>
        </w:rPr>
        <w:instrText>-</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parse</w:instrText>
      </w:r>
      <w:r w:rsidRPr="000872DE">
        <w:rPr>
          <w:sz w:val="28"/>
          <w:szCs w:val="28"/>
          <w:lang w:val="ru-RU"/>
        </w:rPr>
        <w:instrText>-</w:instrText>
      </w:r>
      <w:r w:rsidRPr="000872DE">
        <w:rPr>
          <w:sz w:val="28"/>
          <w:szCs w:val="28"/>
        </w:rPr>
        <w:instrText>names</w:instrText>
      </w:r>
      <w:r w:rsidRPr="000872DE">
        <w:rPr>
          <w:sz w:val="28"/>
          <w:szCs w:val="28"/>
          <w:lang w:val="ru-RU"/>
        </w:rPr>
        <w:instrText xml:space="preserve">" : </w:instrText>
      </w:r>
      <w:r w:rsidRPr="000872DE">
        <w:rPr>
          <w:sz w:val="28"/>
          <w:szCs w:val="28"/>
        </w:rPr>
        <w:instrText>false</w:instrText>
      </w:r>
      <w:r w:rsidRPr="000872DE">
        <w:rPr>
          <w:sz w:val="28"/>
          <w:szCs w:val="28"/>
          <w:lang w:val="ru-RU"/>
        </w:rPr>
        <w:instrText>, "</w:instrText>
      </w:r>
      <w:r w:rsidRPr="000872DE">
        <w:rPr>
          <w:sz w:val="28"/>
          <w:szCs w:val="28"/>
        </w:rPr>
        <w:instrText>suffix</w:instrText>
      </w:r>
      <w:r w:rsidRPr="000872DE">
        <w:rPr>
          <w:sz w:val="28"/>
          <w:szCs w:val="28"/>
          <w:lang w:val="ru-RU"/>
        </w:rPr>
        <w:instrText>" : "" }, { "</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family</w:instrText>
      </w:r>
      <w:r w:rsidRPr="000872DE">
        <w:rPr>
          <w:sz w:val="28"/>
          <w:szCs w:val="28"/>
          <w:lang w:val="ru-RU"/>
        </w:rPr>
        <w:instrText>" : "</w:instrText>
      </w:r>
      <w:r w:rsidRPr="000872DE">
        <w:rPr>
          <w:sz w:val="28"/>
          <w:szCs w:val="28"/>
        </w:rPr>
        <w:instrText>Burgess</w:instrText>
      </w:r>
      <w:r w:rsidRPr="000872DE">
        <w:rPr>
          <w:sz w:val="28"/>
          <w:szCs w:val="28"/>
          <w:lang w:val="ru-RU"/>
        </w:rPr>
        <w:instrText>", "</w:instrText>
      </w:r>
      <w:r w:rsidRPr="000872DE">
        <w:rPr>
          <w:sz w:val="28"/>
          <w:szCs w:val="28"/>
        </w:rPr>
        <w:instrText>given</w:instrText>
      </w:r>
      <w:r w:rsidRPr="000872DE">
        <w:rPr>
          <w:sz w:val="28"/>
          <w:szCs w:val="28"/>
          <w:lang w:val="ru-RU"/>
        </w:rPr>
        <w:instrText>" : "</w:instrText>
      </w:r>
      <w:r w:rsidRPr="000872DE">
        <w:rPr>
          <w:sz w:val="28"/>
          <w:szCs w:val="28"/>
        </w:rPr>
        <w:instrText>Adrian</w:instrText>
      </w:r>
      <w:r w:rsidRPr="000872DE">
        <w:rPr>
          <w:sz w:val="28"/>
          <w:szCs w:val="28"/>
          <w:lang w:val="ru-RU"/>
        </w:rPr>
        <w:instrText xml:space="preserve"> </w:instrText>
      </w:r>
      <w:r w:rsidRPr="000872DE">
        <w:rPr>
          <w:sz w:val="28"/>
          <w:szCs w:val="28"/>
        </w:rPr>
        <w:instrText>P</w:instrText>
      </w:r>
      <w:r w:rsidRPr="000872DE">
        <w:rPr>
          <w:sz w:val="28"/>
          <w:szCs w:val="28"/>
          <w:lang w:val="ru-RU"/>
        </w:rPr>
        <w:instrText>", "</w:instrText>
      </w:r>
      <w:r w:rsidRPr="000872DE">
        <w:rPr>
          <w:sz w:val="28"/>
          <w:szCs w:val="28"/>
        </w:rPr>
        <w:instrText>non</w:instrText>
      </w:r>
      <w:r w:rsidRPr="000872DE">
        <w:rPr>
          <w:sz w:val="28"/>
          <w:szCs w:val="28"/>
          <w:lang w:val="ru-RU"/>
        </w:rPr>
        <w:instrText>-</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parse</w:instrText>
      </w:r>
      <w:r w:rsidRPr="000872DE">
        <w:rPr>
          <w:sz w:val="28"/>
          <w:szCs w:val="28"/>
          <w:lang w:val="ru-RU"/>
        </w:rPr>
        <w:instrText>-</w:instrText>
      </w:r>
      <w:r w:rsidRPr="000872DE">
        <w:rPr>
          <w:sz w:val="28"/>
          <w:szCs w:val="28"/>
        </w:rPr>
        <w:instrText>names</w:instrText>
      </w:r>
      <w:r w:rsidRPr="000872DE">
        <w:rPr>
          <w:sz w:val="28"/>
          <w:szCs w:val="28"/>
          <w:lang w:val="ru-RU"/>
        </w:rPr>
        <w:instrText xml:space="preserve">" : </w:instrText>
      </w:r>
      <w:r w:rsidRPr="000872DE">
        <w:rPr>
          <w:sz w:val="28"/>
          <w:szCs w:val="28"/>
        </w:rPr>
        <w:instrText>false</w:instrText>
      </w:r>
      <w:r w:rsidRPr="000872DE">
        <w:rPr>
          <w:sz w:val="28"/>
          <w:szCs w:val="28"/>
          <w:lang w:val="ru-RU"/>
        </w:rPr>
        <w:instrText>, "</w:instrText>
      </w:r>
      <w:r w:rsidRPr="000872DE">
        <w:rPr>
          <w:sz w:val="28"/>
          <w:szCs w:val="28"/>
        </w:rPr>
        <w:instrText>suffix</w:instrText>
      </w:r>
      <w:r w:rsidRPr="000872DE">
        <w:rPr>
          <w:sz w:val="28"/>
          <w:szCs w:val="28"/>
          <w:lang w:val="ru-RU"/>
        </w:rPr>
        <w:instrText>" : "" }, { "</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family</w:instrText>
      </w:r>
      <w:r w:rsidRPr="000872DE">
        <w:rPr>
          <w:sz w:val="28"/>
          <w:szCs w:val="28"/>
          <w:lang w:val="ru-RU"/>
        </w:rPr>
        <w:instrText>" : "</w:instrText>
      </w:r>
      <w:r w:rsidRPr="000872DE">
        <w:rPr>
          <w:sz w:val="28"/>
          <w:szCs w:val="28"/>
        </w:rPr>
        <w:instrText>Gruzelier</w:instrText>
      </w:r>
      <w:r w:rsidRPr="000872DE">
        <w:rPr>
          <w:sz w:val="28"/>
          <w:szCs w:val="28"/>
          <w:lang w:val="ru-RU"/>
        </w:rPr>
        <w:instrText>", "</w:instrText>
      </w:r>
      <w:r w:rsidRPr="000872DE">
        <w:rPr>
          <w:sz w:val="28"/>
          <w:szCs w:val="28"/>
        </w:rPr>
        <w:instrText>given</w:instrText>
      </w:r>
      <w:r w:rsidRPr="000872DE">
        <w:rPr>
          <w:sz w:val="28"/>
          <w:szCs w:val="28"/>
          <w:lang w:val="ru-RU"/>
        </w:rPr>
        <w:instrText>" : "</w:instrText>
      </w:r>
      <w:r w:rsidRPr="000872DE">
        <w:rPr>
          <w:sz w:val="28"/>
          <w:szCs w:val="28"/>
        </w:rPr>
        <w:instrText>John</w:instrText>
      </w:r>
      <w:r w:rsidRPr="000872DE">
        <w:rPr>
          <w:sz w:val="28"/>
          <w:szCs w:val="28"/>
          <w:lang w:val="ru-RU"/>
        </w:rPr>
        <w:instrText xml:space="preserve"> </w:instrText>
      </w:r>
      <w:r w:rsidRPr="000872DE">
        <w:rPr>
          <w:sz w:val="28"/>
          <w:szCs w:val="28"/>
        </w:rPr>
        <w:instrText>H</w:instrText>
      </w:r>
      <w:r w:rsidRPr="000872DE">
        <w:rPr>
          <w:sz w:val="28"/>
          <w:szCs w:val="28"/>
          <w:lang w:val="ru-RU"/>
        </w:rPr>
        <w:instrText>", "</w:instrText>
      </w:r>
      <w:r w:rsidRPr="000872DE">
        <w:rPr>
          <w:sz w:val="28"/>
          <w:szCs w:val="28"/>
        </w:rPr>
        <w:instrText>non</w:instrText>
      </w:r>
      <w:r w:rsidRPr="000872DE">
        <w:rPr>
          <w:sz w:val="28"/>
          <w:szCs w:val="28"/>
          <w:lang w:val="ru-RU"/>
        </w:rPr>
        <w:instrText>-</w:instrText>
      </w:r>
      <w:r w:rsidRPr="000872DE">
        <w:rPr>
          <w:sz w:val="28"/>
          <w:szCs w:val="28"/>
        </w:rPr>
        <w:instrText>dropping</w:instrText>
      </w:r>
      <w:r w:rsidRPr="000872DE">
        <w:rPr>
          <w:sz w:val="28"/>
          <w:szCs w:val="28"/>
          <w:lang w:val="ru-RU"/>
        </w:rPr>
        <w:instrText>-</w:instrText>
      </w:r>
      <w:r w:rsidRPr="000872DE">
        <w:rPr>
          <w:sz w:val="28"/>
          <w:szCs w:val="28"/>
        </w:rPr>
        <w:instrText>particle</w:instrText>
      </w:r>
      <w:r w:rsidRPr="000872DE">
        <w:rPr>
          <w:sz w:val="28"/>
          <w:szCs w:val="28"/>
          <w:lang w:val="ru-RU"/>
        </w:rPr>
        <w:instrText>" : "", "</w:instrText>
      </w:r>
      <w:r w:rsidRPr="000872DE">
        <w:rPr>
          <w:sz w:val="28"/>
          <w:szCs w:val="28"/>
        </w:rPr>
        <w:instrText>parse</w:instrText>
      </w:r>
      <w:r w:rsidRPr="000872DE">
        <w:rPr>
          <w:sz w:val="28"/>
          <w:szCs w:val="28"/>
          <w:lang w:val="ru-RU"/>
        </w:rPr>
        <w:instrText>-</w:instrText>
      </w:r>
      <w:r w:rsidRPr="000872DE">
        <w:rPr>
          <w:sz w:val="28"/>
          <w:szCs w:val="28"/>
        </w:rPr>
        <w:instrText>names</w:instrText>
      </w:r>
      <w:r w:rsidRPr="000872DE">
        <w:rPr>
          <w:sz w:val="28"/>
          <w:szCs w:val="28"/>
          <w:lang w:val="ru-RU"/>
        </w:rPr>
        <w:instrText xml:space="preserve">" : </w:instrText>
      </w:r>
      <w:r w:rsidRPr="000872DE">
        <w:rPr>
          <w:sz w:val="28"/>
          <w:szCs w:val="28"/>
        </w:rPr>
        <w:instrText>false</w:instrText>
      </w:r>
      <w:r w:rsidRPr="000872DE">
        <w:rPr>
          <w:sz w:val="28"/>
          <w:szCs w:val="28"/>
          <w:lang w:val="ru-RU"/>
        </w:rPr>
        <w:instrText>, "</w:instrText>
      </w:r>
      <w:r w:rsidRPr="000872DE">
        <w:rPr>
          <w:sz w:val="28"/>
          <w:szCs w:val="28"/>
        </w:rPr>
        <w:instrText>suffix</w:instrText>
      </w:r>
      <w:r w:rsidRPr="000872DE">
        <w:rPr>
          <w:sz w:val="28"/>
          <w:szCs w:val="28"/>
          <w:lang w:val="ru-RU"/>
        </w:rPr>
        <w:instrText>" : "" } ], "</w:instrText>
      </w:r>
      <w:r w:rsidRPr="000872DE">
        <w:rPr>
          <w:sz w:val="28"/>
          <w:szCs w:val="28"/>
        </w:rPr>
        <w:instrText>container</w:instrText>
      </w:r>
      <w:r w:rsidRPr="000872DE">
        <w:rPr>
          <w:sz w:val="28"/>
          <w:szCs w:val="28"/>
          <w:lang w:val="ru-RU"/>
        </w:rPr>
        <w:instrText>-</w:instrText>
      </w:r>
      <w:r w:rsidRPr="000872DE">
        <w:rPr>
          <w:sz w:val="28"/>
          <w:szCs w:val="28"/>
        </w:rPr>
        <w:instrText>title</w:instrText>
      </w:r>
      <w:r w:rsidRPr="000872DE">
        <w:rPr>
          <w:sz w:val="28"/>
          <w:szCs w:val="28"/>
          <w:lang w:val="ru-RU"/>
        </w:rPr>
        <w:instrText>" : "</w:instrText>
      </w:r>
      <w:r w:rsidRPr="000872DE">
        <w:rPr>
          <w:sz w:val="28"/>
          <w:szCs w:val="28"/>
        </w:rPr>
        <w:instrText>International</w:instrText>
      </w:r>
      <w:r w:rsidRPr="000872DE">
        <w:rPr>
          <w:sz w:val="28"/>
          <w:szCs w:val="28"/>
          <w:lang w:val="ru-RU"/>
        </w:rPr>
        <w:instrText xml:space="preserve"> </w:instrText>
      </w:r>
      <w:r w:rsidRPr="000872DE">
        <w:rPr>
          <w:sz w:val="28"/>
          <w:szCs w:val="28"/>
        </w:rPr>
        <w:instrText>Journal</w:instrText>
      </w:r>
      <w:r w:rsidRPr="000872DE">
        <w:rPr>
          <w:sz w:val="28"/>
          <w:szCs w:val="28"/>
          <w:lang w:val="ru-RU"/>
        </w:rPr>
        <w:instrText xml:space="preserve"> </w:instrText>
      </w:r>
      <w:r w:rsidRPr="000872DE">
        <w:rPr>
          <w:sz w:val="28"/>
          <w:szCs w:val="28"/>
        </w:rPr>
        <w:instrText>of</w:instrText>
      </w:r>
      <w:r w:rsidRPr="000872DE">
        <w:rPr>
          <w:sz w:val="28"/>
          <w:szCs w:val="28"/>
          <w:lang w:val="ru-RU"/>
        </w:rPr>
        <w:instrText xml:space="preserve"> </w:instrText>
      </w:r>
      <w:r w:rsidRPr="000872DE">
        <w:rPr>
          <w:sz w:val="28"/>
          <w:szCs w:val="28"/>
        </w:rPr>
        <w:instrText>Psychophysiology</w:instrText>
      </w:r>
      <w:r w:rsidRPr="000872DE">
        <w:rPr>
          <w:sz w:val="28"/>
          <w:szCs w:val="28"/>
          <w:lang w:val="ru-RU"/>
        </w:rPr>
        <w:instrText>", "</w:instrText>
      </w:r>
      <w:r w:rsidRPr="000872DE">
        <w:rPr>
          <w:sz w:val="28"/>
          <w:szCs w:val="28"/>
        </w:rPr>
        <w:instrText>id</w:instrText>
      </w:r>
      <w:r w:rsidRPr="000872DE">
        <w:rPr>
          <w:sz w:val="28"/>
          <w:szCs w:val="28"/>
          <w:lang w:val="ru-RU"/>
        </w:rPr>
        <w:instrText>" : "</w:instrText>
      </w:r>
      <w:r w:rsidRPr="000872DE">
        <w:rPr>
          <w:sz w:val="28"/>
          <w:szCs w:val="28"/>
        </w:rPr>
        <w:instrText>ITEM</w:instrText>
      </w:r>
      <w:r w:rsidRPr="000872DE">
        <w:rPr>
          <w:sz w:val="28"/>
          <w:szCs w:val="28"/>
          <w:lang w:val="ru-RU"/>
        </w:rPr>
        <w:instrText>-2", "</w:instrText>
      </w:r>
      <w:r w:rsidRPr="000872DE">
        <w:rPr>
          <w:sz w:val="28"/>
          <w:szCs w:val="28"/>
        </w:rPr>
        <w:instrText>issue</w:instrText>
      </w:r>
      <w:r w:rsidRPr="000872DE">
        <w:rPr>
          <w:sz w:val="28"/>
          <w:szCs w:val="28"/>
          <w:lang w:val="ru-RU"/>
        </w:rPr>
        <w:instrText>" : "1", "</w:instrText>
      </w:r>
      <w:r w:rsidRPr="000872DE">
        <w:rPr>
          <w:sz w:val="28"/>
          <w:szCs w:val="28"/>
        </w:rPr>
        <w:instrText>issued</w:instrText>
      </w:r>
      <w:r w:rsidRPr="000872DE">
        <w:rPr>
          <w:sz w:val="28"/>
          <w:szCs w:val="28"/>
          <w:lang w:val="ru-RU"/>
        </w:rPr>
        <w:instrText>" : { "</w:instrText>
      </w:r>
      <w:r w:rsidRPr="000872DE">
        <w:rPr>
          <w:sz w:val="28"/>
          <w:szCs w:val="28"/>
        </w:rPr>
        <w:instrText>date</w:instrText>
      </w:r>
      <w:r w:rsidRPr="000872DE">
        <w:rPr>
          <w:sz w:val="28"/>
          <w:szCs w:val="28"/>
          <w:lang w:val="ru-RU"/>
        </w:rPr>
        <w:instrText>-</w:instrText>
      </w:r>
      <w:r w:rsidRPr="000872DE">
        <w:rPr>
          <w:sz w:val="28"/>
          <w:szCs w:val="28"/>
        </w:rPr>
        <w:instrText>parts</w:instrText>
      </w:r>
      <w:r w:rsidRPr="000872DE">
        <w:rPr>
          <w:sz w:val="28"/>
          <w:szCs w:val="28"/>
          <w:lang w:val="ru-RU"/>
        </w:rPr>
        <w:instrText>" : [ [ "2003", "1" ] ] }, "</w:instrText>
      </w:r>
      <w:r w:rsidRPr="000872DE">
        <w:rPr>
          <w:sz w:val="28"/>
          <w:szCs w:val="28"/>
        </w:rPr>
        <w:instrText>page</w:instrText>
      </w:r>
      <w:r w:rsidRPr="000872DE">
        <w:rPr>
          <w:sz w:val="28"/>
          <w:szCs w:val="28"/>
          <w:lang w:val="ru-RU"/>
        </w:rPr>
        <w:instrText>" : "65-74", "</w:instrText>
      </w:r>
      <w:r w:rsidRPr="000872DE">
        <w:rPr>
          <w:sz w:val="28"/>
          <w:szCs w:val="28"/>
        </w:rPr>
        <w:instrText>title</w:instrText>
      </w:r>
      <w:r w:rsidRPr="000872DE">
        <w:rPr>
          <w:sz w:val="28"/>
          <w:szCs w:val="28"/>
          <w:lang w:val="ru-RU"/>
        </w:rPr>
        <w:instrText>" : "</w:instrText>
      </w:r>
      <w:r w:rsidRPr="000872DE">
        <w:rPr>
          <w:sz w:val="28"/>
          <w:szCs w:val="28"/>
        </w:rPr>
        <w:instrText>Paradox</w:instrText>
      </w:r>
      <w:r w:rsidRPr="000872DE">
        <w:rPr>
          <w:sz w:val="28"/>
          <w:szCs w:val="28"/>
          <w:lang w:val="ru-RU"/>
        </w:rPr>
        <w:instrText xml:space="preserve"> </w:instrText>
      </w:r>
      <w:r w:rsidRPr="000872DE">
        <w:rPr>
          <w:sz w:val="28"/>
          <w:szCs w:val="28"/>
        </w:rPr>
        <w:instrText>lost</w:instrText>
      </w:r>
      <w:r w:rsidRPr="000872DE">
        <w:rPr>
          <w:sz w:val="28"/>
          <w:szCs w:val="28"/>
          <w:lang w:val="ru-RU"/>
        </w:rPr>
        <w:instrText xml:space="preserve">? </w:instrText>
      </w:r>
      <w:r w:rsidRPr="000872DE">
        <w:rPr>
          <w:sz w:val="28"/>
          <w:szCs w:val="28"/>
        </w:rPr>
        <w:instrText>Exploring</w:instrText>
      </w:r>
      <w:r w:rsidRPr="000872DE">
        <w:rPr>
          <w:sz w:val="28"/>
          <w:szCs w:val="28"/>
          <w:lang w:val="ru-RU"/>
        </w:rPr>
        <w:instrText xml:space="preserve"> </w:instrText>
      </w:r>
      <w:r w:rsidRPr="000872DE">
        <w:rPr>
          <w:sz w:val="28"/>
          <w:szCs w:val="28"/>
        </w:rPr>
        <w:instrText>the</w:instrText>
      </w:r>
      <w:r w:rsidRPr="000872DE">
        <w:rPr>
          <w:sz w:val="28"/>
          <w:szCs w:val="28"/>
          <w:lang w:val="ru-RU"/>
        </w:rPr>
        <w:instrText xml:space="preserve"> </w:instrText>
      </w:r>
      <w:r w:rsidRPr="000872DE">
        <w:rPr>
          <w:sz w:val="28"/>
          <w:szCs w:val="28"/>
        </w:rPr>
        <w:instrText>role</w:instrText>
      </w:r>
      <w:r w:rsidRPr="000872DE">
        <w:rPr>
          <w:sz w:val="28"/>
          <w:szCs w:val="28"/>
          <w:lang w:val="ru-RU"/>
        </w:rPr>
        <w:instrText xml:space="preserve"> </w:instrText>
      </w:r>
      <w:r w:rsidRPr="000872DE">
        <w:rPr>
          <w:sz w:val="28"/>
          <w:szCs w:val="28"/>
        </w:rPr>
        <w:instrText>of</w:instrText>
      </w:r>
      <w:r w:rsidRPr="000872DE">
        <w:rPr>
          <w:sz w:val="28"/>
          <w:szCs w:val="28"/>
          <w:lang w:val="ru-RU"/>
        </w:rPr>
        <w:instrText xml:space="preserve"> </w:instrText>
      </w:r>
      <w:r w:rsidRPr="000872DE">
        <w:rPr>
          <w:sz w:val="28"/>
          <w:szCs w:val="28"/>
        </w:rPr>
        <w:instrText>alpha</w:instrText>
      </w:r>
      <w:r w:rsidRPr="000872DE">
        <w:rPr>
          <w:sz w:val="28"/>
          <w:szCs w:val="28"/>
          <w:lang w:val="ru-RU"/>
        </w:rPr>
        <w:instrText xml:space="preserve"> </w:instrText>
      </w:r>
      <w:r w:rsidRPr="000872DE">
        <w:rPr>
          <w:sz w:val="28"/>
          <w:szCs w:val="28"/>
        </w:rPr>
        <w:instrText>oscillations</w:instrText>
      </w:r>
      <w:r w:rsidRPr="000872DE">
        <w:rPr>
          <w:sz w:val="28"/>
          <w:szCs w:val="28"/>
          <w:lang w:val="ru-RU"/>
        </w:rPr>
        <w:instrText xml:space="preserve"> </w:instrText>
      </w:r>
      <w:r w:rsidRPr="000872DE">
        <w:rPr>
          <w:sz w:val="28"/>
          <w:szCs w:val="28"/>
        </w:rPr>
        <w:instrText>during</w:instrText>
      </w:r>
      <w:r w:rsidRPr="000872DE">
        <w:rPr>
          <w:sz w:val="28"/>
          <w:szCs w:val="28"/>
          <w:lang w:val="ru-RU"/>
        </w:rPr>
        <w:instrText xml:space="preserve"> </w:instrText>
      </w:r>
      <w:r w:rsidRPr="000872DE">
        <w:rPr>
          <w:sz w:val="28"/>
          <w:szCs w:val="28"/>
        </w:rPr>
        <w:instrText>externally</w:instrText>
      </w:r>
      <w:r w:rsidRPr="000872DE">
        <w:rPr>
          <w:sz w:val="28"/>
          <w:szCs w:val="28"/>
          <w:lang w:val="ru-RU"/>
        </w:rPr>
        <w:instrText xml:space="preserve"> </w:instrText>
      </w:r>
      <w:r w:rsidRPr="000872DE">
        <w:rPr>
          <w:sz w:val="28"/>
          <w:szCs w:val="28"/>
        </w:rPr>
        <w:instrText>vs</w:instrText>
      </w:r>
      <w:r w:rsidRPr="000872DE">
        <w:rPr>
          <w:sz w:val="28"/>
          <w:szCs w:val="28"/>
          <w:lang w:val="ru-RU"/>
        </w:rPr>
        <w:instrText xml:space="preserve">. </w:instrText>
      </w:r>
      <w:r w:rsidRPr="000872DE">
        <w:rPr>
          <w:sz w:val="28"/>
          <w:szCs w:val="28"/>
        </w:rPr>
        <w:instrText>internally</w:instrText>
      </w:r>
      <w:r w:rsidRPr="000872DE">
        <w:rPr>
          <w:sz w:val="28"/>
          <w:szCs w:val="28"/>
          <w:lang w:val="ru-RU"/>
        </w:rPr>
        <w:instrText xml:space="preserve"> </w:instrText>
      </w:r>
      <w:r w:rsidRPr="000872DE">
        <w:rPr>
          <w:sz w:val="28"/>
          <w:szCs w:val="28"/>
        </w:rPr>
        <w:instrText>directed</w:instrText>
      </w:r>
      <w:r w:rsidRPr="000872DE">
        <w:rPr>
          <w:sz w:val="28"/>
          <w:szCs w:val="28"/>
          <w:lang w:val="ru-RU"/>
        </w:rPr>
        <w:instrText xml:space="preserve"> </w:instrText>
      </w:r>
      <w:r w:rsidRPr="000872DE">
        <w:rPr>
          <w:sz w:val="28"/>
          <w:szCs w:val="28"/>
        </w:rPr>
        <w:instrText>attention</w:instrText>
      </w:r>
      <w:r w:rsidRPr="000872DE">
        <w:rPr>
          <w:sz w:val="28"/>
          <w:szCs w:val="28"/>
          <w:lang w:val="ru-RU"/>
        </w:rPr>
        <w:instrText xml:space="preserve"> </w:instrText>
      </w:r>
      <w:r w:rsidRPr="000872DE">
        <w:rPr>
          <w:sz w:val="28"/>
          <w:szCs w:val="28"/>
        </w:rPr>
        <w:instrText>and</w:instrText>
      </w:r>
      <w:r w:rsidRPr="000872DE">
        <w:rPr>
          <w:sz w:val="28"/>
          <w:szCs w:val="28"/>
          <w:lang w:val="ru-RU"/>
        </w:rPr>
        <w:instrText xml:space="preserve"> </w:instrText>
      </w:r>
      <w:r w:rsidRPr="000872DE">
        <w:rPr>
          <w:sz w:val="28"/>
          <w:szCs w:val="28"/>
        </w:rPr>
        <w:instrText>the</w:instrText>
      </w:r>
      <w:r w:rsidRPr="000872DE">
        <w:rPr>
          <w:sz w:val="28"/>
          <w:szCs w:val="28"/>
          <w:lang w:val="ru-RU"/>
        </w:rPr>
        <w:instrText xml:space="preserve"> </w:instrText>
      </w:r>
      <w:r w:rsidRPr="000872DE">
        <w:rPr>
          <w:sz w:val="28"/>
          <w:szCs w:val="28"/>
        </w:rPr>
        <w:instrText>implications</w:instrText>
      </w:r>
      <w:r w:rsidRPr="000872DE">
        <w:rPr>
          <w:sz w:val="28"/>
          <w:szCs w:val="28"/>
          <w:lang w:val="ru-RU"/>
        </w:rPr>
        <w:instrText xml:space="preserve"> </w:instrText>
      </w:r>
      <w:r w:rsidRPr="000872DE">
        <w:rPr>
          <w:sz w:val="28"/>
          <w:szCs w:val="28"/>
        </w:rPr>
        <w:instrText>for</w:instrText>
      </w:r>
      <w:r w:rsidRPr="000872DE">
        <w:rPr>
          <w:sz w:val="28"/>
          <w:szCs w:val="28"/>
          <w:lang w:val="ru-RU"/>
        </w:rPr>
        <w:instrText xml:space="preserve"> </w:instrText>
      </w:r>
      <w:r w:rsidRPr="000872DE">
        <w:rPr>
          <w:sz w:val="28"/>
          <w:szCs w:val="28"/>
        </w:rPr>
        <w:instrText>idling</w:instrText>
      </w:r>
      <w:r w:rsidRPr="000872DE">
        <w:rPr>
          <w:sz w:val="28"/>
          <w:szCs w:val="28"/>
          <w:lang w:val="ru-RU"/>
        </w:rPr>
        <w:instrText xml:space="preserve"> </w:instrText>
      </w:r>
      <w:r w:rsidRPr="000872DE">
        <w:rPr>
          <w:sz w:val="28"/>
          <w:szCs w:val="28"/>
        </w:rPr>
        <w:instrText>and</w:instrText>
      </w:r>
      <w:r w:rsidRPr="000872DE">
        <w:rPr>
          <w:sz w:val="28"/>
          <w:szCs w:val="28"/>
          <w:lang w:val="ru-RU"/>
        </w:rPr>
        <w:instrText xml:space="preserve"> </w:instrText>
      </w:r>
      <w:r w:rsidRPr="000872DE">
        <w:rPr>
          <w:sz w:val="28"/>
          <w:szCs w:val="28"/>
        </w:rPr>
        <w:instrText>inhibition</w:instrText>
      </w:r>
      <w:r w:rsidRPr="000872DE">
        <w:rPr>
          <w:sz w:val="28"/>
          <w:szCs w:val="28"/>
          <w:lang w:val="ru-RU"/>
        </w:rPr>
        <w:instrText xml:space="preserve"> </w:instrText>
      </w:r>
      <w:r w:rsidRPr="000872DE">
        <w:rPr>
          <w:sz w:val="28"/>
          <w:szCs w:val="28"/>
        </w:rPr>
        <w:instrText>hypotheses</w:instrText>
      </w:r>
      <w:r w:rsidRPr="000872DE">
        <w:rPr>
          <w:sz w:val="28"/>
          <w:szCs w:val="28"/>
          <w:lang w:val="ru-RU"/>
        </w:rPr>
        <w:instrText>", "</w:instrText>
      </w:r>
      <w:r w:rsidRPr="000872DE">
        <w:rPr>
          <w:sz w:val="28"/>
          <w:szCs w:val="28"/>
        </w:rPr>
        <w:instrText>type</w:instrText>
      </w:r>
      <w:r w:rsidRPr="000872DE">
        <w:rPr>
          <w:sz w:val="28"/>
          <w:szCs w:val="28"/>
          <w:lang w:val="ru-RU"/>
        </w:rPr>
        <w:instrText>" : "</w:instrText>
      </w:r>
      <w:r w:rsidRPr="000872DE">
        <w:rPr>
          <w:sz w:val="28"/>
          <w:szCs w:val="28"/>
        </w:rPr>
        <w:instrText>article</w:instrText>
      </w:r>
      <w:r w:rsidRPr="000872DE">
        <w:rPr>
          <w:sz w:val="28"/>
          <w:szCs w:val="28"/>
          <w:lang w:val="ru-RU"/>
        </w:rPr>
        <w:instrText>-</w:instrText>
      </w:r>
      <w:r w:rsidRPr="000872DE">
        <w:rPr>
          <w:sz w:val="28"/>
          <w:szCs w:val="28"/>
        </w:rPr>
        <w:instrText>journal</w:instrText>
      </w:r>
      <w:r w:rsidRPr="000872DE">
        <w:rPr>
          <w:sz w:val="28"/>
          <w:szCs w:val="28"/>
          <w:lang w:val="ru-RU"/>
        </w:rPr>
        <w:instrText>", "</w:instrText>
      </w:r>
      <w:r w:rsidRPr="000872DE">
        <w:rPr>
          <w:sz w:val="28"/>
          <w:szCs w:val="28"/>
        </w:rPr>
        <w:instrText>volume</w:instrText>
      </w:r>
      <w:r w:rsidRPr="000872DE">
        <w:rPr>
          <w:sz w:val="28"/>
          <w:szCs w:val="28"/>
          <w:lang w:val="ru-RU"/>
        </w:rPr>
        <w:instrText>" : "47" }, "</w:instrText>
      </w:r>
      <w:r w:rsidRPr="000872DE">
        <w:rPr>
          <w:sz w:val="28"/>
          <w:szCs w:val="28"/>
        </w:rPr>
        <w:instrText>uris</w:instrText>
      </w:r>
      <w:r w:rsidRPr="000872DE">
        <w:rPr>
          <w:sz w:val="28"/>
          <w:szCs w:val="28"/>
          <w:lang w:val="ru-RU"/>
        </w:rPr>
        <w:instrText>" : [ "</w:instrText>
      </w:r>
      <w:r w:rsidRPr="000872DE">
        <w:rPr>
          <w:sz w:val="28"/>
          <w:szCs w:val="28"/>
        </w:rPr>
        <w:instrText>http</w:instrText>
      </w:r>
      <w:r w:rsidRPr="000872DE">
        <w:rPr>
          <w:sz w:val="28"/>
          <w:szCs w:val="28"/>
          <w:lang w:val="ru-RU"/>
        </w:rPr>
        <w:instrText>://</w:instrText>
      </w:r>
      <w:r w:rsidRPr="000872DE">
        <w:rPr>
          <w:sz w:val="28"/>
          <w:szCs w:val="28"/>
        </w:rPr>
        <w:instrText>www</w:instrText>
      </w:r>
      <w:r w:rsidRPr="000872DE">
        <w:rPr>
          <w:sz w:val="28"/>
          <w:szCs w:val="28"/>
          <w:lang w:val="ru-RU"/>
        </w:rPr>
        <w:instrText>.</w:instrText>
      </w:r>
      <w:r w:rsidRPr="000872DE">
        <w:rPr>
          <w:sz w:val="28"/>
          <w:szCs w:val="28"/>
        </w:rPr>
        <w:instrText>mendeley</w:instrText>
      </w:r>
      <w:r w:rsidRPr="000872DE">
        <w:rPr>
          <w:sz w:val="28"/>
          <w:szCs w:val="28"/>
          <w:lang w:val="ru-RU"/>
        </w:rPr>
        <w:instrText>.</w:instrText>
      </w:r>
      <w:r w:rsidRPr="000872DE">
        <w:rPr>
          <w:sz w:val="28"/>
          <w:szCs w:val="28"/>
        </w:rPr>
        <w:instrText>com</w:instrText>
      </w:r>
      <w:r w:rsidRPr="000872DE">
        <w:rPr>
          <w:sz w:val="28"/>
          <w:szCs w:val="28"/>
          <w:lang w:val="ru-RU"/>
        </w:rPr>
        <w:instrText>/</w:instrText>
      </w:r>
      <w:r w:rsidRPr="000872DE">
        <w:rPr>
          <w:sz w:val="28"/>
          <w:szCs w:val="28"/>
        </w:rPr>
        <w:instrText>documents</w:instrText>
      </w:r>
      <w:r w:rsidRPr="000872DE">
        <w:rPr>
          <w:sz w:val="28"/>
          <w:szCs w:val="28"/>
          <w:lang w:val="ru-RU"/>
        </w:rPr>
        <w:instrText>/?</w:instrText>
      </w:r>
      <w:r w:rsidRPr="000872DE">
        <w:rPr>
          <w:sz w:val="28"/>
          <w:szCs w:val="28"/>
        </w:rPr>
        <w:instrText>uuid</w:instrText>
      </w:r>
      <w:r w:rsidRPr="000872DE">
        <w:rPr>
          <w:sz w:val="28"/>
          <w:szCs w:val="28"/>
          <w:lang w:val="ru-RU"/>
        </w:rPr>
        <w:instrText>=6</w:instrText>
      </w:r>
      <w:r w:rsidRPr="000872DE">
        <w:rPr>
          <w:sz w:val="28"/>
          <w:szCs w:val="28"/>
        </w:rPr>
        <w:instrText>b</w:instrText>
      </w:r>
      <w:r w:rsidRPr="000872DE">
        <w:rPr>
          <w:sz w:val="28"/>
          <w:szCs w:val="28"/>
          <w:lang w:val="ru-RU"/>
        </w:rPr>
        <w:instrText>4</w:instrText>
      </w:r>
      <w:r w:rsidRPr="000872DE">
        <w:rPr>
          <w:sz w:val="28"/>
          <w:szCs w:val="28"/>
        </w:rPr>
        <w:instrText>eb</w:instrText>
      </w:r>
      <w:r w:rsidRPr="000872DE">
        <w:rPr>
          <w:sz w:val="28"/>
          <w:szCs w:val="28"/>
          <w:lang w:val="ru-RU"/>
        </w:rPr>
        <w:instrText>6</w:instrText>
      </w:r>
      <w:r w:rsidRPr="000872DE">
        <w:rPr>
          <w:sz w:val="28"/>
          <w:szCs w:val="28"/>
        </w:rPr>
        <w:instrText>a</w:instrText>
      </w:r>
      <w:r w:rsidRPr="000872DE">
        <w:rPr>
          <w:sz w:val="28"/>
          <w:szCs w:val="28"/>
          <w:lang w:val="ru-RU"/>
        </w:rPr>
        <w:instrText>6-</w:instrText>
      </w:r>
      <w:r w:rsidRPr="000872DE">
        <w:rPr>
          <w:sz w:val="28"/>
          <w:szCs w:val="28"/>
        </w:rPr>
        <w:instrText>acb</w:instrText>
      </w:r>
      <w:r w:rsidRPr="000872DE">
        <w:rPr>
          <w:sz w:val="28"/>
          <w:szCs w:val="28"/>
          <w:lang w:val="ru-RU"/>
        </w:rPr>
        <w:instrText>4-3804-8</w:instrText>
      </w:r>
      <w:r w:rsidRPr="000872DE">
        <w:rPr>
          <w:sz w:val="28"/>
          <w:szCs w:val="28"/>
        </w:rPr>
        <w:instrText>cf</w:instrText>
      </w:r>
      <w:r w:rsidRPr="000872DE">
        <w:rPr>
          <w:sz w:val="28"/>
          <w:szCs w:val="28"/>
          <w:lang w:val="ru-RU"/>
        </w:rPr>
        <w:instrText>1-1485</w:instrText>
      </w:r>
      <w:r w:rsidRPr="000872DE">
        <w:rPr>
          <w:sz w:val="28"/>
          <w:szCs w:val="28"/>
        </w:rPr>
        <w:instrText>aeec</w:instrText>
      </w:r>
      <w:r w:rsidRPr="000872DE">
        <w:rPr>
          <w:sz w:val="28"/>
          <w:szCs w:val="28"/>
          <w:lang w:val="ru-RU"/>
        </w:rPr>
        <w:instrText>56</w:instrText>
      </w:r>
      <w:r w:rsidRPr="000872DE">
        <w:rPr>
          <w:sz w:val="28"/>
          <w:szCs w:val="28"/>
        </w:rPr>
        <w:instrText>b</w:instrText>
      </w:r>
      <w:r w:rsidRPr="000872DE">
        <w:rPr>
          <w:sz w:val="28"/>
          <w:szCs w:val="28"/>
          <w:lang w:val="ru-RU"/>
        </w:rPr>
        <w:instrText>9" ] } ], "</w:instrText>
      </w:r>
      <w:r w:rsidRPr="000872DE">
        <w:rPr>
          <w:sz w:val="28"/>
          <w:szCs w:val="28"/>
        </w:rPr>
        <w:instrText>mendeley</w:instrText>
      </w:r>
      <w:r w:rsidRPr="000872DE">
        <w:rPr>
          <w:sz w:val="28"/>
          <w:szCs w:val="28"/>
          <w:lang w:val="ru-RU"/>
        </w:rPr>
        <w:instrText>" : { "</w:instrText>
      </w:r>
      <w:r w:rsidRPr="000872DE">
        <w:rPr>
          <w:sz w:val="28"/>
          <w:szCs w:val="28"/>
        </w:rPr>
        <w:instrText>formattedCitation</w:instrText>
      </w:r>
      <w:r w:rsidRPr="000872DE">
        <w:rPr>
          <w:sz w:val="28"/>
          <w:szCs w:val="28"/>
          <w:lang w:val="ru-RU"/>
        </w:rPr>
        <w:instrText>" : "[6,8]", "</w:instrText>
      </w:r>
      <w:r w:rsidRPr="000872DE">
        <w:rPr>
          <w:sz w:val="28"/>
          <w:szCs w:val="28"/>
        </w:rPr>
        <w:instrText>plainTextFormattedCitation</w:instrText>
      </w:r>
      <w:r w:rsidRPr="000872DE">
        <w:rPr>
          <w:sz w:val="28"/>
          <w:szCs w:val="28"/>
          <w:lang w:val="ru-RU"/>
        </w:rPr>
        <w:instrText>" : "[6,8]", "</w:instrText>
      </w:r>
      <w:r w:rsidRPr="000872DE">
        <w:rPr>
          <w:sz w:val="28"/>
          <w:szCs w:val="28"/>
        </w:rPr>
        <w:instrText>previouslyFormattedCitation</w:instrText>
      </w:r>
      <w:r w:rsidRPr="000872DE">
        <w:rPr>
          <w:sz w:val="28"/>
          <w:szCs w:val="28"/>
          <w:lang w:val="ru-RU"/>
        </w:rPr>
        <w:instrText>" : "[6,8]" }, "</w:instrText>
      </w:r>
      <w:r w:rsidRPr="000872DE">
        <w:rPr>
          <w:sz w:val="28"/>
          <w:szCs w:val="28"/>
        </w:rPr>
        <w:instrText>properties</w:instrText>
      </w:r>
      <w:r w:rsidRPr="000872DE">
        <w:rPr>
          <w:sz w:val="28"/>
          <w:szCs w:val="28"/>
          <w:lang w:val="ru-RU"/>
        </w:rPr>
        <w:instrText>" : {  }, "</w:instrText>
      </w:r>
      <w:r w:rsidRPr="000872DE">
        <w:rPr>
          <w:sz w:val="28"/>
          <w:szCs w:val="28"/>
        </w:rPr>
        <w:instrText>schema</w:instrText>
      </w:r>
      <w:r w:rsidRPr="000872DE">
        <w:rPr>
          <w:sz w:val="28"/>
          <w:szCs w:val="28"/>
          <w:lang w:val="ru-RU"/>
        </w:rPr>
        <w:instrText>" : "</w:instrText>
      </w:r>
      <w:r w:rsidRPr="000872DE">
        <w:rPr>
          <w:sz w:val="28"/>
          <w:szCs w:val="28"/>
        </w:rPr>
        <w:instrText>https</w:instrText>
      </w:r>
      <w:r w:rsidRPr="000872DE">
        <w:rPr>
          <w:sz w:val="28"/>
          <w:szCs w:val="28"/>
          <w:lang w:val="ru-RU"/>
        </w:rPr>
        <w:instrText>://</w:instrText>
      </w:r>
      <w:r w:rsidRPr="000872DE">
        <w:rPr>
          <w:sz w:val="28"/>
          <w:szCs w:val="28"/>
        </w:rPr>
        <w:instrText>github</w:instrText>
      </w:r>
      <w:r w:rsidRPr="000872DE">
        <w:rPr>
          <w:sz w:val="28"/>
          <w:szCs w:val="28"/>
          <w:lang w:val="ru-RU"/>
        </w:rPr>
        <w:instrText>.</w:instrText>
      </w:r>
      <w:r w:rsidRPr="000872DE">
        <w:rPr>
          <w:sz w:val="28"/>
          <w:szCs w:val="28"/>
        </w:rPr>
        <w:instrText>com</w:instrText>
      </w:r>
      <w:r w:rsidRPr="000872DE">
        <w:rPr>
          <w:sz w:val="28"/>
          <w:szCs w:val="28"/>
          <w:lang w:val="ru-RU"/>
        </w:rPr>
        <w:instrText>/</w:instrText>
      </w:r>
      <w:r w:rsidRPr="000872DE">
        <w:rPr>
          <w:sz w:val="28"/>
          <w:szCs w:val="28"/>
        </w:rPr>
        <w:instrText>citation</w:instrText>
      </w:r>
      <w:r w:rsidRPr="000872DE">
        <w:rPr>
          <w:sz w:val="28"/>
          <w:szCs w:val="28"/>
          <w:lang w:val="ru-RU"/>
        </w:rPr>
        <w:instrText>-</w:instrText>
      </w:r>
      <w:r w:rsidRPr="000872DE">
        <w:rPr>
          <w:sz w:val="28"/>
          <w:szCs w:val="28"/>
        </w:rPr>
        <w:instrText>style</w:instrText>
      </w:r>
      <w:r w:rsidRPr="000872DE">
        <w:rPr>
          <w:sz w:val="28"/>
          <w:szCs w:val="28"/>
          <w:lang w:val="ru-RU"/>
        </w:rPr>
        <w:instrText>-</w:instrText>
      </w:r>
      <w:r w:rsidRPr="000872DE">
        <w:rPr>
          <w:sz w:val="28"/>
          <w:szCs w:val="28"/>
        </w:rPr>
        <w:instrText>language</w:instrText>
      </w:r>
      <w:r w:rsidRPr="000872DE">
        <w:rPr>
          <w:sz w:val="28"/>
          <w:szCs w:val="28"/>
          <w:lang w:val="ru-RU"/>
        </w:rPr>
        <w:instrText>/</w:instrText>
      </w:r>
      <w:r w:rsidRPr="000872DE">
        <w:rPr>
          <w:sz w:val="28"/>
          <w:szCs w:val="28"/>
        </w:rPr>
        <w:instrText>schema</w:instrText>
      </w:r>
      <w:r w:rsidRPr="000872DE">
        <w:rPr>
          <w:sz w:val="28"/>
          <w:szCs w:val="28"/>
          <w:lang w:val="ru-RU"/>
        </w:rPr>
        <w:instrText>/</w:instrText>
      </w:r>
      <w:r w:rsidRPr="000872DE">
        <w:rPr>
          <w:sz w:val="28"/>
          <w:szCs w:val="28"/>
        </w:rPr>
        <w:instrText>raw</w:instrText>
      </w:r>
      <w:r w:rsidRPr="000872DE">
        <w:rPr>
          <w:sz w:val="28"/>
          <w:szCs w:val="28"/>
          <w:lang w:val="ru-RU"/>
        </w:rPr>
        <w:instrText>/</w:instrText>
      </w:r>
      <w:r w:rsidRPr="000872DE">
        <w:rPr>
          <w:sz w:val="28"/>
          <w:szCs w:val="28"/>
        </w:rPr>
        <w:instrText>master</w:instrText>
      </w:r>
      <w:r w:rsidRPr="000872DE">
        <w:rPr>
          <w:sz w:val="28"/>
          <w:szCs w:val="28"/>
          <w:lang w:val="ru-RU"/>
        </w:rPr>
        <w:instrText>/</w:instrText>
      </w:r>
      <w:r w:rsidRPr="000872DE">
        <w:rPr>
          <w:sz w:val="28"/>
          <w:szCs w:val="28"/>
        </w:rPr>
        <w:instrText>csl</w:instrText>
      </w:r>
      <w:r w:rsidRPr="000872DE">
        <w:rPr>
          <w:sz w:val="28"/>
          <w:szCs w:val="28"/>
          <w:lang w:val="ru-RU"/>
        </w:rPr>
        <w:instrText>-</w:instrText>
      </w:r>
      <w:r w:rsidRPr="000872DE">
        <w:rPr>
          <w:sz w:val="28"/>
          <w:szCs w:val="28"/>
        </w:rPr>
        <w:instrText>citation</w:instrText>
      </w:r>
      <w:r w:rsidRPr="000872DE">
        <w:rPr>
          <w:sz w:val="28"/>
          <w:szCs w:val="28"/>
          <w:lang w:val="ru-RU"/>
        </w:rPr>
        <w:instrText>.</w:instrText>
      </w:r>
      <w:r w:rsidRPr="000872DE">
        <w:rPr>
          <w:sz w:val="28"/>
          <w:szCs w:val="28"/>
        </w:rPr>
        <w:instrText>json</w:instrText>
      </w:r>
      <w:r w:rsidRPr="000872DE">
        <w:rPr>
          <w:sz w:val="28"/>
          <w:szCs w:val="28"/>
          <w:lang w:val="ru-RU"/>
        </w:rPr>
        <w:instrText>" }</w:instrText>
      </w:r>
      <w:r w:rsidRPr="000872DE">
        <w:rPr>
          <w:sz w:val="28"/>
          <w:szCs w:val="28"/>
        </w:rPr>
        <w:fldChar w:fldCharType="separate"/>
      </w:r>
      <w:r w:rsidR="00364C4A" w:rsidRPr="000872DE">
        <w:rPr>
          <w:noProof/>
          <w:sz w:val="28"/>
          <w:szCs w:val="28"/>
          <w:lang w:val="ru-RU"/>
        </w:rPr>
        <w:t>31,32</w:t>
      </w:r>
      <w:r w:rsidRPr="000872DE">
        <w:rPr>
          <w:noProof/>
          <w:sz w:val="28"/>
          <w:szCs w:val="28"/>
          <w:lang w:val="ru-RU"/>
        </w:rPr>
        <w:t>]</w:t>
      </w:r>
      <w:r w:rsidRPr="000872DE">
        <w:rPr>
          <w:sz w:val="28"/>
          <w:szCs w:val="28"/>
        </w:rPr>
        <w:fldChar w:fldCharType="end"/>
      </w:r>
      <w:r w:rsidRPr="000872DE">
        <w:rPr>
          <w:sz w:val="28"/>
          <w:szCs w:val="28"/>
          <w:lang w:val="ru-RU"/>
        </w:rPr>
        <w:t xml:space="preserve">. Тот </w:t>
      </w:r>
      <w:r w:rsidRPr="000872DE">
        <w:rPr>
          <w:sz w:val="28"/>
          <w:szCs w:val="28"/>
          <w:lang w:val="ru-RU"/>
        </w:rPr>
        <w:lastRenderedPageBreak/>
        <w:t>факт, что большие значения альфа2-мощности локализованы преимущественно в правом полушарии, подтверждает предположение, что выполнение ментальных заданий сопровождается подавлением активности вентральной системы внимания [</w:t>
      </w:r>
      <w:r w:rsidR="00364C4A" w:rsidRPr="000872DE">
        <w:rPr>
          <w:sz w:val="28"/>
          <w:szCs w:val="28"/>
          <w:lang w:val="ru-RU"/>
        </w:rPr>
        <w:t>34</w:t>
      </w:r>
      <w:r w:rsidRPr="000872DE">
        <w:rPr>
          <w:sz w:val="28"/>
          <w:szCs w:val="28"/>
          <w:lang w:val="ru-RU"/>
        </w:rPr>
        <w:t xml:space="preserve">], которая переключает внимание между внешними и внутренними процессами. Иными словами,  в ментальных заданиях происходит активация механизма экранирования от отвлекающей сенсорной информации. </w:t>
      </w:r>
    </w:p>
    <w:p w:rsidR="00C96855" w:rsidRPr="000872DE" w:rsidRDefault="00C96855" w:rsidP="008A25A6">
      <w:pPr>
        <w:pStyle w:val="a6"/>
        <w:numPr>
          <w:ilvl w:val="0"/>
          <w:numId w:val="11"/>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sz w:val="28"/>
          <w:szCs w:val="28"/>
          <w:lang w:val="ru-RU"/>
        </w:rPr>
      </w:pPr>
      <w:r w:rsidRPr="000872DE">
        <w:rPr>
          <w:sz w:val="28"/>
          <w:szCs w:val="28"/>
          <w:lang w:val="ru-RU"/>
        </w:rPr>
        <w:t>Ментальные задания на всем этапе выполнения отличаются большими значениями межканальной когерентности в тета-диапазоне между затылочными и теменными отделами. Согласно литературным данным это может соответствовать процессам удержания перед внутренним взором ментальных образов [</w:t>
      </w:r>
      <w:r w:rsidR="00364C4A" w:rsidRPr="000872DE">
        <w:rPr>
          <w:sz w:val="28"/>
          <w:szCs w:val="28"/>
          <w:lang w:val="ru-RU"/>
        </w:rPr>
        <w:t>33</w:t>
      </w:r>
      <w:r w:rsidRPr="000872DE">
        <w:rPr>
          <w:sz w:val="28"/>
          <w:szCs w:val="28"/>
          <w:lang w:val="ru-RU"/>
        </w:rPr>
        <w:t>]. Это же функциональное значение, предположительно, могут иметь и большие значениями мощности в бета1 и бета2-диапазонах, выявленные в ментальных заданиях в затылочно-париетальных отделах коры.</w:t>
      </w:r>
    </w:p>
    <w:p w:rsidR="00C96855" w:rsidRPr="000872DE" w:rsidRDefault="00C96855" w:rsidP="008A25A6">
      <w:pPr>
        <w:pStyle w:val="a6"/>
        <w:numPr>
          <w:ilvl w:val="0"/>
          <w:numId w:val="11"/>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sz w:val="28"/>
          <w:szCs w:val="28"/>
          <w:lang w:val="ru-RU"/>
        </w:rPr>
      </w:pPr>
      <w:r w:rsidRPr="000872DE">
        <w:rPr>
          <w:sz w:val="28"/>
          <w:szCs w:val="28"/>
          <w:lang w:val="ru-RU"/>
        </w:rPr>
        <w:t>Начиная со 2-й секунды от начала выполнения заданий, ментальные задания отличаются от сенсорного большими значениями межканальной когерентности в альфа2-диапазоне, локально в лобных отделах. Далее, на 3-й секунде выполнения к этим отличиям добавляются большие значения когерентности в бета1-диапазоне, также в лобных областях. На 4-й секунде большие значения когерентности в альфа2-диапазоне отмечаются между лобными и затылочными зонами коры. Эти данные также согласуются с литературой, где лобные и затылочные зоны коры по отдельности и функциональные взаимодействия между ними часто упоминаются при исследовании различных ментальных процессов, особенно при исследовании образной творческой деятельности [</w:t>
      </w:r>
      <w:r w:rsidR="00364C4A" w:rsidRPr="000872DE">
        <w:rPr>
          <w:sz w:val="28"/>
          <w:szCs w:val="28"/>
          <w:lang w:val="ru-RU"/>
        </w:rPr>
        <w:t>39</w:t>
      </w:r>
      <w:r w:rsidRPr="000872DE">
        <w:rPr>
          <w:sz w:val="28"/>
          <w:szCs w:val="28"/>
          <w:lang w:val="ru-RU"/>
        </w:rPr>
        <w:t xml:space="preserve">]. </w:t>
      </w:r>
    </w:p>
    <w:p w:rsidR="00C96855" w:rsidRPr="000872DE" w:rsidRDefault="00C96855" w:rsidP="008A25A6">
      <w:pPr>
        <w:pStyle w:val="a6"/>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sz w:val="28"/>
          <w:szCs w:val="28"/>
          <w:lang w:val="ru-RU"/>
        </w:rPr>
      </w:pPr>
      <w:r w:rsidRPr="000872DE">
        <w:rPr>
          <w:sz w:val="28"/>
          <w:szCs w:val="28"/>
          <w:lang w:val="ru-RU"/>
        </w:rPr>
        <w:t xml:space="preserve">При сравнении двух разных ментально ориентированных заданий показано следующее: </w:t>
      </w:r>
    </w:p>
    <w:p w:rsidR="00C96855" w:rsidRPr="000872DE" w:rsidRDefault="00C96855" w:rsidP="008A25A6">
      <w:pPr>
        <w:pStyle w:val="a6"/>
        <w:numPr>
          <w:ilvl w:val="0"/>
          <w:numId w:val="11"/>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sz w:val="28"/>
          <w:szCs w:val="28"/>
          <w:lang w:val="ru-RU"/>
        </w:rPr>
      </w:pPr>
      <w:r w:rsidRPr="000872DE">
        <w:rPr>
          <w:sz w:val="28"/>
          <w:szCs w:val="28"/>
          <w:lang w:val="ru-RU"/>
        </w:rPr>
        <w:t xml:space="preserve">На временном интервале 1-3 секунды от начала выполнения заданий, задание на воображение отличается от вспоминания большими значениями мощности в тета-диапазоне в передне-центральных отделах. Это предположительно может быть связано с большей нагрузкой на процессы извлечения из памяти при воображении, где испытуемым приходится вспоминать сразу два ментальных образа, по сравнению с заданием на вспоминание, где образ был один. </w:t>
      </w:r>
    </w:p>
    <w:p w:rsidR="00C96855" w:rsidRPr="000872DE" w:rsidRDefault="00C96855" w:rsidP="008A25A6">
      <w:pPr>
        <w:pStyle w:val="a6"/>
        <w:numPr>
          <w:ilvl w:val="0"/>
          <w:numId w:val="11"/>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sz w:val="28"/>
          <w:szCs w:val="28"/>
          <w:lang w:val="ru-RU"/>
        </w:rPr>
      </w:pPr>
      <w:r w:rsidRPr="000872DE">
        <w:rPr>
          <w:sz w:val="28"/>
          <w:szCs w:val="28"/>
          <w:lang w:val="ru-RU"/>
        </w:rPr>
        <w:t>На интервале 1-4 секунды, задание на воображение отличается большими значениями мощности в бета1, бета2-диапазонах в лобных отделах. Это может быть связано с этапом усиления ассоциативных процессов [</w:t>
      </w:r>
      <w:r w:rsidR="00364C4A" w:rsidRPr="000872DE">
        <w:rPr>
          <w:sz w:val="28"/>
          <w:szCs w:val="28"/>
          <w:lang w:val="ru-RU"/>
        </w:rPr>
        <w:t>40</w:t>
      </w:r>
      <w:r w:rsidRPr="000872DE">
        <w:rPr>
          <w:sz w:val="28"/>
          <w:szCs w:val="28"/>
          <w:lang w:val="ru-RU"/>
        </w:rPr>
        <w:t xml:space="preserve">] при подборе вариантов для создания химерного изображения. </w:t>
      </w:r>
    </w:p>
    <w:p w:rsidR="00C96855" w:rsidRPr="000872DE" w:rsidRDefault="00C96855" w:rsidP="008A25A6">
      <w:pPr>
        <w:pStyle w:val="a6"/>
        <w:numPr>
          <w:ilvl w:val="0"/>
          <w:numId w:val="11"/>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sz w:val="28"/>
          <w:szCs w:val="28"/>
          <w:lang w:val="ru-RU"/>
        </w:rPr>
      </w:pPr>
      <w:r w:rsidRPr="000872DE">
        <w:rPr>
          <w:sz w:val="28"/>
          <w:szCs w:val="28"/>
          <w:lang w:val="ru-RU"/>
        </w:rPr>
        <w:t>Далее, на интервале 3-5 секунд, задание на воображение отличается меньшими значениями мощности в тета и альфа2-диапазонах. Это может свидетельствовать о завершении формирования химерного изображения и ослаблении механизма экранирования от сенсорной информации [</w:t>
      </w:r>
      <w:r w:rsidR="00364C4A" w:rsidRPr="000872DE">
        <w:rPr>
          <w:sz w:val="28"/>
          <w:szCs w:val="28"/>
          <w:lang w:val="ru-RU"/>
        </w:rPr>
        <w:t>34</w:t>
      </w:r>
      <w:r w:rsidRPr="000872DE">
        <w:rPr>
          <w:sz w:val="28"/>
          <w:szCs w:val="28"/>
          <w:lang w:val="ru-RU"/>
        </w:rPr>
        <w:t>].</w:t>
      </w:r>
    </w:p>
    <w:p w:rsidR="00C96855" w:rsidRPr="000872DE" w:rsidRDefault="00C96855" w:rsidP="008A25A6">
      <w:pPr>
        <w:pStyle w:val="a6"/>
        <w:numPr>
          <w:ilvl w:val="0"/>
          <w:numId w:val="11"/>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sz w:val="28"/>
          <w:szCs w:val="28"/>
          <w:lang w:val="ru-RU"/>
        </w:rPr>
      </w:pPr>
      <w:r w:rsidRPr="000872DE">
        <w:rPr>
          <w:sz w:val="28"/>
          <w:szCs w:val="28"/>
          <w:lang w:val="ru-RU"/>
        </w:rPr>
        <w:t xml:space="preserve">На начальном этапе выполнения заданий (1-2 секунды), задание на воображение отличается от вспоминания меньшими значениями когерентности </w:t>
      </w:r>
      <w:r w:rsidRPr="000872DE">
        <w:rPr>
          <w:sz w:val="28"/>
          <w:szCs w:val="28"/>
          <w:lang w:val="ru-RU"/>
        </w:rPr>
        <w:lastRenderedPageBreak/>
        <w:t>между лобными и затылочными зонами коры в тета и бета1-диапазонах. Далее, по мере выполнения заданий, процесс воображения уже характеризуется большими значениями когерентности между эти ми же зонами коры в альфа1, бета1 и бета2-диапазонах. Динамика этих различий межканальной когерентности может отражать разные этапы обработки внутреннего ментального контекста [</w:t>
      </w:r>
      <w:r w:rsidR="00364C4A" w:rsidRPr="000872DE">
        <w:rPr>
          <w:sz w:val="28"/>
          <w:szCs w:val="28"/>
          <w:lang w:val="ru-RU"/>
        </w:rPr>
        <w:t>41</w:t>
      </w:r>
      <w:r w:rsidRPr="000872DE">
        <w:rPr>
          <w:sz w:val="28"/>
          <w:szCs w:val="28"/>
          <w:lang w:val="ru-RU"/>
        </w:rPr>
        <w:t>] и разные этапы удержания внутреннего внимания при конструировании ментальных химерных образов [</w:t>
      </w:r>
      <w:r w:rsidR="00364C4A" w:rsidRPr="000872DE">
        <w:rPr>
          <w:sz w:val="28"/>
          <w:szCs w:val="28"/>
          <w:lang w:val="ru-RU"/>
        </w:rPr>
        <w:t>42</w:t>
      </w:r>
      <w:r w:rsidRPr="000872DE">
        <w:rPr>
          <w:sz w:val="28"/>
          <w:szCs w:val="28"/>
          <w:lang w:val="ru-RU"/>
        </w:rPr>
        <w:t>].</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tabs>
          <w:tab w:val="left" w:pos="851"/>
        </w:tabs>
        <w:ind w:firstLine="567"/>
        <w:jc w:val="both"/>
        <w:rPr>
          <w:sz w:val="28"/>
          <w:szCs w:val="28"/>
          <w:lang w:val="ru-RU"/>
        </w:rPr>
      </w:pPr>
    </w:p>
    <w:p w:rsidR="00C96855" w:rsidRPr="000872DE" w:rsidRDefault="00566C05" w:rsidP="00A16D59">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4.</w:t>
      </w:r>
      <w:r w:rsidR="004E0C63" w:rsidRPr="000872DE">
        <w:rPr>
          <w:sz w:val="28"/>
          <w:szCs w:val="28"/>
          <w:lang w:val="ru-RU"/>
        </w:rPr>
        <w:t>4</w:t>
      </w:r>
      <w:r w:rsidRPr="000872DE">
        <w:rPr>
          <w:sz w:val="28"/>
          <w:szCs w:val="28"/>
          <w:lang w:val="ru-RU"/>
        </w:rPr>
        <w:t xml:space="preserve"> </w:t>
      </w:r>
      <w:r w:rsidR="00C96855" w:rsidRPr="000872DE">
        <w:rPr>
          <w:sz w:val="28"/>
          <w:szCs w:val="28"/>
          <w:lang w:val="ru-RU"/>
        </w:rPr>
        <w:t xml:space="preserve">Заключение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Полученные данные с одной стороны, согласуются с результатами, описанными в литературе, с другой стороны, они дают новый, дополнительный материал для понимания работы мозга во время реализации ментальных процессов.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Использование предложенных методов анализа, которые оценивают изменения параметров ЭЭГ во времени, позволяет делать предположения о том, какие мозговые процессы последовательно включаются в реализацию ментальных процессов. Мы надеемся выявить эту последовательность графодинамическими моделями.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В частности было показано, что различия между заданиями с доминированием ментального и сенсорного внимания достаточно статичны во времени. Определенная динамика этих различий проявляется, начиная со 2-й секунды выполнения заданий, и отражает изменения активности мозга на разных этапах передачи информации при формировании ментальных образов. </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Различия между ментально ориентированными заданиями на вспоминание и воображение, напротив, динамически развиваются во времени практически сразу после начала выполнения заданий. Динамика этих различий отражает последовательные изменения активности мозга на разных этапах формирования химерного образа путем рекомбинации и подбора ассоциаций.</w:t>
      </w:r>
    </w:p>
    <w:p w:rsidR="00C96855" w:rsidRPr="000872DE" w:rsidRDefault="00C96855" w:rsidP="008A25A6">
      <w:pPr>
        <w:pBdr>
          <w:top w:val="none" w:sz="0" w:space="0" w:color="auto"/>
          <w:left w:val="none" w:sz="0" w:space="0" w:color="auto"/>
          <w:bottom w:val="none" w:sz="0" w:space="0" w:color="auto"/>
          <w:right w:val="none" w:sz="0" w:space="0" w:color="auto"/>
          <w:bar w:val="none" w:sz="0" w:color="auto"/>
        </w:pBdr>
        <w:ind w:firstLine="567"/>
        <w:jc w:val="both"/>
        <w:rPr>
          <w:sz w:val="28"/>
          <w:szCs w:val="28"/>
          <w:lang w:val="ru-RU"/>
        </w:rPr>
      </w:pPr>
      <w:r w:rsidRPr="000872DE">
        <w:rPr>
          <w:sz w:val="28"/>
          <w:szCs w:val="28"/>
          <w:lang w:val="ru-RU"/>
        </w:rPr>
        <w:t xml:space="preserve">Приведенные здесь результаты  подробно изложены в двух наших публикациях в </w:t>
      </w:r>
      <w:r w:rsidRPr="000872DE">
        <w:rPr>
          <w:sz w:val="28"/>
          <w:szCs w:val="28"/>
        </w:rPr>
        <w:t>Advances</w:t>
      </w:r>
      <w:r w:rsidRPr="000872DE">
        <w:rPr>
          <w:sz w:val="28"/>
          <w:szCs w:val="28"/>
          <w:lang w:val="ru-RU"/>
        </w:rPr>
        <w:t xml:space="preserve"> </w:t>
      </w:r>
      <w:r w:rsidRPr="000872DE">
        <w:rPr>
          <w:sz w:val="28"/>
          <w:szCs w:val="28"/>
        </w:rPr>
        <w:t>in</w:t>
      </w:r>
      <w:r w:rsidRPr="000872DE">
        <w:rPr>
          <w:sz w:val="28"/>
          <w:szCs w:val="28"/>
          <w:lang w:val="ru-RU"/>
        </w:rPr>
        <w:t xml:space="preserve"> </w:t>
      </w:r>
      <w:r w:rsidRPr="000872DE">
        <w:rPr>
          <w:sz w:val="28"/>
          <w:szCs w:val="28"/>
        </w:rPr>
        <w:t>Neural</w:t>
      </w:r>
      <w:r w:rsidRPr="000872DE">
        <w:rPr>
          <w:sz w:val="28"/>
          <w:szCs w:val="28"/>
          <w:lang w:val="ru-RU"/>
        </w:rPr>
        <w:t xml:space="preserve"> </w:t>
      </w:r>
      <w:r w:rsidRPr="000872DE">
        <w:rPr>
          <w:sz w:val="28"/>
          <w:szCs w:val="28"/>
        </w:rPr>
        <w:t>Computation</w:t>
      </w:r>
      <w:r w:rsidRPr="000872DE">
        <w:rPr>
          <w:sz w:val="28"/>
          <w:szCs w:val="28"/>
          <w:lang w:val="ru-RU"/>
        </w:rPr>
        <w:t xml:space="preserve">, </w:t>
      </w:r>
      <w:r w:rsidRPr="000872DE">
        <w:rPr>
          <w:sz w:val="28"/>
          <w:szCs w:val="28"/>
        </w:rPr>
        <w:t>Machine</w:t>
      </w:r>
      <w:r w:rsidRPr="000872DE">
        <w:rPr>
          <w:sz w:val="28"/>
          <w:szCs w:val="28"/>
          <w:lang w:val="ru-RU"/>
        </w:rPr>
        <w:t xml:space="preserve"> </w:t>
      </w:r>
      <w:r w:rsidRPr="000872DE">
        <w:rPr>
          <w:sz w:val="28"/>
          <w:szCs w:val="28"/>
        </w:rPr>
        <w:t>Learning</w:t>
      </w:r>
      <w:r w:rsidRPr="000872DE">
        <w:rPr>
          <w:sz w:val="28"/>
          <w:szCs w:val="28"/>
          <w:lang w:val="ru-RU"/>
        </w:rPr>
        <w:t xml:space="preserve">, </w:t>
      </w:r>
      <w:r w:rsidRPr="000872DE">
        <w:rPr>
          <w:sz w:val="28"/>
          <w:szCs w:val="28"/>
        </w:rPr>
        <w:t>and</w:t>
      </w:r>
      <w:r w:rsidRPr="000872DE">
        <w:rPr>
          <w:sz w:val="28"/>
          <w:szCs w:val="28"/>
          <w:lang w:val="ru-RU"/>
        </w:rPr>
        <w:t xml:space="preserve"> </w:t>
      </w:r>
      <w:r w:rsidRPr="000872DE">
        <w:rPr>
          <w:sz w:val="28"/>
          <w:szCs w:val="28"/>
        </w:rPr>
        <w:t>Cognitive</w:t>
      </w:r>
      <w:r w:rsidRPr="000872DE">
        <w:rPr>
          <w:sz w:val="28"/>
          <w:szCs w:val="28"/>
          <w:lang w:val="ru-RU"/>
        </w:rPr>
        <w:t xml:space="preserve"> </w:t>
      </w:r>
      <w:r w:rsidRPr="000872DE">
        <w:rPr>
          <w:sz w:val="28"/>
          <w:szCs w:val="28"/>
        </w:rPr>
        <w:t>Research</w:t>
      </w:r>
      <w:r w:rsidRPr="000872DE">
        <w:rPr>
          <w:sz w:val="28"/>
          <w:szCs w:val="28"/>
          <w:lang w:val="ru-RU"/>
        </w:rPr>
        <w:t xml:space="preserve"> </w:t>
      </w:r>
      <w:r w:rsidRPr="000872DE">
        <w:rPr>
          <w:sz w:val="28"/>
          <w:szCs w:val="28"/>
        </w:rPr>
        <w:t>II</w:t>
      </w:r>
      <w:r w:rsidRPr="000872DE">
        <w:rPr>
          <w:sz w:val="28"/>
          <w:szCs w:val="28"/>
          <w:lang w:val="ru-RU"/>
        </w:rPr>
        <w:t>.</w:t>
      </w:r>
    </w:p>
    <w:p w:rsidR="00C96855" w:rsidRPr="000872DE" w:rsidRDefault="00C96855" w:rsidP="007C3B3A">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p>
    <w:p w:rsidR="00C96855" w:rsidRPr="000872DE" w:rsidRDefault="00C96855" w:rsidP="00891F97">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aps/>
          <w:color w:val="auto"/>
          <w:sz w:val="28"/>
          <w:szCs w:val="28"/>
        </w:rPr>
      </w:pPr>
      <w:r w:rsidRPr="000872DE">
        <w:rPr>
          <w:rFonts w:ascii="Times New Roman" w:hAnsi="Times New Roman" w:cs="Times New Roman"/>
          <w:color w:val="auto"/>
          <w:sz w:val="28"/>
          <w:szCs w:val="28"/>
        </w:rPr>
        <w:br w:type="page"/>
      </w:r>
      <w:r w:rsidRPr="000872DE">
        <w:rPr>
          <w:rFonts w:ascii="Times New Roman" w:hAnsi="Times New Roman" w:cs="Times New Roman"/>
          <w:caps/>
          <w:color w:val="auto"/>
          <w:sz w:val="28"/>
          <w:szCs w:val="28"/>
        </w:rPr>
        <w:lastRenderedPageBreak/>
        <w:t>Заключение</w:t>
      </w:r>
    </w:p>
    <w:p w:rsidR="00891F97" w:rsidRPr="000872DE" w:rsidRDefault="00891F97" w:rsidP="00891F97">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aps/>
          <w:color w:val="auto"/>
          <w:sz w:val="28"/>
          <w:szCs w:val="28"/>
        </w:rPr>
      </w:pPr>
    </w:p>
    <w:p w:rsidR="00C96855" w:rsidRPr="000872DE" w:rsidRDefault="00C96855" w:rsidP="00586806">
      <w:pPr>
        <w:pBdr>
          <w:top w:val="none" w:sz="0" w:space="0" w:color="auto"/>
          <w:left w:val="none" w:sz="0" w:space="0" w:color="auto"/>
          <w:bottom w:val="none" w:sz="0" w:space="0" w:color="auto"/>
          <w:right w:val="none" w:sz="0" w:space="0" w:color="auto"/>
          <w:bar w:val="none" w:sz="0" w:color="auto"/>
        </w:pBdr>
        <w:shd w:val="clear" w:color="auto" w:fill="FFFFFF"/>
        <w:tabs>
          <w:tab w:val="left" w:pos="709"/>
          <w:tab w:val="left" w:pos="851"/>
        </w:tabs>
        <w:suppressAutoHyphens/>
        <w:ind w:firstLine="709"/>
        <w:contextualSpacing/>
        <w:jc w:val="both"/>
        <w:textAlignment w:val="baseline"/>
        <w:rPr>
          <w:sz w:val="28"/>
          <w:szCs w:val="28"/>
          <w:shd w:val="clear" w:color="auto" w:fill="FFFFFF"/>
          <w:lang w:val="ru-RU" w:eastAsia="ar-SA"/>
        </w:rPr>
      </w:pPr>
      <w:r w:rsidRPr="000872DE">
        <w:rPr>
          <w:sz w:val="28"/>
          <w:szCs w:val="28"/>
          <w:shd w:val="clear" w:color="auto" w:fill="FFFFFF"/>
          <w:lang w:val="ru-RU" w:eastAsia="ar-SA"/>
        </w:rPr>
        <w:t xml:space="preserve">Целью проекта являлось построение графодинамических моделей пространственно распределенных динамических систем и их анализ методами дискретной дифференциальной и спектральной геометрии. </w:t>
      </w:r>
    </w:p>
    <w:p w:rsidR="00C96855" w:rsidRPr="000872DE" w:rsidRDefault="00C96855" w:rsidP="00586806">
      <w:pPr>
        <w:pBdr>
          <w:top w:val="none" w:sz="0" w:space="0" w:color="auto"/>
          <w:left w:val="none" w:sz="0" w:space="0" w:color="auto"/>
          <w:bottom w:val="none" w:sz="0" w:space="0" w:color="auto"/>
          <w:right w:val="none" w:sz="0" w:space="0" w:color="auto"/>
          <w:bar w:val="none" w:sz="0" w:color="auto"/>
        </w:pBdr>
        <w:jc w:val="both"/>
        <w:rPr>
          <w:sz w:val="28"/>
          <w:szCs w:val="28"/>
          <w:lang w:val="ru-RU"/>
        </w:rPr>
      </w:pPr>
      <w:r w:rsidRPr="000872DE">
        <w:rPr>
          <w:sz w:val="28"/>
          <w:szCs w:val="28"/>
          <w:lang w:val="ru-RU"/>
        </w:rPr>
        <w:tab/>
        <w:t xml:space="preserve">В текущем году, согласно ожидаемому результату календарного плана были реализованы компьютерные алгоритмы для оценки кривизны Оливье-Риччи для графов. Они основаны на решении траспортной задачи Монжа-Канторовича. </w:t>
      </w:r>
    </w:p>
    <w:p w:rsidR="00C96855" w:rsidRPr="000872DE" w:rsidRDefault="00C96855" w:rsidP="00A13BF9">
      <w:pPr>
        <w:pBdr>
          <w:top w:val="none" w:sz="0" w:space="0" w:color="auto"/>
          <w:left w:val="none" w:sz="0" w:space="0" w:color="auto"/>
          <w:bottom w:val="none" w:sz="0" w:space="0" w:color="auto"/>
          <w:right w:val="none" w:sz="0" w:space="0" w:color="auto"/>
          <w:bar w:val="none" w:sz="0" w:color="auto"/>
        </w:pBdr>
        <w:ind w:firstLine="720"/>
        <w:jc w:val="both"/>
        <w:rPr>
          <w:sz w:val="28"/>
          <w:szCs w:val="28"/>
          <w:lang w:val="ru-RU"/>
        </w:rPr>
      </w:pPr>
      <w:r w:rsidRPr="000872DE">
        <w:rPr>
          <w:sz w:val="28"/>
          <w:szCs w:val="28"/>
          <w:lang w:val="ru-RU"/>
        </w:rPr>
        <w:t>В качестве графов были использованы графы Морса, которые основаны на градиентных моделях векторных полей в рамках дискретной (Формановской) теории Морса. Такая модель позволяет аппроксимировать наблюдаемое поле клеточным комплексом Морса-Смейла. Каждая клетка комплекса содержит максимум, минимум и две седловых точки поля. Важно, что такое представление допускает персистентное упрощение (топологическое редактирование). При этом сокращаются пары седло-минимум или седло максимум, так что эйлерова характеристика комплекса не меняется. Процедура персистентного упрощения для магнитных полей была подробно изучена на примере модели галактического магнитного поля. Работа была выполнена с коллегами из Школы Математики и Статистики в Ньюкастле (Великобритания). Статья, посвященная этим исследованиям</w:t>
      </w:r>
      <w:r w:rsidR="00793CD0">
        <w:rPr>
          <w:sz w:val="28"/>
          <w:szCs w:val="28"/>
          <w:lang w:val="ru-RU"/>
        </w:rPr>
        <w:t>,</w:t>
      </w:r>
      <w:r w:rsidRPr="000872DE">
        <w:rPr>
          <w:sz w:val="28"/>
          <w:szCs w:val="28"/>
          <w:lang w:val="ru-RU"/>
        </w:rPr>
        <w:t xml:space="preserve"> уже опубликована. Мы адаптировали алгоритмы, известные для построения МС комплексов на случай биполярных магнитных полей Активных Областей Солнца. Были проведены пробные построения МС комплексов для последовательности магнитограмм вспышечных АО. На основе полученного опыта с исследованием галактической плазмы были получены отредактированные МС комплексы нескольких вспышечных АО. Используя разработанный алгоритм вычисления дискретной кривизны, мы получили последовательность оценок кривизны Оливье-Риччи для выделенных из МС комплексов графов Морса. Исследования оформлены в виде статьи, направленной в печать. </w:t>
      </w:r>
    </w:p>
    <w:p w:rsidR="00C96855" w:rsidRPr="000872DE" w:rsidRDefault="00C96855" w:rsidP="00597E58">
      <w:pPr>
        <w:pBdr>
          <w:top w:val="none" w:sz="0" w:space="0" w:color="auto"/>
          <w:left w:val="none" w:sz="0" w:space="0" w:color="auto"/>
          <w:bottom w:val="none" w:sz="0" w:space="0" w:color="auto"/>
          <w:right w:val="none" w:sz="0" w:space="0" w:color="auto"/>
          <w:bar w:val="none" w:sz="0" w:color="auto"/>
        </w:pBdr>
        <w:ind w:firstLine="720"/>
        <w:jc w:val="both"/>
        <w:rPr>
          <w:sz w:val="28"/>
          <w:szCs w:val="28"/>
          <w:lang w:val="ru-RU"/>
        </w:rPr>
      </w:pPr>
      <w:r w:rsidRPr="000872DE">
        <w:rPr>
          <w:sz w:val="28"/>
          <w:szCs w:val="28"/>
          <w:lang w:val="ru-RU"/>
        </w:rPr>
        <w:t>Для получения альтернативных статистик мы провели серию генераций случайных графов. Для них были получены оценки кривизны Формана-Риччи и их первых трех моментов. Дальнейшие эксперименты этого задания относились к вычислению кривизн Формана-Риччи по цифровым изображениям гистологических срезов. Эти эксперименты проводились в рамках задачи использования предложенного аппарата для компьютерной диагностики онкологических заболеваний. Эти работы будут продолжены, как только будет готов</w:t>
      </w:r>
      <w:r w:rsidR="00793CD0">
        <w:rPr>
          <w:sz w:val="28"/>
          <w:szCs w:val="28"/>
          <w:lang w:val="ru-RU"/>
        </w:rPr>
        <w:t>а</w:t>
      </w:r>
      <w:r w:rsidRPr="000872DE">
        <w:rPr>
          <w:sz w:val="28"/>
          <w:szCs w:val="28"/>
          <w:lang w:val="ru-RU"/>
        </w:rPr>
        <w:t xml:space="preserve"> состоятельная экспериментальная выборка. </w:t>
      </w:r>
    </w:p>
    <w:p w:rsidR="00C96855" w:rsidRPr="000872DE" w:rsidRDefault="00C96855" w:rsidP="00597E58">
      <w:pPr>
        <w:pBdr>
          <w:top w:val="none" w:sz="0" w:space="0" w:color="auto"/>
          <w:left w:val="none" w:sz="0" w:space="0" w:color="auto"/>
          <w:bottom w:val="none" w:sz="0" w:space="0" w:color="auto"/>
          <w:right w:val="none" w:sz="0" w:space="0" w:color="auto"/>
          <w:bar w:val="none" w:sz="0" w:color="auto"/>
        </w:pBdr>
        <w:ind w:firstLine="720"/>
        <w:jc w:val="both"/>
        <w:rPr>
          <w:sz w:val="28"/>
          <w:szCs w:val="28"/>
          <w:lang w:val="ru-RU"/>
        </w:rPr>
      </w:pPr>
      <w:r w:rsidRPr="000872DE">
        <w:rPr>
          <w:sz w:val="28"/>
          <w:szCs w:val="28"/>
          <w:lang w:val="ru-RU"/>
        </w:rPr>
        <w:t>Наконец, были начаты нейробиологические исследования коры головного мозга, запланированные на следующий год. Они относились к проблеме исследования ментального и сенсорного внимания с включенным воображением и основывались на ЭЭГ. Целью было создание базы для построения в дальнейшем заявленных графодинамических моделей. По этим исследованиям опубликованы 3 работы на английском языке.</w:t>
      </w:r>
    </w:p>
    <w:p w:rsidR="00C96855" w:rsidRPr="00A617FA" w:rsidRDefault="00C96855" w:rsidP="00A617FA">
      <w:pPr>
        <w:pBdr>
          <w:top w:val="none" w:sz="0" w:space="0" w:color="auto"/>
          <w:left w:val="none" w:sz="0" w:space="0" w:color="auto"/>
          <w:bottom w:val="none" w:sz="0" w:space="0" w:color="auto"/>
          <w:right w:val="none" w:sz="0" w:space="0" w:color="auto"/>
          <w:bar w:val="none" w:sz="0" w:color="auto"/>
        </w:pBdr>
        <w:ind w:firstLine="720"/>
        <w:jc w:val="both"/>
        <w:rPr>
          <w:sz w:val="28"/>
          <w:szCs w:val="28"/>
          <w:lang w:val="ru-RU"/>
        </w:rPr>
      </w:pPr>
      <w:r w:rsidRPr="000872DE">
        <w:rPr>
          <w:sz w:val="28"/>
          <w:szCs w:val="28"/>
          <w:lang w:val="ru-RU"/>
        </w:rPr>
        <w:lastRenderedPageBreak/>
        <w:t xml:space="preserve">Таким образом, исследования текущего года </w:t>
      </w:r>
      <w:r w:rsidR="00A617FA">
        <w:rPr>
          <w:sz w:val="28"/>
          <w:szCs w:val="28"/>
          <w:lang w:val="ru-RU"/>
        </w:rPr>
        <w:t>были</w:t>
      </w:r>
      <w:r w:rsidR="00793CD0">
        <w:rPr>
          <w:sz w:val="28"/>
          <w:szCs w:val="28"/>
          <w:lang w:val="ru-RU"/>
        </w:rPr>
        <w:t xml:space="preserve"> </w:t>
      </w:r>
      <w:r w:rsidRPr="000872DE">
        <w:rPr>
          <w:sz w:val="28"/>
          <w:szCs w:val="28"/>
          <w:lang w:val="ru-RU"/>
        </w:rPr>
        <w:t xml:space="preserve">выполнены. Согласно ожидаемому результату календарного плана договора </w:t>
      </w:r>
      <w:r w:rsidRPr="00793CD0">
        <w:rPr>
          <w:rFonts w:eastAsia="Times New Roman"/>
          <w:spacing w:val="2"/>
          <w:sz w:val="28"/>
          <w:szCs w:val="28"/>
          <w:lang w:val="kk-KZ" w:eastAsia="ar-SA"/>
        </w:rPr>
        <w:t xml:space="preserve">реализованы алгоритмы вычисления кривизны на графах на основе задачи оптимального переноса и на основе формул Бохнера в </w:t>
      </w:r>
      <w:r w:rsidRPr="00793CD0">
        <w:rPr>
          <w:rFonts w:eastAsia="Times New Roman"/>
          <w:spacing w:val="2"/>
          <w:sz w:val="28"/>
          <w:szCs w:val="28"/>
          <w:lang w:val="ru-RU" w:eastAsia="ar-SA"/>
        </w:rPr>
        <w:t xml:space="preserve">среде </w:t>
      </w:r>
      <w:r w:rsidRPr="00793CD0">
        <w:rPr>
          <w:rFonts w:eastAsia="Times New Roman"/>
          <w:spacing w:val="2"/>
          <w:sz w:val="28"/>
          <w:szCs w:val="28"/>
          <w:lang w:eastAsia="ar-SA"/>
        </w:rPr>
        <w:t>MatLab</w:t>
      </w:r>
      <w:r w:rsidRPr="00793CD0">
        <w:rPr>
          <w:rFonts w:eastAsia="Times New Roman"/>
          <w:spacing w:val="2"/>
          <w:sz w:val="28"/>
          <w:szCs w:val="28"/>
          <w:lang w:val="ru-RU" w:eastAsia="ar-SA"/>
        </w:rPr>
        <w:t xml:space="preserve"> и </w:t>
      </w:r>
      <w:r w:rsidRPr="00793CD0">
        <w:rPr>
          <w:rFonts w:eastAsia="Times New Roman"/>
          <w:spacing w:val="2"/>
          <w:sz w:val="28"/>
          <w:szCs w:val="28"/>
          <w:lang w:eastAsia="ar-SA"/>
        </w:rPr>
        <w:t>Python</w:t>
      </w:r>
      <w:r w:rsidR="00A617FA" w:rsidRPr="00793CD0">
        <w:rPr>
          <w:rFonts w:eastAsia="Times New Roman"/>
          <w:spacing w:val="2"/>
          <w:sz w:val="28"/>
          <w:szCs w:val="28"/>
          <w:lang w:val="ru-RU" w:eastAsia="ar-SA"/>
        </w:rPr>
        <w:t xml:space="preserve">; была </w:t>
      </w:r>
      <w:r w:rsidRPr="00793CD0">
        <w:rPr>
          <w:rFonts w:eastAsia="Times New Roman"/>
          <w:spacing w:val="2"/>
          <w:sz w:val="28"/>
          <w:szCs w:val="28"/>
          <w:lang w:val="kk-KZ" w:eastAsia="ar-SA"/>
        </w:rPr>
        <w:t>получена выборка оценок кривизны и сделан сравнительный анализ дискретных кривизн  и спектров графов для случайных и фрактальных полей</w:t>
      </w:r>
      <w:r w:rsidRPr="00793CD0">
        <w:rPr>
          <w:sz w:val="28"/>
          <w:szCs w:val="28"/>
          <w:lang w:val="ru-RU"/>
        </w:rPr>
        <w:t>.</w:t>
      </w:r>
      <w:r w:rsidRPr="000872DE">
        <w:rPr>
          <w:sz w:val="28"/>
          <w:szCs w:val="28"/>
          <w:lang w:val="ru-RU"/>
        </w:rPr>
        <w:t xml:space="preserve"> </w:t>
      </w:r>
    </w:p>
    <w:p w:rsidR="00C96855" w:rsidRPr="000872DE" w:rsidRDefault="00C9685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0872DE" w:rsidRDefault="00AA59B5" w:rsidP="003362AE">
      <w:pPr>
        <w:pStyle w:val="Body"/>
        <w:pBdr>
          <w:top w:val="none" w:sz="0" w:space="0" w:color="auto"/>
          <w:left w:val="none" w:sz="0" w:space="0" w:color="auto"/>
          <w:bottom w:val="none" w:sz="0" w:space="0" w:color="auto"/>
          <w:right w:val="none" w:sz="0" w:space="0" w:color="auto"/>
          <w:bar w:val="none" w:sz="0" w:color="auto"/>
        </w:pBdr>
        <w:ind w:firstLine="567"/>
        <w:jc w:val="center"/>
        <w:rPr>
          <w:rFonts w:ascii="Times New Roman" w:hAnsi="Times New Roman" w:cs="Times New Roman"/>
          <w:caps/>
          <w:color w:val="auto"/>
          <w:sz w:val="28"/>
          <w:szCs w:val="28"/>
        </w:rPr>
      </w:pPr>
    </w:p>
    <w:p w:rsidR="00AA59B5" w:rsidRPr="00A617FA" w:rsidRDefault="00AA59B5" w:rsidP="00AA59B5">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aps/>
          <w:color w:val="auto"/>
          <w:sz w:val="28"/>
          <w:szCs w:val="28"/>
        </w:rPr>
      </w:pPr>
    </w:p>
    <w:p w:rsidR="004B7736" w:rsidRPr="00A617FA" w:rsidRDefault="004B7736" w:rsidP="00AA59B5">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aps/>
          <w:color w:val="auto"/>
          <w:sz w:val="28"/>
          <w:szCs w:val="28"/>
        </w:rPr>
      </w:pPr>
    </w:p>
    <w:p w:rsidR="004B7736" w:rsidRPr="00A617FA" w:rsidRDefault="004B7736" w:rsidP="00AA59B5">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aps/>
          <w:color w:val="auto"/>
          <w:sz w:val="28"/>
          <w:szCs w:val="28"/>
        </w:rPr>
      </w:pPr>
    </w:p>
    <w:p w:rsidR="004B7736" w:rsidRDefault="004B7736" w:rsidP="00AA59B5">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aps/>
          <w:color w:val="auto"/>
          <w:sz w:val="28"/>
          <w:szCs w:val="28"/>
        </w:rPr>
      </w:pPr>
    </w:p>
    <w:p w:rsidR="00A617FA" w:rsidRDefault="00A617FA" w:rsidP="00AA59B5">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aps/>
          <w:color w:val="auto"/>
          <w:sz w:val="28"/>
          <w:szCs w:val="28"/>
        </w:rPr>
      </w:pPr>
    </w:p>
    <w:p w:rsidR="00A617FA" w:rsidRPr="00A617FA" w:rsidRDefault="00A617FA" w:rsidP="00AA59B5">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aps/>
          <w:color w:val="auto"/>
          <w:sz w:val="28"/>
          <w:szCs w:val="28"/>
        </w:rPr>
      </w:pPr>
    </w:p>
    <w:p w:rsidR="004B7736" w:rsidRPr="00A617FA" w:rsidRDefault="004B7736" w:rsidP="00AA59B5">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aps/>
          <w:color w:val="auto"/>
          <w:sz w:val="28"/>
          <w:szCs w:val="28"/>
        </w:rPr>
      </w:pPr>
    </w:p>
    <w:p w:rsidR="00AA59B5" w:rsidRPr="00BF0082" w:rsidRDefault="00AA59B5" w:rsidP="00AA59B5">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rFonts w:eastAsia="Batang"/>
          <w:w w:val="108"/>
          <w:sz w:val="28"/>
          <w:szCs w:val="28"/>
        </w:rPr>
      </w:pPr>
      <w:r w:rsidRPr="000872DE">
        <w:rPr>
          <w:rFonts w:eastAsia="Batang"/>
          <w:w w:val="108"/>
          <w:sz w:val="28"/>
          <w:szCs w:val="28"/>
          <w:lang w:val="ru-RU"/>
        </w:rPr>
        <w:lastRenderedPageBreak/>
        <w:t>СПИСОК</w:t>
      </w:r>
      <w:r w:rsidRPr="00BF0082">
        <w:rPr>
          <w:rFonts w:eastAsia="Batang"/>
          <w:w w:val="108"/>
          <w:sz w:val="28"/>
          <w:szCs w:val="28"/>
        </w:rPr>
        <w:t xml:space="preserve"> </w:t>
      </w:r>
      <w:r w:rsidRPr="000872DE">
        <w:rPr>
          <w:rFonts w:eastAsia="Batang"/>
          <w:w w:val="108"/>
          <w:sz w:val="28"/>
          <w:szCs w:val="28"/>
          <w:lang w:val="ru-RU"/>
        </w:rPr>
        <w:t>ИСПОЛЬЗОВАННЫХ</w:t>
      </w:r>
      <w:r w:rsidRPr="00BF0082">
        <w:rPr>
          <w:rFonts w:eastAsia="Batang"/>
          <w:w w:val="108"/>
          <w:sz w:val="28"/>
          <w:szCs w:val="28"/>
        </w:rPr>
        <w:t xml:space="preserve"> </w:t>
      </w:r>
      <w:r w:rsidRPr="000872DE">
        <w:rPr>
          <w:rFonts w:eastAsia="Batang"/>
          <w:w w:val="108"/>
          <w:sz w:val="28"/>
          <w:szCs w:val="28"/>
          <w:lang w:val="ru-RU"/>
        </w:rPr>
        <w:t>ИСТОЧНИКОВ</w:t>
      </w:r>
    </w:p>
    <w:p w:rsidR="00AA59B5" w:rsidRPr="00BF0082" w:rsidRDefault="00AA59B5" w:rsidP="00AA59B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caps/>
          <w:color w:val="auto"/>
          <w:sz w:val="28"/>
          <w:szCs w:val="28"/>
          <w:lang w:val="en-US"/>
        </w:rPr>
      </w:pPr>
    </w:p>
    <w:p w:rsidR="00AA59B5" w:rsidRPr="00CD5609" w:rsidRDefault="00AA59B5"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en-US"/>
        </w:rPr>
      </w:pPr>
      <w:r w:rsidRPr="00CD5609">
        <w:rPr>
          <w:rFonts w:ascii="Times New Roman" w:hAnsi="Times New Roman" w:cs="Times New Roman"/>
          <w:color w:val="auto"/>
          <w:sz w:val="28"/>
          <w:szCs w:val="28"/>
          <w:lang w:val="en-US"/>
        </w:rPr>
        <w:t xml:space="preserve">1 </w:t>
      </w:r>
      <w:r w:rsidRPr="000872DE">
        <w:rPr>
          <w:rFonts w:ascii="Times New Roman" w:hAnsi="Times New Roman" w:cs="Times New Roman"/>
          <w:color w:val="auto"/>
          <w:sz w:val="28"/>
          <w:szCs w:val="28"/>
          <w:lang w:val="en-US"/>
        </w:rPr>
        <w:t>Peterson</w:t>
      </w:r>
      <w:r w:rsidRPr="00CD5609">
        <w:rPr>
          <w:rFonts w:ascii="Times New Roman" w:hAnsi="Times New Roman" w:cs="Times New Roman"/>
          <w:color w:val="auto"/>
          <w:sz w:val="28"/>
          <w:szCs w:val="28"/>
          <w:lang w:val="en-US"/>
        </w:rPr>
        <w:t xml:space="preserve"> </w:t>
      </w:r>
      <w:r w:rsidRPr="000872DE">
        <w:rPr>
          <w:rFonts w:ascii="Times New Roman" w:hAnsi="Times New Roman" w:cs="Times New Roman"/>
          <w:color w:val="auto"/>
          <w:sz w:val="28"/>
          <w:szCs w:val="28"/>
          <w:lang w:val="en-US"/>
        </w:rPr>
        <w:t>P</w:t>
      </w:r>
      <w:r w:rsidRPr="00CD5609">
        <w:rPr>
          <w:rFonts w:ascii="Times New Roman" w:hAnsi="Times New Roman" w:cs="Times New Roman"/>
          <w:color w:val="auto"/>
          <w:sz w:val="28"/>
          <w:szCs w:val="28"/>
          <w:lang w:val="en-US"/>
        </w:rPr>
        <w:t xml:space="preserve">., </w:t>
      </w:r>
      <w:r w:rsidRPr="000872DE">
        <w:rPr>
          <w:rFonts w:ascii="Times New Roman" w:hAnsi="Times New Roman" w:cs="Times New Roman"/>
          <w:color w:val="auto"/>
          <w:sz w:val="28"/>
          <w:szCs w:val="28"/>
          <w:lang w:val="en-US"/>
        </w:rPr>
        <w:t>Axler</w:t>
      </w:r>
      <w:r w:rsidRPr="00CD5609">
        <w:rPr>
          <w:rFonts w:ascii="Times New Roman" w:hAnsi="Times New Roman" w:cs="Times New Roman"/>
          <w:color w:val="auto"/>
          <w:sz w:val="28"/>
          <w:szCs w:val="28"/>
          <w:lang w:val="en-US"/>
        </w:rPr>
        <w:t xml:space="preserve"> </w:t>
      </w:r>
      <w:r w:rsidRPr="000872DE">
        <w:rPr>
          <w:rFonts w:ascii="Times New Roman" w:hAnsi="Times New Roman" w:cs="Times New Roman"/>
          <w:color w:val="auto"/>
          <w:sz w:val="28"/>
          <w:szCs w:val="28"/>
          <w:lang w:val="en-US"/>
        </w:rPr>
        <w:t>S</w:t>
      </w:r>
      <w:r w:rsidRPr="00CD5609">
        <w:rPr>
          <w:rFonts w:ascii="Times New Roman" w:hAnsi="Times New Roman" w:cs="Times New Roman"/>
          <w:color w:val="auto"/>
          <w:sz w:val="28"/>
          <w:szCs w:val="28"/>
          <w:lang w:val="en-US"/>
        </w:rPr>
        <w:t xml:space="preserve">., </w:t>
      </w:r>
      <w:r w:rsidRPr="000872DE">
        <w:rPr>
          <w:rFonts w:ascii="Times New Roman" w:hAnsi="Times New Roman" w:cs="Times New Roman"/>
          <w:color w:val="auto"/>
          <w:sz w:val="28"/>
          <w:szCs w:val="28"/>
          <w:lang w:val="en-US"/>
        </w:rPr>
        <w:t>Ribet</w:t>
      </w:r>
      <w:r w:rsidRPr="00CD5609">
        <w:rPr>
          <w:rFonts w:ascii="Times New Roman" w:hAnsi="Times New Roman" w:cs="Times New Roman"/>
          <w:color w:val="auto"/>
          <w:sz w:val="28"/>
          <w:szCs w:val="28"/>
          <w:lang w:val="en-US"/>
        </w:rPr>
        <w:t xml:space="preserve"> </w:t>
      </w:r>
      <w:r w:rsidRPr="000872DE">
        <w:rPr>
          <w:rFonts w:ascii="Times New Roman" w:hAnsi="Times New Roman" w:cs="Times New Roman"/>
          <w:color w:val="auto"/>
          <w:sz w:val="28"/>
          <w:szCs w:val="28"/>
          <w:lang w:val="en-US"/>
        </w:rPr>
        <w:t>K</w:t>
      </w:r>
      <w:r w:rsidRPr="00CD5609">
        <w:rPr>
          <w:rFonts w:ascii="Times New Roman" w:hAnsi="Times New Roman" w:cs="Times New Roman"/>
          <w:color w:val="auto"/>
          <w:sz w:val="28"/>
          <w:szCs w:val="28"/>
          <w:lang w:val="en-US"/>
        </w:rPr>
        <w:t>.</w:t>
      </w:r>
      <w:r w:rsidRPr="000872DE">
        <w:rPr>
          <w:rFonts w:ascii="Times New Roman" w:hAnsi="Times New Roman" w:cs="Times New Roman"/>
          <w:color w:val="auto"/>
          <w:sz w:val="28"/>
          <w:szCs w:val="28"/>
          <w:lang w:val="en-US"/>
        </w:rPr>
        <w:t>A</w:t>
      </w:r>
      <w:r w:rsidRPr="00CD5609">
        <w:rPr>
          <w:rFonts w:ascii="Times New Roman" w:hAnsi="Times New Roman" w:cs="Times New Roman"/>
          <w:color w:val="auto"/>
          <w:sz w:val="28"/>
          <w:szCs w:val="28"/>
          <w:lang w:val="en-US"/>
        </w:rPr>
        <w:t xml:space="preserve">. </w:t>
      </w:r>
      <w:r w:rsidRPr="000872DE">
        <w:rPr>
          <w:rFonts w:ascii="Times New Roman" w:hAnsi="Times New Roman" w:cs="Times New Roman"/>
          <w:color w:val="auto"/>
          <w:sz w:val="28"/>
          <w:szCs w:val="28"/>
          <w:lang w:val="en-US"/>
        </w:rPr>
        <w:t>Rimannian</w:t>
      </w:r>
      <w:r w:rsidRPr="00CD5609">
        <w:rPr>
          <w:rFonts w:ascii="Times New Roman" w:hAnsi="Times New Roman" w:cs="Times New Roman"/>
          <w:color w:val="auto"/>
          <w:sz w:val="28"/>
          <w:szCs w:val="28"/>
          <w:lang w:val="en-US"/>
        </w:rPr>
        <w:t xml:space="preserve"> </w:t>
      </w:r>
      <w:r w:rsidRPr="000872DE">
        <w:rPr>
          <w:rFonts w:ascii="Times New Roman" w:hAnsi="Times New Roman" w:cs="Times New Roman"/>
          <w:color w:val="auto"/>
          <w:sz w:val="28"/>
          <w:szCs w:val="28"/>
          <w:lang w:val="en-US"/>
        </w:rPr>
        <w:t>geometry</w:t>
      </w:r>
      <w:r w:rsidRPr="00CD5609">
        <w:rPr>
          <w:rFonts w:ascii="Times New Roman" w:hAnsi="Times New Roman" w:cs="Times New Roman"/>
          <w:color w:val="auto"/>
          <w:sz w:val="28"/>
          <w:szCs w:val="28"/>
          <w:lang w:val="en-US"/>
        </w:rPr>
        <w:t xml:space="preserve">. – </w:t>
      </w:r>
      <w:r w:rsidRPr="000872DE">
        <w:rPr>
          <w:rFonts w:ascii="Times New Roman" w:hAnsi="Times New Roman" w:cs="Times New Roman"/>
          <w:color w:val="auto"/>
          <w:sz w:val="28"/>
          <w:szCs w:val="28"/>
          <w:lang w:val="en-US"/>
        </w:rPr>
        <w:t>NY</w:t>
      </w:r>
      <w:r w:rsidRPr="00CD5609">
        <w:rPr>
          <w:rFonts w:ascii="Times New Roman" w:hAnsi="Times New Roman" w:cs="Times New Roman"/>
          <w:color w:val="auto"/>
          <w:sz w:val="28"/>
          <w:szCs w:val="28"/>
          <w:lang w:val="en-US"/>
        </w:rPr>
        <w:t xml:space="preserve">: </w:t>
      </w:r>
      <w:r w:rsidRPr="000872DE">
        <w:rPr>
          <w:rFonts w:ascii="Times New Roman" w:hAnsi="Times New Roman" w:cs="Times New Roman"/>
          <w:color w:val="auto"/>
          <w:sz w:val="28"/>
          <w:szCs w:val="28"/>
          <w:lang w:val="en-US"/>
        </w:rPr>
        <w:t>Springer</w:t>
      </w:r>
      <w:r w:rsidRPr="00CD5609">
        <w:rPr>
          <w:rFonts w:ascii="Times New Roman" w:hAnsi="Times New Roman" w:cs="Times New Roman"/>
          <w:color w:val="auto"/>
          <w:sz w:val="28"/>
          <w:szCs w:val="28"/>
          <w:lang w:val="en-US"/>
        </w:rPr>
        <w:t xml:space="preserve">, 2006. – </w:t>
      </w:r>
      <w:r w:rsidRPr="000872DE">
        <w:rPr>
          <w:rFonts w:ascii="Times New Roman" w:hAnsi="Times New Roman" w:cs="Times New Roman"/>
          <w:color w:val="auto"/>
          <w:sz w:val="28"/>
          <w:szCs w:val="28"/>
          <w:lang w:val="en-US"/>
        </w:rPr>
        <w:t>Vol</w:t>
      </w:r>
      <w:r w:rsidRPr="00CD5609">
        <w:rPr>
          <w:rFonts w:ascii="Times New Roman" w:hAnsi="Times New Roman" w:cs="Times New Roman"/>
          <w:color w:val="auto"/>
          <w:sz w:val="28"/>
          <w:szCs w:val="28"/>
          <w:lang w:val="en-US"/>
        </w:rPr>
        <w:t xml:space="preserve">. 171. – 401 </w:t>
      </w:r>
      <w:r w:rsidRPr="000872DE">
        <w:rPr>
          <w:rFonts w:ascii="Times New Roman" w:hAnsi="Times New Roman" w:cs="Times New Roman"/>
          <w:color w:val="auto"/>
          <w:sz w:val="28"/>
          <w:szCs w:val="28"/>
          <w:lang w:val="en-US"/>
        </w:rPr>
        <w:t>p</w:t>
      </w:r>
      <w:r w:rsidRPr="00CD5609">
        <w:rPr>
          <w:rFonts w:ascii="Times New Roman" w:hAnsi="Times New Roman" w:cs="Times New Roman"/>
          <w:color w:val="auto"/>
          <w:sz w:val="28"/>
          <w:szCs w:val="28"/>
          <w:lang w:val="en-US"/>
        </w:rPr>
        <w:t>.</w:t>
      </w:r>
    </w:p>
    <w:p w:rsidR="00AA59B5" w:rsidRPr="000872DE" w:rsidRDefault="00AA59B5"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rPr>
      </w:pPr>
      <w:r w:rsidRPr="000872DE">
        <w:rPr>
          <w:rFonts w:ascii="Times New Roman" w:hAnsi="Times New Roman" w:cs="Times New Roman"/>
          <w:color w:val="auto"/>
          <w:sz w:val="28"/>
          <w:szCs w:val="28"/>
        </w:rPr>
        <w:t>2 Монфредо П. до Кармо Риманова геометрия. – М</w:t>
      </w:r>
      <w:r w:rsidR="0077712A">
        <w:rPr>
          <w:rFonts w:ascii="Times New Roman" w:hAnsi="Times New Roman" w:cs="Times New Roman"/>
          <w:color w:val="auto"/>
          <w:sz w:val="28"/>
          <w:szCs w:val="28"/>
        </w:rPr>
        <w:t>.</w:t>
      </w:r>
      <w:r w:rsidRPr="000872DE">
        <w:rPr>
          <w:rFonts w:ascii="Times New Roman" w:hAnsi="Times New Roman" w:cs="Times New Roman"/>
          <w:color w:val="auto"/>
          <w:sz w:val="28"/>
          <w:szCs w:val="28"/>
        </w:rPr>
        <w:t>, 2015. – 316с.</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ind w:firstLine="567"/>
        <w:jc w:val="both"/>
        <w:rPr>
          <w:sz w:val="28"/>
          <w:szCs w:val="28"/>
          <w:shd w:val="clear" w:color="auto" w:fill="FFFFFF"/>
          <w:lang w:val="kk-KZ" w:eastAsia="ru-RU"/>
        </w:rPr>
      </w:pPr>
      <w:r w:rsidRPr="000872DE">
        <w:rPr>
          <w:sz w:val="28"/>
          <w:szCs w:val="28"/>
          <w:shd w:val="clear" w:color="auto" w:fill="FFFFFF"/>
          <w:lang w:val="kk-KZ" w:eastAsia="ru-RU"/>
        </w:rPr>
        <w:t>3 Асанов М.О., Баранский В.А., Расин В.В. Дискретная математика: графы, матроиды, алгоритмы. –Ижевск: Лань, 2010. -368 с.</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ind w:firstLine="567"/>
        <w:jc w:val="both"/>
        <w:rPr>
          <w:sz w:val="28"/>
          <w:szCs w:val="28"/>
          <w:shd w:val="clear" w:color="auto" w:fill="FFFFFF"/>
          <w:lang w:eastAsia="ru-RU"/>
        </w:rPr>
      </w:pPr>
      <w:r w:rsidRPr="000872DE">
        <w:rPr>
          <w:sz w:val="28"/>
          <w:szCs w:val="28"/>
          <w:shd w:val="clear" w:color="auto" w:fill="FFFFFF"/>
          <w:lang w:val="kk-KZ" w:eastAsia="ru-RU"/>
        </w:rPr>
        <w:t>4 Gu S., Zheng Y., Tomasi C. Critical nets and beta-stable features for image matching // Computer Vision–ECCV 2010. - Springe</w:t>
      </w:r>
      <w:r w:rsidRPr="000872DE">
        <w:rPr>
          <w:sz w:val="28"/>
          <w:szCs w:val="28"/>
          <w:shd w:val="clear" w:color="auto" w:fill="FFFFFF"/>
          <w:lang w:eastAsia="ru-RU"/>
        </w:rPr>
        <w:t>r Berlin Heidelberg, 2010. - P. 663-676.</w:t>
      </w:r>
      <w:r w:rsidRPr="000872DE">
        <w:rPr>
          <w:sz w:val="28"/>
          <w:szCs w:val="28"/>
          <w:lang w:eastAsia="ru-RU"/>
        </w:rPr>
        <w:br/>
      </w:r>
      <w:r w:rsidR="001E244F" w:rsidRPr="001E244F">
        <w:rPr>
          <w:sz w:val="28"/>
          <w:szCs w:val="28"/>
          <w:shd w:val="clear" w:color="auto" w:fill="FFFFFF"/>
          <w:lang w:eastAsia="ru-RU"/>
        </w:rPr>
        <w:t xml:space="preserve">        </w:t>
      </w:r>
      <w:r w:rsidRPr="000872DE">
        <w:rPr>
          <w:sz w:val="28"/>
          <w:szCs w:val="28"/>
          <w:shd w:val="clear" w:color="auto" w:fill="FFFFFF"/>
          <w:lang w:eastAsia="ru-RU"/>
        </w:rPr>
        <w:t>5 Knyazeva I.S. et al. Analysis of the solar magnetograms evolution using a spectral gap of critical nets // Journal of Physics: Conference Series. – Vol. 738, № 1. – P. 1-7.</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ind w:firstLine="567"/>
        <w:jc w:val="both"/>
        <w:rPr>
          <w:sz w:val="28"/>
          <w:szCs w:val="28"/>
          <w:shd w:val="clear" w:color="auto" w:fill="FFFFFF"/>
          <w:lang w:eastAsia="ru-RU"/>
        </w:rPr>
      </w:pPr>
      <w:r w:rsidRPr="000872DE">
        <w:rPr>
          <w:sz w:val="28"/>
          <w:szCs w:val="28"/>
          <w:shd w:val="clear" w:color="auto" w:fill="FFFFFF"/>
          <w:lang w:eastAsia="ru-RU"/>
        </w:rPr>
        <w:t>6 Lukyanov A.D., Makarenko N.G., Knyazeva I.S. Modelling graph dynamics of flaring active regions using SDO/HMI data // Journal of Physics: Conference Series. - 2017. – P. 1-5. </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ind w:firstLine="567"/>
        <w:jc w:val="both"/>
        <w:rPr>
          <w:sz w:val="28"/>
          <w:szCs w:val="28"/>
          <w:shd w:val="clear" w:color="auto" w:fill="FFFFFF"/>
          <w:lang w:eastAsia="ru-RU"/>
        </w:rPr>
      </w:pPr>
      <w:r w:rsidRPr="000872DE">
        <w:rPr>
          <w:sz w:val="28"/>
          <w:szCs w:val="28"/>
          <w:shd w:val="clear" w:color="auto" w:fill="FFFFFF"/>
          <w:lang w:eastAsia="ru-RU"/>
        </w:rPr>
        <w:t>7 Milo R, Shen-Orr S.S, Itzkovitz S, Kashtan N, Chklovskii D, Alon U Network motifs: simple buil</w:t>
      </w:r>
      <w:r w:rsidR="0077712A">
        <w:rPr>
          <w:sz w:val="28"/>
          <w:szCs w:val="28"/>
          <w:shd w:val="clear" w:color="auto" w:fill="FFFFFF"/>
          <w:lang w:eastAsia="ru-RU"/>
        </w:rPr>
        <w:t>ding blocks of complex networks</w:t>
      </w:r>
      <w:r w:rsidR="0077712A" w:rsidRPr="0077712A">
        <w:rPr>
          <w:sz w:val="28"/>
          <w:szCs w:val="28"/>
          <w:shd w:val="clear" w:color="auto" w:fill="FFFFFF"/>
          <w:lang w:eastAsia="ru-RU"/>
        </w:rPr>
        <w:t xml:space="preserve"> // </w:t>
      </w:r>
      <w:r w:rsidRPr="000872DE">
        <w:rPr>
          <w:iCs/>
          <w:sz w:val="28"/>
          <w:szCs w:val="28"/>
          <w:shd w:val="clear" w:color="auto" w:fill="FFFFFF"/>
          <w:lang w:eastAsia="ru-RU"/>
        </w:rPr>
        <w:t>Science</w:t>
      </w:r>
      <w:r w:rsidR="0077712A" w:rsidRPr="0077712A">
        <w:rPr>
          <w:iCs/>
          <w:sz w:val="28"/>
          <w:szCs w:val="28"/>
          <w:shd w:val="clear" w:color="auto" w:fill="FFFFFF"/>
          <w:lang w:eastAsia="ru-RU"/>
        </w:rPr>
        <w:t>. -</w:t>
      </w:r>
      <w:r w:rsidRPr="000872DE">
        <w:rPr>
          <w:iCs/>
          <w:sz w:val="28"/>
          <w:szCs w:val="28"/>
          <w:shd w:val="clear" w:color="auto" w:fill="FFFFFF"/>
          <w:lang w:eastAsia="ru-RU"/>
        </w:rPr>
        <w:t xml:space="preserve"> 2002. – Vol. </w:t>
      </w:r>
      <w:r w:rsidRPr="000872DE">
        <w:rPr>
          <w:sz w:val="28"/>
          <w:szCs w:val="28"/>
          <w:shd w:val="clear" w:color="auto" w:fill="FFFFFF"/>
          <w:lang w:eastAsia="ru-RU"/>
        </w:rPr>
        <w:t> </w:t>
      </w:r>
      <w:r w:rsidRPr="000872DE">
        <w:rPr>
          <w:bCs/>
          <w:sz w:val="28"/>
          <w:szCs w:val="28"/>
          <w:shd w:val="clear" w:color="auto" w:fill="FFFFFF"/>
          <w:lang w:eastAsia="ru-RU"/>
        </w:rPr>
        <w:t>298</w:t>
      </w:r>
      <w:r w:rsidRPr="000872DE">
        <w:rPr>
          <w:sz w:val="28"/>
          <w:szCs w:val="28"/>
          <w:shd w:val="clear" w:color="auto" w:fill="FFFFFF"/>
          <w:lang w:eastAsia="ru-RU"/>
        </w:rPr>
        <w:t>. – P. 824–827. </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rFonts w:eastAsia="Batang"/>
          <w:sz w:val="28"/>
          <w:szCs w:val="28"/>
          <w:lang w:eastAsia="ko-KR"/>
        </w:rPr>
      </w:pPr>
      <w:r w:rsidRPr="000872DE">
        <w:rPr>
          <w:rFonts w:eastAsia="Batang"/>
          <w:sz w:val="28"/>
          <w:szCs w:val="28"/>
          <w:lang w:eastAsia="ko-KR"/>
        </w:rPr>
        <w:t>8 Small M., Zhang J., Xu X.K. Transforming Time Series into Complex Networks</w:t>
      </w:r>
      <w:r w:rsidR="0077712A" w:rsidRPr="0077712A">
        <w:rPr>
          <w:rFonts w:eastAsia="Batang"/>
          <w:sz w:val="28"/>
          <w:szCs w:val="28"/>
          <w:lang w:eastAsia="ko-KR"/>
        </w:rPr>
        <w:t xml:space="preserve"> //</w:t>
      </w:r>
      <w:r w:rsidRPr="000872DE">
        <w:rPr>
          <w:rFonts w:eastAsia="Batang"/>
          <w:sz w:val="28"/>
          <w:szCs w:val="28"/>
          <w:lang w:eastAsia="ko-KR"/>
        </w:rPr>
        <w:t xml:space="preserve"> Comlex. - 2009. - Vol. 2. - P. 2078</w:t>
      </w:r>
      <w:r w:rsidR="00C74A58" w:rsidRPr="00C74A58">
        <w:rPr>
          <w:rFonts w:eastAsia="Batang"/>
          <w:sz w:val="28"/>
          <w:szCs w:val="28"/>
          <w:lang w:eastAsia="ko-KR"/>
        </w:rPr>
        <w:t>-</w:t>
      </w:r>
      <w:r w:rsidRPr="000872DE">
        <w:rPr>
          <w:rFonts w:eastAsia="Batang"/>
          <w:sz w:val="28"/>
          <w:szCs w:val="28"/>
          <w:lang w:eastAsia="ko-KR"/>
        </w:rPr>
        <w:t>2089.</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autoSpaceDE w:val="0"/>
        <w:autoSpaceDN w:val="0"/>
        <w:adjustRightInd w:val="0"/>
        <w:ind w:firstLine="567"/>
        <w:jc w:val="both"/>
        <w:rPr>
          <w:sz w:val="28"/>
          <w:szCs w:val="28"/>
          <w:shd w:val="clear" w:color="auto" w:fill="FFFFFF"/>
          <w:lang w:eastAsia="ru-RU"/>
        </w:rPr>
      </w:pPr>
      <w:r w:rsidRPr="000872DE">
        <w:rPr>
          <w:sz w:val="28"/>
          <w:szCs w:val="28"/>
          <w:shd w:val="clear" w:color="auto" w:fill="FFFFFF"/>
          <w:lang w:eastAsia="ru-RU"/>
        </w:rPr>
        <w:t>9 Knyazeva I.S., Makarenko N.G. Network analysis methods of heliorelated time series //</w:t>
      </w:r>
      <w:r w:rsidR="00C74A58" w:rsidRPr="00C74A58">
        <w:rPr>
          <w:sz w:val="28"/>
          <w:szCs w:val="28"/>
          <w:shd w:val="clear" w:color="auto" w:fill="FFFFFF"/>
          <w:lang w:eastAsia="ru-RU"/>
        </w:rPr>
        <w:t xml:space="preserve"> </w:t>
      </w:r>
      <w:r w:rsidRPr="000872DE">
        <w:rPr>
          <w:sz w:val="28"/>
          <w:szCs w:val="28"/>
          <w:shd w:val="clear" w:color="auto" w:fill="FFFFFF"/>
          <w:lang w:eastAsia="ru-RU"/>
        </w:rPr>
        <w:t>Geomagnetism and Aeronomy. – 2012. – Vol. 52, № 7. – P. 849-856.</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ind w:firstLine="567"/>
        <w:jc w:val="both"/>
        <w:rPr>
          <w:sz w:val="28"/>
          <w:szCs w:val="28"/>
          <w:shd w:val="clear" w:color="auto" w:fill="FFFFFF"/>
          <w:lang w:val="ru-RU" w:eastAsia="ru-RU"/>
        </w:rPr>
      </w:pPr>
      <w:r w:rsidRPr="000872DE">
        <w:rPr>
          <w:sz w:val="28"/>
          <w:szCs w:val="28"/>
          <w:shd w:val="clear" w:color="auto" w:fill="FFFFFF"/>
          <w:lang w:val="ru-RU" w:eastAsia="ru-RU"/>
        </w:rPr>
        <w:t>10 Розенберг Г.С. Поль Жаккар и сходство экологических объектов // Самарская Лука:</w:t>
      </w:r>
      <w:r w:rsidRPr="000872DE">
        <w:rPr>
          <w:sz w:val="28"/>
          <w:szCs w:val="28"/>
          <w:shd w:val="clear" w:color="auto" w:fill="FFFFFF"/>
          <w:lang w:val="ru-RU"/>
        </w:rPr>
        <w:t xml:space="preserve"> проблемы региональной и глобальной экологии</w:t>
      </w:r>
      <w:r w:rsidRPr="000872DE">
        <w:rPr>
          <w:sz w:val="28"/>
          <w:szCs w:val="28"/>
          <w:shd w:val="clear" w:color="auto" w:fill="FFFFFF"/>
          <w:lang w:val="ru-RU" w:eastAsia="ru-RU"/>
        </w:rPr>
        <w:t>. -2012. - Т. 21, №1. - С. 190-202.</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ind w:firstLine="567"/>
        <w:jc w:val="both"/>
        <w:rPr>
          <w:sz w:val="28"/>
          <w:szCs w:val="28"/>
          <w:shd w:val="clear" w:color="auto" w:fill="FFFFFF"/>
        </w:rPr>
      </w:pPr>
      <w:r w:rsidRPr="00177072">
        <w:rPr>
          <w:sz w:val="28"/>
          <w:szCs w:val="28"/>
          <w:shd w:val="clear" w:color="auto" w:fill="FFFFFF"/>
          <w:lang w:val="ru-RU" w:eastAsia="ru-RU"/>
        </w:rPr>
        <w:t xml:space="preserve"> </w:t>
      </w:r>
      <w:r w:rsidRPr="000872DE">
        <w:rPr>
          <w:sz w:val="28"/>
          <w:szCs w:val="28"/>
          <w:shd w:val="clear" w:color="auto" w:fill="FFFFFF"/>
          <w:lang w:eastAsia="ru-RU"/>
        </w:rPr>
        <w:t xml:space="preserve">11 </w:t>
      </w:r>
      <w:r w:rsidRPr="000872DE">
        <w:rPr>
          <w:sz w:val="28"/>
          <w:szCs w:val="28"/>
          <w:shd w:val="clear" w:color="auto" w:fill="FFFFFF"/>
        </w:rPr>
        <w:t xml:space="preserve">An efficient alternative to Ollivier-Ricci curvature based on the Jaccard metric // </w:t>
      </w:r>
      <w:hyperlink r:id="rId284" w:history="1">
        <w:r w:rsidR="00C74A58" w:rsidRPr="00C74A58">
          <w:rPr>
            <w:rStyle w:val="a3"/>
            <w:sz w:val="28"/>
            <w:szCs w:val="28"/>
            <w:u w:val="none"/>
            <w:shd w:val="clear" w:color="auto" w:fill="FFFFFF"/>
          </w:rPr>
          <w:t>https://arxiv.org/pdf/1710.01724.pdf</w:t>
        </w:r>
      </w:hyperlink>
      <w:r w:rsidR="00C74A58" w:rsidRPr="00C74A58">
        <w:rPr>
          <w:sz w:val="28"/>
          <w:szCs w:val="28"/>
          <w:shd w:val="clear" w:color="auto" w:fill="FFFFFF"/>
        </w:rPr>
        <w:t>: 28.</w:t>
      </w:r>
      <w:r w:rsidR="00C74A58">
        <w:rPr>
          <w:sz w:val="28"/>
          <w:szCs w:val="28"/>
          <w:shd w:val="clear" w:color="auto" w:fill="FFFFFF"/>
        </w:rPr>
        <w:t>0</w:t>
      </w:r>
      <w:r w:rsidR="00C74A58" w:rsidRPr="00C74A58">
        <w:rPr>
          <w:sz w:val="28"/>
          <w:szCs w:val="28"/>
          <w:shd w:val="clear" w:color="auto" w:fill="FFFFFF"/>
        </w:rPr>
        <w:t xml:space="preserve">6.2018 </w:t>
      </w:r>
      <w:r w:rsidRPr="00C74A58">
        <w:rPr>
          <w:sz w:val="28"/>
          <w:szCs w:val="28"/>
          <w:shd w:val="clear" w:color="auto" w:fill="FFFFFF"/>
        </w:rPr>
        <w:t>.</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ind w:firstLine="567"/>
        <w:jc w:val="both"/>
        <w:rPr>
          <w:sz w:val="28"/>
          <w:szCs w:val="28"/>
          <w:shd w:val="clear" w:color="auto" w:fill="FFFFFF"/>
        </w:rPr>
      </w:pPr>
      <w:r w:rsidRPr="000872DE">
        <w:rPr>
          <w:sz w:val="28"/>
          <w:szCs w:val="28"/>
          <w:shd w:val="clear" w:color="auto" w:fill="FFFFFF"/>
          <w:lang w:eastAsia="ru-RU"/>
        </w:rPr>
        <w:t>12</w:t>
      </w:r>
      <w:r w:rsidRPr="000872DE">
        <w:rPr>
          <w:sz w:val="28"/>
          <w:szCs w:val="28"/>
          <w:shd w:val="clear" w:color="auto" w:fill="FFFFFF"/>
        </w:rPr>
        <w:t xml:space="preserve"> Villani C. Optimal transport: old and new. – Springer Science &amp; Business Media, 2008. – Vol. 338. – 998 p.</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ind w:firstLine="567"/>
        <w:jc w:val="both"/>
        <w:rPr>
          <w:sz w:val="28"/>
          <w:szCs w:val="28"/>
          <w:shd w:val="clear" w:color="auto" w:fill="FFFFFF"/>
          <w:lang w:eastAsia="ru-RU"/>
        </w:rPr>
      </w:pPr>
      <w:r w:rsidRPr="000872DE">
        <w:rPr>
          <w:sz w:val="28"/>
          <w:szCs w:val="28"/>
          <w:shd w:val="clear" w:color="auto" w:fill="FFFFFF"/>
          <w:lang w:eastAsia="ru-RU"/>
        </w:rPr>
        <w:t xml:space="preserve"> 13 Ollivier Y. A survey of Ricci curvature for metric spaces and Markov chains  // Probabilistic approach to geometry. – 2010. – Vol. 57. – P. 343-381.</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ind w:firstLine="567"/>
        <w:jc w:val="both"/>
        <w:rPr>
          <w:sz w:val="28"/>
          <w:szCs w:val="28"/>
          <w:shd w:val="clear" w:color="auto" w:fill="FFFFFF"/>
          <w:lang w:eastAsia="ru-RU"/>
        </w:rPr>
      </w:pPr>
      <w:r w:rsidRPr="000872DE">
        <w:rPr>
          <w:sz w:val="28"/>
          <w:szCs w:val="28"/>
          <w:shd w:val="clear" w:color="auto" w:fill="FFFFFF"/>
          <w:lang w:eastAsia="ru-RU"/>
        </w:rPr>
        <w:t>14 Jost J., Liu S. Ollivier’s Ricci curvature, local clustering and curvature-dimension inequalities on graphs // Discrete &amp; Computational Geometry. – 2014. – Vol. 51, №. 2. – P. 300-322.</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ind w:firstLine="567"/>
        <w:jc w:val="both"/>
        <w:rPr>
          <w:sz w:val="28"/>
          <w:szCs w:val="28"/>
          <w:shd w:val="clear" w:color="auto" w:fill="FFFFFF"/>
          <w:lang w:eastAsia="ru-RU"/>
        </w:rPr>
      </w:pPr>
      <w:r w:rsidRPr="000872DE">
        <w:rPr>
          <w:sz w:val="28"/>
          <w:szCs w:val="28"/>
          <w:shd w:val="clear" w:color="auto" w:fill="FFFFFF"/>
          <w:lang w:eastAsia="ru-RU"/>
        </w:rPr>
        <w:t>15 Petersen P., Axler S., Ribet K. A. Riemannian geometry. – NY: Springer, 2006. – Vol. 171. – 181 p.</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ind w:firstLine="567"/>
        <w:jc w:val="both"/>
        <w:rPr>
          <w:sz w:val="28"/>
          <w:szCs w:val="28"/>
          <w:shd w:val="clear" w:color="auto" w:fill="FFFFFF"/>
          <w:lang w:eastAsia="ru-RU"/>
        </w:rPr>
      </w:pPr>
      <w:r w:rsidRPr="000872DE">
        <w:rPr>
          <w:sz w:val="28"/>
          <w:szCs w:val="28"/>
          <w:shd w:val="clear" w:color="auto" w:fill="FFFFFF"/>
          <w:lang w:eastAsia="ru-RU"/>
        </w:rPr>
        <w:t>16 Samal A. et al. Comparative analysis of two discretizations of Ricci curvature for complex networks // Scientific reports. – 2018. – Vol. 8. – P. 1-16.</w:t>
      </w:r>
      <w:r w:rsidRPr="000872DE">
        <w:rPr>
          <w:sz w:val="28"/>
          <w:szCs w:val="28"/>
          <w:lang w:eastAsia="ru-RU"/>
        </w:rPr>
        <w:br/>
        <w:t xml:space="preserve">        17</w:t>
      </w:r>
      <w:r w:rsidRPr="000872DE">
        <w:rPr>
          <w:sz w:val="28"/>
          <w:szCs w:val="28"/>
          <w:shd w:val="clear" w:color="auto" w:fill="FFFFFF"/>
          <w:lang w:eastAsia="ru-RU"/>
        </w:rPr>
        <w:t xml:space="preserve"> Najman L., Romon P. Modern Approaches to Discrete Curvature. – Springer, Cham, 2017. – 353 p.</w:t>
      </w:r>
    </w:p>
    <w:p w:rsidR="006B10E4" w:rsidRPr="000872DE" w:rsidRDefault="006B10E4" w:rsidP="006B10E4">
      <w:pPr>
        <w:pBdr>
          <w:top w:val="none" w:sz="0" w:space="0" w:color="auto"/>
          <w:left w:val="none" w:sz="0" w:space="0" w:color="auto"/>
          <w:bottom w:val="none" w:sz="0" w:space="0" w:color="auto"/>
          <w:right w:val="none" w:sz="0" w:space="0" w:color="auto"/>
          <w:bar w:val="none" w:sz="0" w:color="auto"/>
        </w:pBdr>
        <w:ind w:firstLine="567"/>
        <w:jc w:val="both"/>
        <w:rPr>
          <w:sz w:val="28"/>
          <w:szCs w:val="28"/>
          <w:shd w:val="clear" w:color="auto" w:fill="FFFFFF"/>
        </w:rPr>
      </w:pPr>
      <w:r w:rsidRPr="000872DE">
        <w:rPr>
          <w:sz w:val="28"/>
          <w:szCs w:val="28"/>
          <w:shd w:val="clear" w:color="auto" w:fill="FFFFFF"/>
        </w:rPr>
        <w:t>18 Watts D.J., Strogatz S.H. Collective dynamics of ‘small-world’ networks. - Nature, 1998. – Vol. 393, № 6684. – 440 p.</w:t>
      </w:r>
    </w:p>
    <w:p w:rsidR="00A5678C" w:rsidRPr="000872DE" w:rsidRDefault="00A5678C" w:rsidP="00A5678C">
      <w:pPr>
        <w:pStyle w:val="Heading"/>
        <w:pBdr>
          <w:top w:val="none" w:sz="0" w:space="0" w:color="auto"/>
          <w:left w:val="none" w:sz="0" w:space="0" w:color="auto"/>
          <w:bottom w:val="none" w:sz="0" w:space="0" w:color="auto"/>
          <w:right w:val="none" w:sz="0" w:space="0" w:color="auto"/>
          <w:bar w:val="none" w:sz="0" w:color="auto"/>
        </w:pBdr>
        <w:tabs>
          <w:tab w:val="clear" w:pos="575"/>
          <w:tab w:val="left" w:pos="284"/>
          <w:tab w:val="left" w:pos="709"/>
          <w:tab w:val="left" w:pos="993"/>
        </w:tabs>
        <w:spacing w:before="0"/>
        <w:ind w:firstLine="567"/>
        <w:jc w:val="both"/>
        <w:rPr>
          <w:rFonts w:cs="Times New Roman"/>
          <w:b w:val="0"/>
          <w:color w:val="auto"/>
          <w:sz w:val="28"/>
          <w:szCs w:val="28"/>
          <w:lang w:val="en-US"/>
        </w:rPr>
      </w:pPr>
      <w:r w:rsidRPr="000872DE">
        <w:rPr>
          <w:rFonts w:cs="Times New Roman"/>
          <w:b w:val="0"/>
          <w:bCs w:val="0"/>
          <w:color w:val="auto"/>
          <w:sz w:val="28"/>
          <w:szCs w:val="28"/>
          <w:lang w:val="en-US"/>
        </w:rPr>
        <w:t xml:space="preserve">19  B. Bollobas The Degree Sequence </w:t>
      </w:r>
      <w:r w:rsidR="00C74A58">
        <w:rPr>
          <w:rFonts w:cs="Times New Roman"/>
          <w:b w:val="0"/>
          <w:bCs w:val="0"/>
          <w:color w:val="auto"/>
          <w:sz w:val="28"/>
          <w:szCs w:val="28"/>
          <w:lang w:val="en-US"/>
        </w:rPr>
        <w:t>of</w:t>
      </w:r>
      <w:r w:rsidRPr="000872DE">
        <w:rPr>
          <w:rFonts w:cs="Times New Roman"/>
          <w:b w:val="0"/>
          <w:bCs w:val="0"/>
          <w:color w:val="auto"/>
          <w:sz w:val="28"/>
          <w:szCs w:val="28"/>
          <w:lang w:val="en-US"/>
        </w:rPr>
        <w:t xml:space="preserve"> Random Graphs</w:t>
      </w:r>
      <w:r w:rsidR="00C74A58">
        <w:rPr>
          <w:rFonts w:cs="Times New Roman"/>
          <w:b w:val="0"/>
          <w:bCs w:val="0"/>
          <w:color w:val="auto"/>
          <w:sz w:val="28"/>
          <w:szCs w:val="28"/>
          <w:lang w:val="en-US"/>
        </w:rPr>
        <w:t xml:space="preserve"> // Discrete mathematics</w:t>
      </w:r>
      <w:r w:rsidRPr="000872DE">
        <w:rPr>
          <w:rFonts w:cs="Times New Roman"/>
          <w:b w:val="0"/>
          <w:bCs w:val="0"/>
          <w:color w:val="auto"/>
          <w:sz w:val="28"/>
          <w:szCs w:val="28"/>
          <w:lang w:val="en-US"/>
        </w:rPr>
        <w:t>. – 2001. –</w:t>
      </w:r>
      <w:r w:rsidR="00C74A58" w:rsidRPr="00C74A58">
        <w:rPr>
          <w:rFonts w:cs="Times New Roman"/>
          <w:b w:val="0"/>
          <w:bCs w:val="0"/>
          <w:color w:val="auto"/>
          <w:sz w:val="28"/>
          <w:szCs w:val="28"/>
          <w:lang w:val="en-US"/>
        </w:rPr>
        <w:t xml:space="preserve"> № 33. -</w:t>
      </w:r>
      <w:r w:rsidRPr="000872DE">
        <w:rPr>
          <w:rFonts w:cs="Times New Roman"/>
          <w:b w:val="0"/>
          <w:bCs w:val="0"/>
          <w:color w:val="auto"/>
          <w:sz w:val="28"/>
          <w:szCs w:val="28"/>
          <w:lang w:val="en-US"/>
        </w:rPr>
        <w:t xml:space="preserve"> P. 60–77. </w:t>
      </w:r>
      <w:r w:rsidRPr="000872DE">
        <w:rPr>
          <w:rFonts w:cs="Times New Roman"/>
          <w:b w:val="0"/>
          <w:bCs w:val="0"/>
          <w:color w:val="auto"/>
          <w:sz w:val="28"/>
          <w:szCs w:val="28"/>
          <w:lang w:val="en-US"/>
        </w:rPr>
        <w:br/>
      </w:r>
      <w:r w:rsidRPr="000872DE">
        <w:rPr>
          <w:rFonts w:cs="Times New Roman"/>
          <w:b w:val="0"/>
          <w:bCs w:val="0"/>
          <w:color w:val="auto"/>
          <w:sz w:val="28"/>
          <w:szCs w:val="28"/>
          <w:lang w:val="en-US"/>
        </w:rPr>
        <w:lastRenderedPageBreak/>
        <w:t xml:space="preserve">        20  M. Weber, E. Saucan, J. Jost Characterizing complex networks with Forman-Ricci curvature and associated geometric flows // Journal of complex networks. – 2017. – Vol. 5, №4. – P. 527-550. </w:t>
      </w:r>
    </w:p>
    <w:p w:rsidR="00A5678C" w:rsidRPr="000872DE" w:rsidRDefault="00A5678C" w:rsidP="00A5678C">
      <w:pPr>
        <w:pStyle w:val="Default"/>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en-US"/>
        </w:rPr>
      </w:pPr>
      <w:r w:rsidRPr="000872DE">
        <w:rPr>
          <w:rFonts w:ascii="Times New Roman" w:hAnsi="Times New Roman" w:cs="Times New Roman"/>
          <w:color w:val="auto"/>
          <w:sz w:val="28"/>
          <w:szCs w:val="28"/>
          <w:lang w:val="en-US"/>
        </w:rPr>
        <w:t>21 R. Forman Bochner’s method for cell complexes and combinatorial Ricci curvature // Discrete Computational Geometry. -2003. -</w:t>
      </w:r>
      <w:r w:rsidR="001244D8" w:rsidRPr="001244D8">
        <w:rPr>
          <w:rFonts w:ascii="Times New Roman" w:hAnsi="Times New Roman" w:cs="Times New Roman"/>
          <w:color w:val="auto"/>
          <w:sz w:val="28"/>
          <w:szCs w:val="28"/>
          <w:lang w:val="en-US"/>
        </w:rPr>
        <w:t xml:space="preserve"> № 29(3). -</w:t>
      </w:r>
      <w:r w:rsidRPr="000872DE">
        <w:rPr>
          <w:rFonts w:ascii="Times New Roman" w:hAnsi="Times New Roman" w:cs="Times New Roman"/>
          <w:color w:val="auto"/>
          <w:sz w:val="28"/>
          <w:szCs w:val="28"/>
          <w:lang w:val="en-US"/>
        </w:rPr>
        <w:t xml:space="preserve"> P. 323-374. </w:t>
      </w:r>
    </w:p>
    <w:p w:rsidR="00A5678C" w:rsidRPr="000872DE" w:rsidRDefault="00A5678C" w:rsidP="00A5678C">
      <w:pPr>
        <w:pStyle w:val="Default"/>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en-US"/>
        </w:rPr>
      </w:pPr>
      <w:r w:rsidRPr="000872DE">
        <w:rPr>
          <w:rFonts w:ascii="Times New Roman" w:hAnsi="Times New Roman" w:cs="Times New Roman"/>
          <w:color w:val="auto"/>
          <w:sz w:val="28"/>
          <w:szCs w:val="28"/>
          <w:lang w:val="en-US"/>
        </w:rPr>
        <w:t xml:space="preserve">22 E. Appleboim, E. Saucan, Y. Zeevi Ricci Curvature and Flow for Image Denoising and Super-resolution // Conference proceedings of EUSIPCO. - </w:t>
      </w:r>
      <w:r w:rsidRPr="000872DE">
        <w:rPr>
          <w:rFonts w:ascii="Times New Roman" w:hAnsi="Times New Roman" w:cs="Times New Roman"/>
          <w:color w:val="auto"/>
          <w:sz w:val="28"/>
          <w:szCs w:val="28"/>
        </w:rPr>
        <w:t>2012. – P. 2743-2747.</w:t>
      </w:r>
    </w:p>
    <w:p w:rsidR="004F2C07" w:rsidRPr="000872DE" w:rsidRDefault="004F2C07" w:rsidP="004F2C07">
      <w:pPr>
        <w:pStyle w:val="Body"/>
        <w:numPr>
          <w:ilvl w:val="0"/>
          <w:numId w:val="16"/>
        </w:numPr>
        <w:pBdr>
          <w:top w:val="none" w:sz="0" w:space="0" w:color="auto"/>
          <w:left w:val="none" w:sz="0" w:space="0" w:color="auto"/>
          <w:bottom w:val="none" w:sz="0" w:space="0" w:color="auto"/>
          <w:right w:val="none" w:sz="0" w:space="0" w:color="auto"/>
          <w:bar w:val="none" w:sz="0" w:color="auto"/>
        </w:pBdr>
        <w:tabs>
          <w:tab w:val="left" w:pos="993"/>
        </w:tabs>
        <w:ind w:left="0" w:firstLine="567"/>
        <w:jc w:val="both"/>
        <w:rPr>
          <w:rFonts w:ascii="Times New Roman" w:hAnsi="Times New Roman" w:cs="Times New Roman"/>
          <w:color w:val="auto"/>
          <w:sz w:val="28"/>
          <w:szCs w:val="28"/>
          <w:shd w:val="clear" w:color="auto" w:fill="FFFFFF"/>
          <w:lang w:val="en-US"/>
        </w:rPr>
      </w:pPr>
      <w:r w:rsidRPr="000872DE">
        <w:rPr>
          <w:rFonts w:ascii="Times New Roman" w:hAnsi="Times New Roman" w:cs="Times New Roman"/>
          <w:color w:val="auto"/>
          <w:sz w:val="28"/>
          <w:szCs w:val="28"/>
          <w:lang w:val="en-US"/>
        </w:rPr>
        <w:t>Milnor J. Morse Theory. - Princeton Univercity Press, 1963. – 153 p.</w:t>
      </w:r>
    </w:p>
    <w:p w:rsidR="004F2C07" w:rsidRPr="000872DE" w:rsidRDefault="004F2C07" w:rsidP="004F2C07">
      <w:pPr>
        <w:pStyle w:val="Body"/>
        <w:numPr>
          <w:ilvl w:val="0"/>
          <w:numId w:val="16"/>
        </w:numPr>
        <w:pBdr>
          <w:top w:val="none" w:sz="0" w:space="0" w:color="auto"/>
          <w:left w:val="none" w:sz="0" w:space="0" w:color="auto"/>
          <w:bottom w:val="none" w:sz="0" w:space="0" w:color="auto"/>
          <w:right w:val="none" w:sz="0" w:space="0" w:color="auto"/>
          <w:bar w:val="none" w:sz="0" w:color="auto"/>
        </w:pBdr>
        <w:tabs>
          <w:tab w:val="left" w:pos="993"/>
        </w:tabs>
        <w:ind w:left="0" w:firstLine="567"/>
        <w:jc w:val="both"/>
        <w:rPr>
          <w:rFonts w:ascii="Times New Roman" w:hAnsi="Times New Roman" w:cs="Times New Roman"/>
          <w:color w:val="auto"/>
          <w:sz w:val="28"/>
          <w:szCs w:val="28"/>
          <w:lang w:val="en-US"/>
        </w:rPr>
      </w:pPr>
      <w:r w:rsidRPr="000872DE">
        <w:rPr>
          <w:rFonts w:ascii="Times New Roman" w:hAnsi="Times New Roman" w:cs="Times New Roman"/>
          <w:color w:val="auto"/>
          <w:sz w:val="28"/>
          <w:szCs w:val="28"/>
          <w:shd w:val="clear" w:color="auto" w:fill="FFFFFF"/>
          <w:lang w:val="en-US"/>
        </w:rPr>
        <w:t xml:space="preserve"> Matsumoto Y. An introduction to Morse theory.  - American Mathematical Society, 2002.  - Vol. 208. – 217 p.</w:t>
      </w:r>
    </w:p>
    <w:p w:rsidR="004F2C07" w:rsidRPr="000872DE" w:rsidRDefault="004F2C07" w:rsidP="004F2C07">
      <w:pPr>
        <w:pStyle w:val="Body"/>
        <w:numPr>
          <w:ilvl w:val="0"/>
          <w:numId w:val="16"/>
        </w:numPr>
        <w:pBdr>
          <w:top w:val="none" w:sz="0" w:space="0" w:color="auto"/>
          <w:left w:val="none" w:sz="0" w:space="0" w:color="auto"/>
          <w:bottom w:val="none" w:sz="0" w:space="0" w:color="auto"/>
          <w:right w:val="none" w:sz="0" w:space="0" w:color="auto"/>
          <w:bar w:val="none" w:sz="0" w:color="auto"/>
        </w:pBdr>
        <w:tabs>
          <w:tab w:val="left" w:pos="993"/>
        </w:tabs>
        <w:ind w:left="0" w:firstLine="567"/>
        <w:jc w:val="both"/>
        <w:rPr>
          <w:rFonts w:ascii="Times New Roman" w:hAnsi="Times New Roman" w:cs="Times New Roman"/>
          <w:color w:val="auto"/>
          <w:sz w:val="28"/>
          <w:szCs w:val="28"/>
          <w:lang w:val="en-US"/>
        </w:rPr>
      </w:pPr>
      <w:r w:rsidRPr="000872DE">
        <w:rPr>
          <w:rFonts w:ascii="Times New Roman" w:hAnsi="Times New Roman" w:cs="Times New Roman"/>
          <w:color w:val="auto"/>
          <w:sz w:val="28"/>
          <w:szCs w:val="28"/>
          <w:lang w:val="en-US"/>
        </w:rPr>
        <w:t xml:space="preserve"> Knudson K.P. Morse theory: smooth and discrete. – World Scientific Publishing Company, 2015. – 179 p.</w:t>
      </w:r>
    </w:p>
    <w:p w:rsidR="004F2C07" w:rsidRPr="000872DE" w:rsidRDefault="004F2C07" w:rsidP="004F2C07">
      <w:pPr>
        <w:pStyle w:val="Body"/>
        <w:numPr>
          <w:ilvl w:val="0"/>
          <w:numId w:val="16"/>
        </w:numPr>
        <w:pBdr>
          <w:top w:val="none" w:sz="0" w:space="0" w:color="auto"/>
          <w:left w:val="none" w:sz="0" w:space="0" w:color="auto"/>
          <w:bottom w:val="none" w:sz="0" w:space="0" w:color="auto"/>
          <w:right w:val="none" w:sz="0" w:space="0" w:color="auto"/>
          <w:bar w:val="none" w:sz="0" w:color="auto"/>
        </w:pBdr>
        <w:tabs>
          <w:tab w:val="left" w:pos="993"/>
        </w:tabs>
        <w:ind w:left="0" w:firstLine="567"/>
        <w:jc w:val="both"/>
        <w:rPr>
          <w:rFonts w:ascii="Times New Roman" w:hAnsi="Times New Roman" w:cs="Times New Roman"/>
          <w:color w:val="auto"/>
          <w:sz w:val="28"/>
          <w:szCs w:val="28"/>
          <w:lang w:val="en-US"/>
        </w:rPr>
      </w:pPr>
      <w:r w:rsidRPr="000872DE">
        <w:rPr>
          <w:rFonts w:ascii="Times New Roman" w:hAnsi="Times New Roman" w:cs="Times New Roman"/>
          <w:color w:val="auto"/>
          <w:sz w:val="28"/>
          <w:szCs w:val="28"/>
          <w:shd w:val="clear" w:color="auto" w:fill="FFFFFF"/>
          <w:lang w:val="en-US"/>
        </w:rPr>
        <w:t xml:space="preserve"> Forman R. A </w:t>
      </w:r>
      <w:r w:rsidRPr="000872DE">
        <w:rPr>
          <w:rFonts w:ascii="Times New Roman" w:hAnsi="Times New Roman" w:cs="Times New Roman"/>
          <w:color w:val="auto"/>
          <w:sz w:val="28"/>
          <w:szCs w:val="28"/>
          <w:lang w:val="en-US"/>
        </w:rPr>
        <w:t xml:space="preserve">Morse Theory for Cell Complexes // </w:t>
      </w:r>
      <w:hyperlink r:id="rId285" w:tooltip="Go to Advances in Mathematics on ScienceDirect" w:history="1">
        <w:r w:rsidRPr="000872DE">
          <w:rPr>
            <w:rStyle w:val="a3"/>
            <w:rFonts w:ascii="Times New Roman" w:hAnsi="Times New Roman"/>
            <w:color w:val="auto"/>
            <w:sz w:val="28"/>
            <w:szCs w:val="28"/>
            <w:u w:val="none"/>
            <w:lang w:val="en-US"/>
          </w:rPr>
          <w:t>Advances in Mathematics</w:t>
        </w:r>
      </w:hyperlink>
      <w:r w:rsidRPr="000872DE">
        <w:rPr>
          <w:rStyle w:val="a3"/>
          <w:rFonts w:ascii="Times New Roman" w:hAnsi="Times New Roman"/>
          <w:color w:val="auto"/>
          <w:sz w:val="28"/>
          <w:szCs w:val="28"/>
          <w:u w:val="none"/>
          <w:lang w:val="en-US"/>
        </w:rPr>
        <w:t xml:space="preserve">. - </w:t>
      </w:r>
      <w:r w:rsidRPr="000872DE">
        <w:rPr>
          <w:rFonts w:ascii="Times New Roman" w:hAnsi="Times New Roman" w:cs="Times New Roman"/>
          <w:color w:val="auto"/>
          <w:sz w:val="28"/>
          <w:szCs w:val="28"/>
          <w:lang w:val="en-US"/>
        </w:rPr>
        <w:t>1998.  - Vol. 134. - P. 90-145.</w:t>
      </w:r>
    </w:p>
    <w:p w:rsidR="004F2C07" w:rsidRPr="000872DE" w:rsidRDefault="004F2C07" w:rsidP="004F2C07">
      <w:pPr>
        <w:pStyle w:val="Body"/>
        <w:numPr>
          <w:ilvl w:val="0"/>
          <w:numId w:val="16"/>
        </w:numPr>
        <w:pBdr>
          <w:top w:val="none" w:sz="0" w:space="0" w:color="auto"/>
          <w:left w:val="none" w:sz="0" w:space="0" w:color="auto"/>
          <w:bottom w:val="none" w:sz="0" w:space="0" w:color="auto"/>
          <w:right w:val="none" w:sz="0" w:space="0" w:color="auto"/>
          <w:bar w:val="none" w:sz="0" w:color="auto"/>
        </w:pBdr>
        <w:tabs>
          <w:tab w:val="left" w:pos="993"/>
        </w:tabs>
        <w:ind w:left="0" w:firstLine="567"/>
        <w:jc w:val="both"/>
        <w:rPr>
          <w:rFonts w:ascii="Times New Roman" w:hAnsi="Times New Roman" w:cs="Times New Roman"/>
          <w:color w:val="auto"/>
          <w:sz w:val="28"/>
          <w:szCs w:val="28"/>
          <w:lang w:val="en-US"/>
        </w:rPr>
      </w:pPr>
      <w:r w:rsidRPr="000872DE">
        <w:rPr>
          <w:rFonts w:ascii="Times New Roman" w:hAnsi="Times New Roman" w:cs="Times New Roman"/>
          <w:color w:val="auto"/>
          <w:sz w:val="28"/>
          <w:szCs w:val="28"/>
          <w:lang w:val="en-US"/>
        </w:rPr>
        <w:t xml:space="preserve"> Sousbie T. The persistent cosmic web and its filamentary structure I: Theory and implementation // Monthly Notices of the Royal Astronomical Society. – 2011. - № 414 (1). – </w:t>
      </w:r>
      <w:r w:rsidR="001244D8">
        <w:rPr>
          <w:rFonts w:ascii="Times New Roman" w:hAnsi="Times New Roman" w:cs="Times New Roman"/>
          <w:color w:val="auto"/>
          <w:sz w:val="28"/>
          <w:szCs w:val="28"/>
        </w:rPr>
        <w:t>Р</w:t>
      </w:r>
      <w:r w:rsidRPr="000872DE">
        <w:rPr>
          <w:rFonts w:ascii="Times New Roman" w:hAnsi="Times New Roman" w:cs="Times New Roman"/>
          <w:color w:val="auto"/>
          <w:sz w:val="28"/>
          <w:szCs w:val="28"/>
          <w:lang w:val="en-US"/>
        </w:rPr>
        <w:t>.</w:t>
      </w:r>
      <w:r w:rsidR="001244D8" w:rsidRPr="001244D8">
        <w:rPr>
          <w:rFonts w:ascii="Times New Roman" w:hAnsi="Times New Roman" w:cs="Times New Roman"/>
          <w:color w:val="auto"/>
          <w:sz w:val="28"/>
          <w:szCs w:val="28"/>
          <w:lang w:val="en-US"/>
        </w:rPr>
        <w:t xml:space="preserve"> 1-38.</w:t>
      </w:r>
      <w:r w:rsidRPr="000872DE">
        <w:rPr>
          <w:rFonts w:ascii="Times New Roman" w:hAnsi="Times New Roman" w:cs="Times New Roman"/>
          <w:color w:val="auto"/>
          <w:sz w:val="28"/>
          <w:szCs w:val="28"/>
          <w:lang w:val="en-US"/>
        </w:rPr>
        <w:t xml:space="preserve"> </w:t>
      </w:r>
    </w:p>
    <w:p w:rsidR="004F2C07" w:rsidRPr="000872DE" w:rsidRDefault="004F2C07" w:rsidP="004F2C07">
      <w:pPr>
        <w:pStyle w:val="Body"/>
        <w:numPr>
          <w:ilvl w:val="0"/>
          <w:numId w:val="16"/>
        </w:numPr>
        <w:pBdr>
          <w:top w:val="none" w:sz="0" w:space="0" w:color="auto"/>
          <w:left w:val="none" w:sz="0" w:space="0" w:color="auto"/>
          <w:bottom w:val="none" w:sz="0" w:space="0" w:color="auto"/>
          <w:right w:val="none" w:sz="0" w:space="0" w:color="auto"/>
          <w:bar w:val="none" w:sz="0" w:color="auto"/>
        </w:pBdr>
        <w:tabs>
          <w:tab w:val="left" w:pos="993"/>
        </w:tabs>
        <w:ind w:left="0" w:firstLine="567"/>
        <w:jc w:val="both"/>
        <w:rPr>
          <w:rFonts w:ascii="Times New Roman" w:hAnsi="Times New Roman" w:cs="Times New Roman"/>
          <w:color w:val="auto"/>
          <w:sz w:val="28"/>
          <w:szCs w:val="28"/>
          <w:lang w:val="en-US"/>
        </w:rPr>
      </w:pPr>
      <w:r w:rsidRPr="000872DE">
        <w:rPr>
          <w:rFonts w:ascii="Times New Roman" w:hAnsi="Times New Roman" w:cs="Times New Roman"/>
          <w:color w:val="auto"/>
          <w:sz w:val="28"/>
          <w:szCs w:val="28"/>
          <w:lang w:val="en-US"/>
        </w:rPr>
        <w:t xml:space="preserve"> Robins V. et al. // IEEE Transactions on Pattern Analysis and Machine Intelligence. – 2011. - Vol. 33. – P. 1646–1658.</w:t>
      </w:r>
    </w:p>
    <w:p w:rsidR="004F2C07" w:rsidRPr="000872DE" w:rsidRDefault="004F2C07" w:rsidP="004F2C07">
      <w:pPr>
        <w:pStyle w:val="Body"/>
        <w:numPr>
          <w:ilvl w:val="0"/>
          <w:numId w:val="16"/>
        </w:numPr>
        <w:pBdr>
          <w:top w:val="none" w:sz="0" w:space="0" w:color="auto"/>
          <w:left w:val="none" w:sz="0" w:space="0" w:color="auto"/>
          <w:bottom w:val="none" w:sz="0" w:space="0" w:color="auto"/>
          <w:right w:val="none" w:sz="0" w:space="0" w:color="auto"/>
          <w:bar w:val="none" w:sz="0" w:color="auto"/>
        </w:pBdr>
        <w:tabs>
          <w:tab w:val="left" w:pos="993"/>
        </w:tabs>
        <w:ind w:left="0" w:firstLine="567"/>
        <w:jc w:val="both"/>
        <w:rPr>
          <w:rFonts w:ascii="Times New Roman" w:hAnsi="Times New Roman" w:cs="Times New Roman"/>
          <w:color w:val="auto"/>
          <w:sz w:val="28"/>
          <w:szCs w:val="28"/>
          <w:lang w:val="en-US"/>
        </w:rPr>
      </w:pPr>
      <w:r w:rsidRPr="000872DE">
        <w:rPr>
          <w:rFonts w:ascii="Times New Roman" w:hAnsi="Times New Roman" w:cs="Times New Roman"/>
          <w:color w:val="auto"/>
          <w:sz w:val="28"/>
          <w:szCs w:val="28"/>
          <w:lang w:val="en-US"/>
        </w:rPr>
        <w:t xml:space="preserve"> Günther D. et al. Notes on the simplification of the Morse-Smale complex // Topological Methods in Data Analysis and Visualization III. –2014. – </w:t>
      </w:r>
      <w:r w:rsidR="009D4561" w:rsidRPr="009D4561">
        <w:rPr>
          <w:rFonts w:ascii="Times New Roman" w:hAnsi="Times New Roman" w:cs="Times New Roman"/>
          <w:color w:val="auto"/>
          <w:sz w:val="28"/>
          <w:szCs w:val="28"/>
          <w:lang w:val="en-US"/>
        </w:rPr>
        <w:t xml:space="preserve">№ 3. - </w:t>
      </w:r>
      <w:r w:rsidRPr="000872DE">
        <w:rPr>
          <w:rFonts w:ascii="Times New Roman" w:hAnsi="Times New Roman" w:cs="Times New Roman"/>
          <w:color w:val="auto"/>
          <w:sz w:val="28"/>
          <w:szCs w:val="28"/>
          <w:lang w:val="en-US"/>
        </w:rPr>
        <w:t>P. 135-150 .</w:t>
      </w:r>
    </w:p>
    <w:p w:rsidR="00364C4A" w:rsidRPr="000872DE" w:rsidRDefault="0007499B" w:rsidP="00364C4A">
      <w:pPr>
        <w:pBdr>
          <w:top w:val="none" w:sz="0" w:space="0" w:color="auto"/>
          <w:left w:val="none" w:sz="0" w:space="0" w:color="auto"/>
          <w:bottom w:val="none" w:sz="0" w:space="0" w:color="auto"/>
          <w:right w:val="none" w:sz="0" w:space="0" w:color="auto"/>
          <w:bar w:val="none" w:sz="0" w:color="auto"/>
        </w:pBdr>
        <w:ind w:firstLine="567"/>
        <w:jc w:val="both"/>
        <w:rPr>
          <w:rFonts w:eastAsia="Calibri"/>
          <w:sz w:val="28"/>
          <w:szCs w:val="28"/>
          <w:shd w:val="clear" w:color="auto" w:fill="FFFFFF"/>
        </w:rPr>
      </w:pPr>
      <w:r w:rsidRPr="000872DE">
        <w:rPr>
          <w:rFonts w:eastAsia="Calibri"/>
          <w:sz w:val="28"/>
          <w:szCs w:val="28"/>
          <w:shd w:val="clear" w:color="auto" w:fill="FFFFFF"/>
        </w:rPr>
        <w:t xml:space="preserve">30 </w:t>
      </w:r>
      <w:r w:rsidR="00364C4A" w:rsidRPr="000872DE">
        <w:rPr>
          <w:rFonts w:eastAsia="Calibri"/>
          <w:sz w:val="28"/>
          <w:szCs w:val="28"/>
          <w:shd w:val="clear" w:color="auto" w:fill="FFFFFF"/>
        </w:rPr>
        <w:t>Eysenck Hans J. Creativity and personality: Suggestions for a theory // </w:t>
      </w:r>
      <w:r w:rsidR="00364C4A" w:rsidRPr="000872DE">
        <w:rPr>
          <w:rFonts w:eastAsia="Calibri"/>
          <w:iCs/>
          <w:sz w:val="28"/>
          <w:szCs w:val="28"/>
          <w:shd w:val="clear" w:color="auto" w:fill="FFFFFF"/>
        </w:rPr>
        <w:t>Psychological inquiry. -</w:t>
      </w:r>
      <w:r w:rsidR="00364C4A" w:rsidRPr="000872DE">
        <w:rPr>
          <w:rFonts w:eastAsia="Calibri"/>
          <w:sz w:val="28"/>
          <w:szCs w:val="28"/>
          <w:shd w:val="clear" w:color="auto" w:fill="FFFFFF"/>
        </w:rPr>
        <w:t>1993</w:t>
      </w:r>
      <w:r w:rsidR="00364C4A" w:rsidRPr="009D4561">
        <w:rPr>
          <w:rFonts w:eastAsia="Calibri"/>
          <w:sz w:val="28"/>
          <w:szCs w:val="28"/>
          <w:shd w:val="clear" w:color="auto" w:fill="FFFFFF"/>
        </w:rPr>
        <w:t xml:space="preserve">. – </w:t>
      </w:r>
      <w:r w:rsidR="009D4561">
        <w:rPr>
          <w:sz w:val="28"/>
          <w:szCs w:val="28"/>
          <w:shd w:val="clear" w:color="auto" w:fill="FFFFFF"/>
        </w:rPr>
        <w:t xml:space="preserve">Vol. 4, </w:t>
      </w:r>
      <w:r w:rsidR="009D4561" w:rsidRPr="009D4561">
        <w:rPr>
          <w:sz w:val="28"/>
          <w:szCs w:val="28"/>
          <w:shd w:val="clear" w:color="auto" w:fill="FFFFFF"/>
        </w:rPr>
        <w:t>№ 3</w:t>
      </w:r>
      <w:r w:rsidR="009D4561" w:rsidRPr="009D4561">
        <w:rPr>
          <w:rFonts w:eastAsia="Calibri"/>
          <w:sz w:val="28"/>
          <w:szCs w:val="28"/>
          <w:shd w:val="clear" w:color="auto" w:fill="FFFFFF"/>
        </w:rPr>
        <w:t xml:space="preserve">. - </w:t>
      </w:r>
      <w:r w:rsidR="00364C4A" w:rsidRPr="009D4561">
        <w:rPr>
          <w:rFonts w:eastAsia="Calibri"/>
          <w:sz w:val="28"/>
          <w:szCs w:val="28"/>
          <w:shd w:val="clear" w:color="auto" w:fill="FFFFFF"/>
        </w:rPr>
        <w:t>P</w:t>
      </w:r>
      <w:r w:rsidR="00364C4A" w:rsidRPr="000872DE">
        <w:rPr>
          <w:rFonts w:eastAsia="Calibri"/>
          <w:sz w:val="28"/>
          <w:szCs w:val="28"/>
          <w:shd w:val="clear" w:color="auto" w:fill="FFFFFF"/>
        </w:rPr>
        <w:t>. 147-178.</w:t>
      </w:r>
    </w:p>
    <w:p w:rsidR="00364C4A" w:rsidRPr="000872DE" w:rsidRDefault="0007499B" w:rsidP="00364C4A">
      <w:pPr>
        <w:pBdr>
          <w:top w:val="none" w:sz="0" w:space="0" w:color="auto"/>
          <w:left w:val="none" w:sz="0" w:space="0" w:color="auto"/>
          <w:bottom w:val="none" w:sz="0" w:space="0" w:color="auto"/>
          <w:right w:val="none" w:sz="0" w:space="0" w:color="auto"/>
          <w:bar w:val="none" w:sz="0" w:color="auto"/>
        </w:pBdr>
        <w:ind w:firstLine="567"/>
        <w:jc w:val="both"/>
        <w:rPr>
          <w:rFonts w:eastAsia="Calibri"/>
          <w:sz w:val="28"/>
          <w:szCs w:val="28"/>
        </w:rPr>
      </w:pPr>
      <w:r w:rsidRPr="000872DE">
        <w:rPr>
          <w:rFonts w:eastAsia="Calibri"/>
          <w:sz w:val="28"/>
          <w:szCs w:val="28"/>
        </w:rPr>
        <w:t>31</w:t>
      </w:r>
      <w:r w:rsidR="00364C4A" w:rsidRPr="000872DE">
        <w:rPr>
          <w:rFonts w:eastAsia="Calibri"/>
          <w:sz w:val="28"/>
          <w:szCs w:val="28"/>
        </w:rPr>
        <w:t xml:space="preserve"> Ray W.J., Cole H.W. EEG alpha activity reﬂects attentional demands, and beta activity reﬂects emotional and cognitive processes // Science. - 1985. - № 228(4700). – P. 750-752. </w:t>
      </w:r>
    </w:p>
    <w:p w:rsidR="00364C4A" w:rsidRPr="000872DE" w:rsidRDefault="0007499B" w:rsidP="00364C4A">
      <w:pPr>
        <w:pBdr>
          <w:top w:val="none" w:sz="0" w:space="0" w:color="auto"/>
          <w:left w:val="none" w:sz="0" w:space="0" w:color="auto"/>
          <w:bottom w:val="none" w:sz="0" w:space="0" w:color="auto"/>
          <w:right w:val="none" w:sz="0" w:space="0" w:color="auto"/>
          <w:bar w:val="none" w:sz="0" w:color="auto"/>
        </w:pBdr>
        <w:ind w:firstLine="567"/>
        <w:jc w:val="both"/>
        <w:rPr>
          <w:rFonts w:eastAsia="Calibri"/>
          <w:sz w:val="28"/>
          <w:szCs w:val="28"/>
        </w:rPr>
      </w:pPr>
      <w:r w:rsidRPr="000872DE">
        <w:rPr>
          <w:rFonts w:eastAsia="Calibri"/>
          <w:sz w:val="28"/>
          <w:szCs w:val="28"/>
        </w:rPr>
        <w:t>32</w:t>
      </w:r>
      <w:r w:rsidR="00364C4A" w:rsidRPr="000872DE">
        <w:rPr>
          <w:rFonts w:eastAsia="Calibri"/>
          <w:sz w:val="28"/>
          <w:szCs w:val="28"/>
        </w:rPr>
        <w:t xml:space="preserve"> Cooper N.R., Croft R.J., Dominey S.J., Burgess, A.P. Gruzelier, J.H. Paradox lost? Exploring the role of alpha oscillations during externally vs. internally directed attention and the implications for idling and inhibition hypotheses // International journal of psychophysiology. – 2003. - № 47(1). – P. 65–74. </w:t>
      </w:r>
    </w:p>
    <w:p w:rsidR="00364C4A" w:rsidRPr="000872DE" w:rsidRDefault="0007499B" w:rsidP="00364C4A">
      <w:pPr>
        <w:pBdr>
          <w:top w:val="none" w:sz="0" w:space="0" w:color="auto"/>
          <w:left w:val="none" w:sz="0" w:space="0" w:color="auto"/>
          <w:bottom w:val="none" w:sz="0" w:space="0" w:color="auto"/>
          <w:right w:val="none" w:sz="0" w:space="0" w:color="auto"/>
          <w:bar w:val="none" w:sz="0" w:color="auto"/>
        </w:pBdr>
        <w:ind w:firstLine="567"/>
        <w:jc w:val="both"/>
        <w:rPr>
          <w:rFonts w:eastAsia="Calibri"/>
          <w:sz w:val="28"/>
          <w:szCs w:val="28"/>
        </w:rPr>
      </w:pPr>
      <w:r w:rsidRPr="000872DE">
        <w:rPr>
          <w:rFonts w:eastAsia="Calibri"/>
          <w:sz w:val="28"/>
          <w:szCs w:val="28"/>
          <w:shd w:val="clear" w:color="auto" w:fill="FFFFFF"/>
        </w:rPr>
        <w:t>33</w:t>
      </w:r>
      <w:r w:rsidR="00364C4A" w:rsidRPr="000872DE">
        <w:rPr>
          <w:rFonts w:eastAsia="Calibri"/>
          <w:sz w:val="28"/>
          <w:szCs w:val="28"/>
          <w:shd w:val="clear" w:color="auto" w:fill="FFFFFF"/>
        </w:rPr>
        <w:t xml:space="preserve"> Von Stein, Astrid, J. Sarnthein Different frequencies for different scales of cortical integration: from local gamma to long range alpha/theta synchronization // </w:t>
      </w:r>
      <w:r w:rsidR="00364C4A" w:rsidRPr="000872DE">
        <w:rPr>
          <w:rFonts w:eastAsia="Calibri"/>
          <w:iCs/>
          <w:sz w:val="28"/>
          <w:szCs w:val="28"/>
          <w:shd w:val="clear" w:color="auto" w:fill="FFFFFF"/>
        </w:rPr>
        <w:t xml:space="preserve">International journal of psychophysiology. – </w:t>
      </w:r>
      <w:r w:rsidR="00364C4A" w:rsidRPr="000872DE">
        <w:rPr>
          <w:rFonts w:eastAsia="Calibri"/>
          <w:sz w:val="28"/>
          <w:szCs w:val="28"/>
          <w:shd w:val="clear" w:color="auto" w:fill="FFFFFF"/>
        </w:rPr>
        <w:t xml:space="preserve">2000. – </w:t>
      </w:r>
      <w:r w:rsidR="009D4561">
        <w:rPr>
          <w:rFonts w:eastAsia="Calibri"/>
          <w:sz w:val="28"/>
          <w:szCs w:val="28"/>
          <w:shd w:val="clear" w:color="auto" w:fill="FFFFFF"/>
        </w:rPr>
        <w:t xml:space="preserve">Vol. 38, </w:t>
      </w:r>
      <w:r w:rsidR="009D4561" w:rsidRPr="009D4561">
        <w:rPr>
          <w:rFonts w:eastAsia="Calibri"/>
          <w:sz w:val="28"/>
          <w:szCs w:val="28"/>
          <w:shd w:val="clear" w:color="auto" w:fill="FFFFFF"/>
        </w:rPr>
        <w:t xml:space="preserve">№ 3. </w:t>
      </w:r>
      <w:r w:rsidR="009D4561" w:rsidRPr="00B2310F">
        <w:rPr>
          <w:rFonts w:eastAsia="Calibri"/>
          <w:sz w:val="28"/>
          <w:szCs w:val="28"/>
          <w:shd w:val="clear" w:color="auto" w:fill="FFFFFF"/>
        </w:rPr>
        <w:t xml:space="preserve">- </w:t>
      </w:r>
      <w:r w:rsidR="00364C4A" w:rsidRPr="000872DE">
        <w:rPr>
          <w:rFonts w:eastAsia="Calibri"/>
          <w:sz w:val="28"/>
          <w:szCs w:val="28"/>
          <w:shd w:val="clear" w:color="auto" w:fill="FFFFFF"/>
        </w:rPr>
        <w:t>P. 301-313.</w:t>
      </w:r>
    </w:p>
    <w:p w:rsidR="00364C4A" w:rsidRPr="000872DE" w:rsidRDefault="0007499B" w:rsidP="00364C4A">
      <w:pPr>
        <w:pBdr>
          <w:top w:val="none" w:sz="0" w:space="0" w:color="auto"/>
          <w:left w:val="none" w:sz="0" w:space="0" w:color="auto"/>
          <w:bottom w:val="none" w:sz="0" w:space="0" w:color="auto"/>
          <w:right w:val="none" w:sz="0" w:space="0" w:color="auto"/>
          <w:bar w:val="none" w:sz="0" w:color="auto"/>
        </w:pBdr>
        <w:ind w:firstLine="567"/>
        <w:jc w:val="both"/>
        <w:rPr>
          <w:rFonts w:eastAsia="Calibri"/>
          <w:sz w:val="28"/>
          <w:szCs w:val="28"/>
        </w:rPr>
      </w:pPr>
      <w:r w:rsidRPr="000872DE">
        <w:rPr>
          <w:rFonts w:eastAsia="Calibri"/>
          <w:sz w:val="28"/>
          <w:szCs w:val="28"/>
          <w:shd w:val="clear" w:color="auto" w:fill="FFFFFF"/>
        </w:rPr>
        <w:t>34</w:t>
      </w:r>
      <w:r w:rsidR="00364C4A" w:rsidRPr="000872DE">
        <w:rPr>
          <w:rFonts w:eastAsia="Calibri"/>
          <w:sz w:val="28"/>
          <w:szCs w:val="28"/>
          <w:shd w:val="clear" w:color="auto" w:fill="FFFFFF"/>
        </w:rPr>
        <w:t xml:space="preserve"> Benedek, Mathias, et al. Intelligence, creativity, and cognitive control: The common and differential involvement of executive functions in intelligence and creativity // </w:t>
      </w:r>
      <w:r w:rsidR="00364C4A" w:rsidRPr="000872DE">
        <w:rPr>
          <w:rFonts w:eastAsia="Calibri"/>
          <w:iCs/>
          <w:sz w:val="28"/>
          <w:szCs w:val="28"/>
          <w:shd w:val="clear" w:color="auto" w:fill="FFFFFF"/>
        </w:rPr>
        <w:t xml:space="preserve">Intelligence. – </w:t>
      </w:r>
      <w:r w:rsidR="00364C4A" w:rsidRPr="000872DE">
        <w:rPr>
          <w:rFonts w:eastAsia="Calibri"/>
          <w:sz w:val="28"/>
          <w:szCs w:val="28"/>
          <w:shd w:val="clear" w:color="auto" w:fill="FFFFFF"/>
        </w:rPr>
        <w:t>2014. –</w:t>
      </w:r>
      <w:r w:rsidR="00B2310F">
        <w:rPr>
          <w:rFonts w:eastAsia="Calibri"/>
          <w:sz w:val="28"/>
          <w:szCs w:val="28"/>
          <w:shd w:val="clear" w:color="auto" w:fill="FFFFFF"/>
        </w:rPr>
        <w:t xml:space="preserve"> Vol. 46. -</w:t>
      </w:r>
      <w:r w:rsidR="00364C4A" w:rsidRPr="000872DE">
        <w:rPr>
          <w:rFonts w:eastAsia="Calibri"/>
          <w:sz w:val="28"/>
          <w:szCs w:val="28"/>
          <w:shd w:val="clear" w:color="auto" w:fill="FFFFFF"/>
        </w:rPr>
        <w:t xml:space="preserve"> P. 73-83.</w:t>
      </w:r>
    </w:p>
    <w:p w:rsidR="00364C4A" w:rsidRPr="000872DE" w:rsidRDefault="0007499B" w:rsidP="00364C4A">
      <w:pPr>
        <w:pBdr>
          <w:top w:val="none" w:sz="0" w:space="0" w:color="auto"/>
          <w:left w:val="none" w:sz="0" w:space="0" w:color="auto"/>
          <w:bottom w:val="none" w:sz="0" w:space="0" w:color="auto"/>
          <w:right w:val="none" w:sz="0" w:space="0" w:color="auto"/>
          <w:bar w:val="none" w:sz="0" w:color="auto"/>
        </w:pBdr>
        <w:ind w:firstLine="567"/>
        <w:jc w:val="both"/>
        <w:rPr>
          <w:rFonts w:eastAsia="Calibri"/>
          <w:sz w:val="28"/>
          <w:szCs w:val="28"/>
        </w:rPr>
      </w:pPr>
      <w:r w:rsidRPr="000872DE">
        <w:rPr>
          <w:rFonts w:eastAsia="Calibri"/>
          <w:sz w:val="28"/>
          <w:szCs w:val="28"/>
          <w:shd w:val="clear" w:color="auto" w:fill="FFFFFF"/>
        </w:rPr>
        <w:t>35</w:t>
      </w:r>
      <w:r w:rsidR="00364C4A" w:rsidRPr="000872DE">
        <w:rPr>
          <w:rFonts w:eastAsia="Calibri"/>
          <w:sz w:val="28"/>
          <w:szCs w:val="28"/>
          <w:shd w:val="clear" w:color="auto" w:fill="FFFFFF"/>
        </w:rPr>
        <w:t xml:space="preserve"> Bartsch T., P. Wulff The hippocampus in aging and disease: from plasticity to vulnerability</w:t>
      </w:r>
      <w:r w:rsidR="00B2310F">
        <w:rPr>
          <w:rFonts w:eastAsia="Calibri"/>
          <w:sz w:val="28"/>
          <w:szCs w:val="28"/>
          <w:shd w:val="clear" w:color="auto" w:fill="FFFFFF"/>
        </w:rPr>
        <w:t xml:space="preserve"> // Neuroscience</w:t>
      </w:r>
      <w:r w:rsidR="00364C4A" w:rsidRPr="000872DE">
        <w:rPr>
          <w:rFonts w:eastAsia="Calibri"/>
          <w:sz w:val="28"/>
          <w:szCs w:val="28"/>
          <w:shd w:val="clear" w:color="auto" w:fill="FFFFFF"/>
        </w:rPr>
        <w:t>. – 2015. –</w:t>
      </w:r>
      <w:r w:rsidR="00B2310F">
        <w:rPr>
          <w:rFonts w:eastAsia="Calibri"/>
          <w:sz w:val="28"/>
          <w:szCs w:val="28"/>
          <w:shd w:val="clear" w:color="auto" w:fill="FFFFFF"/>
        </w:rPr>
        <w:t xml:space="preserve"> Vol. 309. -</w:t>
      </w:r>
      <w:r w:rsidR="00364C4A" w:rsidRPr="000872DE">
        <w:rPr>
          <w:rFonts w:eastAsia="Calibri"/>
          <w:sz w:val="28"/>
          <w:szCs w:val="28"/>
          <w:shd w:val="clear" w:color="auto" w:fill="FFFFFF"/>
        </w:rPr>
        <w:t xml:space="preserve"> P. 1-16.</w:t>
      </w:r>
    </w:p>
    <w:p w:rsidR="00364C4A" w:rsidRPr="000872DE" w:rsidRDefault="0007499B" w:rsidP="00364C4A">
      <w:pPr>
        <w:pBdr>
          <w:top w:val="none" w:sz="0" w:space="0" w:color="auto"/>
          <w:left w:val="none" w:sz="0" w:space="0" w:color="auto"/>
          <w:bottom w:val="none" w:sz="0" w:space="0" w:color="auto"/>
          <w:right w:val="none" w:sz="0" w:space="0" w:color="auto"/>
          <w:bar w:val="none" w:sz="0" w:color="auto"/>
        </w:pBdr>
        <w:ind w:firstLine="567"/>
        <w:jc w:val="both"/>
        <w:rPr>
          <w:rFonts w:eastAsia="Calibri"/>
          <w:sz w:val="28"/>
          <w:szCs w:val="28"/>
        </w:rPr>
      </w:pPr>
      <w:r w:rsidRPr="000872DE">
        <w:rPr>
          <w:rFonts w:eastAsia="Calibri"/>
          <w:sz w:val="28"/>
          <w:szCs w:val="28"/>
        </w:rPr>
        <w:t>36</w:t>
      </w:r>
      <w:r w:rsidR="00364C4A" w:rsidRPr="000872DE">
        <w:rPr>
          <w:rFonts w:eastAsia="Calibri"/>
          <w:sz w:val="28"/>
          <w:szCs w:val="28"/>
        </w:rPr>
        <w:t xml:space="preserve"> Efitorov A., Knyazeva I., Boytsova Y., S.Danko GPU-based high-performance computing of multichannel EEG phase wavelet synchronization // Procedia computer science. - 2018. - Vol. 123. - P. 128–133.</w:t>
      </w:r>
    </w:p>
    <w:p w:rsidR="00364C4A" w:rsidRPr="000872DE" w:rsidRDefault="0007499B" w:rsidP="00364C4A">
      <w:pPr>
        <w:pBdr>
          <w:top w:val="none" w:sz="0" w:space="0" w:color="auto"/>
          <w:left w:val="none" w:sz="0" w:space="0" w:color="auto"/>
          <w:bottom w:val="none" w:sz="0" w:space="0" w:color="auto"/>
          <w:right w:val="none" w:sz="0" w:space="0" w:color="auto"/>
          <w:bar w:val="none" w:sz="0" w:color="auto"/>
        </w:pBdr>
        <w:tabs>
          <w:tab w:val="left" w:pos="1330"/>
        </w:tabs>
        <w:ind w:firstLine="567"/>
        <w:jc w:val="both"/>
        <w:rPr>
          <w:rFonts w:eastAsia="Calibri"/>
          <w:sz w:val="28"/>
          <w:szCs w:val="28"/>
        </w:rPr>
      </w:pPr>
      <w:r w:rsidRPr="000872DE">
        <w:rPr>
          <w:rFonts w:eastAsia="Calibri"/>
          <w:sz w:val="28"/>
          <w:szCs w:val="28"/>
        </w:rPr>
        <w:t>37</w:t>
      </w:r>
      <w:r w:rsidR="00364C4A" w:rsidRPr="000872DE">
        <w:rPr>
          <w:rFonts w:eastAsia="Calibri"/>
          <w:sz w:val="28"/>
          <w:szCs w:val="28"/>
        </w:rPr>
        <w:t xml:space="preserve"> Cohen M. Analyzing neural time series data. – Cambridge: MIT press, 2014. – 593 p. </w:t>
      </w:r>
    </w:p>
    <w:p w:rsidR="00364C4A" w:rsidRPr="00B2310F" w:rsidRDefault="0007499B" w:rsidP="00364C4A">
      <w:pPr>
        <w:pBdr>
          <w:top w:val="none" w:sz="0" w:space="0" w:color="auto"/>
          <w:left w:val="none" w:sz="0" w:space="0" w:color="auto"/>
          <w:bottom w:val="none" w:sz="0" w:space="0" w:color="auto"/>
          <w:right w:val="none" w:sz="0" w:space="0" w:color="auto"/>
          <w:bar w:val="none" w:sz="0" w:color="auto"/>
        </w:pBdr>
        <w:shd w:val="clear" w:color="auto" w:fill="FFFFFF"/>
        <w:ind w:firstLine="567"/>
        <w:jc w:val="both"/>
        <w:rPr>
          <w:rFonts w:eastAsia="Times New Roman"/>
          <w:sz w:val="28"/>
          <w:szCs w:val="28"/>
        </w:rPr>
      </w:pPr>
      <w:r w:rsidRPr="000872DE">
        <w:rPr>
          <w:rFonts w:eastAsia="Times New Roman"/>
          <w:sz w:val="28"/>
          <w:szCs w:val="28"/>
          <w:lang w:val="ru-RU"/>
        </w:rPr>
        <w:lastRenderedPageBreak/>
        <w:t>38</w:t>
      </w:r>
      <w:r w:rsidR="00364C4A" w:rsidRPr="000872DE">
        <w:rPr>
          <w:rFonts w:eastAsia="Times New Roman"/>
          <w:sz w:val="28"/>
          <w:szCs w:val="28"/>
          <w:lang w:val="ru-RU"/>
        </w:rPr>
        <w:t xml:space="preserve"> И.С. Князева, Ю.А. Бойцова, Н.Г. Макаренко, С.Г. Данько, А.О. Ефиторов, Д.А. Зеленкина Использование фазовой вейвлет когерентности для исследования состояний с разной степенью выраженности ментального и сенсорного внимания // Труды 19-й Всеросс</w:t>
      </w:r>
      <w:r w:rsidR="00B2310F" w:rsidRPr="00B2310F">
        <w:rPr>
          <w:rFonts w:eastAsia="Times New Roman"/>
          <w:sz w:val="28"/>
          <w:szCs w:val="28"/>
          <w:lang w:val="ru-RU"/>
        </w:rPr>
        <w:t>.</w:t>
      </w:r>
      <w:r w:rsidR="00364C4A" w:rsidRPr="000872DE">
        <w:rPr>
          <w:rFonts w:eastAsia="Times New Roman"/>
          <w:sz w:val="28"/>
          <w:szCs w:val="28"/>
          <w:lang w:val="ru-RU"/>
        </w:rPr>
        <w:t xml:space="preserve"> </w:t>
      </w:r>
      <w:r w:rsidR="00B2310F">
        <w:rPr>
          <w:rFonts w:eastAsia="Times New Roman"/>
          <w:sz w:val="28"/>
          <w:szCs w:val="28"/>
          <w:lang w:val="ru-RU"/>
        </w:rPr>
        <w:t>н</w:t>
      </w:r>
      <w:r w:rsidR="00364C4A" w:rsidRPr="000872DE">
        <w:rPr>
          <w:rFonts w:eastAsia="Times New Roman"/>
          <w:sz w:val="28"/>
          <w:szCs w:val="28"/>
          <w:lang w:val="ru-RU"/>
        </w:rPr>
        <w:t>ауч</w:t>
      </w:r>
      <w:r w:rsidR="00B2310F" w:rsidRPr="00B2310F">
        <w:rPr>
          <w:rFonts w:eastAsia="Times New Roman"/>
          <w:sz w:val="28"/>
          <w:szCs w:val="28"/>
          <w:lang w:val="ru-RU"/>
        </w:rPr>
        <w:t>.</w:t>
      </w:r>
      <w:r w:rsidR="00364C4A" w:rsidRPr="000872DE">
        <w:rPr>
          <w:rFonts w:eastAsia="Times New Roman"/>
          <w:sz w:val="28"/>
          <w:szCs w:val="28"/>
          <w:lang w:val="ru-RU"/>
        </w:rPr>
        <w:t>-технич</w:t>
      </w:r>
      <w:r w:rsidR="00B2310F">
        <w:rPr>
          <w:rFonts w:eastAsia="Times New Roman"/>
          <w:sz w:val="28"/>
          <w:szCs w:val="28"/>
          <w:lang w:val="ru-RU"/>
        </w:rPr>
        <w:t>.</w:t>
      </w:r>
      <w:r w:rsidR="00364C4A" w:rsidRPr="000872DE">
        <w:rPr>
          <w:rFonts w:eastAsia="Times New Roman"/>
          <w:sz w:val="28"/>
          <w:szCs w:val="28"/>
          <w:lang w:val="ru-RU"/>
        </w:rPr>
        <w:t xml:space="preserve"> </w:t>
      </w:r>
      <w:r w:rsidR="00B2310F">
        <w:rPr>
          <w:rFonts w:eastAsia="Times New Roman"/>
          <w:sz w:val="28"/>
          <w:szCs w:val="28"/>
          <w:lang w:val="ru-RU"/>
        </w:rPr>
        <w:t>к</w:t>
      </w:r>
      <w:r w:rsidR="00364C4A" w:rsidRPr="000872DE">
        <w:rPr>
          <w:rFonts w:eastAsia="Times New Roman"/>
          <w:sz w:val="28"/>
          <w:szCs w:val="28"/>
          <w:lang w:val="ru-RU"/>
        </w:rPr>
        <w:t>онф</w:t>
      </w:r>
      <w:r w:rsidR="00B2310F" w:rsidRPr="00B2310F">
        <w:rPr>
          <w:rFonts w:eastAsia="Times New Roman"/>
          <w:sz w:val="28"/>
          <w:szCs w:val="28"/>
          <w:lang w:val="ru-RU"/>
        </w:rPr>
        <w:t>.</w:t>
      </w:r>
      <w:r w:rsidR="00364C4A" w:rsidRPr="00B2310F">
        <w:rPr>
          <w:rFonts w:eastAsia="Times New Roman"/>
          <w:sz w:val="28"/>
          <w:szCs w:val="28"/>
          <w:lang w:val="ru-RU"/>
        </w:rPr>
        <w:t xml:space="preserve"> </w:t>
      </w:r>
      <w:r w:rsidR="00364C4A" w:rsidRPr="00B2310F">
        <w:rPr>
          <w:rFonts w:eastAsia="Times New Roman"/>
          <w:sz w:val="28"/>
          <w:szCs w:val="28"/>
        </w:rPr>
        <w:t>«</w:t>
      </w:r>
      <w:r w:rsidR="00364C4A" w:rsidRPr="000872DE">
        <w:rPr>
          <w:rFonts w:eastAsia="Times New Roman"/>
          <w:sz w:val="28"/>
          <w:szCs w:val="28"/>
          <w:lang w:val="ru-RU"/>
        </w:rPr>
        <w:t>Нейроинформатика</w:t>
      </w:r>
      <w:r w:rsidR="00364C4A" w:rsidRPr="00B2310F">
        <w:rPr>
          <w:rFonts w:eastAsia="Times New Roman"/>
          <w:sz w:val="28"/>
          <w:szCs w:val="28"/>
        </w:rPr>
        <w:t xml:space="preserve">-2017». – 2017. - № 2. – </w:t>
      </w:r>
      <w:r w:rsidR="00364C4A" w:rsidRPr="000872DE">
        <w:rPr>
          <w:rFonts w:eastAsia="Times New Roman"/>
          <w:sz w:val="28"/>
          <w:szCs w:val="28"/>
          <w:lang w:val="ru-RU"/>
        </w:rPr>
        <w:t>С</w:t>
      </w:r>
      <w:r w:rsidR="00364C4A" w:rsidRPr="00B2310F">
        <w:rPr>
          <w:rFonts w:eastAsia="Times New Roman"/>
          <w:sz w:val="28"/>
          <w:szCs w:val="28"/>
        </w:rPr>
        <w:t>. 40-47.</w:t>
      </w:r>
    </w:p>
    <w:p w:rsidR="00364C4A" w:rsidRPr="000872DE" w:rsidRDefault="0007499B" w:rsidP="00364C4A">
      <w:pPr>
        <w:pBdr>
          <w:top w:val="none" w:sz="0" w:space="0" w:color="auto"/>
          <w:left w:val="none" w:sz="0" w:space="0" w:color="auto"/>
          <w:bottom w:val="none" w:sz="0" w:space="0" w:color="auto"/>
          <w:right w:val="none" w:sz="0" w:space="0" w:color="auto"/>
          <w:bar w:val="none" w:sz="0" w:color="auto"/>
        </w:pBdr>
        <w:ind w:firstLine="567"/>
        <w:jc w:val="both"/>
        <w:rPr>
          <w:rFonts w:eastAsia="Calibri"/>
          <w:sz w:val="28"/>
          <w:szCs w:val="28"/>
          <w:shd w:val="clear" w:color="auto" w:fill="FFFFFF"/>
        </w:rPr>
      </w:pPr>
      <w:r w:rsidRPr="000872DE">
        <w:rPr>
          <w:rFonts w:eastAsia="Calibri"/>
          <w:sz w:val="28"/>
          <w:szCs w:val="28"/>
          <w:shd w:val="clear" w:color="auto" w:fill="FFFFFF"/>
        </w:rPr>
        <w:t>39</w:t>
      </w:r>
      <w:r w:rsidR="00364C4A" w:rsidRPr="000872DE">
        <w:rPr>
          <w:rFonts w:eastAsia="Calibri"/>
          <w:sz w:val="28"/>
          <w:szCs w:val="28"/>
          <w:shd w:val="clear" w:color="auto" w:fill="FFFFFF"/>
        </w:rPr>
        <w:t xml:space="preserve"> Petsche, Hellmuth, A. von Stein, O. Filz EEG aspects of mentally playing an instrument // </w:t>
      </w:r>
      <w:r w:rsidR="00364C4A" w:rsidRPr="000872DE">
        <w:rPr>
          <w:rFonts w:eastAsia="Calibri"/>
          <w:iCs/>
          <w:sz w:val="28"/>
          <w:szCs w:val="28"/>
          <w:shd w:val="clear" w:color="auto" w:fill="FFFFFF"/>
        </w:rPr>
        <w:t>Cognitive Brain Research. -</w:t>
      </w:r>
      <w:r w:rsidR="00364C4A" w:rsidRPr="000872DE">
        <w:rPr>
          <w:rFonts w:eastAsia="Calibri"/>
          <w:sz w:val="28"/>
          <w:szCs w:val="28"/>
          <w:shd w:val="clear" w:color="auto" w:fill="FFFFFF"/>
        </w:rPr>
        <w:t xml:space="preserve">1996. – </w:t>
      </w:r>
      <w:r w:rsidR="00B2310F">
        <w:rPr>
          <w:rFonts w:eastAsia="Calibri"/>
          <w:sz w:val="28"/>
          <w:szCs w:val="28"/>
          <w:shd w:val="clear" w:color="auto" w:fill="FFFFFF"/>
        </w:rPr>
        <w:t xml:space="preserve">Vol. 3, </w:t>
      </w:r>
      <w:r w:rsidR="00B2310F" w:rsidRPr="00B2310F">
        <w:rPr>
          <w:rFonts w:eastAsia="Calibri"/>
          <w:sz w:val="28"/>
          <w:szCs w:val="28"/>
          <w:shd w:val="clear" w:color="auto" w:fill="FFFFFF"/>
        </w:rPr>
        <w:t xml:space="preserve">№ 2. </w:t>
      </w:r>
      <w:r w:rsidR="00B2310F" w:rsidRPr="00393673">
        <w:rPr>
          <w:rFonts w:eastAsia="Calibri"/>
          <w:sz w:val="28"/>
          <w:szCs w:val="28"/>
          <w:shd w:val="clear" w:color="auto" w:fill="FFFFFF"/>
        </w:rPr>
        <w:t xml:space="preserve">- </w:t>
      </w:r>
      <w:r w:rsidR="00364C4A" w:rsidRPr="000872DE">
        <w:rPr>
          <w:rFonts w:eastAsia="Calibri"/>
          <w:sz w:val="28"/>
          <w:szCs w:val="28"/>
          <w:shd w:val="clear" w:color="auto" w:fill="FFFFFF"/>
        </w:rPr>
        <w:t>P. 115-123.</w:t>
      </w:r>
    </w:p>
    <w:p w:rsidR="00364C4A" w:rsidRPr="000872DE" w:rsidRDefault="0007499B" w:rsidP="00364C4A">
      <w:pPr>
        <w:pBdr>
          <w:top w:val="none" w:sz="0" w:space="0" w:color="auto"/>
          <w:left w:val="none" w:sz="0" w:space="0" w:color="auto"/>
          <w:bottom w:val="none" w:sz="0" w:space="0" w:color="auto"/>
          <w:right w:val="none" w:sz="0" w:space="0" w:color="auto"/>
          <w:bar w:val="none" w:sz="0" w:color="auto"/>
        </w:pBdr>
        <w:ind w:firstLine="567"/>
        <w:jc w:val="both"/>
        <w:rPr>
          <w:rFonts w:eastAsia="Calibri"/>
          <w:sz w:val="28"/>
          <w:szCs w:val="28"/>
          <w:shd w:val="clear" w:color="auto" w:fill="FFFFFF"/>
          <w:lang w:val="ru-RU"/>
        </w:rPr>
      </w:pPr>
      <w:r w:rsidRPr="000872DE">
        <w:rPr>
          <w:rFonts w:eastAsia="Calibri"/>
          <w:sz w:val="28"/>
          <w:szCs w:val="28"/>
          <w:shd w:val="clear" w:color="auto" w:fill="FFFFFF"/>
          <w:lang w:val="ru-RU"/>
        </w:rPr>
        <w:t>40</w:t>
      </w:r>
      <w:r w:rsidR="00364C4A" w:rsidRPr="000872DE">
        <w:rPr>
          <w:rFonts w:eastAsia="Calibri"/>
          <w:sz w:val="28"/>
          <w:szCs w:val="28"/>
          <w:shd w:val="clear" w:color="auto" w:fill="FFFFFF"/>
          <w:lang w:val="ru-RU"/>
        </w:rPr>
        <w:t xml:space="preserve"> Родионов А. Р., М.Г. Старченко Топографические характеристики ЭЭГ при использовании равномерной и импульсной стратегий решения творческих задач актерами и неактерами //</w:t>
      </w:r>
      <w:r w:rsidR="00364C4A" w:rsidRPr="000872DE">
        <w:rPr>
          <w:rFonts w:eastAsia="Calibri"/>
          <w:sz w:val="28"/>
          <w:szCs w:val="28"/>
          <w:shd w:val="clear" w:color="auto" w:fill="FFFFFF"/>
        </w:rPr>
        <w:t> </w:t>
      </w:r>
      <w:r w:rsidR="00364C4A" w:rsidRPr="000872DE">
        <w:rPr>
          <w:rFonts w:eastAsia="Calibri"/>
          <w:iCs/>
          <w:sz w:val="28"/>
          <w:szCs w:val="28"/>
          <w:shd w:val="clear" w:color="auto" w:fill="FFFFFF"/>
          <w:lang w:val="ru-RU"/>
        </w:rPr>
        <w:t>Вестник психофизиологии. -</w:t>
      </w:r>
      <w:r w:rsidR="00364C4A" w:rsidRPr="000872DE">
        <w:rPr>
          <w:rFonts w:eastAsia="Calibri"/>
          <w:sz w:val="28"/>
          <w:szCs w:val="28"/>
          <w:shd w:val="clear" w:color="auto" w:fill="FFFFFF"/>
          <w:lang w:val="ru-RU"/>
        </w:rPr>
        <w:t xml:space="preserve">2013. – </w:t>
      </w:r>
      <w:r w:rsidR="00393673">
        <w:rPr>
          <w:rFonts w:eastAsia="Calibri"/>
          <w:sz w:val="28"/>
          <w:szCs w:val="28"/>
          <w:shd w:val="clear" w:color="auto" w:fill="FFFFFF"/>
          <w:lang w:val="ru-RU"/>
        </w:rPr>
        <w:t xml:space="preserve">№ 4. - </w:t>
      </w:r>
      <w:r w:rsidR="00364C4A" w:rsidRPr="000872DE">
        <w:rPr>
          <w:rFonts w:eastAsia="Calibri"/>
          <w:sz w:val="28"/>
          <w:szCs w:val="28"/>
          <w:shd w:val="clear" w:color="auto" w:fill="FFFFFF"/>
          <w:lang w:val="ru-RU"/>
        </w:rPr>
        <w:t>С. 30-37.</w:t>
      </w:r>
    </w:p>
    <w:p w:rsidR="00364C4A" w:rsidRPr="000872DE" w:rsidRDefault="0007499B" w:rsidP="00364C4A">
      <w:pPr>
        <w:pBdr>
          <w:top w:val="none" w:sz="0" w:space="0" w:color="auto"/>
          <w:left w:val="none" w:sz="0" w:space="0" w:color="auto"/>
          <w:bottom w:val="none" w:sz="0" w:space="0" w:color="auto"/>
          <w:right w:val="none" w:sz="0" w:space="0" w:color="auto"/>
          <w:bar w:val="none" w:sz="0" w:color="auto"/>
        </w:pBdr>
        <w:ind w:firstLine="567"/>
        <w:jc w:val="both"/>
        <w:rPr>
          <w:rFonts w:eastAsia="Calibri"/>
          <w:sz w:val="28"/>
          <w:szCs w:val="28"/>
          <w:lang w:val="en-GB"/>
        </w:rPr>
      </w:pPr>
      <w:r w:rsidRPr="000872DE">
        <w:rPr>
          <w:rFonts w:eastAsia="Calibri"/>
          <w:sz w:val="28"/>
          <w:szCs w:val="28"/>
          <w:shd w:val="clear" w:color="auto" w:fill="FFFFFF"/>
        </w:rPr>
        <w:t xml:space="preserve">41 </w:t>
      </w:r>
      <w:r w:rsidR="00364C4A" w:rsidRPr="000872DE">
        <w:rPr>
          <w:rFonts w:eastAsia="Calibri"/>
          <w:sz w:val="28"/>
          <w:szCs w:val="28"/>
          <w:shd w:val="clear" w:color="auto" w:fill="FFFFFF"/>
        </w:rPr>
        <w:t>Von Stein, Astrid, J. Sarnthein EEG frequency and the size of cognitive neuronal assemblies // </w:t>
      </w:r>
      <w:r w:rsidR="00364C4A" w:rsidRPr="000872DE">
        <w:rPr>
          <w:rFonts w:eastAsia="Calibri"/>
          <w:iCs/>
          <w:sz w:val="28"/>
          <w:szCs w:val="28"/>
          <w:shd w:val="clear" w:color="auto" w:fill="FFFFFF"/>
        </w:rPr>
        <w:t xml:space="preserve">Behavioral and brain sciences. – </w:t>
      </w:r>
      <w:r w:rsidR="00364C4A" w:rsidRPr="000872DE">
        <w:rPr>
          <w:rFonts w:eastAsia="Calibri"/>
          <w:sz w:val="28"/>
          <w:szCs w:val="28"/>
          <w:shd w:val="clear" w:color="auto" w:fill="FFFFFF"/>
        </w:rPr>
        <w:t xml:space="preserve">2000. – </w:t>
      </w:r>
      <w:r w:rsidR="00393673" w:rsidRPr="00393673">
        <w:rPr>
          <w:rFonts w:eastAsia="Calibri"/>
          <w:sz w:val="28"/>
          <w:szCs w:val="28"/>
          <w:shd w:val="clear" w:color="auto" w:fill="FFFFFF"/>
        </w:rPr>
        <w:t xml:space="preserve"> № 38. - </w:t>
      </w:r>
      <w:r w:rsidR="00364C4A" w:rsidRPr="000872DE">
        <w:rPr>
          <w:rFonts w:eastAsia="Calibri"/>
          <w:sz w:val="28"/>
          <w:szCs w:val="28"/>
          <w:shd w:val="clear" w:color="auto" w:fill="FFFFFF"/>
        </w:rPr>
        <w:t>P. 413-414.</w:t>
      </w:r>
    </w:p>
    <w:p w:rsidR="00364C4A" w:rsidRPr="000872DE" w:rsidRDefault="0007499B" w:rsidP="00364C4A">
      <w:pPr>
        <w:pBdr>
          <w:top w:val="none" w:sz="0" w:space="0" w:color="auto"/>
          <w:left w:val="none" w:sz="0" w:space="0" w:color="auto"/>
          <w:bottom w:val="none" w:sz="0" w:space="0" w:color="auto"/>
          <w:right w:val="none" w:sz="0" w:space="0" w:color="auto"/>
          <w:bar w:val="none" w:sz="0" w:color="auto"/>
        </w:pBdr>
        <w:ind w:firstLine="567"/>
        <w:jc w:val="both"/>
        <w:rPr>
          <w:rFonts w:eastAsia="Calibri"/>
          <w:sz w:val="28"/>
          <w:szCs w:val="28"/>
          <w:lang w:val="en-GB"/>
        </w:rPr>
      </w:pPr>
      <w:r w:rsidRPr="000872DE">
        <w:rPr>
          <w:rFonts w:eastAsia="Calibri"/>
          <w:sz w:val="28"/>
          <w:szCs w:val="28"/>
          <w:shd w:val="clear" w:color="auto" w:fill="FFFFFF"/>
        </w:rPr>
        <w:t>42</w:t>
      </w:r>
      <w:r w:rsidR="00364C4A" w:rsidRPr="000872DE">
        <w:rPr>
          <w:rFonts w:eastAsia="Calibri"/>
          <w:sz w:val="28"/>
          <w:szCs w:val="28"/>
          <w:shd w:val="clear" w:color="auto" w:fill="FFFFFF"/>
        </w:rPr>
        <w:t xml:space="preserve"> Ewerdwalbesloh, Julia A., et al. Neural correlates of maintaining generated images in visual working memory // </w:t>
      </w:r>
      <w:r w:rsidR="00364C4A" w:rsidRPr="000872DE">
        <w:rPr>
          <w:rFonts w:eastAsia="Calibri"/>
          <w:iCs/>
          <w:sz w:val="28"/>
          <w:szCs w:val="28"/>
          <w:shd w:val="clear" w:color="auto" w:fill="FFFFFF"/>
        </w:rPr>
        <w:t xml:space="preserve">Human brain mapping. – </w:t>
      </w:r>
      <w:r w:rsidR="00364C4A" w:rsidRPr="000872DE">
        <w:rPr>
          <w:rFonts w:eastAsia="Calibri"/>
          <w:sz w:val="28"/>
          <w:szCs w:val="28"/>
          <w:shd w:val="clear" w:color="auto" w:fill="FFFFFF"/>
        </w:rPr>
        <w:t xml:space="preserve">2016. – </w:t>
      </w:r>
      <w:r w:rsidR="00393673">
        <w:rPr>
          <w:rFonts w:eastAsia="Calibri"/>
          <w:sz w:val="28"/>
          <w:szCs w:val="28"/>
          <w:shd w:val="clear" w:color="auto" w:fill="FFFFFF"/>
        </w:rPr>
        <w:t xml:space="preserve">Vol. 37, </w:t>
      </w:r>
      <w:r w:rsidR="00393673" w:rsidRPr="00393673">
        <w:rPr>
          <w:rFonts w:eastAsia="Calibri"/>
          <w:sz w:val="28"/>
          <w:szCs w:val="28"/>
          <w:shd w:val="clear" w:color="auto" w:fill="FFFFFF"/>
        </w:rPr>
        <w:t xml:space="preserve">№ 12. </w:t>
      </w:r>
      <w:r w:rsidR="00393673" w:rsidRPr="00C9046B">
        <w:rPr>
          <w:rFonts w:eastAsia="Calibri"/>
          <w:sz w:val="28"/>
          <w:szCs w:val="28"/>
          <w:shd w:val="clear" w:color="auto" w:fill="FFFFFF"/>
        </w:rPr>
        <w:t xml:space="preserve">- </w:t>
      </w:r>
      <w:r w:rsidR="00364C4A" w:rsidRPr="000872DE">
        <w:rPr>
          <w:rFonts w:eastAsia="Calibri"/>
          <w:sz w:val="28"/>
          <w:szCs w:val="28"/>
          <w:shd w:val="clear" w:color="auto" w:fill="FFFFFF"/>
        </w:rPr>
        <w:t>P. 4349-4362.</w:t>
      </w:r>
    </w:p>
    <w:p w:rsidR="00364C4A" w:rsidRPr="000872DE" w:rsidRDefault="00364C4A" w:rsidP="00364C4A">
      <w:pPr>
        <w:pStyle w:val="Body"/>
        <w:pBdr>
          <w:top w:val="none" w:sz="0" w:space="0" w:color="auto"/>
          <w:left w:val="none" w:sz="0" w:space="0" w:color="auto"/>
          <w:bottom w:val="none" w:sz="0" w:space="0" w:color="auto"/>
          <w:right w:val="none" w:sz="0" w:space="0" w:color="auto"/>
          <w:bar w:val="none" w:sz="0" w:color="auto"/>
        </w:pBdr>
        <w:tabs>
          <w:tab w:val="left" w:pos="993"/>
        </w:tabs>
        <w:jc w:val="both"/>
        <w:rPr>
          <w:rFonts w:ascii="Times New Roman" w:hAnsi="Times New Roman" w:cs="Times New Roman"/>
          <w:color w:val="auto"/>
          <w:sz w:val="28"/>
          <w:szCs w:val="28"/>
          <w:lang w:val="en-GB"/>
        </w:rPr>
      </w:pPr>
    </w:p>
    <w:p w:rsidR="004F2C07" w:rsidRPr="000872DE" w:rsidRDefault="004F2C07" w:rsidP="00A5678C">
      <w:pPr>
        <w:pStyle w:val="Default"/>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olor w:val="auto"/>
          <w:sz w:val="28"/>
          <w:szCs w:val="28"/>
          <w:lang w:val="en-US"/>
        </w:rPr>
      </w:pPr>
    </w:p>
    <w:p w:rsidR="00A5678C" w:rsidRPr="000872DE" w:rsidRDefault="00A5678C" w:rsidP="006B10E4">
      <w:pPr>
        <w:pBdr>
          <w:top w:val="none" w:sz="0" w:space="0" w:color="auto"/>
          <w:left w:val="none" w:sz="0" w:space="0" w:color="auto"/>
          <w:bottom w:val="none" w:sz="0" w:space="0" w:color="auto"/>
          <w:right w:val="none" w:sz="0" w:space="0" w:color="auto"/>
          <w:bar w:val="none" w:sz="0" w:color="auto"/>
        </w:pBdr>
        <w:ind w:firstLine="567"/>
        <w:jc w:val="both"/>
        <w:rPr>
          <w:sz w:val="28"/>
          <w:szCs w:val="28"/>
          <w:shd w:val="clear" w:color="auto" w:fill="FFFFFF"/>
          <w:lang w:val="pt-PT" w:eastAsia="ru-RU"/>
        </w:rPr>
      </w:pPr>
    </w:p>
    <w:p w:rsidR="00AA59B5" w:rsidRPr="000872DE" w:rsidRDefault="00AA59B5"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6B10E4">
      <w:pPr>
        <w:pStyle w:val="Body"/>
        <w:pBdr>
          <w:top w:val="none" w:sz="0" w:space="0" w:color="auto"/>
          <w:left w:val="none" w:sz="0" w:space="0" w:color="auto"/>
          <w:bottom w:val="none" w:sz="0" w:space="0" w:color="auto"/>
          <w:right w:val="none" w:sz="0" w:space="0" w:color="auto"/>
          <w:bar w:val="none" w:sz="0" w:color="auto"/>
        </w:pBdr>
        <w:ind w:firstLine="567"/>
        <w:jc w:val="both"/>
        <w:rPr>
          <w:rFonts w:ascii="Times New Roman" w:hAnsi="Times New Roman" w:cs="Times New Roman"/>
          <w:caps/>
          <w:color w:val="auto"/>
          <w:sz w:val="28"/>
          <w:szCs w:val="28"/>
          <w:lang w:val="en-US"/>
        </w:rPr>
      </w:pPr>
    </w:p>
    <w:p w:rsidR="00A60E7C" w:rsidRPr="000872DE" w:rsidRDefault="00A60E7C"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r w:rsidRPr="000872DE">
        <w:rPr>
          <w:rFonts w:eastAsia="Calibri"/>
          <w:sz w:val="28"/>
          <w:szCs w:val="28"/>
          <w:lang w:val="ru-RU"/>
        </w:rPr>
        <w:lastRenderedPageBreak/>
        <w:t>ПРИЛОЖЕНИЕ А</w:t>
      </w:r>
    </w:p>
    <w:p w:rsidR="00A60E7C" w:rsidRPr="000872DE" w:rsidRDefault="00A60E7C" w:rsidP="00A60E7C">
      <w:pPr>
        <w:pBdr>
          <w:top w:val="none" w:sz="0" w:space="0" w:color="auto"/>
          <w:left w:val="none" w:sz="0" w:space="0" w:color="auto"/>
          <w:bottom w:val="none" w:sz="0" w:space="0" w:color="auto"/>
          <w:right w:val="none" w:sz="0" w:space="0" w:color="auto"/>
          <w:bar w:val="none" w:sz="0" w:color="auto"/>
        </w:pBdr>
        <w:ind w:firstLine="567"/>
        <w:jc w:val="center"/>
        <w:rPr>
          <w:rFonts w:eastAsia="Calibri"/>
          <w:sz w:val="28"/>
          <w:szCs w:val="28"/>
          <w:lang w:val="ru-RU"/>
        </w:rPr>
      </w:pPr>
    </w:p>
    <w:p w:rsidR="007257DE" w:rsidRDefault="007257DE" w:rsidP="007257DE">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r w:rsidRPr="000872DE">
        <w:rPr>
          <w:rFonts w:eastAsia="Calibri"/>
          <w:sz w:val="28"/>
          <w:szCs w:val="28"/>
          <w:lang w:val="ru-RU"/>
        </w:rPr>
        <w:t>Календарный план</w:t>
      </w:r>
    </w:p>
    <w:p w:rsidR="00F857F3" w:rsidRDefault="008A3AD9"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r>
        <w:rPr>
          <w:noProof/>
          <w:lang w:val="ru-RU" w:eastAsia="ru-RU"/>
        </w:rPr>
        <w:pict>
          <v:shape id="_x0000_i1217" type="#_x0000_t75" style="width:457.95pt;height:9in;visibility:visible;mso-wrap-style:square">
            <v:imagedata r:id="rId286" o:title="" croptop="1337f"/>
          </v:shape>
        </w:pict>
      </w: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8A3AD9"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r>
        <w:rPr>
          <w:noProof/>
          <w:lang w:val="ru-RU" w:eastAsia="ru-RU"/>
        </w:rPr>
        <w:lastRenderedPageBreak/>
        <w:pict>
          <v:shape id="_x0000_i1218" type="#_x0000_t75" style="width:466.35pt;height:653.85pt;visibility:visible;mso-wrap-style:square">
            <v:imagedata r:id="rId287" o:title="" croptop="3284f"/>
          </v:shape>
        </w:pict>
      </w: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8A3AD9"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r>
        <w:rPr>
          <w:noProof/>
          <w:lang w:val="ru-RU" w:eastAsia="ru-RU"/>
        </w:rPr>
        <w:pict>
          <v:shape id="_x0000_i1219" type="#_x0000_t75" style="width:473.85pt;height:687.35pt;visibility:visible;mso-wrap-style:square">
            <v:imagedata r:id="rId288" o:title=""/>
          </v:shape>
        </w:pict>
      </w: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8A3AD9"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r>
        <w:rPr>
          <w:noProof/>
          <w:lang w:val="ru-RU" w:eastAsia="ru-RU"/>
        </w:rPr>
        <w:lastRenderedPageBreak/>
        <w:pict>
          <v:shape id="_x0000_i1220" type="#_x0000_t75" style="width:473.85pt;height:233.6pt;visibility:visible;mso-wrap-style:square">
            <v:imagedata r:id="rId289" o:title=""/>
          </v:shape>
        </w:pict>
      </w: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Pr="000872DE" w:rsidRDefault="007257DE"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7257DE" w:rsidRPr="00642CA2" w:rsidRDefault="007257DE" w:rsidP="007257DE">
      <w:pPr>
        <w:pBdr>
          <w:top w:val="none" w:sz="0" w:space="0" w:color="auto"/>
          <w:left w:val="none" w:sz="0" w:space="0" w:color="auto"/>
          <w:bottom w:val="none" w:sz="0" w:space="0" w:color="auto"/>
          <w:right w:val="none" w:sz="0" w:space="0" w:color="auto"/>
          <w:bar w:val="none" w:sz="0" w:color="auto"/>
        </w:pBdr>
        <w:jc w:val="center"/>
        <w:rPr>
          <w:rFonts w:eastAsia="Calibri"/>
          <w:sz w:val="28"/>
          <w:szCs w:val="28"/>
        </w:rPr>
      </w:pPr>
      <w:r w:rsidRPr="000872DE">
        <w:rPr>
          <w:rFonts w:eastAsia="Calibri"/>
          <w:sz w:val="28"/>
          <w:szCs w:val="28"/>
          <w:lang w:val="ru-RU"/>
        </w:rPr>
        <w:lastRenderedPageBreak/>
        <w:t>ПРИЛОЖЕНИЕ</w:t>
      </w:r>
      <w:r w:rsidRPr="00642CA2">
        <w:rPr>
          <w:rFonts w:eastAsia="Calibri"/>
          <w:sz w:val="28"/>
          <w:szCs w:val="28"/>
        </w:rPr>
        <w:t xml:space="preserve"> </w:t>
      </w:r>
      <w:r w:rsidRPr="000872DE">
        <w:rPr>
          <w:rFonts w:eastAsia="Calibri"/>
          <w:sz w:val="28"/>
          <w:szCs w:val="28"/>
          <w:lang w:val="ru-RU"/>
        </w:rPr>
        <w:t>Б</w:t>
      </w:r>
    </w:p>
    <w:p w:rsidR="007257DE" w:rsidRPr="00642CA2" w:rsidRDefault="007257DE" w:rsidP="007257DE">
      <w:pPr>
        <w:pBdr>
          <w:top w:val="none" w:sz="0" w:space="0" w:color="auto"/>
          <w:left w:val="none" w:sz="0" w:space="0" w:color="auto"/>
          <w:bottom w:val="none" w:sz="0" w:space="0" w:color="auto"/>
          <w:right w:val="none" w:sz="0" w:space="0" w:color="auto"/>
          <w:bar w:val="none" w:sz="0" w:color="auto"/>
        </w:pBdr>
        <w:jc w:val="center"/>
        <w:rPr>
          <w:rFonts w:eastAsia="Calibri"/>
          <w:sz w:val="28"/>
          <w:szCs w:val="28"/>
        </w:rPr>
      </w:pPr>
    </w:p>
    <w:p w:rsidR="007257DE" w:rsidRPr="00642CA2" w:rsidRDefault="007257DE" w:rsidP="007257DE">
      <w:pPr>
        <w:pBdr>
          <w:top w:val="none" w:sz="0" w:space="0" w:color="auto"/>
          <w:left w:val="none" w:sz="0" w:space="0" w:color="auto"/>
          <w:bottom w:val="none" w:sz="0" w:space="0" w:color="auto"/>
          <w:right w:val="none" w:sz="0" w:space="0" w:color="auto"/>
          <w:bar w:val="none" w:sz="0" w:color="auto"/>
        </w:pBdr>
        <w:jc w:val="center"/>
        <w:rPr>
          <w:rFonts w:eastAsia="Calibri"/>
          <w:sz w:val="28"/>
          <w:szCs w:val="28"/>
        </w:rPr>
      </w:pPr>
      <w:r w:rsidRPr="000872DE">
        <w:rPr>
          <w:rFonts w:eastAsia="Calibri"/>
          <w:sz w:val="28"/>
          <w:szCs w:val="28"/>
          <w:lang w:val="ru-RU"/>
        </w:rPr>
        <w:t>Список</w:t>
      </w:r>
      <w:r w:rsidRPr="00642CA2">
        <w:rPr>
          <w:rFonts w:eastAsia="Calibri"/>
          <w:sz w:val="28"/>
          <w:szCs w:val="28"/>
        </w:rPr>
        <w:t xml:space="preserve"> </w:t>
      </w:r>
      <w:r w:rsidRPr="000872DE">
        <w:rPr>
          <w:rFonts w:eastAsia="Calibri"/>
          <w:sz w:val="28"/>
          <w:szCs w:val="28"/>
          <w:lang w:val="ru-RU"/>
        </w:rPr>
        <w:t>публикаций</w:t>
      </w:r>
    </w:p>
    <w:p w:rsidR="007257DE" w:rsidRDefault="007257DE" w:rsidP="003B3CD9">
      <w:pPr>
        <w:pBdr>
          <w:top w:val="none" w:sz="0" w:space="0" w:color="auto"/>
          <w:left w:val="none" w:sz="0" w:space="0" w:color="auto"/>
          <w:bottom w:val="none" w:sz="0" w:space="0" w:color="auto"/>
          <w:right w:val="none" w:sz="0" w:space="0" w:color="auto"/>
          <w:bar w:val="none" w:sz="0" w:color="auto"/>
        </w:pBdr>
        <w:shd w:val="clear" w:color="auto" w:fill="FFFFFF"/>
        <w:tabs>
          <w:tab w:val="left" w:pos="851"/>
        </w:tabs>
        <w:ind w:firstLine="567"/>
        <w:jc w:val="both"/>
        <w:rPr>
          <w:rFonts w:eastAsia="Times New Roman"/>
          <w:sz w:val="28"/>
          <w:szCs w:val="28"/>
          <w:lang w:val="kk-KZ" w:eastAsia="ru-RU"/>
        </w:rPr>
      </w:pPr>
    </w:p>
    <w:p w:rsidR="00C613CA" w:rsidRPr="00177072" w:rsidRDefault="00C613CA" w:rsidP="003B3CD9">
      <w:pPr>
        <w:pBdr>
          <w:top w:val="none" w:sz="0" w:space="0" w:color="auto"/>
          <w:left w:val="none" w:sz="0" w:space="0" w:color="auto"/>
          <w:bottom w:val="none" w:sz="0" w:space="0" w:color="auto"/>
          <w:right w:val="none" w:sz="0" w:space="0" w:color="auto"/>
          <w:bar w:val="none" w:sz="0" w:color="auto"/>
        </w:pBdr>
        <w:shd w:val="clear" w:color="auto" w:fill="FFFFFF"/>
        <w:tabs>
          <w:tab w:val="left" w:pos="851"/>
        </w:tabs>
        <w:ind w:firstLine="567"/>
        <w:jc w:val="both"/>
        <w:rPr>
          <w:rFonts w:eastAsia="Times New Roman"/>
          <w:sz w:val="28"/>
          <w:szCs w:val="28"/>
          <w:lang w:eastAsia="ru-RU"/>
        </w:rPr>
      </w:pPr>
      <w:r w:rsidRPr="00177072">
        <w:rPr>
          <w:rFonts w:eastAsia="Times New Roman"/>
          <w:sz w:val="28"/>
          <w:szCs w:val="28"/>
          <w:lang w:eastAsia="ru-RU"/>
        </w:rPr>
        <w:t>1</w:t>
      </w:r>
      <w:r w:rsidRPr="00177072">
        <w:rPr>
          <w:rFonts w:ascii="Arial" w:hAnsi="Arial" w:cs="Arial"/>
          <w:sz w:val="28"/>
          <w:szCs w:val="28"/>
          <w:shd w:val="clear" w:color="auto" w:fill="FFFFFF"/>
        </w:rPr>
        <w:t xml:space="preserve"> </w:t>
      </w:r>
      <w:r w:rsidRPr="001715E1">
        <w:rPr>
          <w:sz w:val="28"/>
          <w:szCs w:val="28"/>
          <w:shd w:val="clear" w:color="auto" w:fill="FFFFFF"/>
        </w:rPr>
        <w:t>Makarenko</w:t>
      </w:r>
      <w:r w:rsidRPr="00177072">
        <w:rPr>
          <w:sz w:val="28"/>
          <w:szCs w:val="28"/>
          <w:shd w:val="clear" w:color="auto" w:fill="FFFFFF"/>
        </w:rPr>
        <w:t xml:space="preserve"> </w:t>
      </w:r>
      <w:r w:rsidRPr="001715E1">
        <w:rPr>
          <w:sz w:val="28"/>
          <w:szCs w:val="28"/>
          <w:shd w:val="clear" w:color="auto" w:fill="FFFFFF"/>
        </w:rPr>
        <w:t>I</w:t>
      </w:r>
      <w:r w:rsidRPr="00177072">
        <w:rPr>
          <w:sz w:val="28"/>
          <w:szCs w:val="28"/>
          <w:shd w:val="clear" w:color="auto" w:fill="FFFFFF"/>
        </w:rPr>
        <w:t xml:space="preserve">., </w:t>
      </w:r>
      <w:r w:rsidRPr="001715E1">
        <w:rPr>
          <w:sz w:val="28"/>
          <w:szCs w:val="28"/>
          <w:shd w:val="clear" w:color="auto" w:fill="FFFFFF"/>
        </w:rPr>
        <w:t>Bushby</w:t>
      </w:r>
      <w:r w:rsidRPr="00177072">
        <w:rPr>
          <w:sz w:val="28"/>
          <w:szCs w:val="28"/>
          <w:shd w:val="clear" w:color="auto" w:fill="FFFFFF"/>
        </w:rPr>
        <w:t xml:space="preserve"> </w:t>
      </w:r>
      <w:r w:rsidRPr="001715E1">
        <w:rPr>
          <w:sz w:val="28"/>
          <w:szCs w:val="28"/>
          <w:shd w:val="clear" w:color="auto" w:fill="FFFFFF"/>
        </w:rPr>
        <w:t>P</w:t>
      </w:r>
      <w:r w:rsidRPr="00177072">
        <w:rPr>
          <w:sz w:val="28"/>
          <w:szCs w:val="28"/>
          <w:shd w:val="clear" w:color="auto" w:fill="FFFFFF"/>
        </w:rPr>
        <w:t xml:space="preserve">., </w:t>
      </w:r>
      <w:r w:rsidRPr="001715E1">
        <w:rPr>
          <w:sz w:val="28"/>
          <w:szCs w:val="28"/>
          <w:shd w:val="clear" w:color="auto" w:fill="FFFFFF"/>
        </w:rPr>
        <w:t>Fletcher</w:t>
      </w:r>
      <w:r w:rsidRPr="00177072">
        <w:rPr>
          <w:sz w:val="28"/>
          <w:szCs w:val="28"/>
          <w:shd w:val="clear" w:color="auto" w:fill="FFFFFF"/>
        </w:rPr>
        <w:t xml:space="preserve"> </w:t>
      </w:r>
      <w:r w:rsidRPr="001715E1">
        <w:rPr>
          <w:sz w:val="28"/>
          <w:szCs w:val="28"/>
          <w:shd w:val="clear" w:color="auto" w:fill="FFFFFF"/>
        </w:rPr>
        <w:t>A</w:t>
      </w:r>
      <w:r w:rsidRPr="00177072">
        <w:rPr>
          <w:sz w:val="28"/>
          <w:szCs w:val="28"/>
          <w:shd w:val="clear" w:color="auto" w:fill="FFFFFF"/>
        </w:rPr>
        <w:t xml:space="preserve">., </w:t>
      </w:r>
      <w:r w:rsidRPr="001715E1">
        <w:rPr>
          <w:sz w:val="28"/>
          <w:szCs w:val="28"/>
          <w:shd w:val="clear" w:color="auto" w:fill="FFFFFF"/>
        </w:rPr>
        <w:t>Henderson</w:t>
      </w:r>
      <w:r w:rsidRPr="00177072">
        <w:rPr>
          <w:sz w:val="28"/>
          <w:szCs w:val="28"/>
          <w:shd w:val="clear" w:color="auto" w:fill="FFFFFF"/>
        </w:rPr>
        <w:t xml:space="preserve"> </w:t>
      </w:r>
      <w:r w:rsidRPr="001715E1">
        <w:rPr>
          <w:sz w:val="28"/>
          <w:szCs w:val="28"/>
          <w:shd w:val="clear" w:color="auto" w:fill="FFFFFF"/>
        </w:rPr>
        <w:t>R</w:t>
      </w:r>
      <w:r w:rsidRPr="00177072">
        <w:rPr>
          <w:sz w:val="28"/>
          <w:szCs w:val="28"/>
          <w:shd w:val="clear" w:color="auto" w:fill="FFFFFF"/>
        </w:rPr>
        <w:t xml:space="preserve">., </w:t>
      </w:r>
      <w:r w:rsidRPr="001715E1">
        <w:rPr>
          <w:sz w:val="28"/>
          <w:szCs w:val="28"/>
          <w:shd w:val="clear" w:color="auto" w:fill="FFFFFF"/>
        </w:rPr>
        <w:t>Makarenko</w:t>
      </w:r>
      <w:r w:rsidRPr="00177072">
        <w:rPr>
          <w:sz w:val="28"/>
          <w:szCs w:val="28"/>
          <w:shd w:val="clear" w:color="auto" w:fill="FFFFFF"/>
        </w:rPr>
        <w:t xml:space="preserve"> </w:t>
      </w:r>
      <w:r w:rsidRPr="001715E1">
        <w:rPr>
          <w:sz w:val="28"/>
          <w:szCs w:val="28"/>
          <w:shd w:val="clear" w:color="auto" w:fill="FFFFFF"/>
        </w:rPr>
        <w:t>N</w:t>
      </w:r>
      <w:r w:rsidRPr="00177072">
        <w:rPr>
          <w:sz w:val="28"/>
          <w:szCs w:val="28"/>
          <w:shd w:val="clear" w:color="auto" w:fill="FFFFFF"/>
        </w:rPr>
        <w:t xml:space="preserve">.,  </w:t>
      </w:r>
      <w:r w:rsidRPr="001715E1">
        <w:rPr>
          <w:sz w:val="28"/>
          <w:szCs w:val="28"/>
          <w:shd w:val="clear" w:color="auto" w:fill="FFFFFF"/>
        </w:rPr>
        <w:t>Shukurov</w:t>
      </w:r>
      <w:r w:rsidRPr="00177072">
        <w:rPr>
          <w:sz w:val="28"/>
          <w:szCs w:val="28"/>
          <w:shd w:val="clear" w:color="auto" w:fill="FFFFFF"/>
        </w:rPr>
        <w:t xml:space="preserve"> </w:t>
      </w:r>
      <w:r w:rsidRPr="001715E1">
        <w:rPr>
          <w:sz w:val="28"/>
          <w:szCs w:val="28"/>
          <w:shd w:val="clear" w:color="auto" w:fill="FFFFFF"/>
        </w:rPr>
        <w:t>A</w:t>
      </w:r>
      <w:r w:rsidRPr="00177072">
        <w:rPr>
          <w:sz w:val="28"/>
          <w:szCs w:val="28"/>
          <w:shd w:val="clear" w:color="auto" w:fill="FFFFFF"/>
        </w:rPr>
        <w:t xml:space="preserve">. </w:t>
      </w:r>
      <w:r w:rsidRPr="001715E1">
        <w:rPr>
          <w:sz w:val="28"/>
          <w:szCs w:val="28"/>
          <w:shd w:val="clear" w:color="auto" w:fill="FFFFFF"/>
        </w:rPr>
        <w:t>Topological</w:t>
      </w:r>
      <w:r w:rsidRPr="00177072">
        <w:rPr>
          <w:sz w:val="28"/>
          <w:szCs w:val="28"/>
          <w:shd w:val="clear" w:color="auto" w:fill="FFFFFF"/>
        </w:rPr>
        <w:t xml:space="preserve"> </w:t>
      </w:r>
      <w:r w:rsidRPr="001715E1">
        <w:rPr>
          <w:sz w:val="28"/>
          <w:szCs w:val="28"/>
          <w:shd w:val="clear" w:color="auto" w:fill="FFFFFF"/>
        </w:rPr>
        <w:t>data</w:t>
      </w:r>
      <w:r w:rsidRPr="00177072">
        <w:rPr>
          <w:sz w:val="28"/>
          <w:szCs w:val="28"/>
          <w:shd w:val="clear" w:color="auto" w:fill="FFFFFF"/>
        </w:rPr>
        <w:t xml:space="preserve"> </w:t>
      </w:r>
      <w:r w:rsidRPr="001715E1">
        <w:rPr>
          <w:sz w:val="28"/>
          <w:szCs w:val="28"/>
          <w:shd w:val="clear" w:color="auto" w:fill="FFFFFF"/>
        </w:rPr>
        <w:t>analysis</w:t>
      </w:r>
      <w:r w:rsidRPr="00177072">
        <w:rPr>
          <w:sz w:val="28"/>
          <w:szCs w:val="28"/>
          <w:shd w:val="clear" w:color="auto" w:fill="FFFFFF"/>
        </w:rPr>
        <w:t xml:space="preserve"> </w:t>
      </w:r>
      <w:r w:rsidRPr="001715E1">
        <w:rPr>
          <w:sz w:val="28"/>
          <w:szCs w:val="28"/>
          <w:shd w:val="clear" w:color="auto" w:fill="FFFFFF"/>
        </w:rPr>
        <w:t>and</w:t>
      </w:r>
      <w:r w:rsidRPr="00177072">
        <w:rPr>
          <w:sz w:val="28"/>
          <w:szCs w:val="28"/>
          <w:shd w:val="clear" w:color="auto" w:fill="FFFFFF"/>
        </w:rPr>
        <w:t xml:space="preserve"> </w:t>
      </w:r>
      <w:r w:rsidRPr="001715E1">
        <w:rPr>
          <w:sz w:val="28"/>
          <w:szCs w:val="28"/>
          <w:shd w:val="clear" w:color="auto" w:fill="FFFFFF"/>
        </w:rPr>
        <w:t>diagnostics</w:t>
      </w:r>
      <w:r w:rsidRPr="00177072">
        <w:rPr>
          <w:sz w:val="28"/>
          <w:szCs w:val="28"/>
          <w:shd w:val="clear" w:color="auto" w:fill="FFFFFF"/>
        </w:rPr>
        <w:t xml:space="preserve"> </w:t>
      </w:r>
      <w:r w:rsidRPr="001715E1">
        <w:rPr>
          <w:sz w:val="28"/>
          <w:szCs w:val="28"/>
          <w:shd w:val="clear" w:color="auto" w:fill="FFFFFF"/>
        </w:rPr>
        <w:t>of</w:t>
      </w:r>
      <w:r w:rsidRPr="00177072">
        <w:rPr>
          <w:sz w:val="28"/>
          <w:szCs w:val="28"/>
          <w:shd w:val="clear" w:color="auto" w:fill="FFFFFF"/>
        </w:rPr>
        <w:t xml:space="preserve"> </w:t>
      </w:r>
      <w:r w:rsidRPr="001715E1">
        <w:rPr>
          <w:sz w:val="28"/>
          <w:szCs w:val="28"/>
          <w:shd w:val="clear" w:color="auto" w:fill="FFFFFF"/>
        </w:rPr>
        <w:t>compressible</w:t>
      </w:r>
      <w:r w:rsidRPr="00177072">
        <w:rPr>
          <w:sz w:val="28"/>
          <w:szCs w:val="28"/>
          <w:shd w:val="clear" w:color="auto" w:fill="FFFFFF"/>
        </w:rPr>
        <w:t xml:space="preserve"> </w:t>
      </w:r>
      <w:r w:rsidRPr="001715E1">
        <w:rPr>
          <w:sz w:val="28"/>
          <w:szCs w:val="28"/>
          <w:shd w:val="clear" w:color="auto" w:fill="FFFFFF"/>
        </w:rPr>
        <w:t>MHD</w:t>
      </w:r>
      <w:r w:rsidRPr="00177072">
        <w:rPr>
          <w:sz w:val="28"/>
          <w:szCs w:val="28"/>
          <w:shd w:val="clear" w:color="auto" w:fill="FFFFFF"/>
        </w:rPr>
        <w:t xml:space="preserve"> </w:t>
      </w:r>
      <w:r w:rsidRPr="001715E1">
        <w:rPr>
          <w:sz w:val="28"/>
          <w:szCs w:val="28"/>
          <w:shd w:val="clear" w:color="auto" w:fill="FFFFFF"/>
        </w:rPr>
        <w:t>turbulence</w:t>
      </w:r>
      <w:r w:rsidRPr="00177072">
        <w:rPr>
          <w:sz w:val="28"/>
          <w:szCs w:val="28"/>
          <w:shd w:val="clear" w:color="auto" w:fill="FFFFFF"/>
        </w:rPr>
        <w:t xml:space="preserve"> // </w:t>
      </w:r>
      <w:r w:rsidRPr="001715E1">
        <w:rPr>
          <w:sz w:val="28"/>
          <w:szCs w:val="28"/>
          <w:shd w:val="clear" w:color="auto" w:fill="FFFFFF"/>
        </w:rPr>
        <w:t>Journal</w:t>
      </w:r>
      <w:r w:rsidRPr="00177072">
        <w:rPr>
          <w:sz w:val="28"/>
          <w:szCs w:val="28"/>
          <w:shd w:val="clear" w:color="auto" w:fill="FFFFFF"/>
        </w:rPr>
        <w:t xml:space="preserve"> </w:t>
      </w:r>
      <w:r w:rsidRPr="001715E1">
        <w:rPr>
          <w:sz w:val="28"/>
          <w:szCs w:val="28"/>
          <w:shd w:val="clear" w:color="auto" w:fill="FFFFFF"/>
        </w:rPr>
        <w:t>of</w:t>
      </w:r>
      <w:r w:rsidRPr="00177072">
        <w:rPr>
          <w:sz w:val="28"/>
          <w:szCs w:val="28"/>
          <w:shd w:val="clear" w:color="auto" w:fill="FFFFFF"/>
        </w:rPr>
        <w:t xml:space="preserve">  </w:t>
      </w:r>
      <w:r w:rsidRPr="001715E1">
        <w:rPr>
          <w:sz w:val="28"/>
          <w:szCs w:val="28"/>
          <w:shd w:val="clear" w:color="auto" w:fill="FFFFFF"/>
        </w:rPr>
        <w:t>plasma</w:t>
      </w:r>
      <w:r w:rsidRPr="00177072">
        <w:rPr>
          <w:sz w:val="28"/>
          <w:szCs w:val="28"/>
          <w:shd w:val="clear" w:color="auto" w:fill="FFFFFF"/>
        </w:rPr>
        <w:t xml:space="preserve"> </w:t>
      </w:r>
      <w:r w:rsidRPr="001715E1">
        <w:rPr>
          <w:sz w:val="28"/>
          <w:szCs w:val="28"/>
          <w:shd w:val="clear" w:color="auto" w:fill="FFFFFF"/>
        </w:rPr>
        <w:t>physics</w:t>
      </w:r>
      <w:r w:rsidRPr="00177072">
        <w:rPr>
          <w:sz w:val="28"/>
          <w:szCs w:val="28"/>
          <w:shd w:val="clear" w:color="auto" w:fill="FFFFFF"/>
        </w:rPr>
        <w:t>.</w:t>
      </w:r>
      <w:r w:rsidR="00742DE4" w:rsidRPr="00177072">
        <w:rPr>
          <w:sz w:val="28"/>
          <w:szCs w:val="28"/>
          <w:shd w:val="clear" w:color="auto" w:fill="FFFFFF"/>
        </w:rPr>
        <w:t xml:space="preserve"> -</w:t>
      </w:r>
      <w:r w:rsidRPr="001715E1">
        <w:rPr>
          <w:sz w:val="28"/>
          <w:szCs w:val="28"/>
          <w:shd w:val="clear" w:color="auto" w:fill="FFFFFF"/>
        </w:rPr>
        <w:t> </w:t>
      </w:r>
      <w:r w:rsidRPr="00177072">
        <w:rPr>
          <w:sz w:val="28"/>
          <w:szCs w:val="28"/>
          <w:shd w:val="clear" w:color="auto" w:fill="FFFFFF"/>
        </w:rPr>
        <w:t xml:space="preserve">2018. – </w:t>
      </w:r>
      <w:r w:rsidRPr="001715E1">
        <w:rPr>
          <w:sz w:val="28"/>
          <w:szCs w:val="28"/>
          <w:shd w:val="clear" w:color="auto" w:fill="FFFFFF"/>
        </w:rPr>
        <w:t>Vol</w:t>
      </w:r>
      <w:r w:rsidRPr="00177072">
        <w:rPr>
          <w:sz w:val="28"/>
          <w:szCs w:val="28"/>
          <w:shd w:val="clear" w:color="auto" w:fill="FFFFFF"/>
        </w:rPr>
        <w:t xml:space="preserve">. 84. – </w:t>
      </w:r>
      <w:r w:rsidRPr="001715E1">
        <w:rPr>
          <w:sz w:val="28"/>
          <w:szCs w:val="28"/>
          <w:shd w:val="clear" w:color="auto" w:fill="FFFFFF"/>
        </w:rPr>
        <w:t>P</w:t>
      </w:r>
      <w:r w:rsidRPr="00177072">
        <w:rPr>
          <w:sz w:val="28"/>
          <w:szCs w:val="28"/>
          <w:shd w:val="clear" w:color="auto" w:fill="FFFFFF"/>
        </w:rPr>
        <w:t>. 1-24.</w:t>
      </w:r>
    </w:p>
    <w:p w:rsidR="009270FE" w:rsidRPr="001715E1" w:rsidRDefault="003B3CD9" w:rsidP="003B3CD9">
      <w:pPr>
        <w:pBdr>
          <w:top w:val="none" w:sz="0" w:space="0" w:color="auto"/>
          <w:left w:val="none" w:sz="0" w:space="0" w:color="auto"/>
          <w:bottom w:val="none" w:sz="0" w:space="0" w:color="auto"/>
          <w:right w:val="none" w:sz="0" w:space="0" w:color="auto"/>
          <w:bar w:val="none" w:sz="0" w:color="auto"/>
        </w:pBdr>
        <w:shd w:val="clear" w:color="auto" w:fill="FFFFFF"/>
        <w:tabs>
          <w:tab w:val="left" w:pos="851"/>
        </w:tabs>
        <w:ind w:firstLine="567"/>
        <w:jc w:val="both"/>
        <w:rPr>
          <w:rFonts w:eastAsia="Times New Roman"/>
          <w:sz w:val="28"/>
          <w:szCs w:val="28"/>
          <w:lang w:val="ru-RU" w:eastAsia="ru-RU"/>
        </w:rPr>
      </w:pPr>
      <w:r w:rsidRPr="001715E1">
        <w:rPr>
          <w:rFonts w:eastAsia="Times New Roman"/>
          <w:sz w:val="28"/>
          <w:szCs w:val="28"/>
          <w:lang w:val="ru-RU" w:eastAsia="ru-RU"/>
        </w:rPr>
        <w:t>2</w:t>
      </w:r>
      <w:r w:rsidR="009270FE" w:rsidRPr="001715E1">
        <w:rPr>
          <w:rFonts w:eastAsia="Times New Roman"/>
          <w:sz w:val="28"/>
          <w:szCs w:val="28"/>
          <w:lang w:val="ru-RU" w:eastAsia="ru-RU"/>
        </w:rPr>
        <w:t xml:space="preserve"> Макаренко Н.Г., Рыбинцев А.С., Князева И.С., Волобуев Д.М., Каримова Л.М., Пак И.Т. Метрика Фишера-Рао на сфере для топологического распознавания текстур цифровых изображений // Матер</w:t>
      </w:r>
      <w:r w:rsidR="00C013E0">
        <w:rPr>
          <w:rFonts w:eastAsia="Times New Roman"/>
          <w:sz w:val="28"/>
          <w:szCs w:val="28"/>
          <w:lang w:val="ru-RU" w:eastAsia="ru-RU"/>
        </w:rPr>
        <w:t>.</w:t>
      </w:r>
      <w:r w:rsidR="009270FE" w:rsidRPr="001715E1">
        <w:rPr>
          <w:rFonts w:eastAsia="Times New Roman"/>
          <w:sz w:val="28"/>
          <w:szCs w:val="28"/>
          <w:lang w:val="ru-RU" w:eastAsia="ru-RU"/>
        </w:rPr>
        <w:t xml:space="preserve"> науч. конф. ИИВТ МОН РК. - 2018. – С. 163-168.</w:t>
      </w:r>
    </w:p>
    <w:p w:rsidR="00F34F6D" w:rsidRPr="001715E1" w:rsidRDefault="00F34F6D" w:rsidP="003B3CD9">
      <w:pPr>
        <w:pBdr>
          <w:top w:val="none" w:sz="0" w:space="0" w:color="auto"/>
          <w:left w:val="none" w:sz="0" w:space="0" w:color="auto"/>
          <w:bottom w:val="none" w:sz="0" w:space="0" w:color="auto"/>
          <w:right w:val="none" w:sz="0" w:space="0" w:color="auto"/>
          <w:bar w:val="none" w:sz="0" w:color="auto"/>
        </w:pBdr>
        <w:shd w:val="clear" w:color="auto" w:fill="FFFFFF"/>
        <w:tabs>
          <w:tab w:val="left" w:pos="851"/>
        </w:tabs>
        <w:ind w:firstLine="567"/>
        <w:jc w:val="both"/>
        <w:rPr>
          <w:rFonts w:eastAsia="Times New Roman"/>
          <w:sz w:val="28"/>
          <w:szCs w:val="28"/>
          <w:lang w:val="ru-RU" w:eastAsia="ru-RU"/>
        </w:rPr>
      </w:pPr>
      <w:r w:rsidRPr="001715E1">
        <w:rPr>
          <w:rFonts w:eastAsia="Times New Roman"/>
          <w:sz w:val="28"/>
          <w:szCs w:val="28"/>
          <w:lang w:val="ru-RU" w:eastAsia="ru-RU"/>
        </w:rPr>
        <w:t>3 Макаренко Н.Г.,</w:t>
      </w:r>
      <w:r w:rsidR="005E359A">
        <w:rPr>
          <w:rFonts w:eastAsia="Times New Roman"/>
          <w:sz w:val="28"/>
          <w:szCs w:val="28"/>
          <w:lang w:val="ru-RU" w:eastAsia="ru-RU"/>
        </w:rPr>
        <w:t xml:space="preserve"> Рыбинцев А.С.,</w:t>
      </w:r>
      <w:r w:rsidRPr="001715E1">
        <w:rPr>
          <w:rFonts w:eastAsia="Times New Roman"/>
          <w:sz w:val="28"/>
          <w:szCs w:val="28"/>
          <w:lang w:val="ru-RU" w:eastAsia="ru-RU"/>
        </w:rPr>
        <w:t xml:space="preserve"> Князева И.С.,</w:t>
      </w:r>
      <w:r w:rsidR="005E359A">
        <w:rPr>
          <w:rFonts w:eastAsia="Times New Roman"/>
          <w:sz w:val="28"/>
          <w:szCs w:val="28"/>
          <w:lang w:val="ru-RU" w:eastAsia="ru-RU"/>
        </w:rPr>
        <w:t xml:space="preserve"> Лукьянов А.Д., Алексеев В.В.</w:t>
      </w:r>
      <w:r w:rsidRPr="001715E1">
        <w:rPr>
          <w:rFonts w:eastAsia="Times New Roman"/>
          <w:sz w:val="28"/>
          <w:szCs w:val="28"/>
          <w:lang w:val="ru-RU" w:eastAsia="ru-RU"/>
        </w:rPr>
        <w:t xml:space="preserve"> Графодинамика активных областей Солнца // </w:t>
      </w:r>
      <w:r w:rsidR="005E359A">
        <w:rPr>
          <w:rFonts w:eastAsia="Times New Roman"/>
          <w:sz w:val="28"/>
          <w:szCs w:val="28"/>
          <w:lang w:val="ru-RU" w:eastAsia="ru-RU"/>
        </w:rPr>
        <w:t>Сб</w:t>
      </w:r>
      <w:r w:rsidR="00C013E0">
        <w:rPr>
          <w:rFonts w:eastAsia="Times New Roman"/>
          <w:sz w:val="28"/>
          <w:szCs w:val="28"/>
          <w:lang w:val="ru-RU" w:eastAsia="ru-RU"/>
        </w:rPr>
        <w:t>.</w:t>
      </w:r>
      <w:r w:rsidR="005E359A">
        <w:rPr>
          <w:rFonts w:eastAsia="Times New Roman"/>
          <w:sz w:val="28"/>
          <w:szCs w:val="28"/>
          <w:lang w:val="ru-RU" w:eastAsia="ru-RU"/>
        </w:rPr>
        <w:t xml:space="preserve"> тез</w:t>
      </w:r>
      <w:r w:rsidR="00C013E0">
        <w:rPr>
          <w:rFonts w:eastAsia="Times New Roman"/>
          <w:sz w:val="28"/>
          <w:szCs w:val="28"/>
          <w:lang w:val="ru-RU" w:eastAsia="ru-RU"/>
        </w:rPr>
        <w:t>.</w:t>
      </w:r>
      <w:r w:rsidR="001715E1">
        <w:rPr>
          <w:rFonts w:eastAsia="Times New Roman"/>
          <w:sz w:val="28"/>
          <w:szCs w:val="28"/>
          <w:lang w:val="ru-RU" w:eastAsia="ru-RU"/>
        </w:rPr>
        <w:t xml:space="preserve"> «Магнетизм, циклы активности и вспышки на Солнце и звездах». – 2018. </w:t>
      </w:r>
      <w:r w:rsidR="005E359A">
        <w:rPr>
          <w:rFonts w:eastAsia="Times New Roman"/>
          <w:sz w:val="28"/>
          <w:szCs w:val="28"/>
          <w:lang w:val="ru-RU" w:eastAsia="ru-RU"/>
        </w:rPr>
        <w:t>– С.15</w:t>
      </w:r>
      <w:r w:rsidR="00C013E0">
        <w:rPr>
          <w:rFonts w:eastAsia="Times New Roman"/>
          <w:sz w:val="28"/>
          <w:szCs w:val="28"/>
          <w:lang w:val="ru-RU" w:eastAsia="ru-RU"/>
        </w:rPr>
        <w:t>.</w:t>
      </w:r>
    </w:p>
    <w:p w:rsidR="009270FE" w:rsidRPr="00177072" w:rsidRDefault="000A6996" w:rsidP="003B3CD9">
      <w:pPr>
        <w:pBdr>
          <w:top w:val="none" w:sz="0" w:space="0" w:color="auto"/>
          <w:left w:val="none" w:sz="0" w:space="0" w:color="auto"/>
          <w:bottom w:val="none" w:sz="0" w:space="0" w:color="auto"/>
          <w:right w:val="none" w:sz="0" w:space="0" w:color="auto"/>
          <w:bar w:val="none" w:sz="0" w:color="auto"/>
        </w:pBdr>
        <w:shd w:val="clear" w:color="auto" w:fill="FFFFFF"/>
        <w:tabs>
          <w:tab w:val="left" w:pos="851"/>
        </w:tabs>
        <w:ind w:firstLine="567"/>
        <w:jc w:val="both"/>
        <w:rPr>
          <w:rFonts w:eastAsia="Times New Roman"/>
          <w:sz w:val="28"/>
          <w:szCs w:val="28"/>
          <w:lang w:eastAsia="ru-RU"/>
        </w:rPr>
      </w:pPr>
      <w:r w:rsidRPr="000A6996">
        <w:rPr>
          <w:rFonts w:eastAsia="Times New Roman"/>
          <w:sz w:val="28"/>
          <w:szCs w:val="28"/>
          <w:lang w:val="ru-RU" w:eastAsia="ru-RU"/>
        </w:rPr>
        <w:t>4</w:t>
      </w:r>
      <w:r w:rsidR="009270FE" w:rsidRPr="001715E1">
        <w:rPr>
          <w:rFonts w:eastAsia="Times New Roman"/>
          <w:sz w:val="28"/>
          <w:szCs w:val="28"/>
          <w:lang w:val="ru-RU" w:eastAsia="ru-RU"/>
        </w:rPr>
        <w:t xml:space="preserve"> Макаренко Н.Г., Князева И.С. Топология и данные //</w:t>
      </w:r>
      <w:r w:rsidR="009270FE" w:rsidRPr="001715E1">
        <w:rPr>
          <w:rFonts w:eastAsia="Times New Roman"/>
          <w:color w:val="000000"/>
          <w:sz w:val="28"/>
          <w:szCs w:val="28"/>
          <w:lang w:val="ru-RU" w:eastAsia="ru-RU"/>
        </w:rPr>
        <w:t> </w:t>
      </w:r>
      <w:r w:rsidR="00A33A5E">
        <w:rPr>
          <w:rFonts w:eastAsia="Times New Roman"/>
          <w:color w:val="000000"/>
          <w:sz w:val="28"/>
          <w:szCs w:val="28"/>
          <w:lang w:val="ru-RU" w:eastAsia="ru-RU"/>
        </w:rPr>
        <w:t xml:space="preserve">Материалы </w:t>
      </w:r>
      <w:r w:rsidR="009270FE" w:rsidRPr="001715E1">
        <w:rPr>
          <w:rFonts w:eastAsia="Times New Roman"/>
          <w:color w:val="000000"/>
          <w:sz w:val="28"/>
          <w:szCs w:val="28"/>
          <w:lang w:eastAsia="ru-RU"/>
        </w:rPr>
        <w:t>XX </w:t>
      </w:r>
      <w:r w:rsidR="009270FE" w:rsidRPr="001715E1">
        <w:rPr>
          <w:rFonts w:eastAsia="Times New Roman"/>
          <w:color w:val="000000"/>
          <w:sz w:val="28"/>
          <w:szCs w:val="28"/>
          <w:lang w:val="ru-RU" w:eastAsia="ru-RU"/>
        </w:rPr>
        <w:t>Междунар. науч</w:t>
      </w:r>
      <w:r w:rsidR="00C013E0">
        <w:rPr>
          <w:rFonts w:eastAsia="Times New Roman"/>
          <w:color w:val="000000"/>
          <w:sz w:val="28"/>
          <w:szCs w:val="28"/>
          <w:lang w:val="ru-RU" w:eastAsia="ru-RU"/>
        </w:rPr>
        <w:t>.</w:t>
      </w:r>
      <w:r w:rsidR="009270FE" w:rsidRPr="001715E1">
        <w:rPr>
          <w:rFonts w:eastAsia="Times New Roman"/>
          <w:color w:val="000000"/>
          <w:sz w:val="28"/>
          <w:szCs w:val="28"/>
          <w:lang w:val="ru-RU" w:eastAsia="ru-RU"/>
        </w:rPr>
        <w:t>-технич</w:t>
      </w:r>
      <w:r w:rsidR="00C013E0">
        <w:rPr>
          <w:rFonts w:eastAsia="Times New Roman"/>
          <w:color w:val="000000"/>
          <w:sz w:val="28"/>
          <w:szCs w:val="28"/>
          <w:lang w:val="ru-RU" w:eastAsia="ru-RU"/>
        </w:rPr>
        <w:t>.</w:t>
      </w:r>
      <w:r w:rsidR="009270FE" w:rsidRPr="001715E1">
        <w:rPr>
          <w:rFonts w:eastAsia="Times New Roman"/>
          <w:color w:val="000000"/>
          <w:sz w:val="28"/>
          <w:szCs w:val="28"/>
          <w:lang w:val="ru-RU" w:eastAsia="ru-RU"/>
        </w:rPr>
        <w:t xml:space="preserve"> конф. </w:t>
      </w:r>
      <w:r w:rsidR="00F34F6D" w:rsidRPr="00177072">
        <w:rPr>
          <w:rFonts w:eastAsia="Times New Roman"/>
          <w:color w:val="000000"/>
          <w:sz w:val="28"/>
          <w:szCs w:val="28"/>
          <w:lang w:eastAsia="ru-RU"/>
        </w:rPr>
        <w:t>«</w:t>
      </w:r>
      <w:r w:rsidR="00F34F6D" w:rsidRPr="001715E1">
        <w:rPr>
          <w:rFonts w:eastAsia="Times New Roman"/>
          <w:color w:val="000000"/>
          <w:sz w:val="28"/>
          <w:szCs w:val="28"/>
          <w:lang w:val="ru-RU" w:eastAsia="ru-RU"/>
        </w:rPr>
        <w:t>Нейроинформатика</w:t>
      </w:r>
      <w:r w:rsidR="00F34F6D" w:rsidRPr="00177072">
        <w:rPr>
          <w:rFonts w:eastAsia="Times New Roman"/>
          <w:color w:val="000000"/>
          <w:sz w:val="28"/>
          <w:szCs w:val="28"/>
          <w:lang w:eastAsia="ru-RU"/>
        </w:rPr>
        <w:t>-2018».</w:t>
      </w:r>
      <w:r w:rsidR="00A33A5E" w:rsidRPr="00177072">
        <w:rPr>
          <w:rFonts w:eastAsia="Times New Roman"/>
          <w:color w:val="000000"/>
          <w:sz w:val="28"/>
          <w:szCs w:val="28"/>
          <w:lang w:eastAsia="ru-RU"/>
        </w:rPr>
        <w:t xml:space="preserve"> – </w:t>
      </w:r>
      <w:r w:rsidR="00C013E0" w:rsidRPr="00177072">
        <w:rPr>
          <w:rFonts w:eastAsia="Times New Roman"/>
          <w:color w:val="000000"/>
          <w:sz w:val="28"/>
          <w:szCs w:val="28"/>
          <w:lang w:eastAsia="ru-RU"/>
        </w:rPr>
        <w:t xml:space="preserve">2018. - </w:t>
      </w:r>
      <w:r w:rsidR="00A33A5E">
        <w:rPr>
          <w:rFonts w:eastAsia="Times New Roman"/>
          <w:color w:val="000000"/>
          <w:sz w:val="28"/>
          <w:szCs w:val="28"/>
          <w:lang w:val="ru-RU" w:eastAsia="ru-RU"/>
        </w:rPr>
        <w:t>С</w:t>
      </w:r>
      <w:r w:rsidR="00A33A5E" w:rsidRPr="00177072">
        <w:rPr>
          <w:rFonts w:eastAsia="Times New Roman"/>
          <w:color w:val="000000"/>
          <w:sz w:val="28"/>
          <w:szCs w:val="28"/>
          <w:lang w:eastAsia="ru-RU"/>
        </w:rPr>
        <w:t>. 72-111.</w:t>
      </w:r>
    </w:p>
    <w:p w:rsidR="009270FE" w:rsidRPr="001715E1" w:rsidRDefault="000A6996" w:rsidP="003B3CD9">
      <w:pPr>
        <w:pBdr>
          <w:top w:val="none" w:sz="0" w:space="0" w:color="auto"/>
          <w:left w:val="none" w:sz="0" w:space="0" w:color="auto"/>
          <w:bottom w:val="none" w:sz="0" w:space="0" w:color="auto"/>
          <w:right w:val="none" w:sz="0" w:space="0" w:color="auto"/>
          <w:bar w:val="none" w:sz="0" w:color="auto"/>
        </w:pBdr>
        <w:shd w:val="clear" w:color="auto" w:fill="FFFFFF"/>
        <w:tabs>
          <w:tab w:val="left" w:pos="851"/>
        </w:tabs>
        <w:ind w:firstLine="567"/>
        <w:jc w:val="both"/>
        <w:rPr>
          <w:rFonts w:eastAsia="Times New Roman"/>
          <w:color w:val="000000"/>
          <w:sz w:val="28"/>
          <w:szCs w:val="28"/>
          <w:lang w:eastAsia="ru-RU"/>
        </w:rPr>
      </w:pPr>
      <w:r>
        <w:rPr>
          <w:rFonts w:eastAsia="Times New Roman"/>
          <w:color w:val="000000"/>
          <w:sz w:val="28"/>
          <w:szCs w:val="28"/>
          <w:lang w:eastAsia="ru-RU"/>
        </w:rPr>
        <w:t>5</w:t>
      </w:r>
      <w:r w:rsidR="009270FE" w:rsidRPr="001715E1">
        <w:rPr>
          <w:rFonts w:eastAsia="Times New Roman"/>
          <w:color w:val="000000"/>
          <w:sz w:val="28"/>
          <w:szCs w:val="28"/>
          <w:lang w:eastAsia="ru-RU"/>
        </w:rPr>
        <w:t xml:space="preserve"> </w:t>
      </w:r>
      <w:r w:rsidR="003B3CD9" w:rsidRPr="001715E1">
        <w:rPr>
          <w:rFonts w:eastAsia="Times New Roman"/>
          <w:color w:val="000000"/>
          <w:sz w:val="28"/>
          <w:szCs w:val="28"/>
          <w:lang w:eastAsia="ru-RU"/>
        </w:rPr>
        <w:t>Knyazeva I.S.</w:t>
      </w:r>
      <w:r w:rsidR="009270FE" w:rsidRPr="001715E1">
        <w:rPr>
          <w:rFonts w:eastAsia="Times New Roman"/>
          <w:color w:val="000000"/>
          <w:sz w:val="28"/>
          <w:szCs w:val="28"/>
          <w:lang w:eastAsia="ru-RU"/>
        </w:rPr>
        <w:t xml:space="preserve">, </w:t>
      </w:r>
      <w:r w:rsidR="003B3CD9" w:rsidRPr="001715E1">
        <w:rPr>
          <w:rFonts w:eastAsia="Times New Roman"/>
          <w:color w:val="000000"/>
          <w:sz w:val="28"/>
          <w:szCs w:val="28"/>
          <w:lang w:eastAsia="ru-RU"/>
        </w:rPr>
        <w:t>Efitorov A</w:t>
      </w:r>
      <w:r w:rsidR="009270FE" w:rsidRPr="001715E1">
        <w:rPr>
          <w:rFonts w:eastAsia="Times New Roman"/>
          <w:color w:val="000000"/>
          <w:sz w:val="28"/>
          <w:szCs w:val="28"/>
          <w:lang w:eastAsia="ru-RU"/>
        </w:rPr>
        <w:t xml:space="preserve">., </w:t>
      </w:r>
      <w:r w:rsidR="003B3CD9" w:rsidRPr="001715E1">
        <w:rPr>
          <w:rFonts w:eastAsia="Times New Roman"/>
          <w:color w:val="000000"/>
          <w:sz w:val="28"/>
          <w:szCs w:val="28"/>
          <w:lang w:eastAsia="ru-RU"/>
        </w:rPr>
        <w:t>Boytsova</w:t>
      </w:r>
      <w:r w:rsidR="009270FE" w:rsidRPr="001715E1">
        <w:rPr>
          <w:rFonts w:eastAsia="Times New Roman"/>
          <w:color w:val="000000"/>
          <w:sz w:val="28"/>
          <w:szCs w:val="28"/>
          <w:lang w:eastAsia="ru-RU"/>
        </w:rPr>
        <w:t xml:space="preserve"> </w:t>
      </w:r>
      <w:r w:rsidR="003B3CD9" w:rsidRPr="001715E1">
        <w:rPr>
          <w:rFonts w:eastAsia="Times New Roman"/>
          <w:color w:val="000000"/>
          <w:sz w:val="28"/>
          <w:szCs w:val="28"/>
          <w:lang w:eastAsia="ru-RU"/>
        </w:rPr>
        <w:t>Yu</w:t>
      </w:r>
      <w:r w:rsidR="009270FE" w:rsidRPr="001715E1">
        <w:rPr>
          <w:rFonts w:eastAsia="Times New Roman"/>
          <w:color w:val="000000"/>
          <w:sz w:val="28"/>
          <w:szCs w:val="28"/>
          <w:lang w:eastAsia="ru-RU"/>
        </w:rPr>
        <w:t xml:space="preserve">., </w:t>
      </w:r>
      <w:r w:rsidR="003B3CD9" w:rsidRPr="001715E1">
        <w:rPr>
          <w:rFonts w:eastAsia="Times New Roman"/>
          <w:color w:val="000000"/>
          <w:sz w:val="28"/>
          <w:szCs w:val="28"/>
          <w:lang w:eastAsia="ru-RU"/>
        </w:rPr>
        <w:t>Danko S.</w:t>
      </w:r>
      <w:r w:rsidR="009270FE" w:rsidRPr="001715E1">
        <w:rPr>
          <w:rFonts w:eastAsia="Times New Roman"/>
          <w:color w:val="000000"/>
          <w:sz w:val="28"/>
          <w:szCs w:val="28"/>
          <w:lang w:eastAsia="ru-RU"/>
        </w:rPr>
        <w:t xml:space="preserve"> </w:t>
      </w:r>
      <w:r w:rsidR="003B3CD9" w:rsidRPr="001715E1">
        <w:rPr>
          <w:rFonts w:eastAsia="Times New Roman"/>
          <w:color w:val="000000"/>
          <w:sz w:val="28"/>
          <w:szCs w:val="28"/>
          <w:lang w:eastAsia="ru-RU"/>
        </w:rPr>
        <w:t>Shirokii</w:t>
      </w:r>
      <w:r w:rsidR="009270FE" w:rsidRPr="001715E1">
        <w:rPr>
          <w:rFonts w:eastAsia="Times New Roman"/>
          <w:color w:val="000000"/>
          <w:sz w:val="28"/>
          <w:szCs w:val="28"/>
          <w:lang w:eastAsia="ru-RU"/>
        </w:rPr>
        <w:t xml:space="preserve"> </w:t>
      </w:r>
      <w:r w:rsidR="003B3CD9" w:rsidRPr="001715E1">
        <w:rPr>
          <w:rFonts w:eastAsia="Times New Roman"/>
          <w:color w:val="000000"/>
          <w:sz w:val="28"/>
          <w:szCs w:val="28"/>
          <w:lang w:eastAsia="ru-RU"/>
        </w:rPr>
        <w:t>V</w:t>
      </w:r>
      <w:r w:rsidR="009270FE" w:rsidRPr="001715E1">
        <w:rPr>
          <w:rFonts w:eastAsia="Times New Roman"/>
          <w:color w:val="000000"/>
          <w:sz w:val="28"/>
          <w:szCs w:val="28"/>
          <w:lang w:eastAsia="ru-RU"/>
        </w:rPr>
        <w:t xml:space="preserve">., </w:t>
      </w:r>
      <w:r w:rsidR="003B3CD9" w:rsidRPr="001715E1">
        <w:rPr>
          <w:rFonts w:eastAsia="Times New Roman"/>
          <w:color w:val="000000"/>
          <w:sz w:val="28"/>
          <w:szCs w:val="28"/>
          <w:lang w:eastAsia="ru-RU"/>
        </w:rPr>
        <w:t>Makarenko</w:t>
      </w:r>
      <w:r w:rsidR="009270FE" w:rsidRPr="001715E1">
        <w:rPr>
          <w:rFonts w:eastAsia="Times New Roman"/>
          <w:color w:val="000000"/>
          <w:sz w:val="28"/>
          <w:szCs w:val="28"/>
          <w:lang w:eastAsia="ru-RU"/>
        </w:rPr>
        <w:t xml:space="preserve"> </w:t>
      </w:r>
      <w:r w:rsidR="003B3CD9" w:rsidRPr="001715E1">
        <w:rPr>
          <w:rFonts w:eastAsia="Times New Roman"/>
          <w:color w:val="000000"/>
          <w:sz w:val="28"/>
          <w:szCs w:val="28"/>
          <w:lang w:eastAsia="ru-RU"/>
        </w:rPr>
        <w:t>N</w:t>
      </w:r>
      <w:r w:rsidR="009270FE" w:rsidRPr="001715E1">
        <w:rPr>
          <w:rFonts w:eastAsia="Times New Roman"/>
          <w:color w:val="000000"/>
          <w:sz w:val="28"/>
          <w:szCs w:val="28"/>
          <w:lang w:eastAsia="ru-RU"/>
        </w:rPr>
        <w:t>. Single trial EEG classification of tasks with dominance of mental and sensory attention with deep learning approach</w:t>
      </w:r>
      <w:r w:rsidR="00F34F6D" w:rsidRPr="001715E1">
        <w:rPr>
          <w:rFonts w:eastAsia="Times New Roman"/>
          <w:color w:val="000000"/>
          <w:sz w:val="28"/>
          <w:szCs w:val="28"/>
          <w:lang w:eastAsia="ru-RU"/>
        </w:rPr>
        <w:t xml:space="preserve"> // </w:t>
      </w:r>
      <w:r w:rsidR="00432311">
        <w:rPr>
          <w:rFonts w:eastAsia="Times New Roman"/>
          <w:color w:val="000000"/>
          <w:sz w:val="28"/>
          <w:szCs w:val="28"/>
          <w:lang w:eastAsia="ru-RU"/>
        </w:rPr>
        <w:t xml:space="preserve">Papers from </w:t>
      </w:r>
      <w:r w:rsidR="00F34F6D" w:rsidRPr="001715E1">
        <w:rPr>
          <w:rFonts w:eastAsia="Times New Roman"/>
          <w:color w:val="000000"/>
          <w:sz w:val="28"/>
          <w:szCs w:val="28"/>
          <w:lang w:eastAsia="ru-RU"/>
        </w:rPr>
        <w:t>XX International conference on Neuroinformatics. – M</w:t>
      </w:r>
      <w:r w:rsidR="00C013E0" w:rsidRPr="00C013E0">
        <w:rPr>
          <w:rFonts w:eastAsia="Times New Roman"/>
          <w:color w:val="000000"/>
          <w:sz w:val="28"/>
          <w:szCs w:val="28"/>
          <w:lang w:eastAsia="ru-RU"/>
        </w:rPr>
        <w:t>.</w:t>
      </w:r>
      <w:r w:rsidR="00F34F6D" w:rsidRPr="001715E1">
        <w:rPr>
          <w:rFonts w:eastAsia="Times New Roman"/>
          <w:color w:val="000000"/>
          <w:sz w:val="28"/>
          <w:szCs w:val="28"/>
          <w:lang w:eastAsia="ru-RU"/>
        </w:rPr>
        <w:t>, 2018.</w:t>
      </w:r>
      <w:r w:rsidR="009270FE" w:rsidRPr="001715E1">
        <w:rPr>
          <w:rFonts w:eastAsia="Times New Roman"/>
          <w:color w:val="000000"/>
          <w:sz w:val="28"/>
          <w:szCs w:val="28"/>
          <w:lang w:eastAsia="ru-RU"/>
        </w:rPr>
        <w:t xml:space="preserve"> </w:t>
      </w:r>
      <w:r w:rsidR="00BD7BEE">
        <w:rPr>
          <w:rFonts w:eastAsia="Times New Roman"/>
          <w:color w:val="000000"/>
          <w:sz w:val="28"/>
          <w:szCs w:val="28"/>
          <w:lang w:eastAsia="ru-RU"/>
        </w:rPr>
        <w:t>– P. 190-195.</w:t>
      </w:r>
    </w:p>
    <w:p w:rsidR="009270FE" w:rsidRDefault="003B3CD9" w:rsidP="000A6996">
      <w:pPr>
        <w:numPr>
          <w:ilvl w:val="0"/>
          <w:numId w:val="19"/>
        </w:numPr>
        <w:pBdr>
          <w:top w:val="none" w:sz="0" w:space="0" w:color="auto"/>
          <w:left w:val="none" w:sz="0" w:space="0" w:color="auto"/>
          <w:bottom w:val="none" w:sz="0" w:space="0" w:color="auto"/>
          <w:right w:val="none" w:sz="0" w:space="0" w:color="auto"/>
          <w:bar w:val="none" w:sz="0" w:color="auto"/>
        </w:pBdr>
        <w:tabs>
          <w:tab w:val="left" w:pos="851"/>
        </w:tabs>
        <w:ind w:left="0" w:firstLine="567"/>
        <w:jc w:val="both"/>
        <w:rPr>
          <w:rFonts w:eastAsia="Calibri"/>
          <w:sz w:val="28"/>
          <w:szCs w:val="28"/>
        </w:rPr>
      </w:pPr>
      <w:r w:rsidRPr="001715E1">
        <w:rPr>
          <w:rFonts w:eastAsia="Calibri"/>
          <w:sz w:val="28"/>
          <w:szCs w:val="28"/>
        </w:rPr>
        <w:t>Knyazeva I</w:t>
      </w:r>
      <w:r w:rsidR="009270FE" w:rsidRPr="001715E1">
        <w:rPr>
          <w:rFonts w:eastAsia="Calibri"/>
          <w:sz w:val="28"/>
          <w:szCs w:val="28"/>
        </w:rPr>
        <w:t xml:space="preserve">., </w:t>
      </w:r>
      <w:r w:rsidRPr="001715E1">
        <w:rPr>
          <w:rFonts w:eastAsia="Calibri"/>
          <w:sz w:val="28"/>
          <w:szCs w:val="28"/>
        </w:rPr>
        <w:t>Boytsova Yu</w:t>
      </w:r>
      <w:r w:rsidR="009270FE" w:rsidRPr="001715E1">
        <w:rPr>
          <w:rFonts w:eastAsia="Calibri"/>
          <w:sz w:val="28"/>
          <w:szCs w:val="28"/>
        </w:rPr>
        <w:t xml:space="preserve">., </w:t>
      </w:r>
      <w:r w:rsidRPr="001715E1">
        <w:rPr>
          <w:rFonts w:eastAsia="Calibri"/>
          <w:sz w:val="28"/>
          <w:szCs w:val="28"/>
        </w:rPr>
        <w:t>Danko</w:t>
      </w:r>
      <w:r w:rsidR="009270FE" w:rsidRPr="001715E1">
        <w:rPr>
          <w:rFonts w:eastAsia="Calibri"/>
          <w:sz w:val="28"/>
          <w:szCs w:val="28"/>
        </w:rPr>
        <w:t xml:space="preserve"> </w:t>
      </w:r>
      <w:r w:rsidRPr="001715E1">
        <w:rPr>
          <w:rFonts w:eastAsia="Calibri"/>
          <w:sz w:val="28"/>
          <w:szCs w:val="28"/>
        </w:rPr>
        <w:t>S.</w:t>
      </w:r>
      <w:r w:rsidR="009270FE" w:rsidRPr="001715E1">
        <w:rPr>
          <w:rFonts w:eastAsia="Calibri"/>
          <w:sz w:val="28"/>
          <w:szCs w:val="28"/>
        </w:rPr>
        <w:t>, </w:t>
      </w:r>
      <w:r w:rsidRPr="001715E1">
        <w:rPr>
          <w:rFonts w:eastAsia="Calibri"/>
          <w:sz w:val="28"/>
          <w:szCs w:val="28"/>
        </w:rPr>
        <w:t>Makarenko N</w:t>
      </w:r>
      <w:r w:rsidR="009270FE" w:rsidRPr="001715E1">
        <w:rPr>
          <w:rFonts w:eastAsia="Calibri"/>
          <w:sz w:val="28"/>
          <w:szCs w:val="28"/>
        </w:rPr>
        <w:t xml:space="preserve">. Spatial and temporal dynamics of EEG parameters during performance of tasks with dominance of mental and sensory attention </w:t>
      </w:r>
      <w:r w:rsidR="00F34F6D" w:rsidRPr="001715E1">
        <w:rPr>
          <w:rFonts w:eastAsia="Calibri"/>
          <w:sz w:val="28"/>
          <w:szCs w:val="28"/>
        </w:rPr>
        <w:t xml:space="preserve">// </w:t>
      </w:r>
      <w:r w:rsidR="00432311">
        <w:rPr>
          <w:rFonts w:eastAsia="Times New Roman"/>
          <w:color w:val="000000"/>
          <w:sz w:val="28"/>
          <w:szCs w:val="28"/>
          <w:lang w:eastAsia="ru-RU"/>
        </w:rPr>
        <w:t>Papers from</w:t>
      </w:r>
      <w:r w:rsidR="00432311" w:rsidRPr="001715E1">
        <w:rPr>
          <w:rFonts w:eastAsia="Times New Roman"/>
          <w:color w:val="000000"/>
          <w:sz w:val="28"/>
          <w:szCs w:val="28"/>
          <w:lang w:eastAsia="ru-RU"/>
        </w:rPr>
        <w:t xml:space="preserve"> </w:t>
      </w:r>
      <w:r w:rsidR="00F34F6D" w:rsidRPr="001715E1">
        <w:rPr>
          <w:rFonts w:eastAsia="Times New Roman"/>
          <w:color w:val="000000"/>
          <w:sz w:val="28"/>
          <w:szCs w:val="28"/>
          <w:lang w:eastAsia="ru-RU"/>
        </w:rPr>
        <w:t>XX International conference on Neuroinformatics. – M</w:t>
      </w:r>
      <w:r w:rsidR="00C013E0" w:rsidRPr="00C013E0">
        <w:rPr>
          <w:rFonts w:eastAsia="Times New Roman"/>
          <w:color w:val="000000"/>
          <w:sz w:val="28"/>
          <w:szCs w:val="28"/>
          <w:lang w:eastAsia="ru-RU"/>
        </w:rPr>
        <w:t>.</w:t>
      </w:r>
      <w:r w:rsidR="00F34F6D" w:rsidRPr="001715E1">
        <w:rPr>
          <w:rFonts w:eastAsia="Times New Roman"/>
          <w:color w:val="000000"/>
          <w:sz w:val="28"/>
          <w:szCs w:val="28"/>
          <w:lang w:eastAsia="ru-RU"/>
        </w:rPr>
        <w:t>, 2018.</w:t>
      </w:r>
      <w:r w:rsidR="00F34F6D" w:rsidRPr="001715E1">
        <w:rPr>
          <w:rFonts w:eastAsia="Calibri"/>
          <w:sz w:val="28"/>
          <w:szCs w:val="28"/>
        </w:rPr>
        <w:t xml:space="preserve"> </w:t>
      </w:r>
      <w:r w:rsidR="00C313B3">
        <w:rPr>
          <w:rFonts w:eastAsia="Calibri"/>
          <w:sz w:val="28"/>
          <w:szCs w:val="28"/>
        </w:rPr>
        <w:t>–</w:t>
      </w:r>
      <w:r w:rsidR="00C313B3" w:rsidRPr="00C313B3">
        <w:rPr>
          <w:rFonts w:eastAsia="Calibri"/>
          <w:sz w:val="28"/>
          <w:szCs w:val="28"/>
        </w:rPr>
        <w:t xml:space="preserve"> </w:t>
      </w:r>
      <w:r w:rsidR="00C313B3">
        <w:rPr>
          <w:rFonts w:eastAsia="Calibri"/>
          <w:sz w:val="28"/>
          <w:szCs w:val="28"/>
        </w:rPr>
        <w:t>P. 321-327.</w:t>
      </w:r>
    </w:p>
    <w:p w:rsidR="001715E1" w:rsidRPr="00642CA2" w:rsidRDefault="000A6996" w:rsidP="000A6996">
      <w:pPr>
        <w:pBdr>
          <w:top w:val="none" w:sz="0" w:space="0" w:color="auto"/>
          <w:left w:val="none" w:sz="0" w:space="0" w:color="auto"/>
          <w:bottom w:val="none" w:sz="0" w:space="0" w:color="auto"/>
          <w:right w:val="none" w:sz="0" w:space="0" w:color="auto"/>
          <w:bar w:val="none" w:sz="0" w:color="auto"/>
        </w:pBdr>
        <w:tabs>
          <w:tab w:val="left" w:pos="851"/>
        </w:tabs>
        <w:ind w:firstLine="567"/>
        <w:jc w:val="both"/>
        <w:rPr>
          <w:rFonts w:eastAsia="Calibri"/>
          <w:sz w:val="28"/>
          <w:szCs w:val="28"/>
        </w:rPr>
      </w:pPr>
      <w:r w:rsidRPr="000A6996">
        <w:rPr>
          <w:rFonts w:eastAsia="Calibri"/>
          <w:sz w:val="28"/>
          <w:szCs w:val="28"/>
          <w:lang w:val="ru-RU"/>
        </w:rPr>
        <w:t xml:space="preserve">7 </w:t>
      </w:r>
      <w:r w:rsidR="001715E1">
        <w:rPr>
          <w:rFonts w:eastAsia="Calibri"/>
          <w:sz w:val="28"/>
          <w:szCs w:val="28"/>
          <w:lang w:val="ru-RU"/>
        </w:rPr>
        <w:t xml:space="preserve">Волобуев Д.М., Макаренко Н.Г., Князева И.С. Особенности пространственно-временной кластеризации в диаграмме «бабочек» Маундера // </w:t>
      </w:r>
      <w:r w:rsidR="001715E1">
        <w:rPr>
          <w:rFonts w:eastAsia="Calibri"/>
          <w:sz w:val="28"/>
          <w:szCs w:val="28"/>
        </w:rPr>
        <w:t>XXII</w:t>
      </w:r>
      <w:r w:rsidR="001715E1" w:rsidRPr="001715E1">
        <w:rPr>
          <w:rFonts w:eastAsia="Calibri"/>
          <w:sz w:val="28"/>
          <w:szCs w:val="28"/>
          <w:lang w:val="ru-RU"/>
        </w:rPr>
        <w:t xml:space="preserve"> </w:t>
      </w:r>
      <w:r w:rsidR="001715E1">
        <w:rPr>
          <w:rFonts w:eastAsia="Calibri"/>
          <w:sz w:val="28"/>
          <w:szCs w:val="28"/>
          <w:lang w:val="ru-RU"/>
        </w:rPr>
        <w:t xml:space="preserve">всероссийская конф. </w:t>
      </w:r>
      <w:r w:rsidR="001715E1" w:rsidRPr="00642CA2">
        <w:rPr>
          <w:rFonts w:eastAsia="Calibri"/>
          <w:sz w:val="28"/>
          <w:szCs w:val="28"/>
        </w:rPr>
        <w:t>«</w:t>
      </w:r>
      <w:r w:rsidR="001715E1">
        <w:rPr>
          <w:rFonts w:eastAsia="Calibri"/>
          <w:sz w:val="28"/>
          <w:szCs w:val="28"/>
          <w:lang w:val="ru-RU"/>
        </w:rPr>
        <w:t>Солнечная</w:t>
      </w:r>
      <w:r w:rsidR="001715E1" w:rsidRPr="00642CA2">
        <w:rPr>
          <w:rFonts w:eastAsia="Calibri"/>
          <w:sz w:val="28"/>
          <w:szCs w:val="28"/>
        </w:rPr>
        <w:t xml:space="preserve"> </w:t>
      </w:r>
      <w:r w:rsidR="001715E1">
        <w:rPr>
          <w:rFonts w:eastAsia="Calibri"/>
          <w:sz w:val="28"/>
          <w:szCs w:val="28"/>
          <w:lang w:val="ru-RU"/>
        </w:rPr>
        <w:t>и</w:t>
      </w:r>
      <w:r w:rsidR="001715E1" w:rsidRPr="00642CA2">
        <w:rPr>
          <w:rFonts w:eastAsia="Calibri"/>
          <w:sz w:val="28"/>
          <w:szCs w:val="28"/>
        </w:rPr>
        <w:t xml:space="preserve"> </w:t>
      </w:r>
      <w:r w:rsidR="001715E1">
        <w:rPr>
          <w:rFonts w:eastAsia="Calibri"/>
          <w:sz w:val="28"/>
          <w:szCs w:val="28"/>
          <w:lang w:val="ru-RU"/>
        </w:rPr>
        <w:t>солнечно</w:t>
      </w:r>
      <w:r w:rsidR="001715E1" w:rsidRPr="00642CA2">
        <w:rPr>
          <w:rFonts w:eastAsia="Calibri"/>
          <w:sz w:val="28"/>
          <w:szCs w:val="28"/>
        </w:rPr>
        <w:t>-</w:t>
      </w:r>
      <w:r w:rsidR="001715E1">
        <w:rPr>
          <w:rFonts w:eastAsia="Calibri"/>
          <w:sz w:val="28"/>
          <w:szCs w:val="28"/>
          <w:lang w:val="ru-RU"/>
        </w:rPr>
        <w:t>земная</w:t>
      </w:r>
      <w:r w:rsidR="001715E1" w:rsidRPr="00642CA2">
        <w:rPr>
          <w:rFonts w:eastAsia="Calibri"/>
          <w:sz w:val="28"/>
          <w:szCs w:val="28"/>
        </w:rPr>
        <w:t xml:space="preserve"> </w:t>
      </w:r>
      <w:r w:rsidR="001715E1">
        <w:rPr>
          <w:rFonts w:eastAsia="Calibri"/>
          <w:sz w:val="28"/>
          <w:szCs w:val="28"/>
          <w:lang w:val="ru-RU"/>
        </w:rPr>
        <w:t>физика</w:t>
      </w:r>
      <w:r w:rsidR="001715E1" w:rsidRPr="00642CA2">
        <w:rPr>
          <w:rFonts w:eastAsia="Calibri"/>
          <w:sz w:val="28"/>
          <w:szCs w:val="28"/>
        </w:rPr>
        <w:t xml:space="preserve">-2018». – </w:t>
      </w:r>
      <w:r w:rsidR="00C013E0">
        <w:rPr>
          <w:rFonts w:eastAsia="Calibri"/>
          <w:sz w:val="28"/>
          <w:szCs w:val="28"/>
          <w:lang w:val="ru-RU"/>
        </w:rPr>
        <w:t>СПб</w:t>
      </w:r>
      <w:r w:rsidR="001715E1" w:rsidRPr="00642CA2">
        <w:rPr>
          <w:rFonts w:eastAsia="Calibri"/>
          <w:sz w:val="28"/>
          <w:szCs w:val="28"/>
        </w:rPr>
        <w:t>, 2018. (</w:t>
      </w:r>
      <w:r w:rsidR="001715E1">
        <w:rPr>
          <w:rFonts w:eastAsia="Calibri"/>
          <w:sz w:val="28"/>
          <w:szCs w:val="28"/>
          <w:lang w:val="ru-RU"/>
        </w:rPr>
        <w:t>в</w:t>
      </w:r>
      <w:r w:rsidR="001715E1" w:rsidRPr="00642CA2">
        <w:rPr>
          <w:rFonts w:eastAsia="Calibri"/>
          <w:sz w:val="28"/>
          <w:szCs w:val="28"/>
        </w:rPr>
        <w:t xml:space="preserve"> </w:t>
      </w:r>
      <w:r w:rsidR="001715E1">
        <w:rPr>
          <w:rFonts w:eastAsia="Calibri"/>
          <w:sz w:val="28"/>
          <w:szCs w:val="28"/>
          <w:lang w:val="ru-RU"/>
        </w:rPr>
        <w:t>печати</w:t>
      </w:r>
      <w:r w:rsidR="001715E1" w:rsidRPr="00642CA2">
        <w:rPr>
          <w:rFonts w:eastAsia="Calibri"/>
          <w:sz w:val="28"/>
          <w:szCs w:val="28"/>
        </w:rPr>
        <w:t>)</w:t>
      </w:r>
    </w:p>
    <w:p w:rsidR="003B3CD9" w:rsidRPr="002B569C" w:rsidRDefault="000A6996" w:rsidP="002B569C">
      <w:pPr>
        <w:pBdr>
          <w:top w:val="none" w:sz="0" w:space="0" w:color="auto"/>
          <w:left w:val="none" w:sz="0" w:space="0" w:color="auto"/>
          <w:bottom w:val="none" w:sz="0" w:space="0" w:color="auto"/>
          <w:right w:val="none" w:sz="0" w:space="0" w:color="auto"/>
          <w:bar w:val="none" w:sz="0" w:color="auto"/>
        </w:pBdr>
        <w:tabs>
          <w:tab w:val="left" w:pos="851"/>
        </w:tabs>
        <w:ind w:firstLine="567"/>
        <w:jc w:val="both"/>
        <w:rPr>
          <w:rFonts w:eastAsia="Calibri"/>
          <w:sz w:val="28"/>
          <w:szCs w:val="28"/>
        </w:rPr>
      </w:pPr>
      <w:r>
        <w:rPr>
          <w:rFonts w:eastAsia="Calibri"/>
          <w:sz w:val="28"/>
          <w:szCs w:val="28"/>
        </w:rPr>
        <w:t>8</w:t>
      </w:r>
      <w:r w:rsidR="002B569C" w:rsidRPr="002B569C">
        <w:rPr>
          <w:rFonts w:eastAsia="Calibri"/>
          <w:sz w:val="28"/>
          <w:szCs w:val="28"/>
        </w:rPr>
        <w:t xml:space="preserve"> </w:t>
      </w:r>
      <w:r w:rsidR="002B569C">
        <w:rPr>
          <w:rFonts w:eastAsia="Calibri"/>
          <w:sz w:val="28"/>
          <w:szCs w:val="28"/>
        </w:rPr>
        <w:t>Efitorov</w:t>
      </w:r>
      <w:r w:rsidR="002B569C" w:rsidRPr="002B569C">
        <w:rPr>
          <w:rFonts w:eastAsia="Calibri"/>
          <w:sz w:val="28"/>
          <w:szCs w:val="28"/>
        </w:rPr>
        <w:t xml:space="preserve"> </w:t>
      </w:r>
      <w:r w:rsidR="002B569C">
        <w:rPr>
          <w:rFonts w:eastAsia="Calibri"/>
          <w:sz w:val="28"/>
          <w:szCs w:val="28"/>
        </w:rPr>
        <w:t>A</w:t>
      </w:r>
      <w:r w:rsidR="002B569C" w:rsidRPr="002B569C">
        <w:rPr>
          <w:rFonts w:eastAsia="Calibri"/>
          <w:sz w:val="28"/>
          <w:szCs w:val="28"/>
        </w:rPr>
        <w:t xml:space="preserve">., </w:t>
      </w:r>
      <w:r w:rsidR="002B569C">
        <w:rPr>
          <w:rFonts w:eastAsia="Calibri"/>
          <w:sz w:val="28"/>
          <w:szCs w:val="28"/>
        </w:rPr>
        <w:t>Knyazeva</w:t>
      </w:r>
      <w:r w:rsidR="002B569C" w:rsidRPr="002B569C">
        <w:rPr>
          <w:rFonts w:eastAsia="Calibri"/>
          <w:sz w:val="28"/>
          <w:szCs w:val="28"/>
        </w:rPr>
        <w:t xml:space="preserve"> </w:t>
      </w:r>
      <w:r w:rsidR="002B569C">
        <w:rPr>
          <w:rFonts w:eastAsia="Calibri"/>
          <w:sz w:val="28"/>
          <w:szCs w:val="28"/>
        </w:rPr>
        <w:t>I</w:t>
      </w:r>
      <w:r w:rsidR="002B569C" w:rsidRPr="002B569C">
        <w:rPr>
          <w:rFonts w:eastAsia="Calibri"/>
          <w:sz w:val="28"/>
          <w:szCs w:val="28"/>
        </w:rPr>
        <w:t xml:space="preserve">., </w:t>
      </w:r>
      <w:r w:rsidR="002B569C">
        <w:rPr>
          <w:rFonts w:eastAsia="Calibri"/>
          <w:sz w:val="28"/>
          <w:szCs w:val="28"/>
        </w:rPr>
        <w:t>Boytsova</w:t>
      </w:r>
      <w:r w:rsidR="002B569C" w:rsidRPr="002B569C">
        <w:rPr>
          <w:rFonts w:eastAsia="Calibri"/>
          <w:sz w:val="28"/>
          <w:szCs w:val="28"/>
        </w:rPr>
        <w:t xml:space="preserve"> </w:t>
      </w:r>
      <w:r w:rsidR="002B569C">
        <w:rPr>
          <w:rFonts w:eastAsia="Calibri"/>
          <w:sz w:val="28"/>
          <w:szCs w:val="28"/>
        </w:rPr>
        <w:t>Yu</w:t>
      </w:r>
      <w:r w:rsidR="002B569C" w:rsidRPr="002B569C">
        <w:rPr>
          <w:rFonts w:eastAsia="Calibri"/>
          <w:sz w:val="28"/>
          <w:szCs w:val="28"/>
        </w:rPr>
        <w:t xml:space="preserve">., </w:t>
      </w:r>
      <w:r w:rsidR="002B569C">
        <w:rPr>
          <w:rFonts w:eastAsia="Calibri"/>
          <w:sz w:val="28"/>
          <w:szCs w:val="28"/>
        </w:rPr>
        <w:t>Danko</w:t>
      </w:r>
      <w:r w:rsidR="002B569C" w:rsidRPr="002B569C">
        <w:rPr>
          <w:rFonts w:eastAsia="Calibri"/>
          <w:sz w:val="28"/>
          <w:szCs w:val="28"/>
        </w:rPr>
        <w:t xml:space="preserve"> </w:t>
      </w:r>
      <w:r w:rsidR="002B569C">
        <w:rPr>
          <w:rFonts w:eastAsia="Calibri"/>
          <w:sz w:val="28"/>
          <w:szCs w:val="28"/>
        </w:rPr>
        <w:t>S</w:t>
      </w:r>
      <w:r w:rsidR="002B569C" w:rsidRPr="002B569C">
        <w:rPr>
          <w:rFonts w:eastAsia="Calibri"/>
          <w:sz w:val="28"/>
          <w:szCs w:val="28"/>
        </w:rPr>
        <w:t xml:space="preserve">. </w:t>
      </w:r>
      <w:r w:rsidR="002B569C">
        <w:rPr>
          <w:rFonts w:eastAsia="Calibri"/>
          <w:sz w:val="28"/>
          <w:szCs w:val="28"/>
        </w:rPr>
        <w:t>GPU</w:t>
      </w:r>
      <w:r w:rsidR="002B569C" w:rsidRPr="002B569C">
        <w:rPr>
          <w:rFonts w:eastAsia="Calibri"/>
          <w:sz w:val="28"/>
          <w:szCs w:val="28"/>
        </w:rPr>
        <w:t>-</w:t>
      </w:r>
      <w:r w:rsidR="002B569C">
        <w:rPr>
          <w:rFonts w:eastAsia="Calibri"/>
          <w:sz w:val="28"/>
          <w:szCs w:val="28"/>
        </w:rPr>
        <w:t>based</w:t>
      </w:r>
      <w:r w:rsidR="002B569C" w:rsidRPr="002B569C">
        <w:rPr>
          <w:rFonts w:eastAsia="Calibri"/>
          <w:sz w:val="28"/>
          <w:szCs w:val="28"/>
        </w:rPr>
        <w:t xml:space="preserve"> </w:t>
      </w:r>
      <w:r w:rsidR="002B569C">
        <w:rPr>
          <w:rFonts w:eastAsia="Calibri"/>
          <w:sz w:val="28"/>
          <w:szCs w:val="28"/>
        </w:rPr>
        <w:t>high</w:t>
      </w:r>
      <w:r w:rsidR="002B569C" w:rsidRPr="002B569C">
        <w:rPr>
          <w:rFonts w:eastAsia="Calibri"/>
          <w:sz w:val="28"/>
          <w:szCs w:val="28"/>
        </w:rPr>
        <w:t>-</w:t>
      </w:r>
      <w:r w:rsidR="002B569C">
        <w:rPr>
          <w:rFonts w:eastAsia="Calibri"/>
          <w:sz w:val="28"/>
          <w:szCs w:val="28"/>
        </w:rPr>
        <w:t>performance</w:t>
      </w:r>
      <w:r w:rsidR="002B569C" w:rsidRPr="002B569C">
        <w:rPr>
          <w:rFonts w:eastAsia="Calibri"/>
          <w:sz w:val="28"/>
          <w:szCs w:val="28"/>
        </w:rPr>
        <w:t xml:space="preserve"> </w:t>
      </w:r>
      <w:r w:rsidR="002B569C">
        <w:rPr>
          <w:rFonts w:eastAsia="Calibri"/>
          <w:sz w:val="28"/>
          <w:szCs w:val="28"/>
        </w:rPr>
        <w:t>computing</w:t>
      </w:r>
      <w:r w:rsidR="002B569C" w:rsidRPr="002B569C">
        <w:rPr>
          <w:rFonts w:eastAsia="Calibri"/>
          <w:sz w:val="28"/>
          <w:szCs w:val="28"/>
        </w:rPr>
        <w:t xml:space="preserve"> </w:t>
      </w:r>
      <w:r w:rsidR="002B569C">
        <w:rPr>
          <w:rFonts w:eastAsia="Calibri"/>
          <w:sz w:val="28"/>
          <w:szCs w:val="28"/>
        </w:rPr>
        <w:t>of</w:t>
      </w:r>
      <w:r w:rsidR="002B569C" w:rsidRPr="002B569C">
        <w:rPr>
          <w:rFonts w:eastAsia="Calibri"/>
          <w:sz w:val="28"/>
          <w:szCs w:val="28"/>
        </w:rPr>
        <w:t xml:space="preserve"> </w:t>
      </w:r>
      <w:r w:rsidR="002B569C">
        <w:rPr>
          <w:rFonts w:eastAsia="Calibri"/>
          <w:sz w:val="28"/>
          <w:szCs w:val="28"/>
        </w:rPr>
        <w:t>multichannel</w:t>
      </w:r>
      <w:r w:rsidR="002B569C" w:rsidRPr="002B569C">
        <w:rPr>
          <w:rFonts w:eastAsia="Calibri"/>
          <w:sz w:val="28"/>
          <w:szCs w:val="28"/>
        </w:rPr>
        <w:t xml:space="preserve"> </w:t>
      </w:r>
      <w:r w:rsidR="002B569C">
        <w:rPr>
          <w:rFonts w:eastAsia="Calibri"/>
          <w:sz w:val="28"/>
          <w:szCs w:val="28"/>
        </w:rPr>
        <w:t>EEG</w:t>
      </w:r>
      <w:r w:rsidR="002B569C" w:rsidRPr="002B569C">
        <w:rPr>
          <w:rFonts w:eastAsia="Calibri"/>
          <w:sz w:val="28"/>
          <w:szCs w:val="28"/>
        </w:rPr>
        <w:t xml:space="preserve"> </w:t>
      </w:r>
      <w:r w:rsidR="002B569C">
        <w:rPr>
          <w:rFonts w:eastAsia="Calibri"/>
          <w:sz w:val="28"/>
          <w:szCs w:val="28"/>
        </w:rPr>
        <w:t>phase</w:t>
      </w:r>
      <w:r w:rsidR="002B569C" w:rsidRPr="002B569C">
        <w:rPr>
          <w:rFonts w:eastAsia="Calibri"/>
          <w:sz w:val="28"/>
          <w:szCs w:val="28"/>
        </w:rPr>
        <w:t xml:space="preserve"> </w:t>
      </w:r>
      <w:r w:rsidR="002B569C">
        <w:rPr>
          <w:rFonts w:eastAsia="Calibri"/>
          <w:sz w:val="28"/>
          <w:szCs w:val="28"/>
        </w:rPr>
        <w:t>wavelet</w:t>
      </w:r>
      <w:r w:rsidR="002B569C" w:rsidRPr="002B569C">
        <w:rPr>
          <w:rFonts w:eastAsia="Calibri"/>
          <w:sz w:val="28"/>
          <w:szCs w:val="28"/>
        </w:rPr>
        <w:t xml:space="preserve"> </w:t>
      </w:r>
      <w:r w:rsidR="002B569C">
        <w:rPr>
          <w:rFonts w:eastAsia="Calibri"/>
          <w:sz w:val="28"/>
          <w:szCs w:val="28"/>
        </w:rPr>
        <w:t>synchronization</w:t>
      </w:r>
      <w:r w:rsidR="002B569C" w:rsidRPr="002B569C">
        <w:rPr>
          <w:rFonts w:eastAsia="Calibri"/>
          <w:sz w:val="28"/>
          <w:szCs w:val="28"/>
        </w:rPr>
        <w:t xml:space="preserve"> // </w:t>
      </w:r>
      <w:r w:rsidR="002B569C">
        <w:rPr>
          <w:rFonts w:eastAsia="Calibri"/>
          <w:sz w:val="28"/>
          <w:szCs w:val="28"/>
        </w:rPr>
        <w:t>Procedia</w:t>
      </w:r>
      <w:r w:rsidR="002B569C" w:rsidRPr="002B569C">
        <w:rPr>
          <w:rFonts w:eastAsia="Calibri"/>
          <w:sz w:val="28"/>
          <w:szCs w:val="28"/>
        </w:rPr>
        <w:t xml:space="preserve"> </w:t>
      </w:r>
      <w:r w:rsidR="002B569C">
        <w:rPr>
          <w:rFonts w:eastAsia="Calibri"/>
          <w:sz w:val="28"/>
          <w:szCs w:val="28"/>
        </w:rPr>
        <w:t>computer</w:t>
      </w:r>
      <w:r w:rsidR="002B569C" w:rsidRPr="002B569C">
        <w:rPr>
          <w:rFonts w:eastAsia="Calibri"/>
          <w:sz w:val="28"/>
          <w:szCs w:val="28"/>
        </w:rPr>
        <w:t xml:space="preserve"> </w:t>
      </w:r>
      <w:r w:rsidR="002B569C">
        <w:rPr>
          <w:rFonts w:eastAsia="Calibri"/>
          <w:sz w:val="28"/>
          <w:szCs w:val="28"/>
        </w:rPr>
        <w:t>science</w:t>
      </w:r>
      <w:r w:rsidR="002B569C" w:rsidRPr="002B569C">
        <w:rPr>
          <w:rFonts w:eastAsia="Calibri"/>
          <w:sz w:val="28"/>
          <w:szCs w:val="28"/>
        </w:rPr>
        <w:t xml:space="preserve">. – 2018. - № 123. – </w:t>
      </w:r>
      <w:r w:rsidR="002B569C">
        <w:rPr>
          <w:rFonts w:eastAsia="Calibri"/>
          <w:sz w:val="28"/>
          <w:szCs w:val="28"/>
        </w:rPr>
        <w:t>P</w:t>
      </w:r>
      <w:r w:rsidR="002B569C" w:rsidRPr="002B569C">
        <w:rPr>
          <w:rFonts w:eastAsia="Calibri"/>
          <w:sz w:val="28"/>
          <w:szCs w:val="28"/>
        </w:rPr>
        <w:t xml:space="preserve">. </w:t>
      </w:r>
      <w:r w:rsidR="002B569C">
        <w:rPr>
          <w:rFonts w:eastAsia="Calibri"/>
          <w:sz w:val="28"/>
          <w:szCs w:val="28"/>
        </w:rPr>
        <w:t>128-133.</w:t>
      </w:r>
    </w:p>
    <w:p w:rsidR="00F857F3" w:rsidRPr="002B569C" w:rsidRDefault="00F857F3" w:rsidP="002B569C">
      <w:pPr>
        <w:pBdr>
          <w:top w:val="none" w:sz="0" w:space="0" w:color="auto"/>
          <w:left w:val="none" w:sz="0" w:space="0" w:color="auto"/>
          <w:bottom w:val="none" w:sz="0" w:space="0" w:color="auto"/>
          <w:right w:val="none" w:sz="0" w:space="0" w:color="auto"/>
          <w:bar w:val="none" w:sz="0" w:color="auto"/>
        </w:pBdr>
        <w:ind w:firstLine="567"/>
        <w:jc w:val="both"/>
        <w:rPr>
          <w:rFonts w:eastAsia="Calibri"/>
          <w:sz w:val="28"/>
          <w:szCs w:val="28"/>
        </w:rPr>
      </w:pPr>
    </w:p>
    <w:p w:rsidR="007D53D1" w:rsidRPr="002B569C" w:rsidRDefault="007D53D1" w:rsidP="00083AD8">
      <w:pPr>
        <w:pStyle w:val="msonormalmailrucssattributepostfix"/>
        <w:shd w:val="clear" w:color="auto" w:fill="FFFFFF"/>
        <w:rPr>
          <w:rFonts w:ascii="Arial" w:hAnsi="Arial" w:cs="Arial"/>
          <w:color w:val="000000"/>
          <w:sz w:val="23"/>
          <w:szCs w:val="23"/>
          <w:lang w:val="en-US"/>
        </w:rPr>
      </w:pPr>
      <w:r w:rsidRPr="002B569C">
        <w:rPr>
          <w:rStyle w:val="af0"/>
          <w:color w:val="000000"/>
          <w:lang w:val="en-US"/>
        </w:rPr>
        <w:t> </w:t>
      </w:r>
    </w:p>
    <w:p w:rsidR="007D53D1" w:rsidRPr="002B569C" w:rsidRDefault="007D53D1" w:rsidP="007D53D1">
      <w:pPr>
        <w:pStyle w:val="msonormalmailrucssattributepostfix"/>
        <w:shd w:val="clear" w:color="auto" w:fill="FFFFFF"/>
        <w:rPr>
          <w:rFonts w:ascii="Arial" w:hAnsi="Arial" w:cs="Arial"/>
          <w:color w:val="000000"/>
          <w:sz w:val="23"/>
          <w:szCs w:val="23"/>
          <w:lang w:val="en-US"/>
        </w:rPr>
      </w:pPr>
      <w:r w:rsidRPr="007D53D1">
        <w:rPr>
          <w:rFonts w:ascii="Arial" w:hAnsi="Arial" w:cs="Arial"/>
          <w:color w:val="000000"/>
          <w:sz w:val="23"/>
          <w:szCs w:val="23"/>
          <w:lang w:val="en-US"/>
        </w:rPr>
        <w:t> </w:t>
      </w:r>
    </w:p>
    <w:p w:rsidR="00F857F3" w:rsidRPr="002B569C" w:rsidRDefault="00F857F3" w:rsidP="007D53D1">
      <w:pPr>
        <w:pBdr>
          <w:top w:val="none" w:sz="0" w:space="0" w:color="auto"/>
          <w:left w:val="none" w:sz="0" w:space="0" w:color="auto"/>
          <w:bottom w:val="none" w:sz="0" w:space="0" w:color="auto"/>
          <w:right w:val="none" w:sz="0" w:space="0" w:color="auto"/>
          <w:bar w:val="none" w:sz="0" w:color="auto"/>
        </w:pBdr>
        <w:rPr>
          <w:rFonts w:eastAsia="Calibri"/>
          <w:sz w:val="28"/>
          <w:szCs w:val="28"/>
        </w:rPr>
      </w:pPr>
    </w:p>
    <w:p w:rsidR="00F857F3" w:rsidRPr="002B569C" w:rsidRDefault="00F857F3" w:rsidP="00F857F3">
      <w:pPr>
        <w:pBdr>
          <w:top w:val="none" w:sz="0" w:space="0" w:color="auto"/>
          <w:left w:val="none" w:sz="0" w:space="0" w:color="auto"/>
          <w:bottom w:val="none" w:sz="0" w:space="0" w:color="auto"/>
          <w:right w:val="none" w:sz="0" w:space="0" w:color="auto"/>
          <w:bar w:val="none" w:sz="0" w:color="auto"/>
        </w:pBdr>
        <w:jc w:val="center"/>
        <w:rPr>
          <w:rFonts w:eastAsia="Calibri"/>
          <w:sz w:val="28"/>
          <w:szCs w:val="28"/>
        </w:rPr>
      </w:pPr>
    </w:p>
    <w:p w:rsidR="00F857F3" w:rsidRPr="002B569C" w:rsidRDefault="00F857F3" w:rsidP="00F857F3">
      <w:pPr>
        <w:pBdr>
          <w:top w:val="none" w:sz="0" w:space="0" w:color="auto"/>
          <w:left w:val="none" w:sz="0" w:space="0" w:color="auto"/>
          <w:bottom w:val="none" w:sz="0" w:space="0" w:color="auto"/>
          <w:right w:val="none" w:sz="0" w:space="0" w:color="auto"/>
          <w:bar w:val="none" w:sz="0" w:color="auto"/>
        </w:pBdr>
        <w:jc w:val="center"/>
        <w:rPr>
          <w:rFonts w:eastAsia="Calibri"/>
          <w:sz w:val="28"/>
          <w:szCs w:val="28"/>
        </w:rPr>
      </w:pPr>
    </w:p>
    <w:p w:rsidR="00F857F3" w:rsidRPr="002B569C" w:rsidRDefault="00F857F3" w:rsidP="00F857F3">
      <w:pPr>
        <w:pBdr>
          <w:top w:val="none" w:sz="0" w:space="0" w:color="auto"/>
          <w:left w:val="none" w:sz="0" w:space="0" w:color="auto"/>
          <w:bottom w:val="none" w:sz="0" w:space="0" w:color="auto"/>
          <w:right w:val="none" w:sz="0" w:space="0" w:color="auto"/>
          <w:bar w:val="none" w:sz="0" w:color="auto"/>
        </w:pBdr>
        <w:jc w:val="center"/>
        <w:rPr>
          <w:rFonts w:eastAsia="Calibri"/>
          <w:sz w:val="28"/>
          <w:szCs w:val="28"/>
        </w:rPr>
      </w:pPr>
    </w:p>
    <w:p w:rsidR="00F857F3" w:rsidRPr="002B569C" w:rsidRDefault="00F857F3" w:rsidP="00F857F3">
      <w:pPr>
        <w:pBdr>
          <w:top w:val="none" w:sz="0" w:space="0" w:color="auto"/>
          <w:left w:val="none" w:sz="0" w:space="0" w:color="auto"/>
          <w:bottom w:val="none" w:sz="0" w:space="0" w:color="auto"/>
          <w:right w:val="none" w:sz="0" w:space="0" w:color="auto"/>
          <w:bar w:val="none" w:sz="0" w:color="auto"/>
        </w:pBdr>
        <w:jc w:val="center"/>
        <w:rPr>
          <w:rFonts w:eastAsia="Calibri"/>
          <w:sz w:val="28"/>
          <w:szCs w:val="28"/>
        </w:rPr>
      </w:pPr>
    </w:p>
    <w:p w:rsidR="00F857F3" w:rsidRPr="002B569C" w:rsidRDefault="00F857F3" w:rsidP="00F857F3">
      <w:pPr>
        <w:pBdr>
          <w:top w:val="none" w:sz="0" w:space="0" w:color="auto"/>
          <w:left w:val="none" w:sz="0" w:space="0" w:color="auto"/>
          <w:bottom w:val="none" w:sz="0" w:space="0" w:color="auto"/>
          <w:right w:val="none" w:sz="0" w:space="0" w:color="auto"/>
          <w:bar w:val="none" w:sz="0" w:color="auto"/>
        </w:pBdr>
        <w:jc w:val="center"/>
        <w:rPr>
          <w:rFonts w:eastAsia="Calibri"/>
          <w:sz w:val="28"/>
          <w:szCs w:val="28"/>
        </w:rPr>
      </w:pPr>
    </w:p>
    <w:p w:rsidR="00F857F3" w:rsidRPr="002B569C" w:rsidRDefault="00F857F3" w:rsidP="00F857F3">
      <w:pPr>
        <w:pBdr>
          <w:top w:val="none" w:sz="0" w:space="0" w:color="auto"/>
          <w:left w:val="none" w:sz="0" w:space="0" w:color="auto"/>
          <w:bottom w:val="none" w:sz="0" w:space="0" w:color="auto"/>
          <w:right w:val="none" w:sz="0" w:space="0" w:color="auto"/>
          <w:bar w:val="none" w:sz="0" w:color="auto"/>
        </w:pBdr>
        <w:jc w:val="center"/>
        <w:rPr>
          <w:rFonts w:eastAsia="Calibri"/>
          <w:sz w:val="28"/>
          <w:szCs w:val="28"/>
        </w:rPr>
      </w:pPr>
    </w:p>
    <w:p w:rsidR="00465F2C" w:rsidRPr="000872DE" w:rsidRDefault="00465F2C" w:rsidP="00465F2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r w:rsidRPr="000872DE">
        <w:rPr>
          <w:rFonts w:eastAsia="Calibri"/>
          <w:sz w:val="28"/>
          <w:szCs w:val="28"/>
          <w:lang w:val="ru-RU"/>
        </w:rPr>
        <w:lastRenderedPageBreak/>
        <w:t>ПРИЛОЖЕНИЕ В</w:t>
      </w:r>
    </w:p>
    <w:p w:rsidR="00465F2C" w:rsidRPr="000872DE" w:rsidRDefault="00465F2C" w:rsidP="00465F2C">
      <w:pPr>
        <w:pBdr>
          <w:top w:val="none" w:sz="0" w:space="0" w:color="auto"/>
          <w:left w:val="none" w:sz="0" w:space="0" w:color="auto"/>
          <w:bottom w:val="none" w:sz="0" w:space="0" w:color="auto"/>
          <w:right w:val="none" w:sz="0" w:space="0" w:color="auto"/>
          <w:bar w:val="none" w:sz="0" w:color="auto"/>
        </w:pBdr>
        <w:ind w:firstLine="567"/>
        <w:jc w:val="center"/>
        <w:rPr>
          <w:rFonts w:eastAsia="Calibri"/>
          <w:sz w:val="28"/>
          <w:szCs w:val="28"/>
          <w:lang w:val="ru-RU"/>
        </w:rPr>
      </w:pPr>
    </w:p>
    <w:p w:rsidR="00465F2C" w:rsidRDefault="00D114E0" w:rsidP="00465F2C">
      <w:pPr>
        <w:pBdr>
          <w:top w:val="none" w:sz="0" w:space="0" w:color="auto"/>
          <w:left w:val="none" w:sz="0" w:space="0" w:color="auto"/>
          <w:bottom w:val="none" w:sz="0" w:space="0" w:color="auto"/>
          <w:right w:val="none" w:sz="0" w:space="0" w:color="auto"/>
          <w:bar w:val="none" w:sz="0" w:color="auto"/>
        </w:pBdr>
        <w:jc w:val="center"/>
        <w:rPr>
          <w:rFonts w:eastAsia="Calibri"/>
          <w:sz w:val="28"/>
          <w:szCs w:val="28"/>
        </w:rPr>
      </w:pPr>
      <w:r>
        <w:rPr>
          <w:rFonts w:eastAsia="Calibri"/>
          <w:sz w:val="28"/>
          <w:szCs w:val="28"/>
          <w:lang w:val="ru-RU"/>
        </w:rPr>
        <w:t>Оттиски публикаций</w:t>
      </w:r>
    </w:p>
    <w:p w:rsidR="00004ABD" w:rsidRPr="00004ABD" w:rsidRDefault="00004ABD" w:rsidP="00465F2C">
      <w:pPr>
        <w:pBdr>
          <w:top w:val="none" w:sz="0" w:space="0" w:color="auto"/>
          <w:left w:val="none" w:sz="0" w:space="0" w:color="auto"/>
          <w:bottom w:val="none" w:sz="0" w:space="0" w:color="auto"/>
          <w:right w:val="none" w:sz="0" w:space="0" w:color="auto"/>
          <w:bar w:val="none" w:sz="0" w:color="auto"/>
        </w:pBdr>
        <w:jc w:val="center"/>
        <w:rPr>
          <w:rFonts w:eastAsia="Calibri"/>
          <w:sz w:val="28"/>
          <w:szCs w:val="28"/>
        </w:rPr>
      </w:pPr>
    </w:p>
    <w:p w:rsidR="00D9551E" w:rsidRPr="000872DE" w:rsidRDefault="008A3AD9" w:rsidP="00004ABD">
      <w:pPr>
        <w:pBdr>
          <w:top w:val="none" w:sz="0" w:space="0" w:color="auto"/>
          <w:left w:val="none" w:sz="0" w:space="0" w:color="auto"/>
          <w:bottom w:val="none" w:sz="0" w:space="0" w:color="auto"/>
          <w:right w:val="none" w:sz="0" w:space="0" w:color="auto"/>
          <w:bar w:val="none" w:sz="0" w:color="auto"/>
        </w:pBdr>
        <w:tabs>
          <w:tab w:val="left" w:pos="567"/>
        </w:tabs>
        <w:jc w:val="both"/>
        <w:rPr>
          <w:rFonts w:eastAsia="Calibri"/>
          <w:sz w:val="28"/>
          <w:szCs w:val="28"/>
          <w:lang w:val="ru-RU" w:eastAsia="ru-RU"/>
        </w:rPr>
      </w:pPr>
      <w:r>
        <w:rPr>
          <w:noProof/>
          <w:lang w:val="ru-RU" w:eastAsia="ru-RU"/>
        </w:rPr>
        <w:pict>
          <v:shape id="_x0000_i1221" type="#_x0000_t75" style="width:457.95pt;height:658.9pt;visibility:visible;mso-wrap-style:square">
            <v:imagedata r:id="rId290" o:title=""/>
          </v:shape>
        </w:pict>
      </w:r>
    </w:p>
    <w:p w:rsidR="00F857F3" w:rsidRDefault="00642CA2"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r>
        <w:rPr>
          <w:noProof/>
          <w:lang w:val="ru-RU" w:eastAsia="ru-RU"/>
        </w:rPr>
        <w:lastRenderedPageBreak/>
        <w:pict>
          <v:shape id="_x0000_i1222" type="#_x0000_t75" style="width:444.55pt;height:663.9pt;visibility:visible;mso-wrap-style:square">
            <v:imagedata r:id="rId291" o:title=""/>
          </v:shape>
        </w:pict>
      </w:r>
    </w:p>
    <w:p w:rsidR="00004ABD" w:rsidRDefault="00004ABD"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004ABD" w:rsidRDefault="00004ABD"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004ABD" w:rsidRDefault="00004ABD"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004ABD" w:rsidRDefault="00004ABD"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004ABD" w:rsidRDefault="00642CA2"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r>
        <w:rPr>
          <w:noProof/>
          <w:lang w:val="ru-RU" w:eastAsia="ru-RU"/>
        </w:rPr>
        <w:lastRenderedPageBreak/>
        <w:pict>
          <v:shape id="_x0000_i1223" type="#_x0000_t75" style="width:6in;height:663.05pt;visibility:visible;mso-wrap-style:square">
            <v:imagedata r:id="rId292" o:title=""/>
          </v:shape>
        </w:pict>
      </w:r>
    </w:p>
    <w:p w:rsidR="000A6996" w:rsidRDefault="000A6996"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0A6996" w:rsidRDefault="000A6996"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0A6996" w:rsidRDefault="000A6996"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0A6996" w:rsidRDefault="000A6996"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0A6996" w:rsidRDefault="00642CA2"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r>
        <w:rPr>
          <w:noProof/>
          <w:lang w:val="ru-RU" w:eastAsia="ru-RU"/>
        </w:rPr>
        <w:lastRenderedPageBreak/>
        <w:pict>
          <v:shape id="_x0000_i1224" type="#_x0000_t75" style="width:449.6pt;height:711.65pt;visibility:visible;mso-wrap-style:square">
            <v:imagedata r:id="rId293" o:title=""/>
          </v:shape>
        </w:pict>
      </w: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642CA2"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r>
        <w:rPr>
          <w:noProof/>
          <w:lang w:val="ru-RU" w:eastAsia="ru-RU"/>
        </w:rPr>
        <w:lastRenderedPageBreak/>
        <w:pict>
          <v:shape id="_x0000_i1225" type="#_x0000_t75" style="width:443.7pt;height:641.3pt;visibility:visible;mso-wrap-style:square">
            <v:imagedata r:id="rId294" o:title=""/>
          </v:shape>
        </w:pict>
      </w: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642CA2"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r>
        <w:rPr>
          <w:noProof/>
          <w:lang w:val="ru-RU" w:eastAsia="ru-RU"/>
        </w:rPr>
        <w:lastRenderedPageBreak/>
        <w:pict>
          <v:shape id="_x0000_i1226" type="#_x0000_t75" style="width:463pt;height:649.65pt;visibility:visible;mso-wrap-style:square">
            <v:imagedata r:id="rId295" o:title=""/>
          </v:shape>
        </w:pict>
      </w:r>
    </w:p>
    <w:p w:rsidR="00854B8F" w:rsidRDefault="00854B8F"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854B8F" w:rsidRDefault="00854B8F"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854B8F" w:rsidRDefault="00854B8F"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854B8F" w:rsidRDefault="00854B8F"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854B8F" w:rsidRDefault="00854B8F"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854B8F" w:rsidRPr="00854B8F" w:rsidRDefault="00642CA2"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r>
        <w:rPr>
          <w:noProof/>
          <w:lang w:val="ru-RU" w:eastAsia="ru-RU"/>
        </w:rPr>
        <w:lastRenderedPageBreak/>
        <w:pict>
          <v:shape id="_x0000_i1227" type="#_x0000_t75" style="width:462.15pt;height:649.65pt;visibility:visible;mso-wrap-style:square">
            <v:imagedata r:id="rId296" o:title=""/>
          </v:shape>
        </w:pict>
      </w:r>
    </w:p>
    <w:p w:rsidR="00B1776A" w:rsidRDefault="00642CA2"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r>
        <w:rPr>
          <w:noProof/>
          <w:lang w:val="ru-RU" w:eastAsia="ru-RU"/>
        </w:rPr>
        <w:lastRenderedPageBreak/>
        <w:pict>
          <v:shape id="_x0000_i1228" type="#_x0000_t75" style="width:468pt;height:630.4pt;visibility:visible;mso-wrap-style:square">
            <v:imagedata r:id="rId297" o:title=""/>
          </v:shape>
        </w:pict>
      </w: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Pr="00B1776A" w:rsidRDefault="00642CA2"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rPr>
      </w:pPr>
      <w:r>
        <w:rPr>
          <w:noProof/>
          <w:lang w:val="ru-RU" w:eastAsia="ru-RU"/>
        </w:rPr>
        <w:lastRenderedPageBreak/>
        <w:pict>
          <v:shape id="_x0000_i1229" type="#_x0000_t75" style="width:466.35pt;height:623.7pt;visibility:visible;mso-wrap-style:square">
            <v:imagedata r:id="rId298" o:title=""/>
          </v:shape>
        </w:pict>
      </w:r>
    </w:p>
    <w:p w:rsidR="00D114E0" w:rsidRDefault="00642CA2"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r>
        <w:rPr>
          <w:noProof/>
          <w:lang w:val="ru-RU" w:eastAsia="ru-RU"/>
        </w:rPr>
        <w:lastRenderedPageBreak/>
        <w:pict>
          <v:shape id="_x0000_i1230" type="#_x0000_t75" style="width:460.45pt;height:577.65pt;visibility:visible;mso-wrap-style:square">
            <v:imagedata r:id="rId299" o:title=""/>
          </v:shape>
        </w:pict>
      </w:r>
    </w:p>
    <w:p w:rsidR="00D114E0" w:rsidRDefault="00D114E0"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D114E0" w:rsidRDefault="00D114E0"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D114E0" w:rsidRDefault="00642CA2"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r>
        <w:rPr>
          <w:noProof/>
          <w:lang w:val="ru-RU" w:eastAsia="ru-RU"/>
        </w:rPr>
        <w:lastRenderedPageBreak/>
        <w:pict>
          <v:shape id="_x0000_i1231" type="#_x0000_t75" style="width:457.1pt;height:693.2pt;visibility:visible;mso-wrap-style:square">
            <v:imagedata r:id="rId300" o:title=""/>
          </v:shape>
        </w:pict>
      </w: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B1776A"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B1776A" w:rsidRDefault="00642CA2"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r>
        <w:rPr>
          <w:noProof/>
          <w:lang w:val="ru-RU" w:eastAsia="ru-RU"/>
        </w:rPr>
        <w:lastRenderedPageBreak/>
        <w:pict>
          <v:shape id="_x0000_i1232" type="#_x0000_t75" style="width:456.3pt;height:693.2pt;visibility:visible;mso-wrap-style:square">
            <v:imagedata r:id="rId301" o:title=""/>
          </v:shape>
        </w:pict>
      </w:r>
    </w:p>
    <w:p w:rsidR="00642CA2" w:rsidRDefault="00642CA2"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642CA2" w:rsidRDefault="00642CA2" w:rsidP="00A60E7C">
      <w:pPr>
        <w:pBdr>
          <w:top w:val="none" w:sz="0" w:space="0" w:color="auto"/>
          <w:left w:val="none" w:sz="0" w:space="0" w:color="auto"/>
          <w:bottom w:val="none" w:sz="0" w:space="0" w:color="auto"/>
          <w:right w:val="none" w:sz="0" w:space="0" w:color="auto"/>
          <w:bar w:val="none" w:sz="0" w:color="auto"/>
        </w:pBdr>
        <w:jc w:val="center"/>
        <w:rPr>
          <w:noProof/>
          <w:lang w:eastAsia="ru-RU"/>
        </w:rPr>
      </w:pPr>
    </w:p>
    <w:p w:rsidR="00642CA2" w:rsidRPr="00642CA2" w:rsidRDefault="00642CA2"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rPr>
      </w:pPr>
      <w:r w:rsidRPr="00642CA2">
        <w:rPr>
          <w:noProof/>
          <w:lang w:val="ru-RU" w:eastAsia="ru-RU"/>
        </w:rPr>
        <w:lastRenderedPageBreak/>
        <w:pict>
          <v:shape id="_x0000_i1234" type="#_x0000_t75" style="width:470.5pt;height:233.6pt;visibility:visible;mso-wrap-style:square">
            <v:imagedata r:id="rId302" o:title=""/>
          </v:shape>
        </w:pict>
      </w:r>
    </w:p>
    <w:p w:rsidR="00D114E0" w:rsidRDefault="00D114E0"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D114E0" w:rsidRDefault="00D114E0"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D114E0" w:rsidRDefault="00642CA2"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r>
        <w:rPr>
          <w:noProof/>
          <w:lang w:val="ru-RU" w:eastAsia="ru-RU"/>
        </w:rPr>
        <w:pict>
          <v:shape id="_x0000_i1233" type="#_x0000_t75" style="width:313.95pt;height:430.35pt;visibility:visible;mso-wrap-style:square">
            <v:imagedata r:id="rId303" o:title=""/>
          </v:shape>
        </w:pict>
      </w:r>
    </w:p>
    <w:p w:rsidR="00D114E0" w:rsidRDefault="00D114E0"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D114E0" w:rsidRDefault="00D114E0"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D114E0" w:rsidRPr="000872DE" w:rsidRDefault="00D114E0" w:rsidP="00D114E0">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bookmarkStart w:id="1" w:name="_GoBack"/>
      <w:bookmarkEnd w:id="1"/>
      <w:r w:rsidRPr="000872DE">
        <w:rPr>
          <w:rFonts w:eastAsia="Calibri"/>
          <w:sz w:val="28"/>
          <w:szCs w:val="28"/>
          <w:lang w:val="ru-RU"/>
        </w:rPr>
        <w:t xml:space="preserve">ПРИЛОЖЕНИЕ </w:t>
      </w:r>
      <w:r>
        <w:rPr>
          <w:rFonts w:eastAsia="Calibri"/>
          <w:sz w:val="28"/>
          <w:szCs w:val="28"/>
          <w:lang w:val="ru-RU"/>
        </w:rPr>
        <w:t>Г</w:t>
      </w:r>
    </w:p>
    <w:p w:rsidR="00D114E0" w:rsidRPr="000872DE" w:rsidRDefault="00D114E0" w:rsidP="00D114E0">
      <w:pPr>
        <w:pBdr>
          <w:top w:val="none" w:sz="0" w:space="0" w:color="auto"/>
          <w:left w:val="none" w:sz="0" w:space="0" w:color="auto"/>
          <w:bottom w:val="none" w:sz="0" w:space="0" w:color="auto"/>
          <w:right w:val="none" w:sz="0" w:space="0" w:color="auto"/>
          <w:bar w:val="none" w:sz="0" w:color="auto"/>
        </w:pBdr>
        <w:ind w:firstLine="567"/>
        <w:jc w:val="center"/>
        <w:rPr>
          <w:rFonts w:eastAsia="Calibri"/>
          <w:sz w:val="28"/>
          <w:szCs w:val="28"/>
          <w:lang w:val="ru-RU"/>
        </w:rPr>
      </w:pPr>
    </w:p>
    <w:p w:rsidR="00D114E0" w:rsidRPr="000872DE" w:rsidRDefault="00D114E0" w:rsidP="00D114E0">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r w:rsidRPr="000872DE">
        <w:rPr>
          <w:rFonts w:eastAsia="Calibri"/>
          <w:sz w:val="28"/>
          <w:szCs w:val="28"/>
          <w:lang w:val="ru-RU"/>
        </w:rPr>
        <w:t>Перечень использованных зарубежных информационных ресурсов</w:t>
      </w:r>
    </w:p>
    <w:p w:rsidR="00D114E0" w:rsidRDefault="00D114E0" w:rsidP="00D114E0">
      <w:pPr>
        <w:pBdr>
          <w:top w:val="none" w:sz="0" w:space="0" w:color="auto"/>
          <w:left w:val="none" w:sz="0" w:space="0" w:color="auto"/>
          <w:bottom w:val="none" w:sz="0" w:space="0" w:color="auto"/>
          <w:right w:val="none" w:sz="0" w:space="0" w:color="auto"/>
          <w:bar w:val="none" w:sz="0" w:color="auto"/>
        </w:pBdr>
        <w:tabs>
          <w:tab w:val="left" w:pos="567"/>
        </w:tabs>
        <w:ind w:firstLine="567"/>
        <w:jc w:val="both"/>
        <w:rPr>
          <w:rFonts w:eastAsia="Calibri"/>
          <w:sz w:val="28"/>
          <w:szCs w:val="28"/>
          <w:lang w:val="ru-RU" w:eastAsia="ru-RU"/>
        </w:rPr>
      </w:pPr>
    </w:p>
    <w:p w:rsidR="00D114E0" w:rsidRPr="000872DE" w:rsidRDefault="00D114E0" w:rsidP="00D114E0">
      <w:pPr>
        <w:pBdr>
          <w:top w:val="none" w:sz="0" w:space="0" w:color="auto"/>
          <w:left w:val="none" w:sz="0" w:space="0" w:color="auto"/>
          <w:bottom w:val="none" w:sz="0" w:space="0" w:color="auto"/>
          <w:right w:val="none" w:sz="0" w:space="0" w:color="auto"/>
          <w:bar w:val="none" w:sz="0" w:color="auto"/>
        </w:pBdr>
        <w:tabs>
          <w:tab w:val="left" w:pos="567"/>
        </w:tabs>
        <w:ind w:firstLine="567"/>
        <w:jc w:val="both"/>
        <w:rPr>
          <w:rFonts w:eastAsia="Calibri"/>
          <w:sz w:val="28"/>
          <w:szCs w:val="28"/>
          <w:lang w:val="ru-RU" w:eastAsia="ru-RU"/>
        </w:rPr>
      </w:pPr>
      <w:r w:rsidRPr="000872DE">
        <w:rPr>
          <w:rFonts w:eastAsia="Calibri"/>
          <w:sz w:val="28"/>
          <w:szCs w:val="28"/>
          <w:lang w:val="ru-RU" w:eastAsia="ru-RU"/>
        </w:rPr>
        <w:t>В процессе выполнения научно-исследовательской работы по данной теме были использованы следующие зарубежные информационные ресурсы:</w:t>
      </w:r>
    </w:p>
    <w:p w:rsidR="00D114E0" w:rsidRPr="000872DE" w:rsidRDefault="00D114E0" w:rsidP="00D114E0">
      <w:pPr>
        <w:pBdr>
          <w:top w:val="none" w:sz="0" w:space="0" w:color="auto"/>
          <w:left w:val="none" w:sz="0" w:space="0" w:color="auto"/>
          <w:bottom w:val="none" w:sz="0" w:space="0" w:color="auto"/>
          <w:right w:val="none" w:sz="0" w:space="0" w:color="auto"/>
          <w:bar w:val="none" w:sz="0" w:color="auto"/>
        </w:pBdr>
        <w:tabs>
          <w:tab w:val="left" w:pos="567"/>
        </w:tabs>
        <w:ind w:firstLine="567"/>
        <w:jc w:val="both"/>
        <w:rPr>
          <w:rFonts w:eastAsia="Calibri"/>
          <w:sz w:val="28"/>
          <w:szCs w:val="28"/>
          <w:lang w:val="ru-RU" w:eastAsia="ru-RU"/>
        </w:rPr>
      </w:pPr>
      <w:r w:rsidRPr="000872DE">
        <w:rPr>
          <w:rFonts w:eastAsia="Calibri"/>
          <w:sz w:val="28"/>
          <w:szCs w:val="28"/>
          <w:lang w:eastAsia="ru-RU"/>
        </w:rPr>
        <w:t>Scopus</w:t>
      </w:r>
    </w:p>
    <w:p w:rsidR="00D114E0" w:rsidRPr="000872DE" w:rsidRDefault="00D114E0" w:rsidP="00D114E0">
      <w:pPr>
        <w:pBdr>
          <w:top w:val="none" w:sz="0" w:space="0" w:color="auto"/>
          <w:left w:val="none" w:sz="0" w:space="0" w:color="auto"/>
          <w:bottom w:val="none" w:sz="0" w:space="0" w:color="auto"/>
          <w:right w:val="none" w:sz="0" w:space="0" w:color="auto"/>
          <w:bar w:val="none" w:sz="0" w:color="auto"/>
        </w:pBdr>
        <w:ind w:firstLine="567"/>
        <w:rPr>
          <w:rFonts w:eastAsia="Calibri"/>
          <w:sz w:val="28"/>
          <w:szCs w:val="28"/>
          <w:lang w:val="ru-RU"/>
        </w:rPr>
      </w:pPr>
      <w:r w:rsidRPr="000872DE">
        <w:rPr>
          <w:rFonts w:eastAsia="Calibri"/>
          <w:sz w:val="28"/>
          <w:szCs w:val="28"/>
          <w:lang w:eastAsia="ru-RU"/>
        </w:rPr>
        <w:t>Thomson</w:t>
      </w:r>
      <w:r w:rsidRPr="000872DE">
        <w:rPr>
          <w:rFonts w:eastAsia="Calibri"/>
          <w:sz w:val="28"/>
          <w:szCs w:val="28"/>
          <w:lang w:val="ru-RU" w:eastAsia="ru-RU"/>
        </w:rPr>
        <w:t xml:space="preserve"> </w:t>
      </w:r>
      <w:r w:rsidRPr="000872DE">
        <w:rPr>
          <w:rFonts w:eastAsia="Calibri"/>
          <w:sz w:val="28"/>
          <w:szCs w:val="28"/>
          <w:lang w:eastAsia="ru-RU"/>
        </w:rPr>
        <w:t>Reuters</w:t>
      </w:r>
    </w:p>
    <w:p w:rsidR="00F857F3" w:rsidRPr="000872DE" w:rsidRDefault="00F857F3"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F857F3" w:rsidRPr="000872DE" w:rsidRDefault="00F857F3"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F857F3" w:rsidRPr="000872DE" w:rsidRDefault="00F857F3" w:rsidP="00A60E7C">
      <w:pPr>
        <w:pBdr>
          <w:top w:val="none" w:sz="0" w:space="0" w:color="auto"/>
          <w:left w:val="none" w:sz="0" w:space="0" w:color="auto"/>
          <w:bottom w:val="none" w:sz="0" w:space="0" w:color="auto"/>
          <w:right w:val="none" w:sz="0" w:space="0" w:color="auto"/>
          <w:bar w:val="none" w:sz="0" w:color="auto"/>
        </w:pBdr>
        <w:jc w:val="center"/>
        <w:rPr>
          <w:rFonts w:eastAsia="Calibri"/>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p w:rsidR="00F857F3" w:rsidRPr="000872DE" w:rsidRDefault="00F857F3" w:rsidP="00F857F3">
      <w:pPr>
        <w:jc w:val="center"/>
        <w:rPr>
          <w:sz w:val="28"/>
          <w:szCs w:val="28"/>
          <w:lang w:val="ru-RU"/>
        </w:rPr>
      </w:pPr>
    </w:p>
    <w:sectPr w:rsidR="00F857F3" w:rsidRPr="000872DE" w:rsidSect="00566C05">
      <w:headerReference w:type="default" r:id="rId304"/>
      <w:footerReference w:type="even" r:id="rId305"/>
      <w:footerReference w:type="default" r:id="rId306"/>
      <w:pgSz w:w="11906" w:h="16838" w:code="9"/>
      <w:pgMar w:top="1134" w:right="567" w:bottom="1134" w:left="1701" w:header="709"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AD9" w:rsidRDefault="008A3AD9">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8A3AD9" w:rsidRDefault="008A3AD9">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12A" w:rsidRDefault="0077712A" w:rsidP="000F309B">
    <w:pPr>
      <w:pStyle w:val="ae"/>
      <w:pBdr>
        <w:top w:val="none" w:sz="96" w:space="0" w:color="FFFFFF" w:frame="1"/>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12A" w:rsidRDefault="0077712A" w:rsidP="000F309B">
    <w:pPr>
      <w:pStyle w:val="ae"/>
      <w:pBdr>
        <w:top w:val="none" w:sz="96" w:space="0" w:color="FFFFFF" w:frame="1"/>
      </w:pBdr>
      <w:jc w:val="center"/>
    </w:pPr>
    <w:r>
      <w:fldChar w:fldCharType="begin"/>
    </w:r>
    <w:r>
      <w:instrText>PAGE   \* MERGEFORMAT</w:instrText>
    </w:r>
    <w:r>
      <w:fldChar w:fldCharType="separate"/>
    </w:r>
    <w:r w:rsidR="00642CA2" w:rsidRPr="00642CA2">
      <w:rPr>
        <w:noProof/>
        <w:lang w:val="ru-RU"/>
      </w:rPr>
      <w:t>59</w:t>
    </w:r>
    <w:r>
      <w:fldChar w:fldCharType="end"/>
    </w:r>
  </w:p>
  <w:p w:rsidR="0077712A" w:rsidRDefault="0077712A">
    <w:pPr>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AD9" w:rsidRDefault="008A3AD9">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8A3AD9" w:rsidRDefault="008A3AD9">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12A" w:rsidRDefault="0077712A">
    <w:pP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4030"/>
    <w:multiLevelType w:val="hybridMultilevel"/>
    <w:tmpl w:val="0C4C2B7E"/>
    <w:lvl w:ilvl="0" w:tplc="A10CF9DC">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7408F5"/>
    <w:multiLevelType w:val="hybridMultilevel"/>
    <w:tmpl w:val="7A127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9040C5"/>
    <w:multiLevelType w:val="hybridMultilevel"/>
    <w:tmpl w:val="12E42772"/>
    <w:styleLink w:val="Bullet"/>
    <w:lvl w:ilvl="0" w:tplc="8B7ED6A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vertAlign w:val="baseline"/>
      </w:rPr>
    </w:lvl>
    <w:lvl w:ilvl="1" w:tplc="C1AA51E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vertAlign w:val="baseline"/>
      </w:rPr>
    </w:lvl>
    <w:lvl w:ilvl="2" w:tplc="93324E8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vertAlign w:val="baseline"/>
      </w:rPr>
    </w:lvl>
    <w:lvl w:ilvl="3" w:tplc="DD440F7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vertAlign w:val="baseline"/>
      </w:rPr>
    </w:lvl>
    <w:lvl w:ilvl="4" w:tplc="8C262BA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vertAlign w:val="baseline"/>
      </w:rPr>
    </w:lvl>
    <w:lvl w:ilvl="5" w:tplc="DD3CF6F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vertAlign w:val="baseline"/>
      </w:rPr>
    </w:lvl>
    <w:lvl w:ilvl="6" w:tplc="EA8A715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vertAlign w:val="baseline"/>
      </w:rPr>
    </w:lvl>
    <w:lvl w:ilvl="7" w:tplc="F81E1D5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vertAlign w:val="baseline"/>
      </w:rPr>
    </w:lvl>
    <w:lvl w:ilvl="8" w:tplc="DD46825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vertAlign w:val="baseline"/>
      </w:rPr>
    </w:lvl>
  </w:abstractNum>
  <w:abstractNum w:abstractNumId="3">
    <w:nsid w:val="12A920FD"/>
    <w:multiLevelType w:val="hybridMultilevel"/>
    <w:tmpl w:val="12E42772"/>
    <w:numStyleLink w:val="Bullet"/>
  </w:abstractNum>
  <w:abstractNum w:abstractNumId="4">
    <w:nsid w:val="17B82271"/>
    <w:multiLevelType w:val="hybridMultilevel"/>
    <w:tmpl w:val="0CD0F236"/>
    <w:styleLink w:val="ImportedStyle1"/>
    <w:lvl w:ilvl="0" w:tplc="AA02AE1A">
      <w:start w:val="1"/>
      <w:numFmt w:val="decimal"/>
      <w:lvlText w:val="%1."/>
      <w:lvlJc w:val="left"/>
      <w:pPr>
        <w:ind w:left="57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1" w:tplc="AA7E192C">
      <w:start w:val="1"/>
      <w:numFmt w:val="decimal"/>
      <w:lvlText w:val="%2."/>
      <w:lvlJc w:val="left"/>
      <w:pPr>
        <w:ind w:left="119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2" w:tplc="FE7C960C">
      <w:start w:val="1"/>
      <w:numFmt w:val="decimal"/>
      <w:lvlText w:val="%3."/>
      <w:lvlJc w:val="left"/>
      <w:pPr>
        <w:ind w:left="191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3" w:tplc="C80058A6">
      <w:start w:val="1"/>
      <w:numFmt w:val="decimal"/>
      <w:lvlText w:val="%4."/>
      <w:lvlJc w:val="left"/>
      <w:pPr>
        <w:ind w:left="263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4" w:tplc="54C0B500">
      <w:start w:val="1"/>
      <w:numFmt w:val="decimal"/>
      <w:lvlText w:val="%5."/>
      <w:lvlJc w:val="left"/>
      <w:pPr>
        <w:ind w:left="335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5" w:tplc="5B3ECC26">
      <w:start w:val="1"/>
      <w:numFmt w:val="decimal"/>
      <w:lvlText w:val="%6."/>
      <w:lvlJc w:val="left"/>
      <w:pPr>
        <w:ind w:left="407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6" w:tplc="4C468EC0">
      <w:start w:val="1"/>
      <w:numFmt w:val="decimal"/>
      <w:lvlText w:val="%7."/>
      <w:lvlJc w:val="left"/>
      <w:pPr>
        <w:ind w:left="479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7" w:tplc="0876D1FE">
      <w:start w:val="1"/>
      <w:numFmt w:val="decimal"/>
      <w:lvlText w:val="%8."/>
      <w:lvlJc w:val="left"/>
      <w:pPr>
        <w:ind w:left="551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8" w:tplc="A1C20DAC">
      <w:start w:val="1"/>
      <w:numFmt w:val="decimal"/>
      <w:lvlText w:val="%9."/>
      <w:lvlJc w:val="left"/>
      <w:pPr>
        <w:ind w:left="623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abstractNum>
  <w:abstractNum w:abstractNumId="5">
    <w:nsid w:val="1F2578EB"/>
    <w:multiLevelType w:val="hybridMultilevel"/>
    <w:tmpl w:val="36BAE030"/>
    <w:lvl w:ilvl="0" w:tplc="0CA809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3A1594F"/>
    <w:multiLevelType w:val="multilevel"/>
    <w:tmpl w:val="0CBE3538"/>
    <w:lvl w:ilvl="0">
      <w:start w:val="2"/>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7">
    <w:nsid w:val="3E44042B"/>
    <w:multiLevelType w:val="hybridMultilevel"/>
    <w:tmpl w:val="FFFFFFFF"/>
    <w:numStyleLink w:val="Lettered"/>
  </w:abstractNum>
  <w:abstractNum w:abstractNumId="8">
    <w:nsid w:val="41337137"/>
    <w:multiLevelType w:val="multilevel"/>
    <w:tmpl w:val="433CD782"/>
    <w:lvl w:ilvl="0">
      <w:start w:val="4"/>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461A1884"/>
    <w:multiLevelType w:val="multilevel"/>
    <w:tmpl w:val="21D67A0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10">
    <w:nsid w:val="48A07210"/>
    <w:multiLevelType w:val="hybridMultilevel"/>
    <w:tmpl w:val="261C57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6FC3DB4"/>
    <w:multiLevelType w:val="hybridMultilevel"/>
    <w:tmpl w:val="B0B81644"/>
    <w:lvl w:ilvl="0" w:tplc="0CA809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EBD46CA"/>
    <w:multiLevelType w:val="hybridMultilevel"/>
    <w:tmpl w:val="9AD8CF2C"/>
    <w:lvl w:ilvl="0" w:tplc="1AFA290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5F4DC9"/>
    <w:multiLevelType w:val="hybridMultilevel"/>
    <w:tmpl w:val="09C63900"/>
    <w:lvl w:ilvl="0" w:tplc="F0E29840">
      <w:start w:val="23"/>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C704C6F"/>
    <w:multiLevelType w:val="hybridMultilevel"/>
    <w:tmpl w:val="F4B45CE4"/>
    <w:lvl w:ilvl="0" w:tplc="0CA809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D4666C6"/>
    <w:multiLevelType w:val="hybridMultilevel"/>
    <w:tmpl w:val="FFFFFFFF"/>
    <w:styleLink w:val="Lettered"/>
    <w:lvl w:ilvl="0" w:tplc="FE360402">
      <w:start w:val="1"/>
      <w:numFmt w:val="lowerRoman"/>
      <w:lvlText w:val="(%1)"/>
      <w:lvlJc w:val="left"/>
      <w:pPr>
        <w:ind w:left="360" w:hanging="360"/>
      </w:pPr>
      <w:rPr>
        <w:rFonts w:hAnsi="Arial Unicode MS" w:cs="Times New Roman"/>
        <w:caps w:val="0"/>
        <w:smallCaps w:val="0"/>
        <w:strike w:val="0"/>
        <w:dstrike w:val="0"/>
        <w:outline w:val="0"/>
        <w:emboss w:val="0"/>
        <w:imprint w:val="0"/>
        <w:spacing w:val="0"/>
        <w:w w:val="100"/>
        <w:kern w:val="0"/>
        <w:position w:val="0"/>
        <w:vertAlign w:val="baseline"/>
      </w:rPr>
    </w:lvl>
    <w:lvl w:ilvl="1" w:tplc="3FF638A4">
      <w:start w:val="1"/>
      <w:numFmt w:val="lowerRoman"/>
      <w:lvlText w:val="(%2)"/>
      <w:lvlJc w:val="left"/>
      <w:pPr>
        <w:ind w:left="720" w:hanging="360"/>
      </w:pPr>
      <w:rPr>
        <w:rFonts w:hAnsi="Arial Unicode MS" w:cs="Times New Roman"/>
        <w:caps w:val="0"/>
        <w:smallCaps w:val="0"/>
        <w:strike w:val="0"/>
        <w:dstrike w:val="0"/>
        <w:outline w:val="0"/>
        <w:emboss w:val="0"/>
        <w:imprint w:val="0"/>
        <w:spacing w:val="0"/>
        <w:w w:val="100"/>
        <w:kern w:val="0"/>
        <w:position w:val="0"/>
        <w:vertAlign w:val="baseline"/>
      </w:rPr>
    </w:lvl>
    <w:lvl w:ilvl="2" w:tplc="4E56A0A6">
      <w:start w:val="1"/>
      <w:numFmt w:val="lowerRoman"/>
      <w:lvlText w:val="(%3)"/>
      <w:lvlJc w:val="left"/>
      <w:pPr>
        <w:ind w:left="1080" w:hanging="360"/>
      </w:pPr>
      <w:rPr>
        <w:rFonts w:hAnsi="Arial Unicode MS" w:cs="Times New Roman"/>
        <w:caps w:val="0"/>
        <w:smallCaps w:val="0"/>
        <w:strike w:val="0"/>
        <w:dstrike w:val="0"/>
        <w:outline w:val="0"/>
        <w:emboss w:val="0"/>
        <w:imprint w:val="0"/>
        <w:spacing w:val="0"/>
        <w:w w:val="100"/>
        <w:kern w:val="0"/>
        <w:position w:val="0"/>
        <w:vertAlign w:val="baseline"/>
      </w:rPr>
    </w:lvl>
    <w:lvl w:ilvl="3" w:tplc="B0565EC4">
      <w:start w:val="1"/>
      <w:numFmt w:val="lowerRoman"/>
      <w:lvlText w:val="(%4)"/>
      <w:lvlJc w:val="left"/>
      <w:pPr>
        <w:ind w:left="1440" w:hanging="360"/>
      </w:pPr>
      <w:rPr>
        <w:rFonts w:hAnsi="Arial Unicode MS" w:cs="Times New Roman"/>
        <w:caps w:val="0"/>
        <w:smallCaps w:val="0"/>
        <w:strike w:val="0"/>
        <w:dstrike w:val="0"/>
        <w:outline w:val="0"/>
        <w:emboss w:val="0"/>
        <w:imprint w:val="0"/>
        <w:spacing w:val="0"/>
        <w:w w:val="100"/>
        <w:kern w:val="0"/>
        <w:position w:val="0"/>
        <w:vertAlign w:val="baseline"/>
      </w:rPr>
    </w:lvl>
    <w:lvl w:ilvl="4" w:tplc="F190AC86">
      <w:start w:val="1"/>
      <w:numFmt w:val="lowerRoman"/>
      <w:lvlText w:val="(%5)"/>
      <w:lvlJc w:val="left"/>
      <w:pPr>
        <w:ind w:left="1800" w:hanging="360"/>
      </w:pPr>
      <w:rPr>
        <w:rFonts w:hAnsi="Arial Unicode MS" w:cs="Times New Roman"/>
        <w:caps w:val="0"/>
        <w:smallCaps w:val="0"/>
        <w:strike w:val="0"/>
        <w:dstrike w:val="0"/>
        <w:outline w:val="0"/>
        <w:emboss w:val="0"/>
        <w:imprint w:val="0"/>
        <w:spacing w:val="0"/>
        <w:w w:val="100"/>
        <w:kern w:val="0"/>
        <w:position w:val="0"/>
        <w:vertAlign w:val="baseline"/>
      </w:rPr>
    </w:lvl>
    <w:lvl w:ilvl="5" w:tplc="163E9824">
      <w:start w:val="1"/>
      <w:numFmt w:val="lowerRoman"/>
      <w:lvlText w:val="(%6)"/>
      <w:lvlJc w:val="left"/>
      <w:pPr>
        <w:ind w:left="2160" w:hanging="360"/>
      </w:pPr>
      <w:rPr>
        <w:rFonts w:hAnsi="Arial Unicode MS" w:cs="Times New Roman"/>
        <w:caps w:val="0"/>
        <w:smallCaps w:val="0"/>
        <w:strike w:val="0"/>
        <w:dstrike w:val="0"/>
        <w:outline w:val="0"/>
        <w:emboss w:val="0"/>
        <w:imprint w:val="0"/>
        <w:spacing w:val="0"/>
        <w:w w:val="100"/>
        <w:kern w:val="0"/>
        <w:position w:val="0"/>
        <w:vertAlign w:val="baseline"/>
      </w:rPr>
    </w:lvl>
    <w:lvl w:ilvl="6" w:tplc="1B54C30E">
      <w:start w:val="1"/>
      <w:numFmt w:val="lowerRoman"/>
      <w:lvlText w:val="(%7)"/>
      <w:lvlJc w:val="left"/>
      <w:pPr>
        <w:ind w:left="2520" w:hanging="360"/>
      </w:pPr>
      <w:rPr>
        <w:rFonts w:hAnsi="Arial Unicode MS" w:cs="Times New Roman"/>
        <w:caps w:val="0"/>
        <w:smallCaps w:val="0"/>
        <w:strike w:val="0"/>
        <w:dstrike w:val="0"/>
        <w:outline w:val="0"/>
        <w:emboss w:val="0"/>
        <w:imprint w:val="0"/>
        <w:spacing w:val="0"/>
        <w:w w:val="100"/>
        <w:kern w:val="0"/>
        <w:position w:val="0"/>
        <w:vertAlign w:val="baseline"/>
      </w:rPr>
    </w:lvl>
    <w:lvl w:ilvl="7" w:tplc="6BEA53C0">
      <w:start w:val="1"/>
      <w:numFmt w:val="lowerRoman"/>
      <w:lvlText w:val="(%8)"/>
      <w:lvlJc w:val="left"/>
      <w:pPr>
        <w:ind w:left="2880" w:hanging="360"/>
      </w:pPr>
      <w:rPr>
        <w:rFonts w:hAnsi="Arial Unicode MS" w:cs="Times New Roman"/>
        <w:caps w:val="0"/>
        <w:smallCaps w:val="0"/>
        <w:strike w:val="0"/>
        <w:dstrike w:val="0"/>
        <w:outline w:val="0"/>
        <w:emboss w:val="0"/>
        <w:imprint w:val="0"/>
        <w:spacing w:val="0"/>
        <w:w w:val="100"/>
        <w:kern w:val="0"/>
        <w:position w:val="0"/>
        <w:vertAlign w:val="baseline"/>
      </w:rPr>
    </w:lvl>
    <w:lvl w:ilvl="8" w:tplc="4F303F0A">
      <w:start w:val="1"/>
      <w:numFmt w:val="lowerRoman"/>
      <w:lvlText w:val="(%9)"/>
      <w:lvlJc w:val="left"/>
      <w:pPr>
        <w:ind w:left="3240" w:hanging="360"/>
      </w:pPr>
      <w:rPr>
        <w:rFonts w:hAnsi="Arial Unicode MS" w:cs="Times New Roman"/>
        <w:caps w:val="0"/>
        <w:smallCaps w:val="0"/>
        <w:strike w:val="0"/>
        <w:dstrike w:val="0"/>
        <w:outline w:val="0"/>
        <w:emboss w:val="0"/>
        <w:imprint w:val="0"/>
        <w:spacing w:val="0"/>
        <w:w w:val="100"/>
        <w:kern w:val="0"/>
        <w:position w:val="0"/>
        <w:vertAlign w:val="baseline"/>
      </w:rPr>
    </w:lvl>
  </w:abstractNum>
  <w:abstractNum w:abstractNumId="16">
    <w:nsid w:val="7CEE0007"/>
    <w:multiLevelType w:val="hybridMultilevel"/>
    <w:tmpl w:val="56E644B8"/>
    <w:lvl w:ilvl="0" w:tplc="51045C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3"/>
  </w:num>
  <w:num w:numId="3">
    <w:abstractNumId w:val="3"/>
    <w:lvlOverride w:ilvl="0">
      <w:lvl w:ilvl="0" w:tplc="3774EEE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vertAlign w:val="baseline"/>
        </w:rPr>
      </w:lvl>
    </w:lvlOverride>
    <w:lvlOverride w:ilvl="1">
      <w:lvl w:ilvl="1" w:tplc="3A427FF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vertAlign w:val="baseline"/>
        </w:rPr>
      </w:lvl>
    </w:lvlOverride>
    <w:lvlOverride w:ilvl="2">
      <w:lvl w:ilvl="2" w:tplc="96E8D30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vertAlign w:val="baseline"/>
        </w:rPr>
      </w:lvl>
    </w:lvlOverride>
    <w:lvlOverride w:ilvl="3">
      <w:lvl w:ilvl="3" w:tplc="70DAEE2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vertAlign w:val="baseline"/>
        </w:rPr>
      </w:lvl>
    </w:lvlOverride>
    <w:lvlOverride w:ilvl="4">
      <w:lvl w:ilvl="4" w:tplc="543E472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vertAlign w:val="baseline"/>
        </w:rPr>
      </w:lvl>
    </w:lvlOverride>
    <w:lvlOverride w:ilvl="5">
      <w:lvl w:ilvl="5" w:tplc="96C0E4F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vertAlign w:val="baseline"/>
        </w:rPr>
      </w:lvl>
    </w:lvlOverride>
    <w:lvlOverride w:ilvl="6">
      <w:lvl w:ilvl="6" w:tplc="B2F4C8D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vertAlign w:val="baseline"/>
        </w:rPr>
      </w:lvl>
    </w:lvlOverride>
    <w:lvlOverride w:ilvl="7">
      <w:lvl w:ilvl="7" w:tplc="47CE1E2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vertAlign w:val="baseline"/>
        </w:rPr>
      </w:lvl>
    </w:lvlOverride>
    <w:lvlOverride w:ilvl="8">
      <w:lvl w:ilvl="8" w:tplc="E94C969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vertAlign w:val="baseline"/>
        </w:rPr>
      </w:lvl>
    </w:lvlOverride>
  </w:num>
  <w:num w:numId="4">
    <w:abstractNumId w:val="1"/>
  </w:num>
  <w:num w:numId="5">
    <w:abstractNumId w:val="0"/>
  </w:num>
  <w:num w:numId="6">
    <w:abstractNumId w:val="10"/>
  </w:num>
  <w:num w:numId="7">
    <w:abstractNumId w:val="14"/>
  </w:num>
  <w:num w:numId="8">
    <w:abstractNumId w:val="11"/>
  </w:num>
  <w:num w:numId="9">
    <w:abstractNumId w:val="4"/>
  </w:num>
  <w:num w:numId="10">
    <w:abstractNumId w:val="6"/>
  </w:num>
  <w:num w:numId="11">
    <w:abstractNumId w:val="5"/>
  </w:num>
  <w:num w:numId="12">
    <w:abstractNumId w:val="9"/>
  </w:num>
  <w:num w:numId="13">
    <w:abstractNumId w:val="15"/>
  </w:num>
  <w:num w:numId="14">
    <w:abstractNumId w:val="7"/>
    <w:lvlOverride w:ilvl="0">
      <w:lvl w:ilvl="0" w:tplc="FB1625A4">
        <w:start w:val="1"/>
        <w:numFmt w:val="decimal"/>
        <w:lvlText w:val="%1)"/>
        <w:lvlJc w:val="left"/>
        <w:pPr>
          <w:ind w:left="928" w:hanging="360"/>
        </w:pPr>
      </w:lvl>
    </w:lvlOverride>
    <w:lvlOverride w:ilvl="1">
      <w:lvl w:ilvl="1" w:tplc="78107D84" w:tentative="1">
        <w:start w:val="1"/>
        <w:numFmt w:val="lowerLetter"/>
        <w:lvlText w:val="%2."/>
        <w:lvlJc w:val="left"/>
        <w:pPr>
          <w:ind w:left="1648" w:hanging="360"/>
        </w:pPr>
      </w:lvl>
    </w:lvlOverride>
    <w:lvlOverride w:ilvl="2">
      <w:lvl w:ilvl="2" w:tplc="A5566914" w:tentative="1">
        <w:start w:val="1"/>
        <w:numFmt w:val="lowerRoman"/>
        <w:lvlText w:val="%3."/>
        <w:lvlJc w:val="right"/>
        <w:pPr>
          <w:ind w:left="2368" w:hanging="180"/>
        </w:pPr>
      </w:lvl>
    </w:lvlOverride>
    <w:lvlOverride w:ilvl="3">
      <w:lvl w:ilvl="3" w:tplc="882C5F60" w:tentative="1">
        <w:start w:val="1"/>
        <w:numFmt w:val="decimal"/>
        <w:lvlText w:val="%4."/>
        <w:lvlJc w:val="left"/>
        <w:pPr>
          <w:ind w:left="3088" w:hanging="360"/>
        </w:pPr>
      </w:lvl>
    </w:lvlOverride>
    <w:lvlOverride w:ilvl="4">
      <w:lvl w:ilvl="4" w:tplc="4FA4B1A2" w:tentative="1">
        <w:start w:val="1"/>
        <w:numFmt w:val="lowerLetter"/>
        <w:lvlText w:val="%5."/>
        <w:lvlJc w:val="left"/>
        <w:pPr>
          <w:ind w:left="3808" w:hanging="360"/>
        </w:pPr>
      </w:lvl>
    </w:lvlOverride>
    <w:lvlOverride w:ilvl="5">
      <w:lvl w:ilvl="5" w:tplc="49A6DA3A" w:tentative="1">
        <w:start w:val="1"/>
        <w:numFmt w:val="lowerRoman"/>
        <w:lvlText w:val="%6."/>
        <w:lvlJc w:val="right"/>
        <w:pPr>
          <w:ind w:left="4528" w:hanging="180"/>
        </w:pPr>
      </w:lvl>
    </w:lvlOverride>
    <w:lvlOverride w:ilvl="6">
      <w:lvl w:ilvl="6" w:tplc="A3BAB780" w:tentative="1">
        <w:start w:val="1"/>
        <w:numFmt w:val="decimal"/>
        <w:lvlText w:val="%7."/>
        <w:lvlJc w:val="left"/>
        <w:pPr>
          <w:ind w:left="5248" w:hanging="360"/>
        </w:pPr>
      </w:lvl>
    </w:lvlOverride>
    <w:lvlOverride w:ilvl="7">
      <w:lvl w:ilvl="7" w:tplc="4D88E730" w:tentative="1">
        <w:start w:val="1"/>
        <w:numFmt w:val="lowerLetter"/>
        <w:lvlText w:val="%8."/>
        <w:lvlJc w:val="left"/>
        <w:pPr>
          <w:ind w:left="5968" w:hanging="360"/>
        </w:pPr>
      </w:lvl>
    </w:lvlOverride>
    <w:lvlOverride w:ilvl="8">
      <w:lvl w:ilvl="8" w:tplc="A3B00FBA" w:tentative="1">
        <w:start w:val="1"/>
        <w:numFmt w:val="lowerRoman"/>
        <w:lvlText w:val="%9."/>
        <w:lvlJc w:val="right"/>
        <w:pPr>
          <w:ind w:left="6688" w:hanging="180"/>
        </w:pPr>
      </w:lvl>
    </w:lvlOverride>
  </w:num>
  <w:num w:numId="15">
    <w:abstractNumId w:val="16"/>
  </w:num>
  <w:num w:numId="16">
    <w:abstractNumId w:val="13"/>
  </w:num>
  <w:num w:numId="17">
    <w:abstractNumId w:val="8"/>
  </w:num>
  <w:num w:numId="18">
    <w:abstractNumId w:val="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712E"/>
    <w:rsid w:val="00004ABD"/>
    <w:rsid w:val="0000673A"/>
    <w:rsid w:val="000446B7"/>
    <w:rsid w:val="00051A24"/>
    <w:rsid w:val="00062469"/>
    <w:rsid w:val="00065F60"/>
    <w:rsid w:val="00071F44"/>
    <w:rsid w:val="000734F3"/>
    <w:rsid w:val="0007499B"/>
    <w:rsid w:val="00075C4B"/>
    <w:rsid w:val="00083AD8"/>
    <w:rsid w:val="000872DE"/>
    <w:rsid w:val="000A6996"/>
    <w:rsid w:val="000F309B"/>
    <w:rsid w:val="001244D8"/>
    <w:rsid w:val="00132799"/>
    <w:rsid w:val="00141164"/>
    <w:rsid w:val="0014480F"/>
    <w:rsid w:val="001556AC"/>
    <w:rsid w:val="001715E1"/>
    <w:rsid w:val="0017345F"/>
    <w:rsid w:val="00177072"/>
    <w:rsid w:val="001918A0"/>
    <w:rsid w:val="001971FA"/>
    <w:rsid w:val="001A63D4"/>
    <w:rsid w:val="001A6412"/>
    <w:rsid w:val="001A6ED3"/>
    <w:rsid w:val="001D0279"/>
    <w:rsid w:val="001D72B7"/>
    <w:rsid w:val="001E244F"/>
    <w:rsid w:val="001E30DA"/>
    <w:rsid w:val="001F5192"/>
    <w:rsid w:val="002240CD"/>
    <w:rsid w:val="00246696"/>
    <w:rsid w:val="002706E2"/>
    <w:rsid w:val="0028244A"/>
    <w:rsid w:val="00296ABE"/>
    <w:rsid w:val="002971DF"/>
    <w:rsid w:val="002A054F"/>
    <w:rsid w:val="002B0A1B"/>
    <w:rsid w:val="002B569C"/>
    <w:rsid w:val="003276C3"/>
    <w:rsid w:val="003362AE"/>
    <w:rsid w:val="00350CDC"/>
    <w:rsid w:val="00364C4A"/>
    <w:rsid w:val="00373209"/>
    <w:rsid w:val="00393673"/>
    <w:rsid w:val="003B3CD9"/>
    <w:rsid w:val="003C16DF"/>
    <w:rsid w:val="003E3B26"/>
    <w:rsid w:val="003E4F34"/>
    <w:rsid w:val="003F6251"/>
    <w:rsid w:val="00400338"/>
    <w:rsid w:val="004227E3"/>
    <w:rsid w:val="00427D6A"/>
    <w:rsid w:val="00432311"/>
    <w:rsid w:val="00465F2C"/>
    <w:rsid w:val="00473BEE"/>
    <w:rsid w:val="00477F41"/>
    <w:rsid w:val="004965D1"/>
    <w:rsid w:val="004B7736"/>
    <w:rsid w:val="004C3EDB"/>
    <w:rsid w:val="004E0C63"/>
    <w:rsid w:val="004E49F5"/>
    <w:rsid w:val="004E5B1B"/>
    <w:rsid w:val="004F2C07"/>
    <w:rsid w:val="004F7949"/>
    <w:rsid w:val="005279D7"/>
    <w:rsid w:val="00531596"/>
    <w:rsid w:val="00561101"/>
    <w:rsid w:val="00566C05"/>
    <w:rsid w:val="00586806"/>
    <w:rsid w:val="00597E58"/>
    <w:rsid w:val="005A1807"/>
    <w:rsid w:val="005B6A07"/>
    <w:rsid w:val="005D7FC6"/>
    <w:rsid w:val="005E359A"/>
    <w:rsid w:val="005F308D"/>
    <w:rsid w:val="00601AB2"/>
    <w:rsid w:val="00606305"/>
    <w:rsid w:val="00607A39"/>
    <w:rsid w:val="00642CA2"/>
    <w:rsid w:val="006539CD"/>
    <w:rsid w:val="00657AD4"/>
    <w:rsid w:val="00664E78"/>
    <w:rsid w:val="00667054"/>
    <w:rsid w:val="00667636"/>
    <w:rsid w:val="006762A3"/>
    <w:rsid w:val="006B10E4"/>
    <w:rsid w:val="006B3B33"/>
    <w:rsid w:val="006F3F75"/>
    <w:rsid w:val="006F488B"/>
    <w:rsid w:val="006F64FD"/>
    <w:rsid w:val="00706D57"/>
    <w:rsid w:val="0070728D"/>
    <w:rsid w:val="007257DE"/>
    <w:rsid w:val="00742DE4"/>
    <w:rsid w:val="00763CF4"/>
    <w:rsid w:val="007675D7"/>
    <w:rsid w:val="00770565"/>
    <w:rsid w:val="0077712A"/>
    <w:rsid w:val="007838D5"/>
    <w:rsid w:val="00793CD0"/>
    <w:rsid w:val="007A1B6B"/>
    <w:rsid w:val="007B1B55"/>
    <w:rsid w:val="007B261A"/>
    <w:rsid w:val="007C3B3A"/>
    <w:rsid w:val="007C75F1"/>
    <w:rsid w:val="007D53D1"/>
    <w:rsid w:val="007E0965"/>
    <w:rsid w:val="007F0177"/>
    <w:rsid w:val="008007F4"/>
    <w:rsid w:val="00805B28"/>
    <w:rsid w:val="00854B8F"/>
    <w:rsid w:val="00855D3F"/>
    <w:rsid w:val="00891F97"/>
    <w:rsid w:val="00895BD8"/>
    <w:rsid w:val="008A0C91"/>
    <w:rsid w:val="008A25A6"/>
    <w:rsid w:val="008A3AD9"/>
    <w:rsid w:val="008A41A5"/>
    <w:rsid w:val="008E53DD"/>
    <w:rsid w:val="0090554F"/>
    <w:rsid w:val="009270FE"/>
    <w:rsid w:val="00952357"/>
    <w:rsid w:val="00956EEC"/>
    <w:rsid w:val="0096463D"/>
    <w:rsid w:val="00975182"/>
    <w:rsid w:val="00977496"/>
    <w:rsid w:val="009A5364"/>
    <w:rsid w:val="009B3B2E"/>
    <w:rsid w:val="009D0920"/>
    <w:rsid w:val="009D4561"/>
    <w:rsid w:val="00A029FD"/>
    <w:rsid w:val="00A11F0E"/>
    <w:rsid w:val="00A12DAA"/>
    <w:rsid w:val="00A13BF9"/>
    <w:rsid w:val="00A16D59"/>
    <w:rsid w:val="00A33A5E"/>
    <w:rsid w:val="00A41834"/>
    <w:rsid w:val="00A523F1"/>
    <w:rsid w:val="00A5678C"/>
    <w:rsid w:val="00A60E7C"/>
    <w:rsid w:val="00A617FA"/>
    <w:rsid w:val="00A754CA"/>
    <w:rsid w:val="00A959DA"/>
    <w:rsid w:val="00AA2A7F"/>
    <w:rsid w:val="00AA59B5"/>
    <w:rsid w:val="00AB25A2"/>
    <w:rsid w:val="00AC66FC"/>
    <w:rsid w:val="00AF0F05"/>
    <w:rsid w:val="00B1776A"/>
    <w:rsid w:val="00B17C72"/>
    <w:rsid w:val="00B2310F"/>
    <w:rsid w:val="00B33A3C"/>
    <w:rsid w:val="00B4604A"/>
    <w:rsid w:val="00B6712E"/>
    <w:rsid w:val="00B95683"/>
    <w:rsid w:val="00BC0603"/>
    <w:rsid w:val="00BD7BEE"/>
    <w:rsid w:val="00BF0082"/>
    <w:rsid w:val="00BF1BB5"/>
    <w:rsid w:val="00C013E0"/>
    <w:rsid w:val="00C04C74"/>
    <w:rsid w:val="00C10626"/>
    <w:rsid w:val="00C202A6"/>
    <w:rsid w:val="00C2726D"/>
    <w:rsid w:val="00C313B3"/>
    <w:rsid w:val="00C613CA"/>
    <w:rsid w:val="00C74A58"/>
    <w:rsid w:val="00C800CC"/>
    <w:rsid w:val="00C87745"/>
    <w:rsid w:val="00C87995"/>
    <w:rsid w:val="00C9046B"/>
    <w:rsid w:val="00C94739"/>
    <w:rsid w:val="00C96855"/>
    <w:rsid w:val="00CA2AF5"/>
    <w:rsid w:val="00CB3144"/>
    <w:rsid w:val="00CD5609"/>
    <w:rsid w:val="00D114E0"/>
    <w:rsid w:val="00D14CDA"/>
    <w:rsid w:val="00D33058"/>
    <w:rsid w:val="00D61AC7"/>
    <w:rsid w:val="00D73A94"/>
    <w:rsid w:val="00D9551E"/>
    <w:rsid w:val="00DC62DA"/>
    <w:rsid w:val="00E06DA3"/>
    <w:rsid w:val="00E10B2B"/>
    <w:rsid w:val="00ED4225"/>
    <w:rsid w:val="00EE5B14"/>
    <w:rsid w:val="00F132A6"/>
    <w:rsid w:val="00F33223"/>
    <w:rsid w:val="00F3494C"/>
    <w:rsid w:val="00F34F6D"/>
    <w:rsid w:val="00F53B64"/>
    <w:rsid w:val="00F54BA8"/>
    <w:rsid w:val="00F857F3"/>
    <w:rsid w:val="00F85EB2"/>
    <w:rsid w:val="00F904F9"/>
    <w:rsid w:val="00F9563A"/>
    <w:rsid w:val="00FC5EDA"/>
    <w:rsid w:val="00FD679A"/>
    <w:rsid w:val="00FF5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F0E"/>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11F0E"/>
    <w:rPr>
      <w:rFonts w:cs="Times New Roman"/>
      <w:u w:val="single"/>
    </w:rPr>
  </w:style>
  <w:style w:type="table" w:customStyle="1" w:styleId="TableNormal1">
    <w:name w:val="Table Normal1"/>
    <w:uiPriority w:val="99"/>
    <w:rsid w:val="00A11F0E"/>
    <w:pPr>
      <w:pBdr>
        <w:top w:val="none" w:sz="96" w:space="31" w:color="FFFFFF" w:frame="1"/>
        <w:left w:val="none" w:sz="96" w:space="31" w:color="FFFFFF" w:frame="1"/>
        <w:bottom w:val="none" w:sz="96" w:space="31" w:color="FFFFFF" w:frame="1"/>
        <w:right w:val="none" w:sz="96" w:space="31" w:color="FFFFFF" w:frame="1"/>
        <w:bar w:val="none" w:sz="0" w:color="000000"/>
      </w:pBdr>
    </w:pPr>
    <w:tblPr>
      <w:tblInd w:w="0" w:type="dxa"/>
      <w:tblCellMar>
        <w:top w:w="0" w:type="dxa"/>
        <w:left w:w="0" w:type="dxa"/>
        <w:bottom w:w="0" w:type="dxa"/>
        <w:right w:w="0" w:type="dxa"/>
      </w:tblCellMar>
    </w:tblPr>
  </w:style>
  <w:style w:type="paragraph" w:customStyle="1" w:styleId="Body">
    <w:name w:val="Body"/>
    <w:uiPriority w:val="99"/>
    <w:rsid w:val="00A11F0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Arial Unicode MS"/>
      <w:color w:val="000000"/>
      <w:sz w:val="22"/>
      <w:szCs w:val="22"/>
    </w:rPr>
  </w:style>
  <w:style w:type="paragraph" w:styleId="a4">
    <w:name w:val="Balloon Text"/>
    <w:basedOn w:val="a"/>
    <w:link w:val="a5"/>
    <w:uiPriority w:val="99"/>
    <w:semiHidden/>
    <w:rsid w:val="001A6412"/>
    <w:rPr>
      <w:rFonts w:ascii="Tahoma" w:hAnsi="Tahoma" w:cs="Tahoma"/>
      <w:sz w:val="16"/>
      <w:szCs w:val="16"/>
    </w:rPr>
  </w:style>
  <w:style w:type="character" w:customStyle="1" w:styleId="a5">
    <w:name w:val="Текст выноски Знак"/>
    <w:link w:val="a4"/>
    <w:uiPriority w:val="99"/>
    <w:semiHidden/>
    <w:locked/>
    <w:rsid w:val="001A6412"/>
    <w:rPr>
      <w:rFonts w:ascii="Tahoma" w:hAnsi="Tahoma" w:cs="Tahoma"/>
      <w:sz w:val="16"/>
      <w:szCs w:val="16"/>
      <w:lang w:val="en-US" w:eastAsia="en-US"/>
    </w:rPr>
  </w:style>
  <w:style w:type="paragraph" w:styleId="a6">
    <w:name w:val="List Paragraph"/>
    <w:basedOn w:val="a"/>
    <w:uiPriority w:val="99"/>
    <w:qFormat/>
    <w:rsid w:val="00062469"/>
    <w:pPr>
      <w:ind w:left="720"/>
      <w:contextualSpacing/>
    </w:pPr>
  </w:style>
  <w:style w:type="paragraph" w:styleId="a7">
    <w:name w:val="Body Text"/>
    <w:basedOn w:val="a"/>
    <w:link w:val="a8"/>
    <w:uiPriority w:val="99"/>
    <w:rsid w:val="007675D7"/>
    <w:pPr>
      <w:widowControl w:val="0"/>
    </w:pPr>
    <w:rPr>
      <w:rFonts w:ascii="Georgia" w:hAnsi="Georgia" w:cs="Arial Unicode MS"/>
      <w:color w:val="000000"/>
      <w:sz w:val="20"/>
      <w:szCs w:val="20"/>
      <w:u w:color="000000"/>
      <w:lang w:eastAsia="ru-RU"/>
    </w:rPr>
  </w:style>
  <w:style w:type="character" w:customStyle="1" w:styleId="a8">
    <w:name w:val="Основной текст Знак"/>
    <w:link w:val="a7"/>
    <w:uiPriority w:val="99"/>
    <w:locked/>
    <w:rsid w:val="007675D7"/>
    <w:rPr>
      <w:rFonts w:ascii="Georgia" w:hAnsi="Georgia" w:cs="Arial Unicode MS"/>
      <w:color w:val="000000"/>
      <w:u w:color="000000"/>
      <w:lang w:val="en-US"/>
    </w:rPr>
  </w:style>
  <w:style w:type="paragraph" w:styleId="a9">
    <w:name w:val="Title"/>
    <w:basedOn w:val="a"/>
    <w:next w:val="Body"/>
    <w:link w:val="aa"/>
    <w:uiPriority w:val="99"/>
    <w:qFormat/>
    <w:rsid w:val="007675D7"/>
    <w:pPr>
      <w:keepNext/>
    </w:pPr>
    <w:rPr>
      <w:rFonts w:ascii="Helvetica Neue" w:hAnsi="Helvetica Neue" w:cs="Arial Unicode MS"/>
      <w:b/>
      <w:bCs/>
      <w:color w:val="000000"/>
      <w:sz w:val="60"/>
      <w:szCs w:val="60"/>
      <w:lang w:val="ru-RU" w:eastAsia="ru-RU"/>
    </w:rPr>
  </w:style>
  <w:style w:type="character" w:customStyle="1" w:styleId="aa">
    <w:name w:val="Название Знак"/>
    <w:link w:val="a9"/>
    <w:uiPriority w:val="99"/>
    <w:locked/>
    <w:rsid w:val="007675D7"/>
    <w:rPr>
      <w:rFonts w:ascii="Helvetica Neue" w:hAnsi="Helvetica Neue" w:cs="Arial Unicode MS"/>
      <w:b/>
      <w:bCs/>
      <w:color w:val="000000"/>
      <w:sz w:val="60"/>
      <w:szCs w:val="60"/>
    </w:rPr>
  </w:style>
  <w:style w:type="paragraph" w:customStyle="1" w:styleId="Heading">
    <w:name w:val="Heading"/>
    <w:uiPriority w:val="99"/>
    <w:rsid w:val="007675D7"/>
    <w:pPr>
      <w:widowControl w:val="0"/>
      <w:pBdr>
        <w:top w:val="none" w:sz="96" w:space="31" w:color="FFFFFF" w:frame="1"/>
        <w:left w:val="none" w:sz="96" w:space="31" w:color="FFFFFF" w:frame="1"/>
        <w:bottom w:val="none" w:sz="96" w:space="31" w:color="FFFFFF" w:frame="1"/>
        <w:right w:val="none" w:sz="96" w:space="31" w:color="FFFFFF" w:frame="1"/>
        <w:bar w:val="none" w:sz="0" w:color="000000"/>
      </w:pBdr>
      <w:tabs>
        <w:tab w:val="left" w:pos="575"/>
      </w:tabs>
      <w:spacing w:before="1"/>
      <w:outlineLvl w:val="0"/>
    </w:pPr>
    <w:rPr>
      <w:rFonts w:cs="Arial Unicode MS"/>
      <w:b/>
      <w:bCs/>
      <w:color w:val="000000"/>
      <w:sz w:val="24"/>
      <w:szCs w:val="24"/>
      <w:u w:color="000000"/>
    </w:rPr>
  </w:style>
  <w:style w:type="table" w:styleId="ab">
    <w:name w:val="Table Grid"/>
    <w:basedOn w:val="a1"/>
    <w:uiPriority w:val="99"/>
    <w:rsid w:val="004F7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Без интервала1"/>
    <w:uiPriority w:val="99"/>
    <w:rsid w:val="008A41A5"/>
    <w:rPr>
      <w:rFonts w:ascii="Consolas" w:eastAsia="Times New Roman" w:hAnsi="Consolas" w:cs="Consolas"/>
      <w:sz w:val="22"/>
      <w:szCs w:val="22"/>
      <w:lang w:val="en-US" w:eastAsia="en-US"/>
    </w:rPr>
  </w:style>
  <w:style w:type="numbering" w:customStyle="1" w:styleId="Bullet">
    <w:name w:val="Bullet"/>
    <w:rsid w:val="00315A61"/>
    <w:pPr>
      <w:numPr>
        <w:numId w:val="1"/>
      </w:numPr>
    </w:pPr>
  </w:style>
  <w:style w:type="numbering" w:customStyle="1" w:styleId="ImportedStyle1">
    <w:name w:val="Imported Style 1"/>
    <w:rsid w:val="00315A61"/>
    <w:pPr>
      <w:numPr>
        <w:numId w:val="9"/>
      </w:numPr>
    </w:pPr>
  </w:style>
  <w:style w:type="numbering" w:customStyle="1" w:styleId="Lettered">
    <w:name w:val="Lettered"/>
    <w:rsid w:val="00315A61"/>
    <w:pPr>
      <w:numPr>
        <w:numId w:val="13"/>
      </w:numPr>
    </w:pPr>
  </w:style>
  <w:style w:type="paragraph" w:styleId="ac">
    <w:name w:val="header"/>
    <w:basedOn w:val="a"/>
    <w:link w:val="ad"/>
    <w:uiPriority w:val="99"/>
    <w:unhideWhenUsed/>
    <w:rsid w:val="000F309B"/>
    <w:pPr>
      <w:tabs>
        <w:tab w:val="center" w:pos="4677"/>
        <w:tab w:val="right" w:pos="9355"/>
      </w:tabs>
    </w:pPr>
  </w:style>
  <w:style w:type="character" w:customStyle="1" w:styleId="ad">
    <w:name w:val="Верхний колонтитул Знак"/>
    <w:link w:val="ac"/>
    <w:uiPriority w:val="99"/>
    <w:rsid w:val="000F309B"/>
    <w:rPr>
      <w:sz w:val="24"/>
      <w:szCs w:val="24"/>
      <w:lang w:val="en-US" w:eastAsia="en-US"/>
    </w:rPr>
  </w:style>
  <w:style w:type="paragraph" w:styleId="ae">
    <w:name w:val="footer"/>
    <w:basedOn w:val="a"/>
    <w:link w:val="af"/>
    <w:uiPriority w:val="99"/>
    <w:unhideWhenUsed/>
    <w:rsid w:val="000F309B"/>
    <w:pPr>
      <w:tabs>
        <w:tab w:val="center" w:pos="4677"/>
        <w:tab w:val="right" w:pos="9355"/>
      </w:tabs>
    </w:pPr>
  </w:style>
  <w:style w:type="character" w:customStyle="1" w:styleId="af">
    <w:name w:val="Нижний колонтитул Знак"/>
    <w:link w:val="ae"/>
    <w:uiPriority w:val="99"/>
    <w:rsid w:val="000F309B"/>
    <w:rPr>
      <w:sz w:val="24"/>
      <w:szCs w:val="24"/>
      <w:lang w:val="en-US" w:eastAsia="en-US"/>
    </w:rPr>
  </w:style>
  <w:style w:type="paragraph" w:customStyle="1" w:styleId="Default">
    <w:name w:val="Default"/>
    <w:uiPriority w:val="99"/>
    <w:rsid w:val="00A5678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Arial Unicode MS"/>
      <w:color w:val="000000"/>
      <w:sz w:val="22"/>
      <w:szCs w:val="22"/>
      <w:lang w:val="pt-PT"/>
    </w:rPr>
  </w:style>
  <w:style w:type="paragraph" w:customStyle="1" w:styleId="msonormalmailrucssattributepostfix">
    <w:name w:val="msonormal_mailru_css_attribute_postfix"/>
    <w:basedOn w:val="a"/>
    <w:rsid w:val="007D53D1"/>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eastAsia="Times New Roman"/>
      <w:lang w:val="ru-RU" w:eastAsia="ru-RU"/>
    </w:rPr>
  </w:style>
  <w:style w:type="character" w:styleId="af0">
    <w:name w:val="Strong"/>
    <w:uiPriority w:val="22"/>
    <w:qFormat/>
    <w:locked/>
    <w:rsid w:val="007D53D1"/>
    <w:rPr>
      <w:b/>
      <w:bCs/>
    </w:rPr>
  </w:style>
  <w:style w:type="character" w:styleId="af1">
    <w:name w:val="Emphasis"/>
    <w:uiPriority w:val="20"/>
    <w:qFormat/>
    <w:locked/>
    <w:rsid w:val="007D53D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Bullet"/>
    <w:pPr>
      <w:numPr>
        <w:numId w:val="1"/>
      </w:numPr>
    </w:pPr>
  </w:style>
  <w:style w:type="numbering" w:customStyle="1" w:styleId="TableNormal1">
    <w:name w:val="ImportedStyle1"/>
    <w:pPr>
      <w:numPr>
        <w:numId w:val="9"/>
      </w:numPr>
    </w:pPr>
  </w:style>
  <w:style w:type="numbering" w:customStyle="1" w:styleId="Body">
    <w:name w:val="Lettered"/>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915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78.png"/><Relationship Id="rId21" Type="http://schemas.openxmlformats.org/officeDocument/2006/relationships/image" Target="media/image9.wmf"/><Relationship Id="rId63" Type="http://schemas.openxmlformats.org/officeDocument/2006/relationships/oleObject" Target="embeddings/oleObject24.bin"/><Relationship Id="rId159" Type="http://schemas.openxmlformats.org/officeDocument/2006/relationships/image" Target="media/image80.png"/><Relationship Id="rId170" Type="http://schemas.openxmlformats.org/officeDocument/2006/relationships/image" Target="media/image90.png"/><Relationship Id="rId226" Type="http://schemas.openxmlformats.org/officeDocument/2006/relationships/oleObject" Target="embeddings/oleObject89.bin"/><Relationship Id="rId268" Type="http://schemas.openxmlformats.org/officeDocument/2006/relationships/oleObject" Target="embeddings/oleObject108.bin"/><Relationship Id="rId32" Type="http://schemas.openxmlformats.org/officeDocument/2006/relationships/image" Target="media/image15.wmf"/><Relationship Id="rId74" Type="http://schemas.openxmlformats.org/officeDocument/2006/relationships/image" Target="media/image37.wmf"/><Relationship Id="rId128" Type="http://schemas.openxmlformats.org/officeDocument/2006/relationships/oleObject" Target="embeddings/oleObject57.bin"/><Relationship Id="rId5" Type="http://schemas.openxmlformats.org/officeDocument/2006/relationships/settings" Target="settings.xml"/><Relationship Id="rId181" Type="http://schemas.openxmlformats.org/officeDocument/2006/relationships/image" Target="media/image99.jpeg"/><Relationship Id="rId237" Type="http://schemas.openxmlformats.org/officeDocument/2006/relationships/oleObject" Target="embeddings/oleObject93.bin"/><Relationship Id="rId279" Type="http://schemas.openxmlformats.org/officeDocument/2006/relationships/image" Target="media/image160.jpeg"/><Relationship Id="rId43" Type="http://schemas.openxmlformats.org/officeDocument/2006/relationships/oleObject" Target="embeddings/oleObject15.bin"/><Relationship Id="rId139" Type="http://schemas.openxmlformats.org/officeDocument/2006/relationships/image" Target="media/image69.wmf"/><Relationship Id="rId290" Type="http://schemas.openxmlformats.org/officeDocument/2006/relationships/image" Target="media/image169.png"/><Relationship Id="rId304" Type="http://schemas.openxmlformats.org/officeDocument/2006/relationships/header" Target="header1.xml"/><Relationship Id="rId85" Type="http://schemas.openxmlformats.org/officeDocument/2006/relationships/oleObject" Target="embeddings/oleObject35.bin"/><Relationship Id="rId150" Type="http://schemas.openxmlformats.org/officeDocument/2006/relationships/oleObject" Target="embeddings/oleObject68.bin"/><Relationship Id="rId192" Type="http://schemas.openxmlformats.org/officeDocument/2006/relationships/oleObject" Target="embeddings/oleObject75.bin"/><Relationship Id="rId206" Type="http://schemas.openxmlformats.org/officeDocument/2006/relationships/oleObject" Target="embeddings/oleObject79.bin"/><Relationship Id="rId248" Type="http://schemas.openxmlformats.org/officeDocument/2006/relationships/oleObject" Target="embeddings/oleObject99.bin"/><Relationship Id="rId12" Type="http://schemas.openxmlformats.org/officeDocument/2006/relationships/image" Target="media/image4.png"/><Relationship Id="rId108" Type="http://schemas.openxmlformats.org/officeDocument/2006/relationships/image" Target="media/image53.wmf"/><Relationship Id="rId54" Type="http://schemas.openxmlformats.org/officeDocument/2006/relationships/image" Target="media/image28.wmf"/><Relationship Id="rId96" Type="http://schemas.openxmlformats.org/officeDocument/2006/relationships/oleObject" Target="embeddings/oleObject41.bin"/><Relationship Id="rId161" Type="http://schemas.openxmlformats.org/officeDocument/2006/relationships/image" Target="media/image82.png"/><Relationship Id="rId217" Type="http://schemas.openxmlformats.org/officeDocument/2006/relationships/image" Target="media/image125.wmf"/><Relationship Id="rId259" Type="http://schemas.openxmlformats.org/officeDocument/2006/relationships/image" Target="media/image146.wmf"/><Relationship Id="rId23" Type="http://schemas.openxmlformats.org/officeDocument/2006/relationships/image" Target="media/image10.wmf"/><Relationship Id="rId119" Type="http://schemas.openxmlformats.org/officeDocument/2006/relationships/image" Target="media/image59.wmf"/><Relationship Id="rId270" Type="http://schemas.openxmlformats.org/officeDocument/2006/relationships/image" Target="media/image154.wmf"/><Relationship Id="rId291" Type="http://schemas.openxmlformats.org/officeDocument/2006/relationships/image" Target="media/image170.png"/><Relationship Id="rId305" Type="http://schemas.openxmlformats.org/officeDocument/2006/relationships/footer" Target="footer1.xml"/><Relationship Id="rId44" Type="http://schemas.openxmlformats.org/officeDocument/2006/relationships/image" Target="media/image21.wmf"/><Relationship Id="rId65" Type="http://schemas.openxmlformats.org/officeDocument/2006/relationships/oleObject" Target="embeddings/oleObject25.bin"/><Relationship Id="rId86" Type="http://schemas.openxmlformats.org/officeDocument/2006/relationships/image" Target="media/image43.wmf"/><Relationship Id="rId130" Type="http://schemas.openxmlformats.org/officeDocument/2006/relationships/oleObject" Target="embeddings/oleObject58.bin"/><Relationship Id="rId151" Type="http://schemas.openxmlformats.org/officeDocument/2006/relationships/image" Target="media/image75.wmf"/><Relationship Id="rId172" Type="http://schemas.openxmlformats.org/officeDocument/2006/relationships/image" Target="media/image92.png"/><Relationship Id="rId193" Type="http://schemas.openxmlformats.org/officeDocument/2006/relationships/image" Target="media/image110.png"/><Relationship Id="rId207" Type="http://schemas.openxmlformats.org/officeDocument/2006/relationships/image" Target="media/image120.wmf"/><Relationship Id="rId228" Type="http://schemas.openxmlformats.org/officeDocument/2006/relationships/image" Target="media/image131.wmf"/><Relationship Id="rId249" Type="http://schemas.openxmlformats.org/officeDocument/2006/relationships/oleObject" Target="embeddings/oleObject100.bin"/><Relationship Id="rId13" Type="http://schemas.openxmlformats.org/officeDocument/2006/relationships/image" Target="media/image5.wmf"/><Relationship Id="rId109" Type="http://schemas.openxmlformats.org/officeDocument/2006/relationships/oleObject" Target="embeddings/oleObject48.bin"/><Relationship Id="rId260" Type="http://schemas.openxmlformats.org/officeDocument/2006/relationships/oleObject" Target="embeddings/oleObject106.bin"/><Relationship Id="rId281" Type="http://schemas.openxmlformats.org/officeDocument/2006/relationships/image" Target="media/image162.png"/><Relationship Id="rId34" Type="http://schemas.openxmlformats.org/officeDocument/2006/relationships/oleObject" Target="embeddings/oleObject11.bin"/><Relationship Id="rId55" Type="http://schemas.openxmlformats.org/officeDocument/2006/relationships/oleObject" Target="embeddings/oleObject19.bin"/><Relationship Id="rId76" Type="http://schemas.openxmlformats.org/officeDocument/2006/relationships/image" Target="media/image38.wmf"/><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70.wmf"/><Relationship Id="rId7" Type="http://schemas.openxmlformats.org/officeDocument/2006/relationships/footnotes" Target="footnotes.xml"/><Relationship Id="rId162" Type="http://schemas.openxmlformats.org/officeDocument/2006/relationships/image" Target="media/image83.png"/><Relationship Id="rId183" Type="http://schemas.openxmlformats.org/officeDocument/2006/relationships/image" Target="media/image101.jpeg"/><Relationship Id="rId218" Type="http://schemas.openxmlformats.org/officeDocument/2006/relationships/oleObject" Target="embeddings/oleObject85.bin"/><Relationship Id="rId239" Type="http://schemas.openxmlformats.org/officeDocument/2006/relationships/image" Target="media/image138.wmf"/><Relationship Id="rId250" Type="http://schemas.openxmlformats.org/officeDocument/2006/relationships/image" Target="media/image142.png"/><Relationship Id="rId271" Type="http://schemas.openxmlformats.org/officeDocument/2006/relationships/oleObject" Target="embeddings/oleObject109.bin"/><Relationship Id="rId292" Type="http://schemas.openxmlformats.org/officeDocument/2006/relationships/image" Target="media/image171.png"/><Relationship Id="rId306" Type="http://schemas.openxmlformats.org/officeDocument/2006/relationships/footer" Target="footer2.xml"/><Relationship Id="rId24" Type="http://schemas.openxmlformats.org/officeDocument/2006/relationships/oleObject" Target="embeddings/oleObject6.bin"/><Relationship Id="rId45" Type="http://schemas.openxmlformats.org/officeDocument/2006/relationships/oleObject" Target="embeddings/oleObject16.bin"/><Relationship Id="rId66" Type="http://schemas.openxmlformats.org/officeDocument/2006/relationships/image" Target="media/image33.wmf"/><Relationship Id="rId87" Type="http://schemas.openxmlformats.org/officeDocument/2006/relationships/oleObject" Target="embeddings/oleObject36.bin"/><Relationship Id="rId110" Type="http://schemas.openxmlformats.org/officeDocument/2006/relationships/image" Target="media/image54.wmf"/><Relationship Id="rId131" Type="http://schemas.openxmlformats.org/officeDocument/2006/relationships/image" Target="media/image65.wmf"/><Relationship Id="rId152" Type="http://schemas.openxmlformats.org/officeDocument/2006/relationships/oleObject" Target="embeddings/oleObject69.bin"/><Relationship Id="rId173" Type="http://schemas.openxmlformats.org/officeDocument/2006/relationships/image" Target="media/image93.png"/><Relationship Id="rId194" Type="http://schemas.openxmlformats.org/officeDocument/2006/relationships/image" Target="media/image111.wmf"/><Relationship Id="rId208" Type="http://schemas.openxmlformats.org/officeDocument/2006/relationships/oleObject" Target="embeddings/oleObject80.bin"/><Relationship Id="rId229" Type="http://schemas.openxmlformats.org/officeDocument/2006/relationships/oleObject" Target="embeddings/oleObject90.bin"/><Relationship Id="rId240" Type="http://schemas.openxmlformats.org/officeDocument/2006/relationships/oleObject" Target="embeddings/oleObject94.bin"/><Relationship Id="rId261" Type="http://schemas.openxmlformats.org/officeDocument/2006/relationships/image" Target="media/image147.png"/><Relationship Id="rId14" Type="http://schemas.openxmlformats.org/officeDocument/2006/relationships/oleObject" Target="embeddings/oleObject1.bin"/><Relationship Id="rId35" Type="http://schemas.openxmlformats.org/officeDocument/2006/relationships/image" Target="media/image16.png"/><Relationship Id="rId56" Type="http://schemas.openxmlformats.org/officeDocument/2006/relationships/image" Target="media/image29.wmf"/><Relationship Id="rId77" Type="http://schemas.openxmlformats.org/officeDocument/2006/relationships/oleObject" Target="embeddings/oleObject31.bin"/><Relationship Id="rId100" Type="http://schemas.openxmlformats.org/officeDocument/2006/relationships/image" Target="media/image49.wmf"/><Relationship Id="rId282" Type="http://schemas.openxmlformats.org/officeDocument/2006/relationships/image" Target="media/image163.png"/><Relationship Id="rId8" Type="http://schemas.openxmlformats.org/officeDocument/2006/relationships/endnotes" Target="endnotes.xml"/><Relationship Id="rId98" Type="http://schemas.openxmlformats.org/officeDocument/2006/relationships/image" Target="media/image48.wmf"/><Relationship Id="rId121" Type="http://schemas.openxmlformats.org/officeDocument/2006/relationships/image" Target="media/image60.wmf"/><Relationship Id="rId142" Type="http://schemas.openxmlformats.org/officeDocument/2006/relationships/oleObject" Target="embeddings/oleObject64.bin"/><Relationship Id="rId163" Type="http://schemas.openxmlformats.org/officeDocument/2006/relationships/image" Target="media/image84.png"/><Relationship Id="rId184" Type="http://schemas.openxmlformats.org/officeDocument/2006/relationships/image" Target="media/image102.png"/><Relationship Id="rId219" Type="http://schemas.openxmlformats.org/officeDocument/2006/relationships/image" Target="media/image126.wmf"/><Relationship Id="rId230" Type="http://schemas.openxmlformats.org/officeDocument/2006/relationships/image" Target="media/image132.wmf"/><Relationship Id="rId251" Type="http://schemas.openxmlformats.org/officeDocument/2006/relationships/oleObject" Target="embeddings/oleObject101.bin"/><Relationship Id="rId25" Type="http://schemas.openxmlformats.org/officeDocument/2006/relationships/image" Target="media/image11.png"/><Relationship Id="rId46" Type="http://schemas.openxmlformats.org/officeDocument/2006/relationships/image" Target="media/image22.png"/><Relationship Id="rId67" Type="http://schemas.openxmlformats.org/officeDocument/2006/relationships/oleObject" Target="embeddings/oleObject26.bin"/><Relationship Id="rId272" Type="http://schemas.openxmlformats.org/officeDocument/2006/relationships/image" Target="media/image155.jpeg"/><Relationship Id="rId293" Type="http://schemas.openxmlformats.org/officeDocument/2006/relationships/image" Target="media/image172.png"/><Relationship Id="rId307" Type="http://schemas.openxmlformats.org/officeDocument/2006/relationships/fontTable" Target="fontTable.xml"/><Relationship Id="rId88" Type="http://schemas.openxmlformats.org/officeDocument/2006/relationships/image" Target="media/image44.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image" Target="media/image76.png"/><Relationship Id="rId174" Type="http://schemas.openxmlformats.org/officeDocument/2006/relationships/image" Target="media/image94.png"/><Relationship Id="rId195" Type="http://schemas.openxmlformats.org/officeDocument/2006/relationships/oleObject" Target="embeddings/oleObject76.bin"/><Relationship Id="rId209" Type="http://schemas.openxmlformats.org/officeDocument/2006/relationships/image" Target="media/image121.wmf"/><Relationship Id="rId220" Type="http://schemas.openxmlformats.org/officeDocument/2006/relationships/oleObject" Target="embeddings/oleObject86.bin"/><Relationship Id="rId241" Type="http://schemas.openxmlformats.org/officeDocument/2006/relationships/oleObject" Target="embeddings/oleObject95.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0.bin"/><Relationship Id="rId262" Type="http://schemas.openxmlformats.org/officeDocument/2006/relationships/image" Target="media/image148.wmf"/><Relationship Id="rId283" Type="http://schemas.openxmlformats.org/officeDocument/2006/relationships/image" Target="media/image164.png"/><Relationship Id="rId78" Type="http://schemas.openxmlformats.org/officeDocument/2006/relationships/image" Target="media/image39.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71.wmf"/><Relationship Id="rId164" Type="http://schemas.openxmlformats.org/officeDocument/2006/relationships/image" Target="media/image85.png"/><Relationship Id="rId185" Type="http://schemas.openxmlformats.org/officeDocument/2006/relationships/image" Target="media/image103.png"/><Relationship Id="rId9" Type="http://schemas.openxmlformats.org/officeDocument/2006/relationships/image" Target="media/image1.jpeg"/><Relationship Id="rId210" Type="http://schemas.openxmlformats.org/officeDocument/2006/relationships/oleObject" Target="embeddings/oleObject81.bin"/><Relationship Id="rId26" Type="http://schemas.openxmlformats.org/officeDocument/2006/relationships/image" Target="media/image12.wmf"/><Relationship Id="rId231" Type="http://schemas.openxmlformats.org/officeDocument/2006/relationships/oleObject" Target="embeddings/oleObject91.bin"/><Relationship Id="rId252" Type="http://schemas.openxmlformats.org/officeDocument/2006/relationships/oleObject" Target="embeddings/oleObject102.bin"/><Relationship Id="rId273" Type="http://schemas.openxmlformats.org/officeDocument/2006/relationships/image" Target="media/image156.wmf"/><Relationship Id="rId294" Type="http://schemas.openxmlformats.org/officeDocument/2006/relationships/image" Target="media/image173.png"/><Relationship Id="rId308" Type="http://schemas.openxmlformats.org/officeDocument/2006/relationships/theme" Target="theme/theme1.xml"/><Relationship Id="rId47" Type="http://schemas.openxmlformats.org/officeDocument/2006/relationships/image" Target="media/image23.wmf"/><Relationship Id="rId68" Type="http://schemas.openxmlformats.org/officeDocument/2006/relationships/image" Target="media/image34.wmf"/><Relationship Id="rId89" Type="http://schemas.openxmlformats.org/officeDocument/2006/relationships/oleObject" Target="embeddings/oleObject37.bin"/><Relationship Id="rId112" Type="http://schemas.openxmlformats.org/officeDocument/2006/relationships/image" Target="media/image55.png"/><Relationship Id="rId133" Type="http://schemas.openxmlformats.org/officeDocument/2006/relationships/image" Target="media/image66.wmf"/><Relationship Id="rId154" Type="http://schemas.openxmlformats.org/officeDocument/2006/relationships/image" Target="media/image77.png"/><Relationship Id="rId175" Type="http://schemas.openxmlformats.org/officeDocument/2006/relationships/image" Target="media/image95.wmf"/><Relationship Id="rId196" Type="http://schemas.openxmlformats.org/officeDocument/2006/relationships/image" Target="media/image112.png"/><Relationship Id="rId200" Type="http://schemas.openxmlformats.org/officeDocument/2006/relationships/image" Target="media/image116.png"/><Relationship Id="rId16" Type="http://schemas.openxmlformats.org/officeDocument/2006/relationships/oleObject" Target="embeddings/oleObject2.bin"/><Relationship Id="rId221" Type="http://schemas.openxmlformats.org/officeDocument/2006/relationships/image" Target="media/image127.wmf"/><Relationship Id="rId242" Type="http://schemas.openxmlformats.org/officeDocument/2006/relationships/image" Target="media/image139.png"/><Relationship Id="rId263" Type="http://schemas.openxmlformats.org/officeDocument/2006/relationships/oleObject" Target="embeddings/oleObject107.bin"/><Relationship Id="rId284" Type="http://schemas.openxmlformats.org/officeDocument/2006/relationships/hyperlink" Target="https://arxiv.org/pdf/1710.01724.pdf&#1046;" TargetMode="External"/><Relationship Id="rId37" Type="http://schemas.openxmlformats.org/officeDocument/2006/relationships/oleObject" Target="embeddings/oleObject12.bin"/><Relationship Id="rId58"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50.wmf"/><Relationship Id="rId123" Type="http://schemas.openxmlformats.org/officeDocument/2006/relationships/image" Target="media/image61.wmf"/><Relationship Id="rId144" Type="http://schemas.openxmlformats.org/officeDocument/2006/relationships/oleObject" Target="embeddings/oleObject65.bin"/><Relationship Id="rId90" Type="http://schemas.openxmlformats.org/officeDocument/2006/relationships/image" Target="media/image45.wmf"/><Relationship Id="rId165" Type="http://schemas.openxmlformats.org/officeDocument/2006/relationships/image" Target="media/image86.png"/><Relationship Id="rId186" Type="http://schemas.openxmlformats.org/officeDocument/2006/relationships/image" Target="media/image104.png"/><Relationship Id="rId211" Type="http://schemas.openxmlformats.org/officeDocument/2006/relationships/image" Target="media/image122.wmf"/><Relationship Id="rId232" Type="http://schemas.openxmlformats.org/officeDocument/2006/relationships/image" Target="media/image133.png"/><Relationship Id="rId253" Type="http://schemas.openxmlformats.org/officeDocument/2006/relationships/oleObject" Target="embeddings/oleObject103.bin"/><Relationship Id="rId274" Type="http://schemas.openxmlformats.org/officeDocument/2006/relationships/oleObject" Target="embeddings/oleObject110.bin"/><Relationship Id="rId295" Type="http://schemas.openxmlformats.org/officeDocument/2006/relationships/image" Target="media/image174.png"/><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oleObject" Target="embeddings/oleObject27.bin"/><Relationship Id="rId113" Type="http://schemas.openxmlformats.org/officeDocument/2006/relationships/image" Target="media/image56.wmf"/><Relationship Id="rId134" Type="http://schemas.openxmlformats.org/officeDocument/2006/relationships/oleObject" Target="embeddings/oleObject60.bin"/><Relationship Id="rId80" Type="http://schemas.openxmlformats.org/officeDocument/2006/relationships/image" Target="media/image40.wmf"/><Relationship Id="rId155" Type="http://schemas.openxmlformats.org/officeDocument/2006/relationships/image" Target="media/image78.wmf"/><Relationship Id="rId176" Type="http://schemas.openxmlformats.org/officeDocument/2006/relationships/oleObject" Target="embeddings/oleObject73.bin"/><Relationship Id="rId197" Type="http://schemas.openxmlformats.org/officeDocument/2006/relationships/image" Target="media/image113.png"/><Relationship Id="rId201" Type="http://schemas.openxmlformats.org/officeDocument/2006/relationships/image" Target="media/image117.wmf"/><Relationship Id="rId222" Type="http://schemas.openxmlformats.org/officeDocument/2006/relationships/oleObject" Target="embeddings/oleObject87.bin"/><Relationship Id="rId243" Type="http://schemas.openxmlformats.org/officeDocument/2006/relationships/oleObject" Target="embeddings/oleObject96.bin"/><Relationship Id="rId264" Type="http://schemas.openxmlformats.org/officeDocument/2006/relationships/image" Target="media/image149.png"/><Relationship Id="rId285" Type="http://schemas.openxmlformats.org/officeDocument/2006/relationships/hyperlink" Target="https://www.sciencedirect.com/science/journal/00018708" TargetMode="External"/><Relationship Id="rId17" Type="http://schemas.openxmlformats.org/officeDocument/2006/relationships/oleObject" Target="embeddings/oleObject3.bin"/><Relationship Id="rId38" Type="http://schemas.openxmlformats.org/officeDocument/2006/relationships/image" Target="media/image18.wmf"/><Relationship Id="rId59" Type="http://schemas.openxmlformats.org/officeDocument/2006/relationships/oleObject" Target="embeddings/oleObject21.bin"/><Relationship Id="rId103" Type="http://schemas.openxmlformats.org/officeDocument/2006/relationships/oleObject" Target="embeddings/oleObject45.bin"/><Relationship Id="rId124" Type="http://schemas.openxmlformats.org/officeDocument/2006/relationships/oleObject" Target="embeddings/oleObject55.bin"/><Relationship Id="rId70" Type="http://schemas.openxmlformats.org/officeDocument/2006/relationships/image" Target="media/image35.wmf"/><Relationship Id="rId91" Type="http://schemas.openxmlformats.org/officeDocument/2006/relationships/oleObject" Target="embeddings/oleObject38.bin"/><Relationship Id="rId145" Type="http://schemas.openxmlformats.org/officeDocument/2006/relationships/image" Target="media/image72.wmf"/><Relationship Id="rId166" Type="http://schemas.openxmlformats.org/officeDocument/2006/relationships/image" Target="media/image87.png"/><Relationship Id="rId187" Type="http://schemas.openxmlformats.org/officeDocument/2006/relationships/image" Target="media/image105.png"/><Relationship Id="rId1" Type="http://schemas.openxmlformats.org/officeDocument/2006/relationships/customXml" Target="../customXml/item1.xml"/><Relationship Id="rId212" Type="http://schemas.openxmlformats.org/officeDocument/2006/relationships/oleObject" Target="embeddings/oleObject82.bin"/><Relationship Id="rId233" Type="http://schemas.openxmlformats.org/officeDocument/2006/relationships/image" Target="media/image134.wmf"/><Relationship Id="rId254" Type="http://schemas.openxmlformats.org/officeDocument/2006/relationships/image" Target="media/image143.png"/><Relationship Id="rId28" Type="http://schemas.openxmlformats.org/officeDocument/2006/relationships/image" Target="media/image13.wmf"/><Relationship Id="rId49" Type="http://schemas.openxmlformats.org/officeDocument/2006/relationships/image" Target="media/image24.png"/><Relationship Id="rId114" Type="http://schemas.openxmlformats.org/officeDocument/2006/relationships/oleObject" Target="embeddings/oleObject50.bin"/><Relationship Id="rId275" Type="http://schemas.openxmlformats.org/officeDocument/2006/relationships/image" Target="media/image157.jpeg"/><Relationship Id="rId296" Type="http://schemas.openxmlformats.org/officeDocument/2006/relationships/image" Target="media/image175.png"/><Relationship Id="rId300" Type="http://schemas.openxmlformats.org/officeDocument/2006/relationships/image" Target="media/image179.png"/><Relationship Id="rId60" Type="http://schemas.openxmlformats.org/officeDocument/2006/relationships/image" Target="media/image31.wmf"/><Relationship Id="rId81" Type="http://schemas.openxmlformats.org/officeDocument/2006/relationships/oleObject" Target="embeddings/oleObject33.bin"/><Relationship Id="rId135" Type="http://schemas.openxmlformats.org/officeDocument/2006/relationships/image" Target="media/image67.wmf"/><Relationship Id="rId156" Type="http://schemas.openxmlformats.org/officeDocument/2006/relationships/oleObject" Target="embeddings/oleObject70.bin"/><Relationship Id="rId177" Type="http://schemas.openxmlformats.org/officeDocument/2006/relationships/image" Target="media/image96.png"/><Relationship Id="rId198" Type="http://schemas.openxmlformats.org/officeDocument/2006/relationships/image" Target="media/image114.png"/><Relationship Id="rId202" Type="http://schemas.openxmlformats.org/officeDocument/2006/relationships/oleObject" Target="embeddings/oleObject77.bin"/><Relationship Id="rId223" Type="http://schemas.openxmlformats.org/officeDocument/2006/relationships/image" Target="media/image128.wmf"/><Relationship Id="rId244" Type="http://schemas.openxmlformats.org/officeDocument/2006/relationships/image" Target="media/image140.wmf"/><Relationship Id="rId18" Type="http://schemas.openxmlformats.org/officeDocument/2006/relationships/image" Target="media/image7.png"/><Relationship Id="rId39" Type="http://schemas.openxmlformats.org/officeDocument/2006/relationships/oleObject" Target="embeddings/oleObject13.bin"/><Relationship Id="rId265" Type="http://schemas.openxmlformats.org/officeDocument/2006/relationships/image" Target="media/image150.png"/><Relationship Id="rId286" Type="http://schemas.openxmlformats.org/officeDocument/2006/relationships/image" Target="media/image165.png"/><Relationship Id="rId50" Type="http://schemas.openxmlformats.org/officeDocument/2006/relationships/image" Target="media/image25.png"/><Relationship Id="rId104" Type="http://schemas.openxmlformats.org/officeDocument/2006/relationships/image" Target="media/image51.wmf"/><Relationship Id="rId125" Type="http://schemas.openxmlformats.org/officeDocument/2006/relationships/image" Target="media/image62.wmf"/><Relationship Id="rId146" Type="http://schemas.openxmlformats.org/officeDocument/2006/relationships/oleObject" Target="embeddings/oleObject66.bin"/><Relationship Id="rId167" Type="http://schemas.openxmlformats.org/officeDocument/2006/relationships/image" Target="media/image88.png"/><Relationship Id="rId188" Type="http://schemas.openxmlformats.org/officeDocument/2006/relationships/image" Target="media/image106.png"/><Relationship Id="rId71" Type="http://schemas.openxmlformats.org/officeDocument/2006/relationships/oleObject" Target="embeddings/oleObject28.bin"/><Relationship Id="rId92" Type="http://schemas.openxmlformats.org/officeDocument/2006/relationships/image" Target="media/image46.wmf"/><Relationship Id="rId213" Type="http://schemas.openxmlformats.org/officeDocument/2006/relationships/image" Target="media/image123.wmf"/><Relationship Id="rId234" Type="http://schemas.openxmlformats.org/officeDocument/2006/relationships/oleObject" Target="embeddings/oleObject92.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44.wmf"/><Relationship Id="rId276" Type="http://schemas.openxmlformats.org/officeDocument/2006/relationships/image" Target="media/image158.wmf"/><Relationship Id="rId297" Type="http://schemas.openxmlformats.org/officeDocument/2006/relationships/image" Target="media/image176.png"/><Relationship Id="rId40" Type="http://schemas.openxmlformats.org/officeDocument/2006/relationships/image" Target="media/image19.wmf"/><Relationship Id="rId115" Type="http://schemas.openxmlformats.org/officeDocument/2006/relationships/image" Target="media/image57.wmf"/><Relationship Id="rId136" Type="http://schemas.openxmlformats.org/officeDocument/2006/relationships/oleObject" Target="embeddings/oleObject61.bin"/><Relationship Id="rId157" Type="http://schemas.openxmlformats.org/officeDocument/2006/relationships/image" Target="media/image79.wmf"/><Relationship Id="rId178" Type="http://schemas.openxmlformats.org/officeDocument/2006/relationships/image" Target="media/image97.png"/><Relationship Id="rId301" Type="http://schemas.openxmlformats.org/officeDocument/2006/relationships/image" Target="media/image180.png"/><Relationship Id="rId61" Type="http://schemas.openxmlformats.org/officeDocument/2006/relationships/oleObject" Target="embeddings/oleObject22.bin"/><Relationship Id="rId82" Type="http://schemas.openxmlformats.org/officeDocument/2006/relationships/image" Target="media/image41.wmf"/><Relationship Id="rId199" Type="http://schemas.openxmlformats.org/officeDocument/2006/relationships/image" Target="media/image115.png"/><Relationship Id="rId203" Type="http://schemas.openxmlformats.org/officeDocument/2006/relationships/image" Target="media/image118.wmf"/><Relationship Id="rId19" Type="http://schemas.openxmlformats.org/officeDocument/2006/relationships/image" Target="media/image8.wmf"/><Relationship Id="rId224" Type="http://schemas.openxmlformats.org/officeDocument/2006/relationships/oleObject" Target="embeddings/oleObject88.bin"/><Relationship Id="rId245" Type="http://schemas.openxmlformats.org/officeDocument/2006/relationships/oleObject" Target="embeddings/oleObject97.bin"/><Relationship Id="rId266" Type="http://schemas.openxmlformats.org/officeDocument/2006/relationships/image" Target="media/image151.jpeg"/><Relationship Id="rId287" Type="http://schemas.openxmlformats.org/officeDocument/2006/relationships/image" Target="media/image166.png"/><Relationship Id="rId30" Type="http://schemas.openxmlformats.org/officeDocument/2006/relationships/image" Target="media/image14.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73.wmf"/><Relationship Id="rId168" Type="http://schemas.openxmlformats.org/officeDocument/2006/relationships/image" Target="media/image89.wmf"/><Relationship Id="rId51" Type="http://schemas.openxmlformats.org/officeDocument/2006/relationships/image" Target="media/image26.png"/><Relationship Id="rId72" Type="http://schemas.openxmlformats.org/officeDocument/2006/relationships/image" Target="media/image36.wmf"/><Relationship Id="rId93" Type="http://schemas.openxmlformats.org/officeDocument/2006/relationships/oleObject" Target="embeddings/oleObject39.bin"/><Relationship Id="rId189" Type="http://schemas.openxmlformats.org/officeDocument/2006/relationships/image" Target="media/image107.png"/><Relationship Id="rId3" Type="http://schemas.openxmlformats.org/officeDocument/2006/relationships/styles" Target="styles.xml"/><Relationship Id="rId214" Type="http://schemas.openxmlformats.org/officeDocument/2006/relationships/oleObject" Target="embeddings/oleObject83.bin"/><Relationship Id="rId235" Type="http://schemas.openxmlformats.org/officeDocument/2006/relationships/image" Target="media/image135.png"/><Relationship Id="rId256" Type="http://schemas.openxmlformats.org/officeDocument/2006/relationships/oleObject" Target="embeddings/oleObject104.bin"/><Relationship Id="rId277" Type="http://schemas.openxmlformats.org/officeDocument/2006/relationships/oleObject" Target="embeddings/oleObject111.bin"/><Relationship Id="rId298" Type="http://schemas.openxmlformats.org/officeDocument/2006/relationships/image" Target="media/image177.png"/><Relationship Id="rId116" Type="http://schemas.openxmlformats.org/officeDocument/2006/relationships/oleObject" Target="embeddings/oleObject51.bin"/><Relationship Id="rId137" Type="http://schemas.openxmlformats.org/officeDocument/2006/relationships/image" Target="media/image68.wmf"/><Relationship Id="rId158" Type="http://schemas.openxmlformats.org/officeDocument/2006/relationships/oleObject" Target="embeddings/oleObject71.bin"/><Relationship Id="rId302" Type="http://schemas.openxmlformats.org/officeDocument/2006/relationships/image" Target="media/image181.png"/><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3.bin"/><Relationship Id="rId83" Type="http://schemas.openxmlformats.org/officeDocument/2006/relationships/oleObject" Target="embeddings/oleObject34.bin"/><Relationship Id="rId179" Type="http://schemas.openxmlformats.org/officeDocument/2006/relationships/image" Target="media/image98.wmf"/><Relationship Id="rId190" Type="http://schemas.openxmlformats.org/officeDocument/2006/relationships/image" Target="media/image108.png"/><Relationship Id="rId204" Type="http://schemas.openxmlformats.org/officeDocument/2006/relationships/oleObject" Target="embeddings/oleObject78.bin"/><Relationship Id="rId225" Type="http://schemas.openxmlformats.org/officeDocument/2006/relationships/image" Target="media/image129.wmf"/><Relationship Id="rId246" Type="http://schemas.openxmlformats.org/officeDocument/2006/relationships/oleObject" Target="embeddings/oleObject98.bin"/><Relationship Id="rId267" Type="http://schemas.openxmlformats.org/officeDocument/2006/relationships/image" Target="media/image152.wmf"/><Relationship Id="rId288" Type="http://schemas.openxmlformats.org/officeDocument/2006/relationships/image" Target="media/image167.png"/><Relationship Id="rId106" Type="http://schemas.openxmlformats.org/officeDocument/2006/relationships/image" Target="media/image52.wmf"/><Relationship Id="rId127" Type="http://schemas.openxmlformats.org/officeDocument/2006/relationships/image" Target="media/image63.wmf"/><Relationship Id="rId10" Type="http://schemas.openxmlformats.org/officeDocument/2006/relationships/image" Target="media/image2.jpeg"/><Relationship Id="rId31" Type="http://schemas.openxmlformats.org/officeDocument/2006/relationships/oleObject" Target="embeddings/oleObject9.bin"/><Relationship Id="rId52" Type="http://schemas.openxmlformats.org/officeDocument/2006/relationships/image" Target="media/image27.wmf"/><Relationship Id="rId73" Type="http://schemas.openxmlformats.org/officeDocument/2006/relationships/oleObject" Target="embeddings/oleObject29.bin"/><Relationship Id="rId94" Type="http://schemas.openxmlformats.org/officeDocument/2006/relationships/image" Target="media/image47.wmf"/><Relationship Id="rId148" Type="http://schemas.openxmlformats.org/officeDocument/2006/relationships/oleObject" Target="embeddings/oleObject67.bin"/><Relationship Id="rId169" Type="http://schemas.openxmlformats.org/officeDocument/2006/relationships/oleObject" Target="embeddings/oleObject72.bin"/><Relationship Id="rId4" Type="http://schemas.microsoft.com/office/2007/relationships/stylesWithEffects" Target="stylesWithEffects.xml"/><Relationship Id="rId180" Type="http://schemas.openxmlformats.org/officeDocument/2006/relationships/oleObject" Target="embeddings/oleObject74.bin"/><Relationship Id="rId215" Type="http://schemas.openxmlformats.org/officeDocument/2006/relationships/image" Target="media/image124.wmf"/><Relationship Id="rId236" Type="http://schemas.openxmlformats.org/officeDocument/2006/relationships/image" Target="media/image136.wmf"/><Relationship Id="rId257" Type="http://schemas.openxmlformats.org/officeDocument/2006/relationships/image" Target="media/image145.wmf"/><Relationship Id="rId278" Type="http://schemas.openxmlformats.org/officeDocument/2006/relationships/image" Target="media/image159.png"/><Relationship Id="rId303" Type="http://schemas.openxmlformats.org/officeDocument/2006/relationships/image" Target="media/image182.png"/><Relationship Id="rId42" Type="http://schemas.openxmlformats.org/officeDocument/2006/relationships/image" Target="media/image20.wmf"/><Relationship Id="rId84" Type="http://schemas.openxmlformats.org/officeDocument/2006/relationships/image" Target="media/image42.wmf"/><Relationship Id="rId138" Type="http://schemas.openxmlformats.org/officeDocument/2006/relationships/oleObject" Target="embeddings/oleObject62.bin"/><Relationship Id="rId191" Type="http://schemas.openxmlformats.org/officeDocument/2006/relationships/image" Target="media/image109.wmf"/><Relationship Id="rId205" Type="http://schemas.openxmlformats.org/officeDocument/2006/relationships/image" Target="media/image119.wmf"/><Relationship Id="rId247" Type="http://schemas.openxmlformats.org/officeDocument/2006/relationships/image" Target="media/image141.wmf"/><Relationship Id="rId107" Type="http://schemas.openxmlformats.org/officeDocument/2006/relationships/oleObject" Target="embeddings/oleObject47.bin"/><Relationship Id="rId289" Type="http://schemas.openxmlformats.org/officeDocument/2006/relationships/image" Target="media/image168.png"/><Relationship Id="rId11" Type="http://schemas.openxmlformats.org/officeDocument/2006/relationships/image" Target="media/image3.png"/><Relationship Id="rId53" Type="http://schemas.openxmlformats.org/officeDocument/2006/relationships/oleObject" Target="embeddings/oleObject18.bin"/><Relationship Id="rId149" Type="http://schemas.openxmlformats.org/officeDocument/2006/relationships/image" Target="media/image74.wmf"/><Relationship Id="rId95" Type="http://schemas.openxmlformats.org/officeDocument/2006/relationships/oleObject" Target="embeddings/oleObject40.bin"/><Relationship Id="rId160" Type="http://schemas.openxmlformats.org/officeDocument/2006/relationships/image" Target="media/image81.png"/><Relationship Id="rId216" Type="http://schemas.openxmlformats.org/officeDocument/2006/relationships/oleObject" Target="embeddings/oleObject84.bin"/><Relationship Id="rId258" Type="http://schemas.openxmlformats.org/officeDocument/2006/relationships/oleObject" Target="embeddings/oleObject105.bin"/><Relationship Id="rId22" Type="http://schemas.openxmlformats.org/officeDocument/2006/relationships/oleObject" Target="embeddings/oleObject5.bin"/><Relationship Id="rId64" Type="http://schemas.openxmlformats.org/officeDocument/2006/relationships/image" Target="media/image32.wmf"/><Relationship Id="rId118" Type="http://schemas.openxmlformats.org/officeDocument/2006/relationships/oleObject" Target="embeddings/oleObject52.bin"/><Relationship Id="rId171" Type="http://schemas.openxmlformats.org/officeDocument/2006/relationships/image" Target="media/image91.png"/><Relationship Id="rId227" Type="http://schemas.openxmlformats.org/officeDocument/2006/relationships/image" Target="media/image130.png"/><Relationship Id="rId269" Type="http://schemas.openxmlformats.org/officeDocument/2006/relationships/image" Target="media/image153.jpeg"/><Relationship Id="rId33" Type="http://schemas.openxmlformats.org/officeDocument/2006/relationships/oleObject" Target="embeddings/oleObject10.bin"/><Relationship Id="rId129" Type="http://schemas.openxmlformats.org/officeDocument/2006/relationships/image" Target="media/image64.wmf"/><Relationship Id="rId280" Type="http://schemas.openxmlformats.org/officeDocument/2006/relationships/image" Target="media/image161.jpeg"/><Relationship Id="rId75" Type="http://schemas.openxmlformats.org/officeDocument/2006/relationships/oleObject" Target="embeddings/oleObject30.bin"/><Relationship Id="rId140" Type="http://schemas.openxmlformats.org/officeDocument/2006/relationships/oleObject" Target="embeddings/oleObject63.bin"/><Relationship Id="rId182" Type="http://schemas.openxmlformats.org/officeDocument/2006/relationships/image" Target="media/image100.png"/><Relationship Id="rId6" Type="http://schemas.openxmlformats.org/officeDocument/2006/relationships/webSettings" Target="webSettings.xml"/><Relationship Id="rId238" Type="http://schemas.openxmlformats.org/officeDocument/2006/relationships/image" Target="media/image1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77059-3850-48F8-87A6-3924386EA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TotalTime>
  <Pages>60</Pages>
  <Words>10635</Words>
  <Characters>60626</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71119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Makarenko</dc:creator>
  <cp:keywords/>
  <dc:description/>
  <cp:lastModifiedBy>Makarenko</cp:lastModifiedBy>
  <cp:revision>113</cp:revision>
  <cp:lastPrinted>2018-10-18T09:01:00Z</cp:lastPrinted>
  <dcterms:created xsi:type="dcterms:W3CDTF">2018-10-15T17:54:00Z</dcterms:created>
  <dcterms:modified xsi:type="dcterms:W3CDTF">2018-10-19T11:29:00Z</dcterms:modified>
</cp:coreProperties>
</file>