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9CB" w:rsidRPr="00FC29CB" w:rsidRDefault="00FC29CB" w:rsidP="00FC29CB">
      <w:pPr>
        <w:rPr>
          <w:sz w:val="28"/>
          <w:szCs w:val="28"/>
        </w:rPr>
      </w:pPr>
      <w:r w:rsidRPr="00FC29CB">
        <w:rPr>
          <w:sz w:val="28"/>
          <w:szCs w:val="28"/>
          <w:lang w:val="kk-KZ"/>
        </w:rPr>
        <w:t>МРНТИ 10.07.01; 10.07.33; 14.37</w:t>
      </w:r>
    </w:p>
    <w:p w:rsidR="00FC29CB" w:rsidRPr="00FC29CB" w:rsidRDefault="00FC29CB" w:rsidP="00FC29CB">
      <w:pPr>
        <w:rPr>
          <w:sz w:val="28"/>
          <w:szCs w:val="28"/>
        </w:rPr>
      </w:pPr>
      <w:r w:rsidRPr="00FC29CB">
        <w:rPr>
          <w:sz w:val="28"/>
          <w:szCs w:val="28"/>
        </w:rPr>
        <w:t>УДК</w:t>
      </w:r>
      <w:r w:rsidRPr="00FC29CB">
        <w:rPr>
          <w:sz w:val="28"/>
          <w:szCs w:val="28"/>
        </w:rPr>
        <w:tab/>
        <w:t>340</w:t>
      </w:r>
    </w:p>
    <w:p w:rsidR="00FC29CB" w:rsidRPr="00FC29CB" w:rsidRDefault="00FC29CB" w:rsidP="00FC29CB">
      <w:pPr>
        <w:rPr>
          <w:sz w:val="28"/>
          <w:szCs w:val="28"/>
        </w:rPr>
      </w:pPr>
      <w:r w:rsidRPr="00FC29CB">
        <w:rPr>
          <w:sz w:val="28"/>
          <w:szCs w:val="28"/>
        </w:rPr>
        <w:t xml:space="preserve">№ </w:t>
      </w:r>
      <w:proofErr w:type="spellStart"/>
      <w:r w:rsidRPr="00FC29CB">
        <w:rPr>
          <w:sz w:val="28"/>
          <w:szCs w:val="28"/>
        </w:rPr>
        <w:t>гос</w:t>
      </w:r>
      <w:proofErr w:type="spellEnd"/>
      <w:proofErr w:type="gramStart"/>
      <w:r w:rsidRPr="00FC29CB">
        <w:rPr>
          <w:sz w:val="28"/>
          <w:szCs w:val="28"/>
          <w:lang w:val="kk-KZ"/>
        </w:rPr>
        <w:t>.</w:t>
      </w:r>
      <w:r w:rsidRPr="00FC29CB">
        <w:rPr>
          <w:sz w:val="28"/>
          <w:szCs w:val="28"/>
        </w:rPr>
        <w:t>р</w:t>
      </w:r>
      <w:proofErr w:type="gramEnd"/>
      <w:r w:rsidRPr="00FC29CB">
        <w:rPr>
          <w:sz w:val="28"/>
          <w:szCs w:val="28"/>
        </w:rPr>
        <w:t xml:space="preserve">егистрации 0118РК01101 </w:t>
      </w:r>
    </w:p>
    <w:p w:rsidR="00FC29CB" w:rsidRPr="00FC29CB" w:rsidRDefault="00FC29CB" w:rsidP="00FC29CB">
      <w:pPr>
        <w:rPr>
          <w:sz w:val="28"/>
          <w:szCs w:val="28"/>
        </w:rPr>
      </w:pPr>
      <w:r w:rsidRPr="00FC29CB">
        <w:rPr>
          <w:sz w:val="28"/>
          <w:szCs w:val="28"/>
        </w:rPr>
        <w:t>Инв. №</w:t>
      </w:r>
    </w:p>
    <w:p w:rsidR="00FC29CB" w:rsidRPr="00FC29CB" w:rsidRDefault="00FC29CB" w:rsidP="00FC29CB">
      <w:pPr>
        <w:spacing w:line="360" w:lineRule="auto"/>
        <w:jc w:val="center"/>
        <w:rPr>
          <w:sz w:val="28"/>
          <w:szCs w:val="28"/>
        </w:rPr>
      </w:pPr>
    </w:p>
    <w:p w:rsidR="00FC29CB" w:rsidRPr="00FC29CB" w:rsidRDefault="00FC29CB" w:rsidP="00FC29CB">
      <w:pPr>
        <w:spacing w:line="360" w:lineRule="auto"/>
        <w:jc w:val="center"/>
        <w:rPr>
          <w:sz w:val="28"/>
          <w:szCs w:val="28"/>
        </w:rPr>
      </w:pPr>
    </w:p>
    <w:p w:rsidR="00FC29CB" w:rsidRPr="00FC29CB" w:rsidRDefault="00FC29CB" w:rsidP="00FC29CB">
      <w:pPr>
        <w:spacing w:line="360" w:lineRule="auto"/>
        <w:rPr>
          <w:sz w:val="28"/>
          <w:szCs w:val="28"/>
        </w:rPr>
      </w:pPr>
    </w:p>
    <w:p w:rsidR="00FC29CB" w:rsidRPr="00FC29CB" w:rsidRDefault="00FC29CB" w:rsidP="00FC29CB">
      <w:pPr>
        <w:spacing w:line="360" w:lineRule="auto"/>
        <w:rPr>
          <w:sz w:val="28"/>
          <w:szCs w:val="28"/>
        </w:rPr>
      </w:pPr>
    </w:p>
    <w:p w:rsidR="00FC29CB" w:rsidRPr="00FC29CB" w:rsidRDefault="00FC29CB" w:rsidP="00FC29CB">
      <w:pPr>
        <w:spacing w:line="360" w:lineRule="auto"/>
        <w:rPr>
          <w:sz w:val="28"/>
          <w:szCs w:val="28"/>
        </w:rPr>
      </w:pPr>
    </w:p>
    <w:p w:rsidR="00FC29CB" w:rsidRPr="004A77C8" w:rsidRDefault="00FC29CB" w:rsidP="00FC29CB">
      <w:pPr>
        <w:spacing w:line="360" w:lineRule="auto"/>
        <w:jc w:val="center"/>
        <w:rPr>
          <w:sz w:val="28"/>
          <w:szCs w:val="28"/>
        </w:rPr>
      </w:pPr>
      <w:r w:rsidRPr="004A77C8">
        <w:rPr>
          <w:sz w:val="28"/>
          <w:szCs w:val="28"/>
        </w:rPr>
        <w:t>ОТЧЕТ</w:t>
      </w:r>
    </w:p>
    <w:p w:rsidR="00FC29CB" w:rsidRPr="004A77C8" w:rsidRDefault="00FC29CB" w:rsidP="00FC29CB">
      <w:pPr>
        <w:spacing w:line="360" w:lineRule="auto"/>
        <w:jc w:val="center"/>
        <w:rPr>
          <w:sz w:val="28"/>
          <w:szCs w:val="28"/>
        </w:rPr>
      </w:pPr>
      <w:r w:rsidRPr="004A77C8">
        <w:rPr>
          <w:sz w:val="28"/>
          <w:szCs w:val="28"/>
        </w:rPr>
        <w:t>О НАУЧНО-ИССЛЕДОВАТЕЛЬСКОЙ РАБОТЕ</w:t>
      </w:r>
    </w:p>
    <w:p w:rsidR="00FC29CB" w:rsidRPr="004A77C8" w:rsidRDefault="00FC29CB" w:rsidP="00FC29CB">
      <w:pPr>
        <w:tabs>
          <w:tab w:val="left" w:pos="3780"/>
        </w:tabs>
        <w:jc w:val="center"/>
        <w:rPr>
          <w:sz w:val="28"/>
          <w:szCs w:val="28"/>
        </w:rPr>
      </w:pPr>
      <w:r w:rsidRPr="004A77C8">
        <w:rPr>
          <w:sz w:val="28"/>
          <w:szCs w:val="28"/>
        </w:rPr>
        <w:t>по теме:</w:t>
      </w:r>
    </w:p>
    <w:p w:rsidR="00FC29CB" w:rsidRPr="004A77C8" w:rsidRDefault="00FC29CB" w:rsidP="00FC29CB">
      <w:pPr>
        <w:tabs>
          <w:tab w:val="left" w:pos="0"/>
          <w:tab w:val="left" w:pos="142"/>
          <w:tab w:val="left" w:pos="786"/>
          <w:tab w:val="left" w:pos="993"/>
        </w:tabs>
        <w:ind w:firstLine="709"/>
        <w:jc w:val="center"/>
        <w:rPr>
          <w:sz w:val="28"/>
          <w:szCs w:val="28"/>
        </w:rPr>
      </w:pPr>
      <w:r w:rsidRPr="004A77C8">
        <w:rPr>
          <w:sz w:val="28"/>
          <w:szCs w:val="28"/>
        </w:rPr>
        <w:t xml:space="preserve"> «СУДЕБНОЕ ОБРАЗОВАНИЕ РЕСПУБЛИКИ КАЗАХСТАН В ХХ</w:t>
      </w:r>
      <w:proofErr w:type="gramStart"/>
      <w:r w:rsidRPr="004A77C8">
        <w:rPr>
          <w:sz w:val="28"/>
          <w:szCs w:val="28"/>
          <w:lang w:val="en-US"/>
        </w:rPr>
        <w:t>I</w:t>
      </w:r>
      <w:proofErr w:type="gramEnd"/>
      <w:r w:rsidRPr="004A77C8">
        <w:rPr>
          <w:sz w:val="28"/>
          <w:szCs w:val="28"/>
        </w:rPr>
        <w:t xml:space="preserve"> ВЕКЕ – КЛЮЧЕВОЙ ФАКТОР МОДЕРНИЗАЦИИ ОБЩЕСТВЕННОГО СОЗНАНИЯ И РЕАЛИЗАЦИИ МИССИИ ПРАВОСУДИЯ</w:t>
      </w:r>
      <w:r w:rsidRPr="004A77C8">
        <w:rPr>
          <w:spacing w:val="2"/>
          <w:sz w:val="28"/>
          <w:szCs w:val="28"/>
        </w:rPr>
        <w:t>»</w:t>
      </w:r>
    </w:p>
    <w:p w:rsidR="00FC29CB" w:rsidRPr="004A77C8" w:rsidRDefault="00FC29CB" w:rsidP="00FC29CB">
      <w:pPr>
        <w:spacing w:line="360" w:lineRule="auto"/>
        <w:jc w:val="center"/>
        <w:rPr>
          <w:bCs/>
          <w:sz w:val="28"/>
          <w:szCs w:val="28"/>
        </w:rPr>
      </w:pPr>
      <w:r w:rsidRPr="004A77C8">
        <w:rPr>
          <w:sz w:val="28"/>
          <w:szCs w:val="28"/>
        </w:rPr>
        <w:t>(промежуточный)</w:t>
      </w:r>
    </w:p>
    <w:p w:rsidR="00FC29CB" w:rsidRPr="004A77C8" w:rsidRDefault="00FC29CB" w:rsidP="00FC29CB">
      <w:pPr>
        <w:spacing w:line="360" w:lineRule="auto"/>
        <w:jc w:val="center"/>
        <w:rPr>
          <w:sz w:val="28"/>
          <w:szCs w:val="28"/>
        </w:rPr>
      </w:pPr>
      <w:r w:rsidRPr="004A77C8">
        <w:rPr>
          <w:bCs/>
          <w:sz w:val="28"/>
          <w:szCs w:val="28"/>
        </w:rPr>
        <w:t>№</w:t>
      </w:r>
      <w:r w:rsidRPr="004A77C8">
        <w:rPr>
          <w:spacing w:val="2"/>
          <w:sz w:val="28"/>
          <w:szCs w:val="28"/>
        </w:rPr>
        <w:t>AP05134282</w:t>
      </w:r>
    </w:p>
    <w:p w:rsidR="00FC29CB" w:rsidRPr="00FC29CB" w:rsidRDefault="00FC29CB" w:rsidP="00FC29CB">
      <w:pPr>
        <w:spacing w:line="360" w:lineRule="auto"/>
        <w:jc w:val="center"/>
        <w:rPr>
          <w:sz w:val="28"/>
          <w:szCs w:val="28"/>
        </w:rPr>
      </w:pPr>
    </w:p>
    <w:p w:rsidR="00053026" w:rsidRDefault="00FC29CB" w:rsidP="00FC29CB">
      <w:pPr>
        <w:spacing w:line="360" w:lineRule="auto"/>
        <w:jc w:val="center"/>
        <w:rPr>
          <w:rStyle w:val="s0"/>
          <w:rFonts w:cs="font396"/>
          <w:color w:val="auto"/>
          <w:sz w:val="28"/>
          <w:szCs w:val="28"/>
        </w:rPr>
      </w:pPr>
      <w:r w:rsidRPr="00FC29CB">
        <w:rPr>
          <w:rStyle w:val="s0"/>
          <w:rFonts w:cs="font396"/>
          <w:color w:val="auto"/>
          <w:sz w:val="28"/>
          <w:szCs w:val="28"/>
        </w:rPr>
        <w:t xml:space="preserve">по бюджетной программе 217 «Развитие науки» </w:t>
      </w:r>
    </w:p>
    <w:p w:rsidR="00053026" w:rsidRDefault="00FC29CB" w:rsidP="00FC29CB">
      <w:pPr>
        <w:spacing w:line="360" w:lineRule="auto"/>
        <w:jc w:val="center"/>
        <w:rPr>
          <w:sz w:val="28"/>
          <w:szCs w:val="28"/>
        </w:rPr>
      </w:pPr>
      <w:r w:rsidRPr="00FC29CB">
        <w:rPr>
          <w:sz w:val="28"/>
          <w:szCs w:val="28"/>
        </w:rPr>
        <w:t>по подпрограмме 102 «</w:t>
      </w:r>
      <w:proofErr w:type="spellStart"/>
      <w:r w:rsidRPr="00FC29CB">
        <w:rPr>
          <w:sz w:val="28"/>
          <w:szCs w:val="28"/>
        </w:rPr>
        <w:t>Грантовое</w:t>
      </w:r>
      <w:proofErr w:type="spellEnd"/>
      <w:r w:rsidRPr="00FC29CB">
        <w:rPr>
          <w:sz w:val="28"/>
          <w:szCs w:val="28"/>
        </w:rPr>
        <w:t xml:space="preserve"> финансирование научных исследований»</w:t>
      </w:r>
    </w:p>
    <w:p w:rsidR="00FC29CB" w:rsidRPr="00FC29CB" w:rsidRDefault="00FC29CB" w:rsidP="00FC29CB">
      <w:pPr>
        <w:spacing w:line="360" w:lineRule="auto"/>
        <w:jc w:val="center"/>
        <w:rPr>
          <w:sz w:val="28"/>
          <w:szCs w:val="28"/>
          <w:shd w:val="clear" w:color="auto" w:fill="FFFF00"/>
        </w:rPr>
      </w:pPr>
      <w:r w:rsidRPr="00FC29CB">
        <w:rPr>
          <w:sz w:val="28"/>
          <w:szCs w:val="28"/>
        </w:rPr>
        <w:t>по приоритету «</w:t>
      </w:r>
      <w:r w:rsidRPr="00FC29CB">
        <w:rPr>
          <w:spacing w:val="2"/>
          <w:sz w:val="28"/>
          <w:szCs w:val="28"/>
        </w:rPr>
        <w:t>Научные основы «</w:t>
      </w:r>
      <w:proofErr w:type="spellStart"/>
      <w:r w:rsidRPr="00FC29CB">
        <w:rPr>
          <w:spacing w:val="2"/>
          <w:sz w:val="28"/>
          <w:szCs w:val="28"/>
        </w:rPr>
        <w:t>Мәңгілік</w:t>
      </w:r>
      <w:proofErr w:type="spellEnd"/>
      <w:proofErr w:type="gramStart"/>
      <w:r w:rsidRPr="00FC29CB">
        <w:rPr>
          <w:spacing w:val="2"/>
          <w:sz w:val="28"/>
          <w:szCs w:val="28"/>
        </w:rPr>
        <w:t xml:space="preserve"> Е</w:t>
      </w:r>
      <w:proofErr w:type="gramEnd"/>
      <w:r w:rsidRPr="00FC29CB">
        <w:rPr>
          <w:spacing w:val="2"/>
          <w:sz w:val="28"/>
          <w:szCs w:val="28"/>
        </w:rPr>
        <w:t>л (образование XXI века, фундаментальные и прикладные исследования в области гуманитарных наук»)</w:t>
      </w:r>
      <w:r w:rsidRPr="00FC29CB">
        <w:rPr>
          <w:rStyle w:val="s0"/>
          <w:rFonts w:cs="font396"/>
          <w:color w:val="auto"/>
          <w:sz w:val="28"/>
          <w:szCs w:val="28"/>
        </w:rPr>
        <w:t>»</w:t>
      </w:r>
    </w:p>
    <w:p w:rsidR="00FC29CB" w:rsidRPr="00FC29CB" w:rsidRDefault="00FC29CB" w:rsidP="00FC29CB">
      <w:pPr>
        <w:spacing w:line="360" w:lineRule="auto"/>
        <w:jc w:val="both"/>
        <w:rPr>
          <w:sz w:val="28"/>
          <w:szCs w:val="28"/>
        </w:rPr>
      </w:pPr>
    </w:p>
    <w:p w:rsidR="00FC29CB" w:rsidRPr="00053026" w:rsidRDefault="00FC29CB" w:rsidP="00FC29CB">
      <w:pPr>
        <w:spacing w:line="360" w:lineRule="auto"/>
        <w:jc w:val="both"/>
        <w:rPr>
          <w:sz w:val="28"/>
          <w:szCs w:val="28"/>
        </w:rPr>
      </w:pPr>
    </w:p>
    <w:p w:rsidR="00FC29CB" w:rsidRPr="00053026" w:rsidRDefault="00FC29CB" w:rsidP="00FC29CB">
      <w:pPr>
        <w:spacing w:line="360" w:lineRule="auto"/>
        <w:jc w:val="both"/>
        <w:rPr>
          <w:sz w:val="28"/>
          <w:szCs w:val="28"/>
        </w:rPr>
      </w:pPr>
      <w:r w:rsidRPr="00053026">
        <w:rPr>
          <w:sz w:val="28"/>
          <w:szCs w:val="28"/>
        </w:rPr>
        <w:t>Руководитель темы,</w:t>
      </w:r>
    </w:p>
    <w:p w:rsidR="00FC29CB" w:rsidRPr="00053026" w:rsidRDefault="00FC29CB" w:rsidP="00FC29CB">
      <w:pPr>
        <w:spacing w:line="360" w:lineRule="auto"/>
        <w:jc w:val="both"/>
        <w:rPr>
          <w:sz w:val="28"/>
          <w:szCs w:val="28"/>
          <w:shd w:val="clear" w:color="auto" w:fill="FFFF00"/>
        </w:rPr>
      </w:pPr>
      <w:r w:rsidRPr="00053026">
        <w:rPr>
          <w:sz w:val="28"/>
          <w:szCs w:val="28"/>
        </w:rPr>
        <w:t xml:space="preserve">д-р. </w:t>
      </w:r>
      <w:proofErr w:type="spellStart"/>
      <w:r w:rsidRPr="00053026">
        <w:rPr>
          <w:sz w:val="28"/>
          <w:szCs w:val="28"/>
        </w:rPr>
        <w:t>юр</w:t>
      </w:r>
      <w:proofErr w:type="gramStart"/>
      <w:r w:rsidRPr="00053026">
        <w:rPr>
          <w:sz w:val="28"/>
          <w:szCs w:val="28"/>
        </w:rPr>
        <w:t>.н</w:t>
      </w:r>
      <w:proofErr w:type="gramEnd"/>
      <w:r w:rsidRPr="00053026">
        <w:rPr>
          <w:sz w:val="28"/>
          <w:szCs w:val="28"/>
        </w:rPr>
        <w:t>аук</w:t>
      </w:r>
      <w:proofErr w:type="spellEnd"/>
      <w:r w:rsidRPr="00053026">
        <w:rPr>
          <w:sz w:val="28"/>
          <w:szCs w:val="28"/>
        </w:rPr>
        <w:t xml:space="preserve">, профессор                                               </w:t>
      </w:r>
      <w:proofErr w:type="spellStart"/>
      <w:r w:rsidRPr="00053026">
        <w:rPr>
          <w:sz w:val="28"/>
          <w:szCs w:val="28"/>
        </w:rPr>
        <w:t>Ж.Д.Бусурманов</w:t>
      </w:r>
      <w:proofErr w:type="spellEnd"/>
    </w:p>
    <w:p w:rsidR="00FC29CB" w:rsidRDefault="00FC29CB" w:rsidP="00FC29CB">
      <w:pPr>
        <w:spacing w:line="360" w:lineRule="auto"/>
        <w:rPr>
          <w:sz w:val="28"/>
          <w:szCs w:val="28"/>
          <w:shd w:val="clear" w:color="auto" w:fill="FFFF00"/>
        </w:rPr>
      </w:pPr>
    </w:p>
    <w:p w:rsidR="00053026" w:rsidRPr="00FC29CB" w:rsidRDefault="00053026" w:rsidP="00FC29CB">
      <w:pPr>
        <w:spacing w:line="360" w:lineRule="auto"/>
        <w:rPr>
          <w:sz w:val="28"/>
          <w:szCs w:val="28"/>
          <w:shd w:val="clear" w:color="auto" w:fill="FFFF00"/>
        </w:rPr>
      </w:pPr>
    </w:p>
    <w:p w:rsidR="00FC29CB" w:rsidRDefault="00FC29CB" w:rsidP="00FC29CB">
      <w:pPr>
        <w:spacing w:line="360" w:lineRule="auto"/>
        <w:rPr>
          <w:sz w:val="28"/>
          <w:szCs w:val="28"/>
          <w:shd w:val="clear" w:color="auto" w:fill="FFFF00"/>
        </w:rPr>
      </w:pPr>
    </w:p>
    <w:p w:rsidR="00145315" w:rsidRDefault="00145315" w:rsidP="00FC29CB">
      <w:pPr>
        <w:spacing w:line="360" w:lineRule="auto"/>
        <w:rPr>
          <w:sz w:val="28"/>
          <w:szCs w:val="28"/>
          <w:shd w:val="clear" w:color="auto" w:fill="FFFF00"/>
        </w:rPr>
      </w:pPr>
    </w:p>
    <w:p w:rsidR="004A77C8" w:rsidRDefault="004A77C8" w:rsidP="00FC29CB">
      <w:pPr>
        <w:spacing w:line="360" w:lineRule="auto"/>
        <w:rPr>
          <w:sz w:val="28"/>
          <w:szCs w:val="28"/>
          <w:shd w:val="clear" w:color="auto" w:fill="FFFF00"/>
        </w:rPr>
      </w:pPr>
    </w:p>
    <w:p w:rsidR="00145315" w:rsidRPr="00FC29CB" w:rsidRDefault="00145315" w:rsidP="00FC29CB">
      <w:pPr>
        <w:spacing w:line="360" w:lineRule="auto"/>
        <w:rPr>
          <w:sz w:val="28"/>
          <w:szCs w:val="28"/>
          <w:shd w:val="clear" w:color="auto" w:fill="FFFF00"/>
        </w:rPr>
      </w:pPr>
    </w:p>
    <w:p w:rsidR="00750BD2" w:rsidRDefault="00750BD2" w:rsidP="00750BD2">
      <w:pPr>
        <w:spacing w:line="360" w:lineRule="auto"/>
        <w:jc w:val="center"/>
      </w:pPr>
      <w:r>
        <w:lastRenderedPageBreak/>
        <w:t>СПИСОК ИСПОЛНИТЕЛЕЙ</w:t>
      </w:r>
    </w:p>
    <w:p w:rsidR="00750BD2" w:rsidRDefault="00750BD2" w:rsidP="00750BD2">
      <w:pPr>
        <w:spacing w:line="360" w:lineRule="auto"/>
        <w:jc w:val="center"/>
      </w:pPr>
    </w:p>
    <w:p w:rsidR="00750BD2" w:rsidRDefault="00750BD2" w:rsidP="00750BD2">
      <w:pPr>
        <w:spacing w:line="360" w:lineRule="auto"/>
        <w:jc w:val="center"/>
      </w:pPr>
    </w:p>
    <w:tbl>
      <w:tblPr>
        <w:tblW w:w="0" w:type="auto"/>
        <w:tblLayout w:type="fixed"/>
        <w:tblLook w:val="0000" w:firstRow="0" w:lastRow="0" w:firstColumn="0" w:lastColumn="0" w:noHBand="0" w:noVBand="0"/>
      </w:tblPr>
      <w:tblGrid>
        <w:gridCol w:w="3369"/>
        <w:gridCol w:w="2692"/>
        <w:gridCol w:w="3651"/>
      </w:tblGrid>
      <w:tr w:rsidR="00750BD2" w:rsidTr="00652432">
        <w:tc>
          <w:tcPr>
            <w:tcW w:w="3369" w:type="dxa"/>
            <w:shd w:val="clear" w:color="auto" w:fill="auto"/>
          </w:tcPr>
          <w:p w:rsidR="00750BD2" w:rsidRDefault="00750BD2" w:rsidP="00652432">
            <w:pPr>
              <w:tabs>
                <w:tab w:val="left" w:pos="2977"/>
              </w:tabs>
              <w:spacing w:line="360" w:lineRule="auto"/>
              <w:jc w:val="both"/>
            </w:pPr>
            <w:r>
              <w:rPr>
                <w:rFonts w:eastAsia="Calibri"/>
              </w:rPr>
              <w:t>Руководитель темы,</w:t>
            </w:r>
          </w:p>
          <w:p w:rsidR="00750BD2" w:rsidRDefault="00750BD2" w:rsidP="00652432">
            <w:pPr>
              <w:tabs>
                <w:tab w:val="left" w:pos="2977"/>
              </w:tabs>
              <w:spacing w:line="360" w:lineRule="auto"/>
              <w:jc w:val="both"/>
              <w:rPr>
                <w:rFonts w:eastAsia="Calibri"/>
                <w:shd w:val="clear" w:color="auto" w:fill="FFFF00"/>
              </w:rPr>
            </w:pPr>
            <w:r>
              <w:t xml:space="preserve">д-р. </w:t>
            </w:r>
            <w:proofErr w:type="spellStart"/>
            <w:r>
              <w:t>юр</w:t>
            </w:r>
            <w:proofErr w:type="gramStart"/>
            <w:r>
              <w:t>.н</w:t>
            </w:r>
            <w:proofErr w:type="gramEnd"/>
            <w:r>
              <w:t>аук</w:t>
            </w:r>
            <w:proofErr w:type="spellEnd"/>
            <w:r>
              <w:t>, профессор</w:t>
            </w:r>
          </w:p>
        </w:tc>
        <w:tc>
          <w:tcPr>
            <w:tcW w:w="2692" w:type="dxa"/>
            <w:shd w:val="clear" w:color="auto" w:fill="auto"/>
          </w:tcPr>
          <w:p w:rsidR="00750BD2" w:rsidRDefault="00750BD2" w:rsidP="00652432">
            <w:pPr>
              <w:tabs>
                <w:tab w:val="left" w:pos="2977"/>
              </w:tabs>
              <w:spacing w:line="360" w:lineRule="auto"/>
              <w:jc w:val="both"/>
              <w:rPr>
                <w:rFonts w:eastAsia="Calibri"/>
                <w:shd w:val="clear" w:color="auto" w:fill="FFFF00"/>
              </w:rPr>
            </w:pPr>
          </w:p>
          <w:p w:rsidR="00750BD2" w:rsidRDefault="00750BD2" w:rsidP="00652432">
            <w:pPr>
              <w:tabs>
                <w:tab w:val="left" w:pos="2977"/>
              </w:tabs>
              <w:spacing w:line="360" w:lineRule="auto"/>
              <w:jc w:val="both"/>
            </w:pPr>
            <w:r>
              <w:rPr>
                <w:rFonts w:eastAsia="Calibri"/>
              </w:rPr>
              <w:t>______________</w:t>
            </w:r>
          </w:p>
        </w:tc>
        <w:tc>
          <w:tcPr>
            <w:tcW w:w="3651" w:type="dxa"/>
            <w:shd w:val="clear" w:color="auto" w:fill="auto"/>
          </w:tcPr>
          <w:p w:rsidR="00750BD2" w:rsidRDefault="00750BD2" w:rsidP="00652432">
            <w:pPr>
              <w:tabs>
                <w:tab w:val="left" w:pos="2977"/>
              </w:tabs>
              <w:spacing w:line="360" w:lineRule="auto"/>
              <w:jc w:val="both"/>
              <w:rPr>
                <w:rFonts w:eastAsia="Calibri"/>
              </w:rPr>
            </w:pPr>
            <w:proofErr w:type="spellStart"/>
            <w:r>
              <w:t>Ж.Д.Бусурманова</w:t>
            </w:r>
            <w:proofErr w:type="spellEnd"/>
          </w:p>
          <w:p w:rsidR="00750BD2" w:rsidRDefault="00750BD2" w:rsidP="00652432">
            <w:pPr>
              <w:tabs>
                <w:tab w:val="left" w:pos="2977"/>
              </w:tabs>
              <w:spacing w:line="360" w:lineRule="auto"/>
              <w:jc w:val="both"/>
            </w:pPr>
            <w:r>
              <w:rPr>
                <w:rFonts w:eastAsia="Calibri"/>
              </w:rPr>
              <w:t xml:space="preserve">(все </w:t>
            </w:r>
            <w:r>
              <w:rPr>
                <w:rFonts w:eastAsia="Calibri"/>
                <w:lang w:val="kk-KZ"/>
              </w:rPr>
              <w:t>разделы</w:t>
            </w:r>
            <w:r>
              <w:rPr>
                <w:rFonts w:eastAsia="Calibri"/>
              </w:rPr>
              <w:t>)</w:t>
            </w:r>
          </w:p>
        </w:tc>
      </w:tr>
      <w:tr w:rsidR="00750BD2" w:rsidTr="00652432">
        <w:tc>
          <w:tcPr>
            <w:tcW w:w="3369" w:type="dxa"/>
            <w:shd w:val="clear" w:color="auto" w:fill="auto"/>
          </w:tcPr>
          <w:p w:rsidR="00750BD2" w:rsidRDefault="00750BD2" w:rsidP="00652432">
            <w:pPr>
              <w:pStyle w:val="22"/>
              <w:tabs>
                <w:tab w:val="left" w:pos="3119"/>
              </w:tabs>
              <w:spacing w:after="0" w:line="360" w:lineRule="auto"/>
              <w:jc w:val="both"/>
              <w:rPr>
                <w:shd w:val="clear" w:color="auto" w:fill="FFFF00"/>
              </w:rPr>
            </w:pPr>
          </w:p>
          <w:p w:rsidR="00750BD2" w:rsidRDefault="00750BD2" w:rsidP="00652432">
            <w:pPr>
              <w:pStyle w:val="22"/>
              <w:tabs>
                <w:tab w:val="left" w:pos="3119"/>
              </w:tabs>
              <w:spacing w:after="0" w:line="360" w:lineRule="auto"/>
              <w:jc w:val="both"/>
              <w:rPr>
                <w:rFonts w:eastAsia="Calibri"/>
                <w:shd w:val="clear" w:color="auto" w:fill="FFFF00"/>
              </w:rPr>
            </w:pPr>
            <w:r>
              <w:t>Исполнители темы:</w:t>
            </w:r>
          </w:p>
        </w:tc>
        <w:tc>
          <w:tcPr>
            <w:tcW w:w="2692" w:type="dxa"/>
            <w:shd w:val="clear" w:color="auto" w:fill="auto"/>
          </w:tcPr>
          <w:p w:rsidR="00750BD2" w:rsidRDefault="00750BD2" w:rsidP="00652432">
            <w:pPr>
              <w:spacing w:line="360" w:lineRule="auto"/>
              <w:rPr>
                <w:rFonts w:eastAsia="Calibri"/>
                <w:shd w:val="clear" w:color="auto" w:fill="FFFF00"/>
              </w:rPr>
            </w:pPr>
          </w:p>
        </w:tc>
        <w:tc>
          <w:tcPr>
            <w:tcW w:w="3651" w:type="dxa"/>
            <w:shd w:val="clear" w:color="auto" w:fill="auto"/>
          </w:tcPr>
          <w:p w:rsidR="00750BD2" w:rsidRDefault="00750BD2" w:rsidP="00652432">
            <w:pPr>
              <w:tabs>
                <w:tab w:val="left" w:pos="2977"/>
              </w:tabs>
              <w:spacing w:line="360" w:lineRule="auto"/>
              <w:jc w:val="both"/>
              <w:rPr>
                <w:rFonts w:eastAsia="Calibri"/>
                <w:shd w:val="clear" w:color="auto" w:fill="FFFF00"/>
              </w:rPr>
            </w:pPr>
          </w:p>
        </w:tc>
      </w:tr>
      <w:tr w:rsidR="00750BD2" w:rsidTr="00652432">
        <w:tc>
          <w:tcPr>
            <w:tcW w:w="3369" w:type="dxa"/>
            <w:shd w:val="clear" w:color="auto" w:fill="auto"/>
          </w:tcPr>
          <w:p w:rsidR="00750BD2" w:rsidRDefault="00750BD2" w:rsidP="00652432">
            <w:pPr>
              <w:spacing w:line="360" w:lineRule="auto"/>
              <w:jc w:val="both"/>
              <w:rPr>
                <w:rFonts w:eastAsia="Calibri"/>
              </w:rPr>
            </w:pPr>
          </w:p>
          <w:p w:rsidR="00750BD2" w:rsidRDefault="00750BD2" w:rsidP="00652432">
            <w:pPr>
              <w:spacing w:line="360" w:lineRule="auto"/>
              <w:jc w:val="both"/>
              <w:rPr>
                <w:rFonts w:eastAsia="Calibri"/>
              </w:rPr>
            </w:pPr>
            <w:r>
              <w:rPr>
                <w:rFonts w:eastAsia="Calibri"/>
              </w:rPr>
              <w:t>Главный научный сотрудник,</w:t>
            </w:r>
          </w:p>
          <w:p w:rsidR="00750BD2" w:rsidRDefault="00750BD2" w:rsidP="00652432">
            <w:pPr>
              <w:tabs>
                <w:tab w:val="left" w:pos="2977"/>
              </w:tabs>
              <w:spacing w:line="360" w:lineRule="auto"/>
              <w:jc w:val="both"/>
              <w:rPr>
                <w:rFonts w:eastAsia="Calibri"/>
                <w:shd w:val="clear" w:color="auto" w:fill="FFFF00"/>
              </w:rPr>
            </w:pPr>
            <w:r>
              <w:rPr>
                <w:rFonts w:eastAsia="Calibri"/>
              </w:rPr>
              <w:t>канд. юр. наук, доцент</w:t>
            </w:r>
          </w:p>
        </w:tc>
        <w:tc>
          <w:tcPr>
            <w:tcW w:w="2692" w:type="dxa"/>
            <w:shd w:val="clear" w:color="auto" w:fill="auto"/>
          </w:tcPr>
          <w:p w:rsidR="00750BD2" w:rsidRDefault="00750BD2" w:rsidP="00652432">
            <w:pPr>
              <w:spacing w:line="360" w:lineRule="auto"/>
              <w:rPr>
                <w:rFonts w:eastAsia="Calibri"/>
                <w:shd w:val="clear" w:color="auto" w:fill="FFFF00"/>
              </w:rPr>
            </w:pPr>
          </w:p>
          <w:p w:rsidR="00750BD2" w:rsidRDefault="00750BD2" w:rsidP="00652432">
            <w:pPr>
              <w:spacing w:line="360" w:lineRule="auto"/>
              <w:rPr>
                <w:rFonts w:eastAsia="Calibri"/>
              </w:rPr>
            </w:pPr>
          </w:p>
          <w:p w:rsidR="00750BD2" w:rsidRDefault="00750BD2" w:rsidP="00652432">
            <w:pPr>
              <w:spacing w:line="360" w:lineRule="auto"/>
              <w:rPr>
                <w:rFonts w:eastAsia="Calibri"/>
              </w:rPr>
            </w:pPr>
            <w:r>
              <w:rPr>
                <w:rFonts w:eastAsia="Calibri"/>
              </w:rPr>
              <w:t>____________________</w:t>
            </w:r>
          </w:p>
        </w:tc>
        <w:tc>
          <w:tcPr>
            <w:tcW w:w="3651" w:type="dxa"/>
            <w:shd w:val="clear" w:color="auto" w:fill="auto"/>
          </w:tcPr>
          <w:p w:rsidR="00750BD2" w:rsidRDefault="00750BD2" w:rsidP="00652432">
            <w:pPr>
              <w:tabs>
                <w:tab w:val="left" w:pos="2977"/>
              </w:tabs>
              <w:spacing w:line="360" w:lineRule="auto"/>
              <w:jc w:val="both"/>
              <w:rPr>
                <w:rFonts w:eastAsia="Calibri"/>
              </w:rPr>
            </w:pPr>
          </w:p>
          <w:p w:rsidR="00750BD2" w:rsidRDefault="00750BD2" w:rsidP="00652432">
            <w:pPr>
              <w:tabs>
                <w:tab w:val="left" w:pos="2977"/>
              </w:tabs>
              <w:spacing w:line="360" w:lineRule="auto"/>
              <w:jc w:val="both"/>
              <w:rPr>
                <w:rFonts w:eastAsia="Calibri"/>
              </w:rPr>
            </w:pPr>
            <w:proofErr w:type="spellStart"/>
            <w:r>
              <w:rPr>
                <w:rFonts w:eastAsia="Calibri"/>
              </w:rPr>
              <w:t>Л.Н.Назаркулова</w:t>
            </w:r>
            <w:proofErr w:type="spellEnd"/>
          </w:p>
          <w:p w:rsidR="00750BD2" w:rsidRDefault="00750BD2" w:rsidP="00652432">
            <w:pPr>
              <w:tabs>
                <w:tab w:val="left" w:pos="2977"/>
              </w:tabs>
              <w:spacing w:line="360" w:lineRule="auto"/>
              <w:jc w:val="both"/>
              <w:rPr>
                <w:rFonts w:eastAsia="Calibri"/>
                <w:shd w:val="clear" w:color="auto" w:fill="FFFF00"/>
              </w:rPr>
            </w:pPr>
            <w:r>
              <w:rPr>
                <w:rFonts w:eastAsia="Calibri"/>
              </w:rPr>
              <w:t>(введение, подразделы 1.1, 2.1,</w:t>
            </w:r>
            <w:r>
              <w:rPr>
                <w:rFonts w:eastAsia="Calibri"/>
                <w:lang w:val="kk-KZ"/>
              </w:rPr>
              <w:t xml:space="preserve"> </w:t>
            </w:r>
            <w:r>
              <w:rPr>
                <w:rFonts w:eastAsia="Calibri"/>
              </w:rPr>
              <w:t>2.2)</w:t>
            </w:r>
          </w:p>
          <w:p w:rsidR="00750BD2" w:rsidRDefault="00750BD2" w:rsidP="00652432">
            <w:pPr>
              <w:tabs>
                <w:tab w:val="left" w:pos="2977"/>
              </w:tabs>
              <w:spacing w:line="360" w:lineRule="auto"/>
              <w:jc w:val="both"/>
              <w:rPr>
                <w:rFonts w:eastAsia="Calibri"/>
                <w:shd w:val="clear" w:color="auto" w:fill="FFFF00"/>
              </w:rPr>
            </w:pPr>
          </w:p>
        </w:tc>
      </w:tr>
      <w:tr w:rsidR="00750BD2" w:rsidTr="00652432">
        <w:tc>
          <w:tcPr>
            <w:tcW w:w="3369" w:type="dxa"/>
            <w:shd w:val="clear" w:color="auto" w:fill="auto"/>
          </w:tcPr>
          <w:p w:rsidR="00750BD2" w:rsidRDefault="00750BD2" w:rsidP="00652432">
            <w:pPr>
              <w:spacing w:line="360" w:lineRule="auto"/>
              <w:jc w:val="both"/>
              <w:rPr>
                <w:rFonts w:eastAsia="Calibri"/>
              </w:rPr>
            </w:pPr>
            <w:r>
              <w:rPr>
                <w:rFonts w:eastAsia="Calibri"/>
              </w:rPr>
              <w:t>Главный научный сотрудник,</w:t>
            </w:r>
          </w:p>
          <w:p w:rsidR="00750BD2" w:rsidRDefault="00750BD2" w:rsidP="00652432">
            <w:pPr>
              <w:tabs>
                <w:tab w:val="left" w:pos="2977"/>
              </w:tabs>
              <w:spacing w:line="360" w:lineRule="auto"/>
            </w:pPr>
            <w:r>
              <w:rPr>
                <w:rFonts w:eastAsia="Calibri"/>
              </w:rPr>
              <w:t>канд. юр. наук, доцент</w:t>
            </w:r>
            <w:r>
              <w:t xml:space="preserve"> </w:t>
            </w:r>
          </w:p>
          <w:p w:rsidR="00750BD2" w:rsidRDefault="00750BD2" w:rsidP="00652432">
            <w:pPr>
              <w:tabs>
                <w:tab w:val="left" w:pos="2977"/>
              </w:tabs>
              <w:spacing w:line="360" w:lineRule="auto"/>
            </w:pPr>
          </w:p>
          <w:p w:rsidR="00750BD2" w:rsidRDefault="00750BD2" w:rsidP="00652432">
            <w:pPr>
              <w:tabs>
                <w:tab w:val="left" w:pos="2977"/>
              </w:tabs>
              <w:spacing w:line="360" w:lineRule="auto"/>
              <w:rPr>
                <w:rFonts w:eastAsia="Calibri"/>
              </w:rPr>
            </w:pPr>
            <w:r>
              <w:rPr>
                <w:rFonts w:eastAsia="Calibri"/>
              </w:rPr>
              <w:t>Ведущий научный</w:t>
            </w:r>
          </w:p>
          <w:p w:rsidR="00750BD2" w:rsidRDefault="00750BD2" w:rsidP="00652432">
            <w:pPr>
              <w:tabs>
                <w:tab w:val="left" w:pos="3119"/>
              </w:tabs>
              <w:spacing w:line="360" w:lineRule="auto"/>
              <w:rPr>
                <w:rFonts w:eastAsia="Calibri"/>
                <w:shd w:val="clear" w:color="auto" w:fill="FFFF00"/>
              </w:rPr>
            </w:pPr>
            <w:r>
              <w:rPr>
                <w:rFonts w:eastAsia="Calibri"/>
              </w:rPr>
              <w:t xml:space="preserve">сотрудник, </w:t>
            </w:r>
            <w:r>
              <w:t>канд. юр. наук</w:t>
            </w:r>
          </w:p>
        </w:tc>
        <w:tc>
          <w:tcPr>
            <w:tcW w:w="2692" w:type="dxa"/>
            <w:shd w:val="clear" w:color="auto" w:fill="auto"/>
          </w:tcPr>
          <w:p w:rsidR="00750BD2" w:rsidRDefault="00750BD2" w:rsidP="00652432">
            <w:pPr>
              <w:spacing w:line="360" w:lineRule="auto"/>
              <w:rPr>
                <w:rFonts w:eastAsia="Calibri"/>
                <w:shd w:val="clear" w:color="auto" w:fill="FFFF00"/>
              </w:rPr>
            </w:pPr>
          </w:p>
          <w:p w:rsidR="00750BD2" w:rsidRDefault="00750BD2" w:rsidP="00652432">
            <w:pPr>
              <w:spacing w:line="360" w:lineRule="auto"/>
              <w:rPr>
                <w:rFonts w:eastAsia="Calibri"/>
                <w:shd w:val="clear" w:color="auto" w:fill="FFFF00"/>
              </w:rPr>
            </w:pPr>
            <w:r>
              <w:rPr>
                <w:rFonts w:eastAsia="Calibri"/>
              </w:rPr>
              <w:t>____________________</w:t>
            </w:r>
          </w:p>
          <w:p w:rsidR="00750BD2" w:rsidRDefault="00750BD2" w:rsidP="00652432">
            <w:pPr>
              <w:rPr>
                <w:rFonts w:eastAsia="Calibri"/>
                <w:shd w:val="clear" w:color="auto" w:fill="FFFF00"/>
              </w:rPr>
            </w:pPr>
          </w:p>
          <w:p w:rsidR="00750BD2" w:rsidRDefault="00750BD2" w:rsidP="00652432">
            <w:pPr>
              <w:rPr>
                <w:rFonts w:eastAsia="Calibri"/>
                <w:shd w:val="clear" w:color="auto" w:fill="FFFF00"/>
              </w:rPr>
            </w:pPr>
          </w:p>
          <w:p w:rsidR="00750BD2" w:rsidRDefault="00750BD2" w:rsidP="00652432">
            <w:pPr>
              <w:rPr>
                <w:rFonts w:eastAsia="Calibri"/>
                <w:shd w:val="clear" w:color="auto" w:fill="FFFF00"/>
              </w:rPr>
            </w:pPr>
          </w:p>
          <w:p w:rsidR="00750BD2" w:rsidRDefault="00750BD2" w:rsidP="00652432">
            <w:pPr>
              <w:pStyle w:val="22"/>
              <w:tabs>
                <w:tab w:val="left" w:pos="3119"/>
              </w:tabs>
              <w:spacing w:after="0" w:line="360" w:lineRule="auto"/>
              <w:jc w:val="both"/>
              <w:rPr>
                <w:color w:val="000000"/>
              </w:rPr>
            </w:pPr>
            <w:r>
              <w:rPr>
                <w:rFonts w:eastAsia="Calibri"/>
              </w:rPr>
              <w:t xml:space="preserve">__________________   </w:t>
            </w:r>
          </w:p>
        </w:tc>
        <w:tc>
          <w:tcPr>
            <w:tcW w:w="3651" w:type="dxa"/>
            <w:shd w:val="clear" w:color="auto" w:fill="auto"/>
          </w:tcPr>
          <w:p w:rsidR="00750BD2" w:rsidRDefault="00750BD2" w:rsidP="00652432">
            <w:pPr>
              <w:pStyle w:val="22"/>
              <w:tabs>
                <w:tab w:val="left" w:pos="3119"/>
              </w:tabs>
              <w:spacing w:after="0" w:line="360" w:lineRule="auto"/>
              <w:jc w:val="both"/>
              <w:rPr>
                <w:color w:val="000000"/>
              </w:rPr>
            </w:pPr>
            <w:proofErr w:type="spellStart"/>
            <w:r>
              <w:rPr>
                <w:color w:val="000000"/>
              </w:rPr>
              <w:t>А.К.Кусаинова</w:t>
            </w:r>
            <w:proofErr w:type="spellEnd"/>
          </w:p>
          <w:p w:rsidR="00750BD2" w:rsidRDefault="00750BD2" w:rsidP="00652432">
            <w:pPr>
              <w:pStyle w:val="22"/>
              <w:tabs>
                <w:tab w:val="left" w:pos="3119"/>
              </w:tabs>
              <w:spacing w:after="0" w:line="360" w:lineRule="auto"/>
              <w:jc w:val="both"/>
              <w:rPr>
                <w:color w:val="000000"/>
              </w:rPr>
            </w:pPr>
            <w:r>
              <w:rPr>
                <w:color w:val="000000"/>
              </w:rPr>
              <w:t>(</w:t>
            </w:r>
            <w:r>
              <w:rPr>
                <w:rFonts w:eastAsia="Calibri"/>
              </w:rPr>
              <w:t>подраздел</w:t>
            </w:r>
            <w:r>
              <w:rPr>
                <w:color w:val="000000"/>
                <w:lang w:val="kk-KZ"/>
              </w:rPr>
              <w:t xml:space="preserve"> 2.2</w:t>
            </w:r>
            <w:r>
              <w:rPr>
                <w:color w:val="000000"/>
              </w:rPr>
              <w:t>)</w:t>
            </w:r>
          </w:p>
          <w:p w:rsidR="00750BD2" w:rsidRDefault="00750BD2" w:rsidP="00652432">
            <w:pPr>
              <w:pStyle w:val="22"/>
              <w:tabs>
                <w:tab w:val="left" w:pos="3119"/>
              </w:tabs>
              <w:spacing w:after="0" w:line="360" w:lineRule="auto"/>
              <w:jc w:val="both"/>
              <w:rPr>
                <w:color w:val="000000"/>
              </w:rPr>
            </w:pPr>
          </w:p>
          <w:p w:rsidR="00750BD2" w:rsidRDefault="00750BD2" w:rsidP="00652432">
            <w:pPr>
              <w:pStyle w:val="22"/>
              <w:tabs>
                <w:tab w:val="left" w:pos="3119"/>
              </w:tabs>
              <w:spacing w:after="0" w:line="360" w:lineRule="auto"/>
              <w:jc w:val="both"/>
              <w:rPr>
                <w:color w:val="000000"/>
              </w:rPr>
            </w:pPr>
            <w:proofErr w:type="spellStart"/>
            <w:r>
              <w:rPr>
                <w:color w:val="000000"/>
              </w:rPr>
              <w:t>А.К.Канатов</w:t>
            </w:r>
            <w:proofErr w:type="spellEnd"/>
          </w:p>
          <w:p w:rsidR="00750BD2" w:rsidRDefault="00750BD2" w:rsidP="00652432">
            <w:pPr>
              <w:pStyle w:val="22"/>
              <w:tabs>
                <w:tab w:val="left" w:pos="3119"/>
              </w:tabs>
              <w:spacing w:after="0" w:line="360" w:lineRule="auto"/>
              <w:jc w:val="both"/>
              <w:rPr>
                <w:color w:val="000000"/>
                <w:shd w:val="clear" w:color="auto" w:fill="FFFF00"/>
              </w:rPr>
            </w:pPr>
            <w:r>
              <w:rPr>
                <w:color w:val="000000"/>
              </w:rPr>
              <w:t>(подраздел</w:t>
            </w:r>
            <w:r>
              <w:rPr>
                <w:color w:val="000000"/>
                <w:lang w:val="kk-KZ"/>
              </w:rPr>
              <w:t xml:space="preserve"> 2.1</w:t>
            </w:r>
            <w:r>
              <w:rPr>
                <w:color w:val="000000"/>
              </w:rPr>
              <w:t>)</w:t>
            </w:r>
          </w:p>
          <w:p w:rsidR="00750BD2" w:rsidRDefault="00750BD2" w:rsidP="00652432">
            <w:pPr>
              <w:pStyle w:val="22"/>
              <w:tabs>
                <w:tab w:val="left" w:pos="3119"/>
              </w:tabs>
              <w:spacing w:after="0" w:line="360" w:lineRule="auto"/>
              <w:jc w:val="both"/>
              <w:rPr>
                <w:color w:val="000000"/>
                <w:shd w:val="clear" w:color="auto" w:fill="FFFF00"/>
              </w:rPr>
            </w:pPr>
          </w:p>
        </w:tc>
      </w:tr>
      <w:tr w:rsidR="00750BD2" w:rsidTr="00652432">
        <w:trPr>
          <w:trHeight w:val="1937"/>
        </w:trPr>
        <w:tc>
          <w:tcPr>
            <w:tcW w:w="3369" w:type="dxa"/>
            <w:shd w:val="clear" w:color="auto" w:fill="auto"/>
          </w:tcPr>
          <w:p w:rsidR="00750BD2" w:rsidRDefault="00750BD2" w:rsidP="00652432">
            <w:pPr>
              <w:tabs>
                <w:tab w:val="left" w:pos="2977"/>
              </w:tabs>
              <w:spacing w:line="360" w:lineRule="auto"/>
              <w:jc w:val="both"/>
              <w:rPr>
                <w:rFonts w:eastAsia="Calibri"/>
                <w:shd w:val="clear" w:color="auto" w:fill="FFFF00"/>
              </w:rPr>
            </w:pPr>
            <w:r>
              <w:rPr>
                <w:rFonts w:eastAsia="Calibri"/>
              </w:rPr>
              <w:t xml:space="preserve">Научный сотрудник, </w:t>
            </w:r>
            <w:r>
              <w:t>д-р</w:t>
            </w:r>
            <w:proofErr w:type="gramStart"/>
            <w:r>
              <w:t>.</w:t>
            </w:r>
            <w:proofErr w:type="gramEnd"/>
            <w:r>
              <w:t xml:space="preserve"> </w:t>
            </w:r>
            <w:proofErr w:type="gramStart"/>
            <w:r>
              <w:t>ф</w:t>
            </w:r>
            <w:proofErr w:type="gramEnd"/>
            <w:r>
              <w:t>ил. наук, профессор</w:t>
            </w:r>
          </w:p>
        </w:tc>
        <w:tc>
          <w:tcPr>
            <w:tcW w:w="2692" w:type="dxa"/>
            <w:shd w:val="clear" w:color="auto" w:fill="auto"/>
          </w:tcPr>
          <w:p w:rsidR="00750BD2" w:rsidRDefault="00750BD2" w:rsidP="00652432">
            <w:pPr>
              <w:spacing w:line="360" w:lineRule="auto"/>
              <w:rPr>
                <w:rFonts w:eastAsia="Calibri"/>
                <w:shd w:val="clear" w:color="auto" w:fill="FFFF00"/>
              </w:rPr>
            </w:pPr>
          </w:p>
          <w:p w:rsidR="00750BD2" w:rsidRDefault="00750BD2" w:rsidP="00652432">
            <w:pPr>
              <w:spacing w:line="360" w:lineRule="auto"/>
              <w:rPr>
                <w:color w:val="000000"/>
              </w:rPr>
            </w:pPr>
            <w:r>
              <w:rPr>
                <w:rFonts w:eastAsia="Calibri"/>
              </w:rPr>
              <w:t>___________________</w:t>
            </w:r>
          </w:p>
        </w:tc>
        <w:tc>
          <w:tcPr>
            <w:tcW w:w="3651" w:type="dxa"/>
            <w:shd w:val="clear" w:color="auto" w:fill="auto"/>
          </w:tcPr>
          <w:p w:rsidR="00750BD2" w:rsidRDefault="00750BD2" w:rsidP="00652432">
            <w:pPr>
              <w:pStyle w:val="22"/>
              <w:tabs>
                <w:tab w:val="left" w:pos="3119"/>
              </w:tabs>
              <w:spacing w:after="0" w:line="360" w:lineRule="auto"/>
              <w:jc w:val="both"/>
              <w:rPr>
                <w:color w:val="000000"/>
              </w:rPr>
            </w:pPr>
            <w:proofErr w:type="spellStart"/>
            <w:r>
              <w:rPr>
                <w:color w:val="000000"/>
              </w:rPr>
              <w:t>Т.К.Бурбаев</w:t>
            </w:r>
            <w:proofErr w:type="spellEnd"/>
          </w:p>
          <w:p w:rsidR="00750BD2" w:rsidRDefault="00750BD2" w:rsidP="00652432">
            <w:pPr>
              <w:pStyle w:val="22"/>
              <w:tabs>
                <w:tab w:val="left" w:pos="3119"/>
              </w:tabs>
              <w:spacing w:after="0" w:line="360" w:lineRule="auto"/>
              <w:jc w:val="both"/>
              <w:rPr>
                <w:color w:val="000000"/>
                <w:shd w:val="clear" w:color="auto" w:fill="FFFF00"/>
              </w:rPr>
            </w:pPr>
            <w:r>
              <w:rPr>
                <w:color w:val="000000"/>
              </w:rPr>
              <w:t xml:space="preserve"> (подраздел 1.1)</w:t>
            </w:r>
          </w:p>
          <w:p w:rsidR="00750BD2" w:rsidRDefault="00750BD2" w:rsidP="00652432">
            <w:pPr>
              <w:pStyle w:val="22"/>
              <w:tabs>
                <w:tab w:val="left" w:pos="3119"/>
              </w:tabs>
              <w:spacing w:after="0" w:line="360" w:lineRule="auto"/>
              <w:jc w:val="both"/>
              <w:rPr>
                <w:color w:val="000000"/>
                <w:shd w:val="clear" w:color="auto" w:fill="FFFF00"/>
              </w:rPr>
            </w:pPr>
          </w:p>
        </w:tc>
      </w:tr>
      <w:tr w:rsidR="00750BD2" w:rsidTr="00652432">
        <w:tc>
          <w:tcPr>
            <w:tcW w:w="3369" w:type="dxa"/>
            <w:shd w:val="clear" w:color="auto" w:fill="auto"/>
          </w:tcPr>
          <w:p w:rsidR="00750BD2" w:rsidRDefault="00750BD2" w:rsidP="00652432">
            <w:pPr>
              <w:tabs>
                <w:tab w:val="left" w:pos="2977"/>
              </w:tabs>
              <w:spacing w:line="360" w:lineRule="auto"/>
              <w:jc w:val="both"/>
              <w:rPr>
                <w:rFonts w:eastAsia="Calibri"/>
              </w:rPr>
            </w:pPr>
            <w:r>
              <w:t>Научный сотрудник,</w:t>
            </w:r>
            <w:r>
              <w:rPr>
                <w:rFonts w:eastAsia="Calibri"/>
              </w:rPr>
              <w:t xml:space="preserve"> </w:t>
            </w:r>
          </w:p>
          <w:p w:rsidR="00750BD2" w:rsidRDefault="00750BD2" w:rsidP="00652432">
            <w:pPr>
              <w:tabs>
                <w:tab w:val="left" w:pos="2977"/>
              </w:tabs>
              <w:spacing w:line="360" w:lineRule="auto"/>
              <w:rPr>
                <w:rFonts w:eastAsia="Calibri"/>
                <w:shd w:val="clear" w:color="auto" w:fill="FFFF00"/>
              </w:rPr>
            </w:pPr>
            <w:r>
              <w:rPr>
                <w:rFonts w:eastAsia="Calibri"/>
              </w:rPr>
              <w:t>канд. юр. наук</w:t>
            </w:r>
          </w:p>
          <w:p w:rsidR="00750BD2" w:rsidRDefault="00750BD2" w:rsidP="00652432">
            <w:pPr>
              <w:tabs>
                <w:tab w:val="left" w:pos="2977"/>
              </w:tabs>
              <w:spacing w:line="360" w:lineRule="auto"/>
              <w:jc w:val="both"/>
              <w:rPr>
                <w:rFonts w:eastAsia="Calibri"/>
                <w:shd w:val="clear" w:color="auto" w:fill="FFFF00"/>
              </w:rPr>
            </w:pPr>
          </w:p>
        </w:tc>
        <w:tc>
          <w:tcPr>
            <w:tcW w:w="2692" w:type="dxa"/>
            <w:shd w:val="clear" w:color="auto" w:fill="auto"/>
          </w:tcPr>
          <w:p w:rsidR="00750BD2" w:rsidRDefault="00750BD2" w:rsidP="00652432">
            <w:pPr>
              <w:spacing w:line="360" w:lineRule="auto"/>
              <w:rPr>
                <w:rFonts w:eastAsia="Calibri"/>
                <w:shd w:val="clear" w:color="auto" w:fill="FFFF00"/>
              </w:rPr>
            </w:pPr>
          </w:p>
          <w:p w:rsidR="00750BD2" w:rsidRDefault="00750BD2" w:rsidP="00652432">
            <w:pPr>
              <w:spacing w:line="360" w:lineRule="auto"/>
              <w:rPr>
                <w:rFonts w:eastAsia="Calibri"/>
              </w:rPr>
            </w:pPr>
            <w:r>
              <w:rPr>
                <w:rFonts w:eastAsia="Calibri"/>
              </w:rPr>
              <w:t>____________________</w:t>
            </w:r>
          </w:p>
        </w:tc>
        <w:tc>
          <w:tcPr>
            <w:tcW w:w="3651" w:type="dxa"/>
            <w:shd w:val="clear" w:color="auto" w:fill="auto"/>
          </w:tcPr>
          <w:p w:rsidR="00750BD2" w:rsidRDefault="00750BD2" w:rsidP="00652432">
            <w:pPr>
              <w:tabs>
                <w:tab w:val="left" w:pos="2977"/>
              </w:tabs>
              <w:spacing w:line="360" w:lineRule="auto"/>
              <w:jc w:val="both"/>
              <w:rPr>
                <w:rFonts w:eastAsia="Calibri"/>
              </w:rPr>
            </w:pPr>
            <w:proofErr w:type="spellStart"/>
            <w:r>
              <w:rPr>
                <w:rFonts w:eastAsia="Calibri"/>
              </w:rPr>
              <w:t>М.А.Шакенов</w:t>
            </w:r>
            <w:proofErr w:type="spellEnd"/>
            <w:r>
              <w:rPr>
                <w:rFonts w:eastAsia="Calibri"/>
              </w:rPr>
              <w:t xml:space="preserve"> </w:t>
            </w:r>
          </w:p>
          <w:p w:rsidR="00750BD2" w:rsidRDefault="00750BD2" w:rsidP="00652432">
            <w:pPr>
              <w:tabs>
                <w:tab w:val="left" w:pos="2977"/>
              </w:tabs>
              <w:spacing w:line="360" w:lineRule="auto"/>
              <w:jc w:val="both"/>
              <w:rPr>
                <w:rFonts w:eastAsia="Calibri"/>
                <w:shd w:val="clear" w:color="auto" w:fill="FFFF00"/>
              </w:rPr>
            </w:pPr>
            <w:r>
              <w:rPr>
                <w:rFonts w:eastAsia="Calibri"/>
              </w:rPr>
              <w:t>(подраздел 2.2)</w:t>
            </w:r>
          </w:p>
          <w:p w:rsidR="00750BD2" w:rsidRDefault="00750BD2" w:rsidP="00652432">
            <w:pPr>
              <w:tabs>
                <w:tab w:val="left" w:pos="2977"/>
              </w:tabs>
              <w:spacing w:line="360" w:lineRule="auto"/>
              <w:jc w:val="both"/>
              <w:rPr>
                <w:rFonts w:eastAsia="Calibri"/>
                <w:shd w:val="clear" w:color="auto" w:fill="FFFF00"/>
              </w:rPr>
            </w:pPr>
          </w:p>
          <w:p w:rsidR="00750BD2" w:rsidRDefault="00750BD2" w:rsidP="00652432">
            <w:pPr>
              <w:tabs>
                <w:tab w:val="left" w:pos="2977"/>
              </w:tabs>
              <w:spacing w:line="360" w:lineRule="auto"/>
              <w:jc w:val="both"/>
              <w:rPr>
                <w:rFonts w:eastAsia="Calibri"/>
                <w:shd w:val="clear" w:color="auto" w:fill="FFFF00"/>
              </w:rPr>
            </w:pPr>
          </w:p>
        </w:tc>
      </w:tr>
      <w:tr w:rsidR="00750BD2" w:rsidTr="00652432">
        <w:tc>
          <w:tcPr>
            <w:tcW w:w="3369" w:type="dxa"/>
            <w:shd w:val="clear" w:color="auto" w:fill="auto"/>
          </w:tcPr>
          <w:p w:rsidR="00750BD2" w:rsidRDefault="00750BD2" w:rsidP="00652432">
            <w:pPr>
              <w:tabs>
                <w:tab w:val="left" w:pos="2977"/>
              </w:tabs>
              <w:spacing w:line="360" w:lineRule="auto"/>
              <w:jc w:val="both"/>
              <w:rPr>
                <w:rFonts w:eastAsia="Calibri"/>
                <w:lang w:val="en-US"/>
              </w:rPr>
            </w:pPr>
            <w:r>
              <w:t>Научный сотрудник,</w:t>
            </w:r>
            <w:r>
              <w:rPr>
                <w:rFonts w:eastAsia="Calibri"/>
              </w:rPr>
              <w:t xml:space="preserve"> </w:t>
            </w:r>
          </w:p>
          <w:p w:rsidR="00750BD2" w:rsidRDefault="00750BD2" w:rsidP="00652432">
            <w:pPr>
              <w:tabs>
                <w:tab w:val="left" w:pos="2977"/>
              </w:tabs>
              <w:spacing w:line="360" w:lineRule="auto"/>
              <w:rPr>
                <w:rFonts w:eastAsia="Calibri"/>
                <w:shd w:val="clear" w:color="auto" w:fill="FFFF00"/>
              </w:rPr>
            </w:pPr>
            <w:r>
              <w:rPr>
                <w:rFonts w:eastAsia="Calibri"/>
                <w:lang w:val="en-US"/>
              </w:rPr>
              <w:t>PhD</w:t>
            </w:r>
          </w:p>
          <w:p w:rsidR="00750BD2" w:rsidRDefault="00750BD2" w:rsidP="00652432">
            <w:pPr>
              <w:tabs>
                <w:tab w:val="left" w:pos="2977"/>
              </w:tabs>
              <w:spacing w:line="360" w:lineRule="auto"/>
              <w:jc w:val="both"/>
              <w:rPr>
                <w:rFonts w:eastAsia="Calibri"/>
                <w:shd w:val="clear" w:color="auto" w:fill="FFFF00"/>
              </w:rPr>
            </w:pPr>
          </w:p>
        </w:tc>
        <w:tc>
          <w:tcPr>
            <w:tcW w:w="2692" w:type="dxa"/>
            <w:shd w:val="clear" w:color="auto" w:fill="auto"/>
          </w:tcPr>
          <w:p w:rsidR="00750BD2" w:rsidRDefault="00750BD2" w:rsidP="00652432">
            <w:pPr>
              <w:spacing w:line="360" w:lineRule="auto"/>
              <w:rPr>
                <w:rFonts w:eastAsia="Calibri"/>
                <w:shd w:val="clear" w:color="auto" w:fill="FFFF00"/>
              </w:rPr>
            </w:pPr>
          </w:p>
          <w:p w:rsidR="00750BD2" w:rsidRDefault="00750BD2" w:rsidP="00652432">
            <w:pPr>
              <w:spacing w:line="360" w:lineRule="auto"/>
              <w:rPr>
                <w:rFonts w:eastAsia="Calibri"/>
              </w:rPr>
            </w:pPr>
            <w:r>
              <w:rPr>
                <w:rFonts w:eastAsia="Calibri"/>
              </w:rPr>
              <w:t>____________________</w:t>
            </w:r>
          </w:p>
        </w:tc>
        <w:tc>
          <w:tcPr>
            <w:tcW w:w="3651" w:type="dxa"/>
            <w:shd w:val="clear" w:color="auto" w:fill="auto"/>
          </w:tcPr>
          <w:p w:rsidR="00750BD2" w:rsidRDefault="00750BD2" w:rsidP="00652432">
            <w:pPr>
              <w:tabs>
                <w:tab w:val="left" w:pos="2977"/>
              </w:tabs>
              <w:spacing w:line="360" w:lineRule="auto"/>
              <w:jc w:val="both"/>
              <w:rPr>
                <w:rFonts w:eastAsia="Calibri"/>
              </w:rPr>
            </w:pPr>
            <w:proofErr w:type="spellStart"/>
            <w:r>
              <w:rPr>
                <w:rFonts w:eastAsia="Calibri"/>
              </w:rPr>
              <w:t>Ш.А.Саймова</w:t>
            </w:r>
            <w:proofErr w:type="spellEnd"/>
          </w:p>
          <w:p w:rsidR="00750BD2" w:rsidRDefault="00750BD2" w:rsidP="00652432">
            <w:pPr>
              <w:tabs>
                <w:tab w:val="left" w:pos="2977"/>
              </w:tabs>
              <w:spacing w:line="360" w:lineRule="auto"/>
              <w:jc w:val="both"/>
              <w:rPr>
                <w:rFonts w:eastAsia="Calibri"/>
                <w:shd w:val="clear" w:color="auto" w:fill="FFFF00"/>
              </w:rPr>
            </w:pPr>
            <w:r>
              <w:rPr>
                <w:rFonts w:eastAsia="Calibri"/>
              </w:rPr>
              <w:t xml:space="preserve"> (подраздел  2.1)</w:t>
            </w:r>
          </w:p>
          <w:p w:rsidR="00750BD2" w:rsidRDefault="00750BD2" w:rsidP="00652432">
            <w:pPr>
              <w:tabs>
                <w:tab w:val="left" w:pos="2977"/>
              </w:tabs>
              <w:spacing w:line="360" w:lineRule="auto"/>
              <w:jc w:val="both"/>
              <w:rPr>
                <w:rFonts w:eastAsia="Calibri"/>
                <w:shd w:val="clear" w:color="auto" w:fill="FFFF00"/>
              </w:rPr>
            </w:pPr>
          </w:p>
        </w:tc>
      </w:tr>
    </w:tbl>
    <w:p w:rsidR="00750BD2" w:rsidRDefault="00750BD2" w:rsidP="00750BD2">
      <w:pPr>
        <w:spacing w:line="360" w:lineRule="auto"/>
        <w:ind w:firstLine="567"/>
        <w:jc w:val="center"/>
      </w:pPr>
    </w:p>
    <w:p w:rsidR="00750BD2" w:rsidRDefault="00750BD2" w:rsidP="00145315">
      <w:pPr>
        <w:pStyle w:val="Standard"/>
        <w:spacing w:line="360" w:lineRule="auto"/>
        <w:ind w:firstLine="567"/>
        <w:jc w:val="center"/>
        <w:rPr>
          <w:sz w:val="28"/>
          <w:szCs w:val="28"/>
          <w:lang w:val="ru-RU"/>
        </w:rPr>
      </w:pPr>
    </w:p>
    <w:p w:rsidR="00750BD2" w:rsidRDefault="00750BD2" w:rsidP="00145315">
      <w:pPr>
        <w:pStyle w:val="Standard"/>
        <w:spacing w:line="360" w:lineRule="auto"/>
        <w:ind w:firstLine="567"/>
        <w:jc w:val="center"/>
        <w:rPr>
          <w:sz w:val="28"/>
          <w:szCs w:val="28"/>
          <w:lang w:val="ru-RU"/>
        </w:rPr>
      </w:pPr>
    </w:p>
    <w:p w:rsidR="00750BD2" w:rsidRDefault="00750BD2" w:rsidP="00145315">
      <w:pPr>
        <w:pStyle w:val="Standard"/>
        <w:spacing w:line="360" w:lineRule="auto"/>
        <w:ind w:firstLine="567"/>
        <w:jc w:val="center"/>
        <w:rPr>
          <w:sz w:val="28"/>
          <w:szCs w:val="28"/>
          <w:lang w:val="ru-RU"/>
        </w:rPr>
      </w:pPr>
    </w:p>
    <w:p w:rsidR="00145315" w:rsidRPr="00750BD2" w:rsidRDefault="00145315" w:rsidP="00145315">
      <w:pPr>
        <w:pStyle w:val="Standard"/>
        <w:spacing w:line="360" w:lineRule="auto"/>
        <w:ind w:firstLine="567"/>
        <w:jc w:val="center"/>
        <w:rPr>
          <w:sz w:val="28"/>
          <w:szCs w:val="28"/>
        </w:rPr>
      </w:pPr>
      <w:r w:rsidRPr="00750BD2">
        <w:rPr>
          <w:sz w:val="28"/>
          <w:szCs w:val="28"/>
        </w:rPr>
        <w:lastRenderedPageBreak/>
        <w:t>РЕФЕРАТ</w:t>
      </w:r>
    </w:p>
    <w:p w:rsidR="00145315" w:rsidRDefault="00145315" w:rsidP="00145315">
      <w:pPr>
        <w:pStyle w:val="Standard"/>
        <w:spacing w:line="360" w:lineRule="auto"/>
        <w:ind w:firstLine="567"/>
        <w:jc w:val="both"/>
        <w:rPr>
          <w:sz w:val="28"/>
          <w:szCs w:val="28"/>
        </w:rPr>
      </w:pPr>
      <w:proofErr w:type="spellStart"/>
      <w:r>
        <w:rPr>
          <w:sz w:val="28"/>
          <w:szCs w:val="28"/>
        </w:rPr>
        <w:t>Отчет</w:t>
      </w:r>
      <w:proofErr w:type="spellEnd"/>
      <w:r>
        <w:rPr>
          <w:sz w:val="28"/>
          <w:szCs w:val="28"/>
        </w:rPr>
        <w:t xml:space="preserve">  </w:t>
      </w:r>
      <w:r>
        <w:rPr>
          <w:sz w:val="28"/>
          <w:szCs w:val="28"/>
          <w:lang w:val="ru-RU"/>
        </w:rPr>
        <w:t xml:space="preserve">40 </w:t>
      </w:r>
      <w:proofErr w:type="gramStart"/>
      <w:r>
        <w:rPr>
          <w:sz w:val="28"/>
          <w:szCs w:val="28"/>
        </w:rPr>
        <w:t>с.,</w:t>
      </w:r>
      <w:proofErr w:type="gramEnd"/>
      <w:r>
        <w:rPr>
          <w:sz w:val="28"/>
          <w:szCs w:val="28"/>
        </w:rPr>
        <w:t xml:space="preserve"> 0 </w:t>
      </w:r>
      <w:proofErr w:type="spellStart"/>
      <w:r>
        <w:rPr>
          <w:sz w:val="28"/>
          <w:szCs w:val="28"/>
        </w:rPr>
        <w:t>рис</w:t>
      </w:r>
      <w:proofErr w:type="spellEnd"/>
      <w:r>
        <w:rPr>
          <w:sz w:val="28"/>
          <w:szCs w:val="28"/>
        </w:rPr>
        <w:t xml:space="preserve">., 27 </w:t>
      </w:r>
      <w:proofErr w:type="spellStart"/>
      <w:r>
        <w:rPr>
          <w:sz w:val="28"/>
          <w:szCs w:val="28"/>
        </w:rPr>
        <w:t>источников</w:t>
      </w:r>
      <w:proofErr w:type="spellEnd"/>
      <w:r>
        <w:rPr>
          <w:sz w:val="28"/>
          <w:szCs w:val="28"/>
        </w:rPr>
        <w:t xml:space="preserve">,  </w:t>
      </w:r>
      <w:proofErr w:type="spellStart"/>
      <w:r>
        <w:rPr>
          <w:sz w:val="28"/>
          <w:szCs w:val="28"/>
        </w:rPr>
        <w:t>прил</w:t>
      </w:r>
      <w:proofErr w:type="spellEnd"/>
      <w:r>
        <w:rPr>
          <w:sz w:val="28"/>
          <w:szCs w:val="28"/>
        </w:rPr>
        <w:t>. 3</w:t>
      </w:r>
    </w:p>
    <w:p w:rsidR="00145315" w:rsidRDefault="00145315" w:rsidP="00145315">
      <w:pPr>
        <w:pStyle w:val="15"/>
        <w:tabs>
          <w:tab w:val="left" w:pos="840"/>
          <w:tab w:val="left" w:pos="993"/>
        </w:tabs>
        <w:spacing w:line="360" w:lineRule="auto"/>
        <w:ind w:left="0"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СУДЕБНАЯ ВЛАСТЬ, СУДЕБНОЕ ОБРАЗОВАНИЕ, ОБЩЕСТВЕННОЕ СОЗНАНИЕ, ПРАВА ЧЕЛОВЕКА, ВЕРХОВЕНСТВО ЗАКОНА.</w:t>
      </w:r>
    </w:p>
    <w:p w:rsidR="00145315" w:rsidRPr="00CE0CE9" w:rsidRDefault="00145315" w:rsidP="00CE0CE9">
      <w:pPr>
        <w:pStyle w:val="Standard"/>
        <w:spacing w:line="360" w:lineRule="auto"/>
        <w:ind w:firstLine="567"/>
        <w:jc w:val="both"/>
        <w:rPr>
          <w:sz w:val="28"/>
          <w:szCs w:val="28"/>
        </w:rPr>
      </w:pPr>
      <w:proofErr w:type="spellStart"/>
      <w:r w:rsidRPr="00CE0CE9">
        <w:rPr>
          <w:sz w:val="28"/>
          <w:szCs w:val="28"/>
        </w:rPr>
        <w:t>Объектом</w:t>
      </w:r>
      <w:proofErr w:type="spellEnd"/>
      <w:r w:rsidRPr="00CE0CE9">
        <w:rPr>
          <w:sz w:val="28"/>
          <w:szCs w:val="28"/>
        </w:rPr>
        <w:t xml:space="preserve"> </w:t>
      </w:r>
      <w:proofErr w:type="spellStart"/>
      <w:r w:rsidRPr="00CE0CE9">
        <w:rPr>
          <w:sz w:val="28"/>
          <w:szCs w:val="28"/>
        </w:rPr>
        <w:t>исследования</w:t>
      </w:r>
      <w:proofErr w:type="spellEnd"/>
      <w:r w:rsidRPr="00CE0CE9">
        <w:rPr>
          <w:sz w:val="28"/>
          <w:szCs w:val="28"/>
        </w:rPr>
        <w:t xml:space="preserve"> </w:t>
      </w:r>
      <w:proofErr w:type="spellStart"/>
      <w:r w:rsidRPr="00CE0CE9">
        <w:rPr>
          <w:sz w:val="28"/>
          <w:szCs w:val="28"/>
        </w:rPr>
        <w:t>являются</w:t>
      </w:r>
      <w:proofErr w:type="spellEnd"/>
      <w:r w:rsidRPr="00CE0CE9">
        <w:rPr>
          <w:sz w:val="28"/>
          <w:szCs w:val="28"/>
        </w:rPr>
        <w:t xml:space="preserve"> </w:t>
      </w:r>
      <w:proofErr w:type="spellStart"/>
      <w:r w:rsidRPr="00CE0CE9">
        <w:rPr>
          <w:sz w:val="28"/>
          <w:szCs w:val="28"/>
        </w:rPr>
        <w:t>общественные</w:t>
      </w:r>
      <w:proofErr w:type="spellEnd"/>
      <w:r w:rsidRPr="00CE0CE9">
        <w:rPr>
          <w:sz w:val="28"/>
          <w:szCs w:val="28"/>
        </w:rPr>
        <w:t xml:space="preserve"> </w:t>
      </w:r>
      <w:proofErr w:type="spellStart"/>
      <w:r w:rsidRPr="00CE0CE9">
        <w:rPr>
          <w:sz w:val="28"/>
          <w:szCs w:val="28"/>
        </w:rPr>
        <w:t>отношения</w:t>
      </w:r>
      <w:proofErr w:type="spellEnd"/>
      <w:r w:rsidRPr="00CE0CE9">
        <w:rPr>
          <w:sz w:val="28"/>
          <w:szCs w:val="28"/>
        </w:rPr>
        <w:t xml:space="preserve"> в </w:t>
      </w:r>
      <w:proofErr w:type="spellStart"/>
      <w:r w:rsidRPr="00CE0CE9">
        <w:rPr>
          <w:sz w:val="28"/>
          <w:szCs w:val="28"/>
        </w:rPr>
        <w:t>сфере</w:t>
      </w:r>
      <w:proofErr w:type="spellEnd"/>
      <w:r w:rsidRPr="00CE0CE9">
        <w:rPr>
          <w:sz w:val="28"/>
          <w:szCs w:val="28"/>
        </w:rPr>
        <w:t xml:space="preserve"> </w:t>
      </w:r>
      <w:proofErr w:type="spellStart"/>
      <w:r w:rsidRPr="00CE0CE9">
        <w:rPr>
          <w:sz w:val="28"/>
          <w:szCs w:val="28"/>
        </w:rPr>
        <w:t>судебного</w:t>
      </w:r>
      <w:proofErr w:type="spellEnd"/>
      <w:r w:rsidRPr="00CE0CE9">
        <w:rPr>
          <w:sz w:val="28"/>
          <w:szCs w:val="28"/>
        </w:rPr>
        <w:t xml:space="preserve"> </w:t>
      </w:r>
      <w:proofErr w:type="spellStart"/>
      <w:r w:rsidRPr="00CE0CE9">
        <w:rPr>
          <w:sz w:val="28"/>
          <w:szCs w:val="28"/>
        </w:rPr>
        <w:t>образования</w:t>
      </w:r>
      <w:proofErr w:type="spellEnd"/>
      <w:r w:rsidRPr="00CE0CE9">
        <w:rPr>
          <w:sz w:val="28"/>
          <w:szCs w:val="28"/>
        </w:rPr>
        <w:t>.</w:t>
      </w:r>
    </w:p>
    <w:p w:rsidR="00145315" w:rsidRPr="00CE0CE9" w:rsidRDefault="00145315" w:rsidP="00CE0CE9">
      <w:pPr>
        <w:spacing w:line="360" w:lineRule="auto"/>
        <w:ind w:firstLine="567"/>
        <w:jc w:val="both"/>
        <w:rPr>
          <w:sz w:val="28"/>
          <w:szCs w:val="28"/>
        </w:rPr>
      </w:pPr>
      <w:proofErr w:type="gramStart"/>
      <w:r w:rsidRPr="00CE0CE9">
        <w:rPr>
          <w:sz w:val="28"/>
          <w:szCs w:val="28"/>
        </w:rPr>
        <w:t xml:space="preserve">Цель работы – </w:t>
      </w:r>
      <w:r w:rsidRPr="00CE0CE9">
        <w:rPr>
          <w:spacing w:val="2"/>
          <w:sz w:val="28"/>
          <w:szCs w:val="28"/>
        </w:rPr>
        <w:t>выявить и</w:t>
      </w:r>
      <w:r w:rsidRPr="00CE0CE9">
        <w:rPr>
          <w:b/>
          <w:spacing w:val="2"/>
          <w:sz w:val="28"/>
          <w:szCs w:val="28"/>
        </w:rPr>
        <w:t xml:space="preserve"> </w:t>
      </w:r>
      <w:r w:rsidRPr="00CE0CE9">
        <w:rPr>
          <w:sz w:val="28"/>
          <w:szCs w:val="28"/>
        </w:rPr>
        <w:t>обосновать перспективы, роль и потенциал судебного образования в укреплении судебной власти РК как подлинного гаранта верховенства закона, прав и свобод человека и гражданина, развитии в общественном сознании идеи верховенства закона, повышении уровня доверия населения к правосудию, правоохранительной системе и государству в целом, а также разработать Стратегию судебного образования РК на 2021-2023гг., внести рекомендации по совершенствованию судебной</w:t>
      </w:r>
      <w:proofErr w:type="gramEnd"/>
      <w:r w:rsidRPr="00CE0CE9">
        <w:rPr>
          <w:sz w:val="28"/>
          <w:szCs w:val="28"/>
        </w:rPr>
        <w:t xml:space="preserve"> власти.</w:t>
      </w:r>
    </w:p>
    <w:p w:rsidR="00145315" w:rsidRPr="00CE0CE9" w:rsidRDefault="00145315" w:rsidP="00CE0CE9">
      <w:pPr>
        <w:spacing w:line="360" w:lineRule="auto"/>
        <w:ind w:firstLine="567"/>
        <w:jc w:val="both"/>
        <w:rPr>
          <w:sz w:val="28"/>
          <w:szCs w:val="28"/>
        </w:rPr>
      </w:pPr>
      <w:r w:rsidRPr="00CE0CE9">
        <w:rPr>
          <w:sz w:val="28"/>
          <w:szCs w:val="28"/>
        </w:rPr>
        <w:t xml:space="preserve">Исследование основывалось на историко-материалистическом подходе. </w:t>
      </w:r>
      <w:proofErr w:type="gramStart"/>
      <w:r w:rsidRPr="00CE0CE9">
        <w:rPr>
          <w:sz w:val="28"/>
          <w:szCs w:val="28"/>
        </w:rPr>
        <w:t>Применялись статистический, системно-структурный,  сравнительный  методы, логические методы (анализ, синтез, дедукции, индукции), метод аналогии и др.</w:t>
      </w:r>
      <w:proofErr w:type="gramEnd"/>
    </w:p>
    <w:p w:rsidR="00145315" w:rsidRPr="00CE0CE9" w:rsidRDefault="00145315" w:rsidP="00CE0CE9">
      <w:pPr>
        <w:spacing w:line="360" w:lineRule="auto"/>
        <w:ind w:firstLine="567"/>
        <w:jc w:val="both"/>
        <w:rPr>
          <w:sz w:val="28"/>
          <w:szCs w:val="28"/>
        </w:rPr>
      </w:pPr>
      <w:r w:rsidRPr="00CE0CE9">
        <w:rPr>
          <w:sz w:val="28"/>
          <w:szCs w:val="28"/>
        </w:rPr>
        <w:t xml:space="preserve">Полученные результаты и новизна: обоснованы направления развития судебной власти в целях эффективной трансформации общественного сознания. Обоснование данных направлений с учетом современных реалий и состояния общественного сознания ранее не рассматривалось в казахстанской науке и является новым. </w:t>
      </w:r>
    </w:p>
    <w:p w:rsidR="00145315" w:rsidRPr="00CE0CE9" w:rsidRDefault="00145315" w:rsidP="00CE0CE9">
      <w:pPr>
        <w:spacing w:line="360" w:lineRule="auto"/>
        <w:ind w:firstLine="567"/>
        <w:jc w:val="both"/>
        <w:rPr>
          <w:sz w:val="28"/>
          <w:szCs w:val="28"/>
        </w:rPr>
      </w:pPr>
      <w:r w:rsidRPr="00CE0CE9">
        <w:rPr>
          <w:sz w:val="28"/>
          <w:szCs w:val="28"/>
        </w:rPr>
        <w:t xml:space="preserve">Результаты исследования способствуют достижению нового качества судебной власти и трансформации общественного сознания.  </w:t>
      </w:r>
    </w:p>
    <w:p w:rsidR="00CE0CE9" w:rsidRDefault="00145315" w:rsidP="00750BD2">
      <w:pPr>
        <w:spacing w:line="360" w:lineRule="auto"/>
        <w:ind w:firstLine="567"/>
        <w:jc w:val="both"/>
        <w:rPr>
          <w:sz w:val="28"/>
          <w:szCs w:val="28"/>
        </w:rPr>
      </w:pPr>
      <w:r w:rsidRPr="00CE0CE9">
        <w:rPr>
          <w:sz w:val="28"/>
          <w:szCs w:val="28"/>
        </w:rPr>
        <w:t>Область применения: результаты исследования могут быть использованы: при совершенствовании правовых основ деятельности судебной власти и судебного образования в РК; в деятельности Академии правосудия при Верховном Суде РК и иных организаторов судебного образования.</w:t>
      </w:r>
    </w:p>
    <w:p w:rsidR="00145315" w:rsidRPr="00CE0CE9" w:rsidRDefault="00145315" w:rsidP="00CE0CE9">
      <w:pPr>
        <w:spacing w:line="360" w:lineRule="auto"/>
        <w:jc w:val="center"/>
        <w:rPr>
          <w:sz w:val="28"/>
          <w:szCs w:val="28"/>
        </w:rPr>
      </w:pPr>
      <w:r w:rsidRPr="00CE0CE9">
        <w:rPr>
          <w:sz w:val="28"/>
          <w:szCs w:val="28"/>
        </w:rPr>
        <w:lastRenderedPageBreak/>
        <w:t>РЕФЕРАТ</w:t>
      </w:r>
    </w:p>
    <w:p w:rsidR="00145315" w:rsidRPr="00CE0CE9" w:rsidRDefault="00145315" w:rsidP="00CE0CE9">
      <w:pPr>
        <w:spacing w:line="360" w:lineRule="auto"/>
        <w:ind w:firstLine="708"/>
        <w:jc w:val="both"/>
        <w:rPr>
          <w:sz w:val="28"/>
          <w:szCs w:val="28"/>
        </w:rPr>
      </w:pPr>
      <w:proofErr w:type="spellStart"/>
      <w:r w:rsidRPr="00CE0CE9">
        <w:rPr>
          <w:sz w:val="28"/>
          <w:szCs w:val="28"/>
        </w:rPr>
        <w:t>Есеп</w:t>
      </w:r>
      <w:proofErr w:type="spellEnd"/>
      <w:r w:rsidRPr="00CE0CE9">
        <w:rPr>
          <w:sz w:val="28"/>
          <w:szCs w:val="28"/>
        </w:rPr>
        <w:t xml:space="preserve">  40 б., 0 </w:t>
      </w:r>
      <w:proofErr w:type="spellStart"/>
      <w:r w:rsidRPr="00CE0CE9">
        <w:rPr>
          <w:sz w:val="28"/>
          <w:szCs w:val="28"/>
        </w:rPr>
        <w:t>сурет</w:t>
      </w:r>
      <w:proofErr w:type="spellEnd"/>
      <w:r w:rsidRPr="00CE0CE9">
        <w:rPr>
          <w:sz w:val="28"/>
          <w:szCs w:val="28"/>
        </w:rPr>
        <w:t xml:space="preserve">., 27 </w:t>
      </w:r>
      <w:proofErr w:type="spellStart"/>
      <w:r w:rsidRPr="00CE0CE9">
        <w:rPr>
          <w:sz w:val="28"/>
          <w:szCs w:val="28"/>
        </w:rPr>
        <w:t>қайнар</w:t>
      </w:r>
      <w:proofErr w:type="spellEnd"/>
      <w:r w:rsidRPr="00CE0CE9">
        <w:rPr>
          <w:sz w:val="28"/>
          <w:szCs w:val="28"/>
        </w:rPr>
        <w:t xml:space="preserve"> </w:t>
      </w:r>
      <w:proofErr w:type="spellStart"/>
      <w:r w:rsidRPr="00CE0CE9">
        <w:rPr>
          <w:sz w:val="28"/>
          <w:szCs w:val="28"/>
        </w:rPr>
        <w:t>көз</w:t>
      </w:r>
      <w:proofErr w:type="spellEnd"/>
      <w:r w:rsidRPr="00CE0CE9">
        <w:rPr>
          <w:sz w:val="28"/>
          <w:szCs w:val="28"/>
        </w:rPr>
        <w:t xml:space="preserve">,  </w:t>
      </w:r>
      <w:proofErr w:type="spellStart"/>
      <w:r w:rsidRPr="00CE0CE9">
        <w:rPr>
          <w:sz w:val="28"/>
          <w:szCs w:val="28"/>
        </w:rPr>
        <w:t>қос</w:t>
      </w:r>
      <w:proofErr w:type="spellEnd"/>
      <w:r w:rsidRPr="00CE0CE9">
        <w:rPr>
          <w:sz w:val="28"/>
          <w:szCs w:val="28"/>
        </w:rPr>
        <w:t>. 3</w:t>
      </w:r>
    </w:p>
    <w:p w:rsidR="00145315" w:rsidRPr="00CE0CE9" w:rsidRDefault="00145315" w:rsidP="00CE0CE9">
      <w:pPr>
        <w:spacing w:line="360" w:lineRule="auto"/>
        <w:ind w:firstLine="708"/>
        <w:jc w:val="both"/>
        <w:rPr>
          <w:sz w:val="28"/>
          <w:szCs w:val="28"/>
        </w:rPr>
      </w:pPr>
      <w:r w:rsidRPr="00CE0CE9">
        <w:rPr>
          <w:sz w:val="28"/>
          <w:szCs w:val="28"/>
        </w:rPr>
        <w:t>СОТ БИЛІГІ, СОТ БІЛІМІ, ҚОҒАМДЫҚ САНА, АДАМ ҚҰҚ</w:t>
      </w:r>
      <w:proofErr w:type="gramStart"/>
      <w:r w:rsidRPr="00CE0CE9">
        <w:rPr>
          <w:sz w:val="28"/>
          <w:szCs w:val="28"/>
        </w:rPr>
        <w:t>Ы</w:t>
      </w:r>
      <w:proofErr w:type="gramEnd"/>
      <w:r w:rsidRPr="00CE0CE9">
        <w:rPr>
          <w:sz w:val="28"/>
          <w:szCs w:val="28"/>
        </w:rPr>
        <w:t>ҚТАРЫ, ЗАҢНЫҢ ҮСТЕМДІГІ.</w:t>
      </w:r>
    </w:p>
    <w:p w:rsidR="00145315" w:rsidRPr="00CE0CE9" w:rsidRDefault="00145315" w:rsidP="00CE0CE9">
      <w:pPr>
        <w:spacing w:line="360" w:lineRule="auto"/>
        <w:ind w:firstLine="708"/>
        <w:jc w:val="both"/>
        <w:rPr>
          <w:sz w:val="28"/>
          <w:szCs w:val="28"/>
        </w:rPr>
      </w:pPr>
      <w:proofErr w:type="spellStart"/>
      <w:r w:rsidRPr="00CE0CE9">
        <w:rPr>
          <w:sz w:val="28"/>
          <w:szCs w:val="28"/>
        </w:rPr>
        <w:t>Зерттеу</w:t>
      </w:r>
      <w:proofErr w:type="spellEnd"/>
      <w:r w:rsidRPr="00CE0CE9">
        <w:rPr>
          <w:sz w:val="28"/>
          <w:szCs w:val="28"/>
        </w:rPr>
        <w:t xml:space="preserve"> </w:t>
      </w:r>
      <w:proofErr w:type="spellStart"/>
      <w:r w:rsidRPr="00CE0CE9">
        <w:rPr>
          <w:sz w:val="28"/>
          <w:szCs w:val="28"/>
        </w:rPr>
        <w:t>нысаны</w:t>
      </w:r>
      <w:proofErr w:type="spellEnd"/>
      <w:r w:rsidRPr="00CE0CE9">
        <w:rPr>
          <w:sz w:val="28"/>
          <w:szCs w:val="28"/>
        </w:rPr>
        <w:t xml:space="preserve"> </w:t>
      </w:r>
      <w:proofErr w:type="spellStart"/>
      <w:r w:rsidRPr="00CE0CE9">
        <w:rPr>
          <w:sz w:val="28"/>
          <w:szCs w:val="28"/>
        </w:rPr>
        <w:t>соттық</w:t>
      </w:r>
      <w:proofErr w:type="spellEnd"/>
      <w:r w:rsidRPr="00CE0CE9">
        <w:rPr>
          <w:sz w:val="28"/>
          <w:szCs w:val="28"/>
        </w:rPr>
        <w:t xml:space="preserve"> </w:t>
      </w:r>
      <w:proofErr w:type="spellStart"/>
      <w:r w:rsidRPr="00CE0CE9">
        <w:rPr>
          <w:sz w:val="28"/>
          <w:szCs w:val="28"/>
        </w:rPr>
        <w:t>бі</w:t>
      </w:r>
      <w:proofErr w:type="gramStart"/>
      <w:r w:rsidRPr="00CE0CE9">
        <w:rPr>
          <w:sz w:val="28"/>
          <w:szCs w:val="28"/>
        </w:rPr>
        <w:t>л</w:t>
      </w:r>
      <w:proofErr w:type="gramEnd"/>
      <w:r w:rsidRPr="00CE0CE9">
        <w:rPr>
          <w:sz w:val="28"/>
          <w:szCs w:val="28"/>
        </w:rPr>
        <w:t>ім</w:t>
      </w:r>
      <w:proofErr w:type="spellEnd"/>
      <w:r w:rsidRPr="00CE0CE9">
        <w:rPr>
          <w:sz w:val="28"/>
          <w:szCs w:val="28"/>
        </w:rPr>
        <w:t xml:space="preserve"> беру </w:t>
      </w:r>
      <w:proofErr w:type="spellStart"/>
      <w:r w:rsidRPr="00CE0CE9">
        <w:rPr>
          <w:sz w:val="28"/>
          <w:szCs w:val="28"/>
        </w:rPr>
        <w:t>саласындағы</w:t>
      </w:r>
      <w:proofErr w:type="spellEnd"/>
      <w:r w:rsidRPr="00CE0CE9">
        <w:rPr>
          <w:sz w:val="28"/>
          <w:szCs w:val="28"/>
        </w:rPr>
        <w:t xml:space="preserve"> </w:t>
      </w:r>
      <w:proofErr w:type="spellStart"/>
      <w:r w:rsidRPr="00CE0CE9">
        <w:rPr>
          <w:sz w:val="28"/>
          <w:szCs w:val="28"/>
        </w:rPr>
        <w:t>қоғамдық</w:t>
      </w:r>
      <w:proofErr w:type="spellEnd"/>
      <w:r w:rsidRPr="00CE0CE9">
        <w:rPr>
          <w:sz w:val="28"/>
          <w:szCs w:val="28"/>
        </w:rPr>
        <w:t xml:space="preserve"> </w:t>
      </w:r>
      <w:proofErr w:type="spellStart"/>
      <w:r w:rsidRPr="00CE0CE9">
        <w:rPr>
          <w:sz w:val="28"/>
          <w:szCs w:val="28"/>
        </w:rPr>
        <w:t>қатынастар</w:t>
      </w:r>
      <w:proofErr w:type="spellEnd"/>
      <w:r w:rsidRPr="00CE0CE9">
        <w:rPr>
          <w:sz w:val="28"/>
          <w:szCs w:val="28"/>
        </w:rPr>
        <w:t xml:space="preserve"> </w:t>
      </w:r>
      <w:proofErr w:type="spellStart"/>
      <w:r w:rsidRPr="00CE0CE9">
        <w:rPr>
          <w:sz w:val="28"/>
          <w:szCs w:val="28"/>
        </w:rPr>
        <w:t>болып</w:t>
      </w:r>
      <w:proofErr w:type="spellEnd"/>
      <w:r w:rsidRPr="00CE0CE9">
        <w:rPr>
          <w:sz w:val="28"/>
          <w:szCs w:val="28"/>
        </w:rPr>
        <w:t xml:space="preserve"> </w:t>
      </w:r>
      <w:proofErr w:type="spellStart"/>
      <w:r w:rsidRPr="00CE0CE9">
        <w:rPr>
          <w:sz w:val="28"/>
          <w:szCs w:val="28"/>
        </w:rPr>
        <w:t>табылады</w:t>
      </w:r>
      <w:proofErr w:type="spellEnd"/>
      <w:r w:rsidRPr="00CE0CE9">
        <w:rPr>
          <w:sz w:val="28"/>
          <w:szCs w:val="28"/>
        </w:rPr>
        <w:t>.</w:t>
      </w:r>
    </w:p>
    <w:p w:rsidR="00145315" w:rsidRPr="00CE0CE9" w:rsidRDefault="00145315" w:rsidP="00CE0CE9">
      <w:pPr>
        <w:spacing w:line="360" w:lineRule="auto"/>
        <w:ind w:firstLine="708"/>
        <w:jc w:val="both"/>
        <w:rPr>
          <w:sz w:val="28"/>
          <w:szCs w:val="28"/>
        </w:rPr>
      </w:pPr>
      <w:proofErr w:type="spellStart"/>
      <w:proofErr w:type="gramStart"/>
      <w:r w:rsidRPr="00CE0CE9">
        <w:rPr>
          <w:sz w:val="28"/>
          <w:szCs w:val="28"/>
        </w:rPr>
        <w:t>Жұмыстың</w:t>
      </w:r>
      <w:proofErr w:type="spellEnd"/>
      <w:r w:rsidRPr="00CE0CE9">
        <w:rPr>
          <w:sz w:val="28"/>
          <w:szCs w:val="28"/>
        </w:rPr>
        <w:t xml:space="preserve"> </w:t>
      </w:r>
      <w:proofErr w:type="spellStart"/>
      <w:r w:rsidRPr="00CE0CE9">
        <w:rPr>
          <w:sz w:val="28"/>
          <w:szCs w:val="28"/>
        </w:rPr>
        <w:t>мақсаты</w:t>
      </w:r>
      <w:proofErr w:type="spellEnd"/>
      <w:r w:rsidRPr="00CE0CE9">
        <w:rPr>
          <w:sz w:val="28"/>
          <w:szCs w:val="28"/>
        </w:rPr>
        <w:t xml:space="preserve"> – </w:t>
      </w:r>
      <w:proofErr w:type="spellStart"/>
      <w:r w:rsidRPr="00CE0CE9">
        <w:rPr>
          <w:sz w:val="28"/>
          <w:szCs w:val="28"/>
        </w:rPr>
        <w:t>Қазақстан</w:t>
      </w:r>
      <w:proofErr w:type="spellEnd"/>
      <w:r w:rsidRPr="00CE0CE9">
        <w:rPr>
          <w:sz w:val="28"/>
          <w:szCs w:val="28"/>
        </w:rPr>
        <w:t xml:space="preserve"> </w:t>
      </w:r>
      <w:proofErr w:type="spellStart"/>
      <w:r w:rsidRPr="00CE0CE9">
        <w:rPr>
          <w:sz w:val="28"/>
          <w:szCs w:val="28"/>
        </w:rPr>
        <w:t>Республикасының</w:t>
      </w:r>
      <w:proofErr w:type="spellEnd"/>
      <w:r w:rsidRPr="00CE0CE9">
        <w:rPr>
          <w:sz w:val="28"/>
          <w:szCs w:val="28"/>
        </w:rPr>
        <w:t xml:space="preserve"> сот </w:t>
      </w:r>
      <w:proofErr w:type="spellStart"/>
      <w:r w:rsidRPr="00CE0CE9">
        <w:rPr>
          <w:sz w:val="28"/>
          <w:szCs w:val="28"/>
        </w:rPr>
        <w:t>билігінің</w:t>
      </w:r>
      <w:proofErr w:type="spellEnd"/>
      <w:r w:rsidRPr="00CE0CE9">
        <w:rPr>
          <w:sz w:val="28"/>
          <w:szCs w:val="28"/>
        </w:rPr>
        <w:t xml:space="preserve"> </w:t>
      </w:r>
      <w:proofErr w:type="spellStart"/>
      <w:r w:rsidRPr="00CE0CE9">
        <w:rPr>
          <w:sz w:val="28"/>
          <w:szCs w:val="28"/>
        </w:rPr>
        <w:t>нығаюы</w:t>
      </w:r>
      <w:proofErr w:type="spellEnd"/>
      <w:r w:rsidRPr="00CE0CE9">
        <w:rPr>
          <w:sz w:val="28"/>
          <w:szCs w:val="28"/>
        </w:rPr>
        <w:t xml:space="preserve">, </w:t>
      </w:r>
      <w:proofErr w:type="spellStart"/>
      <w:r w:rsidRPr="00CE0CE9">
        <w:rPr>
          <w:sz w:val="28"/>
          <w:szCs w:val="28"/>
        </w:rPr>
        <w:t>адамның</w:t>
      </w:r>
      <w:proofErr w:type="spellEnd"/>
      <w:r w:rsidRPr="00CE0CE9">
        <w:rPr>
          <w:sz w:val="28"/>
          <w:szCs w:val="28"/>
        </w:rPr>
        <w:t xml:space="preserve"> </w:t>
      </w:r>
      <w:proofErr w:type="spellStart"/>
      <w:r w:rsidRPr="00CE0CE9">
        <w:rPr>
          <w:sz w:val="28"/>
          <w:szCs w:val="28"/>
        </w:rPr>
        <w:t>және</w:t>
      </w:r>
      <w:proofErr w:type="spellEnd"/>
      <w:r w:rsidRPr="00CE0CE9">
        <w:rPr>
          <w:sz w:val="28"/>
          <w:szCs w:val="28"/>
        </w:rPr>
        <w:t xml:space="preserve"> </w:t>
      </w:r>
      <w:proofErr w:type="spellStart"/>
      <w:r w:rsidRPr="00CE0CE9">
        <w:rPr>
          <w:sz w:val="28"/>
          <w:szCs w:val="28"/>
        </w:rPr>
        <w:t>азаматтың</w:t>
      </w:r>
      <w:proofErr w:type="spellEnd"/>
      <w:r w:rsidRPr="00CE0CE9">
        <w:rPr>
          <w:sz w:val="28"/>
          <w:szCs w:val="28"/>
        </w:rPr>
        <w:t xml:space="preserve"> </w:t>
      </w:r>
      <w:proofErr w:type="spellStart"/>
      <w:r w:rsidRPr="00CE0CE9">
        <w:rPr>
          <w:sz w:val="28"/>
          <w:szCs w:val="28"/>
        </w:rPr>
        <w:t>құқықтары</w:t>
      </w:r>
      <w:proofErr w:type="spellEnd"/>
      <w:r w:rsidRPr="00CE0CE9">
        <w:rPr>
          <w:sz w:val="28"/>
          <w:szCs w:val="28"/>
        </w:rPr>
        <w:t xml:space="preserve"> мен </w:t>
      </w:r>
      <w:proofErr w:type="spellStart"/>
      <w:r w:rsidRPr="00CE0CE9">
        <w:rPr>
          <w:sz w:val="28"/>
          <w:szCs w:val="28"/>
        </w:rPr>
        <w:t>бостандықтарының</w:t>
      </w:r>
      <w:proofErr w:type="spellEnd"/>
      <w:r w:rsidRPr="00CE0CE9">
        <w:rPr>
          <w:sz w:val="28"/>
          <w:szCs w:val="28"/>
        </w:rPr>
        <w:t xml:space="preserve">, </w:t>
      </w:r>
      <w:proofErr w:type="spellStart"/>
      <w:r w:rsidRPr="00CE0CE9">
        <w:rPr>
          <w:sz w:val="28"/>
          <w:szCs w:val="28"/>
        </w:rPr>
        <w:t>заңның</w:t>
      </w:r>
      <w:proofErr w:type="spellEnd"/>
      <w:r w:rsidRPr="00CE0CE9">
        <w:rPr>
          <w:sz w:val="28"/>
          <w:szCs w:val="28"/>
        </w:rPr>
        <w:t xml:space="preserve"> </w:t>
      </w:r>
      <w:proofErr w:type="spellStart"/>
      <w:r w:rsidRPr="00CE0CE9">
        <w:rPr>
          <w:sz w:val="28"/>
          <w:szCs w:val="28"/>
        </w:rPr>
        <w:t>үстемдігінің</w:t>
      </w:r>
      <w:proofErr w:type="spellEnd"/>
      <w:r w:rsidRPr="00CE0CE9">
        <w:rPr>
          <w:sz w:val="28"/>
          <w:szCs w:val="28"/>
        </w:rPr>
        <w:t xml:space="preserve"> </w:t>
      </w:r>
      <w:proofErr w:type="spellStart"/>
      <w:r w:rsidRPr="00CE0CE9">
        <w:rPr>
          <w:sz w:val="28"/>
          <w:szCs w:val="28"/>
        </w:rPr>
        <w:t>шынайы</w:t>
      </w:r>
      <w:proofErr w:type="spellEnd"/>
      <w:r w:rsidRPr="00CE0CE9">
        <w:rPr>
          <w:sz w:val="28"/>
          <w:szCs w:val="28"/>
        </w:rPr>
        <w:t xml:space="preserve"> </w:t>
      </w:r>
      <w:proofErr w:type="spellStart"/>
      <w:r w:rsidRPr="00CE0CE9">
        <w:rPr>
          <w:sz w:val="28"/>
          <w:szCs w:val="28"/>
        </w:rPr>
        <w:t>кепілі</w:t>
      </w:r>
      <w:proofErr w:type="spellEnd"/>
      <w:r w:rsidRPr="00CE0CE9">
        <w:rPr>
          <w:sz w:val="28"/>
          <w:szCs w:val="28"/>
        </w:rPr>
        <w:t xml:space="preserve"> </w:t>
      </w:r>
      <w:proofErr w:type="spellStart"/>
      <w:r w:rsidRPr="00CE0CE9">
        <w:rPr>
          <w:sz w:val="28"/>
          <w:szCs w:val="28"/>
        </w:rPr>
        <w:t>ретінде</w:t>
      </w:r>
      <w:proofErr w:type="spellEnd"/>
      <w:r w:rsidRPr="00CE0CE9">
        <w:rPr>
          <w:sz w:val="28"/>
          <w:szCs w:val="28"/>
        </w:rPr>
        <w:t xml:space="preserve">, </w:t>
      </w:r>
      <w:proofErr w:type="spellStart"/>
      <w:r w:rsidRPr="00CE0CE9">
        <w:rPr>
          <w:sz w:val="28"/>
          <w:szCs w:val="28"/>
        </w:rPr>
        <w:t>қоғамдық</w:t>
      </w:r>
      <w:proofErr w:type="spellEnd"/>
      <w:r w:rsidRPr="00CE0CE9">
        <w:rPr>
          <w:sz w:val="28"/>
          <w:szCs w:val="28"/>
        </w:rPr>
        <w:t xml:space="preserve"> </w:t>
      </w:r>
      <w:proofErr w:type="spellStart"/>
      <w:r w:rsidRPr="00CE0CE9">
        <w:rPr>
          <w:sz w:val="28"/>
          <w:szCs w:val="28"/>
        </w:rPr>
        <w:t>санасында</w:t>
      </w:r>
      <w:proofErr w:type="spellEnd"/>
      <w:r w:rsidRPr="00CE0CE9">
        <w:rPr>
          <w:sz w:val="28"/>
          <w:szCs w:val="28"/>
        </w:rPr>
        <w:t xml:space="preserve"> </w:t>
      </w:r>
      <w:proofErr w:type="spellStart"/>
      <w:r w:rsidRPr="00CE0CE9">
        <w:rPr>
          <w:sz w:val="28"/>
          <w:szCs w:val="28"/>
        </w:rPr>
        <w:t>заң</w:t>
      </w:r>
      <w:proofErr w:type="spellEnd"/>
      <w:r w:rsidRPr="00CE0CE9">
        <w:rPr>
          <w:sz w:val="28"/>
          <w:szCs w:val="28"/>
        </w:rPr>
        <w:t xml:space="preserve"> </w:t>
      </w:r>
      <w:proofErr w:type="spellStart"/>
      <w:r w:rsidRPr="00CE0CE9">
        <w:rPr>
          <w:sz w:val="28"/>
          <w:szCs w:val="28"/>
        </w:rPr>
        <w:t>үстемдігі</w:t>
      </w:r>
      <w:proofErr w:type="spellEnd"/>
      <w:r w:rsidRPr="00CE0CE9">
        <w:rPr>
          <w:sz w:val="28"/>
          <w:szCs w:val="28"/>
        </w:rPr>
        <w:t xml:space="preserve"> </w:t>
      </w:r>
      <w:proofErr w:type="spellStart"/>
      <w:r w:rsidRPr="00CE0CE9">
        <w:rPr>
          <w:sz w:val="28"/>
          <w:szCs w:val="28"/>
        </w:rPr>
        <w:t>идеясын</w:t>
      </w:r>
      <w:proofErr w:type="spellEnd"/>
      <w:r w:rsidRPr="00CE0CE9">
        <w:rPr>
          <w:sz w:val="28"/>
          <w:szCs w:val="28"/>
        </w:rPr>
        <w:t xml:space="preserve"> </w:t>
      </w:r>
      <w:proofErr w:type="spellStart"/>
      <w:r w:rsidRPr="00CE0CE9">
        <w:rPr>
          <w:sz w:val="28"/>
          <w:szCs w:val="28"/>
        </w:rPr>
        <w:t>дамытуға</w:t>
      </w:r>
      <w:proofErr w:type="spellEnd"/>
      <w:r w:rsidRPr="00CE0CE9">
        <w:rPr>
          <w:sz w:val="28"/>
          <w:szCs w:val="28"/>
        </w:rPr>
        <w:t xml:space="preserve">, </w:t>
      </w:r>
      <w:proofErr w:type="spellStart"/>
      <w:r w:rsidRPr="00CE0CE9">
        <w:rPr>
          <w:sz w:val="28"/>
          <w:szCs w:val="28"/>
        </w:rPr>
        <w:t>халықтың</w:t>
      </w:r>
      <w:proofErr w:type="spellEnd"/>
      <w:r w:rsidRPr="00CE0CE9">
        <w:rPr>
          <w:sz w:val="28"/>
          <w:szCs w:val="28"/>
        </w:rPr>
        <w:t xml:space="preserve"> </w:t>
      </w:r>
      <w:proofErr w:type="spellStart"/>
      <w:r w:rsidRPr="00CE0CE9">
        <w:rPr>
          <w:sz w:val="28"/>
          <w:szCs w:val="28"/>
        </w:rPr>
        <w:t>әділеттілікке</w:t>
      </w:r>
      <w:proofErr w:type="spellEnd"/>
      <w:r w:rsidRPr="00CE0CE9">
        <w:rPr>
          <w:sz w:val="28"/>
          <w:szCs w:val="28"/>
        </w:rPr>
        <w:t xml:space="preserve">, </w:t>
      </w:r>
      <w:proofErr w:type="spellStart"/>
      <w:r w:rsidRPr="00CE0CE9">
        <w:rPr>
          <w:sz w:val="28"/>
          <w:szCs w:val="28"/>
        </w:rPr>
        <w:t>құқық</w:t>
      </w:r>
      <w:proofErr w:type="spellEnd"/>
      <w:r w:rsidRPr="00CE0CE9">
        <w:rPr>
          <w:sz w:val="28"/>
          <w:szCs w:val="28"/>
        </w:rPr>
        <w:t xml:space="preserve"> </w:t>
      </w:r>
      <w:proofErr w:type="spellStart"/>
      <w:r w:rsidRPr="00CE0CE9">
        <w:rPr>
          <w:sz w:val="28"/>
          <w:szCs w:val="28"/>
        </w:rPr>
        <w:t>қорғау</w:t>
      </w:r>
      <w:proofErr w:type="spellEnd"/>
      <w:r w:rsidRPr="00CE0CE9">
        <w:rPr>
          <w:sz w:val="28"/>
          <w:szCs w:val="28"/>
        </w:rPr>
        <w:t xml:space="preserve"> </w:t>
      </w:r>
      <w:proofErr w:type="spellStart"/>
      <w:r w:rsidRPr="00CE0CE9">
        <w:rPr>
          <w:sz w:val="28"/>
          <w:szCs w:val="28"/>
        </w:rPr>
        <w:t>жүйесіне</w:t>
      </w:r>
      <w:proofErr w:type="spellEnd"/>
      <w:r w:rsidRPr="00CE0CE9">
        <w:rPr>
          <w:sz w:val="28"/>
          <w:szCs w:val="28"/>
        </w:rPr>
        <w:t xml:space="preserve"> </w:t>
      </w:r>
      <w:proofErr w:type="spellStart"/>
      <w:r w:rsidRPr="00CE0CE9">
        <w:rPr>
          <w:sz w:val="28"/>
          <w:szCs w:val="28"/>
        </w:rPr>
        <w:t>және</w:t>
      </w:r>
      <w:proofErr w:type="spellEnd"/>
      <w:r w:rsidRPr="00CE0CE9">
        <w:rPr>
          <w:sz w:val="28"/>
          <w:szCs w:val="28"/>
        </w:rPr>
        <w:t xml:space="preserve"> </w:t>
      </w:r>
      <w:proofErr w:type="spellStart"/>
      <w:r w:rsidRPr="00CE0CE9">
        <w:rPr>
          <w:sz w:val="28"/>
          <w:szCs w:val="28"/>
        </w:rPr>
        <w:t>жалпы</w:t>
      </w:r>
      <w:proofErr w:type="spellEnd"/>
      <w:r w:rsidRPr="00CE0CE9">
        <w:rPr>
          <w:sz w:val="28"/>
          <w:szCs w:val="28"/>
        </w:rPr>
        <w:t xml:space="preserve"> </w:t>
      </w:r>
      <w:proofErr w:type="spellStart"/>
      <w:r w:rsidRPr="00CE0CE9">
        <w:rPr>
          <w:sz w:val="28"/>
          <w:szCs w:val="28"/>
        </w:rPr>
        <w:t>мемлекетке</w:t>
      </w:r>
      <w:proofErr w:type="spellEnd"/>
      <w:r w:rsidRPr="00CE0CE9">
        <w:rPr>
          <w:sz w:val="28"/>
          <w:szCs w:val="28"/>
        </w:rPr>
        <w:t xml:space="preserve"> </w:t>
      </w:r>
      <w:proofErr w:type="spellStart"/>
      <w:r w:rsidRPr="00CE0CE9">
        <w:rPr>
          <w:sz w:val="28"/>
          <w:szCs w:val="28"/>
        </w:rPr>
        <w:t>деген</w:t>
      </w:r>
      <w:proofErr w:type="spellEnd"/>
      <w:r w:rsidRPr="00CE0CE9">
        <w:rPr>
          <w:sz w:val="28"/>
          <w:szCs w:val="28"/>
        </w:rPr>
        <w:t xml:space="preserve"> </w:t>
      </w:r>
      <w:proofErr w:type="spellStart"/>
      <w:r w:rsidRPr="00CE0CE9">
        <w:rPr>
          <w:sz w:val="28"/>
          <w:szCs w:val="28"/>
        </w:rPr>
        <w:t>сенім</w:t>
      </w:r>
      <w:proofErr w:type="gramEnd"/>
      <w:r w:rsidRPr="00CE0CE9">
        <w:rPr>
          <w:sz w:val="28"/>
          <w:szCs w:val="28"/>
        </w:rPr>
        <w:t>ін</w:t>
      </w:r>
      <w:proofErr w:type="spellEnd"/>
      <w:r w:rsidRPr="00CE0CE9">
        <w:rPr>
          <w:sz w:val="28"/>
          <w:szCs w:val="28"/>
        </w:rPr>
        <w:t xml:space="preserve"> </w:t>
      </w:r>
      <w:proofErr w:type="spellStart"/>
      <w:r w:rsidRPr="00CE0CE9">
        <w:rPr>
          <w:sz w:val="28"/>
          <w:szCs w:val="28"/>
        </w:rPr>
        <w:t>нығайтуға</w:t>
      </w:r>
      <w:proofErr w:type="spellEnd"/>
      <w:r w:rsidRPr="00CE0CE9">
        <w:rPr>
          <w:sz w:val="28"/>
          <w:szCs w:val="28"/>
        </w:rPr>
        <w:t xml:space="preserve"> </w:t>
      </w:r>
      <w:proofErr w:type="spellStart"/>
      <w:r w:rsidRPr="00CE0CE9">
        <w:rPr>
          <w:sz w:val="28"/>
          <w:szCs w:val="28"/>
        </w:rPr>
        <w:t>соттық</w:t>
      </w:r>
      <w:proofErr w:type="spellEnd"/>
      <w:r w:rsidRPr="00CE0CE9">
        <w:rPr>
          <w:sz w:val="28"/>
          <w:szCs w:val="28"/>
        </w:rPr>
        <w:t xml:space="preserve"> </w:t>
      </w:r>
      <w:proofErr w:type="spellStart"/>
      <w:r w:rsidRPr="00CE0CE9">
        <w:rPr>
          <w:sz w:val="28"/>
          <w:szCs w:val="28"/>
        </w:rPr>
        <w:t>білім</w:t>
      </w:r>
      <w:proofErr w:type="spellEnd"/>
      <w:r w:rsidRPr="00CE0CE9">
        <w:rPr>
          <w:sz w:val="28"/>
          <w:szCs w:val="28"/>
        </w:rPr>
        <w:t xml:space="preserve"> </w:t>
      </w:r>
      <w:proofErr w:type="spellStart"/>
      <w:r w:rsidRPr="00CE0CE9">
        <w:rPr>
          <w:sz w:val="28"/>
          <w:szCs w:val="28"/>
        </w:rPr>
        <w:t>берудің</w:t>
      </w:r>
      <w:proofErr w:type="spellEnd"/>
      <w:r w:rsidRPr="00CE0CE9">
        <w:rPr>
          <w:sz w:val="28"/>
          <w:szCs w:val="28"/>
        </w:rPr>
        <w:t xml:space="preserve"> </w:t>
      </w:r>
      <w:proofErr w:type="spellStart"/>
      <w:r w:rsidRPr="00CE0CE9">
        <w:rPr>
          <w:sz w:val="28"/>
          <w:szCs w:val="28"/>
        </w:rPr>
        <w:t>келешегін</w:t>
      </w:r>
      <w:proofErr w:type="spellEnd"/>
      <w:r w:rsidRPr="00CE0CE9">
        <w:rPr>
          <w:sz w:val="28"/>
          <w:szCs w:val="28"/>
        </w:rPr>
        <w:t xml:space="preserve">, </w:t>
      </w:r>
      <w:proofErr w:type="spellStart"/>
      <w:proofErr w:type="gramStart"/>
      <w:r w:rsidRPr="00CE0CE9">
        <w:rPr>
          <w:sz w:val="28"/>
          <w:szCs w:val="28"/>
        </w:rPr>
        <w:t>р</w:t>
      </w:r>
      <w:proofErr w:type="gramEnd"/>
      <w:r w:rsidRPr="00CE0CE9">
        <w:rPr>
          <w:sz w:val="28"/>
          <w:szCs w:val="28"/>
        </w:rPr>
        <w:t>өлін</w:t>
      </w:r>
      <w:proofErr w:type="spellEnd"/>
      <w:r w:rsidRPr="00CE0CE9">
        <w:rPr>
          <w:sz w:val="28"/>
          <w:szCs w:val="28"/>
        </w:rPr>
        <w:t xml:space="preserve"> </w:t>
      </w:r>
      <w:proofErr w:type="spellStart"/>
      <w:r w:rsidRPr="00CE0CE9">
        <w:rPr>
          <w:sz w:val="28"/>
          <w:szCs w:val="28"/>
        </w:rPr>
        <w:t>және</w:t>
      </w:r>
      <w:proofErr w:type="spellEnd"/>
      <w:r w:rsidRPr="00CE0CE9">
        <w:rPr>
          <w:sz w:val="28"/>
          <w:szCs w:val="28"/>
        </w:rPr>
        <w:t xml:space="preserve"> </w:t>
      </w:r>
      <w:proofErr w:type="spellStart"/>
      <w:r w:rsidRPr="00CE0CE9">
        <w:rPr>
          <w:sz w:val="28"/>
          <w:szCs w:val="28"/>
        </w:rPr>
        <w:t>потенциалын</w:t>
      </w:r>
      <w:proofErr w:type="spellEnd"/>
      <w:r w:rsidRPr="00CE0CE9">
        <w:rPr>
          <w:sz w:val="28"/>
          <w:szCs w:val="28"/>
        </w:rPr>
        <w:t xml:space="preserve"> </w:t>
      </w:r>
      <w:proofErr w:type="spellStart"/>
      <w:r w:rsidRPr="00CE0CE9">
        <w:rPr>
          <w:sz w:val="28"/>
          <w:szCs w:val="28"/>
        </w:rPr>
        <w:t>анықтау</w:t>
      </w:r>
      <w:proofErr w:type="spellEnd"/>
      <w:r w:rsidRPr="00CE0CE9">
        <w:rPr>
          <w:sz w:val="28"/>
          <w:szCs w:val="28"/>
        </w:rPr>
        <w:t xml:space="preserve"> </w:t>
      </w:r>
      <w:proofErr w:type="spellStart"/>
      <w:r w:rsidRPr="00CE0CE9">
        <w:rPr>
          <w:sz w:val="28"/>
          <w:szCs w:val="28"/>
        </w:rPr>
        <w:t>және</w:t>
      </w:r>
      <w:proofErr w:type="spellEnd"/>
      <w:r w:rsidRPr="00CE0CE9">
        <w:rPr>
          <w:sz w:val="28"/>
          <w:szCs w:val="28"/>
        </w:rPr>
        <w:t xml:space="preserve"> </w:t>
      </w:r>
      <w:proofErr w:type="spellStart"/>
      <w:r w:rsidRPr="00CE0CE9">
        <w:rPr>
          <w:sz w:val="28"/>
          <w:szCs w:val="28"/>
        </w:rPr>
        <w:t>дәлелдеу</w:t>
      </w:r>
      <w:proofErr w:type="spellEnd"/>
      <w:r w:rsidRPr="00CE0CE9">
        <w:rPr>
          <w:sz w:val="28"/>
          <w:szCs w:val="28"/>
        </w:rPr>
        <w:t xml:space="preserve">, </w:t>
      </w:r>
      <w:proofErr w:type="spellStart"/>
      <w:r w:rsidRPr="00CE0CE9">
        <w:rPr>
          <w:sz w:val="28"/>
          <w:szCs w:val="28"/>
        </w:rPr>
        <w:t>сондай-ақ</w:t>
      </w:r>
      <w:proofErr w:type="spellEnd"/>
      <w:r w:rsidRPr="00CE0CE9">
        <w:rPr>
          <w:sz w:val="28"/>
          <w:szCs w:val="28"/>
        </w:rPr>
        <w:t xml:space="preserve"> 2021-2023 </w:t>
      </w:r>
      <w:proofErr w:type="spellStart"/>
      <w:r w:rsidRPr="00CE0CE9">
        <w:rPr>
          <w:sz w:val="28"/>
          <w:szCs w:val="28"/>
        </w:rPr>
        <w:t>жылдарға</w:t>
      </w:r>
      <w:proofErr w:type="spellEnd"/>
      <w:r w:rsidRPr="00CE0CE9">
        <w:rPr>
          <w:sz w:val="28"/>
          <w:szCs w:val="28"/>
        </w:rPr>
        <w:t xml:space="preserve"> </w:t>
      </w:r>
      <w:proofErr w:type="spellStart"/>
      <w:r w:rsidRPr="00CE0CE9">
        <w:rPr>
          <w:sz w:val="28"/>
          <w:szCs w:val="28"/>
        </w:rPr>
        <w:t>арналған</w:t>
      </w:r>
      <w:proofErr w:type="spellEnd"/>
      <w:r w:rsidRPr="00CE0CE9">
        <w:rPr>
          <w:sz w:val="28"/>
          <w:szCs w:val="28"/>
        </w:rPr>
        <w:t xml:space="preserve"> </w:t>
      </w:r>
      <w:proofErr w:type="spellStart"/>
      <w:r w:rsidRPr="00CE0CE9">
        <w:rPr>
          <w:sz w:val="28"/>
          <w:szCs w:val="28"/>
        </w:rPr>
        <w:t>Қазақстан</w:t>
      </w:r>
      <w:proofErr w:type="spellEnd"/>
      <w:r w:rsidRPr="00CE0CE9">
        <w:rPr>
          <w:sz w:val="28"/>
          <w:szCs w:val="28"/>
        </w:rPr>
        <w:t xml:space="preserve"> </w:t>
      </w:r>
      <w:proofErr w:type="spellStart"/>
      <w:r w:rsidRPr="00CE0CE9">
        <w:rPr>
          <w:sz w:val="28"/>
          <w:szCs w:val="28"/>
        </w:rPr>
        <w:t>Республикасының</w:t>
      </w:r>
      <w:proofErr w:type="spellEnd"/>
      <w:r w:rsidRPr="00CE0CE9">
        <w:rPr>
          <w:sz w:val="28"/>
          <w:szCs w:val="28"/>
        </w:rPr>
        <w:t xml:space="preserve"> </w:t>
      </w:r>
      <w:proofErr w:type="spellStart"/>
      <w:r w:rsidRPr="00CE0CE9">
        <w:rPr>
          <w:sz w:val="28"/>
          <w:szCs w:val="28"/>
        </w:rPr>
        <w:t>соттық</w:t>
      </w:r>
      <w:proofErr w:type="spellEnd"/>
      <w:r w:rsidRPr="00CE0CE9">
        <w:rPr>
          <w:sz w:val="28"/>
          <w:szCs w:val="28"/>
        </w:rPr>
        <w:t xml:space="preserve"> </w:t>
      </w:r>
      <w:proofErr w:type="spellStart"/>
      <w:r w:rsidRPr="00CE0CE9">
        <w:rPr>
          <w:sz w:val="28"/>
          <w:szCs w:val="28"/>
        </w:rPr>
        <w:t>білім</w:t>
      </w:r>
      <w:proofErr w:type="spellEnd"/>
      <w:r w:rsidRPr="00CE0CE9">
        <w:rPr>
          <w:sz w:val="28"/>
          <w:szCs w:val="28"/>
        </w:rPr>
        <w:t xml:space="preserve"> беру </w:t>
      </w:r>
      <w:proofErr w:type="spellStart"/>
      <w:r w:rsidRPr="00CE0CE9">
        <w:rPr>
          <w:sz w:val="28"/>
          <w:szCs w:val="28"/>
        </w:rPr>
        <w:t>стратегиясын</w:t>
      </w:r>
      <w:proofErr w:type="spellEnd"/>
      <w:r w:rsidRPr="00CE0CE9">
        <w:rPr>
          <w:sz w:val="28"/>
          <w:szCs w:val="28"/>
        </w:rPr>
        <w:t xml:space="preserve"> </w:t>
      </w:r>
      <w:proofErr w:type="spellStart"/>
      <w:r w:rsidRPr="00CE0CE9">
        <w:rPr>
          <w:sz w:val="28"/>
          <w:szCs w:val="28"/>
        </w:rPr>
        <w:t>әзірлеу</w:t>
      </w:r>
      <w:proofErr w:type="spellEnd"/>
      <w:r w:rsidRPr="00CE0CE9">
        <w:rPr>
          <w:sz w:val="28"/>
          <w:szCs w:val="28"/>
        </w:rPr>
        <w:t xml:space="preserve">, сот </w:t>
      </w:r>
      <w:proofErr w:type="spellStart"/>
      <w:r w:rsidRPr="00CE0CE9">
        <w:rPr>
          <w:sz w:val="28"/>
          <w:szCs w:val="28"/>
        </w:rPr>
        <w:t>билігін</w:t>
      </w:r>
      <w:proofErr w:type="spellEnd"/>
      <w:r w:rsidRPr="00CE0CE9">
        <w:rPr>
          <w:sz w:val="28"/>
          <w:szCs w:val="28"/>
        </w:rPr>
        <w:t xml:space="preserve"> </w:t>
      </w:r>
      <w:proofErr w:type="spellStart"/>
      <w:r w:rsidRPr="00CE0CE9">
        <w:rPr>
          <w:sz w:val="28"/>
          <w:szCs w:val="28"/>
        </w:rPr>
        <w:t>жетілдіру</w:t>
      </w:r>
      <w:proofErr w:type="spellEnd"/>
      <w:r w:rsidRPr="00CE0CE9">
        <w:rPr>
          <w:sz w:val="28"/>
          <w:szCs w:val="28"/>
        </w:rPr>
        <w:t xml:space="preserve"> </w:t>
      </w:r>
      <w:proofErr w:type="spellStart"/>
      <w:r w:rsidRPr="00CE0CE9">
        <w:rPr>
          <w:sz w:val="28"/>
          <w:szCs w:val="28"/>
        </w:rPr>
        <w:t>бойынша</w:t>
      </w:r>
      <w:proofErr w:type="spellEnd"/>
      <w:r w:rsidRPr="00CE0CE9">
        <w:rPr>
          <w:sz w:val="28"/>
          <w:szCs w:val="28"/>
        </w:rPr>
        <w:t xml:space="preserve"> </w:t>
      </w:r>
      <w:proofErr w:type="spellStart"/>
      <w:r w:rsidRPr="00CE0CE9">
        <w:rPr>
          <w:sz w:val="28"/>
          <w:szCs w:val="28"/>
        </w:rPr>
        <w:t>ұсыныстар</w:t>
      </w:r>
      <w:proofErr w:type="spellEnd"/>
      <w:r w:rsidRPr="00CE0CE9">
        <w:rPr>
          <w:sz w:val="28"/>
          <w:szCs w:val="28"/>
        </w:rPr>
        <w:t xml:space="preserve"> </w:t>
      </w:r>
      <w:proofErr w:type="spellStart"/>
      <w:r w:rsidRPr="00CE0CE9">
        <w:rPr>
          <w:sz w:val="28"/>
          <w:szCs w:val="28"/>
        </w:rPr>
        <w:t>енгізу</w:t>
      </w:r>
      <w:proofErr w:type="spellEnd"/>
      <w:r w:rsidRPr="00CE0CE9">
        <w:rPr>
          <w:sz w:val="28"/>
          <w:szCs w:val="28"/>
        </w:rPr>
        <w:t>.</w:t>
      </w:r>
    </w:p>
    <w:p w:rsidR="00145315" w:rsidRPr="00CE0CE9" w:rsidRDefault="00145315" w:rsidP="00CE0CE9">
      <w:pPr>
        <w:spacing w:line="360" w:lineRule="auto"/>
        <w:jc w:val="both"/>
        <w:rPr>
          <w:sz w:val="28"/>
          <w:szCs w:val="28"/>
        </w:rPr>
      </w:pPr>
      <w:proofErr w:type="spellStart"/>
      <w:r w:rsidRPr="00CE0CE9">
        <w:rPr>
          <w:sz w:val="28"/>
          <w:szCs w:val="28"/>
        </w:rPr>
        <w:t>Зерттеу</w:t>
      </w:r>
      <w:proofErr w:type="spellEnd"/>
      <w:r w:rsidRPr="00CE0CE9">
        <w:rPr>
          <w:sz w:val="28"/>
          <w:szCs w:val="28"/>
        </w:rPr>
        <w:t xml:space="preserve"> </w:t>
      </w:r>
      <w:proofErr w:type="spellStart"/>
      <w:r w:rsidRPr="00CE0CE9">
        <w:rPr>
          <w:sz w:val="28"/>
          <w:szCs w:val="28"/>
        </w:rPr>
        <w:t>тарихи-материалистік</w:t>
      </w:r>
      <w:proofErr w:type="spellEnd"/>
      <w:r w:rsidRPr="00CE0CE9">
        <w:rPr>
          <w:sz w:val="28"/>
          <w:szCs w:val="28"/>
        </w:rPr>
        <w:t xml:space="preserve"> </w:t>
      </w:r>
      <w:proofErr w:type="spellStart"/>
      <w:proofErr w:type="gramStart"/>
      <w:r w:rsidRPr="00CE0CE9">
        <w:rPr>
          <w:sz w:val="28"/>
          <w:szCs w:val="28"/>
        </w:rPr>
        <w:t>к</w:t>
      </w:r>
      <w:proofErr w:type="gramEnd"/>
      <w:r w:rsidRPr="00CE0CE9">
        <w:rPr>
          <w:sz w:val="28"/>
          <w:szCs w:val="28"/>
        </w:rPr>
        <w:t>өзқарасқа</w:t>
      </w:r>
      <w:proofErr w:type="spellEnd"/>
      <w:r w:rsidRPr="00CE0CE9">
        <w:rPr>
          <w:sz w:val="28"/>
          <w:szCs w:val="28"/>
        </w:rPr>
        <w:t xml:space="preserve"> </w:t>
      </w:r>
      <w:proofErr w:type="spellStart"/>
      <w:r w:rsidRPr="00CE0CE9">
        <w:rPr>
          <w:sz w:val="28"/>
          <w:szCs w:val="28"/>
        </w:rPr>
        <w:t>негізделген</w:t>
      </w:r>
      <w:proofErr w:type="spellEnd"/>
      <w:r w:rsidRPr="00CE0CE9">
        <w:rPr>
          <w:sz w:val="28"/>
          <w:szCs w:val="28"/>
        </w:rPr>
        <w:t xml:space="preserve">. </w:t>
      </w:r>
      <w:proofErr w:type="spellStart"/>
      <w:r w:rsidRPr="00CE0CE9">
        <w:rPr>
          <w:sz w:val="28"/>
          <w:szCs w:val="28"/>
        </w:rPr>
        <w:t>Статистикалық</w:t>
      </w:r>
      <w:proofErr w:type="spellEnd"/>
      <w:r w:rsidRPr="00CE0CE9">
        <w:rPr>
          <w:sz w:val="28"/>
          <w:szCs w:val="28"/>
        </w:rPr>
        <w:t xml:space="preserve">, </w:t>
      </w:r>
      <w:proofErr w:type="spellStart"/>
      <w:r w:rsidRPr="00CE0CE9">
        <w:rPr>
          <w:sz w:val="28"/>
          <w:szCs w:val="28"/>
        </w:rPr>
        <w:t>жүйелі</w:t>
      </w:r>
      <w:proofErr w:type="gramStart"/>
      <w:r w:rsidRPr="00CE0CE9">
        <w:rPr>
          <w:sz w:val="28"/>
          <w:szCs w:val="28"/>
        </w:rPr>
        <w:t>к-</w:t>
      </w:r>
      <w:proofErr w:type="gramEnd"/>
      <w:r w:rsidRPr="00CE0CE9">
        <w:rPr>
          <w:sz w:val="28"/>
          <w:szCs w:val="28"/>
        </w:rPr>
        <w:t>құрылымдық</w:t>
      </w:r>
      <w:proofErr w:type="spellEnd"/>
      <w:r w:rsidRPr="00CE0CE9">
        <w:rPr>
          <w:sz w:val="28"/>
          <w:szCs w:val="28"/>
        </w:rPr>
        <w:t xml:space="preserve">, </w:t>
      </w:r>
      <w:proofErr w:type="spellStart"/>
      <w:r w:rsidRPr="00CE0CE9">
        <w:rPr>
          <w:sz w:val="28"/>
          <w:szCs w:val="28"/>
        </w:rPr>
        <w:t>салыстырмалы</w:t>
      </w:r>
      <w:proofErr w:type="spellEnd"/>
      <w:r w:rsidRPr="00CE0CE9">
        <w:rPr>
          <w:sz w:val="28"/>
          <w:szCs w:val="28"/>
        </w:rPr>
        <w:t xml:space="preserve"> </w:t>
      </w:r>
      <w:proofErr w:type="spellStart"/>
      <w:r w:rsidRPr="00CE0CE9">
        <w:rPr>
          <w:sz w:val="28"/>
          <w:szCs w:val="28"/>
        </w:rPr>
        <w:t>әдістер</w:t>
      </w:r>
      <w:proofErr w:type="spellEnd"/>
      <w:r w:rsidRPr="00CE0CE9">
        <w:rPr>
          <w:sz w:val="28"/>
          <w:szCs w:val="28"/>
        </w:rPr>
        <w:t xml:space="preserve">, </w:t>
      </w:r>
      <w:proofErr w:type="spellStart"/>
      <w:r w:rsidRPr="00CE0CE9">
        <w:rPr>
          <w:sz w:val="28"/>
          <w:szCs w:val="28"/>
        </w:rPr>
        <w:t>логикалық</w:t>
      </w:r>
      <w:proofErr w:type="spellEnd"/>
      <w:r w:rsidRPr="00CE0CE9">
        <w:rPr>
          <w:sz w:val="28"/>
          <w:szCs w:val="28"/>
        </w:rPr>
        <w:t xml:space="preserve"> </w:t>
      </w:r>
      <w:proofErr w:type="spellStart"/>
      <w:r w:rsidRPr="00CE0CE9">
        <w:rPr>
          <w:sz w:val="28"/>
          <w:szCs w:val="28"/>
        </w:rPr>
        <w:t>әдістер</w:t>
      </w:r>
      <w:proofErr w:type="spellEnd"/>
      <w:r w:rsidRPr="00CE0CE9">
        <w:rPr>
          <w:sz w:val="28"/>
          <w:szCs w:val="28"/>
        </w:rPr>
        <w:t xml:space="preserve"> (</w:t>
      </w:r>
      <w:proofErr w:type="spellStart"/>
      <w:r w:rsidRPr="00CE0CE9">
        <w:rPr>
          <w:sz w:val="28"/>
          <w:szCs w:val="28"/>
        </w:rPr>
        <w:t>талдау</w:t>
      </w:r>
      <w:proofErr w:type="spellEnd"/>
      <w:r w:rsidRPr="00CE0CE9">
        <w:rPr>
          <w:sz w:val="28"/>
          <w:szCs w:val="28"/>
        </w:rPr>
        <w:t xml:space="preserve">, </w:t>
      </w:r>
      <w:proofErr w:type="spellStart"/>
      <w:r w:rsidRPr="00CE0CE9">
        <w:rPr>
          <w:sz w:val="28"/>
          <w:szCs w:val="28"/>
        </w:rPr>
        <w:t>синтездеу</w:t>
      </w:r>
      <w:proofErr w:type="spellEnd"/>
      <w:r w:rsidRPr="00CE0CE9">
        <w:rPr>
          <w:sz w:val="28"/>
          <w:szCs w:val="28"/>
        </w:rPr>
        <w:t xml:space="preserve">, </w:t>
      </w:r>
      <w:proofErr w:type="spellStart"/>
      <w:r w:rsidRPr="00CE0CE9">
        <w:rPr>
          <w:sz w:val="28"/>
          <w:szCs w:val="28"/>
        </w:rPr>
        <w:t>дедукциялар</w:t>
      </w:r>
      <w:proofErr w:type="spellEnd"/>
      <w:r w:rsidRPr="00CE0CE9">
        <w:rPr>
          <w:sz w:val="28"/>
          <w:szCs w:val="28"/>
        </w:rPr>
        <w:t xml:space="preserve">, </w:t>
      </w:r>
      <w:proofErr w:type="spellStart"/>
      <w:r w:rsidRPr="00CE0CE9">
        <w:rPr>
          <w:sz w:val="28"/>
          <w:szCs w:val="28"/>
        </w:rPr>
        <w:t>индукциялар</w:t>
      </w:r>
      <w:proofErr w:type="spellEnd"/>
      <w:r w:rsidRPr="00CE0CE9">
        <w:rPr>
          <w:sz w:val="28"/>
          <w:szCs w:val="28"/>
        </w:rPr>
        <w:t xml:space="preserve">), </w:t>
      </w:r>
      <w:proofErr w:type="spellStart"/>
      <w:r w:rsidRPr="00CE0CE9">
        <w:rPr>
          <w:sz w:val="28"/>
          <w:szCs w:val="28"/>
        </w:rPr>
        <w:t>ұқсастық</w:t>
      </w:r>
      <w:proofErr w:type="spellEnd"/>
      <w:r w:rsidRPr="00CE0CE9">
        <w:rPr>
          <w:sz w:val="28"/>
          <w:szCs w:val="28"/>
        </w:rPr>
        <w:t xml:space="preserve"> </w:t>
      </w:r>
      <w:proofErr w:type="spellStart"/>
      <w:r w:rsidRPr="00CE0CE9">
        <w:rPr>
          <w:sz w:val="28"/>
          <w:szCs w:val="28"/>
        </w:rPr>
        <w:t>әдісі</w:t>
      </w:r>
      <w:proofErr w:type="spellEnd"/>
      <w:r w:rsidRPr="00CE0CE9">
        <w:rPr>
          <w:sz w:val="28"/>
          <w:szCs w:val="28"/>
        </w:rPr>
        <w:t xml:space="preserve"> </w:t>
      </w:r>
      <w:proofErr w:type="spellStart"/>
      <w:r w:rsidRPr="00CE0CE9">
        <w:rPr>
          <w:sz w:val="28"/>
          <w:szCs w:val="28"/>
        </w:rPr>
        <w:t>және</w:t>
      </w:r>
      <w:proofErr w:type="spellEnd"/>
      <w:r w:rsidRPr="00CE0CE9">
        <w:rPr>
          <w:sz w:val="28"/>
          <w:szCs w:val="28"/>
        </w:rPr>
        <w:t xml:space="preserve"> </w:t>
      </w:r>
      <w:proofErr w:type="spellStart"/>
      <w:r w:rsidRPr="00CE0CE9">
        <w:rPr>
          <w:sz w:val="28"/>
          <w:szCs w:val="28"/>
        </w:rPr>
        <w:t>т.б</w:t>
      </w:r>
      <w:proofErr w:type="spellEnd"/>
      <w:r w:rsidRPr="00CE0CE9">
        <w:rPr>
          <w:sz w:val="28"/>
          <w:szCs w:val="28"/>
        </w:rPr>
        <w:t xml:space="preserve">. </w:t>
      </w:r>
      <w:proofErr w:type="spellStart"/>
      <w:r w:rsidRPr="00CE0CE9">
        <w:rPr>
          <w:sz w:val="28"/>
          <w:szCs w:val="28"/>
        </w:rPr>
        <w:t>қолданылды</w:t>
      </w:r>
      <w:proofErr w:type="spellEnd"/>
      <w:r w:rsidRPr="00CE0CE9">
        <w:rPr>
          <w:sz w:val="28"/>
          <w:szCs w:val="28"/>
        </w:rPr>
        <w:t>.</w:t>
      </w:r>
    </w:p>
    <w:p w:rsidR="00145315" w:rsidRPr="00CE0CE9" w:rsidRDefault="00145315" w:rsidP="00CE0CE9">
      <w:pPr>
        <w:spacing w:line="360" w:lineRule="auto"/>
        <w:jc w:val="both"/>
        <w:rPr>
          <w:sz w:val="28"/>
          <w:szCs w:val="28"/>
        </w:rPr>
      </w:pPr>
      <w:proofErr w:type="spellStart"/>
      <w:r w:rsidRPr="00CE0CE9">
        <w:rPr>
          <w:sz w:val="28"/>
          <w:szCs w:val="28"/>
        </w:rPr>
        <w:t>Алынған</w:t>
      </w:r>
      <w:proofErr w:type="spellEnd"/>
      <w:r w:rsidRPr="00CE0CE9">
        <w:rPr>
          <w:sz w:val="28"/>
          <w:szCs w:val="28"/>
        </w:rPr>
        <w:t xml:space="preserve"> </w:t>
      </w:r>
      <w:proofErr w:type="spellStart"/>
      <w:r w:rsidRPr="00CE0CE9">
        <w:rPr>
          <w:sz w:val="28"/>
          <w:szCs w:val="28"/>
        </w:rPr>
        <w:t>нәтижелер</w:t>
      </w:r>
      <w:proofErr w:type="spellEnd"/>
      <w:r w:rsidRPr="00CE0CE9">
        <w:rPr>
          <w:sz w:val="28"/>
          <w:szCs w:val="28"/>
        </w:rPr>
        <w:t xml:space="preserve"> мен </w:t>
      </w:r>
      <w:proofErr w:type="spellStart"/>
      <w:r w:rsidRPr="00CE0CE9">
        <w:rPr>
          <w:sz w:val="28"/>
          <w:szCs w:val="28"/>
        </w:rPr>
        <w:t>жаңалық</w:t>
      </w:r>
      <w:proofErr w:type="spellEnd"/>
      <w:r w:rsidRPr="00CE0CE9">
        <w:rPr>
          <w:sz w:val="28"/>
          <w:szCs w:val="28"/>
        </w:rPr>
        <w:t xml:space="preserve">: </w:t>
      </w:r>
      <w:proofErr w:type="spellStart"/>
      <w:r w:rsidRPr="00CE0CE9">
        <w:rPr>
          <w:sz w:val="28"/>
          <w:szCs w:val="28"/>
        </w:rPr>
        <w:t>қоғамдық</w:t>
      </w:r>
      <w:proofErr w:type="spellEnd"/>
      <w:r w:rsidRPr="00CE0CE9">
        <w:rPr>
          <w:sz w:val="28"/>
          <w:szCs w:val="28"/>
        </w:rPr>
        <w:t xml:space="preserve"> </w:t>
      </w:r>
      <w:proofErr w:type="spellStart"/>
      <w:r w:rsidRPr="00CE0CE9">
        <w:rPr>
          <w:sz w:val="28"/>
          <w:szCs w:val="28"/>
        </w:rPr>
        <w:t>сананы</w:t>
      </w:r>
      <w:proofErr w:type="spellEnd"/>
      <w:r w:rsidRPr="00CE0CE9">
        <w:rPr>
          <w:sz w:val="28"/>
          <w:szCs w:val="28"/>
        </w:rPr>
        <w:t xml:space="preserve"> </w:t>
      </w:r>
      <w:proofErr w:type="spellStart"/>
      <w:r w:rsidRPr="00CE0CE9">
        <w:rPr>
          <w:sz w:val="28"/>
          <w:szCs w:val="28"/>
        </w:rPr>
        <w:t>тиімді</w:t>
      </w:r>
      <w:proofErr w:type="spellEnd"/>
      <w:r w:rsidRPr="00CE0CE9">
        <w:rPr>
          <w:sz w:val="28"/>
          <w:szCs w:val="28"/>
        </w:rPr>
        <w:t xml:space="preserve"> </w:t>
      </w:r>
      <w:proofErr w:type="spellStart"/>
      <w:r w:rsidRPr="00CE0CE9">
        <w:rPr>
          <w:sz w:val="28"/>
          <w:szCs w:val="28"/>
        </w:rPr>
        <w:t>түрде</w:t>
      </w:r>
      <w:proofErr w:type="spellEnd"/>
      <w:r w:rsidRPr="00CE0CE9">
        <w:rPr>
          <w:sz w:val="28"/>
          <w:szCs w:val="28"/>
        </w:rPr>
        <w:t xml:space="preserve"> </w:t>
      </w:r>
      <w:proofErr w:type="spellStart"/>
      <w:r w:rsidRPr="00CE0CE9">
        <w:rPr>
          <w:sz w:val="28"/>
          <w:szCs w:val="28"/>
        </w:rPr>
        <w:t>транформациялау</w:t>
      </w:r>
      <w:proofErr w:type="spellEnd"/>
      <w:r w:rsidRPr="00CE0CE9">
        <w:rPr>
          <w:sz w:val="28"/>
          <w:szCs w:val="28"/>
        </w:rPr>
        <w:t xml:space="preserve"> </w:t>
      </w:r>
      <w:proofErr w:type="spellStart"/>
      <w:r w:rsidRPr="00CE0CE9">
        <w:rPr>
          <w:sz w:val="28"/>
          <w:szCs w:val="28"/>
        </w:rPr>
        <w:t>мақсатында</w:t>
      </w:r>
      <w:proofErr w:type="spellEnd"/>
      <w:r w:rsidRPr="00CE0CE9">
        <w:rPr>
          <w:sz w:val="28"/>
          <w:szCs w:val="28"/>
        </w:rPr>
        <w:t xml:space="preserve"> сот </w:t>
      </w:r>
      <w:proofErr w:type="spellStart"/>
      <w:r w:rsidRPr="00CE0CE9">
        <w:rPr>
          <w:sz w:val="28"/>
          <w:szCs w:val="28"/>
        </w:rPr>
        <w:t>билігінің</w:t>
      </w:r>
      <w:proofErr w:type="spellEnd"/>
      <w:r w:rsidRPr="00CE0CE9">
        <w:rPr>
          <w:sz w:val="28"/>
          <w:szCs w:val="28"/>
        </w:rPr>
        <w:t xml:space="preserve"> даму </w:t>
      </w:r>
      <w:proofErr w:type="spellStart"/>
      <w:r w:rsidRPr="00CE0CE9">
        <w:rPr>
          <w:sz w:val="28"/>
          <w:szCs w:val="28"/>
        </w:rPr>
        <w:t>бағыттары</w:t>
      </w:r>
      <w:proofErr w:type="spellEnd"/>
      <w:r w:rsidRPr="00CE0CE9">
        <w:rPr>
          <w:sz w:val="28"/>
          <w:szCs w:val="28"/>
        </w:rPr>
        <w:t xml:space="preserve"> </w:t>
      </w:r>
      <w:proofErr w:type="spellStart"/>
      <w:r w:rsidRPr="00CE0CE9">
        <w:rPr>
          <w:sz w:val="28"/>
          <w:szCs w:val="28"/>
        </w:rPr>
        <w:t>негізделген</w:t>
      </w:r>
      <w:proofErr w:type="spellEnd"/>
      <w:r w:rsidRPr="00CE0CE9">
        <w:rPr>
          <w:sz w:val="28"/>
          <w:szCs w:val="28"/>
        </w:rPr>
        <w:t xml:space="preserve">. </w:t>
      </w:r>
      <w:proofErr w:type="spellStart"/>
      <w:r w:rsidRPr="00CE0CE9">
        <w:rPr>
          <w:sz w:val="28"/>
          <w:szCs w:val="28"/>
        </w:rPr>
        <w:t>Қазіргі</w:t>
      </w:r>
      <w:proofErr w:type="spellEnd"/>
      <w:r w:rsidRPr="00CE0CE9">
        <w:rPr>
          <w:sz w:val="28"/>
          <w:szCs w:val="28"/>
        </w:rPr>
        <w:t xml:space="preserve"> </w:t>
      </w:r>
      <w:proofErr w:type="spellStart"/>
      <w:r w:rsidRPr="00CE0CE9">
        <w:rPr>
          <w:sz w:val="28"/>
          <w:szCs w:val="28"/>
        </w:rPr>
        <w:t>заманғы</w:t>
      </w:r>
      <w:proofErr w:type="spellEnd"/>
      <w:r w:rsidRPr="00CE0CE9">
        <w:rPr>
          <w:sz w:val="28"/>
          <w:szCs w:val="28"/>
        </w:rPr>
        <w:t xml:space="preserve"> </w:t>
      </w:r>
      <w:proofErr w:type="spellStart"/>
      <w:r w:rsidRPr="00CE0CE9">
        <w:rPr>
          <w:sz w:val="28"/>
          <w:szCs w:val="28"/>
        </w:rPr>
        <w:t>реалийлер</w:t>
      </w:r>
      <w:proofErr w:type="spellEnd"/>
      <w:r w:rsidRPr="00CE0CE9">
        <w:rPr>
          <w:sz w:val="28"/>
          <w:szCs w:val="28"/>
        </w:rPr>
        <w:t xml:space="preserve"> мен </w:t>
      </w:r>
      <w:proofErr w:type="spellStart"/>
      <w:r w:rsidRPr="00CE0CE9">
        <w:rPr>
          <w:sz w:val="28"/>
          <w:szCs w:val="28"/>
        </w:rPr>
        <w:t>қоғамдық</w:t>
      </w:r>
      <w:proofErr w:type="spellEnd"/>
      <w:r w:rsidRPr="00CE0CE9">
        <w:rPr>
          <w:sz w:val="28"/>
          <w:szCs w:val="28"/>
        </w:rPr>
        <w:t xml:space="preserve"> </w:t>
      </w:r>
      <w:proofErr w:type="spellStart"/>
      <w:r w:rsidRPr="00CE0CE9">
        <w:rPr>
          <w:sz w:val="28"/>
          <w:szCs w:val="28"/>
        </w:rPr>
        <w:t>сананың</w:t>
      </w:r>
      <w:proofErr w:type="spellEnd"/>
      <w:r w:rsidRPr="00CE0CE9">
        <w:rPr>
          <w:sz w:val="28"/>
          <w:szCs w:val="28"/>
        </w:rPr>
        <w:t xml:space="preserve"> </w:t>
      </w:r>
      <w:proofErr w:type="spellStart"/>
      <w:r w:rsidRPr="00CE0CE9">
        <w:rPr>
          <w:sz w:val="28"/>
          <w:szCs w:val="28"/>
        </w:rPr>
        <w:t>жағдайын</w:t>
      </w:r>
      <w:proofErr w:type="spellEnd"/>
      <w:r w:rsidRPr="00CE0CE9">
        <w:rPr>
          <w:sz w:val="28"/>
          <w:szCs w:val="28"/>
        </w:rPr>
        <w:t xml:space="preserve"> </w:t>
      </w:r>
      <w:proofErr w:type="spellStart"/>
      <w:r w:rsidRPr="00CE0CE9">
        <w:rPr>
          <w:sz w:val="28"/>
          <w:szCs w:val="28"/>
        </w:rPr>
        <w:t>ескере</w:t>
      </w:r>
      <w:proofErr w:type="spellEnd"/>
      <w:r w:rsidRPr="00CE0CE9">
        <w:rPr>
          <w:sz w:val="28"/>
          <w:szCs w:val="28"/>
        </w:rPr>
        <w:t xml:space="preserve"> </w:t>
      </w:r>
      <w:proofErr w:type="spellStart"/>
      <w:r w:rsidRPr="00CE0CE9">
        <w:rPr>
          <w:sz w:val="28"/>
          <w:szCs w:val="28"/>
        </w:rPr>
        <w:t>отырып</w:t>
      </w:r>
      <w:proofErr w:type="spellEnd"/>
      <w:r w:rsidRPr="00CE0CE9">
        <w:rPr>
          <w:sz w:val="28"/>
          <w:szCs w:val="28"/>
        </w:rPr>
        <w:t xml:space="preserve">, осы </w:t>
      </w:r>
      <w:proofErr w:type="spellStart"/>
      <w:r w:rsidRPr="00CE0CE9">
        <w:rPr>
          <w:sz w:val="28"/>
          <w:szCs w:val="28"/>
        </w:rPr>
        <w:t>бағыттарды</w:t>
      </w:r>
      <w:proofErr w:type="spellEnd"/>
      <w:r w:rsidRPr="00CE0CE9">
        <w:rPr>
          <w:sz w:val="28"/>
          <w:szCs w:val="28"/>
        </w:rPr>
        <w:t xml:space="preserve"> </w:t>
      </w:r>
      <w:proofErr w:type="spellStart"/>
      <w:r w:rsidRPr="00CE0CE9">
        <w:rPr>
          <w:sz w:val="28"/>
          <w:szCs w:val="28"/>
        </w:rPr>
        <w:t>дәлелдеу</w:t>
      </w:r>
      <w:proofErr w:type="spellEnd"/>
      <w:r w:rsidRPr="00CE0CE9">
        <w:rPr>
          <w:sz w:val="28"/>
          <w:szCs w:val="28"/>
        </w:rPr>
        <w:t xml:space="preserve"> </w:t>
      </w:r>
      <w:proofErr w:type="spellStart"/>
      <w:r w:rsidRPr="00CE0CE9">
        <w:rPr>
          <w:sz w:val="28"/>
          <w:szCs w:val="28"/>
        </w:rPr>
        <w:t>қазақстандық</w:t>
      </w:r>
      <w:proofErr w:type="spellEnd"/>
      <w:r w:rsidRPr="00CE0CE9">
        <w:rPr>
          <w:sz w:val="28"/>
          <w:szCs w:val="28"/>
        </w:rPr>
        <w:t xml:space="preserve"> </w:t>
      </w:r>
      <w:proofErr w:type="spellStart"/>
      <w:r w:rsidRPr="00CE0CE9">
        <w:rPr>
          <w:sz w:val="28"/>
          <w:szCs w:val="28"/>
        </w:rPr>
        <w:t>ғылымда</w:t>
      </w:r>
      <w:proofErr w:type="spellEnd"/>
      <w:r w:rsidRPr="00CE0CE9">
        <w:rPr>
          <w:sz w:val="28"/>
          <w:szCs w:val="28"/>
        </w:rPr>
        <w:t xml:space="preserve"> </w:t>
      </w:r>
      <w:proofErr w:type="spellStart"/>
      <w:r w:rsidRPr="00CE0CE9">
        <w:rPr>
          <w:sz w:val="28"/>
          <w:szCs w:val="28"/>
        </w:rPr>
        <w:t>бұрын</w:t>
      </w:r>
      <w:proofErr w:type="spellEnd"/>
      <w:r w:rsidRPr="00CE0CE9">
        <w:rPr>
          <w:sz w:val="28"/>
          <w:szCs w:val="28"/>
        </w:rPr>
        <w:t xml:space="preserve"> </w:t>
      </w:r>
      <w:proofErr w:type="spellStart"/>
      <w:r w:rsidRPr="00CE0CE9">
        <w:rPr>
          <w:sz w:val="28"/>
          <w:szCs w:val="28"/>
        </w:rPr>
        <w:t>қарастырылмаған</w:t>
      </w:r>
      <w:proofErr w:type="spellEnd"/>
      <w:r w:rsidRPr="00CE0CE9">
        <w:rPr>
          <w:sz w:val="28"/>
          <w:szCs w:val="28"/>
        </w:rPr>
        <w:t xml:space="preserve"> </w:t>
      </w:r>
      <w:proofErr w:type="spellStart"/>
      <w:r w:rsidRPr="00CE0CE9">
        <w:rPr>
          <w:sz w:val="28"/>
          <w:szCs w:val="28"/>
        </w:rPr>
        <w:t>жә</w:t>
      </w:r>
      <w:proofErr w:type="gramStart"/>
      <w:r w:rsidRPr="00CE0CE9">
        <w:rPr>
          <w:sz w:val="28"/>
          <w:szCs w:val="28"/>
        </w:rPr>
        <w:t>не</w:t>
      </w:r>
      <w:proofErr w:type="spellEnd"/>
      <w:r w:rsidRPr="00CE0CE9">
        <w:rPr>
          <w:sz w:val="28"/>
          <w:szCs w:val="28"/>
        </w:rPr>
        <w:t xml:space="preserve"> </w:t>
      </w:r>
      <w:proofErr w:type="spellStart"/>
      <w:r w:rsidRPr="00CE0CE9">
        <w:rPr>
          <w:sz w:val="28"/>
          <w:szCs w:val="28"/>
        </w:rPr>
        <w:t>жа</w:t>
      </w:r>
      <w:proofErr w:type="gramEnd"/>
      <w:r w:rsidRPr="00CE0CE9">
        <w:rPr>
          <w:sz w:val="28"/>
          <w:szCs w:val="28"/>
        </w:rPr>
        <w:t>ңа</w:t>
      </w:r>
      <w:proofErr w:type="spellEnd"/>
      <w:r w:rsidRPr="00CE0CE9">
        <w:rPr>
          <w:sz w:val="28"/>
          <w:szCs w:val="28"/>
        </w:rPr>
        <w:t xml:space="preserve"> </w:t>
      </w:r>
      <w:proofErr w:type="spellStart"/>
      <w:r w:rsidRPr="00CE0CE9">
        <w:rPr>
          <w:sz w:val="28"/>
          <w:szCs w:val="28"/>
        </w:rPr>
        <w:t>болып</w:t>
      </w:r>
      <w:proofErr w:type="spellEnd"/>
      <w:r w:rsidRPr="00CE0CE9">
        <w:rPr>
          <w:sz w:val="28"/>
          <w:szCs w:val="28"/>
        </w:rPr>
        <w:t xml:space="preserve"> </w:t>
      </w:r>
      <w:proofErr w:type="spellStart"/>
      <w:r w:rsidRPr="00CE0CE9">
        <w:rPr>
          <w:sz w:val="28"/>
          <w:szCs w:val="28"/>
        </w:rPr>
        <w:t>табылады</w:t>
      </w:r>
      <w:proofErr w:type="spellEnd"/>
      <w:r w:rsidRPr="00CE0CE9">
        <w:rPr>
          <w:sz w:val="28"/>
          <w:szCs w:val="28"/>
        </w:rPr>
        <w:t xml:space="preserve">. </w:t>
      </w:r>
    </w:p>
    <w:p w:rsidR="00145315" w:rsidRPr="00CE0CE9" w:rsidRDefault="00145315" w:rsidP="00CE0CE9">
      <w:pPr>
        <w:spacing w:line="360" w:lineRule="auto"/>
        <w:ind w:firstLine="708"/>
        <w:jc w:val="both"/>
        <w:rPr>
          <w:sz w:val="28"/>
          <w:szCs w:val="28"/>
        </w:rPr>
      </w:pPr>
      <w:proofErr w:type="spellStart"/>
      <w:r w:rsidRPr="00CE0CE9">
        <w:rPr>
          <w:sz w:val="28"/>
          <w:szCs w:val="28"/>
        </w:rPr>
        <w:t>Зерттеу</w:t>
      </w:r>
      <w:proofErr w:type="spellEnd"/>
      <w:r w:rsidRPr="00CE0CE9">
        <w:rPr>
          <w:sz w:val="28"/>
          <w:szCs w:val="28"/>
        </w:rPr>
        <w:t xml:space="preserve"> </w:t>
      </w:r>
      <w:proofErr w:type="spellStart"/>
      <w:r w:rsidRPr="00CE0CE9">
        <w:rPr>
          <w:sz w:val="28"/>
          <w:szCs w:val="28"/>
        </w:rPr>
        <w:t>нәтижелері</w:t>
      </w:r>
      <w:proofErr w:type="spellEnd"/>
      <w:r w:rsidRPr="00CE0CE9">
        <w:rPr>
          <w:sz w:val="28"/>
          <w:szCs w:val="28"/>
        </w:rPr>
        <w:t xml:space="preserve"> сот </w:t>
      </w:r>
      <w:proofErr w:type="spellStart"/>
      <w:r w:rsidRPr="00CE0CE9">
        <w:rPr>
          <w:sz w:val="28"/>
          <w:szCs w:val="28"/>
        </w:rPr>
        <w:t>жүйесінің</w:t>
      </w:r>
      <w:proofErr w:type="spellEnd"/>
      <w:r w:rsidRPr="00CE0CE9">
        <w:rPr>
          <w:sz w:val="28"/>
          <w:szCs w:val="28"/>
        </w:rPr>
        <w:t xml:space="preserve"> </w:t>
      </w:r>
      <w:proofErr w:type="spellStart"/>
      <w:proofErr w:type="gramStart"/>
      <w:r w:rsidRPr="00CE0CE9">
        <w:rPr>
          <w:sz w:val="28"/>
          <w:szCs w:val="28"/>
        </w:rPr>
        <w:t>жа</w:t>
      </w:r>
      <w:proofErr w:type="gramEnd"/>
      <w:r w:rsidRPr="00CE0CE9">
        <w:rPr>
          <w:sz w:val="28"/>
          <w:szCs w:val="28"/>
        </w:rPr>
        <w:t>ңа</w:t>
      </w:r>
      <w:proofErr w:type="spellEnd"/>
      <w:r w:rsidRPr="00CE0CE9">
        <w:rPr>
          <w:sz w:val="28"/>
          <w:szCs w:val="28"/>
        </w:rPr>
        <w:t xml:space="preserve"> </w:t>
      </w:r>
      <w:proofErr w:type="spellStart"/>
      <w:r w:rsidRPr="00CE0CE9">
        <w:rPr>
          <w:sz w:val="28"/>
          <w:szCs w:val="28"/>
        </w:rPr>
        <w:t>сапасына</w:t>
      </w:r>
      <w:proofErr w:type="spellEnd"/>
      <w:r w:rsidRPr="00CE0CE9">
        <w:rPr>
          <w:sz w:val="28"/>
          <w:szCs w:val="28"/>
        </w:rPr>
        <w:t xml:space="preserve"> </w:t>
      </w:r>
      <w:proofErr w:type="spellStart"/>
      <w:r w:rsidRPr="00CE0CE9">
        <w:rPr>
          <w:sz w:val="28"/>
          <w:szCs w:val="28"/>
        </w:rPr>
        <w:t>және</w:t>
      </w:r>
      <w:proofErr w:type="spellEnd"/>
      <w:r w:rsidRPr="00CE0CE9">
        <w:rPr>
          <w:sz w:val="28"/>
          <w:szCs w:val="28"/>
        </w:rPr>
        <w:t xml:space="preserve"> </w:t>
      </w:r>
      <w:proofErr w:type="spellStart"/>
      <w:r w:rsidRPr="00CE0CE9">
        <w:rPr>
          <w:sz w:val="28"/>
          <w:szCs w:val="28"/>
        </w:rPr>
        <w:t>қоғамдық</w:t>
      </w:r>
      <w:proofErr w:type="spellEnd"/>
      <w:r w:rsidRPr="00CE0CE9">
        <w:rPr>
          <w:sz w:val="28"/>
          <w:szCs w:val="28"/>
        </w:rPr>
        <w:t xml:space="preserve"> </w:t>
      </w:r>
      <w:proofErr w:type="spellStart"/>
      <w:r w:rsidRPr="00CE0CE9">
        <w:rPr>
          <w:sz w:val="28"/>
          <w:szCs w:val="28"/>
        </w:rPr>
        <w:t>сананың</w:t>
      </w:r>
      <w:proofErr w:type="spellEnd"/>
      <w:r w:rsidRPr="00CE0CE9">
        <w:rPr>
          <w:sz w:val="28"/>
          <w:szCs w:val="28"/>
        </w:rPr>
        <w:t xml:space="preserve"> </w:t>
      </w:r>
      <w:proofErr w:type="spellStart"/>
      <w:r w:rsidRPr="00CE0CE9">
        <w:rPr>
          <w:sz w:val="28"/>
          <w:szCs w:val="28"/>
        </w:rPr>
        <w:t>өзгеруіне</w:t>
      </w:r>
      <w:proofErr w:type="spellEnd"/>
      <w:r w:rsidRPr="00CE0CE9">
        <w:rPr>
          <w:sz w:val="28"/>
          <w:szCs w:val="28"/>
        </w:rPr>
        <w:t xml:space="preserve"> </w:t>
      </w:r>
      <w:proofErr w:type="spellStart"/>
      <w:r w:rsidRPr="00CE0CE9">
        <w:rPr>
          <w:sz w:val="28"/>
          <w:szCs w:val="28"/>
        </w:rPr>
        <w:t>ықпал</w:t>
      </w:r>
      <w:proofErr w:type="spellEnd"/>
      <w:r w:rsidRPr="00CE0CE9">
        <w:rPr>
          <w:sz w:val="28"/>
          <w:szCs w:val="28"/>
        </w:rPr>
        <w:t xml:space="preserve"> </w:t>
      </w:r>
      <w:proofErr w:type="spellStart"/>
      <w:r w:rsidRPr="00CE0CE9">
        <w:rPr>
          <w:sz w:val="28"/>
          <w:szCs w:val="28"/>
        </w:rPr>
        <w:t>етеді</w:t>
      </w:r>
      <w:proofErr w:type="spellEnd"/>
      <w:r w:rsidRPr="00CE0CE9">
        <w:rPr>
          <w:sz w:val="28"/>
          <w:szCs w:val="28"/>
        </w:rPr>
        <w:t xml:space="preserve">. </w:t>
      </w:r>
      <w:proofErr w:type="spellStart"/>
      <w:r w:rsidRPr="00CE0CE9">
        <w:rPr>
          <w:sz w:val="28"/>
          <w:szCs w:val="28"/>
        </w:rPr>
        <w:t>Зерттеу</w:t>
      </w:r>
      <w:proofErr w:type="spellEnd"/>
      <w:r w:rsidRPr="00CE0CE9">
        <w:rPr>
          <w:sz w:val="28"/>
          <w:szCs w:val="28"/>
        </w:rPr>
        <w:t xml:space="preserve"> </w:t>
      </w:r>
      <w:proofErr w:type="spellStart"/>
      <w:r w:rsidRPr="00CE0CE9">
        <w:rPr>
          <w:sz w:val="28"/>
          <w:szCs w:val="28"/>
        </w:rPr>
        <w:t>нәтижелері</w:t>
      </w:r>
      <w:proofErr w:type="spellEnd"/>
      <w:r w:rsidRPr="00CE0CE9">
        <w:rPr>
          <w:sz w:val="28"/>
          <w:szCs w:val="28"/>
        </w:rPr>
        <w:t xml:space="preserve"> сот </w:t>
      </w:r>
      <w:proofErr w:type="spellStart"/>
      <w:r w:rsidRPr="00CE0CE9">
        <w:rPr>
          <w:sz w:val="28"/>
          <w:szCs w:val="28"/>
        </w:rPr>
        <w:t>билігінің</w:t>
      </w:r>
      <w:proofErr w:type="spellEnd"/>
      <w:r w:rsidRPr="00CE0CE9">
        <w:rPr>
          <w:sz w:val="28"/>
          <w:szCs w:val="28"/>
        </w:rPr>
        <w:t xml:space="preserve"> </w:t>
      </w:r>
      <w:proofErr w:type="spellStart"/>
      <w:r w:rsidRPr="00CE0CE9">
        <w:rPr>
          <w:sz w:val="28"/>
          <w:szCs w:val="28"/>
        </w:rPr>
        <w:t>жаңа</w:t>
      </w:r>
      <w:proofErr w:type="spellEnd"/>
      <w:r w:rsidRPr="00CE0CE9">
        <w:rPr>
          <w:sz w:val="28"/>
          <w:szCs w:val="28"/>
        </w:rPr>
        <w:t xml:space="preserve"> </w:t>
      </w:r>
      <w:proofErr w:type="spellStart"/>
      <w:r w:rsidRPr="00CE0CE9">
        <w:rPr>
          <w:sz w:val="28"/>
          <w:szCs w:val="28"/>
        </w:rPr>
        <w:t>сапасына</w:t>
      </w:r>
      <w:proofErr w:type="spellEnd"/>
      <w:r w:rsidRPr="00CE0CE9">
        <w:rPr>
          <w:sz w:val="28"/>
          <w:szCs w:val="28"/>
        </w:rPr>
        <w:t xml:space="preserve"> </w:t>
      </w:r>
      <w:proofErr w:type="spellStart"/>
      <w:r w:rsidRPr="00CE0CE9">
        <w:rPr>
          <w:sz w:val="28"/>
          <w:szCs w:val="28"/>
        </w:rPr>
        <w:t>және</w:t>
      </w:r>
      <w:proofErr w:type="spellEnd"/>
      <w:r w:rsidRPr="00CE0CE9">
        <w:rPr>
          <w:sz w:val="28"/>
          <w:szCs w:val="28"/>
        </w:rPr>
        <w:t xml:space="preserve"> </w:t>
      </w:r>
      <w:proofErr w:type="spellStart"/>
      <w:r w:rsidRPr="00CE0CE9">
        <w:rPr>
          <w:sz w:val="28"/>
          <w:szCs w:val="28"/>
        </w:rPr>
        <w:t>қоғамдық</w:t>
      </w:r>
      <w:proofErr w:type="spellEnd"/>
      <w:r w:rsidRPr="00CE0CE9">
        <w:rPr>
          <w:sz w:val="28"/>
          <w:szCs w:val="28"/>
        </w:rPr>
        <w:t xml:space="preserve"> </w:t>
      </w:r>
      <w:proofErr w:type="spellStart"/>
      <w:r w:rsidRPr="00CE0CE9">
        <w:rPr>
          <w:sz w:val="28"/>
          <w:szCs w:val="28"/>
        </w:rPr>
        <w:t>сананың</w:t>
      </w:r>
      <w:proofErr w:type="spellEnd"/>
      <w:r w:rsidRPr="00CE0CE9">
        <w:rPr>
          <w:sz w:val="28"/>
          <w:szCs w:val="28"/>
        </w:rPr>
        <w:t xml:space="preserve"> </w:t>
      </w:r>
      <w:proofErr w:type="spellStart"/>
      <w:r w:rsidRPr="00CE0CE9">
        <w:rPr>
          <w:sz w:val="28"/>
          <w:szCs w:val="28"/>
        </w:rPr>
        <w:t>өзгеруіне</w:t>
      </w:r>
      <w:proofErr w:type="spellEnd"/>
      <w:r w:rsidRPr="00CE0CE9">
        <w:rPr>
          <w:sz w:val="28"/>
          <w:szCs w:val="28"/>
        </w:rPr>
        <w:t xml:space="preserve"> </w:t>
      </w:r>
      <w:proofErr w:type="spellStart"/>
      <w:r w:rsidRPr="00CE0CE9">
        <w:rPr>
          <w:sz w:val="28"/>
          <w:szCs w:val="28"/>
        </w:rPr>
        <w:t>ықпал</w:t>
      </w:r>
      <w:proofErr w:type="spellEnd"/>
      <w:r w:rsidRPr="00CE0CE9">
        <w:rPr>
          <w:sz w:val="28"/>
          <w:szCs w:val="28"/>
        </w:rPr>
        <w:t xml:space="preserve"> </w:t>
      </w:r>
      <w:proofErr w:type="spellStart"/>
      <w:r w:rsidRPr="00CE0CE9">
        <w:rPr>
          <w:sz w:val="28"/>
          <w:szCs w:val="28"/>
        </w:rPr>
        <w:t>етеді</w:t>
      </w:r>
      <w:proofErr w:type="spellEnd"/>
      <w:r w:rsidRPr="00CE0CE9">
        <w:rPr>
          <w:sz w:val="28"/>
          <w:szCs w:val="28"/>
        </w:rPr>
        <w:t>.</w:t>
      </w:r>
    </w:p>
    <w:p w:rsidR="00145315" w:rsidRPr="00CE0CE9" w:rsidRDefault="00145315" w:rsidP="00CE0CE9">
      <w:pPr>
        <w:spacing w:line="360" w:lineRule="auto"/>
        <w:jc w:val="both"/>
        <w:rPr>
          <w:sz w:val="28"/>
          <w:szCs w:val="28"/>
        </w:rPr>
      </w:pPr>
      <w:r w:rsidRPr="00CE0CE9">
        <w:rPr>
          <w:sz w:val="28"/>
          <w:szCs w:val="28"/>
        </w:rPr>
        <w:t xml:space="preserve"> </w:t>
      </w:r>
      <w:r w:rsidR="00CE0CE9">
        <w:rPr>
          <w:sz w:val="28"/>
          <w:szCs w:val="28"/>
        </w:rPr>
        <w:tab/>
      </w:r>
      <w:proofErr w:type="spellStart"/>
      <w:r w:rsidRPr="00CE0CE9">
        <w:rPr>
          <w:sz w:val="28"/>
          <w:szCs w:val="28"/>
        </w:rPr>
        <w:t>Қолдану</w:t>
      </w:r>
      <w:proofErr w:type="spellEnd"/>
      <w:r w:rsidRPr="00CE0CE9">
        <w:rPr>
          <w:sz w:val="28"/>
          <w:szCs w:val="28"/>
        </w:rPr>
        <w:t xml:space="preserve"> </w:t>
      </w:r>
      <w:proofErr w:type="spellStart"/>
      <w:r w:rsidRPr="00CE0CE9">
        <w:rPr>
          <w:sz w:val="28"/>
          <w:szCs w:val="28"/>
        </w:rPr>
        <w:t>аясы</w:t>
      </w:r>
      <w:proofErr w:type="spellEnd"/>
      <w:r w:rsidRPr="00CE0CE9">
        <w:rPr>
          <w:sz w:val="28"/>
          <w:szCs w:val="28"/>
        </w:rPr>
        <w:t xml:space="preserve">: </w:t>
      </w:r>
      <w:proofErr w:type="spellStart"/>
      <w:r w:rsidRPr="00CE0CE9">
        <w:rPr>
          <w:sz w:val="28"/>
          <w:szCs w:val="28"/>
        </w:rPr>
        <w:t>зерттеудің</w:t>
      </w:r>
      <w:proofErr w:type="spellEnd"/>
      <w:r w:rsidRPr="00CE0CE9">
        <w:rPr>
          <w:sz w:val="28"/>
          <w:szCs w:val="28"/>
        </w:rPr>
        <w:t xml:space="preserve"> </w:t>
      </w:r>
      <w:proofErr w:type="spellStart"/>
      <w:r w:rsidRPr="00CE0CE9">
        <w:rPr>
          <w:sz w:val="28"/>
          <w:szCs w:val="28"/>
        </w:rPr>
        <w:t>нәтижелері</w:t>
      </w:r>
      <w:proofErr w:type="spellEnd"/>
      <w:r w:rsidRPr="00CE0CE9">
        <w:rPr>
          <w:sz w:val="28"/>
          <w:szCs w:val="28"/>
        </w:rPr>
        <w:t xml:space="preserve"> </w:t>
      </w:r>
      <w:proofErr w:type="spellStart"/>
      <w:r w:rsidRPr="00CE0CE9">
        <w:rPr>
          <w:sz w:val="28"/>
          <w:szCs w:val="28"/>
        </w:rPr>
        <w:t>Қазақстан</w:t>
      </w:r>
      <w:proofErr w:type="spellEnd"/>
      <w:r w:rsidRPr="00CE0CE9">
        <w:rPr>
          <w:sz w:val="28"/>
          <w:szCs w:val="28"/>
        </w:rPr>
        <w:t xml:space="preserve"> </w:t>
      </w:r>
      <w:proofErr w:type="spellStart"/>
      <w:r w:rsidRPr="00CE0CE9">
        <w:rPr>
          <w:sz w:val="28"/>
          <w:szCs w:val="28"/>
        </w:rPr>
        <w:t>Республикасында</w:t>
      </w:r>
      <w:proofErr w:type="spellEnd"/>
      <w:r w:rsidRPr="00CE0CE9">
        <w:rPr>
          <w:sz w:val="28"/>
          <w:szCs w:val="28"/>
        </w:rPr>
        <w:t xml:space="preserve"> сот </w:t>
      </w:r>
      <w:proofErr w:type="spellStart"/>
      <w:r w:rsidRPr="00CE0CE9">
        <w:rPr>
          <w:sz w:val="28"/>
          <w:szCs w:val="28"/>
        </w:rPr>
        <w:t>билігі</w:t>
      </w:r>
      <w:proofErr w:type="spellEnd"/>
      <w:r w:rsidRPr="00CE0CE9">
        <w:rPr>
          <w:sz w:val="28"/>
          <w:szCs w:val="28"/>
        </w:rPr>
        <w:t xml:space="preserve"> </w:t>
      </w:r>
      <w:proofErr w:type="spellStart"/>
      <w:r w:rsidRPr="00CE0CE9">
        <w:rPr>
          <w:sz w:val="28"/>
          <w:szCs w:val="28"/>
        </w:rPr>
        <w:t>және</w:t>
      </w:r>
      <w:proofErr w:type="spellEnd"/>
      <w:r w:rsidRPr="00CE0CE9">
        <w:rPr>
          <w:sz w:val="28"/>
          <w:szCs w:val="28"/>
        </w:rPr>
        <w:t xml:space="preserve"> сот </w:t>
      </w:r>
      <w:proofErr w:type="spellStart"/>
      <w:r w:rsidRPr="00CE0CE9">
        <w:rPr>
          <w:sz w:val="28"/>
          <w:szCs w:val="28"/>
        </w:rPr>
        <w:t>білімі</w:t>
      </w:r>
      <w:proofErr w:type="spellEnd"/>
      <w:r w:rsidRPr="00CE0CE9">
        <w:rPr>
          <w:sz w:val="28"/>
          <w:szCs w:val="28"/>
        </w:rPr>
        <w:t xml:space="preserve"> </w:t>
      </w:r>
      <w:proofErr w:type="spellStart"/>
      <w:r w:rsidRPr="00CE0CE9">
        <w:rPr>
          <w:sz w:val="28"/>
          <w:szCs w:val="28"/>
        </w:rPr>
        <w:t>саласындағы</w:t>
      </w:r>
      <w:proofErr w:type="spellEnd"/>
      <w:r w:rsidRPr="00CE0CE9">
        <w:rPr>
          <w:sz w:val="28"/>
          <w:szCs w:val="28"/>
        </w:rPr>
        <w:t xml:space="preserve"> </w:t>
      </w:r>
      <w:proofErr w:type="spellStart"/>
      <w:r w:rsidRPr="00CE0CE9">
        <w:rPr>
          <w:sz w:val="28"/>
          <w:szCs w:val="28"/>
        </w:rPr>
        <w:t>құқықтық</w:t>
      </w:r>
      <w:proofErr w:type="spellEnd"/>
      <w:r w:rsidRPr="00CE0CE9">
        <w:rPr>
          <w:sz w:val="28"/>
          <w:szCs w:val="28"/>
        </w:rPr>
        <w:t xml:space="preserve"> </w:t>
      </w:r>
      <w:proofErr w:type="spellStart"/>
      <w:r w:rsidRPr="00CE0CE9">
        <w:rPr>
          <w:sz w:val="28"/>
          <w:szCs w:val="28"/>
        </w:rPr>
        <w:t>негіздерін</w:t>
      </w:r>
      <w:proofErr w:type="spellEnd"/>
      <w:r w:rsidRPr="00CE0CE9">
        <w:rPr>
          <w:sz w:val="28"/>
          <w:szCs w:val="28"/>
        </w:rPr>
        <w:t xml:space="preserve"> </w:t>
      </w:r>
      <w:proofErr w:type="spellStart"/>
      <w:r w:rsidRPr="00CE0CE9">
        <w:rPr>
          <w:sz w:val="28"/>
          <w:szCs w:val="28"/>
        </w:rPr>
        <w:t>жетілдіруде</w:t>
      </w:r>
      <w:proofErr w:type="spellEnd"/>
      <w:r w:rsidRPr="00CE0CE9">
        <w:rPr>
          <w:sz w:val="28"/>
          <w:szCs w:val="28"/>
        </w:rPr>
        <w:t xml:space="preserve">; </w:t>
      </w:r>
      <w:proofErr w:type="spellStart"/>
      <w:r w:rsidRPr="00CE0CE9">
        <w:rPr>
          <w:sz w:val="28"/>
          <w:szCs w:val="28"/>
        </w:rPr>
        <w:t>Қазақстан</w:t>
      </w:r>
      <w:proofErr w:type="spellEnd"/>
      <w:r w:rsidRPr="00CE0CE9">
        <w:rPr>
          <w:sz w:val="28"/>
          <w:szCs w:val="28"/>
        </w:rPr>
        <w:t xml:space="preserve"> </w:t>
      </w:r>
      <w:proofErr w:type="spellStart"/>
      <w:r w:rsidRPr="00CE0CE9">
        <w:rPr>
          <w:sz w:val="28"/>
          <w:szCs w:val="28"/>
        </w:rPr>
        <w:t>Республикасының</w:t>
      </w:r>
      <w:proofErr w:type="spellEnd"/>
      <w:r w:rsidRPr="00CE0CE9">
        <w:rPr>
          <w:sz w:val="28"/>
          <w:szCs w:val="28"/>
        </w:rPr>
        <w:t xml:space="preserve"> </w:t>
      </w:r>
      <w:proofErr w:type="spellStart"/>
      <w:r w:rsidRPr="00CE0CE9">
        <w:rPr>
          <w:sz w:val="28"/>
          <w:szCs w:val="28"/>
        </w:rPr>
        <w:t>Жоғарғы</w:t>
      </w:r>
      <w:proofErr w:type="spellEnd"/>
      <w:r w:rsidRPr="00CE0CE9">
        <w:rPr>
          <w:sz w:val="28"/>
          <w:szCs w:val="28"/>
        </w:rPr>
        <w:t xml:space="preserve"> Соты </w:t>
      </w:r>
      <w:proofErr w:type="spellStart"/>
      <w:r w:rsidRPr="00CE0CE9">
        <w:rPr>
          <w:sz w:val="28"/>
          <w:szCs w:val="28"/>
        </w:rPr>
        <w:t>жанындағы</w:t>
      </w:r>
      <w:proofErr w:type="spellEnd"/>
      <w:r w:rsidRPr="00CE0CE9">
        <w:rPr>
          <w:sz w:val="28"/>
          <w:szCs w:val="28"/>
        </w:rPr>
        <w:t xml:space="preserve"> </w:t>
      </w:r>
      <w:proofErr w:type="spellStart"/>
      <w:r w:rsidRPr="00CE0CE9">
        <w:rPr>
          <w:sz w:val="28"/>
          <w:szCs w:val="28"/>
        </w:rPr>
        <w:t>Әділет</w:t>
      </w:r>
      <w:proofErr w:type="spellEnd"/>
      <w:r w:rsidRPr="00CE0CE9">
        <w:rPr>
          <w:sz w:val="28"/>
          <w:szCs w:val="28"/>
        </w:rPr>
        <w:t xml:space="preserve"> </w:t>
      </w:r>
      <w:proofErr w:type="spellStart"/>
      <w:r w:rsidRPr="00CE0CE9">
        <w:rPr>
          <w:sz w:val="28"/>
          <w:szCs w:val="28"/>
        </w:rPr>
        <w:t>академиясының</w:t>
      </w:r>
      <w:proofErr w:type="spellEnd"/>
      <w:r w:rsidRPr="00CE0CE9">
        <w:rPr>
          <w:sz w:val="28"/>
          <w:szCs w:val="28"/>
        </w:rPr>
        <w:t xml:space="preserve"> </w:t>
      </w:r>
      <w:proofErr w:type="spellStart"/>
      <w:r w:rsidRPr="00CE0CE9">
        <w:rPr>
          <w:sz w:val="28"/>
          <w:szCs w:val="28"/>
        </w:rPr>
        <w:t>және</w:t>
      </w:r>
      <w:proofErr w:type="spellEnd"/>
      <w:r w:rsidRPr="00CE0CE9">
        <w:rPr>
          <w:sz w:val="28"/>
          <w:szCs w:val="28"/>
        </w:rPr>
        <w:t xml:space="preserve"> </w:t>
      </w:r>
      <w:proofErr w:type="spellStart"/>
      <w:proofErr w:type="gramStart"/>
      <w:r w:rsidRPr="00CE0CE9">
        <w:rPr>
          <w:sz w:val="28"/>
          <w:szCs w:val="28"/>
        </w:rPr>
        <w:t>бас</w:t>
      </w:r>
      <w:proofErr w:type="gramEnd"/>
      <w:r w:rsidRPr="00CE0CE9">
        <w:rPr>
          <w:sz w:val="28"/>
          <w:szCs w:val="28"/>
        </w:rPr>
        <w:t>қа</w:t>
      </w:r>
      <w:proofErr w:type="spellEnd"/>
      <w:r w:rsidRPr="00CE0CE9">
        <w:rPr>
          <w:sz w:val="28"/>
          <w:szCs w:val="28"/>
        </w:rPr>
        <w:t xml:space="preserve"> да </w:t>
      </w:r>
      <w:proofErr w:type="spellStart"/>
      <w:r w:rsidRPr="00CE0CE9">
        <w:rPr>
          <w:sz w:val="28"/>
          <w:szCs w:val="28"/>
        </w:rPr>
        <w:t>соттық</w:t>
      </w:r>
      <w:proofErr w:type="spellEnd"/>
      <w:r w:rsidRPr="00CE0CE9">
        <w:rPr>
          <w:sz w:val="28"/>
          <w:szCs w:val="28"/>
        </w:rPr>
        <w:t xml:space="preserve"> </w:t>
      </w:r>
      <w:proofErr w:type="spellStart"/>
      <w:r w:rsidRPr="00CE0CE9">
        <w:rPr>
          <w:sz w:val="28"/>
          <w:szCs w:val="28"/>
        </w:rPr>
        <w:t>білім</w:t>
      </w:r>
      <w:proofErr w:type="spellEnd"/>
      <w:r w:rsidRPr="00CE0CE9">
        <w:rPr>
          <w:sz w:val="28"/>
          <w:szCs w:val="28"/>
        </w:rPr>
        <w:t xml:space="preserve"> беру </w:t>
      </w:r>
      <w:proofErr w:type="spellStart"/>
      <w:r w:rsidRPr="00CE0CE9">
        <w:rPr>
          <w:sz w:val="28"/>
          <w:szCs w:val="28"/>
        </w:rPr>
        <w:t>ұйымдарының</w:t>
      </w:r>
      <w:proofErr w:type="spellEnd"/>
      <w:r w:rsidRPr="00CE0CE9">
        <w:rPr>
          <w:sz w:val="28"/>
          <w:szCs w:val="28"/>
        </w:rPr>
        <w:t xml:space="preserve"> </w:t>
      </w:r>
      <w:proofErr w:type="spellStart"/>
      <w:r w:rsidRPr="00CE0CE9">
        <w:rPr>
          <w:sz w:val="28"/>
          <w:szCs w:val="28"/>
        </w:rPr>
        <w:t>қызметінде</w:t>
      </w:r>
      <w:proofErr w:type="spellEnd"/>
      <w:r w:rsidRPr="00CE0CE9">
        <w:rPr>
          <w:sz w:val="28"/>
          <w:szCs w:val="28"/>
        </w:rPr>
        <w:t>.</w:t>
      </w:r>
    </w:p>
    <w:p w:rsidR="00145315" w:rsidRPr="00CE0CE9" w:rsidRDefault="00145315" w:rsidP="00CE0CE9">
      <w:pPr>
        <w:jc w:val="center"/>
        <w:rPr>
          <w:sz w:val="28"/>
          <w:szCs w:val="28"/>
        </w:rPr>
      </w:pPr>
    </w:p>
    <w:p w:rsidR="00FC29CB" w:rsidRPr="00CE0CE9" w:rsidRDefault="00FC29CB" w:rsidP="00CE0CE9">
      <w:pPr>
        <w:jc w:val="center"/>
        <w:rPr>
          <w:b/>
          <w:sz w:val="28"/>
          <w:szCs w:val="28"/>
        </w:rPr>
      </w:pPr>
      <w:r w:rsidRPr="00CE0CE9">
        <w:rPr>
          <w:sz w:val="28"/>
          <w:szCs w:val="28"/>
        </w:rPr>
        <w:lastRenderedPageBreak/>
        <w:t>СОДЕРЖАНИ</w:t>
      </w:r>
      <w:r w:rsidRPr="004A77C8">
        <w:rPr>
          <w:sz w:val="28"/>
          <w:szCs w:val="28"/>
        </w:rPr>
        <w:t>Е</w:t>
      </w:r>
    </w:p>
    <w:p w:rsidR="00FC29CB" w:rsidRPr="00FC29CB" w:rsidRDefault="00FC29CB" w:rsidP="00FC29CB">
      <w:pPr>
        <w:spacing w:line="360" w:lineRule="auto"/>
        <w:ind w:firstLine="708"/>
        <w:jc w:val="both"/>
        <w:rPr>
          <w:sz w:val="28"/>
          <w:szCs w:val="28"/>
        </w:rPr>
      </w:pPr>
      <w:r w:rsidRPr="00FC29CB">
        <w:rPr>
          <w:sz w:val="28"/>
          <w:szCs w:val="28"/>
        </w:rPr>
        <w:t>ВВЕД</w:t>
      </w:r>
      <w:r w:rsidR="00750BD2">
        <w:rPr>
          <w:sz w:val="28"/>
          <w:szCs w:val="28"/>
        </w:rPr>
        <w:t>ЕНИЕ…………………………………………………………...……7</w:t>
      </w:r>
    </w:p>
    <w:p w:rsidR="00D0482B" w:rsidRDefault="00D0482B" w:rsidP="00D0482B">
      <w:pPr>
        <w:pStyle w:val="13"/>
        <w:ind w:firstLine="708"/>
        <w:jc w:val="both"/>
        <w:rPr>
          <w:rFonts w:cs="Times New Roman"/>
          <w:color w:val="auto"/>
          <w:sz w:val="28"/>
          <w:szCs w:val="28"/>
          <w:lang w:val="ru-RU"/>
        </w:rPr>
      </w:pPr>
    </w:p>
    <w:p w:rsidR="00D0482B" w:rsidRDefault="00D0482B" w:rsidP="00D0482B">
      <w:pPr>
        <w:pStyle w:val="13"/>
        <w:ind w:firstLine="708"/>
        <w:jc w:val="both"/>
        <w:rPr>
          <w:rFonts w:eastAsia="Times New Roman" w:cs="Times New Roman"/>
          <w:color w:val="auto"/>
          <w:sz w:val="28"/>
          <w:szCs w:val="28"/>
          <w:lang w:val="ru-RU" w:eastAsia="ar-SA" w:bidi="ar-SA"/>
        </w:rPr>
      </w:pPr>
      <w:r>
        <w:rPr>
          <w:rFonts w:cs="Times New Roman"/>
          <w:color w:val="auto"/>
          <w:sz w:val="28"/>
          <w:szCs w:val="28"/>
          <w:lang w:val="ru-RU"/>
        </w:rPr>
        <w:t xml:space="preserve">Раздел </w:t>
      </w:r>
      <w:r w:rsidR="00FC29CB" w:rsidRPr="00FC29CB">
        <w:rPr>
          <w:rFonts w:cs="Times New Roman"/>
          <w:color w:val="auto"/>
          <w:sz w:val="28"/>
          <w:szCs w:val="28"/>
          <w:lang w:val="ru-RU"/>
        </w:rPr>
        <w:t>1</w:t>
      </w:r>
      <w:r>
        <w:rPr>
          <w:rFonts w:cs="Times New Roman"/>
          <w:color w:val="auto"/>
          <w:sz w:val="28"/>
          <w:szCs w:val="28"/>
          <w:lang w:val="ru-RU"/>
        </w:rPr>
        <w:t>.</w:t>
      </w:r>
      <w:r w:rsidR="00FC29CB" w:rsidRPr="00FC29CB">
        <w:rPr>
          <w:rFonts w:cs="Times New Roman"/>
          <w:color w:val="auto"/>
          <w:sz w:val="28"/>
          <w:szCs w:val="28"/>
          <w:lang w:val="ru-RU"/>
        </w:rPr>
        <w:t xml:space="preserve"> </w:t>
      </w:r>
      <w:r w:rsidR="00FC29CB" w:rsidRPr="00FC29CB">
        <w:rPr>
          <w:rFonts w:eastAsia="Times New Roman" w:cs="Times New Roman"/>
          <w:color w:val="auto"/>
          <w:sz w:val="28"/>
          <w:szCs w:val="28"/>
          <w:lang w:val="ru-RU" w:eastAsia="ar-SA" w:bidi="ar-SA"/>
        </w:rPr>
        <w:t>Современное состояние и проблемы казахстанского общественного сознания, влияние судебной влас</w:t>
      </w:r>
      <w:r>
        <w:rPr>
          <w:rFonts w:eastAsia="Times New Roman" w:cs="Times New Roman"/>
          <w:color w:val="auto"/>
          <w:sz w:val="28"/>
          <w:szCs w:val="28"/>
          <w:lang w:val="ru-RU" w:eastAsia="ar-SA" w:bidi="ar-SA"/>
        </w:rPr>
        <w:t xml:space="preserve">ти на его трансформацию </w:t>
      </w:r>
      <w:r w:rsidR="00750BD2">
        <w:rPr>
          <w:rFonts w:eastAsia="Times New Roman" w:cs="Times New Roman"/>
          <w:color w:val="auto"/>
          <w:sz w:val="28"/>
          <w:szCs w:val="28"/>
          <w:lang w:val="ru-RU" w:eastAsia="ar-SA" w:bidi="ar-SA"/>
        </w:rPr>
        <w:t>.10</w:t>
      </w:r>
    </w:p>
    <w:p w:rsidR="00D0482B" w:rsidRDefault="00D0482B" w:rsidP="00D0482B">
      <w:pPr>
        <w:pStyle w:val="13"/>
        <w:ind w:firstLine="708"/>
        <w:jc w:val="both"/>
        <w:rPr>
          <w:rFonts w:eastAsia="Times New Roman" w:cs="Times New Roman"/>
          <w:color w:val="auto"/>
          <w:sz w:val="28"/>
          <w:szCs w:val="28"/>
          <w:lang w:val="ru-RU" w:eastAsia="ar-SA" w:bidi="ar-SA"/>
        </w:rPr>
      </w:pPr>
      <w:r>
        <w:rPr>
          <w:rFonts w:eastAsia="Times New Roman" w:cs="Times New Roman"/>
          <w:color w:val="auto"/>
          <w:sz w:val="28"/>
          <w:szCs w:val="28"/>
          <w:lang w:val="ru-RU" w:eastAsia="ar-SA" w:bidi="ar-SA"/>
        </w:rPr>
        <w:t xml:space="preserve">1.1 </w:t>
      </w:r>
      <w:r w:rsidR="00FC29CB" w:rsidRPr="00FC29CB">
        <w:rPr>
          <w:rFonts w:eastAsia="Times New Roman" w:cs="Times New Roman"/>
          <w:color w:val="auto"/>
          <w:sz w:val="28"/>
          <w:szCs w:val="28"/>
          <w:lang w:val="ru-RU" w:eastAsia="ar-SA" w:bidi="ar-SA"/>
        </w:rPr>
        <w:t>Состояние общественного сознания, его проблемы и факторы, их детерминирующие……………………………………………………</w:t>
      </w:r>
      <w:r>
        <w:rPr>
          <w:rFonts w:eastAsia="Times New Roman" w:cs="Times New Roman"/>
          <w:color w:val="auto"/>
          <w:sz w:val="28"/>
          <w:szCs w:val="28"/>
          <w:lang w:val="ru-RU" w:eastAsia="ar-SA" w:bidi="ar-SA"/>
        </w:rPr>
        <w:t>………</w:t>
      </w:r>
      <w:r w:rsidR="003C67CC">
        <w:rPr>
          <w:rFonts w:eastAsia="Times New Roman" w:cs="Times New Roman"/>
          <w:color w:val="auto"/>
          <w:sz w:val="28"/>
          <w:szCs w:val="28"/>
          <w:lang w:val="ru-RU" w:eastAsia="ar-SA" w:bidi="ar-SA"/>
        </w:rPr>
        <w:t>…</w:t>
      </w:r>
      <w:r w:rsidR="00FC29CB" w:rsidRPr="00FC29CB">
        <w:rPr>
          <w:rFonts w:eastAsia="Times New Roman" w:cs="Times New Roman"/>
          <w:color w:val="auto"/>
          <w:sz w:val="28"/>
          <w:szCs w:val="28"/>
          <w:lang w:val="ru-RU" w:eastAsia="ar-SA" w:bidi="ar-SA"/>
        </w:rPr>
        <w:t>10</w:t>
      </w:r>
    </w:p>
    <w:p w:rsidR="00FC29CB" w:rsidRPr="00FC29CB" w:rsidRDefault="00D0482B" w:rsidP="00D0482B">
      <w:pPr>
        <w:pStyle w:val="13"/>
        <w:ind w:firstLine="708"/>
        <w:jc w:val="both"/>
        <w:rPr>
          <w:rFonts w:eastAsia="Times New Roman" w:cs="Times New Roman"/>
          <w:color w:val="auto"/>
          <w:sz w:val="28"/>
          <w:szCs w:val="28"/>
          <w:lang w:val="ru-RU" w:eastAsia="ar-SA" w:bidi="ar-SA"/>
        </w:rPr>
      </w:pPr>
      <w:r>
        <w:rPr>
          <w:rFonts w:eastAsia="Times New Roman" w:cs="Times New Roman"/>
          <w:color w:val="auto"/>
          <w:sz w:val="28"/>
          <w:szCs w:val="28"/>
          <w:lang w:val="ru-RU" w:eastAsia="ar-SA" w:bidi="ar-SA"/>
        </w:rPr>
        <w:t xml:space="preserve">1.2 </w:t>
      </w:r>
      <w:r w:rsidR="00FC29CB" w:rsidRPr="00FC29CB">
        <w:rPr>
          <w:rFonts w:eastAsia="Times New Roman" w:cs="Times New Roman"/>
          <w:color w:val="auto"/>
          <w:sz w:val="28"/>
          <w:szCs w:val="28"/>
          <w:lang w:val="ru-RU" w:eastAsia="ar-SA" w:bidi="ar-SA"/>
        </w:rPr>
        <w:t>Влияние судебной власти на трансформацию общественного сознания…………..................................................................................</w:t>
      </w:r>
      <w:r>
        <w:rPr>
          <w:rFonts w:eastAsia="Times New Roman" w:cs="Times New Roman"/>
          <w:color w:val="auto"/>
          <w:sz w:val="28"/>
          <w:szCs w:val="28"/>
          <w:lang w:val="ru-RU" w:eastAsia="ar-SA" w:bidi="ar-SA"/>
        </w:rPr>
        <w:t>.......</w:t>
      </w:r>
      <w:r w:rsidR="00944DA6">
        <w:rPr>
          <w:rFonts w:eastAsia="Times New Roman" w:cs="Times New Roman"/>
          <w:color w:val="auto"/>
          <w:sz w:val="28"/>
          <w:szCs w:val="28"/>
          <w:lang w:val="ru-RU" w:eastAsia="ar-SA" w:bidi="ar-SA"/>
        </w:rPr>
        <w:t>..</w:t>
      </w:r>
      <w:r w:rsidR="00FC29CB" w:rsidRPr="00FC29CB">
        <w:rPr>
          <w:rFonts w:eastAsia="Times New Roman" w:cs="Times New Roman"/>
          <w:color w:val="auto"/>
          <w:sz w:val="28"/>
          <w:szCs w:val="28"/>
          <w:lang w:val="ru-RU" w:eastAsia="ar-SA" w:bidi="ar-SA"/>
        </w:rPr>
        <w:t>16</w:t>
      </w:r>
    </w:p>
    <w:p w:rsidR="00FC29CB" w:rsidRPr="00FC29CB" w:rsidRDefault="00FC29CB" w:rsidP="00FC29CB">
      <w:pPr>
        <w:pStyle w:val="13"/>
        <w:ind w:firstLine="708"/>
        <w:jc w:val="both"/>
        <w:rPr>
          <w:rFonts w:eastAsia="Times New Roman" w:cs="Times New Roman"/>
          <w:color w:val="auto"/>
          <w:sz w:val="28"/>
          <w:szCs w:val="28"/>
          <w:lang w:val="ru-RU" w:eastAsia="ar-SA" w:bidi="ar-SA"/>
        </w:rPr>
      </w:pPr>
    </w:p>
    <w:p w:rsidR="00FC29CB" w:rsidRPr="00FC29CB" w:rsidRDefault="00FC29CB" w:rsidP="00FC29CB">
      <w:pPr>
        <w:pStyle w:val="13"/>
        <w:ind w:firstLine="708"/>
        <w:jc w:val="both"/>
        <w:rPr>
          <w:rFonts w:eastAsia="Times New Roman" w:cs="Times New Roman"/>
          <w:color w:val="auto"/>
          <w:sz w:val="28"/>
          <w:szCs w:val="28"/>
          <w:lang w:val="ru-RU"/>
        </w:rPr>
      </w:pPr>
      <w:r w:rsidRPr="00FC29CB">
        <w:rPr>
          <w:rFonts w:eastAsia="Times New Roman" w:cs="Times New Roman"/>
          <w:color w:val="auto"/>
          <w:sz w:val="28"/>
          <w:szCs w:val="28"/>
          <w:lang w:val="ru-RU" w:eastAsia="ar-SA" w:bidi="ar-SA"/>
        </w:rPr>
        <w:t xml:space="preserve">Раздел 2. </w:t>
      </w:r>
      <w:r w:rsidRPr="00FC29CB">
        <w:rPr>
          <w:rFonts w:eastAsia="Times New Roman" w:cs="Times New Roman"/>
          <w:color w:val="auto"/>
          <w:spacing w:val="2"/>
          <w:sz w:val="28"/>
          <w:szCs w:val="28"/>
          <w:lang w:val="ru-RU" w:eastAsia="ar-SA" w:bidi="ar-SA"/>
        </w:rPr>
        <w:t>Р</w:t>
      </w:r>
      <w:r w:rsidRPr="00FC29CB">
        <w:rPr>
          <w:rFonts w:cs="Times New Roman"/>
          <w:color w:val="auto"/>
          <w:spacing w:val="2"/>
          <w:sz w:val="28"/>
          <w:szCs w:val="28"/>
          <w:lang w:val="ru-RU"/>
        </w:rPr>
        <w:t>оль судебного образования в укреплении судебной власти как подлинного гаранта верховенства закона, прав и свобод человека и гражданина, в модернизации общественного сознания....</w:t>
      </w:r>
      <w:r w:rsidR="0028049C">
        <w:rPr>
          <w:rFonts w:cs="Times New Roman"/>
          <w:color w:val="auto"/>
          <w:spacing w:val="2"/>
          <w:sz w:val="28"/>
          <w:szCs w:val="28"/>
          <w:lang w:val="ru-RU"/>
        </w:rPr>
        <w:t>..............................25</w:t>
      </w:r>
    </w:p>
    <w:p w:rsidR="00FC29CB" w:rsidRPr="00FC29CB" w:rsidRDefault="00FC29CB" w:rsidP="00FC29CB">
      <w:pPr>
        <w:pStyle w:val="13"/>
        <w:ind w:firstLine="709"/>
        <w:jc w:val="both"/>
        <w:rPr>
          <w:rFonts w:cs="Times New Roman"/>
          <w:color w:val="auto"/>
          <w:sz w:val="28"/>
          <w:szCs w:val="28"/>
          <w:lang w:val="ru-RU"/>
        </w:rPr>
      </w:pPr>
      <w:r w:rsidRPr="00FC29CB">
        <w:rPr>
          <w:rFonts w:eastAsia="Times New Roman" w:cs="Times New Roman"/>
          <w:color w:val="auto"/>
          <w:sz w:val="28"/>
          <w:szCs w:val="28"/>
          <w:lang w:val="ru-RU"/>
        </w:rPr>
        <w:t>2.1 Судебное образование в Республике Казахстан на современном этапе..........................................................................................</w:t>
      </w:r>
      <w:r w:rsidR="0028049C">
        <w:rPr>
          <w:rFonts w:eastAsia="Times New Roman" w:cs="Times New Roman"/>
          <w:color w:val="auto"/>
          <w:sz w:val="28"/>
          <w:szCs w:val="28"/>
          <w:lang w:val="ru-RU"/>
        </w:rPr>
        <w:t>..............................25</w:t>
      </w:r>
    </w:p>
    <w:p w:rsidR="00FC29CB" w:rsidRPr="00FC29CB" w:rsidRDefault="00FC29CB" w:rsidP="00FC29CB">
      <w:pPr>
        <w:pStyle w:val="13"/>
        <w:numPr>
          <w:ilvl w:val="1"/>
          <w:numId w:val="6"/>
        </w:numPr>
        <w:ind w:left="0" w:firstLine="709"/>
        <w:jc w:val="both"/>
        <w:rPr>
          <w:color w:val="auto"/>
          <w:sz w:val="28"/>
          <w:szCs w:val="28"/>
          <w:lang w:val="ru-RU"/>
        </w:rPr>
      </w:pPr>
      <w:r w:rsidRPr="00FC29CB">
        <w:rPr>
          <w:rFonts w:cs="Times New Roman"/>
          <w:color w:val="auto"/>
          <w:sz w:val="28"/>
          <w:szCs w:val="28"/>
          <w:lang w:val="ru-RU"/>
        </w:rPr>
        <w:t xml:space="preserve"> Основные тенденции совершенствования судебного образования в Республике Казахстан............................................................</w:t>
      </w:r>
      <w:r w:rsidR="0028049C">
        <w:rPr>
          <w:rFonts w:cs="Times New Roman"/>
          <w:color w:val="auto"/>
          <w:sz w:val="28"/>
          <w:szCs w:val="28"/>
          <w:lang w:val="ru-RU"/>
        </w:rPr>
        <w:t>..............................30</w:t>
      </w:r>
    </w:p>
    <w:p w:rsidR="00FC29CB" w:rsidRPr="00FC29CB" w:rsidRDefault="00FC29CB" w:rsidP="00FC29CB">
      <w:pPr>
        <w:pStyle w:val="13"/>
        <w:ind w:firstLine="709"/>
        <w:jc w:val="both"/>
        <w:rPr>
          <w:color w:val="auto"/>
          <w:sz w:val="28"/>
          <w:szCs w:val="28"/>
          <w:lang w:val="ru-RU"/>
        </w:rPr>
      </w:pPr>
    </w:p>
    <w:p w:rsidR="00FC29CB" w:rsidRPr="00FC29CB" w:rsidRDefault="00FC29CB" w:rsidP="00FC29CB">
      <w:pPr>
        <w:spacing w:line="360" w:lineRule="auto"/>
        <w:ind w:firstLine="567"/>
        <w:jc w:val="both"/>
        <w:rPr>
          <w:sz w:val="28"/>
          <w:szCs w:val="28"/>
        </w:rPr>
      </w:pPr>
      <w:r w:rsidRPr="00FC29CB">
        <w:rPr>
          <w:sz w:val="28"/>
          <w:szCs w:val="28"/>
        </w:rPr>
        <w:t>ЗАКЛЮЧЕНИЕ…………………………………………</w:t>
      </w:r>
      <w:r w:rsidR="0028049C">
        <w:rPr>
          <w:sz w:val="28"/>
          <w:szCs w:val="28"/>
        </w:rPr>
        <w:t>……………….....37</w:t>
      </w:r>
    </w:p>
    <w:p w:rsidR="00FC29CB" w:rsidRPr="00FC29CB" w:rsidRDefault="00FC29CB" w:rsidP="00FC29CB">
      <w:pPr>
        <w:spacing w:line="360" w:lineRule="auto"/>
        <w:ind w:firstLine="567"/>
        <w:jc w:val="both"/>
        <w:rPr>
          <w:sz w:val="28"/>
          <w:szCs w:val="28"/>
        </w:rPr>
      </w:pPr>
      <w:r w:rsidRPr="00FC29CB">
        <w:rPr>
          <w:sz w:val="28"/>
          <w:szCs w:val="28"/>
        </w:rPr>
        <w:t>СПИСОК ИСПОЛЬ</w:t>
      </w:r>
      <w:r w:rsidR="0028049C">
        <w:rPr>
          <w:sz w:val="28"/>
          <w:szCs w:val="28"/>
        </w:rPr>
        <w:t>ЗОВАННЫХ ИСТОЧНИКОВ……………………...39</w:t>
      </w:r>
    </w:p>
    <w:p w:rsidR="00FC29CB" w:rsidRPr="00FC29CB" w:rsidRDefault="00FC29CB" w:rsidP="00FC29CB">
      <w:pPr>
        <w:spacing w:line="360" w:lineRule="auto"/>
        <w:ind w:firstLine="567"/>
        <w:jc w:val="both"/>
        <w:rPr>
          <w:sz w:val="28"/>
          <w:szCs w:val="28"/>
        </w:rPr>
      </w:pPr>
      <w:r w:rsidRPr="00FC29CB">
        <w:rPr>
          <w:sz w:val="28"/>
          <w:szCs w:val="28"/>
        </w:rPr>
        <w:t>ПРИЛОЖЕНИЕ</w:t>
      </w:r>
      <w:r w:rsidR="0028049C">
        <w:rPr>
          <w:sz w:val="28"/>
          <w:szCs w:val="28"/>
        </w:rPr>
        <w:t xml:space="preserve"> А……………………………………………………........41</w:t>
      </w:r>
    </w:p>
    <w:p w:rsidR="00FC29CB" w:rsidRPr="00FC29CB" w:rsidRDefault="00FC29CB" w:rsidP="00FC29CB">
      <w:pPr>
        <w:spacing w:line="360" w:lineRule="auto"/>
        <w:ind w:firstLine="567"/>
        <w:jc w:val="both"/>
        <w:rPr>
          <w:sz w:val="28"/>
          <w:szCs w:val="28"/>
        </w:rPr>
      </w:pPr>
      <w:r w:rsidRPr="00FC29CB">
        <w:rPr>
          <w:sz w:val="28"/>
          <w:szCs w:val="28"/>
        </w:rPr>
        <w:t xml:space="preserve">ПРИЛОЖЕНИЕ </w:t>
      </w:r>
      <w:r w:rsidRPr="00FC29CB">
        <w:rPr>
          <w:sz w:val="28"/>
          <w:szCs w:val="28"/>
          <w:lang w:val="en-US"/>
        </w:rPr>
        <w:t>B</w:t>
      </w:r>
      <w:r w:rsidR="0028049C">
        <w:rPr>
          <w:sz w:val="28"/>
          <w:szCs w:val="28"/>
        </w:rPr>
        <w:t>………………………………………………………….45</w:t>
      </w:r>
    </w:p>
    <w:p w:rsidR="00FC29CB" w:rsidRPr="00FC29CB" w:rsidRDefault="00FC29CB" w:rsidP="00FC29CB">
      <w:pPr>
        <w:spacing w:line="360" w:lineRule="auto"/>
        <w:ind w:firstLine="567"/>
        <w:jc w:val="both"/>
        <w:rPr>
          <w:sz w:val="28"/>
          <w:szCs w:val="28"/>
        </w:rPr>
      </w:pPr>
      <w:r w:rsidRPr="00FC29CB">
        <w:rPr>
          <w:sz w:val="28"/>
          <w:szCs w:val="28"/>
        </w:rPr>
        <w:t xml:space="preserve">ПРИЛОЖЕНИЕ </w:t>
      </w:r>
      <w:r w:rsidRPr="00FC29CB">
        <w:rPr>
          <w:sz w:val="28"/>
          <w:szCs w:val="28"/>
          <w:lang w:val="en-US"/>
        </w:rPr>
        <w:t>C</w:t>
      </w:r>
      <w:r w:rsidR="0028049C">
        <w:rPr>
          <w:sz w:val="28"/>
          <w:szCs w:val="28"/>
        </w:rPr>
        <w:t>………………………………………………………….47</w:t>
      </w:r>
    </w:p>
    <w:p w:rsidR="00FC29CB" w:rsidRPr="00FC29CB" w:rsidRDefault="00FC29CB" w:rsidP="00FC29CB">
      <w:pPr>
        <w:spacing w:line="360" w:lineRule="auto"/>
        <w:ind w:firstLine="567"/>
        <w:jc w:val="both"/>
        <w:rPr>
          <w:sz w:val="28"/>
          <w:szCs w:val="28"/>
        </w:rPr>
      </w:pPr>
    </w:p>
    <w:p w:rsidR="00FC29CB" w:rsidRPr="00FC29CB" w:rsidRDefault="00FC29CB" w:rsidP="00FC29CB">
      <w:pPr>
        <w:spacing w:line="360" w:lineRule="auto"/>
        <w:ind w:firstLine="567"/>
        <w:jc w:val="center"/>
        <w:rPr>
          <w:sz w:val="28"/>
          <w:szCs w:val="28"/>
        </w:rPr>
      </w:pPr>
    </w:p>
    <w:p w:rsidR="00FC29CB" w:rsidRPr="00FC29CB" w:rsidRDefault="00FC29CB" w:rsidP="00FC29CB">
      <w:pPr>
        <w:ind w:firstLine="567"/>
        <w:jc w:val="center"/>
        <w:rPr>
          <w:sz w:val="28"/>
          <w:szCs w:val="28"/>
        </w:rPr>
      </w:pPr>
    </w:p>
    <w:p w:rsidR="00FC29CB" w:rsidRPr="00FC29CB" w:rsidRDefault="00FC29CB" w:rsidP="00FC29CB">
      <w:pPr>
        <w:ind w:firstLine="567"/>
        <w:jc w:val="center"/>
        <w:rPr>
          <w:sz w:val="28"/>
          <w:szCs w:val="28"/>
        </w:rPr>
      </w:pPr>
    </w:p>
    <w:p w:rsidR="00FC29CB" w:rsidRPr="00FC29CB" w:rsidRDefault="00FC29CB" w:rsidP="00FC29CB">
      <w:pPr>
        <w:ind w:firstLine="567"/>
        <w:jc w:val="center"/>
        <w:rPr>
          <w:sz w:val="28"/>
          <w:szCs w:val="28"/>
        </w:rPr>
      </w:pPr>
    </w:p>
    <w:p w:rsidR="00FC29CB" w:rsidRPr="00FC29CB" w:rsidRDefault="00FC29CB" w:rsidP="00FC29CB">
      <w:pPr>
        <w:rPr>
          <w:sz w:val="28"/>
          <w:szCs w:val="28"/>
        </w:rPr>
      </w:pPr>
    </w:p>
    <w:p w:rsidR="00FC29CB" w:rsidRPr="00FC29CB" w:rsidRDefault="00FC29CB" w:rsidP="00FC29CB">
      <w:pPr>
        <w:rPr>
          <w:sz w:val="28"/>
          <w:szCs w:val="28"/>
        </w:rPr>
      </w:pPr>
    </w:p>
    <w:p w:rsidR="00FC29CB" w:rsidRPr="00FC29CB" w:rsidRDefault="00FC29CB" w:rsidP="00FC29CB">
      <w:pPr>
        <w:rPr>
          <w:sz w:val="28"/>
          <w:szCs w:val="28"/>
        </w:rPr>
      </w:pPr>
    </w:p>
    <w:p w:rsidR="00FC29CB" w:rsidRPr="00FC29CB" w:rsidRDefault="00FC29CB" w:rsidP="00FC29CB">
      <w:pPr>
        <w:rPr>
          <w:sz w:val="28"/>
          <w:szCs w:val="28"/>
        </w:rPr>
      </w:pPr>
    </w:p>
    <w:p w:rsidR="00FC29CB" w:rsidRPr="00FC29CB" w:rsidRDefault="00FC29CB" w:rsidP="00FC29CB">
      <w:pPr>
        <w:rPr>
          <w:sz w:val="28"/>
          <w:szCs w:val="28"/>
        </w:rPr>
      </w:pPr>
    </w:p>
    <w:p w:rsidR="00FC29CB" w:rsidRPr="00FC29CB" w:rsidRDefault="00FC29CB" w:rsidP="00FC29CB">
      <w:pPr>
        <w:rPr>
          <w:sz w:val="28"/>
          <w:szCs w:val="28"/>
        </w:rPr>
      </w:pPr>
    </w:p>
    <w:p w:rsidR="00FC29CB" w:rsidRPr="00FC29CB" w:rsidRDefault="00FC29CB" w:rsidP="00FC29CB">
      <w:pPr>
        <w:rPr>
          <w:sz w:val="28"/>
          <w:szCs w:val="28"/>
        </w:rPr>
      </w:pPr>
    </w:p>
    <w:p w:rsidR="00FC29CB" w:rsidRPr="00FC29CB" w:rsidRDefault="00CE0CE9" w:rsidP="00CE0CE9">
      <w:pPr>
        <w:tabs>
          <w:tab w:val="left" w:pos="1275"/>
        </w:tabs>
        <w:rPr>
          <w:sz w:val="28"/>
          <w:szCs w:val="28"/>
        </w:rPr>
      </w:pPr>
      <w:r>
        <w:rPr>
          <w:sz w:val="28"/>
          <w:szCs w:val="28"/>
        </w:rPr>
        <w:tab/>
      </w:r>
    </w:p>
    <w:p w:rsidR="00FC29CB" w:rsidRPr="00FC29CB" w:rsidRDefault="00FC29CB" w:rsidP="00FC29CB">
      <w:pPr>
        <w:rPr>
          <w:sz w:val="28"/>
          <w:szCs w:val="28"/>
        </w:rPr>
      </w:pPr>
    </w:p>
    <w:p w:rsidR="00FC29CB" w:rsidRPr="00FC29CB" w:rsidRDefault="00FC29CB" w:rsidP="00FC29CB">
      <w:pPr>
        <w:rPr>
          <w:sz w:val="28"/>
          <w:szCs w:val="28"/>
        </w:rPr>
      </w:pPr>
    </w:p>
    <w:p w:rsidR="00FC29CB" w:rsidRPr="00FC29CB" w:rsidRDefault="00FC29CB" w:rsidP="00FC29CB">
      <w:pPr>
        <w:ind w:firstLine="567"/>
        <w:jc w:val="center"/>
        <w:rPr>
          <w:sz w:val="28"/>
          <w:szCs w:val="28"/>
        </w:rPr>
      </w:pPr>
    </w:p>
    <w:p w:rsidR="00FC29CB" w:rsidRPr="004A77C8" w:rsidRDefault="00FC29CB" w:rsidP="00FC29CB">
      <w:pPr>
        <w:spacing w:line="360" w:lineRule="auto"/>
        <w:ind w:firstLine="567"/>
        <w:jc w:val="center"/>
        <w:rPr>
          <w:sz w:val="28"/>
          <w:szCs w:val="28"/>
        </w:rPr>
      </w:pPr>
      <w:r w:rsidRPr="00FC29CB">
        <w:rPr>
          <w:sz w:val="28"/>
          <w:szCs w:val="28"/>
        </w:rPr>
        <w:br w:type="page"/>
      </w:r>
      <w:r w:rsidRPr="004A77C8">
        <w:rPr>
          <w:sz w:val="28"/>
          <w:szCs w:val="28"/>
        </w:rPr>
        <w:lastRenderedPageBreak/>
        <w:t>ОПРЕДЕЛЕНИЯ, ОБОЗНАЧЕНИЯ И СОКРАЩЕНИЯ</w:t>
      </w:r>
    </w:p>
    <w:p w:rsidR="00FC29CB" w:rsidRPr="00FC29CB" w:rsidRDefault="00FC29CB" w:rsidP="00FC29CB">
      <w:pPr>
        <w:spacing w:line="360" w:lineRule="auto"/>
        <w:ind w:firstLine="567"/>
        <w:jc w:val="center"/>
        <w:rPr>
          <w:sz w:val="28"/>
          <w:szCs w:val="28"/>
        </w:rPr>
      </w:pPr>
    </w:p>
    <w:p w:rsidR="00FC29CB" w:rsidRPr="00FC29CB" w:rsidRDefault="00FC29CB" w:rsidP="00FC29CB">
      <w:pPr>
        <w:spacing w:line="360" w:lineRule="auto"/>
        <w:ind w:firstLine="567"/>
        <w:jc w:val="both"/>
        <w:rPr>
          <w:sz w:val="28"/>
          <w:szCs w:val="28"/>
        </w:rPr>
      </w:pPr>
      <w:r w:rsidRPr="00FC29CB">
        <w:rPr>
          <w:sz w:val="28"/>
          <w:szCs w:val="28"/>
        </w:rPr>
        <w:t>В настоящем отчете о НИР применяют следующие термины, обозначения и сокращения:</w:t>
      </w:r>
    </w:p>
    <w:p w:rsidR="00FC29CB" w:rsidRPr="00FC29CB" w:rsidRDefault="00FC29CB" w:rsidP="00FC29CB">
      <w:pPr>
        <w:spacing w:line="360" w:lineRule="auto"/>
        <w:ind w:firstLine="567"/>
        <w:jc w:val="both"/>
        <w:rPr>
          <w:sz w:val="28"/>
          <w:szCs w:val="28"/>
        </w:rPr>
      </w:pPr>
      <w:r w:rsidRPr="00FC29CB">
        <w:rPr>
          <w:sz w:val="28"/>
          <w:szCs w:val="28"/>
        </w:rPr>
        <w:t>Академия правосудия – Академия правосудия при Верховном Суде Республики Казахстан</w:t>
      </w:r>
    </w:p>
    <w:p w:rsidR="00FC29CB" w:rsidRPr="00FC29CB" w:rsidRDefault="00FC29CB" w:rsidP="00FC29CB">
      <w:pPr>
        <w:spacing w:line="360" w:lineRule="auto"/>
        <w:ind w:firstLine="567"/>
        <w:jc w:val="both"/>
        <w:rPr>
          <w:sz w:val="28"/>
          <w:szCs w:val="28"/>
        </w:rPr>
      </w:pPr>
      <w:r w:rsidRPr="00FC29CB">
        <w:rPr>
          <w:sz w:val="28"/>
          <w:szCs w:val="28"/>
        </w:rPr>
        <w:t>КСЕС</w:t>
      </w:r>
      <w:r w:rsidRPr="00FC29CB">
        <w:rPr>
          <w:rStyle w:val="st"/>
          <w:sz w:val="28"/>
          <w:szCs w:val="28"/>
        </w:rPr>
        <w:t xml:space="preserve"> - Консультативный совет европейских судей</w:t>
      </w:r>
      <w:r w:rsidRPr="00FC29CB">
        <w:rPr>
          <w:sz w:val="28"/>
          <w:szCs w:val="28"/>
        </w:rPr>
        <w:t xml:space="preserve"> </w:t>
      </w:r>
    </w:p>
    <w:p w:rsidR="00FC29CB" w:rsidRPr="00FC29CB" w:rsidRDefault="00FC29CB" w:rsidP="00FC29CB">
      <w:pPr>
        <w:spacing w:line="360" w:lineRule="auto"/>
        <w:ind w:firstLine="567"/>
        <w:jc w:val="both"/>
        <w:rPr>
          <w:sz w:val="28"/>
          <w:szCs w:val="28"/>
        </w:rPr>
      </w:pPr>
      <w:r w:rsidRPr="00FC29CB">
        <w:rPr>
          <w:sz w:val="28"/>
          <w:szCs w:val="28"/>
        </w:rPr>
        <w:t>НПА - нормативный правовой акт</w:t>
      </w:r>
    </w:p>
    <w:p w:rsidR="00FC29CB" w:rsidRPr="00FC29CB" w:rsidRDefault="00FC29CB" w:rsidP="00FC29CB">
      <w:pPr>
        <w:spacing w:line="360" w:lineRule="auto"/>
        <w:ind w:firstLine="567"/>
        <w:jc w:val="both"/>
        <w:rPr>
          <w:sz w:val="28"/>
          <w:szCs w:val="28"/>
        </w:rPr>
      </w:pPr>
      <w:r w:rsidRPr="00FC29CB">
        <w:rPr>
          <w:sz w:val="28"/>
          <w:szCs w:val="28"/>
        </w:rPr>
        <w:t>ОЭСР – Организация экономического сотрудничество и развития</w:t>
      </w:r>
    </w:p>
    <w:p w:rsidR="00FC29CB" w:rsidRPr="00FC29CB" w:rsidRDefault="00FC29CB" w:rsidP="00FC29CB">
      <w:pPr>
        <w:spacing w:line="360" w:lineRule="auto"/>
        <w:ind w:firstLine="567"/>
        <w:jc w:val="both"/>
        <w:rPr>
          <w:sz w:val="28"/>
          <w:szCs w:val="28"/>
        </w:rPr>
      </w:pPr>
      <w:r w:rsidRPr="00FC29CB">
        <w:rPr>
          <w:sz w:val="28"/>
          <w:szCs w:val="28"/>
        </w:rPr>
        <w:t>РК -  Республика Казахстан</w:t>
      </w:r>
    </w:p>
    <w:p w:rsidR="00FC29CB" w:rsidRPr="00FC29CB" w:rsidRDefault="00FC29CB" w:rsidP="00FC29CB">
      <w:pPr>
        <w:spacing w:line="360" w:lineRule="auto"/>
        <w:ind w:firstLine="567"/>
        <w:jc w:val="both"/>
        <w:rPr>
          <w:sz w:val="28"/>
          <w:szCs w:val="28"/>
        </w:rPr>
      </w:pPr>
      <w:r w:rsidRPr="00FC29CB">
        <w:rPr>
          <w:sz w:val="28"/>
          <w:szCs w:val="28"/>
        </w:rPr>
        <w:t xml:space="preserve">РФ - Российская Федерация </w:t>
      </w:r>
    </w:p>
    <w:p w:rsidR="00FC29CB" w:rsidRPr="00FC29CB" w:rsidRDefault="00FC29CB" w:rsidP="00FC29CB">
      <w:pPr>
        <w:spacing w:line="360" w:lineRule="auto"/>
        <w:ind w:firstLine="567"/>
        <w:jc w:val="both"/>
        <w:rPr>
          <w:sz w:val="28"/>
          <w:szCs w:val="28"/>
        </w:rPr>
      </w:pPr>
      <w:r w:rsidRPr="00FC29CB">
        <w:rPr>
          <w:sz w:val="28"/>
          <w:szCs w:val="28"/>
        </w:rPr>
        <w:t>РЦПИ - Республиканский центр правовой информации</w:t>
      </w:r>
    </w:p>
    <w:p w:rsidR="00FC29CB" w:rsidRPr="00FC29CB" w:rsidRDefault="00FC29CB" w:rsidP="00FC29CB">
      <w:pPr>
        <w:spacing w:line="360" w:lineRule="auto"/>
        <w:ind w:firstLine="567"/>
        <w:jc w:val="both"/>
        <w:rPr>
          <w:sz w:val="28"/>
          <w:szCs w:val="28"/>
        </w:rPr>
      </w:pPr>
      <w:r w:rsidRPr="00FC29CB">
        <w:rPr>
          <w:sz w:val="28"/>
          <w:szCs w:val="28"/>
        </w:rPr>
        <w:t>ГПК РК – Гражданский процессуальный кодекс РК</w:t>
      </w:r>
    </w:p>
    <w:p w:rsidR="00FC29CB" w:rsidRPr="00FC29CB" w:rsidRDefault="00FC29CB" w:rsidP="00FC29CB">
      <w:pPr>
        <w:spacing w:line="360" w:lineRule="auto"/>
        <w:ind w:firstLine="567"/>
        <w:jc w:val="both"/>
        <w:rPr>
          <w:sz w:val="28"/>
          <w:szCs w:val="28"/>
        </w:rPr>
      </w:pPr>
      <w:r w:rsidRPr="00FC29CB">
        <w:rPr>
          <w:sz w:val="28"/>
          <w:szCs w:val="28"/>
        </w:rPr>
        <w:t>УК - Уголовный кодекс РК</w:t>
      </w:r>
    </w:p>
    <w:p w:rsidR="00FC29CB" w:rsidRPr="00FC29CB" w:rsidRDefault="00FC29CB" w:rsidP="00FC29CB">
      <w:pPr>
        <w:spacing w:line="360" w:lineRule="auto"/>
        <w:ind w:firstLine="567"/>
        <w:jc w:val="both"/>
        <w:rPr>
          <w:spacing w:val="2"/>
        </w:rPr>
      </w:pPr>
      <w:r w:rsidRPr="00FC29CB">
        <w:rPr>
          <w:sz w:val="28"/>
          <w:szCs w:val="28"/>
        </w:rPr>
        <w:t xml:space="preserve">УПК - Уголовный процессуальный кодекс РК </w:t>
      </w:r>
    </w:p>
    <w:p w:rsidR="00FC29CB" w:rsidRPr="00FC29CB" w:rsidRDefault="00FC29CB" w:rsidP="00FC29CB">
      <w:pPr>
        <w:pStyle w:val="1"/>
        <w:spacing w:before="0" w:line="360" w:lineRule="auto"/>
        <w:jc w:val="both"/>
        <w:rPr>
          <w:b w:val="0"/>
          <w:spacing w:val="2"/>
          <w:sz w:val="24"/>
          <w:szCs w:val="24"/>
        </w:rPr>
      </w:pPr>
    </w:p>
    <w:p w:rsidR="00FC29CB" w:rsidRPr="00FC29CB" w:rsidRDefault="00FC29CB" w:rsidP="00FC29CB">
      <w:pPr>
        <w:spacing w:line="360" w:lineRule="auto"/>
        <w:jc w:val="both"/>
        <w:rPr>
          <w:b/>
          <w:bCs/>
        </w:rPr>
      </w:pPr>
    </w:p>
    <w:p w:rsidR="00FC29CB" w:rsidRPr="00FC29CB" w:rsidRDefault="00FC29CB" w:rsidP="00FC29CB">
      <w:pPr>
        <w:spacing w:line="360" w:lineRule="auto"/>
        <w:jc w:val="both"/>
        <w:rPr>
          <w:b/>
          <w:bCs/>
        </w:rPr>
      </w:pPr>
    </w:p>
    <w:p w:rsidR="00FC29CB" w:rsidRPr="00FC29CB" w:rsidRDefault="00FC29CB" w:rsidP="00FC29CB">
      <w:pPr>
        <w:spacing w:line="360" w:lineRule="auto"/>
        <w:jc w:val="both"/>
        <w:rPr>
          <w:b/>
          <w:bCs/>
        </w:rPr>
      </w:pPr>
    </w:p>
    <w:p w:rsidR="00FC29CB" w:rsidRPr="00FC29CB" w:rsidRDefault="00FC29CB" w:rsidP="00FC29CB">
      <w:pPr>
        <w:spacing w:line="360" w:lineRule="auto"/>
        <w:jc w:val="center"/>
      </w:pPr>
    </w:p>
    <w:p w:rsidR="00FC29CB" w:rsidRPr="00FC29CB" w:rsidRDefault="00FC29CB" w:rsidP="00FC29CB">
      <w:pPr>
        <w:spacing w:line="360" w:lineRule="auto"/>
        <w:jc w:val="center"/>
      </w:pPr>
    </w:p>
    <w:p w:rsidR="00FC29CB" w:rsidRPr="00FC29CB" w:rsidRDefault="00FC29CB" w:rsidP="00FC29CB">
      <w:pPr>
        <w:spacing w:line="360" w:lineRule="auto"/>
      </w:pPr>
    </w:p>
    <w:p w:rsidR="00FC29CB" w:rsidRPr="00FC29CB" w:rsidRDefault="00FC29CB" w:rsidP="00FC29CB">
      <w:pPr>
        <w:spacing w:line="360" w:lineRule="auto"/>
      </w:pPr>
    </w:p>
    <w:p w:rsidR="00FC29CB" w:rsidRPr="00FC29CB" w:rsidRDefault="00FC29CB" w:rsidP="00FC29CB">
      <w:pPr>
        <w:spacing w:line="360" w:lineRule="auto"/>
      </w:pPr>
    </w:p>
    <w:p w:rsidR="00FC29CB" w:rsidRPr="00FC29CB" w:rsidRDefault="00FC29CB" w:rsidP="00FC29CB">
      <w:pPr>
        <w:spacing w:line="360" w:lineRule="auto"/>
      </w:pPr>
    </w:p>
    <w:p w:rsidR="00FC29CB" w:rsidRPr="00FC29CB" w:rsidRDefault="00FC29CB" w:rsidP="00FC29CB">
      <w:pPr>
        <w:spacing w:line="360" w:lineRule="auto"/>
      </w:pPr>
    </w:p>
    <w:p w:rsidR="00FC29CB" w:rsidRPr="00FC29CB" w:rsidRDefault="00FC29CB" w:rsidP="00FC29CB">
      <w:pPr>
        <w:spacing w:line="360" w:lineRule="auto"/>
      </w:pPr>
    </w:p>
    <w:p w:rsidR="00FC29CB" w:rsidRPr="00FC29CB" w:rsidRDefault="00FC29CB" w:rsidP="00FC29CB">
      <w:pPr>
        <w:spacing w:line="360" w:lineRule="auto"/>
      </w:pPr>
    </w:p>
    <w:p w:rsidR="00FC29CB" w:rsidRPr="00FC29CB" w:rsidRDefault="00FC29CB" w:rsidP="00FC29CB">
      <w:pPr>
        <w:spacing w:line="360" w:lineRule="auto"/>
      </w:pPr>
    </w:p>
    <w:p w:rsidR="00FC29CB" w:rsidRPr="00FC29CB" w:rsidRDefault="00FC29CB" w:rsidP="00FC29CB">
      <w:pPr>
        <w:spacing w:line="360" w:lineRule="auto"/>
        <w:jc w:val="center"/>
      </w:pPr>
    </w:p>
    <w:p w:rsidR="00FC29CB" w:rsidRPr="00FC29CB" w:rsidRDefault="00FC29CB" w:rsidP="00FC29CB">
      <w:pPr>
        <w:spacing w:line="360" w:lineRule="auto"/>
        <w:jc w:val="center"/>
      </w:pPr>
    </w:p>
    <w:p w:rsidR="00FC29CB" w:rsidRPr="004A77C8" w:rsidRDefault="00FC29CB" w:rsidP="00FC29CB">
      <w:pPr>
        <w:spacing w:line="360" w:lineRule="auto"/>
        <w:jc w:val="center"/>
        <w:rPr>
          <w:sz w:val="28"/>
          <w:szCs w:val="28"/>
        </w:rPr>
      </w:pPr>
      <w:r w:rsidRPr="00FC29CB">
        <w:br w:type="page"/>
      </w:r>
      <w:r w:rsidRPr="004A77C8">
        <w:rPr>
          <w:sz w:val="28"/>
          <w:szCs w:val="28"/>
        </w:rPr>
        <w:lastRenderedPageBreak/>
        <w:t>ВВЕДЕНИЕ</w:t>
      </w:r>
    </w:p>
    <w:p w:rsidR="00FC29CB" w:rsidRPr="00FC29CB" w:rsidRDefault="00FC29CB" w:rsidP="00FC29CB">
      <w:pPr>
        <w:pStyle w:val="14"/>
        <w:spacing w:before="0" w:after="0"/>
        <w:ind w:firstLine="708"/>
        <w:jc w:val="both"/>
        <w:rPr>
          <w:sz w:val="28"/>
          <w:szCs w:val="28"/>
        </w:rPr>
      </w:pPr>
      <w:r w:rsidRPr="00FC29CB">
        <w:rPr>
          <w:sz w:val="28"/>
          <w:szCs w:val="28"/>
        </w:rPr>
        <w:t xml:space="preserve">Актуальность темы исследования связана с современной ситуацией в сфере общественного сознания и судебной власти. На современном этапе казахстанское общество переживает сложный и одновременно интересный, продолжительный и разнообразный по своим проявлениям период коренных структурных трансформаций на политико-правовом, социально-экономическом, культурном и антропологическом уровнях его </w:t>
      </w:r>
      <w:r w:rsidRPr="00FC29CB">
        <w:rPr>
          <w:rStyle w:val="hl"/>
          <w:sz w:val="28"/>
          <w:szCs w:val="28"/>
        </w:rPr>
        <w:t>бытия</w:t>
      </w:r>
      <w:r w:rsidRPr="00FC29CB">
        <w:rPr>
          <w:sz w:val="28"/>
          <w:szCs w:val="28"/>
        </w:rPr>
        <w:t xml:space="preserve">. </w:t>
      </w:r>
    </w:p>
    <w:p w:rsidR="00FC29CB" w:rsidRPr="00FC29CB" w:rsidRDefault="00FC29CB" w:rsidP="00FC29CB">
      <w:pPr>
        <w:pStyle w:val="14"/>
        <w:spacing w:before="0" w:after="0"/>
        <w:ind w:firstLine="708"/>
        <w:jc w:val="both"/>
        <w:rPr>
          <w:sz w:val="28"/>
          <w:szCs w:val="28"/>
        </w:rPr>
      </w:pPr>
      <w:r w:rsidRPr="00FC29CB">
        <w:rPr>
          <w:sz w:val="28"/>
          <w:szCs w:val="28"/>
        </w:rPr>
        <w:t>В этой связи перед отечественной наукой стоят важные вопросы глубокого научного осмысления процессов трансформации общественного сознания, тенденций и проблем его развития. Этот вопрос не праздный, а имеет прямое и ключевое практическое значение: достижение целей политико-правовых, социально-экономических преобразований, имплементация трансформационного процесса развития страны находится в казуальной связи с общественным сознанием, в прямой зависимости от уровня его развития. Другими словами, для реализации стратегических целей страны в указанных сферах необходима поддержка со стороны общественного сознания. Поэтому в настоящий момент наибольшую актуальность приобретает формирование стабильного позитивного динамичного устойчивого общественного сознания, адекватного происходящим преобразованиям.</w:t>
      </w:r>
    </w:p>
    <w:p w:rsidR="00FC29CB" w:rsidRPr="00FC29CB" w:rsidRDefault="00FC29CB" w:rsidP="00FC29CB">
      <w:pPr>
        <w:pStyle w:val="14"/>
        <w:spacing w:before="0" w:after="0"/>
        <w:ind w:firstLine="708"/>
        <w:jc w:val="both"/>
        <w:rPr>
          <w:sz w:val="28"/>
          <w:szCs w:val="28"/>
        </w:rPr>
      </w:pPr>
      <w:r w:rsidRPr="00FC29CB">
        <w:rPr>
          <w:sz w:val="28"/>
          <w:szCs w:val="28"/>
        </w:rPr>
        <w:t xml:space="preserve">В трансформации общественного сознания важная роль отводится судебной власти, с которой в общественном сознании олицетворяется государство и закон. Отсюда ключевую роль в процессе изменения общественного сознания и его адаптации к новым реалиям играет политика, реализуемая властью, прежде всего судебной ветвью власти. </w:t>
      </w:r>
    </w:p>
    <w:p w:rsidR="00FC29CB" w:rsidRPr="00FC29CB" w:rsidRDefault="00FC29CB" w:rsidP="00FC29CB">
      <w:pPr>
        <w:pStyle w:val="14"/>
        <w:spacing w:before="0" w:after="0"/>
        <w:ind w:firstLine="708"/>
        <w:jc w:val="both"/>
        <w:rPr>
          <w:sz w:val="28"/>
          <w:szCs w:val="28"/>
        </w:rPr>
      </w:pPr>
      <w:r w:rsidRPr="00FC29CB">
        <w:rPr>
          <w:sz w:val="28"/>
          <w:szCs w:val="28"/>
        </w:rPr>
        <w:t xml:space="preserve">Вопросам казахстанского общественного сознания, его роли в развитии государства, посвящены труды Президента РК </w:t>
      </w:r>
      <w:proofErr w:type="spellStart"/>
      <w:r w:rsidRPr="00FC29CB">
        <w:rPr>
          <w:sz w:val="28"/>
          <w:szCs w:val="28"/>
        </w:rPr>
        <w:t>Н.А.Назарбаева</w:t>
      </w:r>
      <w:proofErr w:type="spellEnd"/>
      <w:r w:rsidRPr="00FC29CB">
        <w:rPr>
          <w:sz w:val="28"/>
          <w:szCs w:val="28"/>
        </w:rPr>
        <w:t xml:space="preserve">. В своей статье </w:t>
      </w:r>
      <w:r w:rsidRPr="00FC29CB">
        <w:rPr>
          <w:bCs/>
          <w:sz w:val="28"/>
          <w:szCs w:val="28"/>
        </w:rPr>
        <w:t>«Взгляд в будущее: модернизация общественного сознания»</w:t>
      </w:r>
      <w:r w:rsidRPr="00FC29CB">
        <w:rPr>
          <w:sz w:val="28"/>
          <w:szCs w:val="28"/>
        </w:rPr>
        <w:t xml:space="preserve"> Глава государства подчеркивает следующее. «На наших глазах мир начинает новый, во многом неясный, исторический цикл. Занять место в передовой группе, сохраняя прежнюю модель сознания и мышления, невозможно</w:t>
      </w:r>
      <w:r w:rsidRPr="00FC29CB">
        <w:rPr>
          <w:b/>
          <w:sz w:val="28"/>
          <w:szCs w:val="28"/>
        </w:rPr>
        <w:t>.</w:t>
      </w:r>
      <w:r w:rsidRPr="00FC29CB">
        <w:rPr>
          <w:sz w:val="28"/>
          <w:szCs w:val="28"/>
        </w:rPr>
        <w:t xml:space="preserve"> Поэтому важно сконцентрироваться, изменить себя и через адаптацию к меняющимся условиям взять лучшее из того, что несет в себе новая эпоха» [1]. В историческом аспекте вопросы казахстанского общественного сознания глубоко освещены в работе «В потоке истории»: «культура казахской степи представляет собой сложнейшее и многоуровневое явление с глубочайшей исторической традицией» [2, С.19]. Проблемы трансформации казахстанского общественного сознания, роли традиционной культуры рассматриваются в трудах следующих авторов: </w:t>
      </w:r>
      <w:proofErr w:type="spellStart"/>
      <w:r w:rsidRPr="00FC29CB">
        <w:rPr>
          <w:sz w:val="28"/>
          <w:szCs w:val="28"/>
        </w:rPr>
        <w:t>Альжанова</w:t>
      </w:r>
      <w:proofErr w:type="spellEnd"/>
      <w:r w:rsidRPr="00FC29CB">
        <w:rPr>
          <w:sz w:val="28"/>
          <w:szCs w:val="28"/>
        </w:rPr>
        <w:t xml:space="preserve"> У.К., </w:t>
      </w:r>
      <w:proofErr w:type="spellStart"/>
      <w:r w:rsidRPr="00FC29CB">
        <w:rPr>
          <w:sz w:val="28"/>
          <w:szCs w:val="28"/>
        </w:rPr>
        <w:t>Бегалинова</w:t>
      </w:r>
      <w:proofErr w:type="spellEnd"/>
      <w:r w:rsidRPr="00FC29CB">
        <w:rPr>
          <w:sz w:val="28"/>
          <w:szCs w:val="28"/>
        </w:rPr>
        <w:t xml:space="preserve"> К.К, </w:t>
      </w:r>
      <w:proofErr w:type="spellStart"/>
      <w:r w:rsidRPr="00FC29CB">
        <w:rPr>
          <w:sz w:val="28"/>
          <w:szCs w:val="28"/>
        </w:rPr>
        <w:t>Бурбаев</w:t>
      </w:r>
      <w:proofErr w:type="spellEnd"/>
      <w:r w:rsidRPr="00FC29CB">
        <w:rPr>
          <w:sz w:val="28"/>
          <w:szCs w:val="28"/>
        </w:rPr>
        <w:t xml:space="preserve"> Т.К., Зорин В., </w:t>
      </w:r>
      <w:proofErr w:type="spellStart"/>
      <w:r w:rsidRPr="00FC29CB">
        <w:rPr>
          <w:sz w:val="28"/>
          <w:szCs w:val="28"/>
        </w:rPr>
        <w:t>Сабетказы</w:t>
      </w:r>
      <w:proofErr w:type="spellEnd"/>
      <w:r w:rsidRPr="00FC29CB">
        <w:rPr>
          <w:sz w:val="28"/>
          <w:szCs w:val="28"/>
        </w:rPr>
        <w:t xml:space="preserve"> А., </w:t>
      </w:r>
      <w:proofErr w:type="spellStart"/>
      <w:r w:rsidRPr="00FC29CB">
        <w:rPr>
          <w:sz w:val="28"/>
          <w:szCs w:val="28"/>
        </w:rPr>
        <w:t>Сатыбекова</w:t>
      </w:r>
      <w:proofErr w:type="spellEnd"/>
      <w:r w:rsidRPr="00FC29CB">
        <w:rPr>
          <w:sz w:val="28"/>
          <w:szCs w:val="28"/>
        </w:rPr>
        <w:t xml:space="preserve"> С.К., </w:t>
      </w:r>
      <w:proofErr w:type="spellStart"/>
      <w:r w:rsidRPr="00FC29CB">
        <w:rPr>
          <w:sz w:val="28"/>
          <w:szCs w:val="28"/>
        </w:rPr>
        <w:t>Касабек</w:t>
      </w:r>
      <w:proofErr w:type="spellEnd"/>
      <w:r w:rsidRPr="00FC29CB">
        <w:rPr>
          <w:sz w:val="28"/>
          <w:szCs w:val="28"/>
        </w:rPr>
        <w:t xml:space="preserve"> А., </w:t>
      </w:r>
      <w:proofErr w:type="spellStart"/>
      <w:r w:rsidRPr="00FC29CB">
        <w:rPr>
          <w:sz w:val="28"/>
          <w:szCs w:val="28"/>
        </w:rPr>
        <w:t>Касымжанов</w:t>
      </w:r>
      <w:proofErr w:type="spellEnd"/>
      <w:r w:rsidRPr="00FC29CB">
        <w:rPr>
          <w:sz w:val="28"/>
          <w:szCs w:val="28"/>
        </w:rPr>
        <w:t xml:space="preserve"> А.Х. Вопросы казахстанского судебного образования раскрыты в трудах Сулейменовой Г.Ж. В научных публикациях </w:t>
      </w:r>
      <w:r w:rsidRPr="00FC29CB">
        <w:rPr>
          <w:iCs/>
          <w:sz w:val="28"/>
          <w:szCs w:val="28"/>
          <w:lang w:val="kk-KZ"/>
        </w:rPr>
        <w:t xml:space="preserve">Алимбековой М.А. исследуются правовая культура судей. </w:t>
      </w:r>
    </w:p>
    <w:p w:rsidR="00FC29CB" w:rsidRPr="00FC29CB" w:rsidRDefault="00FC29CB" w:rsidP="00FC29CB">
      <w:pPr>
        <w:pStyle w:val="14"/>
        <w:spacing w:before="0" w:after="0"/>
        <w:ind w:firstLine="708"/>
        <w:jc w:val="both"/>
        <w:rPr>
          <w:sz w:val="28"/>
          <w:szCs w:val="28"/>
        </w:rPr>
      </w:pPr>
      <w:r w:rsidRPr="00FC29CB">
        <w:rPr>
          <w:sz w:val="28"/>
          <w:szCs w:val="28"/>
        </w:rPr>
        <w:lastRenderedPageBreak/>
        <w:t xml:space="preserve">На становление концепции общественного сознания влияние оказали западные психологи, социологи, философы – это Гегель Г., Юнг К., Фромм Э., Дюркгейм Э. и др. Так, </w:t>
      </w:r>
      <w:r w:rsidRPr="00FC29CB">
        <w:rPr>
          <w:rStyle w:val="hl"/>
          <w:sz w:val="28"/>
          <w:szCs w:val="28"/>
        </w:rPr>
        <w:t>Гегель</w:t>
      </w:r>
      <w:r w:rsidRPr="00FC29CB">
        <w:rPr>
          <w:sz w:val="28"/>
          <w:szCs w:val="28"/>
        </w:rPr>
        <w:t xml:space="preserve"> Г. рассматривал стадию объективации Духа как </w:t>
      </w:r>
      <w:r w:rsidRPr="00FC29CB">
        <w:rPr>
          <w:rStyle w:val="hl"/>
          <w:sz w:val="28"/>
          <w:szCs w:val="28"/>
        </w:rPr>
        <w:t>феноменальное</w:t>
      </w:r>
      <w:r w:rsidRPr="00FC29CB">
        <w:rPr>
          <w:sz w:val="28"/>
          <w:szCs w:val="28"/>
        </w:rPr>
        <w:t xml:space="preserve"> выражение социальности, тем самым глубоко обосновав смысл «</w:t>
      </w:r>
      <w:r w:rsidRPr="00FC29CB">
        <w:rPr>
          <w:rStyle w:val="hl"/>
          <w:sz w:val="28"/>
          <w:szCs w:val="28"/>
        </w:rPr>
        <w:t>общественного сознания</w:t>
      </w:r>
      <w:r w:rsidRPr="00FC29CB">
        <w:rPr>
          <w:sz w:val="28"/>
          <w:szCs w:val="28"/>
        </w:rPr>
        <w:t xml:space="preserve">». Вопросы места общественного сознания в системе духовной культуры общества рассмотрены в трудах русских </w:t>
      </w:r>
      <w:r w:rsidRPr="00FC29CB">
        <w:rPr>
          <w:rStyle w:val="hl"/>
          <w:sz w:val="28"/>
          <w:szCs w:val="28"/>
        </w:rPr>
        <w:t>философов</w:t>
      </w:r>
      <w:r w:rsidRPr="00FC29CB">
        <w:rPr>
          <w:sz w:val="28"/>
          <w:szCs w:val="28"/>
        </w:rPr>
        <w:t xml:space="preserve">, прежде всего, </w:t>
      </w:r>
      <w:r w:rsidRPr="00FC29CB">
        <w:rPr>
          <w:rStyle w:val="hl"/>
          <w:sz w:val="28"/>
          <w:szCs w:val="28"/>
        </w:rPr>
        <w:t>Бердяева</w:t>
      </w:r>
      <w:r w:rsidRPr="00FC29CB">
        <w:rPr>
          <w:sz w:val="28"/>
          <w:szCs w:val="28"/>
        </w:rPr>
        <w:t xml:space="preserve"> Н.А., Булгакова С.Н., </w:t>
      </w:r>
      <w:r w:rsidRPr="00FC29CB">
        <w:rPr>
          <w:rStyle w:val="hl"/>
          <w:sz w:val="28"/>
          <w:szCs w:val="28"/>
        </w:rPr>
        <w:t>Ильина</w:t>
      </w:r>
      <w:r w:rsidRPr="00FC29CB">
        <w:rPr>
          <w:sz w:val="28"/>
          <w:szCs w:val="28"/>
        </w:rPr>
        <w:t xml:space="preserve"> И.А., </w:t>
      </w:r>
      <w:r w:rsidRPr="00FC29CB">
        <w:rPr>
          <w:rStyle w:val="hl"/>
          <w:sz w:val="28"/>
          <w:szCs w:val="28"/>
        </w:rPr>
        <w:t>Лосева</w:t>
      </w:r>
      <w:r w:rsidRPr="00FC29CB">
        <w:rPr>
          <w:sz w:val="28"/>
          <w:szCs w:val="28"/>
        </w:rPr>
        <w:t xml:space="preserve"> A.Ф., Соловьева В.С., </w:t>
      </w:r>
      <w:r w:rsidRPr="00FC29CB">
        <w:rPr>
          <w:rStyle w:val="hl"/>
          <w:sz w:val="28"/>
          <w:szCs w:val="28"/>
        </w:rPr>
        <w:t>Франка</w:t>
      </w:r>
      <w:r w:rsidRPr="00FC29CB">
        <w:rPr>
          <w:sz w:val="28"/>
          <w:szCs w:val="28"/>
        </w:rPr>
        <w:t xml:space="preserve"> С.Л. В советский период научный интерес к проблеме «</w:t>
      </w:r>
      <w:r w:rsidRPr="00FC29CB">
        <w:rPr>
          <w:rStyle w:val="hl"/>
          <w:sz w:val="28"/>
          <w:szCs w:val="28"/>
        </w:rPr>
        <w:t>общественного сознания</w:t>
      </w:r>
      <w:r w:rsidRPr="00FC29CB">
        <w:rPr>
          <w:sz w:val="28"/>
          <w:szCs w:val="28"/>
        </w:rPr>
        <w:t xml:space="preserve">» долгое время был идеологически обусловлен. </w:t>
      </w:r>
    </w:p>
    <w:p w:rsidR="00FC29CB" w:rsidRPr="00FC29CB" w:rsidRDefault="00FC29CB" w:rsidP="00FC29CB">
      <w:pPr>
        <w:pStyle w:val="14"/>
        <w:spacing w:before="0" w:after="0"/>
        <w:ind w:firstLine="708"/>
        <w:jc w:val="both"/>
        <w:rPr>
          <w:sz w:val="28"/>
          <w:szCs w:val="28"/>
        </w:rPr>
      </w:pPr>
      <w:r w:rsidRPr="00FC29CB">
        <w:rPr>
          <w:sz w:val="28"/>
          <w:szCs w:val="28"/>
        </w:rPr>
        <w:t>Взаимосвязь данной работы с другими научно-исследовательскими работами в сфере общественного сознания, судебного образования,  заключается в том, что здесь на основе критического осмысления результатов предыдущих исследований (теоретических и практических проблем общественного сознания, судебной власти), проводится комплексное исследование роли судебного образования в реформировании судебной власти и трансформации общественного сознания. В настоящем исследовании комплексно проанализированы в контексте происходящих в стране и мире изменений,</w:t>
      </w:r>
      <w:r w:rsidRPr="00FC29CB">
        <w:rPr>
          <w:spacing w:val="2"/>
          <w:sz w:val="28"/>
          <w:szCs w:val="28"/>
        </w:rPr>
        <w:t xml:space="preserve"> узловые проблемы теории и практики трансформации общественного сознания и дальнейшего развития судебного образования.</w:t>
      </w:r>
    </w:p>
    <w:p w:rsidR="00FC29CB" w:rsidRPr="00FC29CB" w:rsidRDefault="00FC29CB" w:rsidP="00FC29CB">
      <w:pPr>
        <w:pStyle w:val="13"/>
        <w:ind w:firstLine="709"/>
        <w:jc w:val="both"/>
        <w:rPr>
          <w:rFonts w:cs="Times New Roman"/>
          <w:color w:val="auto"/>
          <w:spacing w:val="2"/>
          <w:sz w:val="28"/>
          <w:szCs w:val="28"/>
          <w:lang w:val="ru-RU"/>
        </w:rPr>
      </w:pPr>
      <w:r w:rsidRPr="00FC29CB">
        <w:rPr>
          <w:rFonts w:eastAsia="Times New Roman" w:cs="Times New Roman"/>
          <w:color w:val="auto"/>
          <w:sz w:val="28"/>
          <w:szCs w:val="28"/>
          <w:lang w:val="ru-RU"/>
        </w:rPr>
        <w:t>Результаты исследования были апробированы и широко использованы в работе ряда практических мероприятий, научных форумов, направлены в заинтересованные государственные органы и опубликованы в</w:t>
      </w:r>
      <w:r w:rsidRPr="00FC29CB">
        <w:rPr>
          <w:rFonts w:cs="Times New Roman"/>
          <w:color w:val="auto"/>
          <w:sz w:val="28"/>
          <w:szCs w:val="28"/>
          <w:lang w:val="ru-RU"/>
        </w:rPr>
        <w:t xml:space="preserve"> ряде научных трудов.</w:t>
      </w:r>
    </w:p>
    <w:p w:rsidR="00FC29CB" w:rsidRPr="00FC29CB" w:rsidRDefault="00FC29CB" w:rsidP="00FC29CB">
      <w:pPr>
        <w:pStyle w:val="13"/>
        <w:ind w:firstLine="709"/>
        <w:jc w:val="both"/>
        <w:rPr>
          <w:color w:val="auto"/>
          <w:sz w:val="28"/>
          <w:szCs w:val="28"/>
          <w:lang w:val="ru-RU"/>
        </w:rPr>
      </w:pPr>
      <w:r w:rsidRPr="00FC29CB">
        <w:rPr>
          <w:rFonts w:cs="Times New Roman"/>
          <w:color w:val="auto"/>
          <w:spacing w:val="2"/>
          <w:sz w:val="28"/>
          <w:szCs w:val="28"/>
          <w:lang w:val="ru-RU"/>
        </w:rPr>
        <w:t xml:space="preserve">В рамках проекта подготовлено 19 научных работ, среди них опубликованы 11 (приложение В, С), в печати 8. Подготовлены 2 статьи для публикации в зарубежном рецензируемом журнале с ненулевым </w:t>
      </w:r>
      <w:proofErr w:type="spellStart"/>
      <w:r w:rsidRPr="00FC29CB">
        <w:rPr>
          <w:rFonts w:cs="Times New Roman"/>
          <w:color w:val="auto"/>
          <w:spacing w:val="2"/>
          <w:sz w:val="28"/>
          <w:szCs w:val="28"/>
          <w:lang w:val="ru-RU"/>
        </w:rPr>
        <w:t>импакт</w:t>
      </w:r>
      <w:proofErr w:type="spellEnd"/>
      <w:r w:rsidRPr="00FC29CB">
        <w:rPr>
          <w:rFonts w:cs="Times New Roman"/>
          <w:color w:val="auto"/>
          <w:spacing w:val="2"/>
          <w:sz w:val="28"/>
          <w:szCs w:val="28"/>
          <w:lang w:val="ru-RU"/>
        </w:rPr>
        <w:t>-фактором (</w:t>
      </w:r>
      <w:r w:rsidRPr="00FC29CB">
        <w:rPr>
          <w:rFonts w:cs="Times New Roman"/>
          <w:color w:val="auto"/>
          <w:spacing w:val="2"/>
          <w:sz w:val="28"/>
          <w:szCs w:val="28"/>
        </w:rPr>
        <w:t>Scopus</w:t>
      </w:r>
      <w:r w:rsidRPr="00FC29CB">
        <w:rPr>
          <w:rFonts w:cs="Times New Roman"/>
          <w:color w:val="auto"/>
          <w:spacing w:val="2"/>
          <w:sz w:val="28"/>
          <w:szCs w:val="28"/>
          <w:lang w:val="ru-RU"/>
        </w:rPr>
        <w:t>) (1 статья опубликована, 1 статья – в печати); 2 статьи опубликованы в казахстанском журнале, входящих в перечень ККСОН; 1 статья опубликована в зарубежном российском журнале (РИНЦ); 7 статей опубликованы в материалах конференции (1 статья принята в печать). Принято участие в более чем 20 научных и практических мероприятиях и форумах</w:t>
      </w:r>
      <w:r w:rsidRPr="00FC29CB">
        <w:rPr>
          <w:rFonts w:cs="Times New Roman"/>
          <w:color w:val="auto"/>
          <w:sz w:val="28"/>
          <w:szCs w:val="28"/>
          <w:lang w:val="ru-RU"/>
        </w:rPr>
        <w:t>, в т.ч.: - в рабочей группе по обсуждению проекта Закона «Об адвокатской деятельности и юридической помощи»;</w:t>
      </w:r>
      <w:r w:rsidRPr="00FC29CB">
        <w:rPr>
          <w:rFonts w:eastAsia="Times New Roman" w:cs="Times New Roman"/>
          <w:color w:val="auto"/>
          <w:sz w:val="28"/>
          <w:szCs w:val="28"/>
          <w:lang w:val="ru-RU"/>
        </w:rPr>
        <w:t xml:space="preserve"> - в работе квалификационной комиссии при Высшем Судебном Совете; </w:t>
      </w:r>
      <w:r w:rsidRPr="00FC29CB">
        <w:rPr>
          <w:rFonts w:cs="Times New Roman"/>
          <w:color w:val="auto"/>
          <w:sz w:val="28"/>
          <w:szCs w:val="28"/>
          <w:lang w:val="ru-RU"/>
        </w:rPr>
        <w:t>- в ряде международных конференций (международная конференция «Конституция: воплощение ценностей верховенства права, гражданского общества и современного государства», посвященной Дню Конституции РК. –Астана, 2018г.;</w:t>
      </w:r>
      <w:r w:rsidRPr="00FC29CB">
        <w:rPr>
          <w:rFonts w:cs="Times New Roman"/>
          <w:color w:val="auto"/>
          <w:sz w:val="28"/>
          <w:szCs w:val="28"/>
          <w:lang w:val="kk-KZ"/>
        </w:rPr>
        <w:t xml:space="preserve"> Международная научно-теоретическая конференция, посвященная 85-летию Академика Ж.Абдильдина. 2018г, 16-17 февраль;  Международная конференция «Мәңгілік Ел - идеясы: тарихы және келешегі». - Астана, 2018г.; </w:t>
      </w:r>
      <w:r w:rsidRPr="00FC29CB">
        <w:rPr>
          <w:rFonts w:cs="Times New Roman"/>
          <w:bCs/>
          <w:iCs/>
          <w:color w:val="auto"/>
          <w:sz w:val="28"/>
          <w:szCs w:val="28"/>
          <w:lang w:val="ru-RU"/>
        </w:rPr>
        <w:t xml:space="preserve">Международная научно-практическая конференция </w:t>
      </w:r>
      <w:r w:rsidRPr="00FC29CB">
        <w:rPr>
          <w:rFonts w:cs="Times New Roman"/>
          <w:bCs/>
          <w:color w:val="auto"/>
          <w:sz w:val="28"/>
          <w:szCs w:val="28"/>
          <w:lang w:val="ru-RU"/>
        </w:rPr>
        <w:t>«Наука и образование в</w:t>
      </w:r>
      <w:r w:rsidRPr="00FC29CB">
        <w:rPr>
          <w:rFonts w:eastAsia="Times New Roman" w:cs="Times New Roman"/>
          <w:color w:val="auto"/>
          <w:sz w:val="28"/>
          <w:szCs w:val="28"/>
          <w:lang w:val="ru-RU"/>
        </w:rPr>
        <w:t xml:space="preserve"> </w:t>
      </w:r>
      <w:r w:rsidRPr="00FC29CB">
        <w:rPr>
          <w:rFonts w:cs="Times New Roman"/>
          <w:bCs/>
          <w:color w:val="auto"/>
          <w:sz w:val="28"/>
          <w:szCs w:val="28"/>
          <w:lang w:val="ru-RU"/>
        </w:rPr>
        <w:t xml:space="preserve">современном мире». –Караганда, 2018г.; </w:t>
      </w:r>
      <w:r w:rsidRPr="00FC29CB">
        <w:rPr>
          <w:rFonts w:cs="Times New Roman"/>
          <w:color w:val="auto"/>
          <w:sz w:val="28"/>
          <w:szCs w:val="28"/>
          <w:lang w:val="ru-RU"/>
        </w:rPr>
        <w:t xml:space="preserve">Юбилейная </w:t>
      </w:r>
      <w:r w:rsidRPr="00FC29CB">
        <w:rPr>
          <w:rFonts w:cs="Times New Roman"/>
          <w:color w:val="auto"/>
          <w:sz w:val="28"/>
          <w:szCs w:val="28"/>
          <w:lang w:val="ru-RU"/>
        </w:rPr>
        <w:lastRenderedPageBreak/>
        <w:t xml:space="preserve">международная научно-практическая конференция «Гражданское право в современном мире: влияние на развитие национального права», г. Алматы, 17-18 мая 2018 г.; </w:t>
      </w:r>
      <w:r w:rsidRPr="00FC29CB">
        <w:rPr>
          <w:rFonts w:cs="Times New Roman"/>
          <w:bCs/>
          <w:iCs/>
          <w:color w:val="auto"/>
          <w:sz w:val="28"/>
          <w:szCs w:val="28"/>
          <w:lang w:val="ru-RU"/>
        </w:rPr>
        <w:t xml:space="preserve">Международная научно-практической конференции </w:t>
      </w:r>
      <w:r w:rsidRPr="00FC29CB">
        <w:rPr>
          <w:rFonts w:cs="Times New Roman"/>
          <w:bCs/>
          <w:color w:val="auto"/>
          <w:sz w:val="28"/>
          <w:szCs w:val="28"/>
          <w:lang w:val="ru-RU"/>
        </w:rPr>
        <w:t>«Наука и образование в</w:t>
      </w:r>
      <w:r w:rsidRPr="00FC29CB">
        <w:rPr>
          <w:rFonts w:eastAsia="Times New Roman" w:cs="Times New Roman"/>
          <w:color w:val="auto"/>
          <w:sz w:val="28"/>
          <w:szCs w:val="28"/>
          <w:lang w:val="ru-RU"/>
        </w:rPr>
        <w:t xml:space="preserve"> </w:t>
      </w:r>
      <w:r w:rsidRPr="00FC29CB">
        <w:rPr>
          <w:rFonts w:cs="Times New Roman"/>
          <w:bCs/>
          <w:color w:val="auto"/>
          <w:sz w:val="28"/>
          <w:szCs w:val="28"/>
          <w:lang w:val="ru-RU"/>
        </w:rPr>
        <w:t xml:space="preserve">современном мире». –Караганда, 2018г. - С.160-164; </w:t>
      </w:r>
      <w:r w:rsidRPr="00FC29CB">
        <w:rPr>
          <w:rFonts w:cs="Times New Roman"/>
          <w:color w:val="auto"/>
          <w:sz w:val="28"/>
          <w:szCs w:val="28"/>
          <w:lang w:val="ru-RU"/>
        </w:rPr>
        <w:t xml:space="preserve">Международная научно-практическая конференция «Обеспечение верховенства права: новые возможности в свете глобальных изменений», посвященной памяти выдающегося ученого-юриста, экс-министра юстиции РК Н.А. </w:t>
      </w:r>
      <w:proofErr w:type="spellStart"/>
      <w:r w:rsidRPr="00FC29CB">
        <w:rPr>
          <w:rFonts w:cs="Times New Roman"/>
          <w:color w:val="auto"/>
          <w:sz w:val="28"/>
          <w:szCs w:val="28"/>
          <w:lang w:val="ru-RU"/>
        </w:rPr>
        <w:t>Шайкенова</w:t>
      </w:r>
      <w:proofErr w:type="spellEnd"/>
      <w:r w:rsidRPr="00FC29CB">
        <w:rPr>
          <w:rFonts w:cs="Times New Roman"/>
          <w:color w:val="auto"/>
          <w:sz w:val="28"/>
          <w:szCs w:val="28"/>
          <w:lang w:val="ru-RU"/>
        </w:rPr>
        <w:t xml:space="preserve"> («</w:t>
      </w:r>
      <w:proofErr w:type="spellStart"/>
      <w:r w:rsidRPr="00FC29CB">
        <w:rPr>
          <w:rFonts w:cs="Times New Roman"/>
          <w:color w:val="auto"/>
          <w:sz w:val="28"/>
          <w:szCs w:val="28"/>
          <w:lang w:val="ru-RU"/>
        </w:rPr>
        <w:t>Шайкеновские</w:t>
      </w:r>
      <w:proofErr w:type="spellEnd"/>
      <w:r w:rsidRPr="00FC29CB">
        <w:rPr>
          <w:rFonts w:cs="Times New Roman"/>
          <w:color w:val="auto"/>
          <w:sz w:val="28"/>
          <w:szCs w:val="28"/>
          <w:lang w:val="ru-RU"/>
        </w:rPr>
        <w:t xml:space="preserve"> чтения»); </w:t>
      </w:r>
      <w:r w:rsidRPr="00FC29CB">
        <w:rPr>
          <w:rFonts w:cs="Times New Roman"/>
          <w:color w:val="auto"/>
          <w:sz w:val="28"/>
          <w:szCs w:val="28"/>
        </w:rPr>
        <w:t>III</w:t>
      </w:r>
      <w:r w:rsidRPr="00FC29CB">
        <w:rPr>
          <w:rFonts w:cs="Times New Roman"/>
          <w:color w:val="auto"/>
          <w:sz w:val="28"/>
          <w:szCs w:val="28"/>
          <w:lang w:val="ru-RU"/>
        </w:rPr>
        <w:t xml:space="preserve"> Ежегодная конференция по вопросам академической честности и интернационализации; члены исследовательской группы приняли участие в ряде обучающих мероприятий: Группа по научно-исследовательской работе для судей стран Центральной Азии. Государственная академия судей КНР, 13-27 июня 2018г., г. </w:t>
      </w:r>
      <w:proofErr w:type="spellStart"/>
      <w:r w:rsidRPr="00FC29CB">
        <w:rPr>
          <w:rFonts w:cs="Times New Roman"/>
          <w:color w:val="auto"/>
          <w:sz w:val="28"/>
          <w:szCs w:val="28"/>
          <w:lang w:val="ru-RU"/>
        </w:rPr>
        <w:t>Ланчжоу</w:t>
      </w:r>
      <w:proofErr w:type="spellEnd"/>
      <w:r w:rsidRPr="00FC29CB">
        <w:rPr>
          <w:rFonts w:cs="Times New Roman"/>
          <w:color w:val="auto"/>
          <w:sz w:val="28"/>
          <w:szCs w:val="28"/>
          <w:lang w:val="ru-RU"/>
        </w:rPr>
        <w:t xml:space="preserve">, </w:t>
      </w:r>
      <w:proofErr w:type="spellStart"/>
      <w:r w:rsidRPr="00FC29CB">
        <w:rPr>
          <w:rFonts w:cs="Times New Roman"/>
          <w:color w:val="auto"/>
          <w:sz w:val="28"/>
          <w:szCs w:val="28"/>
          <w:lang w:val="ru-RU"/>
        </w:rPr>
        <w:t>г.Пекин</w:t>
      </w:r>
      <w:proofErr w:type="spellEnd"/>
      <w:r w:rsidRPr="00FC29CB">
        <w:rPr>
          <w:rFonts w:cs="Times New Roman"/>
          <w:color w:val="auto"/>
          <w:sz w:val="28"/>
          <w:szCs w:val="28"/>
          <w:lang w:val="ru-RU"/>
        </w:rPr>
        <w:t xml:space="preserve">; Семинар «Расширение возможностей реформ судебной системы в Казахстане: Латвийские уроки». Высшая Рижская школа права, 21 -25 мая 2018 года. </w:t>
      </w:r>
      <w:proofErr w:type="spellStart"/>
      <w:r w:rsidRPr="00FC29CB">
        <w:rPr>
          <w:rFonts w:cs="Times New Roman"/>
          <w:color w:val="auto"/>
          <w:sz w:val="28"/>
          <w:szCs w:val="28"/>
          <w:lang w:val="ru-RU"/>
        </w:rPr>
        <w:t>г.Рига</w:t>
      </w:r>
      <w:proofErr w:type="spellEnd"/>
      <w:r w:rsidRPr="00FC29CB">
        <w:rPr>
          <w:rFonts w:cs="Times New Roman"/>
          <w:color w:val="auto"/>
          <w:sz w:val="28"/>
          <w:szCs w:val="28"/>
          <w:lang w:val="ru-RU"/>
        </w:rPr>
        <w:t>, Латвия; Курс «Борьба с транснациональной преступностью» (</w:t>
      </w:r>
      <w:proofErr w:type="spellStart"/>
      <w:r w:rsidRPr="00FC29CB">
        <w:rPr>
          <w:rFonts w:cs="Times New Roman"/>
          <w:bCs/>
          <w:color w:val="auto"/>
          <w:sz w:val="28"/>
          <w:szCs w:val="28"/>
          <w:lang w:val="ru-RU"/>
        </w:rPr>
        <w:t>г.Будапешт</w:t>
      </w:r>
      <w:proofErr w:type="spellEnd"/>
      <w:r w:rsidRPr="00FC29CB">
        <w:rPr>
          <w:rFonts w:cs="Times New Roman"/>
          <w:bCs/>
          <w:color w:val="auto"/>
          <w:sz w:val="28"/>
          <w:szCs w:val="28"/>
          <w:lang w:val="ru-RU"/>
        </w:rPr>
        <w:t>, Венгрия, 26 февраля - 2 марта 2018г.).</w:t>
      </w:r>
    </w:p>
    <w:p w:rsidR="00FC29CB" w:rsidRPr="00FC29CB" w:rsidRDefault="00FC29CB" w:rsidP="00FC29CB">
      <w:pPr>
        <w:ind w:firstLine="709"/>
        <w:jc w:val="both"/>
        <w:rPr>
          <w:sz w:val="28"/>
          <w:szCs w:val="28"/>
        </w:rPr>
      </w:pPr>
      <w:r w:rsidRPr="00FC29CB">
        <w:rPr>
          <w:sz w:val="28"/>
          <w:szCs w:val="28"/>
        </w:rPr>
        <w:t xml:space="preserve">Результаты исследования направлены в заинтересованные государственные органы и организации: - направлены предложения для Рабочей группы по вопросам модернизации судебной системы и совершенствования порядка отбора судей при Администрации Президента РК; - подготовлены аналитические материалы по теме: «Международный опыт по регулированию представительства интересов в суде» для Международного Совета ВС РК; - подготовлены предложения по аналитическому документу «Цифровизация, урбанизация и интеллектуальная столичная среда, как факторы третьей модернизации» в части цифровизации судебного образования; - направлены предложения по совершенствованию деятельности Академии правосудия в Межведомственную комиссию Администрации Президента РК (октябрь, 2018г.); - в Верховный Суд РК направлены законодательные предложения по вопросам исполнения приговоров (сентябрь, 2018г.); </w:t>
      </w:r>
      <w:r w:rsidRPr="00FC29CB">
        <w:rPr>
          <w:rFonts w:eastAsia="Arial Unicode MS"/>
          <w:sz w:val="28"/>
          <w:szCs w:val="28"/>
          <w:lang w:eastAsia="en-US" w:bidi="en-US"/>
        </w:rPr>
        <w:t xml:space="preserve">- в </w:t>
      </w:r>
      <w:r w:rsidRPr="00FC29CB">
        <w:rPr>
          <w:sz w:val="28"/>
          <w:szCs w:val="28"/>
        </w:rPr>
        <w:t>Международный Совет при Верховном Суде РК законодательные предложения по вопросам совершенствования прозрачности условий договоров банковского займа и роли судов в защите прав потребителей финансовых услуг (сентябрь, 2018г.); - в Верховный Суд РК предложения по отграничению судебных ошибок от злоупотребления должностными полномочиями судей РК; - предложения для обсуждения на заседании Совета по правовой политике при Президенте РК.</w:t>
      </w:r>
    </w:p>
    <w:p w:rsidR="00FC29CB" w:rsidRPr="00FC29CB" w:rsidRDefault="00FC29CB" w:rsidP="00FC29CB">
      <w:pPr>
        <w:pStyle w:val="14"/>
        <w:spacing w:before="0" w:after="0"/>
        <w:ind w:firstLine="708"/>
        <w:jc w:val="both"/>
        <w:rPr>
          <w:sz w:val="28"/>
          <w:szCs w:val="28"/>
        </w:rPr>
      </w:pPr>
    </w:p>
    <w:p w:rsidR="00FC29CB" w:rsidRPr="00FC29CB" w:rsidRDefault="00FC29CB" w:rsidP="00FC29CB">
      <w:pPr>
        <w:pStyle w:val="14"/>
        <w:spacing w:before="0" w:after="0"/>
        <w:ind w:firstLine="708"/>
        <w:jc w:val="both"/>
        <w:rPr>
          <w:sz w:val="28"/>
          <w:szCs w:val="28"/>
        </w:rPr>
      </w:pPr>
      <w:r w:rsidRPr="00FC29CB">
        <w:rPr>
          <w:sz w:val="28"/>
          <w:szCs w:val="28"/>
        </w:rPr>
        <w:br/>
      </w:r>
      <w:r w:rsidRPr="00FC29CB">
        <w:rPr>
          <w:sz w:val="28"/>
          <w:szCs w:val="28"/>
        </w:rPr>
        <w:br/>
      </w:r>
    </w:p>
    <w:p w:rsidR="00FC29CB" w:rsidRPr="00FC29CB" w:rsidRDefault="00FC29CB" w:rsidP="00FC29CB">
      <w:pPr>
        <w:pStyle w:val="14"/>
        <w:spacing w:before="0" w:after="0"/>
        <w:ind w:firstLine="708"/>
        <w:jc w:val="both"/>
        <w:rPr>
          <w:sz w:val="28"/>
          <w:szCs w:val="28"/>
        </w:rPr>
      </w:pPr>
    </w:p>
    <w:p w:rsidR="00FC29CB" w:rsidRPr="00FC29CB" w:rsidRDefault="00FC29CB" w:rsidP="00FC29CB">
      <w:pPr>
        <w:pStyle w:val="14"/>
        <w:spacing w:before="0" w:after="0"/>
        <w:ind w:firstLine="708"/>
        <w:jc w:val="both"/>
        <w:rPr>
          <w:sz w:val="28"/>
          <w:szCs w:val="28"/>
        </w:rPr>
      </w:pPr>
    </w:p>
    <w:p w:rsidR="00FC29CB" w:rsidRPr="00FC29CB" w:rsidRDefault="00FC29CB" w:rsidP="00FC29CB">
      <w:pPr>
        <w:pStyle w:val="14"/>
        <w:spacing w:before="0" w:after="0"/>
        <w:ind w:firstLine="708"/>
        <w:jc w:val="both"/>
        <w:rPr>
          <w:sz w:val="28"/>
          <w:szCs w:val="28"/>
        </w:rPr>
      </w:pPr>
    </w:p>
    <w:p w:rsidR="00FC29CB" w:rsidRPr="00FC29CB" w:rsidRDefault="00FC29CB" w:rsidP="00FD588D">
      <w:pPr>
        <w:pStyle w:val="14"/>
        <w:spacing w:before="0" w:after="0"/>
        <w:jc w:val="both"/>
        <w:rPr>
          <w:sz w:val="28"/>
          <w:szCs w:val="28"/>
        </w:rPr>
      </w:pPr>
    </w:p>
    <w:p w:rsidR="00FC29CB" w:rsidRPr="00FC29CB" w:rsidRDefault="00FC29CB" w:rsidP="00FC29CB">
      <w:pPr>
        <w:pStyle w:val="13"/>
        <w:ind w:firstLine="708"/>
        <w:jc w:val="both"/>
        <w:rPr>
          <w:color w:val="auto"/>
          <w:sz w:val="28"/>
          <w:szCs w:val="28"/>
          <w:lang w:val="ru-RU"/>
        </w:rPr>
      </w:pPr>
      <w:r w:rsidRPr="00FC29CB">
        <w:rPr>
          <w:rFonts w:cs="Times New Roman"/>
          <w:color w:val="auto"/>
          <w:sz w:val="28"/>
          <w:szCs w:val="28"/>
          <w:lang w:val="ru-RU"/>
        </w:rPr>
        <w:lastRenderedPageBreak/>
        <w:t xml:space="preserve">1 </w:t>
      </w:r>
      <w:r w:rsidRPr="00FC29CB">
        <w:rPr>
          <w:rFonts w:eastAsia="Times New Roman" w:cs="Times New Roman"/>
          <w:color w:val="auto"/>
          <w:sz w:val="28"/>
          <w:szCs w:val="28"/>
          <w:lang w:val="ru-RU" w:eastAsia="ar-SA" w:bidi="ar-SA"/>
        </w:rPr>
        <w:t>Современное состояние и проблемы казахстанского общественного сознания, влияние судебной власти на его трансформацию</w:t>
      </w:r>
    </w:p>
    <w:p w:rsidR="00FC29CB" w:rsidRPr="00FC29CB" w:rsidRDefault="00FC29CB" w:rsidP="00FC29CB">
      <w:pPr>
        <w:pStyle w:val="14"/>
        <w:spacing w:before="0" w:after="0"/>
        <w:ind w:firstLine="708"/>
        <w:jc w:val="both"/>
        <w:rPr>
          <w:sz w:val="28"/>
          <w:szCs w:val="28"/>
        </w:rPr>
      </w:pPr>
      <w:r w:rsidRPr="00FC29CB">
        <w:rPr>
          <w:sz w:val="28"/>
          <w:szCs w:val="28"/>
        </w:rPr>
        <w:t xml:space="preserve">1.2 Состояние общественного сознания, его проблемы и факторы, их детерминирующие </w:t>
      </w:r>
    </w:p>
    <w:p w:rsidR="00FC29CB" w:rsidRPr="00FC29CB" w:rsidRDefault="00FC29CB" w:rsidP="00FC29CB">
      <w:pPr>
        <w:pStyle w:val="14"/>
        <w:spacing w:before="0" w:after="0"/>
        <w:ind w:firstLine="708"/>
        <w:jc w:val="both"/>
        <w:rPr>
          <w:sz w:val="28"/>
          <w:szCs w:val="28"/>
        </w:rPr>
      </w:pPr>
    </w:p>
    <w:p w:rsidR="00FC29CB" w:rsidRPr="00FC29CB" w:rsidRDefault="00FC29CB" w:rsidP="00FC29CB">
      <w:pPr>
        <w:pStyle w:val="14"/>
        <w:spacing w:before="0" w:after="0"/>
        <w:ind w:firstLine="708"/>
        <w:jc w:val="both"/>
        <w:rPr>
          <w:sz w:val="28"/>
          <w:szCs w:val="28"/>
        </w:rPr>
      </w:pPr>
      <w:r w:rsidRPr="00FC29CB">
        <w:rPr>
          <w:sz w:val="28"/>
          <w:szCs w:val="28"/>
        </w:rPr>
        <w:t xml:space="preserve">Исторические процессы, начатые в середине 80-х ХХ века, первоначально предполагались как некоторая корректировка политического и социально-экономического курса, однако стремительно превратились в радикальную модернизацию общества, которая породила множество стихийных процессов, сопровождается неоднозначными явлениями в экономике, политике, духовной жизни общества. Этот процесс усложняется вовлеченностью нашей страны в стремительно формирующуюся новую систему глобальных политических, экономических и культурных связей, мирового финансово-экономического кризиса, обострения экологической, демографической, продовольственной и иных глобальных проблем человечества, требующих интеграции усилий различных стран, народов, отраслей наук. Как справедливо обосновывают отдельные авторы этот кризис можно назвать планетарным, т.е. охватывающим всю планету, или цивилизационным, ибо он проникает во все сферы жизни, мышления и деятельности человеческого общества [3, С.43]. </w:t>
      </w:r>
    </w:p>
    <w:p w:rsidR="00FC29CB" w:rsidRPr="00FC29CB" w:rsidRDefault="00FC29CB" w:rsidP="00FC29CB">
      <w:pPr>
        <w:ind w:firstLine="675"/>
        <w:jc w:val="both"/>
        <w:rPr>
          <w:sz w:val="28"/>
          <w:szCs w:val="28"/>
        </w:rPr>
      </w:pPr>
      <w:r w:rsidRPr="00FC29CB">
        <w:rPr>
          <w:sz w:val="28"/>
          <w:szCs w:val="28"/>
        </w:rPr>
        <w:t xml:space="preserve">Одной из особенностей состояния современного общества, влияющих на общественное сознание, является глубокий мировоззренческий и аксиологический кризис, когда, с одной стороны - очевидно крушение старых идеалов и ценностных ориентиров развития, их глобальная переоценка, утрата устойчиво функционировавших до недавнего времени культурных, ценностных и идентификационных ориентиров, регуляторов, размывание оснований культуры; с другой стороны - то, что формируется взамен - весьма спорно, зачастую очевидно неприемлемо. Все это говорит о том, что сегодня человечество вступило в фазу </w:t>
      </w:r>
      <w:proofErr w:type="spellStart"/>
      <w:r w:rsidRPr="00FC29CB">
        <w:rPr>
          <w:sz w:val="28"/>
          <w:szCs w:val="28"/>
        </w:rPr>
        <w:t>полифуркционного</w:t>
      </w:r>
      <w:proofErr w:type="spellEnd"/>
      <w:r w:rsidRPr="00FC29CB">
        <w:rPr>
          <w:sz w:val="28"/>
          <w:szCs w:val="28"/>
        </w:rPr>
        <w:t xml:space="preserve"> развития, когда старый путь развития уже исчерпал себя, но новый путь пока еще не ясен. Поэтому современные происходящие процессы качественно отличны от предыдущих преобразований, поскольку проходят в специфически новом цивилизационном контексте, обусловлены глобальной переоценкой традиционных основ бытия общества и человека. В историческом масштабе происходящие в современном обществе изменения носят эпохальный, формационный характер. </w:t>
      </w:r>
    </w:p>
    <w:p w:rsidR="00FC29CB" w:rsidRPr="00FC29CB" w:rsidRDefault="00FC29CB" w:rsidP="00FC29CB">
      <w:pPr>
        <w:ind w:firstLine="675"/>
        <w:jc w:val="both"/>
        <w:rPr>
          <w:sz w:val="28"/>
          <w:szCs w:val="28"/>
        </w:rPr>
      </w:pPr>
      <w:r w:rsidRPr="00FC29CB">
        <w:rPr>
          <w:sz w:val="28"/>
          <w:szCs w:val="28"/>
        </w:rPr>
        <w:t xml:space="preserve">В правовой сфере это проявляется в кризисе ценности индивидуальных прав и свобод человека, неограниченных ничем, что привело к превращению права в произвол, уменьшению значения ответственности. При попустительстве общепризнанных международных организаций взрывоопасной стала ситуация, когда под видом защиты демократии, происходит фактическое повсеместное попрание и несоблюдение норм и принципов международного права, прав человека, закрепленных во Всеобщей декларации основных прав и свобод человека. Одной из </w:t>
      </w:r>
      <w:r w:rsidRPr="00FC29CB">
        <w:rPr>
          <w:sz w:val="28"/>
          <w:szCs w:val="28"/>
        </w:rPr>
        <w:lastRenderedPageBreak/>
        <w:t xml:space="preserve">глубинных причин этого является абсолютизация прав человека, когда забывается о второй важной оборотной стороне этих прав- ответственности. Права человека не могут быть без ответственности, при реализации своих прав каждый субъект должен проявлять ответственное отношение. Иначе права человека могут вылиться во вседозволенность. Закономерно то, что в разных концах планеты стали звучать новые идеи относительно дальнейшего пути развития цивилизации, демократии, прав человека (например, в Европе предлагается принять Всеобщий Кодекс права на жизнь, объявив </w:t>
      </w:r>
      <w:r w:rsidRPr="00FC29CB">
        <w:rPr>
          <w:sz w:val="28"/>
          <w:szCs w:val="28"/>
          <w:lang w:val="en-US"/>
        </w:rPr>
        <w:t>XXI</w:t>
      </w:r>
      <w:r w:rsidRPr="00FC29CB">
        <w:rPr>
          <w:sz w:val="28"/>
          <w:szCs w:val="28"/>
        </w:rPr>
        <w:t xml:space="preserve"> век веком всеобъемлющего права на жизнь; предлагается принять Всеобщую декларацию обязанностей и ответственности человека в целях уравновешивания прав человека обязанностями; свои предложения вносит и исламский мир; научно обосновывается необходимость принятия Евразийской конвенции прав человека; в различных регионах мира ведутся работы по созданию региональных органов по защите прав: Азиатский Суд по правам человека, Арабский Суд и другие). </w:t>
      </w:r>
    </w:p>
    <w:p w:rsidR="00FC29CB" w:rsidRPr="00FC29CB" w:rsidRDefault="00FC29CB" w:rsidP="00FC29CB">
      <w:pPr>
        <w:ind w:firstLine="675"/>
        <w:jc w:val="both"/>
        <w:rPr>
          <w:sz w:val="28"/>
          <w:szCs w:val="28"/>
        </w:rPr>
      </w:pPr>
      <w:r w:rsidRPr="00FC29CB">
        <w:rPr>
          <w:sz w:val="28"/>
          <w:szCs w:val="28"/>
        </w:rPr>
        <w:t xml:space="preserve">В этих условиях мировоззренческого кризиса общественное сознание как духовный феномен переживает снижение, девальвацию присущих ему </w:t>
      </w:r>
      <w:r w:rsidRPr="00FC29CB">
        <w:rPr>
          <w:rStyle w:val="hl"/>
          <w:sz w:val="28"/>
          <w:szCs w:val="28"/>
        </w:rPr>
        <w:t xml:space="preserve">гносеологической, </w:t>
      </w:r>
      <w:r w:rsidRPr="00FC29CB">
        <w:rPr>
          <w:sz w:val="28"/>
          <w:szCs w:val="28"/>
        </w:rPr>
        <w:t xml:space="preserve">регулятивной и иных функций. В условиях мировоззренческого аксиологического кризиса закономерен поиск новых ценностных ориентиров, повышение роли духовности, нравственности. Как писал </w:t>
      </w:r>
      <w:proofErr w:type="spellStart"/>
      <w:r w:rsidRPr="00FC29CB">
        <w:rPr>
          <w:sz w:val="28"/>
          <w:szCs w:val="28"/>
        </w:rPr>
        <w:t>Н.А.Бердяев</w:t>
      </w:r>
      <w:proofErr w:type="spellEnd"/>
      <w:r w:rsidRPr="00FC29CB">
        <w:rPr>
          <w:sz w:val="28"/>
          <w:szCs w:val="28"/>
        </w:rPr>
        <w:t xml:space="preserve"> в книге «Смысл истории», «Исторические катастрофы и переломы всегда располагали к размышлениям в области философии истории, к попыткам осмыслить исторический процесс, построить ту или иную философию истории». Данный поиск сегодня сопровождается порою лихорадочными, судорожными метаниями между противоположными полюсами, взаимоисключающими крайностями, между новыми, нередко </w:t>
      </w:r>
      <w:r w:rsidRPr="00FC29CB">
        <w:rPr>
          <w:rStyle w:val="hl"/>
          <w:sz w:val="28"/>
          <w:szCs w:val="28"/>
        </w:rPr>
        <w:t>суррогатными</w:t>
      </w:r>
      <w:r w:rsidRPr="00FC29CB">
        <w:rPr>
          <w:sz w:val="28"/>
          <w:szCs w:val="28"/>
        </w:rPr>
        <w:t xml:space="preserve">, ценностями западно-ориентированного общества и национальными истоками нашего великого прошлого. Эти процессы происходят как на индивидуальном, так и общественно-политическом уровне, когда руководство страны объявляет чуть ли не конкурс на разработку новой идеологии, способной объединить все общество. </w:t>
      </w:r>
    </w:p>
    <w:p w:rsidR="00FC29CB" w:rsidRPr="00FC29CB" w:rsidRDefault="00FC29CB" w:rsidP="00FC29CB">
      <w:pPr>
        <w:pStyle w:val="14"/>
        <w:spacing w:before="0" w:after="0"/>
        <w:ind w:firstLine="708"/>
        <w:jc w:val="both"/>
        <w:rPr>
          <w:sz w:val="28"/>
          <w:szCs w:val="28"/>
        </w:rPr>
      </w:pPr>
      <w:r w:rsidRPr="00FC29CB">
        <w:rPr>
          <w:sz w:val="28"/>
          <w:szCs w:val="28"/>
        </w:rPr>
        <w:t xml:space="preserve">Сегодня ключевым условием, фактором и тонким инструментом решения задачи выживания человечества, его надежного жизнеобеспечения, устойчивого развития общества и личности выступает духовность. От того, как человек использует потенциал духовности, зависит его настоящее и будущее. Истоки духовности, нравственности надо искать в культуре, менталитете нации. Они заложены как «культурный код» в духовном мире нации, являются как прообраз, существуют в виде символов, ценностей и определяют траекторию нашего духовного развития. Это своеобразная внутренняя программа общества и нации, культурно-исторический облик общества. В науке их называют архетипами. </w:t>
      </w:r>
    </w:p>
    <w:p w:rsidR="00FC29CB" w:rsidRPr="00FC29CB" w:rsidRDefault="00FC29CB" w:rsidP="00FC29CB">
      <w:pPr>
        <w:pStyle w:val="14"/>
        <w:spacing w:before="0" w:after="0"/>
        <w:ind w:firstLine="708"/>
        <w:jc w:val="both"/>
        <w:rPr>
          <w:sz w:val="28"/>
          <w:szCs w:val="28"/>
        </w:rPr>
      </w:pPr>
      <w:r w:rsidRPr="00FC29CB">
        <w:rPr>
          <w:sz w:val="28"/>
          <w:szCs w:val="28"/>
        </w:rPr>
        <w:t xml:space="preserve">Изучены особенности казахстанского менталитета, который представляет собой синтез ценностей и мировоззренческих установок Востока и Запада, его ядром выступает единство Воли, Разума и Сердца. </w:t>
      </w:r>
      <w:r w:rsidRPr="00FC29CB">
        <w:rPr>
          <w:sz w:val="28"/>
          <w:szCs w:val="28"/>
        </w:rPr>
        <w:lastRenderedPageBreak/>
        <w:t xml:space="preserve">Казахстанский менталитет весьма динамичен и изменчив. Для казахстанской ментальности всегда были характерны исконные базовые ценности, (терпимость, доверчивость, открытость, душевность, щедрость, примат духовных ценностей над материальными, коллективизм, компромисс и т.д.), выработанные веками на просторах Великой степи. Эти качества до сего дня отличают наш менталитет, вызывая удивление и восхищение. По сути это есть наш «культурный код», который соединяет в себе горизонты прошлого, настоящего и будущего. В своей работе «В потоке истории» </w:t>
      </w:r>
      <w:proofErr w:type="spellStart"/>
      <w:r w:rsidRPr="00FC29CB">
        <w:rPr>
          <w:sz w:val="28"/>
          <w:szCs w:val="28"/>
        </w:rPr>
        <w:t>Н.Назарбаев</w:t>
      </w:r>
      <w:proofErr w:type="spellEnd"/>
      <w:r w:rsidRPr="00FC29CB">
        <w:rPr>
          <w:sz w:val="28"/>
          <w:szCs w:val="28"/>
        </w:rPr>
        <w:t xml:space="preserve"> пишет по этому поводу так: «Сколько культурных влияний переплавила эта земля и сколько породила сама – это вопрос интригующих открытий и прозрений. Но абсолютно неопровержимым является один факт: культура казахской степи представляет собой сложнейшее и многоуровневое явление с глубочайшей исторической традицией. Такой подход позволяет точно понять, что есть «казахское» в сфере культуры» [2, С. С.19]. </w:t>
      </w:r>
    </w:p>
    <w:p w:rsidR="00FC29CB" w:rsidRPr="00FC29CB" w:rsidRDefault="00FC29CB" w:rsidP="00FC29CB">
      <w:pPr>
        <w:pStyle w:val="14"/>
        <w:spacing w:before="0" w:after="0"/>
        <w:ind w:firstLine="708"/>
        <w:jc w:val="both"/>
        <w:rPr>
          <w:sz w:val="28"/>
          <w:szCs w:val="28"/>
        </w:rPr>
      </w:pPr>
      <w:r w:rsidRPr="00FC29CB">
        <w:rPr>
          <w:sz w:val="28"/>
          <w:szCs w:val="28"/>
        </w:rPr>
        <w:t xml:space="preserve">В современном казахстанском обществе постепенно вызревают зачатки нового общественного сознания, когда труд на себя, условия для свободного развития изменили ментальное поведение многих казахстанцев, в котором стали преобладать такие черты, как высокое чувство ответственности за себя и своих близких, проявляющееся в стремлении самостоятельно преодолевать трудности, готовности к негативным социальным ситуациям, активной деятельности, открытости, толерантности, коммуникабельности, информированности, здоровой конкурентоспособность, умению договариваться, вести диалог, быть терпимым. Казахстанец научился торговать, управлять финансовыми процессами, производить качественные товары и услуги. Изменилось отношение к труду, богатству. В результате честное ведение дел, выполнение обязательств и верность данному слову, пунктуальность, трудолюбие и прилежание – становятся основой поведения казахстанца в сфере бизнеса. Деловая этика, забота об имидже, бережливость и культура потребления становятся одними из показателей ментальности казахстанцев. Казахстанцы сумели сохранить взаимопомощь, поддержку друг друга, социальную ответственность перед страной и государством. Предприниматели стали чаще помогать нуждающимся, участвовать в благотворительных актах, поддерживать социально значимые проекты. </w:t>
      </w:r>
    </w:p>
    <w:p w:rsidR="00FC29CB" w:rsidRPr="00FC29CB" w:rsidRDefault="00FC29CB" w:rsidP="00FC29CB">
      <w:pPr>
        <w:pStyle w:val="14"/>
        <w:spacing w:before="0" w:after="0"/>
        <w:ind w:firstLine="708"/>
        <w:jc w:val="both"/>
        <w:rPr>
          <w:sz w:val="28"/>
          <w:szCs w:val="28"/>
        </w:rPr>
      </w:pPr>
      <w:r w:rsidRPr="00FC29CB">
        <w:rPr>
          <w:sz w:val="28"/>
          <w:szCs w:val="28"/>
        </w:rPr>
        <w:t xml:space="preserve">Все это ростки и плоды независимости, показатели нового сознания и ментального мира казахстанцев. Но они еще до конца не укоренились, не окрепли, не стали внутренними скрижалями в менталитете казахстанцев. Данные изменения общественного сознания отражают процессы формирования новой </w:t>
      </w:r>
      <w:proofErr w:type="spellStart"/>
      <w:r w:rsidRPr="00FC29CB">
        <w:rPr>
          <w:sz w:val="28"/>
          <w:szCs w:val="28"/>
        </w:rPr>
        <w:t>стратификационной</w:t>
      </w:r>
      <w:proofErr w:type="spellEnd"/>
      <w:r w:rsidRPr="00FC29CB">
        <w:rPr>
          <w:sz w:val="28"/>
          <w:szCs w:val="28"/>
        </w:rPr>
        <w:t xml:space="preserve"> системы, которая постепенно стала формироваться с началом преобразований, когда рухнула устоявшаяся социальная структура. Обосновывается, что именно эти изменения общественного сознания и ценностных ориентаций лежат в основе формирования среднего класса, который и выступает ключевым условием развития в Казахстане гражданского общества. Опыт развитых стран показывает, что формирование гражданского общества и правового </w:t>
      </w:r>
      <w:r w:rsidRPr="00FC29CB">
        <w:rPr>
          <w:sz w:val="28"/>
          <w:szCs w:val="28"/>
        </w:rPr>
        <w:lastRenderedPageBreak/>
        <w:t xml:space="preserve">государства невозможно без перестройки взглядов, отношений, системы ценностей, когда средний класс становился все более массовым, формирует новые социальные практики, которые затем легитимируются в обществе. </w:t>
      </w:r>
    </w:p>
    <w:p w:rsidR="00FC29CB" w:rsidRPr="00FC29CB" w:rsidRDefault="00FC29CB" w:rsidP="00FC29CB">
      <w:pPr>
        <w:pStyle w:val="14"/>
        <w:spacing w:before="0" w:after="0"/>
        <w:ind w:firstLine="708"/>
        <w:jc w:val="both"/>
        <w:rPr>
          <w:sz w:val="28"/>
          <w:szCs w:val="28"/>
        </w:rPr>
      </w:pPr>
      <w:r w:rsidRPr="00FC29CB">
        <w:rPr>
          <w:sz w:val="28"/>
          <w:szCs w:val="28"/>
        </w:rPr>
        <w:t xml:space="preserve">Важной чертой ментальности среднего класса является </w:t>
      </w:r>
      <w:proofErr w:type="spellStart"/>
      <w:r w:rsidRPr="00FC29CB">
        <w:rPr>
          <w:sz w:val="28"/>
          <w:szCs w:val="28"/>
        </w:rPr>
        <w:t>интеральность</w:t>
      </w:r>
      <w:proofErr w:type="spellEnd"/>
      <w:r w:rsidRPr="00FC29CB">
        <w:rPr>
          <w:sz w:val="28"/>
          <w:szCs w:val="28"/>
        </w:rPr>
        <w:t xml:space="preserve"> – принятие ответственности за свою жизнь, судьбу на себя (в противовес </w:t>
      </w:r>
      <w:proofErr w:type="spellStart"/>
      <w:r w:rsidRPr="00FC29CB">
        <w:rPr>
          <w:sz w:val="28"/>
          <w:szCs w:val="28"/>
        </w:rPr>
        <w:t>экстернальности</w:t>
      </w:r>
      <w:proofErr w:type="spellEnd"/>
      <w:r w:rsidRPr="00FC29CB">
        <w:rPr>
          <w:sz w:val="28"/>
          <w:szCs w:val="28"/>
        </w:rPr>
        <w:t xml:space="preserve"> – переноса ответственности за события своей жизни с себя на внешние факторы: других людей, судьбу, случайности, окружающую среду).</w:t>
      </w:r>
    </w:p>
    <w:p w:rsidR="00FC29CB" w:rsidRPr="00FC29CB" w:rsidRDefault="00FC29CB" w:rsidP="00FC29CB">
      <w:pPr>
        <w:pStyle w:val="14"/>
        <w:spacing w:before="0" w:after="0"/>
        <w:ind w:firstLine="708"/>
        <w:jc w:val="both"/>
        <w:rPr>
          <w:sz w:val="28"/>
          <w:szCs w:val="28"/>
        </w:rPr>
      </w:pPr>
      <w:r w:rsidRPr="00FC29CB">
        <w:rPr>
          <w:sz w:val="28"/>
          <w:szCs w:val="28"/>
        </w:rPr>
        <w:t xml:space="preserve">Одним из важных параметров национального менталитета является его открытость. Открытость означает готовность к переменам, принятие нового, критический, объективный анализ прошлого и настоящего. </w:t>
      </w:r>
    </w:p>
    <w:p w:rsidR="00FC29CB" w:rsidRPr="00FC29CB" w:rsidRDefault="00FC29CB" w:rsidP="00FC29CB">
      <w:pPr>
        <w:pStyle w:val="14"/>
        <w:spacing w:before="0" w:after="0"/>
        <w:ind w:firstLine="708"/>
        <w:jc w:val="both"/>
        <w:rPr>
          <w:sz w:val="28"/>
          <w:szCs w:val="28"/>
        </w:rPr>
      </w:pPr>
      <w:r w:rsidRPr="00FC29CB">
        <w:rPr>
          <w:sz w:val="28"/>
          <w:szCs w:val="28"/>
        </w:rPr>
        <w:t>Вместе с тем, сегодня нам предстоит очистить свое видение от толстого слоя стереотипов прошлых лет, неверных, искаженных взглядов и представлений. Прежде всего, это касается стереотипов тоталитаризма. Модернизация общественного сознания должна затронуть и подвергать критическому анализу современное состояние казахстанского менталитета. В модернизации общественного сознания двоякая задача: в одной стороны, преодоление прошлых стереотипов тоталитаризма; с другой – избирательно-критический выбор тех или иных ценностей с учетом особенностей национального менталитета. Как показывает практика, человек не всегда воспринимает только те ценности, которые ему необходимы; зачастую он не критично воспринимает чужие ценности, не думая о последствиях. Происходящие кардинальные и далеко не всегда конструктивные изменения социальной реальности, происходящие на национальном и общемировом уровнях, находят неизбежное выражение и на казахстанском общественном сознании.</w:t>
      </w:r>
    </w:p>
    <w:p w:rsidR="00FC29CB" w:rsidRPr="00FC29CB" w:rsidRDefault="00FC29CB" w:rsidP="00FC29CB">
      <w:pPr>
        <w:pStyle w:val="14"/>
        <w:spacing w:before="0" w:after="0"/>
        <w:ind w:firstLine="708"/>
        <w:jc w:val="both"/>
        <w:rPr>
          <w:sz w:val="28"/>
          <w:szCs w:val="28"/>
        </w:rPr>
      </w:pPr>
      <w:r w:rsidRPr="00FC29CB">
        <w:rPr>
          <w:sz w:val="28"/>
          <w:szCs w:val="28"/>
        </w:rPr>
        <w:t xml:space="preserve">С крушением прежних идеалов и ценностей, и переходом к рыночной экономике в казахстанском обществе, как и ряде иных постсоветских странах, стали доминировать утилитарные ценности, связанные с материальным богатством, личной выгодой, доминированием материального над духовным. В обществе ценности универсальные, нацеленные на обеспечение общего блага, уступают место партикулярным ценностям, конечной целью которых является благополучие отдельных групп и лиц; а индивидуальные потребности и интересы возобладали над </w:t>
      </w:r>
      <w:proofErr w:type="spellStart"/>
      <w:r w:rsidRPr="00FC29CB">
        <w:rPr>
          <w:sz w:val="28"/>
          <w:szCs w:val="28"/>
        </w:rPr>
        <w:t>общесоциальными</w:t>
      </w:r>
      <w:proofErr w:type="spellEnd"/>
      <w:r w:rsidRPr="00FC29CB">
        <w:rPr>
          <w:sz w:val="28"/>
          <w:szCs w:val="28"/>
        </w:rPr>
        <w:t xml:space="preserve">. Подтверждение тому заполнение духовного мира казахстанского общества низкопробными продуктами духовного производства. Открытая демонстрация, усредненность и низкий эстетический и этический потенциал т.н. «массовых культур». Носителями и распространителями массовой культуры зачастую выступают не только СМИ, но и сама масса, которая, теряя свои корни, отметая с пути общепризнанные духовные ценности и самобытность культуры, может создать благодатную почву для появления вождя или кумира, которые могут вести толпу за собой. </w:t>
      </w:r>
    </w:p>
    <w:p w:rsidR="00FC29CB" w:rsidRPr="00FC29CB" w:rsidRDefault="00FC29CB" w:rsidP="00FC29CB">
      <w:pPr>
        <w:pStyle w:val="14"/>
        <w:spacing w:before="0" w:after="0"/>
        <w:ind w:firstLine="708"/>
        <w:jc w:val="both"/>
        <w:rPr>
          <w:sz w:val="28"/>
          <w:szCs w:val="28"/>
        </w:rPr>
      </w:pPr>
      <w:r w:rsidRPr="00FC29CB">
        <w:rPr>
          <w:sz w:val="28"/>
          <w:szCs w:val="28"/>
        </w:rPr>
        <w:lastRenderedPageBreak/>
        <w:t xml:space="preserve">Последствием такой ситуации стало то, что духовное и нравственное развитие личности отошло на второй план. Информационная открытость, привела к распространению через СМИ </w:t>
      </w:r>
      <w:proofErr w:type="spellStart"/>
      <w:r w:rsidRPr="00FC29CB">
        <w:rPr>
          <w:sz w:val="28"/>
          <w:szCs w:val="28"/>
        </w:rPr>
        <w:t>псевдоценностей</w:t>
      </w:r>
      <w:proofErr w:type="spellEnd"/>
      <w:r w:rsidRPr="00FC29CB">
        <w:rPr>
          <w:sz w:val="28"/>
          <w:szCs w:val="28"/>
        </w:rPr>
        <w:t xml:space="preserve"> - культа богатства, денег, «гламурных» ценностей красивой и безмятежной жизни, наслаждений и удовольствий, ценностей гедонизма – которые становятся жизненными ориентирами для многих, особенно молодежи. В этих ценностях нет ничего плохого в том случае, если они основаны на </w:t>
      </w:r>
      <w:proofErr w:type="spellStart"/>
      <w:r w:rsidRPr="00FC29CB">
        <w:rPr>
          <w:sz w:val="28"/>
          <w:szCs w:val="28"/>
        </w:rPr>
        <w:t>интеральном</w:t>
      </w:r>
      <w:proofErr w:type="spellEnd"/>
      <w:r w:rsidRPr="00FC29CB">
        <w:rPr>
          <w:sz w:val="28"/>
          <w:szCs w:val="28"/>
        </w:rPr>
        <w:t xml:space="preserve"> локусе контроля, принятию ответственности на себя, активности, способности честно и самостоятельно действовать для их достижения. Но когда эти ценности основаны на </w:t>
      </w:r>
      <w:proofErr w:type="spellStart"/>
      <w:r w:rsidRPr="00FC29CB">
        <w:rPr>
          <w:sz w:val="28"/>
          <w:szCs w:val="28"/>
        </w:rPr>
        <w:t>экстернальном</w:t>
      </w:r>
      <w:proofErr w:type="spellEnd"/>
      <w:r w:rsidRPr="00FC29CB">
        <w:rPr>
          <w:sz w:val="28"/>
          <w:szCs w:val="28"/>
        </w:rPr>
        <w:t xml:space="preserve"> локусе контроля (приписывание ответственности за события своей жизни с себя на внешние факторы: других людей, судьбу, случайности, окружающую среду), у человека формируются неверные установки: праздности без активного участия в созидательном труде, что приводит к озлобленности в случае неполучения желаемого, </w:t>
      </w:r>
      <w:proofErr w:type="spellStart"/>
      <w:r w:rsidRPr="00FC29CB">
        <w:rPr>
          <w:sz w:val="28"/>
          <w:szCs w:val="28"/>
        </w:rPr>
        <w:t>комформизму</w:t>
      </w:r>
      <w:proofErr w:type="spellEnd"/>
      <w:r w:rsidRPr="00FC29CB">
        <w:rPr>
          <w:sz w:val="28"/>
          <w:szCs w:val="28"/>
        </w:rPr>
        <w:t xml:space="preserve">, развитию иждивенческого </w:t>
      </w:r>
      <w:proofErr w:type="spellStart"/>
      <w:r w:rsidRPr="00FC29CB">
        <w:rPr>
          <w:sz w:val="28"/>
          <w:szCs w:val="28"/>
        </w:rPr>
        <w:t>потребительства</w:t>
      </w:r>
      <w:proofErr w:type="spellEnd"/>
      <w:r w:rsidRPr="00FC29CB">
        <w:rPr>
          <w:sz w:val="28"/>
          <w:szCs w:val="28"/>
        </w:rPr>
        <w:t>. Об этом Президент Н. А. Назарбаев в своей статье «Социальная модернизация Казахстана: двадцать шагов к Обществу Всеобщего Труда» прямо писал: «Сегодня весь мир с особой остротой убедился, что идеология потребления оказалась губительной. Она породила массовое социальное иждивенчество развитых стран мира и является одной из главных причин глобального кризиса» [4]. Такой ментальный опыт становится одним из показателей поведения рыночного человека, где главным лейтмотивом выступает принцип «потребляй сегодня, не думай о будущем». Пагубность такой идеологии заключается в том, что человек смысл своего существования видит только в потреблении, наслаждении и удовольствии. Потребление становится конечной целью его существования, материальная выгода его высшим ориентиром. И отсюда процветание праздности, возвеличивание фальшивых ценностей. Такая идеология человека не нацеливает его на созидательный труд, а, наоборот, делает его заложником вещных отношений. В этой ситуации труд перестает быть базовой ценностью для духовного, морально-нравственного роста нации.</w:t>
      </w:r>
    </w:p>
    <w:p w:rsidR="00FC29CB" w:rsidRPr="00FC29CB" w:rsidRDefault="00FC29CB" w:rsidP="00FC29CB">
      <w:pPr>
        <w:pStyle w:val="14"/>
        <w:spacing w:before="0" w:after="0"/>
        <w:ind w:firstLine="708"/>
        <w:jc w:val="both"/>
        <w:rPr>
          <w:sz w:val="28"/>
          <w:szCs w:val="28"/>
        </w:rPr>
      </w:pPr>
      <w:r w:rsidRPr="00FC29CB">
        <w:rPr>
          <w:sz w:val="28"/>
          <w:szCs w:val="28"/>
        </w:rPr>
        <w:t xml:space="preserve">В целом на уровне отдельного человека имеет место идентификационный кризис, когда расшатаны (утрачены) основы социокультурной идентичности человек, тем самым он лишается центрирующих, интегрирующих связей с самим собой и миром, что привело к чрезвычайной неустойчивости и относительности его бытия. В условиях распада важных социальных подсистем и рассогласования системы «общество - личность», суровых реалий постсоветской действительности, дикого рынка, мировоззренческого и аксиологического кризиса, неопределенности, неясности и трудной прогнозируемости многих общественных преобразований, можно выделить такие кризисные тенденции казахстанского общественного сознания, как духовная растерянность и ценностная дезориентация, отчуждение личности от общества, государства, от своих истоков, от самого себя, когда ценностная аномия заполняется </w:t>
      </w:r>
      <w:proofErr w:type="spellStart"/>
      <w:r w:rsidRPr="00FC29CB">
        <w:rPr>
          <w:sz w:val="28"/>
          <w:szCs w:val="28"/>
        </w:rPr>
        <w:lastRenderedPageBreak/>
        <w:t>западноориентированными</w:t>
      </w:r>
      <w:proofErr w:type="spellEnd"/>
      <w:r w:rsidRPr="00FC29CB">
        <w:rPr>
          <w:sz w:val="28"/>
          <w:szCs w:val="28"/>
        </w:rPr>
        <w:t>, нередко суррогатными ценностями, развивается «</w:t>
      </w:r>
      <w:proofErr w:type="spellStart"/>
      <w:r w:rsidRPr="00FC29CB">
        <w:rPr>
          <w:rStyle w:val="hl"/>
          <w:sz w:val="28"/>
          <w:szCs w:val="28"/>
        </w:rPr>
        <w:t>экономоцентризм</w:t>
      </w:r>
      <w:proofErr w:type="spellEnd"/>
      <w:r w:rsidRPr="00FC29CB">
        <w:rPr>
          <w:sz w:val="28"/>
          <w:szCs w:val="28"/>
        </w:rPr>
        <w:t>», «</w:t>
      </w:r>
      <w:r w:rsidRPr="00FC29CB">
        <w:rPr>
          <w:rStyle w:val="hl"/>
          <w:sz w:val="28"/>
          <w:szCs w:val="28"/>
        </w:rPr>
        <w:t>технологичность</w:t>
      </w:r>
      <w:r w:rsidRPr="00FC29CB">
        <w:rPr>
          <w:sz w:val="28"/>
          <w:szCs w:val="28"/>
        </w:rPr>
        <w:t xml:space="preserve">», </w:t>
      </w:r>
      <w:proofErr w:type="spellStart"/>
      <w:r w:rsidRPr="00FC29CB">
        <w:rPr>
          <w:sz w:val="28"/>
          <w:szCs w:val="28"/>
        </w:rPr>
        <w:t>вестернизация</w:t>
      </w:r>
      <w:proofErr w:type="spellEnd"/>
      <w:r w:rsidRPr="00FC29CB">
        <w:rPr>
          <w:sz w:val="28"/>
          <w:szCs w:val="28"/>
        </w:rPr>
        <w:t xml:space="preserve"> сознания. Пренебрежение нравственно-психологическим миром личности обществу обходится ему очень дорого. Пребывание человека и общества в атмосфере бездуховности разрушительно, как для самого человека, так и губительно для общества. </w:t>
      </w:r>
    </w:p>
    <w:p w:rsidR="00FC29CB" w:rsidRPr="00FC29CB" w:rsidRDefault="00FC29CB" w:rsidP="00FC29CB">
      <w:pPr>
        <w:pStyle w:val="14"/>
        <w:spacing w:before="0" w:after="0"/>
        <w:ind w:firstLine="708"/>
        <w:jc w:val="both"/>
        <w:rPr>
          <w:sz w:val="28"/>
          <w:szCs w:val="28"/>
        </w:rPr>
      </w:pPr>
      <w:r w:rsidRPr="00FC29CB">
        <w:rPr>
          <w:sz w:val="28"/>
          <w:szCs w:val="28"/>
        </w:rPr>
        <w:t xml:space="preserve">Изменение сознания, мышления, ценностных ориентиров – это процесс сложный, долгий, а порой и мучительный, может длиться годами и десятилетиями. Возможно, что прежнее сознание может сопротивляться, не принимать нововведения, стать препятствием и тормозом на пути нового. В данном процессе нельзя допускать спешки. Проф. </w:t>
      </w:r>
      <w:proofErr w:type="spellStart"/>
      <w:r w:rsidRPr="00FC29CB">
        <w:rPr>
          <w:sz w:val="28"/>
          <w:szCs w:val="28"/>
        </w:rPr>
        <w:t>Семитко</w:t>
      </w:r>
      <w:proofErr w:type="spellEnd"/>
      <w:r w:rsidRPr="00FC29CB">
        <w:rPr>
          <w:sz w:val="28"/>
          <w:szCs w:val="28"/>
        </w:rPr>
        <w:t xml:space="preserve"> А.П. в отношении ситуации в России отмечает следующее: «происходящие на наших глазах изменения законодательства, государственно-правового устройства, институтов и механизмов правового регулирования и правовой культуры в целом настолько стремительны и глубоки, настолько противоречивы и плохо согласованы, что приводят нередко к таким неоднозначным (иногда, к сожалению, к однозначно вредным) результатам, что необходимо, во-первых, снизить темп реформ и, умеряя пыл реформаторов, дать время на обдумывание хотя бы элементарных последствий принимаемых политико-правовых решений, а во-вторых, позаботиться о глобальных, стратегических перспективах и целях правового развития, «состыковать» происходящие в России правовые реформы с общемировым процессом правового развития, найти место России в нем и соответствующие этому месту ориентации и цели правового реформаторства» [5]. Данное мнение профессора, высказанного им в середине 90-х гг. </w:t>
      </w:r>
      <w:r w:rsidRPr="00FC29CB">
        <w:rPr>
          <w:sz w:val="28"/>
          <w:szCs w:val="28"/>
          <w:lang w:val="kk-KZ"/>
        </w:rPr>
        <w:t>ХХ</w:t>
      </w:r>
      <w:r w:rsidRPr="00FC29CB">
        <w:rPr>
          <w:sz w:val="28"/>
          <w:szCs w:val="28"/>
        </w:rPr>
        <w:t xml:space="preserve"> века в отношении российских правовых реалий, актуально и по сей день в отношении и казахстанской действительности.</w:t>
      </w:r>
    </w:p>
    <w:p w:rsidR="00FC29CB" w:rsidRPr="00FC29CB" w:rsidRDefault="00FC29CB" w:rsidP="00FC29CB">
      <w:pPr>
        <w:pStyle w:val="14"/>
        <w:spacing w:before="0" w:after="0"/>
        <w:ind w:firstLine="708"/>
        <w:jc w:val="both"/>
        <w:rPr>
          <w:sz w:val="28"/>
          <w:szCs w:val="28"/>
        </w:rPr>
      </w:pPr>
      <w:r w:rsidRPr="00FC29CB">
        <w:rPr>
          <w:sz w:val="28"/>
          <w:szCs w:val="28"/>
        </w:rPr>
        <w:t>Духовность – условие, фактор и тонкий инструмент решения задачи выживания человечества, его надежного жизнеобеспечения, устойчивого развития общества и личности. А истоки духовности, нравственности надо искать в культуре, менталитете нации.</w:t>
      </w:r>
    </w:p>
    <w:p w:rsidR="00FC29CB" w:rsidRPr="00FC29CB" w:rsidRDefault="00FC29CB" w:rsidP="00FC29CB">
      <w:pPr>
        <w:pStyle w:val="14"/>
        <w:spacing w:before="0" w:after="0"/>
        <w:ind w:firstLine="708"/>
        <w:jc w:val="both"/>
        <w:rPr>
          <w:sz w:val="28"/>
          <w:szCs w:val="28"/>
        </w:rPr>
      </w:pPr>
      <w:r w:rsidRPr="00FC29CB">
        <w:rPr>
          <w:sz w:val="28"/>
          <w:szCs w:val="28"/>
        </w:rPr>
        <w:t>Модернизация общественного сознания должна строиться на таких ценностях как труд, патриотизм, прагматизм, семья.</w:t>
      </w:r>
    </w:p>
    <w:p w:rsidR="00FC29CB" w:rsidRPr="00FC29CB" w:rsidRDefault="00FC29CB" w:rsidP="00FC29CB">
      <w:pPr>
        <w:pStyle w:val="14"/>
        <w:spacing w:before="0" w:after="0"/>
        <w:ind w:firstLine="708"/>
        <w:jc w:val="both"/>
        <w:rPr>
          <w:sz w:val="28"/>
          <w:szCs w:val="28"/>
        </w:rPr>
      </w:pPr>
      <w:r w:rsidRPr="00FC29CB">
        <w:rPr>
          <w:sz w:val="28"/>
          <w:szCs w:val="28"/>
        </w:rPr>
        <w:t xml:space="preserve">Основой процветания любого общества является труд. К сожалению, под воздействием </w:t>
      </w:r>
      <w:proofErr w:type="spellStart"/>
      <w:r w:rsidRPr="00FC29CB">
        <w:rPr>
          <w:sz w:val="28"/>
          <w:szCs w:val="28"/>
        </w:rPr>
        <w:t>псевдоидеалов</w:t>
      </w:r>
      <w:proofErr w:type="spellEnd"/>
      <w:r w:rsidRPr="00FC29CB">
        <w:rPr>
          <w:sz w:val="28"/>
          <w:szCs w:val="28"/>
        </w:rPr>
        <w:t xml:space="preserve"> масс-культуры в последние годы труд был отодвинут так далеко, что он как источник созидания личности перестал участвовать в воспитании молодого поколения. Вырастает поколение иждивенцев, незнающих и не умеющих ощущать радость труда; труд стал вынужденным, безрадостным занятием.</w:t>
      </w:r>
    </w:p>
    <w:p w:rsidR="00FC29CB" w:rsidRPr="00FC29CB" w:rsidRDefault="00FC29CB" w:rsidP="00FC29CB">
      <w:pPr>
        <w:pStyle w:val="14"/>
        <w:spacing w:before="0" w:after="0"/>
        <w:ind w:firstLine="708"/>
        <w:jc w:val="both"/>
        <w:rPr>
          <w:sz w:val="28"/>
          <w:szCs w:val="28"/>
        </w:rPr>
      </w:pPr>
      <w:r w:rsidRPr="00FC29CB">
        <w:rPr>
          <w:sz w:val="28"/>
          <w:szCs w:val="28"/>
        </w:rPr>
        <w:t xml:space="preserve">Одними из краеугольных камней модернизации общественного сознания является формирование и развитие в национальном менталитета ценностей прагматизма, который есть противоположность расточительности, жизни напоказ «Умение жить рационально с акцентом на достижение </w:t>
      </w:r>
      <w:r w:rsidRPr="00FC29CB">
        <w:rPr>
          <w:sz w:val="28"/>
          <w:szCs w:val="28"/>
        </w:rPr>
        <w:lastRenderedPageBreak/>
        <w:t>реальных целей, с акцентом на образование, здоровый образ жизни и профессиональный успех – это есть прагматизм в поведении» [1].</w:t>
      </w:r>
    </w:p>
    <w:p w:rsidR="00FC29CB" w:rsidRPr="00FC29CB" w:rsidRDefault="00FC29CB" w:rsidP="00FC29CB">
      <w:pPr>
        <w:pStyle w:val="14"/>
        <w:spacing w:before="0" w:after="0"/>
        <w:ind w:firstLine="708"/>
        <w:jc w:val="both"/>
        <w:rPr>
          <w:sz w:val="28"/>
          <w:szCs w:val="28"/>
        </w:rPr>
      </w:pPr>
      <w:r w:rsidRPr="00FC29CB">
        <w:rPr>
          <w:sz w:val="28"/>
          <w:szCs w:val="28"/>
        </w:rPr>
        <w:t xml:space="preserve">Особая роль в модернизации общественного сознания отводится семье, семейным ценностям. Сегодня все больше девальвируются коммуникационные и воспитательные функции семьи, снижается ее роль в воспитании личности, формировании нравственных ориентиров. Семейно-брачные отношения переводятся над договорную основу, когда на первый план выходят «вещные» отношения. В таких условиях главная функция семьи – воспроизводство жизни, воспитание ребенка, продолжение рода будет частично заменена экономическими, хозяйственно-бытовыми функциями. В последние года в казахстанскую семью возвращаются утраченные ценности религии, обычаи и традиции. Но в этой сфере проблемами являются религиозная безграмотность, </w:t>
      </w:r>
      <w:proofErr w:type="spellStart"/>
      <w:r w:rsidRPr="00FC29CB">
        <w:rPr>
          <w:sz w:val="28"/>
          <w:szCs w:val="28"/>
        </w:rPr>
        <w:t>околорелигиозность</w:t>
      </w:r>
      <w:proofErr w:type="spellEnd"/>
      <w:r w:rsidRPr="00FC29CB">
        <w:rPr>
          <w:sz w:val="28"/>
          <w:szCs w:val="28"/>
        </w:rPr>
        <w:t xml:space="preserve">, поверхностное знание основ религиозных учений и веры. </w:t>
      </w:r>
    </w:p>
    <w:p w:rsidR="00FC29CB" w:rsidRPr="00FC29CB" w:rsidRDefault="00FC29CB" w:rsidP="00FC29CB">
      <w:pPr>
        <w:pStyle w:val="14"/>
        <w:spacing w:before="0" w:after="0"/>
        <w:ind w:firstLine="708"/>
        <w:jc w:val="both"/>
        <w:rPr>
          <w:sz w:val="28"/>
          <w:szCs w:val="28"/>
        </w:rPr>
      </w:pPr>
      <w:r w:rsidRPr="00FC29CB">
        <w:rPr>
          <w:sz w:val="28"/>
          <w:szCs w:val="28"/>
        </w:rPr>
        <w:t xml:space="preserve">Трансформация казахстанского общественного сознания - довольно сложный и длительный процесс. Процесс трансформации современного казахстанского общества способствует формированию в общественном сознании новой системы ценностей, сочетающей в себе и традиционные, характерные для Казахстана ценности, и новые ценности, присущие современному постиндустриальному обществу. </w:t>
      </w:r>
    </w:p>
    <w:p w:rsidR="00FC29CB" w:rsidRPr="00FC29CB" w:rsidRDefault="00FC29CB" w:rsidP="00FC29CB">
      <w:pPr>
        <w:pStyle w:val="14"/>
        <w:spacing w:before="0" w:after="0"/>
        <w:ind w:firstLine="708"/>
        <w:jc w:val="both"/>
        <w:rPr>
          <w:sz w:val="28"/>
          <w:szCs w:val="28"/>
        </w:rPr>
      </w:pPr>
    </w:p>
    <w:p w:rsidR="00FC29CB" w:rsidRPr="00FC29CB" w:rsidRDefault="00FC29CB" w:rsidP="00FC29CB">
      <w:pPr>
        <w:pStyle w:val="13"/>
        <w:numPr>
          <w:ilvl w:val="1"/>
          <w:numId w:val="3"/>
        </w:numPr>
        <w:jc w:val="both"/>
        <w:rPr>
          <w:rFonts w:eastAsia="Times New Roman" w:cs="Times New Roman"/>
          <w:color w:val="auto"/>
          <w:sz w:val="28"/>
          <w:szCs w:val="28"/>
          <w:lang w:val="ru-RU" w:eastAsia="ar-SA" w:bidi="ar-SA"/>
        </w:rPr>
      </w:pPr>
      <w:r w:rsidRPr="00FC29CB">
        <w:rPr>
          <w:rFonts w:eastAsia="Times New Roman" w:cs="Times New Roman"/>
          <w:color w:val="auto"/>
          <w:sz w:val="28"/>
          <w:szCs w:val="28"/>
          <w:lang w:val="ru-RU" w:eastAsia="ar-SA" w:bidi="ar-SA"/>
        </w:rPr>
        <w:t xml:space="preserve"> Влияние судебной власти на трансформацию общественного сознания</w:t>
      </w:r>
    </w:p>
    <w:p w:rsidR="00FC29CB" w:rsidRPr="00FC29CB" w:rsidRDefault="00FC29CB" w:rsidP="00FC29CB">
      <w:pPr>
        <w:pStyle w:val="13"/>
        <w:ind w:firstLine="708"/>
        <w:jc w:val="both"/>
        <w:rPr>
          <w:rFonts w:eastAsia="Times New Roman" w:cs="Times New Roman"/>
          <w:color w:val="auto"/>
          <w:sz w:val="28"/>
          <w:szCs w:val="28"/>
          <w:lang w:val="ru-RU" w:eastAsia="ar-SA" w:bidi="ar-SA"/>
        </w:rPr>
      </w:pPr>
    </w:p>
    <w:p w:rsidR="00FC29CB" w:rsidRPr="00FC29CB" w:rsidRDefault="00FC29CB" w:rsidP="00FC29CB">
      <w:pPr>
        <w:pStyle w:val="13"/>
        <w:ind w:firstLine="708"/>
        <w:jc w:val="both"/>
        <w:rPr>
          <w:rFonts w:cs="Times New Roman"/>
          <w:color w:val="auto"/>
          <w:sz w:val="28"/>
          <w:szCs w:val="28"/>
          <w:lang w:val="ru-RU"/>
        </w:rPr>
      </w:pPr>
      <w:r w:rsidRPr="00FC29CB">
        <w:rPr>
          <w:rFonts w:eastAsia="Times New Roman" w:cs="Times New Roman"/>
          <w:color w:val="auto"/>
          <w:sz w:val="28"/>
          <w:szCs w:val="28"/>
          <w:lang w:val="ru-RU" w:eastAsia="ar-SA" w:bidi="ar-SA"/>
        </w:rPr>
        <w:t xml:space="preserve">Учитывая, что состояние развития общества находится в тесной казуальной взаимосвязи с общественным сознанием, ключевую </w:t>
      </w:r>
      <w:r w:rsidRPr="00FC29CB">
        <w:rPr>
          <w:rFonts w:cs="Times New Roman"/>
          <w:color w:val="auto"/>
          <w:sz w:val="28"/>
          <w:szCs w:val="28"/>
          <w:lang w:val="ru-RU"/>
        </w:rPr>
        <w:t>роль в процессе изменения общественного сознания и его адаптации к новым реалиям играет политика, реализуемая властью, прежде всего судебной ветвью власти. В общественном сознании государственная власть олицетворяется именно с судебной властью. Суд в отличие от других правоохранительных органов, применяет закон в условиях открытости, наглядности для населения. Со своими конкретными проблемами и вопросами простые граждане идут в суд, где ищут справедливости, правого суда. В</w:t>
      </w:r>
      <w:r w:rsidRPr="00FC29CB">
        <w:rPr>
          <w:rFonts w:eastAsia="Calibri" w:cs="Times New Roman"/>
          <w:color w:val="auto"/>
          <w:sz w:val="28"/>
          <w:szCs w:val="28"/>
          <w:lang w:val="ru-RU"/>
        </w:rPr>
        <w:t xml:space="preserve"> </w:t>
      </w:r>
      <w:r w:rsidRPr="00FC29CB">
        <w:rPr>
          <w:rFonts w:eastAsia="Times New Roman" w:cs="Times New Roman"/>
          <w:color w:val="auto"/>
          <w:sz w:val="28"/>
          <w:szCs w:val="28"/>
          <w:lang w:val="ru-RU"/>
        </w:rPr>
        <w:t>правовом государстве, коим заявляет себя Республика Казахстан, именно суды, судебная власть выступает ключевым гарантом верховенства закона и прав человека.</w:t>
      </w:r>
      <w:r w:rsidRPr="00FC29CB">
        <w:rPr>
          <w:rFonts w:eastAsia="Calibri" w:cs="Times New Roman"/>
          <w:color w:val="auto"/>
          <w:sz w:val="28"/>
          <w:szCs w:val="28"/>
          <w:lang w:val="ru-RU"/>
        </w:rPr>
        <w:t xml:space="preserve"> </w:t>
      </w:r>
    </w:p>
    <w:p w:rsidR="00FC29CB" w:rsidRPr="00FC29CB" w:rsidRDefault="00FC29CB" w:rsidP="00FC29CB">
      <w:pPr>
        <w:pStyle w:val="13"/>
        <w:ind w:firstLine="708"/>
        <w:jc w:val="both"/>
        <w:rPr>
          <w:rFonts w:cs="Times New Roman"/>
          <w:color w:val="auto"/>
          <w:sz w:val="28"/>
          <w:szCs w:val="28"/>
          <w:lang w:val="ru-RU"/>
        </w:rPr>
      </w:pPr>
      <w:r w:rsidRPr="00FC29CB">
        <w:rPr>
          <w:rFonts w:cs="Times New Roman"/>
          <w:color w:val="auto"/>
          <w:sz w:val="28"/>
          <w:szCs w:val="28"/>
          <w:lang w:val="ru-RU"/>
        </w:rPr>
        <w:t xml:space="preserve">Это обстоятельство предполагает высокую культуру ведения судебного процесса, возлагает на судью особые задачи — обеспечить максимальные условия для повышения уровня правосознания, уровня доверия и уважения к суду и закону всех граждан, оказавшихся в орбите деятельности суда либо информированных об этой деятельности, недопущения пренебрежительного отношения к закону, правам человека, иным правовым ценностям, создания социально-психологической атмосферы неотвратимости юридической ответственности, стимулирования стремления общественного мнения к </w:t>
      </w:r>
      <w:r w:rsidRPr="00FC29CB">
        <w:rPr>
          <w:rFonts w:cs="Times New Roman"/>
          <w:color w:val="auto"/>
          <w:sz w:val="28"/>
          <w:szCs w:val="28"/>
          <w:lang w:val="ru-RU"/>
        </w:rPr>
        <w:lastRenderedPageBreak/>
        <w:t xml:space="preserve">выявлению причин и условий, способствовавших совершению правонарушения и др. </w:t>
      </w:r>
      <w:r w:rsidRPr="00FC29CB">
        <w:rPr>
          <w:rFonts w:eastAsia="Calibri" w:cs="Times New Roman"/>
          <w:color w:val="auto"/>
          <w:sz w:val="28"/>
          <w:szCs w:val="28"/>
          <w:lang w:val="ru-RU"/>
        </w:rPr>
        <w:t xml:space="preserve">Поэтому в дальнейшем правовом развитии </w:t>
      </w:r>
      <w:r w:rsidRPr="00FC29CB">
        <w:rPr>
          <w:rFonts w:eastAsia="Times New Roman" w:cs="Times New Roman"/>
          <w:color w:val="auto"/>
          <w:sz w:val="28"/>
          <w:szCs w:val="28"/>
          <w:lang w:val="ru-RU"/>
        </w:rPr>
        <w:t>Республики Казахстан</w:t>
      </w:r>
      <w:r w:rsidRPr="00FC29CB">
        <w:rPr>
          <w:rFonts w:eastAsia="Calibri" w:cs="Times New Roman"/>
          <w:color w:val="auto"/>
          <w:sz w:val="28"/>
          <w:szCs w:val="28"/>
          <w:lang w:val="ru-RU"/>
        </w:rPr>
        <w:t xml:space="preserve">, в модернизации общественного сознания, повышения доверия населения к государственным институтам </w:t>
      </w:r>
      <w:r w:rsidRPr="00FC29CB">
        <w:rPr>
          <w:rFonts w:eastAsia="Times New Roman" w:cs="Times New Roman"/>
          <w:color w:val="auto"/>
          <w:sz w:val="28"/>
          <w:szCs w:val="28"/>
          <w:lang w:val="ru-RU"/>
        </w:rPr>
        <w:t xml:space="preserve">определяющая роль отводится профессионализму юристов, и прежде всего, судьи как венца юридической карьеры. </w:t>
      </w:r>
      <w:r w:rsidRPr="00FC29CB">
        <w:rPr>
          <w:rFonts w:cs="Times New Roman"/>
          <w:color w:val="auto"/>
          <w:sz w:val="28"/>
          <w:szCs w:val="28"/>
          <w:lang w:val="ru-RU"/>
        </w:rPr>
        <w:t>Уровень доверия населения к судебной власти – есть важнейший показатель правового развития государства.</w:t>
      </w:r>
    </w:p>
    <w:p w:rsidR="00FC29CB" w:rsidRPr="00FC29CB" w:rsidRDefault="00FC29CB" w:rsidP="00FC29CB">
      <w:pPr>
        <w:pStyle w:val="13"/>
        <w:ind w:firstLine="708"/>
        <w:jc w:val="both"/>
        <w:rPr>
          <w:rFonts w:cs="Times New Roman"/>
          <w:color w:val="auto"/>
          <w:sz w:val="28"/>
          <w:szCs w:val="28"/>
          <w:lang w:val="ru-RU"/>
        </w:rPr>
      </w:pPr>
      <w:r w:rsidRPr="00FC29CB">
        <w:rPr>
          <w:rFonts w:cs="Times New Roman"/>
          <w:color w:val="auto"/>
          <w:sz w:val="28"/>
          <w:szCs w:val="28"/>
          <w:lang w:val="ru-RU"/>
        </w:rPr>
        <w:t xml:space="preserve">Ранее указанные тенденции развития общественного сознания в первую очередь явно проявляются в сфере судебной власти, отправления правосудия. Качество отправления и профессионализм судей пока еще оставляет желать лучшего. В сфере судебной власти наиболее </w:t>
      </w:r>
      <w:proofErr w:type="gramStart"/>
      <w:r w:rsidRPr="00FC29CB">
        <w:rPr>
          <w:rFonts w:cs="Times New Roman"/>
          <w:color w:val="auto"/>
          <w:sz w:val="28"/>
          <w:szCs w:val="28"/>
          <w:lang w:val="ru-RU"/>
        </w:rPr>
        <w:t>злободневными проблемами, отражающими состояние общественного сознания являются</w:t>
      </w:r>
      <w:proofErr w:type="gramEnd"/>
      <w:r w:rsidRPr="00FC29CB">
        <w:rPr>
          <w:rFonts w:cs="Times New Roman"/>
          <w:color w:val="auto"/>
          <w:sz w:val="28"/>
          <w:szCs w:val="28"/>
          <w:lang w:val="ru-RU"/>
        </w:rPr>
        <w:t xml:space="preserve"> злоупотребление правами (прежде всего процессуальными правами), как со стороны самих судов, так и иных участников процесса (прежде всего, сторон). </w:t>
      </w:r>
    </w:p>
    <w:p w:rsidR="00FC29CB" w:rsidRPr="00FC29CB" w:rsidRDefault="00FC29CB" w:rsidP="00FC29CB">
      <w:pPr>
        <w:pStyle w:val="13"/>
        <w:ind w:firstLine="708"/>
        <w:jc w:val="both"/>
        <w:rPr>
          <w:color w:val="auto"/>
          <w:sz w:val="28"/>
          <w:szCs w:val="28"/>
          <w:lang w:val="ru-RU"/>
        </w:rPr>
      </w:pPr>
      <w:r w:rsidRPr="00FC29CB">
        <w:rPr>
          <w:rFonts w:cs="Times New Roman"/>
          <w:color w:val="auto"/>
          <w:sz w:val="28"/>
          <w:szCs w:val="28"/>
          <w:lang w:val="ru-RU"/>
        </w:rPr>
        <w:t>Не найдя справедливости в суде, у населения формируется негативное отношение к государству в целом, к закону. На современном этапе доверие общества к судебной власти пока еще находится на низком уровне. Д</w:t>
      </w:r>
      <w:r w:rsidRPr="00FC29CB">
        <w:rPr>
          <w:rFonts w:cs="Times New Roman"/>
          <w:color w:val="auto"/>
          <w:sz w:val="28"/>
          <w:szCs w:val="28"/>
          <w:lang w:val="kk-KZ"/>
        </w:rPr>
        <w:t>олгосрочны</w:t>
      </w:r>
      <w:r w:rsidRPr="00FC29CB">
        <w:rPr>
          <w:rFonts w:cs="Times New Roman"/>
          <w:color w:val="auto"/>
          <w:sz w:val="28"/>
          <w:szCs w:val="28"/>
          <w:lang w:val="ru-RU"/>
        </w:rPr>
        <w:t>ми последствиями</w:t>
      </w:r>
      <w:r w:rsidRPr="00FC29CB">
        <w:rPr>
          <w:rFonts w:cs="Times New Roman"/>
          <w:color w:val="auto"/>
          <w:sz w:val="28"/>
          <w:szCs w:val="28"/>
          <w:lang w:val="kk-KZ"/>
        </w:rPr>
        <w:t xml:space="preserve"> этого </w:t>
      </w:r>
      <w:r w:rsidRPr="00FC29CB">
        <w:rPr>
          <w:rFonts w:cs="Times New Roman"/>
          <w:color w:val="auto"/>
          <w:sz w:val="28"/>
          <w:szCs w:val="28"/>
          <w:lang w:val="ru-RU"/>
        </w:rPr>
        <w:t>является: - деформация общественного сознания, снижение престижа закона, идеи его</w:t>
      </w:r>
      <w:r w:rsidRPr="00FC29CB">
        <w:rPr>
          <w:rFonts w:cs="Times New Roman"/>
          <w:color w:val="auto"/>
          <w:spacing w:val="2"/>
          <w:sz w:val="28"/>
          <w:szCs w:val="28"/>
          <w:lang w:val="ru-RU"/>
        </w:rPr>
        <w:t xml:space="preserve"> </w:t>
      </w:r>
      <w:r w:rsidRPr="00FC29CB">
        <w:rPr>
          <w:rFonts w:cs="Times New Roman"/>
          <w:color w:val="auto"/>
          <w:sz w:val="28"/>
          <w:szCs w:val="28"/>
          <w:lang w:val="ru-RU"/>
        </w:rPr>
        <w:t>общеобязательности, развитие нигилистического отношения к праву и государству; - тормозиться развитие экономики, предпринимательства, т.к. в таких условиях сложно планировать бизнес, появляется недоверие к правовой системе со стороны инвесторов, в</w:t>
      </w:r>
      <w:r w:rsidRPr="00FC29CB">
        <w:rPr>
          <w:rFonts w:cs="Times New Roman"/>
          <w:color w:val="auto"/>
          <w:sz w:val="28"/>
          <w:szCs w:val="28"/>
          <w:lang w:val="kk-KZ"/>
        </w:rPr>
        <w:t xml:space="preserve"> том числе зарубежных</w:t>
      </w:r>
      <w:r w:rsidRPr="00FC29CB">
        <w:rPr>
          <w:rFonts w:cs="Times New Roman"/>
          <w:color w:val="auto"/>
          <w:sz w:val="28"/>
          <w:szCs w:val="28"/>
          <w:lang w:val="ru-RU"/>
        </w:rPr>
        <w:t xml:space="preserve">. </w:t>
      </w:r>
    </w:p>
    <w:p w:rsidR="00FC29CB" w:rsidRPr="00FC29CB" w:rsidRDefault="00FC29CB" w:rsidP="00FC29CB">
      <w:pPr>
        <w:ind w:firstLine="708"/>
        <w:jc w:val="both"/>
        <w:rPr>
          <w:i/>
          <w:sz w:val="28"/>
          <w:szCs w:val="28"/>
        </w:rPr>
      </w:pPr>
      <w:r w:rsidRPr="00FC29CB">
        <w:rPr>
          <w:sz w:val="28"/>
          <w:szCs w:val="28"/>
        </w:rPr>
        <w:t>В ходе исследования обосновываются следующие меры для усиления роли судебной власти в трансформации общественного сознания, повышения уровня доверия к судебной власти и государству в целом.</w:t>
      </w:r>
    </w:p>
    <w:p w:rsidR="00FC29CB" w:rsidRPr="00FC29CB" w:rsidRDefault="00FC29CB" w:rsidP="00FC29CB">
      <w:pPr>
        <w:ind w:firstLine="708"/>
        <w:jc w:val="both"/>
        <w:rPr>
          <w:i/>
          <w:sz w:val="28"/>
          <w:szCs w:val="28"/>
        </w:rPr>
      </w:pPr>
      <w:r w:rsidRPr="003A7EB1">
        <w:rPr>
          <w:sz w:val="28"/>
          <w:szCs w:val="28"/>
        </w:rPr>
        <w:t>Реализации принципа верховенства права в ходе отправления правосудия.</w:t>
      </w:r>
      <w:r w:rsidRPr="00FC29CB">
        <w:rPr>
          <w:sz w:val="28"/>
          <w:szCs w:val="28"/>
        </w:rPr>
        <w:t xml:space="preserve"> В настоящее время требуется пересмотр глубинных оснований правосудия. Долгое время в отправлении правосудия доминировал принцип верховенства закона, когда суды при рассмотрении дел руководствовали буквой закона, пусть даже и не справедливого. Однако для реализации миссии правосудия, повышения уровня доверия населения к судебной власти, к государству в целом, сегодня как никогда востребован принцип верховенства права как основополагающая идея современного Казахстана, озвученная и отраженная во всех общезначимых политико-правовых документах последних лет, имеются ввиду – Концепция правовой политики, 100 шагов по реализации 5-ти институциональных реформ, конституционно-правовая реформа 2017 года. </w:t>
      </w:r>
    </w:p>
    <w:p w:rsidR="00FC29CB" w:rsidRPr="00FC29CB" w:rsidRDefault="00FC29CB" w:rsidP="00FC29CB">
      <w:pPr>
        <w:ind w:firstLine="708"/>
        <w:jc w:val="both"/>
        <w:rPr>
          <w:sz w:val="28"/>
          <w:szCs w:val="28"/>
        </w:rPr>
      </w:pPr>
      <w:bookmarkStart w:id="0" w:name="_GoBack"/>
      <w:r w:rsidRPr="003A7EB1">
        <w:rPr>
          <w:sz w:val="28"/>
          <w:szCs w:val="28"/>
        </w:rPr>
        <w:t>Повышение роли судебной власти в системе государственной власти, в совершенствовании действующего права.</w:t>
      </w:r>
      <w:r w:rsidRPr="00FC29CB">
        <w:rPr>
          <w:sz w:val="28"/>
          <w:szCs w:val="28"/>
        </w:rPr>
        <w:t xml:space="preserve"> </w:t>
      </w:r>
      <w:bookmarkEnd w:id="0"/>
      <w:r w:rsidRPr="00FC29CB">
        <w:rPr>
          <w:sz w:val="28"/>
          <w:szCs w:val="28"/>
        </w:rPr>
        <w:t xml:space="preserve">Сегодня одной из острых является проблема качества закона. По нашему мнению, одной из важных мер по совершенствованию качества правовых актов, правотворчества могло бы стать усиление роли юридической практики в правотворчестве. Именно в </w:t>
      </w:r>
      <w:r w:rsidRPr="00FC29CB">
        <w:rPr>
          <w:sz w:val="28"/>
          <w:szCs w:val="28"/>
        </w:rPr>
        <w:lastRenderedPageBreak/>
        <w:t>ходе реализации норм права проявляется в полной мере качество и эффективность того или иного нормативного правового акта. Юридическая, прежде всего судебная практика является «зеркалом», своеобразным индикатором качества нормативных правовых актов, где сразу же, очевидно выявляются недостатки, несовершенства и возможные пути развития действия правовых норм. По сути, юридическая, судебная практика - сигнал для </w:t>
      </w:r>
      <w:r w:rsidRPr="00FC29CB">
        <w:rPr>
          <w:rStyle w:val="hl"/>
          <w:sz w:val="28"/>
          <w:szCs w:val="28"/>
        </w:rPr>
        <w:t>законодателя</w:t>
      </w:r>
      <w:r w:rsidRPr="00FC29CB">
        <w:rPr>
          <w:sz w:val="28"/>
          <w:szCs w:val="28"/>
        </w:rPr>
        <w:t>, обеспечивающий обратную связь права с жизнью. В этой связи, повышение роли судебной власти в правотворчестве, способствует совершенствованию качества действующего права.</w:t>
      </w:r>
    </w:p>
    <w:p w:rsidR="00FC29CB" w:rsidRPr="00FC29CB" w:rsidRDefault="00FC29CB" w:rsidP="00FC29CB">
      <w:pPr>
        <w:ind w:firstLine="708"/>
        <w:jc w:val="both"/>
        <w:rPr>
          <w:sz w:val="28"/>
          <w:szCs w:val="28"/>
        </w:rPr>
      </w:pPr>
      <w:r w:rsidRPr="00FC29CB">
        <w:rPr>
          <w:sz w:val="28"/>
          <w:szCs w:val="28"/>
        </w:rPr>
        <w:t xml:space="preserve">Остановимся на данных двух аспектах более подробно. Касательно первого аспекта, обосновывается, что в основе правосудия должен быть положен принцип верховенства права, что свидетельствует о кардинальном пересмотре места и роли правосудия в признании и реализации идеи права. Все конкретные, по сути дела, с начала 2018 года, революционные шаги в сфере отправления правосудия, вызывают интерес и внимание всего общества, находящегося в состоянии ожидания больших изменений. Нам не дано права разочаровывать его в этом. </w:t>
      </w:r>
    </w:p>
    <w:p w:rsidR="00FC29CB" w:rsidRPr="00FC29CB" w:rsidRDefault="00FC29CB" w:rsidP="00FC29CB">
      <w:pPr>
        <w:ind w:firstLine="567"/>
        <w:jc w:val="both"/>
        <w:rPr>
          <w:sz w:val="28"/>
          <w:szCs w:val="28"/>
        </w:rPr>
      </w:pPr>
      <w:r w:rsidRPr="00FC29CB">
        <w:rPr>
          <w:sz w:val="28"/>
          <w:szCs w:val="28"/>
        </w:rPr>
        <w:t xml:space="preserve">А для этого важно переосмыслить вопрос о том, «что такое право?», который имеет для философии и человеческого познания в целом фундаментальное значение, также, как и вопрос «что такое истина?». Ведь в том и другом случае речь идет об истине. Применительно к праву - об искомой правовой истине. Поэтому этот вопрос открыт на все времена, остается актуальным и открытым для дальнейших поисков, несмотря на множество точек зрений, ответов и суждений. Данный вопрос актуализируется в переломные эпохи. </w:t>
      </w:r>
    </w:p>
    <w:p w:rsidR="00FC29CB" w:rsidRPr="00FC29CB" w:rsidRDefault="00FC29CB" w:rsidP="00FC29CB">
      <w:pPr>
        <w:ind w:firstLine="567"/>
        <w:jc w:val="both"/>
        <w:rPr>
          <w:sz w:val="28"/>
          <w:szCs w:val="28"/>
        </w:rPr>
      </w:pPr>
      <w:r w:rsidRPr="00FC29CB">
        <w:rPr>
          <w:sz w:val="28"/>
          <w:szCs w:val="28"/>
        </w:rPr>
        <w:t>Отсюда внутренняя смысловая равноценность таких внешне различных определений и понятий, как: право – это формальное равенство, право – это всеобщая и необходимая форма свободы в общественных отношениях людей, право – это всеобщая справедливость и т.д., однозначна и очевидна, т.к. они выражают в целом природу, смысл и специфику права. Они фиксируют понимание права как самостоятельной сущности, отличной от других сущностей, не зависящей от воли законодателя, так как исторически и логически предшествует закону. И только потом к этим сущностным определениям права в процессе внедрения «позитивного права», т.е. выражения его в виде закона, начинают добавлять в имеющиеся определения – властную общеобязательность, официальное признание, установление в форме как закон, в определенное время и в определенном социальном пространстве.</w:t>
      </w:r>
    </w:p>
    <w:p w:rsidR="00FC29CB" w:rsidRPr="00FC29CB" w:rsidRDefault="00FC29CB" w:rsidP="00FC29CB">
      <w:pPr>
        <w:ind w:firstLine="567"/>
        <w:jc w:val="both"/>
        <w:rPr>
          <w:sz w:val="28"/>
          <w:szCs w:val="28"/>
        </w:rPr>
      </w:pPr>
      <w:r w:rsidRPr="00FC29CB">
        <w:rPr>
          <w:sz w:val="28"/>
          <w:szCs w:val="28"/>
        </w:rPr>
        <w:t xml:space="preserve">Но закон, установленный как право, может, как соответствовать, так и противоречить праву. Отсюда, только как форма выражения права закон представляет собой правовое явление, так как благодаря такому закону принцип правового равенства, правовой свободы, высокой справедливости, гуманности получают государственно-властное, общеобязательное признание и защиту, приобретают юридическую силу. Таким образом, </w:t>
      </w:r>
      <w:r w:rsidRPr="00FC29CB">
        <w:rPr>
          <w:sz w:val="28"/>
          <w:szCs w:val="28"/>
        </w:rPr>
        <w:lastRenderedPageBreak/>
        <w:t>правовой закон это и есть право, как адекватное выражение права, официально признанное, общеобязательное, конкретно-определенное и т.д. Именно такая логика и последовательность признания идеи права как меры справедливости, меры гуманности, меры свободы, меры высокой морали и нравственности позволит правосудию вернуть доверие общества к принимаемым решениям суда. Именно такое понимание судом идеи права позволит достичь строгого соблюдения всеми субъектами любых законов, а в первую очередь – Основного закона. Для этого не требуется социальных потрясений, народного недовольства и протеста, так как достигаемый результат в правопонимании и его реализация судом будет поощряться всем обществом, устраивая всех в силу утверждения всеобщего правопорядка и законности.</w:t>
      </w:r>
    </w:p>
    <w:p w:rsidR="00FC29CB" w:rsidRPr="00FC29CB" w:rsidRDefault="00FC29CB" w:rsidP="00FC29CB">
      <w:pPr>
        <w:ind w:firstLine="567"/>
        <w:jc w:val="both"/>
        <w:rPr>
          <w:sz w:val="28"/>
          <w:szCs w:val="28"/>
        </w:rPr>
      </w:pPr>
      <w:r w:rsidRPr="00FC29CB">
        <w:rPr>
          <w:sz w:val="28"/>
          <w:szCs w:val="28"/>
        </w:rPr>
        <w:t xml:space="preserve"> В своей работе «Свобода ценою в жизнь» выдающийся ученый-юрист, один из создателей современной советской и российской правовых школ, соавтор действующей Конституции и Гражданского кодекса РФ, С.С. Алексеев скромно написал: «За свою жизнь мне удалось, как я полагаю, пережив все потрясения вместе с нашей страной, создать некое теоретическое начало одной из главных идей действительности – идеи права, без признания и реализации которой наше общество, наших людей ждут большие беды». Обратите внимание на основной вывод ученого: идея права нуждается в признании и реализации!</w:t>
      </w:r>
    </w:p>
    <w:p w:rsidR="00FC29CB" w:rsidRPr="00FC29CB" w:rsidRDefault="00FC29CB" w:rsidP="00FC29CB">
      <w:pPr>
        <w:ind w:firstLine="567"/>
        <w:jc w:val="both"/>
        <w:rPr>
          <w:sz w:val="28"/>
          <w:szCs w:val="28"/>
        </w:rPr>
      </w:pPr>
      <w:r w:rsidRPr="00FC29CB">
        <w:rPr>
          <w:sz w:val="28"/>
          <w:szCs w:val="28"/>
        </w:rPr>
        <w:t>Это наиболее значимый по своей сути момент истины, т.к. право – одна из самых мощных движущих сил цивилизации в человеческом обществе. Развитие цивилизации повсеместно сопровождается постепенным развитием системы правовых норм и механизмов их регулярного и эффективного применения [6, С.7]. Поэтому, в современных условиях  действие права тесно увязывается с суверенной властью, существующей в каждом конкретном государстве, активно влияющей на правовую систему[6, С.9]. В связи с чем, право постоянно находится в процессе перманентного развития и эволюции.  Хотя этот процесс во многом зависит от правотворческой деятельности законодателя, вместе с тем, суды и судьи также играют значительную роль в развитии права и его адаптации к потребностям современного общества [6, С. 11]. Поэтому, социальное значение судебной системы, правосудия велико, т.к. они существенно влияют на эффективное функционирование права в любом обществе.</w:t>
      </w:r>
    </w:p>
    <w:p w:rsidR="00FC29CB" w:rsidRPr="00FC29CB" w:rsidRDefault="00FC29CB" w:rsidP="00FC29CB">
      <w:pPr>
        <w:ind w:firstLine="567"/>
        <w:jc w:val="both"/>
        <w:rPr>
          <w:sz w:val="28"/>
          <w:szCs w:val="28"/>
        </w:rPr>
      </w:pPr>
      <w:r w:rsidRPr="00FC29CB">
        <w:rPr>
          <w:sz w:val="28"/>
          <w:szCs w:val="28"/>
        </w:rPr>
        <w:t xml:space="preserve">В связи с чем, особое внимание необходимо уделять творческому подходу именно к «идее права», если мы хотим, чтобы в обозримом будущем право полностью выполняло те социальные функции, которые оно призвано выполнять и выполнения которых общество от него ожидает. Несомненно, что задачей, как юристов–практиков, так и правоведов является постоянная работа над совершенствованием права, чтобы оно всегда отражало социальную реальность современного мира» [6, С.11]. </w:t>
      </w:r>
    </w:p>
    <w:p w:rsidR="00FC29CB" w:rsidRPr="00FC29CB" w:rsidRDefault="00FC29CB" w:rsidP="00FC29CB">
      <w:pPr>
        <w:ind w:firstLine="567"/>
        <w:jc w:val="both"/>
        <w:rPr>
          <w:sz w:val="28"/>
          <w:szCs w:val="28"/>
        </w:rPr>
      </w:pPr>
      <w:r w:rsidRPr="00FC29CB">
        <w:rPr>
          <w:sz w:val="28"/>
          <w:szCs w:val="28"/>
        </w:rPr>
        <w:lastRenderedPageBreak/>
        <w:t xml:space="preserve">«Люди, когда спорят о чем-либо, прибегают к судье: идти в суд – значит обратиться к справедливости, ибо судья желает быть как бы олицетворением справедливости» [7]. </w:t>
      </w:r>
    </w:p>
    <w:p w:rsidR="00FC29CB" w:rsidRPr="00FC29CB" w:rsidRDefault="00FC29CB" w:rsidP="00FC29CB">
      <w:pPr>
        <w:ind w:firstLine="567"/>
        <w:jc w:val="both"/>
        <w:rPr>
          <w:sz w:val="28"/>
          <w:szCs w:val="28"/>
        </w:rPr>
      </w:pPr>
      <w:r w:rsidRPr="00FC29CB">
        <w:rPr>
          <w:sz w:val="28"/>
          <w:szCs w:val="28"/>
        </w:rPr>
        <w:t>Главное качество судьи – беспристрастность. Его задача – определить и восстановить нарушенную справедливость как арифметическое равенство.</w:t>
      </w:r>
    </w:p>
    <w:p w:rsidR="00FC29CB" w:rsidRPr="00FC29CB" w:rsidRDefault="00FC29CB" w:rsidP="00FC29CB">
      <w:pPr>
        <w:ind w:firstLine="567"/>
        <w:jc w:val="both"/>
        <w:rPr>
          <w:sz w:val="28"/>
          <w:szCs w:val="28"/>
        </w:rPr>
      </w:pPr>
      <w:r w:rsidRPr="00FC29CB">
        <w:rPr>
          <w:sz w:val="28"/>
          <w:szCs w:val="28"/>
        </w:rPr>
        <w:t>Правовое равенство предполагает равенство перед законом и судом, равенство правоспособности и отсутствие дискриминации, равенство бремени и выгоды и соответственно равенство возможностей. Формальное равенство – признак права, осознаваемый еще с древних времен. Однако это отнюдь не означает обязательности равенства результатов.</w:t>
      </w:r>
    </w:p>
    <w:p w:rsidR="00FC29CB" w:rsidRPr="00FC29CB" w:rsidRDefault="00FC29CB" w:rsidP="00FC29CB">
      <w:pPr>
        <w:ind w:firstLine="567"/>
        <w:jc w:val="both"/>
        <w:rPr>
          <w:sz w:val="28"/>
          <w:szCs w:val="28"/>
        </w:rPr>
      </w:pPr>
      <w:r w:rsidRPr="00FC29CB">
        <w:rPr>
          <w:sz w:val="28"/>
          <w:szCs w:val="28"/>
        </w:rPr>
        <w:t>Принцип равенства непосредственно связан с принципом свободы. Равными могут быть только свободные или соразмерные люди. Быть свободным – значит самостоятельно принимать решения, касающиеся своей собственной жизни, свободно искать свое счастье, ставить перед собой желаемые цели и стремиться к ним. Главное не злоупотреблять своей свободой. Ведь люди, реализуя свои интересы, нередко нарушают чужие. Таким образом, неограниченная свобода превращается в свою противоположность – несвободу. Поэтому существует правовая свобода, которая всегда ограничена, т.е. она сохраняется и обеспечивается через ограничение. Здесь мы опять возвращаемся к проблеме равенства. Свобода ограничивается в равной степени для всех. Никто не вправе нарушать свободу другого. Сфера свободы определяется законами. Следование таким законам и делает человека юридически свободным. Дж. Локк писал по этому поводу: «Ведь закон в его подлинном смысле представляет собой не столько ограничение, сколько руководство для свободного и разумного существа в его собственных интересах и предписывает только то, что служит на общее благо тех, кто подчиняется этому закону… целью закона является не уничтожение и не ограничение, а сохранение и расширение свободы…там, где нет закона, нет и свободы…» [8, С.293].</w:t>
      </w:r>
    </w:p>
    <w:p w:rsidR="00FC29CB" w:rsidRPr="00FC29CB" w:rsidRDefault="00FC29CB" w:rsidP="00FC29CB">
      <w:pPr>
        <w:ind w:firstLine="567"/>
        <w:jc w:val="both"/>
        <w:rPr>
          <w:sz w:val="28"/>
          <w:szCs w:val="28"/>
        </w:rPr>
      </w:pPr>
      <w:r w:rsidRPr="00FC29CB">
        <w:rPr>
          <w:sz w:val="28"/>
          <w:szCs w:val="28"/>
        </w:rPr>
        <w:t>В советском правоведении долгое время господствовало мнение А.Я. Вышинского о том, что принуждение является сущностной характеристикой права. Совершенно очевидно, что функцию принуждения осуществляют соответствующие государственные органы. Поэтому, речь должна идти о принуждении как о потребности общества и функции государства, а не о свойстве права. Право же упорядочивает и делает предсказуемым государственное принуждение.</w:t>
      </w:r>
    </w:p>
    <w:p w:rsidR="00FC29CB" w:rsidRPr="00FC29CB" w:rsidRDefault="00FC29CB" w:rsidP="00FC29CB">
      <w:pPr>
        <w:ind w:firstLine="567"/>
        <w:jc w:val="both"/>
        <w:rPr>
          <w:sz w:val="28"/>
          <w:szCs w:val="28"/>
        </w:rPr>
      </w:pPr>
      <w:r w:rsidRPr="00FC29CB">
        <w:rPr>
          <w:sz w:val="28"/>
          <w:szCs w:val="28"/>
        </w:rPr>
        <w:t xml:space="preserve">Естественное право несет в себе общие принципы права, и оно по определению справедливо.  Человеческие же законы (позитивные) могут быть и часто бывают ошибочными, и обращение к естественному праву, как к высшей справедливости, как к безусловному критерию вполне оправдано. И. Кант, Г. Гегель своим юридическим позитивизмом и исторической школой права нанесли серьезный удар </w:t>
      </w:r>
      <w:r w:rsidRPr="00FC29CB">
        <w:rPr>
          <w:sz w:val="28"/>
          <w:szCs w:val="28"/>
          <w:lang w:val="kk-KZ"/>
        </w:rPr>
        <w:t xml:space="preserve">по </w:t>
      </w:r>
      <w:r w:rsidRPr="00FC29CB">
        <w:rPr>
          <w:sz w:val="28"/>
          <w:szCs w:val="28"/>
        </w:rPr>
        <w:t xml:space="preserve">теории естественного права. Однако все их юридико-философские конструкции сохранили главное в теории естественного права, - они продолжили попытки познать смысл </w:t>
      </w:r>
      <w:r w:rsidRPr="00FC29CB">
        <w:rPr>
          <w:sz w:val="28"/>
          <w:szCs w:val="28"/>
        </w:rPr>
        <w:lastRenderedPageBreak/>
        <w:t>права: категорический императив Канта, идея права Гегеля, максимальное счастье для максимального числа людей Бентама, дух народа в исторической школе права. Это все яркие страницы поиска смысла права, который продолжался, продолжается по сей день [8, С.562].</w:t>
      </w:r>
    </w:p>
    <w:p w:rsidR="00FC29CB" w:rsidRPr="00FC29CB" w:rsidRDefault="00FC29CB" w:rsidP="00FC29CB">
      <w:pPr>
        <w:ind w:firstLine="567"/>
        <w:jc w:val="both"/>
        <w:rPr>
          <w:sz w:val="28"/>
          <w:szCs w:val="28"/>
        </w:rPr>
      </w:pPr>
      <w:r w:rsidRPr="00FC29CB">
        <w:rPr>
          <w:sz w:val="28"/>
          <w:szCs w:val="28"/>
        </w:rPr>
        <w:t xml:space="preserve">Философия ищет сущность или идею права. Она должна определить понятие права пригодного для всех времен и для всех народов – каждый философ мечтает об этом. Мечта эта никогда не сбудется, но всегда будет будоражить умы исследователей. В советский период не было необходимости учить пролетариат и крестьянство в постижении истинных истоков правопонимания, поэтому повсеместно внедрялась общая теория права вместо философии права, где право преподносилась как воля господствующего класса (государственная, всего народа), возведенная в закон, </w:t>
      </w:r>
      <w:proofErr w:type="spellStart"/>
      <w:r w:rsidRPr="00FC29CB">
        <w:rPr>
          <w:sz w:val="28"/>
          <w:szCs w:val="28"/>
        </w:rPr>
        <w:t>детерменированная</w:t>
      </w:r>
      <w:proofErr w:type="spellEnd"/>
      <w:r w:rsidRPr="00FC29CB">
        <w:rPr>
          <w:sz w:val="28"/>
          <w:szCs w:val="28"/>
        </w:rPr>
        <w:t>, обусловленная материальными условиями жизни общества. Но сегодня на дворе ХХ</w:t>
      </w:r>
      <w:r w:rsidRPr="00FC29CB">
        <w:rPr>
          <w:sz w:val="28"/>
          <w:szCs w:val="28"/>
          <w:lang w:val="en-US"/>
        </w:rPr>
        <w:t>I</w:t>
      </w:r>
      <w:r w:rsidRPr="00FC29CB">
        <w:rPr>
          <w:sz w:val="28"/>
          <w:szCs w:val="28"/>
        </w:rPr>
        <w:t xml:space="preserve"> век и мы должны по-новому, более внимательно и учтиво взглянуть на его Величество ПРАВО. Ведь не зря же перед ним преклоняли колени и свои непокорные головы, величайшие правители как прошедших, так и настоящих времен, и эпох, просвещенные монархи, вельможи, отважные рыцари, ученые, мыслители и юристы, а также уважаемые простолюдины. Именно таким образом они проявляли свое уважение, надежду и веру в ПРАВО! Для них ПРАВО всегда было, есть и будет – мерой Справедливости и Гуманности, мерой Свободы, мерой высокой Морали и Нравственности, мерой человеческого Достоинства и Равенства, мерой величайших общечеловеческих Идеалов и Ценностей!</w:t>
      </w:r>
    </w:p>
    <w:p w:rsidR="00FC29CB" w:rsidRPr="00FC29CB" w:rsidRDefault="00FC29CB" w:rsidP="00FC29CB">
      <w:pPr>
        <w:ind w:firstLine="567"/>
        <w:jc w:val="both"/>
        <w:rPr>
          <w:sz w:val="28"/>
          <w:szCs w:val="28"/>
        </w:rPr>
      </w:pPr>
      <w:r w:rsidRPr="00FC29CB">
        <w:rPr>
          <w:sz w:val="28"/>
          <w:szCs w:val="28"/>
        </w:rPr>
        <w:t xml:space="preserve">В Азербайджане в храме города Щеки стоит каменная тумба, на которой высечен символ жизни, в виде весов, в состоянии равновесия, напоминающий: жизнь – смерть, день – ночь, добро – зло. Этот символ призван напоминать всем, что полезно придерживаться всеобщего правила «золотой середины». Эта этическая идея, превратилась в праве в общеправовой принцип пропорциональности – символ правосудия. Этот символ – означает идею согласия, компромисса, рождающегося из юридического спора. Этот символ – идея Справедливости, Гармонии, равновесия в мире. Это символ – ПРАВА вообще! [9]. </w:t>
      </w:r>
    </w:p>
    <w:p w:rsidR="00FC29CB" w:rsidRPr="00FC29CB" w:rsidRDefault="00FC29CB" w:rsidP="00FC29CB">
      <w:pPr>
        <w:ind w:firstLine="567"/>
        <w:jc w:val="both"/>
        <w:rPr>
          <w:sz w:val="28"/>
          <w:szCs w:val="28"/>
        </w:rPr>
      </w:pPr>
      <w:r w:rsidRPr="00FC29CB">
        <w:rPr>
          <w:sz w:val="28"/>
          <w:szCs w:val="28"/>
        </w:rPr>
        <w:t xml:space="preserve">Немецкий философ А. Кауфман писал: «Суд является местом, в котором Право осуществляется в его полной мере» [10, С.152]. </w:t>
      </w:r>
    </w:p>
    <w:p w:rsidR="00FC29CB" w:rsidRPr="00FC29CB" w:rsidRDefault="00FC29CB" w:rsidP="00FC29CB">
      <w:pPr>
        <w:ind w:firstLine="567"/>
        <w:jc w:val="both"/>
        <w:rPr>
          <w:sz w:val="28"/>
          <w:szCs w:val="28"/>
        </w:rPr>
      </w:pPr>
      <w:r w:rsidRPr="00FC29CB">
        <w:rPr>
          <w:sz w:val="28"/>
          <w:szCs w:val="28"/>
        </w:rPr>
        <w:t xml:space="preserve">Существует крылатое изречение Наполеона, который не уставал повторять, что судьи так много делают для обретения обществом согласия, что никакие награды для них не кажутся чрезмерными [9, С.205]. </w:t>
      </w:r>
    </w:p>
    <w:p w:rsidR="00FC29CB" w:rsidRPr="00FC29CB" w:rsidRDefault="00FC29CB" w:rsidP="00FC29CB">
      <w:pPr>
        <w:ind w:firstLine="567"/>
        <w:jc w:val="both"/>
        <w:rPr>
          <w:sz w:val="28"/>
          <w:szCs w:val="28"/>
        </w:rPr>
      </w:pPr>
      <w:r w:rsidRPr="00FC29CB">
        <w:rPr>
          <w:sz w:val="28"/>
          <w:szCs w:val="28"/>
        </w:rPr>
        <w:t>Не следует забывать, что потеря меры, власти и потеря права – суть причины многих явлений, ведущих к полному разрушению.</w:t>
      </w:r>
    </w:p>
    <w:p w:rsidR="00FC29CB" w:rsidRPr="00FC29CB" w:rsidRDefault="00FC29CB" w:rsidP="00FC29CB">
      <w:pPr>
        <w:ind w:firstLine="567"/>
        <w:jc w:val="both"/>
        <w:rPr>
          <w:sz w:val="28"/>
          <w:szCs w:val="28"/>
        </w:rPr>
      </w:pPr>
      <w:r w:rsidRPr="00FC29CB">
        <w:rPr>
          <w:sz w:val="28"/>
          <w:szCs w:val="28"/>
        </w:rPr>
        <w:t xml:space="preserve">Поэтому, наш современник, прекрасный человек, государственный деятель и ученый-юрист Н.А. </w:t>
      </w:r>
      <w:proofErr w:type="spellStart"/>
      <w:r w:rsidRPr="00FC29CB">
        <w:rPr>
          <w:sz w:val="28"/>
          <w:szCs w:val="28"/>
        </w:rPr>
        <w:t>Шайкенов</w:t>
      </w:r>
      <w:proofErr w:type="spellEnd"/>
      <w:r w:rsidRPr="00FC29CB">
        <w:rPr>
          <w:sz w:val="28"/>
          <w:szCs w:val="28"/>
        </w:rPr>
        <w:t xml:space="preserve"> постоянно подчеркивал, что право – важнейший институт цивилизации, ярчайший элемент духовности народа, автономный институт культуры общества, сущностный компонент </w:t>
      </w:r>
      <w:proofErr w:type="spellStart"/>
      <w:r w:rsidRPr="00FC29CB">
        <w:rPr>
          <w:sz w:val="28"/>
          <w:szCs w:val="28"/>
        </w:rPr>
        <w:t>общецивилизационного</w:t>
      </w:r>
      <w:proofErr w:type="spellEnd"/>
      <w:r w:rsidRPr="00FC29CB">
        <w:rPr>
          <w:sz w:val="28"/>
          <w:szCs w:val="28"/>
        </w:rPr>
        <w:t xml:space="preserve"> процесса. У него есть крылатое выражение: «Нам </w:t>
      </w:r>
      <w:r w:rsidRPr="00FC29CB">
        <w:rPr>
          <w:sz w:val="28"/>
          <w:szCs w:val="28"/>
        </w:rPr>
        <w:lastRenderedPageBreak/>
        <w:t xml:space="preserve">надо дорасти до проповедников Права. Только тогда законность станет высшей целесообразностью. Надо ценить и культивировать Право! Только оно способно конфликт превратить в диалог. Только право способно уравнять слабого с сильным и дать ему равные возможности. Только право наделяет смертного юридическим бессмертием. Только право дает голос Свободе. Потому, что право есть мера цивилизованности общества, и, как мудро сказал Алексий </w:t>
      </w:r>
      <w:r w:rsidRPr="00FC29CB">
        <w:rPr>
          <w:sz w:val="28"/>
          <w:szCs w:val="28"/>
          <w:lang w:val="en-US"/>
        </w:rPr>
        <w:t>II</w:t>
      </w:r>
      <w:r w:rsidRPr="00FC29CB">
        <w:rPr>
          <w:sz w:val="28"/>
          <w:szCs w:val="28"/>
        </w:rPr>
        <w:t>: «Выше Закона – только Любовь! Выше Права – только Милость! Выше Справедливости – только Прощение!» [11, С.31-37].</w:t>
      </w:r>
    </w:p>
    <w:p w:rsidR="00FC29CB" w:rsidRPr="00FC29CB" w:rsidRDefault="00FC29CB" w:rsidP="00FC29CB">
      <w:pPr>
        <w:ind w:firstLine="567"/>
        <w:jc w:val="both"/>
        <w:rPr>
          <w:sz w:val="28"/>
          <w:szCs w:val="28"/>
        </w:rPr>
      </w:pPr>
      <w:r w:rsidRPr="00FC29CB">
        <w:rPr>
          <w:sz w:val="28"/>
          <w:szCs w:val="28"/>
        </w:rPr>
        <w:t xml:space="preserve">Претворение указанной идеи права в жизнь – это и есть ключевая миссия правосудия в правовом государстве: выступая независимым, нейтральным и справедливым арбитром правосудия, быть подлинным гарантом верховенства права, прав и свобод человека и гражданина. Независимость, беспристрастность и профессионализм судебной власти есть ключевое условие для повышения доверие населения к судебной власти, правосудию, создания благоприятной бизнес-среды, улучшения инвестиционного климата, </w:t>
      </w:r>
      <w:r w:rsidRPr="00FC29CB">
        <w:rPr>
          <w:rStyle w:val="s0"/>
          <w:color w:val="auto"/>
          <w:sz w:val="28"/>
          <w:szCs w:val="28"/>
        </w:rPr>
        <w:t>индустриально-инновационного развития страны и достижения иных стратегических целей Республики Казахстан.</w:t>
      </w:r>
    </w:p>
    <w:p w:rsidR="00FC29CB" w:rsidRPr="00FC29CB" w:rsidRDefault="00FC29CB" w:rsidP="00FC29CB">
      <w:pPr>
        <w:ind w:firstLine="567"/>
        <w:jc w:val="both"/>
        <w:rPr>
          <w:sz w:val="28"/>
          <w:szCs w:val="28"/>
        </w:rPr>
      </w:pPr>
      <w:r w:rsidRPr="00FC29CB">
        <w:rPr>
          <w:sz w:val="28"/>
          <w:szCs w:val="28"/>
        </w:rPr>
        <w:t xml:space="preserve">Также следует учесть, что в современных странах принцип формального равенства, как равный масштаб регулирования отношений между неравными субъектами (в социальном смысле), нуждается в дополнении мерами по обеспечению равенства фактического ввиду признания наличия разных категорий субъектов, нуждающихся в дополнительных мерах защиты. История наглядно показывает, что в течение сотен лет лозунг равенства поднимал массы людей на ожесточенные битвы, порождала острые социальные конфликты. Особенно проблемы правового равенства обостряются в переходный кризисный </w:t>
      </w:r>
      <w:proofErr w:type="spellStart"/>
      <w:r w:rsidRPr="00FC29CB">
        <w:rPr>
          <w:sz w:val="28"/>
          <w:szCs w:val="28"/>
        </w:rPr>
        <w:t>полифуркационный</w:t>
      </w:r>
      <w:proofErr w:type="spellEnd"/>
      <w:r w:rsidRPr="00FC29CB">
        <w:rPr>
          <w:sz w:val="28"/>
          <w:szCs w:val="28"/>
        </w:rPr>
        <w:t xml:space="preserve"> период, который переживает общество и государство в настоящее время. По этому вопросу отметим и следующее мнение исследователей. Парадокс современного права в том, что оно должно бороться со своей сущностью, выраженной в свойстве правового равенства. Иными словами, стремление к достижению равенства ведет к уничтожению того, на чем и основано право, а именно на формально-юридическом равенстве [12, С.75].</w:t>
      </w:r>
    </w:p>
    <w:p w:rsidR="00FC29CB" w:rsidRPr="00FC29CB" w:rsidRDefault="00FC29CB" w:rsidP="00FC29CB">
      <w:pPr>
        <w:pStyle w:val="ConsPlusNormal"/>
        <w:ind w:firstLine="540"/>
        <w:jc w:val="both"/>
        <w:rPr>
          <w:rFonts w:ascii="Times New Roman" w:hAnsi="Times New Roman" w:cs="Times New Roman"/>
          <w:sz w:val="28"/>
          <w:szCs w:val="28"/>
        </w:rPr>
      </w:pPr>
      <w:r w:rsidRPr="00FC29CB">
        <w:rPr>
          <w:rFonts w:ascii="Times New Roman" w:hAnsi="Times New Roman" w:cs="Times New Roman"/>
          <w:sz w:val="28"/>
          <w:szCs w:val="28"/>
        </w:rPr>
        <w:t xml:space="preserve">Государственно-правовая практика получила новое направление развития с признанием необходимости выравнивания фактического неравенства - возникновение </w:t>
      </w:r>
      <w:proofErr w:type="gramStart"/>
      <w:r w:rsidRPr="00FC29CB">
        <w:rPr>
          <w:rFonts w:ascii="Times New Roman" w:hAnsi="Times New Roman" w:cs="Times New Roman"/>
          <w:sz w:val="28"/>
          <w:szCs w:val="28"/>
        </w:rPr>
        <w:t>права социального обеспечения</w:t>
      </w:r>
      <w:proofErr w:type="gramEnd"/>
      <w:r w:rsidRPr="00FC29CB">
        <w:rPr>
          <w:rFonts w:ascii="Times New Roman" w:hAnsi="Times New Roman" w:cs="Times New Roman"/>
          <w:sz w:val="28"/>
          <w:szCs w:val="28"/>
        </w:rPr>
        <w:t xml:space="preserve">, расширение социальных функций государства,  формирование социального государства. В гражданском праве это привело к появлению принципа защита слабой стороны, которым был ограничен принципы свободы договора, равенства сторон. Так, </w:t>
      </w:r>
      <w:proofErr w:type="spellStart"/>
      <w:r w:rsidRPr="00FC29CB">
        <w:rPr>
          <w:rFonts w:ascii="Times New Roman" w:hAnsi="Times New Roman" w:cs="Times New Roman"/>
          <w:sz w:val="28"/>
          <w:szCs w:val="28"/>
        </w:rPr>
        <w:t>д.ю.н</w:t>
      </w:r>
      <w:proofErr w:type="spellEnd"/>
      <w:r w:rsidRPr="00FC29CB">
        <w:rPr>
          <w:rFonts w:ascii="Times New Roman" w:hAnsi="Times New Roman" w:cs="Times New Roman"/>
          <w:sz w:val="28"/>
          <w:szCs w:val="28"/>
        </w:rPr>
        <w:t xml:space="preserve">., проф. Сулейменов М.К. допускает вмешательство со стороны государства в </w:t>
      </w:r>
      <w:proofErr w:type="spellStart"/>
      <w:proofErr w:type="gramStart"/>
      <w:r w:rsidRPr="00FC29CB">
        <w:rPr>
          <w:rFonts w:ascii="Times New Roman" w:hAnsi="Times New Roman" w:cs="Times New Roman"/>
          <w:sz w:val="28"/>
          <w:szCs w:val="28"/>
        </w:rPr>
        <w:t>частно</w:t>
      </w:r>
      <w:proofErr w:type="spellEnd"/>
      <w:r w:rsidRPr="00FC29CB">
        <w:rPr>
          <w:rFonts w:ascii="Times New Roman" w:hAnsi="Times New Roman" w:cs="Times New Roman"/>
          <w:sz w:val="28"/>
          <w:szCs w:val="28"/>
        </w:rPr>
        <w:t>-правовые</w:t>
      </w:r>
      <w:proofErr w:type="gramEnd"/>
      <w:r w:rsidRPr="00FC29CB">
        <w:rPr>
          <w:rFonts w:ascii="Times New Roman" w:hAnsi="Times New Roman" w:cs="Times New Roman"/>
          <w:sz w:val="28"/>
          <w:szCs w:val="28"/>
        </w:rPr>
        <w:t xml:space="preserve"> отношения и отступления от принципа равенства сторон в случаях, когда имеется приоритет производителя [13, С.15]</w:t>
      </w:r>
      <w:r w:rsidRPr="00FC29CB">
        <w:rPr>
          <w:rStyle w:val="11"/>
          <w:rFonts w:ascii="Times New Roman" w:hAnsi="Times New Roman" w:cs="Times New Roman"/>
          <w:sz w:val="28"/>
          <w:szCs w:val="28"/>
        </w:rPr>
        <w:t>.</w:t>
      </w:r>
      <w:r w:rsidRPr="00FC29CB">
        <w:rPr>
          <w:rFonts w:ascii="Times New Roman" w:hAnsi="Times New Roman" w:cs="Times New Roman"/>
          <w:sz w:val="28"/>
          <w:szCs w:val="28"/>
        </w:rPr>
        <w:t xml:space="preserve"> </w:t>
      </w:r>
      <w:proofErr w:type="spellStart"/>
      <w:r w:rsidRPr="00FC29CB">
        <w:rPr>
          <w:rFonts w:ascii="Times New Roman" w:hAnsi="Times New Roman" w:cs="Times New Roman"/>
          <w:sz w:val="28"/>
          <w:szCs w:val="28"/>
        </w:rPr>
        <w:t>Д.ю.н</w:t>
      </w:r>
      <w:proofErr w:type="spellEnd"/>
      <w:r w:rsidRPr="00FC29CB">
        <w:rPr>
          <w:rFonts w:ascii="Times New Roman" w:hAnsi="Times New Roman" w:cs="Times New Roman"/>
          <w:sz w:val="28"/>
          <w:szCs w:val="28"/>
        </w:rPr>
        <w:t xml:space="preserve">., проф. </w:t>
      </w:r>
      <w:proofErr w:type="spellStart"/>
      <w:r w:rsidRPr="00FC29CB">
        <w:rPr>
          <w:rFonts w:ascii="Times New Roman" w:hAnsi="Times New Roman" w:cs="Times New Roman"/>
          <w:sz w:val="28"/>
          <w:szCs w:val="28"/>
        </w:rPr>
        <w:t>Басин</w:t>
      </w:r>
      <w:proofErr w:type="spellEnd"/>
      <w:r w:rsidRPr="00FC29CB">
        <w:rPr>
          <w:rFonts w:ascii="Times New Roman" w:hAnsi="Times New Roman" w:cs="Times New Roman"/>
          <w:sz w:val="28"/>
          <w:szCs w:val="28"/>
        </w:rPr>
        <w:t xml:space="preserve"> Ю.Г. рассматривает императивные нормы в законодательстве для защиты более слабой стороны, как границы принципа свободы договора [14, С. 20-21].</w:t>
      </w:r>
    </w:p>
    <w:p w:rsidR="00FC29CB" w:rsidRPr="00FC29CB" w:rsidRDefault="00FC29CB" w:rsidP="00FC29CB">
      <w:pPr>
        <w:pStyle w:val="ConsPlusNormal"/>
        <w:ind w:firstLine="540"/>
        <w:jc w:val="both"/>
        <w:rPr>
          <w:sz w:val="28"/>
          <w:szCs w:val="28"/>
        </w:rPr>
      </w:pPr>
      <w:r w:rsidRPr="00FC29CB">
        <w:rPr>
          <w:rFonts w:ascii="Times New Roman" w:hAnsi="Times New Roman" w:cs="Times New Roman"/>
          <w:sz w:val="28"/>
          <w:szCs w:val="28"/>
        </w:rPr>
        <w:lastRenderedPageBreak/>
        <w:t xml:space="preserve">Более того, сегодня в европейских странах применение равного правового масштаба к разным субъектам рассматривается как фактическое неравенство. По этому поводу Европейский суд по правам человека высказался следующим образом: «...предусмотренное статьей 14 Конвенции о защите прав человека и основных свобод право без какой бы то ни было дискриминации пользоваться правами, признанными в Конвенции, считается нарушенным в случае, если государства по-разному относятся к лицам в аналогичных ситуациях, не предоставляя на то объективного и разумного основания... Право пользования без какой бы то ни было дискриминации правами, признанными в Конвенции, также считается нарушенным, когда государства без объективного и разумного основания не применяют разный подход к лицам, чьи ситуации значительно различаются» [15,  С.748]. </w:t>
      </w:r>
    </w:p>
    <w:p w:rsidR="00FC29CB" w:rsidRPr="00FC29CB" w:rsidRDefault="00FC29CB" w:rsidP="00FC29CB">
      <w:pPr>
        <w:pStyle w:val="a0"/>
        <w:spacing w:after="0"/>
        <w:ind w:left="20" w:right="40" w:firstLine="700"/>
        <w:jc w:val="both"/>
        <w:rPr>
          <w:sz w:val="28"/>
          <w:szCs w:val="28"/>
        </w:rPr>
      </w:pPr>
      <w:r w:rsidRPr="00FC29CB">
        <w:rPr>
          <w:sz w:val="28"/>
          <w:szCs w:val="28"/>
        </w:rPr>
        <w:t xml:space="preserve">Касательного второго аспекта обосновывается следующее. На современном этапе законодательно закреплены следующие возможности влияния судебной власти на формирование действующего права РК. Во-первых, нормативные постановления Верховного Суда РК являются частью действующего права РК. Во-вторых, суды осуществляют </w:t>
      </w:r>
      <w:r w:rsidRPr="00FC29CB">
        <w:rPr>
          <w:rStyle w:val="a5"/>
          <w:i w:val="0"/>
          <w:sz w:val="28"/>
          <w:szCs w:val="28"/>
        </w:rPr>
        <w:t>последующий конституционный контроль в отношении законов</w:t>
      </w:r>
      <w:r w:rsidRPr="00FC29CB">
        <w:rPr>
          <w:i/>
          <w:sz w:val="28"/>
          <w:szCs w:val="28"/>
        </w:rPr>
        <w:t xml:space="preserve">. </w:t>
      </w:r>
      <w:r w:rsidRPr="00FC29CB">
        <w:rPr>
          <w:sz w:val="28"/>
          <w:szCs w:val="28"/>
        </w:rPr>
        <w:t xml:space="preserve">Так, согласно статье 78 Конституции РК суды не вправе применять законы и иные нормативные правовые акты, ущемляющие закрепленные Конституцией права и свободы человека и гражданина. Если суд усмотрит, что закон или иной нормативный правовой акт, подлежащий применению, ущемляет закрепленные Конституцией права и свободы человека и гражданина, он обязан приостановить производство по делу и обратиться в Конституционный Совет с представлением о признании этого акта неконституционным. </w:t>
      </w:r>
      <w:r w:rsidRPr="00FC29CB">
        <w:rPr>
          <w:rStyle w:val="s1"/>
          <w:sz w:val="28"/>
          <w:szCs w:val="28"/>
        </w:rPr>
        <w:t xml:space="preserve"> В </w:t>
      </w:r>
      <w:r w:rsidRPr="00FC29CB">
        <w:rPr>
          <w:sz w:val="28"/>
          <w:szCs w:val="28"/>
        </w:rPr>
        <w:t xml:space="preserve">процессуальных кодексах детализирована указанная конституционная норма. На практике, к сожалению, суды пока еще редко применяют данную конституционную норму. Так, за период с 1996 года по июнь 2014 года в Конституционный Совет поступило 66 обращений судов, из них принято к производству – 37, отказано в принятии к производству 29. При этом из 37 судебных обращений, 28 рассмотрено Конституционным Советом по существу, а по 9 конституционное производство прекращено [16]. В-третьих, согласно пункту 3 статьи 22 </w:t>
      </w:r>
      <w:r w:rsidRPr="00FC29CB">
        <w:rPr>
          <w:rStyle w:val="s1"/>
          <w:bCs/>
          <w:sz w:val="28"/>
          <w:szCs w:val="28"/>
        </w:rPr>
        <w:t>Конституционного закона Республики Казахстан от 25 декабря 2000 года № 132-II </w:t>
      </w:r>
      <w:r w:rsidRPr="00FC29CB">
        <w:rPr>
          <w:sz w:val="28"/>
          <w:szCs w:val="28"/>
        </w:rPr>
        <w:t>«О судебной системе</w:t>
      </w:r>
      <w:r w:rsidRPr="00FC29CB">
        <w:rPr>
          <w:rStyle w:val="s1"/>
          <w:bCs/>
          <w:sz w:val="28"/>
          <w:szCs w:val="28"/>
        </w:rPr>
        <w:t> и статусе судей Республики Казахстан»</w:t>
      </w:r>
      <w:bookmarkStart w:id="1" w:name="SUB220000"/>
      <w:bookmarkEnd w:id="1"/>
      <w:r w:rsidRPr="00FC29CB">
        <w:rPr>
          <w:sz w:val="28"/>
          <w:szCs w:val="28"/>
        </w:rPr>
        <w:t xml:space="preserve"> Пленарное заседание Верховного Суда принимает нормативные постановления, дает разъяснения по вопросам судебной практики и вносит предложения по совершенствованию законодательства.</w:t>
      </w:r>
    </w:p>
    <w:p w:rsidR="00FC29CB" w:rsidRPr="00FC29CB" w:rsidRDefault="00FC29CB" w:rsidP="00FC29CB">
      <w:pPr>
        <w:ind w:firstLine="400"/>
        <w:jc w:val="both"/>
        <w:rPr>
          <w:sz w:val="28"/>
          <w:szCs w:val="28"/>
        </w:rPr>
      </w:pPr>
      <w:r w:rsidRPr="00FC29CB">
        <w:rPr>
          <w:sz w:val="28"/>
          <w:szCs w:val="28"/>
        </w:rPr>
        <w:t xml:space="preserve">В целях повышения роли судов в совершенствовании действующего права полагаем необходим комплекс мер. Необходимо активизировать роль судов как субъектов последующего конституционного контроля. </w:t>
      </w:r>
      <w:proofErr w:type="spellStart"/>
      <w:r w:rsidRPr="00FC29CB">
        <w:rPr>
          <w:sz w:val="28"/>
          <w:szCs w:val="28"/>
        </w:rPr>
        <w:t>Мами</w:t>
      </w:r>
      <w:proofErr w:type="spellEnd"/>
      <w:r w:rsidRPr="00FC29CB">
        <w:rPr>
          <w:sz w:val="28"/>
          <w:szCs w:val="28"/>
        </w:rPr>
        <w:t xml:space="preserve"> К. в этой связи подчеркивает, что «только в условиях обязательного обращения в орган конституционного контроля при </w:t>
      </w:r>
      <w:r w:rsidRPr="00FC29CB">
        <w:rPr>
          <w:rStyle w:val="a5"/>
          <w:i w:val="0"/>
          <w:iCs w:val="0"/>
          <w:sz w:val="28"/>
          <w:szCs w:val="28"/>
        </w:rPr>
        <w:t>малейших сомнениях</w:t>
      </w:r>
      <w:r w:rsidRPr="00FC29CB">
        <w:rPr>
          <w:sz w:val="28"/>
          <w:szCs w:val="28"/>
        </w:rPr>
        <w:t xml:space="preserve"> в конституционности законов и других нормативных правовых актов можно </w:t>
      </w:r>
      <w:r w:rsidRPr="00FC29CB">
        <w:rPr>
          <w:sz w:val="28"/>
          <w:szCs w:val="28"/>
        </w:rPr>
        <w:lastRenderedPageBreak/>
        <w:t>гарантировать реальную защиту конституционных прав и свобод человека и гражданина». Мы согласны также с данным автором и в том, что «суды должны активизироваться и использовать право обращения в Конституционный Совет в каждом случае усмотрения или, как мы установили, предположения, что применяемый нормативный правовой акт неконституционен по причине ограничения конституционных прав и свобод граждан». Однако, полагаем, что в данном случае речь должна идти не о праве суда обращения в Конституционный Совет, а об его обязанности. Кроме того, на практике суды отклоняют ходатайства граждан по поводу обращения суда в Конституционный совет. Тем самым существенным образом снижается возможность граждан влиять на соблюдение конституционной законности, а также роль судебной власти в совершенствовании действующего права РК.</w:t>
      </w:r>
    </w:p>
    <w:p w:rsidR="00FC29CB" w:rsidRDefault="00FC29CB" w:rsidP="00FC29CB">
      <w:pPr>
        <w:ind w:firstLine="400"/>
        <w:jc w:val="both"/>
        <w:rPr>
          <w:sz w:val="28"/>
          <w:szCs w:val="28"/>
        </w:rPr>
      </w:pPr>
      <w:r w:rsidRPr="00FC29CB">
        <w:rPr>
          <w:sz w:val="28"/>
          <w:szCs w:val="28"/>
        </w:rPr>
        <w:t xml:space="preserve">Полагаем целесообразно расширить аналитическую деятельность судов, роль судов в правовом мониторинге и иных формах «обратной связи». Также целесообразно развитие ряда навыков судей, повышение уровня их правовой культуры и правосознания, на что и должно быть нацелено судебное образование. Среди таких навыков и качеств судей нового поколения, полагаем, обязательно должно быть мастерство владения юридической техникой составления не только судебных правоприменительных актов, но и нормативных правовых актов; аналитические исследовательские навыки; умение работать с текстами нормативных правовой актов; системного видения и государственного мышления. </w:t>
      </w: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Default="0028049C" w:rsidP="00FC29CB">
      <w:pPr>
        <w:ind w:firstLine="400"/>
        <w:jc w:val="both"/>
        <w:rPr>
          <w:sz w:val="28"/>
          <w:szCs w:val="28"/>
        </w:rPr>
      </w:pPr>
    </w:p>
    <w:p w:rsidR="0028049C" w:rsidRPr="00FC29CB" w:rsidRDefault="0028049C" w:rsidP="00FC29CB">
      <w:pPr>
        <w:ind w:firstLine="400"/>
        <w:jc w:val="both"/>
        <w:rPr>
          <w:sz w:val="28"/>
          <w:szCs w:val="28"/>
        </w:rPr>
      </w:pPr>
    </w:p>
    <w:p w:rsidR="00FC29CB" w:rsidRPr="00FC29CB" w:rsidRDefault="00FC29CB" w:rsidP="00FC29CB">
      <w:pPr>
        <w:pStyle w:val="13"/>
        <w:ind w:firstLine="708"/>
        <w:jc w:val="both"/>
        <w:rPr>
          <w:rFonts w:eastAsia="Times New Roman" w:cs="Times New Roman"/>
          <w:color w:val="auto"/>
          <w:sz w:val="28"/>
          <w:szCs w:val="28"/>
          <w:lang w:val="ru-RU"/>
        </w:rPr>
      </w:pPr>
      <w:r w:rsidRPr="00FC29CB">
        <w:rPr>
          <w:rFonts w:eastAsia="Times New Roman" w:cs="Times New Roman"/>
          <w:color w:val="auto"/>
          <w:sz w:val="28"/>
          <w:szCs w:val="28"/>
          <w:lang w:val="ru-RU" w:eastAsia="ar-SA" w:bidi="ar-SA"/>
        </w:rPr>
        <w:lastRenderedPageBreak/>
        <w:t xml:space="preserve">2. </w:t>
      </w:r>
      <w:r w:rsidRPr="00FC29CB">
        <w:rPr>
          <w:rFonts w:eastAsia="Times New Roman" w:cs="Times New Roman"/>
          <w:color w:val="auto"/>
          <w:spacing w:val="2"/>
          <w:sz w:val="28"/>
          <w:szCs w:val="28"/>
          <w:lang w:val="ru-RU" w:eastAsia="ar-SA" w:bidi="ar-SA"/>
        </w:rPr>
        <w:t>Р</w:t>
      </w:r>
      <w:r w:rsidRPr="00FC29CB">
        <w:rPr>
          <w:rFonts w:cs="Times New Roman"/>
          <w:color w:val="auto"/>
          <w:spacing w:val="2"/>
          <w:sz w:val="28"/>
          <w:szCs w:val="28"/>
          <w:lang w:val="ru-RU"/>
        </w:rPr>
        <w:t>оль судебного образования в укреплении судебной власти как подлинного гаранта верховенства закона, прав и свобод человека и гражданина, в модернизации общественного сознания</w:t>
      </w:r>
    </w:p>
    <w:p w:rsidR="00FC29CB" w:rsidRPr="00FC29CB" w:rsidRDefault="00FC29CB" w:rsidP="00FC29CB">
      <w:pPr>
        <w:pStyle w:val="13"/>
        <w:ind w:firstLine="709"/>
        <w:jc w:val="both"/>
        <w:rPr>
          <w:rFonts w:eastAsia="Times New Roman" w:cs="Times New Roman"/>
          <w:color w:val="auto"/>
          <w:sz w:val="28"/>
          <w:szCs w:val="28"/>
          <w:lang w:val="ru-RU"/>
        </w:rPr>
      </w:pPr>
      <w:r w:rsidRPr="00FC29CB">
        <w:rPr>
          <w:rFonts w:eastAsia="Times New Roman" w:cs="Times New Roman"/>
          <w:color w:val="auto"/>
          <w:sz w:val="28"/>
          <w:szCs w:val="28"/>
          <w:lang w:val="ru-RU"/>
        </w:rPr>
        <w:t>2.1 Судебное образование в Республике Казахстан на современном этапе</w:t>
      </w:r>
    </w:p>
    <w:p w:rsidR="00FC29CB" w:rsidRPr="00FC29CB" w:rsidRDefault="00FC29CB" w:rsidP="00FC29CB">
      <w:pPr>
        <w:pStyle w:val="13"/>
        <w:ind w:firstLine="709"/>
        <w:jc w:val="both"/>
        <w:rPr>
          <w:rFonts w:eastAsia="Times New Roman" w:cs="Times New Roman"/>
          <w:color w:val="auto"/>
          <w:sz w:val="28"/>
          <w:szCs w:val="28"/>
          <w:lang w:val="ru-RU"/>
        </w:rPr>
      </w:pPr>
    </w:p>
    <w:p w:rsidR="00FC29CB" w:rsidRPr="00FC29CB" w:rsidRDefault="00FC29CB" w:rsidP="00FC29CB">
      <w:pPr>
        <w:pStyle w:val="13"/>
        <w:ind w:firstLine="709"/>
        <w:jc w:val="both"/>
        <w:rPr>
          <w:rFonts w:eastAsia="Times New Roman" w:cs="Times New Roman"/>
          <w:color w:val="auto"/>
          <w:sz w:val="28"/>
          <w:szCs w:val="28"/>
          <w:lang w:val="ru-RU"/>
        </w:rPr>
      </w:pPr>
      <w:r w:rsidRPr="00FC29CB">
        <w:rPr>
          <w:rFonts w:eastAsia="Times New Roman" w:cs="Times New Roman"/>
          <w:color w:val="auto"/>
          <w:sz w:val="28"/>
          <w:szCs w:val="28"/>
          <w:lang w:val="ru-RU"/>
        </w:rPr>
        <w:t xml:space="preserve">Реализация миссии правосудия в правовом государстве требует от судей соответствия как, в профессиональном, так и в личностном нравственном плане, своему высокому предназначению. В условиях формирования в Казахстане демократического, правового государства особое значение приобретает судебное образование. В этой связи в программных документах Республики Казахстан красной нитью проходит идея важности образования, и, в частности, юридического образования, в формировании правового государства. </w:t>
      </w:r>
      <w:r w:rsidRPr="00FC29CB">
        <w:rPr>
          <w:rFonts w:cs="Times New Roman"/>
          <w:color w:val="auto"/>
          <w:sz w:val="28"/>
          <w:szCs w:val="28"/>
          <w:lang w:val="ru-RU"/>
        </w:rPr>
        <w:t xml:space="preserve">В Республике Казахстан пристальное внимание уделяется реформированию судебной системы, а также ее качественному кадровому обеспечению путем совершенствования порядка отбора судей и квалификационных требований к ним. Одним из важных направлений обеспечения высокого качества судейских кадров в Казахстане признается совершенствование судебного образования. Целый комплекс таких целенаправленных мер был принят во исполнение Плана Нации «100 конкретных шагов по реализации 5-ти институциональных реформ». </w:t>
      </w:r>
    </w:p>
    <w:p w:rsidR="00FC29CB" w:rsidRPr="00FC29CB" w:rsidRDefault="00FC29CB" w:rsidP="00FC29CB">
      <w:pPr>
        <w:pStyle w:val="13"/>
        <w:ind w:firstLine="708"/>
        <w:jc w:val="both"/>
        <w:rPr>
          <w:rStyle w:val="s1"/>
          <w:rFonts w:cs="Times New Roman"/>
          <w:bCs/>
          <w:color w:val="auto"/>
          <w:sz w:val="28"/>
          <w:szCs w:val="28"/>
          <w:lang w:val="ru-RU"/>
        </w:rPr>
      </w:pPr>
      <w:r w:rsidRPr="00FC29CB">
        <w:rPr>
          <w:rFonts w:eastAsia="Times New Roman" w:cs="Times New Roman"/>
          <w:color w:val="auto"/>
          <w:sz w:val="28"/>
          <w:szCs w:val="28"/>
          <w:lang w:val="ru-RU"/>
        </w:rPr>
        <w:t xml:space="preserve">Рассмотрим судебное образование в Республике Казахстан на современном этапе. Для этого вкратце рассмотрим порядок назначения судей и </w:t>
      </w:r>
      <w:r w:rsidRPr="00FC29CB">
        <w:rPr>
          <w:rFonts w:cs="Times New Roman"/>
          <w:color w:val="auto"/>
          <w:sz w:val="28"/>
          <w:szCs w:val="28"/>
          <w:lang w:val="ru-RU"/>
        </w:rPr>
        <w:t>подготовки судейских кадров. Так, согласно Конституционному закону Республики Казахстан от 25 декабря 2000 года № 132 «О судебной системе и статусе судей Республики Казахстан» для того, чтобы стать судьей, лицо должно соответствовать следующим образовательным и профессиональным требованиям: иметь высшее юридическое образование и стаж работы по юридической специальности (</w:t>
      </w:r>
      <w:r w:rsidRPr="00FC29CB">
        <w:rPr>
          <w:rStyle w:val="s0"/>
          <w:color w:val="auto"/>
          <w:sz w:val="28"/>
          <w:szCs w:val="28"/>
          <w:lang w:val="ru-RU"/>
        </w:rPr>
        <w:t xml:space="preserve">не менее пяти лет стажа работы в качестве секретаря судебного заседания, консультанта (помощника) суда, прокурора, адвоката, либо не менее десяти лет стажа работы по юридической профессии). При наличии этих и иных, установленных законом, условий возможно два варианта: 1) лицо должно сдать квалификационный экзамен, пройти </w:t>
      </w:r>
      <w:r w:rsidRPr="00FC29CB">
        <w:rPr>
          <w:rFonts w:cs="Times New Roman"/>
          <w:color w:val="auto"/>
          <w:sz w:val="28"/>
          <w:szCs w:val="28"/>
          <w:lang w:val="ru-RU"/>
        </w:rPr>
        <w:t xml:space="preserve">годичную стажировку в суде с отрывом от основного места работы и получить положительное заключение пленарного заседания суда по итогам стажировки; 2) лицо может поступить в магистратуру по специальности «6М030100-Юриспруденция» в Академию правосудия при Верховном Суде РК и после успешного окончания двухгодичной программы магистратуры  окончании сдать квалификационный экзамен. В этом случае лицо освобождается от прохождения годичной стажировки в течение четырех лет со дня окончания обучения </w:t>
      </w:r>
      <w:r w:rsidRPr="00FC29CB">
        <w:rPr>
          <w:rStyle w:val="s1"/>
          <w:rFonts w:cs="Times New Roman"/>
          <w:bCs/>
          <w:color w:val="auto"/>
          <w:sz w:val="28"/>
          <w:szCs w:val="28"/>
          <w:lang w:val="ru-RU"/>
        </w:rPr>
        <w:t xml:space="preserve">(статья 29). </w:t>
      </w:r>
    </w:p>
    <w:p w:rsidR="00FC29CB" w:rsidRPr="00FC29CB" w:rsidRDefault="00FC29CB" w:rsidP="00FC29CB">
      <w:pPr>
        <w:pStyle w:val="13"/>
        <w:ind w:firstLine="708"/>
        <w:jc w:val="both"/>
        <w:rPr>
          <w:rStyle w:val="s1"/>
          <w:rFonts w:cs="Times New Roman"/>
          <w:bCs/>
          <w:color w:val="auto"/>
          <w:sz w:val="28"/>
          <w:szCs w:val="28"/>
          <w:lang w:val="ru-RU"/>
        </w:rPr>
      </w:pPr>
      <w:r w:rsidRPr="00FC29CB">
        <w:rPr>
          <w:rStyle w:val="s1"/>
          <w:rFonts w:cs="Times New Roman"/>
          <w:bCs/>
          <w:color w:val="auto"/>
          <w:sz w:val="28"/>
          <w:szCs w:val="28"/>
          <w:lang w:val="ru-RU"/>
        </w:rPr>
        <w:t xml:space="preserve">В 2018 году был изменен порядок прохождения квалификационного экзамена в целях отбора на должность судьи самых достойных лиц (руководитель и члены исследовательской группы активно участвовали в </w:t>
      </w:r>
      <w:r w:rsidRPr="00FC29CB">
        <w:rPr>
          <w:rStyle w:val="s1"/>
          <w:rFonts w:cs="Times New Roman"/>
          <w:bCs/>
          <w:color w:val="auto"/>
          <w:sz w:val="28"/>
          <w:szCs w:val="28"/>
          <w:lang w:val="ru-RU"/>
        </w:rPr>
        <w:lastRenderedPageBreak/>
        <w:t xml:space="preserve">совершенствовании порядка прохождения квалификационного экзамена). Сегодня </w:t>
      </w:r>
      <w:r w:rsidRPr="00FC29CB">
        <w:rPr>
          <w:rFonts w:cs="Times New Roman"/>
          <w:bCs/>
          <w:color w:val="auto"/>
          <w:sz w:val="28"/>
          <w:szCs w:val="28"/>
          <w:lang w:val="ru-RU"/>
        </w:rPr>
        <w:t>процедура сдачи квалификационного экзамена кандидатами в судьи включает в себя три этапа:</w:t>
      </w:r>
      <w:r w:rsidRPr="00FC29CB">
        <w:rPr>
          <w:rFonts w:cs="Times New Roman"/>
          <w:color w:val="auto"/>
          <w:sz w:val="28"/>
          <w:szCs w:val="28"/>
          <w:lang w:val="ru-RU"/>
        </w:rPr>
        <w:t xml:space="preserve"> 1) психологическое тестирование и написание эссе; 2) компьютерное тестирование на знание законодательства Республики Казахстан; 3) решение </w:t>
      </w:r>
      <w:proofErr w:type="spellStart"/>
      <w:r w:rsidRPr="00FC29CB">
        <w:rPr>
          <w:rFonts w:cs="Times New Roman"/>
          <w:color w:val="auto"/>
          <w:sz w:val="28"/>
          <w:szCs w:val="28"/>
          <w:lang w:val="ru-RU"/>
        </w:rPr>
        <w:t>кейсовых</w:t>
      </w:r>
      <w:proofErr w:type="spellEnd"/>
      <w:r w:rsidRPr="00FC29CB">
        <w:rPr>
          <w:rFonts w:cs="Times New Roman"/>
          <w:color w:val="auto"/>
          <w:sz w:val="28"/>
          <w:szCs w:val="28"/>
          <w:lang w:val="ru-RU"/>
        </w:rPr>
        <w:t xml:space="preserve"> задач (задачи, моделирующим конкретные правовые ситуации из судебной практики). На психологическом тестировании, которое состоит из двух этапов, у претендента выявляются индивидуально-психологические особенности, как необходимые для работы в качестве судьи, так и препятствующие такой работе. Лица, получившие положительное заключение по итогам психологического тестирования, приглашаются в Высший Судебный Совет для написания эссе. Лица, успешно прошедшие данный этап, сдают компьютерное тестирование на знание законодательства, которое состоит из 100 вопросов, охватывающих 11 отраслей права (проводится в АО «Национальный центр по управлению персоналом государственной службы» при Агентстве Республики Казахстан по делам государственной службы и противодействию коррупции). Решение </w:t>
      </w:r>
      <w:proofErr w:type="spellStart"/>
      <w:r w:rsidRPr="00FC29CB">
        <w:rPr>
          <w:rFonts w:cs="Times New Roman"/>
          <w:color w:val="auto"/>
          <w:sz w:val="28"/>
          <w:szCs w:val="28"/>
          <w:lang w:val="ru-RU"/>
        </w:rPr>
        <w:t>кейсовых</w:t>
      </w:r>
      <w:proofErr w:type="spellEnd"/>
      <w:r w:rsidRPr="00FC29CB">
        <w:rPr>
          <w:rFonts w:cs="Times New Roman"/>
          <w:color w:val="auto"/>
          <w:sz w:val="28"/>
          <w:szCs w:val="28"/>
          <w:lang w:val="ru-RU"/>
        </w:rPr>
        <w:t xml:space="preserve"> задач </w:t>
      </w:r>
      <w:r w:rsidRPr="00FC29CB">
        <w:rPr>
          <w:rFonts w:cs="Times New Roman"/>
          <w:bCs/>
          <w:color w:val="auto"/>
          <w:sz w:val="28"/>
          <w:szCs w:val="28"/>
          <w:lang w:val="ru-RU"/>
        </w:rPr>
        <w:t>п</w:t>
      </w:r>
      <w:r w:rsidRPr="00FC29CB">
        <w:rPr>
          <w:rFonts w:cs="Times New Roman"/>
          <w:color w:val="auto"/>
          <w:sz w:val="28"/>
          <w:szCs w:val="28"/>
          <w:lang w:val="ru-RU"/>
        </w:rPr>
        <w:t xml:space="preserve">роходит в здании Высшего Судебного Совета. После решения </w:t>
      </w:r>
      <w:proofErr w:type="spellStart"/>
      <w:r w:rsidRPr="00FC29CB">
        <w:rPr>
          <w:rFonts w:cs="Times New Roman"/>
          <w:color w:val="auto"/>
          <w:sz w:val="28"/>
          <w:szCs w:val="28"/>
          <w:lang w:val="ru-RU"/>
        </w:rPr>
        <w:t>кейсовых</w:t>
      </w:r>
      <w:proofErr w:type="spellEnd"/>
      <w:r w:rsidRPr="00FC29CB">
        <w:rPr>
          <w:rFonts w:cs="Times New Roman"/>
          <w:color w:val="auto"/>
          <w:sz w:val="28"/>
          <w:szCs w:val="28"/>
          <w:lang w:val="ru-RU"/>
        </w:rPr>
        <w:t xml:space="preserve"> задач претендент приглашается на устное собеседование с членами Квалификационной комиссии. При этом ведется аудио (видео) фиксация. У претендента есть право обжаловать результаты компьютерного тестирования и решения </w:t>
      </w:r>
      <w:proofErr w:type="spellStart"/>
      <w:r w:rsidRPr="00FC29CB">
        <w:rPr>
          <w:rFonts w:cs="Times New Roman"/>
          <w:color w:val="auto"/>
          <w:sz w:val="28"/>
          <w:szCs w:val="28"/>
          <w:lang w:val="ru-RU"/>
        </w:rPr>
        <w:t>кейсовых</w:t>
      </w:r>
      <w:proofErr w:type="spellEnd"/>
      <w:r w:rsidRPr="00FC29CB">
        <w:rPr>
          <w:rFonts w:cs="Times New Roman"/>
          <w:color w:val="auto"/>
          <w:sz w:val="28"/>
          <w:szCs w:val="28"/>
          <w:lang w:val="ru-RU"/>
        </w:rPr>
        <w:t xml:space="preserve"> задач в апелляционную комиссию. Лица, сдавшие квалификационный экзамен на должность судьи, проходят </w:t>
      </w:r>
      <w:proofErr w:type="spellStart"/>
      <w:r w:rsidRPr="00FC29CB">
        <w:rPr>
          <w:rFonts w:cs="Times New Roman"/>
          <w:color w:val="auto"/>
          <w:sz w:val="28"/>
          <w:szCs w:val="28"/>
          <w:lang w:val="ru-RU"/>
        </w:rPr>
        <w:t>полиграфологическое</w:t>
      </w:r>
      <w:proofErr w:type="spellEnd"/>
      <w:r w:rsidRPr="00FC29CB">
        <w:rPr>
          <w:rFonts w:cs="Times New Roman"/>
          <w:color w:val="auto"/>
          <w:sz w:val="28"/>
          <w:szCs w:val="28"/>
          <w:lang w:val="ru-RU"/>
        </w:rPr>
        <w:t xml:space="preserve"> обследование.</w:t>
      </w:r>
      <w:r w:rsidRPr="00FC29CB">
        <w:rPr>
          <w:rStyle w:val="s1"/>
          <w:rFonts w:cs="Times New Roman"/>
          <w:bCs/>
          <w:color w:val="auto"/>
          <w:sz w:val="28"/>
          <w:szCs w:val="28"/>
          <w:lang w:val="ru-RU"/>
        </w:rPr>
        <w:t xml:space="preserve"> </w:t>
      </w:r>
    </w:p>
    <w:p w:rsidR="00FC29CB" w:rsidRPr="00FC29CB" w:rsidRDefault="00FC29CB" w:rsidP="00FC29CB">
      <w:pPr>
        <w:pStyle w:val="13"/>
        <w:ind w:firstLine="709"/>
        <w:jc w:val="both"/>
        <w:rPr>
          <w:rFonts w:eastAsia="Times New Roman" w:cs="Times New Roman"/>
          <w:color w:val="auto"/>
          <w:sz w:val="28"/>
          <w:szCs w:val="28"/>
          <w:lang w:val="ru-RU"/>
        </w:rPr>
      </w:pPr>
      <w:r w:rsidRPr="00FC29CB">
        <w:rPr>
          <w:rStyle w:val="s1"/>
          <w:rFonts w:cs="Times New Roman"/>
          <w:bCs/>
          <w:color w:val="auto"/>
          <w:sz w:val="28"/>
          <w:szCs w:val="28"/>
          <w:lang w:val="ru-RU"/>
        </w:rPr>
        <w:t xml:space="preserve">При выполнении этих условий, прохождении всех этапов, лицо может участвовать в конкурсе на должность судьи, при прохождении которого оно может быть пожизненно назначено на должность судьи. После назначения на должность судьи для молодых судей предусмотрены </w:t>
      </w:r>
      <w:r w:rsidRPr="00FC29CB">
        <w:rPr>
          <w:rFonts w:cs="Times New Roman"/>
          <w:color w:val="auto"/>
          <w:sz w:val="28"/>
          <w:szCs w:val="28"/>
          <w:lang w:val="ru-RU"/>
        </w:rPr>
        <w:t xml:space="preserve">программы наставничества и менторства, которые направлены </w:t>
      </w:r>
      <w:r w:rsidRPr="00FC29CB">
        <w:rPr>
          <w:rFonts w:eastAsia="Times New Roman" w:cs="Times New Roman"/>
          <w:color w:val="auto"/>
          <w:sz w:val="28"/>
          <w:szCs w:val="28"/>
          <w:lang w:val="ru-RU"/>
        </w:rPr>
        <w:t>на оказание поддержки молодым судьям и содействию в их адаптации к профессии, передачу им опыта со стороны судей со стажем. Тем самым обеспечивается преемственность поколений и укрепляется судейское сообщество</w:t>
      </w:r>
      <w:r w:rsidRPr="00FC29CB">
        <w:rPr>
          <w:rFonts w:cs="Times New Roman"/>
          <w:color w:val="auto"/>
          <w:sz w:val="28"/>
          <w:szCs w:val="28"/>
          <w:lang w:val="ru-RU"/>
        </w:rPr>
        <w:t xml:space="preserve">. </w:t>
      </w:r>
    </w:p>
    <w:p w:rsidR="00FC29CB" w:rsidRPr="00FC29CB" w:rsidRDefault="00FC29CB" w:rsidP="00FC29CB">
      <w:pPr>
        <w:pStyle w:val="13"/>
        <w:ind w:firstLine="709"/>
        <w:jc w:val="both"/>
        <w:rPr>
          <w:rFonts w:cs="Times New Roman"/>
          <w:color w:val="auto"/>
          <w:sz w:val="28"/>
          <w:szCs w:val="28"/>
          <w:lang w:val="ru-RU"/>
        </w:rPr>
      </w:pPr>
      <w:r w:rsidRPr="00FC29CB">
        <w:rPr>
          <w:rFonts w:eastAsia="Times New Roman" w:cs="Times New Roman"/>
          <w:color w:val="auto"/>
          <w:sz w:val="28"/>
          <w:szCs w:val="28"/>
          <w:lang w:val="ru-RU"/>
        </w:rPr>
        <w:t xml:space="preserve">Наставничество осуществляется в обязательном порядке для впервые назначенных судей, имеющих стаж работы до одного года. Наставник молодому судье назначается председателем суда. Наставничество проводится согласно плану, в котором отражается широкий спектр вопросов деятельности судьи: особенности применения правовых норм при решении конкретных дел, планирование рабочего времени, соблюдения норм судейской этики и др. При этом молодой судья должен регулярно готовить отчеты по проделанной работе, а наставник должен систематически анализировать и контролировать его работу и отчет.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Программа менторства</w:t>
      </w:r>
      <w:r w:rsidRPr="00FC29CB">
        <w:rPr>
          <w:rStyle w:val="s0"/>
          <w:color w:val="auto"/>
          <w:sz w:val="28"/>
          <w:szCs w:val="28"/>
          <w:lang w:val="ru-RU"/>
        </w:rPr>
        <w:t xml:space="preserve"> в отличие от наставничества основана на принципе добровольности: пара «ментор-протеже» создается по обоюдному желанию. Данная программа не предусматривает какой-то единой жесткой программы обучения, </w:t>
      </w:r>
      <w:r w:rsidRPr="00FC29CB">
        <w:rPr>
          <w:rFonts w:eastAsia="Times New Roman" w:cs="Times New Roman"/>
          <w:color w:val="auto"/>
          <w:sz w:val="28"/>
          <w:szCs w:val="28"/>
          <w:lang w:val="ru-RU"/>
        </w:rPr>
        <w:t xml:space="preserve">дает возможность проводить обучение с учетом </w:t>
      </w:r>
      <w:r w:rsidRPr="00FC29CB">
        <w:rPr>
          <w:rFonts w:eastAsia="Times New Roman" w:cs="Times New Roman"/>
          <w:color w:val="auto"/>
          <w:sz w:val="28"/>
          <w:szCs w:val="28"/>
          <w:lang w:val="ru-RU"/>
        </w:rPr>
        <w:lastRenderedPageBreak/>
        <w:t xml:space="preserve">индивидуальных потребностей каждого конкретного судьи. </w:t>
      </w:r>
      <w:r w:rsidRPr="00FC29CB">
        <w:rPr>
          <w:rStyle w:val="s0"/>
          <w:color w:val="auto"/>
          <w:sz w:val="28"/>
          <w:szCs w:val="28"/>
          <w:lang w:val="ru-RU"/>
        </w:rPr>
        <w:t xml:space="preserve">Ментор и протеже могут проживать в разных населенных пунктах и работать с применением дистанционных технологий. Координатором данной программы является Союз судей РК. Данная программа способствует укреплению корпоративной культуры судейского сообщества путем взаимопомощи между судьями.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Заметим, что в зарубежных странах имеются различные формы помощи молодым судьям со стороны более опытных коллег. Например, в Германии долгое время была распространена практика, когда даже если судья выдержал испытательный срок и его назначили на пожизненную должность, то он первые несколько лет (примерно 4</w:t>
      </w:r>
      <w:r w:rsidRPr="00FC29CB">
        <w:rPr>
          <w:rFonts w:cs="Times New Roman"/>
          <w:color w:val="auto"/>
          <w:sz w:val="28"/>
          <w:szCs w:val="28"/>
          <w:lang w:val="ru-RU"/>
        </w:rPr>
        <w:noBreakHyphen/>
        <w:t>5 лет) осуществляет правосудие не единолично, а коллегиально с другими опытными судьями. Только после этого начинающий судья получает право вершить правосудие единолично. Однако в последнее время в Германии в связи с изменениями в процессуальном законодательстве, связанными с единоличным рассмотрением судьей все большего количества дел, уменьшились такие возможности для молодых судей.</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Для действующих судей предусмотрены следующие формы судебного образования: повышение квалификации и переподготовка, которые реализуются в Академии правосудия при Верховном Суде РК. Повышение квалификации судей и работников судебной системы направлено на обновление, углубление, совершенствование имеющихся теоретических, практических и профессиональных знаний, умений и навыков действующих судей и работников судебной системы. Формами повышения квалификации являются краткосрочные обучающие семинары: для судей всех категорий – двухнедельные курсы продолжительность 84 часа, для работников судебной системы – недельные курсы продолжительность 42 часа. Только за 2016 год повышение квалификации прошли 586 слушателей, за 1 полугодие 2017 года 352 слушателя.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Переподготовка направлена на предоставление новых теоретических, практических и профессиональных знаний и навыков в новой сфере обязанностей и требований (для вновь назначенных на должность судей, либо вновь назначенных на должность председателей судов и кандидатов на должности председателей судов). Формой переподготовки являются долгосрочные обучающие семинары продолжительностью пять недель, из них три недели без отрыва от места работы в заочной форме с применением дистанционных образовательных технологий и две недели очно в Академии (общий объем изучаемых часов составляет 202 часа). Кроме того, для действующих судей проводятся научно-практические мероприятия (конференций, круглых столов, семинаров, тренингов и др.), организаторами которых являются Верховный Суд РК, Союз судей, Учебные центры областных и приравненных к ним судов и Союза судей и Академия правосудия при Верховном Суде РК.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Тем самым организаторами судебного образования в РК выступают </w:t>
      </w:r>
      <w:r w:rsidRPr="00FC29CB">
        <w:rPr>
          <w:rFonts w:cs="Times New Roman"/>
          <w:color w:val="auto"/>
          <w:sz w:val="28"/>
          <w:szCs w:val="28"/>
          <w:lang w:val="ru-RU"/>
        </w:rPr>
        <w:lastRenderedPageBreak/>
        <w:t>Верховный Суд РК, Союз судей РК, Учебные центры областных и приравненных к ним судов и Союза судей, Академия правосудия при Верховном Суде РК.</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В Казахстане среди указанных организаторов судебного образования особая роль отводится Академии правосудия при Верховном Суде РК. История создания Академии правосудия начинается с 2001 год, когда был создан Институт повышения квалификации судей и работников судебной системы при Верховном Суде Республики Казахстан, возглавляемого долгие годы бывшим Председателем Верховного Суда Казахской ССР (позже Республики Казахстан) доктором юридических наук, профессором </w:t>
      </w:r>
      <w:proofErr w:type="spellStart"/>
      <w:r w:rsidRPr="00FC29CB">
        <w:rPr>
          <w:rFonts w:cs="Times New Roman"/>
          <w:color w:val="auto"/>
          <w:sz w:val="28"/>
          <w:szCs w:val="28"/>
          <w:lang w:val="ru-RU"/>
        </w:rPr>
        <w:t>Т.К.Айтмухамбетовым</w:t>
      </w:r>
      <w:proofErr w:type="spellEnd"/>
      <w:r w:rsidRPr="00FC29CB">
        <w:rPr>
          <w:rFonts w:cs="Times New Roman"/>
          <w:color w:val="auto"/>
          <w:sz w:val="28"/>
          <w:szCs w:val="28"/>
          <w:lang w:val="ru-RU"/>
        </w:rPr>
        <w:t>. В 2003 году Институт был переименован в ГУ «Судебная академия при Верховном Суде Республики Казахстан». Затем в 2005 году Указом Президента Республики Казахстан «О мерах по дальнейшему совершенствованию подготовки, переподготовки и повышения квалификации кадров государственных органов Республики Казахстан» от 31 мая 2005 года №1583 Судебная академия была реорганизована в Институт правосудия Академии государственного управления при Президенте Республики Казахстан. Позже Указом Президента от 18 февраля 2016 года указанный Институт был преобразован в Академию правосудия при Верховном Суде Республики Казахстан. Данная мера была предпринята во исполнение Плана Нации «100 конкретных шагов по реализации 5-ти институциональных реформ», где в качестве 18 шага прямо предусмотрено выделение Института правосудия из структуры Академии государственного управления и его передача в ведение Верховного Суда РК. Основной причина создания Академии правосудия – это усиление взаимосвязи обучения и судебной практики, а также обеспечение повышения квалификации действующих судей на регулярной основе.</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Сегодня деятельность Академии осуществляется по трем основным направлениям: </w:t>
      </w:r>
      <w:r w:rsidRPr="00FC29CB">
        <w:rPr>
          <w:rStyle w:val="j21"/>
          <w:rFonts w:cs="Times New Roman"/>
          <w:color w:val="auto"/>
          <w:sz w:val="28"/>
          <w:szCs w:val="28"/>
          <w:lang w:val="ru-RU"/>
        </w:rPr>
        <w:t>1)</w:t>
      </w:r>
      <w:r w:rsidRPr="00FC29CB">
        <w:rPr>
          <w:rFonts w:cs="Times New Roman"/>
          <w:color w:val="auto"/>
          <w:sz w:val="28"/>
          <w:szCs w:val="28"/>
          <w:lang w:val="ru-RU"/>
        </w:rPr>
        <w:t xml:space="preserve"> </w:t>
      </w:r>
      <w:r w:rsidRPr="00FC29CB">
        <w:rPr>
          <w:rStyle w:val="j21"/>
          <w:rFonts w:cs="Times New Roman"/>
          <w:color w:val="auto"/>
          <w:sz w:val="28"/>
          <w:szCs w:val="28"/>
          <w:lang w:val="ru-RU"/>
        </w:rPr>
        <w:t>реализация</w:t>
      </w:r>
      <w:r w:rsidRPr="00FC29CB">
        <w:rPr>
          <w:rFonts w:cs="Times New Roman"/>
          <w:color w:val="auto"/>
          <w:sz w:val="28"/>
          <w:szCs w:val="28"/>
          <w:lang w:val="ru-RU"/>
        </w:rPr>
        <w:t xml:space="preserve"> </w:t>
      </w:r>
      <w:r w:rsidRPr="00FC29CB">
        <w:rPr>
          <w:rStyle w:val="j21"/>
          <w:rFonts w:cs="Times New Roman"/>
          <w:color w:val="auto"/>
          <w:sz w:val="28"/>
          <w:szCs w:val="28"/>
          <w:lang w:val="ru-RU"/>
        </w:rPr>
        <w:t>образовательных</w:t>
      </w:r>
      <w:r w:rsidRPr="00FC29CB">
        <w:rPr>
          <w:rFonts w:cs="Times New Roman"/>
          <w:color w:val="auto"/>
          <w:sz w:val="28"/>
          <w:szCs w:val="28"/>
          <w:lang w:val="ru-RU"/>
        </w:rPr>
        <w:t xml:space="preserve"> </w:t>
      </w:r>
      <w:r w:rsidRPr="00FC29CB">
        <w:rPr>
          <w:rStyle w:val="j21"/>
          <w:rFonts w:cs="Times New Roman"/>
          <w:color w:val="auto"/>
          <w:sz w:val="28"/>
          <w:szCs w:val="28"/>
          <w:lang w:val="ru-RU"/>
        </w:rPr>
        <w:t>программ</w:t>
      </w:r>
      <w:r w:rsidRPr="00FC29CB">
        <w:rPr>
          <w:rFonts w:cs="Times New Roman"/>
          <w:color w:val="auto"/>
          <w:sz w:val="28"/>
          <w:szCs w:val="28"/>
          <w:lang w:val="ru-RU"/>
        </w:rPr>
        <w:t xml:space="preserve"> </w:t>
      </w:r>
      <w:r w:rsidRPr="00FC29CB">
        <w:rPr>
          <w:rStyle w:val="j21"/>
          <w:rFonts w:cs="Times New Roman"/>
          <w:color w:val="auto"/>
          <w:sz w:val="28"/>
          <w:szCs w:val="28"/>
          <w:lang w:val="ru-RU"/>
        </w:rPr>
        <w:t>послевузовского образования; 2)</w:t>
      </w:r>
      <w:r w:rsidRPr="00FC29CB">
        <w:rPr>
          <w:rFonts w:cs="Times New Roman"/>
          <w:color w:val="auto"/>
          <w:sz w:val="28"/>
          <w:szCs w:val="28"/>
          <w:lang w:val="ru-RU"/>
        </w:rPr>
        <w:t xml:space="preserve"> </w:t>
      </w:r>
      <w:r w:rsidRPr="00FC29CB">
        <w:rPr>
          <w:rStyle w:val="j21"/>
          <w:rFonts w:cs="Times New Roman"/>
          <w:color w:val="auto"/>
          <w:sz w:val="28"/>
          <w:szCs w:val="28"/>
          <w:lang w:val="ru-RU"/>
        </w:rPr>
        <w:t>осуществление переподготовки, повышения квалификации судей и работников судебной системы; 3) осуществление научной деятельности. В целях эффективной реализации данных направлений в 2017 году пересмотрена структура Академии. Были созданы три структурных подразделения (института): 1) Институт послевузовского образования, который реализует</w:t>
      </w:r>
      <w:r w:rsidRPr="00FC29CB">
        <w:rPr>
          <w:rFonts w:cs="Times New Roman"/>
          <w:color w:val="auto"/>
          <w:sz w:val="28"/>
          <w:szCs w:val="28"/>
          <w:lang w:val="ru-RU"/>
        </w:rPr>
        <w:t xml:space="preserve"> </w:t>
      </w:r>
      <w:r w:rsidRPr="00FC29CB">
        <w:rPr>
          <w:rStyle w:val="j21"/>
          <w:rFonts w:cs="Times New Roman"/>
          <w:color w:val="auto"/>
          <w:sz w:val="28"/>
          <w:szCs w:val="28"/>
          <w:lang w:val="ru-RU"/>
        </w:rPr>
        <w:t>образовательные</w:t>
      </w:r>
      <w:r w:rsidRPr="00FC29CB">
        <w:rPr>
          <w:rFonts w:cs="Times New Roman"/>
          <w:color w:val="auto"/>
          <w:sz w:val="28"/>
          <w:szCs w:val="28"/>
          <w:lang w:val="ru-RU"/>
        </w:rPr>
        <w:t xml:space="preserve"> </w:t>
      </w:r>
      <w:r w:rsidRPr="00FC29CB">
        <w:rPr>
          <w:rStyle w:val="j21"/>
          <w:rFonts w:cs="Times New Roman"/>
          <w:color w:val="auto"/>
          <w:sz w:val="28"/>
          <w:szCs w:val="28"/>
          <w:lang w:val="ru-RU"/>
        </w:rPr>
        <w:t>программы</w:t>
      </w:r>
      <w:r w:rsidRPr="00FC29CB">
        <w:rPr>
          <w:rFonts w:cs="Times New Roman"/>
          <w:color w:val="auto"/>
          <w:sz w:val="28"/>
          <w:szCs w:val="28"/>
          <w:lang w:val="ru-RU"/>
        </w:rPr>
        <w:t xml:space="preserve"> </w:t>
      </w:r>
      <w:r w:rsidRPr="00FC29CB">
        <w:rPr>
          <w:rStyle w:val="j21"/>
          <w:rFonts w:cs="Times New Roman"/>
          <w:color w:val="auto"/>
          <w:sz w:val="28"/>
          <w:szCs w:val="28"/>
          <w:lang w:val="ru-RU"/>
        </w:rPr>
        <w:t>послевузовского образования</w:t>
      </w:r>
      <w:r w:rsidRPr="00FC29CB">
        <w:rPr>
          <w:rFonts w:cs="Times New Roman"/>
          <w:b/>
          <w:color w:val="auto"/>
          <w:sz w:val="28"/>
          <w:szCs w:val="28"/>
          <w:lang w:val="ru-RU"/>
        </w:rPr>
        <w:t xml:space="preserve"> </w:t>
      </w:r>
      <w:r w:rsidRPr="00FC29CB">
        <w:rPr>
          <w:rFonts w:cs="Times New Roman"/>
          <w:color w:val="auto"/>
          <w:sz w:val="28"/>
          <w:szCs w:val="28"/>
          <w:lang w:val="ru-RU"/>
        </w:rPr>
        <w:t>в рамках двухлетней Программы магистратуры по специальности «6М030100-Юриспруденция» (заметим, что в зарубежных странах не распространена практика подготовки будущих судей по магистерским программам); 2) Институт переподготовки и повышения квалификации судей и работников судебной системы, на который возложена задача</w:t>
      </w:r>
      <w:r w:rsidRPr="00FC29CB">
        <w:rPr>
          <w:rFonts w:cs="Times New Roman"/>
          <w:b/>
          <w:color w:val="auto"/>
          <w:sz w:val="28"/>
          <w:szCs w:val="28"/>
          <w:lang w:val="ru-RU"/>
        </w:rPr>
        <w:t xml:space="preserve"> </w:t>
      </w:r>
      <w:r w:rsidRPr="00FC29CB">
        <w:rPr>
          <w:rStyle w:val="j21"/>
          <w:rFonts w:cs="Times New Roman"/>
          <w:color w:val="auto"/>
          <w:sz w:val="28"/>
          <w:szCs w:val="28"/>
          <w:lang w:val="ru-RU"/>
        </w:rPr>
        <w:t xml:space="preserve">переподготовки, повышения квалификации судей и работников судебной системы; 3) научно-исследовательский институт, осуществляющий научную деятельность. Структура данных институтов также была усовершенствована в целях исключения дублирования функций структурных </w:t>
      </w:r>
      <w:r w:rsidRPr="00FC29CB">
        <w:rPr>
          <w:rStyle w:val="j21"/>
          <w:rFonts w:cs="Times New Roman"/>
          <w:color w:val="auto"/>
          <w:sz w:val="28"/>
          <w:szCs w:val="28"/>
          <w:lang w:val="ru-RU"/>
        </w:rPr>
        <w:lastRenderedPageBreak/>
        <w:t xml:space="preserve">подразделений и повышения качества образования. Введена новая служба офис регистратора, позволяющая исключить параллелизм в работе Института послевузовского образования.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В зарубежных странах такая практика создания учреждений, подобных Академии, стала распространенной с 70-х годов </w:t>
      </w:r>
      <w:r w:rsidRPr="00FC29CB">
        <w:rPr>
          <w:rFonts w:cs="Times New Roman"/>
          <w:color w:val="auto"/>
          <w:sz w:val="28"/>
          <w:szCs w:val="28"/>
          <w:lang w:val="kk-KZ"/>
        </w:rPr>
        <w:t xml:space="preserve">ХХ </w:t>
      </w:r>
      <w:r w:rsidRPr="00FC29CB">
        <w:rPr>
          <w:rFonts w:cs="Times New Roman"/>
          <w:color w:val="auto"/>
          <w:sz w:val="28"/>
          <w:szCs w:val="28"/>
          <w:lang w:val="ru-RU"/>
        </w:rPr>
        <w:t xml:space="preserve">века. В целом судебное образование в зарубежных странах - относительно молодое явление. Только лишь в 70-х годах </w:t>
      </w:r>
      <w:r w:rsidRPr="00FC29CB">
        <w:rPr>
          <w:rFonts w:cs="Times New Roman"/>
          <w:color w:val="auto"/>
          <w:sz w:val="28"/>
          <w:szCs w:val="28"/>
          <w:lang w:val="kk-KZ"/>
        </w:rPr>
        <w:t xml:space="preserve">ХХ века </w:t>
      </w:r>
      <w:r w:rsidRPr="00FC29CB">
        <w:rPr>
          <w:rFonts w:cs="Times New Roman"/>
          <w:color w:val="auto"/>
          <w:sz w:val="28"/>
          <w:szCs w:val="28"/>
          <w:lang w:val="ru-RU"/>
        </w:rPr>
        <w:t>были созданы первые постоянно действующие структуры, обеспечивающие судебное образование [17]. Так, в Германии судебная академия была создана в 1973 году. Обучение в академии проводится на добровольной основе. К обучению судей в необходимых случаях могут быть привлечены и другие организации (н-р, для судей экономических судов предусмотрены курсы в финансовой академии в целях ознакомления с тонкостями экономической сферы).</w:t>
      </w:r>
      <w:r w:rsidRPr="00FC29CB">
        <w:rPr>
          <w:rFonts w:cs="Times New Roman"/>
          <w:color w:val="auto"/>
          <w:sz w:val="28"/>
          <w:szCs w:val="28"/>
          <w:lang w:val="kk-KZ"/>
        </w:rPr>
        <w:t xml:space="preserve"> </w:t>
      </w:r>
      <w:r w:rsidRPr="00FC29CB">
        <w:rPr>
          <w:rFonts w:cs="Times New Roman"/>
          <w:color w:val="auto"/>
          <w:sz w:val="28"/>
          <w:szCs w:val="28"/>
          <w:lang w:val="ru-RU"/>
        </w:rPr>
        <w:t>В Великобритании в 1979 году был создан Совет по судебным исследованиям, на который была возложена ответственность за подготовку судей; а с 2011 года стал функционировать Судебный колледж (</w:t>
      </w:r>
      <w:r w:rsidRPr="00FC29CB">
        <w:rPr>
          <w:rFonts w:cs="Times New Roman"/>
          <w:color w:val="auto"/>
          <w:sz w:val="28"/>
          <w:szCs w:val="28"/>
        </w:rPr>
        <w:t>the</w:t>
      </w:r>
      <w:r w:rsidRPr="00FC29CB">
        <w:rPr>
          <w:rFonts w:cs="Times New Roman"/>
          <w:color w:val="auto"/>
          <w:sz w:val="28"/>
          <w:szCs w:val="28"/>
          <w:lang w:val="ru-RU"/>
        </w:rPr>
        <w:t xml:space="preserve"> </w:t>
      </w:r>
      <w:r w:rsidRPr="00FC29CB">
        <w:rPr>
          <w:rFonts w:cs="Times New Roman"/>
          <w:color w:val="auto"/>
          <w:sz w:val="28"/>
          <w:szCs w:val="28"/>
        </w:rPr>
        <w:t>Judicial</w:t>
      </w:r>
      <w:r w:rsidRPr="00FC29CB">
        <w:rPr>
          <w:rFonts w:cs="Times New Roman"/>
          <w:color w:val="auto"/>
          <w:sz w:val="28"/>
          <w:szCs w:val="28"/>
          <w:lang w:val="ru-RU"/>
        </w:rPr>
        <w:t xml:space="preserve"> </w:t>
      </w:r>
      <w:r w:rsidRPr="00FC29CB">
        <w:rPr>
          <w:rFonts w:cs="Times New Roman"/>
          <w:color w:val="auto"/>
          <w:sz w:val="28"/>
          <w:szCs w:val="28"/>
        </w:rPr>
        <w:t>College</w:t>
      </w:r>
      <w:r w:rsidRPr="00FC29CB">
        <w:rPr>
          <w:rFonts w:cs="Times New Roman"/>
          <w:color w:val="auto"/>
          <w:sz w:val="28"/>
          <w:szCs w:val="28"/>
          <w:lang w:val="ru-RU"/>
        </w:rPr>
        <w:t xml:space="preserve">), который является независимым учреждением, обучающим судьей [18]. В данном Судебном колледже судьи получают как вводный курс, прежде чем начать свою карьеру, так и продолжают проходить обучение на протяжении всей своей судебной карьеры [19]. В Шотландии </w:t>
      </w:r>
      <w:r w:rsidRPr="00FC29CB">
        <w:rPr>
          <w:rFonts w:cs="Times New Roman"/>
          <w:color w:val="auto"/>
          <w:sz w:val="28"/>
          <w:szCs w:val="28"/>
          <w:lang w:val="kk-KZ"/>
        </w:rPr>
        <w:t>в целях</w:t>
      </w:r>
      <w:r w:rsidRPr="00FC29CB">
        <w:rPr>
          <w:rFonts w:cs="Times New Roman"/>
          <w:color w:val="auto"/>
          <w:sz w:val="28"/>
          <w:szCs w:val="28"/>
          <w:lang w:val="ru-RU"/>
        </w:rPr>
        <w:t xml:space="preserve"> </w:t>
      </w:r>
      <w:proofErr w:type="spellStart"/>
      <w:r w:rsidRPr="00FC29CB">
        <w:rPr>
          <w:rFonts w:cs="Times New Roman"/>
          <w:color w:val="auto"/>
          <w:sz w:val="28"/>
          <w:szCs w:val="28"/>
          <w:lang w:val="ru-RU"/>
        </w:rPr>
        <w:t>подготовк</w:t>
      </w:r>
      <w:proofErr w:type="spellEnd"/>
      <w:r w:rsidRPr="00FC29CB">
        <w:rPr>
          <w:rFonts w:cs="Times New Roman"/>
          <w:color w:val="auto"/>
          <w:sz w:val="28"/>
          <w:szCs w:val="28"/>
          <w:lang w:val="kk-KZ"/>
        </w:rPr>
        <w:t>и</w:t>
      </w:r>
      <w:r w:rsidRPr="00FC29CB">
        <w:rPr>
          <w:rFonts w:cs="Times New Roman"/>
          <w:color w:val="auto"/>
          <w:sz w:val="28"/>
          <w:szCs w:val="28"/>
          <w:lang w:val="ru-RU"/>
        </w:rPr>
        <w:t xml:space="preserve"> судей</w:t>
      </w:r>
      <w:r w:rsidRPr="00FC29CB">
        <w:rPr>
          <w:rFonts w:cs="Times New Roman"/>
          <w:color w:val="auto"/>
          <w:sz w:val="28"/>
          <w:szCs w:val="28"/>
          <w:lang w:val="kk-KZ"/>
        </w:rPr>
        <w:t xml:space="preserve"> в </w:t>
      </w:r>
      <w:r w:rsidRPr="00FC29CB">
        <w:rPr>
          <w:rFonts w:cs="Times New Roman"/>
          <w:color w:val="auto"/>
          <w:sz w:val="28"/>
          <w:szCs w:val="28"/>
          <w:lang w:val="ru-RU"/>
        </w:rPr>
        <w:t>1997 год</w:t>
      </w:r>
      <w:r w:rsidRPr="00FC29CB">
        <w:rPr>
          <w:rFonts w:cs="Times New Roman"/>
          <w:color w:val="auto"/>
          <w:sz w:val="28"/>
          <w:szCs w:val="28"/>
          <w:lang w:val="kk-KZ"/>
        </w:rPr>
        <w:t>у</w:t>
      </w:r>
      <w:r w:rsidRPr="00FC29CB">
        <w:rPr>
          <w:rFonts w:cs="Times New Roman"/>
          <w:color w:val="auto"/>
          <w:sz w:val="28"/>
          <w:szCs w:val="28"/>
          <w:lang w:val="ru-RU"/>
        </w:rPr>
        <w:t xml:space="preserve"> был создан Комитет по судебным исследованиям;</w:t>
      </w:r>
      <w:r w:rsidRPr="00FC29CB">
        <w:rPr>
          <w:rFonts w:cs="Times New Roman"/>
          <w:color w:val="auto"/>
          <w:sz w:val="28"/>
          <w:szCs w:val="28"/>
          <w:lang w:val="kk-KZ"/>
        </w:rPr>
        <w:t xml:space="preserve"> а в</w:t>
      </w:r>
      <w:r w:rsidRPr="00FC29CB">
        <w:rPr>
          <w:rFonts w:cs="Times New Roman"/>
          <w:color w:val="auto"/>
          <w:sz w:val="28"/>
          <w:szCs w:val="28"/>
          <w:lang w:val="ru-RU"/>
        </w:rPr>
        <w:t xml:space="preserve"> 2013 году - Судебный институт. Судебная подготовка в Шотландии также осуществляется на добровольной основе. Однако Вводный курс обучения для вновь назначенных сотрудников судебных органов является обязательным [20].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В целом в странах ОЭСР можно выделить следующие подходы к созданию учебных организаций, отвечающих за подготовку кандидатов на должность судьи: </w:t>
      </w:r>
      <w:r w:rsidRPr="00FC29CB">
        <w:rPr>
          <w:rFonts w:cs="Times New Roman"/>
          <w:bCs/>
          <w:color w:val="auto"/>
          <w:sz w:val="28"/>
          <w:szCs w:val="28"/>
          <w:lang w:val="ru-RU"/>
        </w:rPr>
        <w:t>«автономные», официальные академии (институты, школы) правосудия (</w:t>
      </w:r>
      <w:r w:rsidRPr="00FC29CB">
        <w:rPr>
          <w:rFonts w:cs="Times New Roman"/>
          <w:color w:val="auto"/>
          <w:sz w:val="28"/>
          <w:szCs w:val="28"/>
          <w:lang w:val="ru-RU"/>
        </w:rPr>
        <w:t xml:space="preserve">Франция, Германия, Испания и Португалия), здесь предполагается функционирование юридически автономных государственных учреждений, финансируемых правительством;- </w:t>
      </w:r>
      <w:r w:rsidRPr="00FC29CB">
        <w:rPr>
          <w:rFonts w:cs="Times New Roman"/>
          <w:bCs/>
          <w:color w:val="auto"/>
          <w:sz w:val="28"/>
          <w:szCs w:val="28"/>
          <w:lang w:val="ru-RU"/>
        </w:rPr>
        <w:t>«закрепленные» официальные Академии правосудия (</w:t>
      </w:r>
      <w:r w:rsidRPr="00FC29CB">
        <w:rPr>
          <w:rFonts w:cs="Times New Roman"/>
          <w:color w:val="auto"/>
          <w:sz w:val="28"/>
          <w:szCs w:val="28"/>
          <w:lang w:val="ru-RU"/>
        </w:rPr>
        <w:t xml:space="preserve">отдельные страны с системой общего права, например, в Северной Америке (США и Канада) или в Австралии). Здесь академии тесно взаимодействуют с другими ВУЗами и поддерживают активное сотрудничество посредством сети учебных заведений; - </w:t>
      </w:r>
      <w:r w:rsidRPr="00FC29CB">
        <w:rPr>
          <w:rFonts w:cs="Times New Roman"/>
          <w:bCs/>
          <w:color w:val="auto"/>
          <w:sz w:val="28"/>
          <w:szCs w:val="28"/>
          <w:lang w:val="ru-RU"/>
        </w:rPr>
        <w:t>подразделения Министерства юстиции</w:t>
      </w:r>
      <w:r w:rsidRPr="00FC29CB">
        <w:rPr>
          <w:rFonts w:cs="Times New Roman"/>
          <w:color w:val="auto"/>
          <w:sz w:val="28"/>
          <w:szCs w:val="28"/>
          <w:lang w:val="ru-RU"/>
        </w:rPr>
        <w:t xml:space="preserve">, отвечающие за организацию судебного образования (Австрия, Нидерланды); - </w:t>
      </w:r>
      <w:r w:rsidRPr="00FC29CB">
        <w:rPr>
          <w:rFonts w:cs="Times New Roman"/>
          <w:bCs/>
          <w:color w:val="auto"/>
          <w:sz w:val="28"/>
          <w:szCs w:val="28"/>
          <w:lang w:val="ru-RU"/>
        </w:rPr>
        <w:t>менее официальные судебные учебные организации</w:t>
      </w:r>
      <w:r w:rsidRPr="00FC29CB">
        <w:rPr>
          <w:rFonts w:cs="Times New Roman"/>
          <w:color w:val="auto"/>
          <w:sz w:val="28"/>
          <w:szCs w:val="28"/>
          <w:lang w:val="ru-RU"/>
        </w:rPr>
        <w:t xml:space="preserve">, </w:t>
      </w:r>
      <w:r w:rsidRPr="00FC29CB">
        <w:rPr>
          <w:rFonts w:cs="Times New Roman"/>
          <w:iCs/>
          <w:color w:val="auto"/>
          <w:sz w:val="28"/>
          <w:szCs w:val="28"/>
          <w:lang w:val="ru-RU"/>
        </w:rPr>
        <w:t>например,</w:t>
      </w:r>
      <w:r w:rsidRPr="00FC29CB">
        <w:rPr>
          <w:rFonts w:cs="Times New Roman"/>
          <w:i/>
          <w:iCs/>
          <w:color w:val="auto"/>
          <w:sz w:val="28"/>
          <w:szCs w:val="28"/>
          <w:lang w:val="ru-RU"/>
        </w:rPr>
        <w:t xml:space="preserve"> </w:t>
      </w:r>
      <w:r w:rsidRPr="00FC29CB">
        <w:rPr>
          <w:rFonts w:cs="Times New Roman"/>
          <w:color w:val="auto"/>
          <w:sz w:val="28"/>
          <w:szCs w:val="28"/>
          <w:lang w:val="ru-RU"/>
        </w:rPr>
        <w:t xml:space="preserve">комитеты в судебных объединениях (Италия) или независимые организации (Ирландия, Англия и Уэльс) [21]. В целом выбор той или </w:t>
      </w:r>
      <w:proofErr w:type="gramStart"/>
      <w:r w:rsidRPr="00FC29CB">
        <w:rPr>
          <w:rFonts w:cs="Times New Roman"/>
          <w:color w:val="auto"/>
          <w:sz w:val="28"/>
          <w:szCs w:val="28"/>
          <w:lang w:val="ru-RU"/>
        </w:rPr>
        <w:t>ной  модели организации судебного образования зависит</w:t>
      </w:r>
      <w:proofErr w:type="gramEnd"/>
      <w:r w:rsidRPr="00FC29CB">
        <w:rPr>
          <w:rFonts w:cs="Times New Roman"/>
          <w:color w:val="auto"/>
          <w:sz w:val="28"/>
          <w:szCs w:val="28"/>
          <w:lang w:val="ru-RU"/>
        </w:rPr>
        <w:t xml:space="preserve"> от исторических и иных условий каждой из стран ОЭСР, что свидетельствует о многовариантности подходов к решению данного вопроса. Вместе с тем общим для них является то, что независимо от группы, к которой они принадлежат, все учебные организации, отвечающие за подготовку судей, в основном контролируются судебными органами. </w:t>
      </w:r>
    </w:p>
    <w:p w:rsidR="0028049C" w:rsidRDefault="00FC29CB" w:rsidP="0028049C">
      <w:pPr>
        <w:pStyle w:val="13"/>
        <w:ind w:firstLine="709"/>
        <w:jc w:val="both"/>
        <w:rPr>
          <w:rFonts w:cs="Times New Roman"/>
          <w:color w:val="auto"/>
          <w:sz w:val="28"/>
          <w:szCs w:val="28"/>
          <w:lang w:val="ru-RU"/>
        </w:rPr>
      </w:pPr>
      <w:r w:rsidRPr="00FC29CB">
        <w:rPr>
          <w:rFonts w:cs="Times New Roman"/>
          <w:color w:val="auto"/>
          <w:sz w:val="28"/>
          <w:szCs w:val="28"/>
          <w:lang w:val="ru-RU"/>
        </w:rPr>
        <w:lastRenderedPageBreak/>
        <w:t>Учитывая данный опыт стран ОЭСР создание и функционирование Академии правосудия при Верховном Суде Республики Казахстан, как организации, ответственной за подготовку кандидатов на должность судьи, соответствует практике ОЭСР. Однако</w:t>
      </w:r>
      <w:proofErr w:type="gramStart"/>
      <w:r w:rsidRPr="00FC29CB">
        <w:rPr>
          <w:rFonts w:cs="Times New Roman"/>
          <w:color w:val="auto"/>
          <w:sz w:val="28"/>
          <w:szCs w:val="28"/>
          <w:lang w:val="ru-RU"/>
        </w:rPr>
        <w:t>,</w:t>
      </w:r>
      <w:proofErr w:type="gramEnd"/>
      <w:r w:rsidRPr="00FC29CB">
        <w:rPr>
          <w:rFonts w:cs="Times New Roman"/>
          <w:color w:val="auto"/>
          <w:sz w:val="28"/>
          <w:szCs w:val="28"/>
          <w:lang w:val="ru-RU"/>
        </w:rPr>
        <w:t xml:space="preserve"> полагаем, формы и содержание судебного образования нуждаются в дальнейшем совершенствовании. </w:t>
      </w:r>
    </w:p>
    <w:p w:rsidR="0028049C" w:rsidRDefault="0028049C" w:rsidP="0028049C">
      <w:pPr>
        <w:pStyle w:val="13"/>
        <w:ind w:firstLine="709"/>
        <w:jc w:val="both"/>
        <w:rPr>
          <w:rFonts w:cs="Times New Roman"/>
          <w:color w:val="auto"/>
          <w:sz w:val="28"/>
          <w:szCs w:val="28"/>
          <w:lang w:val="ru-RU"/>
        </w:rPr>
      </w:pPr>
    </w:p>
    <w:p w:rsidR="00FC29CB" w:rsidRPr="0028049C" w:rsidRDefault="00FC29CB" w:rsidP="0028049C">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2.2 Основные тенденции совершенствования судебного образования в Республике Казахстан </w:t>
      </w:r>
    </w:p>
    <w:p w:rsidR="00FC29CB" w:rsidRPr="00FC29CB" w:rsidRDefault="00FC29CB" w:rsidP="00FC29CB">
      <w:pPr>
        <w:pStyle w:val="13"/>
        <w:ind w:firstLine="709"/>
        <w:jc w:val="both"/>
        <w:rPr>
          <w:rFonts w:cs="Times New Roman"/>
          <w:b/>
          <w:color w:val="auto"/>
          <w:sz w:val="28"/>
          <w:szCs w:val="28"/>
          <w:lang w:val="ru-RU"/>
        </w:rPr>
      </w:pP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В Республике Казахстан предпринят целый ряд кардинальных мер для повышения качества подготовки судейских кадров. Вместе с тем, </w:t>
      </w:r>
      <w:r w:rsidRPr="00FC29CB">
        <w:rPr>
          <w:rStyle w:val="s1"/>
          <w:rFonts w:cs="Times New Roman"/>
          <w:bCs/>
          <w:color w:val="auto"/>
          <w:sz w:val="28"/>
          <w:szCs w:val="28"/>
          <w:lang w:val="ru-RU"/>
        </w:rPr>
        <w:t xml:space="preserve">как показывает практика, данных мер недостаточно для качественной подготовки высокопрофессиональных кадров, а </w:t>
      </w:r>
      <w:r w:rsidRPr="00FC29CB">
        <w:rPr>
          <w:rFonts w:cs="Times New Roman"/>
          <w:color w:val="auto"/>
          <w:sz w:val="28"/>
          <w:szCs w:val="28"/>
          <w:lang w:val="ru-RU"/>
        </w:rPr>
        <w:t xml:space="preserve">требования и реалии современного мира ставят новые задачи перед судебной властью и соответственно судебным образованием в Казахстане.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Прежде всего, необходимо совершенствование форм подготовки будущих судей, что возможно потребует и совершенствование порядка назначения судей. Как мы рассмотрели выше, на сегодняшний день для того, чтобы стать судьей из образовательных и профессиональных цензов достаточно наличия высшего юридического образования и определенного стажа работы по юридической специальности. Также предусмотрено и обучение в специализированной магистратуре Академии правосудия по государственному заказу. </w:t>
      </w:r>
      <w:r w:rsidRPr="00FC29CB">
        <w:rPr>
          <w:rStyle w:val="s1"/>
          <w:rFonts w:cs="Times New Roman"/>
          <w:bCs/>
          <w:color w:val="auto"/>
          <w:sz w:val="28"/>
          <w:szCs w:val="28"/>
          <w:lang w:val="ru-RU"/>
        </w:rPr>
        <w:t xml:space="preserve">Первый набор магистрантов в специализированную магистратуру Академии правосудия при Верховном Суде РК был осуществлен в 2016 году. И первый выпуск только предстоит в 2018 году. Поэтому пока еще рано судить о серьезных результатах обучения в Академии правосудия. Но в любом случае – обучение в специализированной магистратуре пока еще не является панацей решения проблем подготовки кадров для судебной власти. </w:t>
      </w:r>
      <w:r w:rsidRPr="00FC29CB">
        <w:rPr>
          <w:rFonts w:cs="Times New Roman"/>
          <w:color w:val="auto"/>
          <w:sz w:val="28"/>
          <w:szCs w:val="28"/>
          <w:lang w:val="ru-RU"/>
        </w:rPr>
        <w:t xml:space="preserve">Прежде всего, это связано с тем, что </w:t>
      </w:r>
      <w:r w:rsidRPr="00FC29CB">
        <w:rPr>
          <w:rStyle w:val="s1"/>
          <w:rFonts w:cs="Times New Roman"/>
          <w:bCs/>
          <w:color w:val="auto"/>
          <w:sz w:val="28"/>
          <w:szCs w:val="28"/>
          <w:lang w:val="ru-RU"/>
        </w:rPr>
        <w:t xml:space="preserve">не существует какого-либо жесткого требования о том, что лицо, закончившее магистратуру, в обязательном порядке должно стать судьей. В итоге большинство кандидатов в судьи имеют только высшее юридическое образование и определенный стаж работы по юридической специальности, но не проходят какое-то специальное обучение навыкам, компетенциям, необходимым для профессии судьи.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Как показывает опыт стран ОЭСР важным условием обеспечения высокой профессиональности судейских кадров является специализированная судебная подготовка. Во многих странах ОЭСР предусмотрена такая специализированная (за исключением Британской модели, где судьи набираются из опытных юристов с большим стажем работы). Это в свою очередь следует рассматривать важным условием формирования независимой беспристрастной судебной власти. </w:t>
      </w:r>
      <w:r w:rsidRPr="00FC29CB">
        <w:rPr>
          <w:rFonts w:eastAsia="Times New Roman" w:cs="Times New Roman"/>
          <w:color w:val="auto"/>
          <w:sz w:val="28"/>
          <w:szCs w:val="28"/>
          <w:lang w:val="ru-RU"/>
        </w:rPr>
        <w:t xml:space="preserve">В результате исследования международного судебного образования профессор </w:t>
      </w:r>
      <w:r w:rsidRPr="00FC29CB">
        <w:rPr>
          <w:rFonts w:cs="Times New Roman"/>
          <w:color w:val="auto"/>
          <w:sz w:val="28"/>
          <w:szCs w:val="28"/>
          <w:lang w:val="ru-RU"/>
        </w:rPr>
        <w:t xml:space="preserve">Юридической школы университета </w:t>
      </w:r>
      <w:proofErr w:type="spellStart"/>
      <w:r w:rsidRPr="00FC29CB">
        <w:rPr>
          <w:rFonts w:cs="Times New Roman"/>
          <w:color w:val="auto"/>
          <w:sz w:val="28"/>
          <w:szCs w:val="28"/>
          <w:lang w:val="ru-RU"/>
        </w:rPr>
        <w:t>Корнеллии</w:t>
      </w:r>
      <w:proofErr w:type="spellEnd"/>
      <w:r w:rsidRPr="00FC29CB">
        <w:rPr>
          <w:rFonts w:cs="Times New Roman"/>
          <w:color w:val="auto"/>
          <w:sz w:val="28"/>
          <w:szCs w:val="28"/>
          <w:lang w:val="ru-RU"/>
        </w:rPr>
        <w:t xml:space="preserve"> Тоби С. Гольдбах отмечает, </w:t>
      </w:r>
      <w:r w:rsidRPr="00FC29CB">
        <w:rPr>
          <w:rFonts w:cs="Times New Roman"/>
          <w:color w:val="auto"/>
          <w:sz w:val="28"/>
          <w:szCs w:val="28"/>
          <w:lang w:val="ru-RU"/>
        </w:rPr>
        <w:lastRenderedPageBreak/>
        <w:t xml:space="preserve">что именно судебное образование создает сильную и независимую судебную систему, которая, в свою очередь, будет поддерживать верховенство закона и экономическое развитие [22]. </w:t>
      </w:r>
      <w:r w:rsidRPr="00FC29CB">
        <w:rPr>
          <w:rFonts w:eastAsia="Times New Roman" w:cs="Times New Roman"/>
          <w:color w:val="auto"/>
          <w:sz w:val="28"/>
          <w:szCs w:val="28"/>
          <w:lang w:val="ru-RU"/>
        </w:rPr>
        <w:t xml:space="preserve">С этих позиций судебное образование можно рассматривать как ключевой фактор развития общества, способный как ускорить правовой прогресс, так и наоборот - замедлить его, или привести к правовому регрессу – в худшем случае. Весьма справедливо утверждение </w:t>
      </w:r>
      <w:r w:rsidRPr="00FC29CB">
        <w:rPr>
          <w:rFonts w:cs="Times New Roman"/>
          <w:color w:val="auto"/>
          <w:sz w:val="28"/>
          <w:szCs w:val="28"/>
          <w:lang w:val="ru-RU"/>
        </w:rPr>
        <w:t xml:space="preserve">Нельсона </w:t>
      </w:r>
      <w:proofErr w:type="spellStart"/>
      <w:r w:rsidRPr="00FC29CB">
        <w:rPr>
          <w:rFonts w:cs="Times New Roman"/>
          <w:color w:val="auto"/>
          <w:sz w:val="28"/>
          <w:szCs w:val="28"/>
          <w:lang w:val="ru-RU"/>
        </w:rPr>
        <w:t>Манделы</w:t>
      </w:r>
      <w:proofErr w:type="spellEnd"/>
      <w:r w:rsidRPr="00FC29CB">
        <w:rPr>
          <w:rFonts w:cs="Times New Roman"/>
          <w:color w:val="auto"/>
          <w:sz w:val="28"/>
          <w:szCs w:val="28"/>
          <w:lang w:val="ru-RU"/>
        </w:rPr>
        <w:t xml:space="preserve"> о том, что «образование является самым мощным оружием, которое можно использовать, чтобы изменить мир».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В этой связи в Казахстане также следует предусмотреть практику, когда все кандидаты в судьи должны пройти обязательную специализированную судебную подготовку для развития основных компетенций. Такая подготовка могла бы осуществляться в Академии правосудия. </w:t>
      </w:r>
      <w:r w:rsidRPr="00FC29CB">
        <w:rPr>
          <w:rFonts w:cs="Times New Roman"/>
          <w:bCs/>
          <w:color w:val="auto"/>
          <w:sz w:val="28"/>
          <w:szCs w:val="28"/>
          <w:lang w:val="ru-RU"/>
        </w:rPr>
        <w:t xml:space="preserve">Кроме того, в целях стимулирования качественного обучения слушателей лучшие выпускники </w:t>
      </w:r>
      <w:r w:rsidRPr="00FC29CB">
        <w:rPr>
          <w:rFonts w:cs="Times New Roman"/>
          <w:color w:val="auto"/>
          <w:sz w:val="28"/>
          <w:szCs w:val="28"/>
          <w:lang w:val="ru-RU"/>
        </w:rPr>
        <w:t xml:space="preserve">(исходя из характера и количества обучения, полученные оценки, окончательный рейтинг) </w:t>
      </w:r>
      <w:r w:rsidRPr="00FC29CB">
        <w:rPr>
          <w:rFonts w:cs="Times New Roman"/>
          <w:bCs/>
          <w:color w:val="auto"/>
          <w:sz w:val="28"/>
          <w:szCs w:val="28"/>
          <w:lang w:val="ru-RU"/>
        </w:rPr>
        <w:t>должны обладать</w:t>
      </w:r>
      <w:r w:rsidRPr="00FC29CB">
        <w:rPr>
          <w:rFonts w:cs="Times New Roman"/>
          <w:b/>
          <w:bCs/>
          <w:color w:val="auto"/>
          <w:sz w:val="28"/>
          <w:szCs w:val="28"/>
          <w:lang w:val="ru-RU"/>
        </w:rPr>
        <w:t xml:space="preserve"> </w:t>
      </w:r>
      <w:r w:rsidRPr="00FC29CB">
        <w:rPr>
          <w:rFonts w:cs="Times New Roman"/>
          <w:color w:val="auto"/>
          <w:sz w:val="28"/>
          <w:szCs w:val="28"/>
          <w:lang w:val="ru-RU"/>
        </w:rPr>
        <w:t xml:space="preserve">приоритетным правом выбора назначений на должность судьи без дальнейшего субъективного отбора.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Важным направлением совершенствования судебного образования в РК является развитие преподавательского состава за счет привлечения к процессу обучения лучших действующих судей. На современном этапе в Казахстане к процессу обучения судей привлекаются судьи Верховного Суда РК. Однако здесь имеет место ряд проблем: - достаточно сложным является совмещение преподавательской и судейской деятельности; - привлекаемые к процессу преподавания судьи часто не обладают навыками преподавания; отсутствуют стимулы для активизации преподавательской деятельности действующих судей. Данные факторы весьма негативно сказываются на качестве преподавания.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Обратимся к опыту стран ОЭСР для обоснования рекомендаций по решению данной проблемы. Так, в ряде стран ОЭСР выработана целостная система стимулов и мотиваций для добровольного участия действующих судей в процессе обучения будущих и вновь назначенных судей. Тем самым создаются условия для привлечения лучших судей к преподаванию, а также повышается престижность, как обучения, так и преподавания в учебном заведении, осуществляющем подготовку судей. К примеру, во Франции и Республике Корея одним из обязательных условий для дальнейшего продвижения судьи по карьерной лестнице является преподавание в учебном заведении, отвечающем за подготовку судей. В этих странах кадровая политика в судебных органах и политика в сфере судебного образования тесно между собой коррелируют.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Учитывая такой положительный опыт стран ОЭСР полагаем в Казахстане можно было бы внедрить следующее: - судьи должны привлекаться для преподавания с отрывом от своей основной своей работы в должности судьи (от одного года до шести лет, как в Национальной Школе Правосудия Франции); - необходимо создать стимулы и мотивации для </w:t>
      </w:r>
      <w:r w:rsidRPr="00FC29CB">
        <w:rPr>
          <w:rFonts w:cs="Times New Roman"/>
          <w:color w:val="auto"/>
          <w:sz w:val="28"/>
          <w:szCs w:val="28"/>
          <w:lang w:val="ru-RU"/>
        </w:rPr>
        <w:lastRenderedPageBreak/>
        <w:t>лучших судей Казахстана в целях их привлечения к преподаванию будущим судьям и передаче им своего опыта. Такими стимулами могли бы стать дополнительные преимущества (увеличение заработной платы и т.д.) и/или приоритетное право претендовать на новую, более высокую должность, и другие.</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Важным направлением совершенствования судебного образования является развитие содержания судебного образования. Сегодня на изломе ХХ века мир переживает эпохальные события, очевидцами и участниками которых мы удостоены стать, и которые неизбежно накладывают отпечаток на систему образования в целом. Современный мир вступил в эру цифровизации, информатизации, глобализации, регионализации, распада прежней системы геополитических связей, системного кризиса, который называют планетарным, т.е. охватывающим всю планету, или цивилизационным.</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Все это в свою очередь настоятельно требует переориентации содержания образования на новые принципы и подходы. В указанных условиях прежние подходы в образовании, нацеленные на передачу информации, не вполне отвечают требованиям времени. Современное образование обогащается новыми процессуальными умениями и навыками, способностями: творчески мыслить, быстро и оперативно обучаться новым знаниям и навыкам, добывать и свободно ориентироваться в потоке информации, и в целом органично вписываться в систему человек-общество-природа.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Данные процессы коснулись и судебного образования. Так, в зарубежных странах в подготовке судей большое внимание уделяется, как юридическим знаниям (например, в программы обучения судей включаются новые или вызывающие сомнение вопросы юридической теории и практики), так и «гибким» навыкам и компетенциям (межличностной коммуникации, навыкам публичных выступлений, управления стрессом и профилактика профессиональной опустошенности, вопросам профессиональной этики), а также и другим вопросам из разных областей науки и практики (медицины, экономики, социологии и др.). Так, н-р, в Великобритании программы Судебного колледжа включают наряду с вопросами материального права, доказывания и процедуры, квалификации дел, и вопросы социального взаимодействия в сфере осуществления правосудия [23]. В Шотландии учебные модули включают судебную этику и поведение, менеджмент суда, процедурные вопросы и вопросы доказывания, оценку свидетельских показаний, составление судебного решения и приговора, изучение социального контекста, равное обращение, а также взаимодействие в судах с уязвимыми лицами [24]. В Судебной академии Германии преподаются, как специальные юридические дисциплины, так и дисциплины на развитие социальных компетенций (методика ведения переговоров, организации работы судов, руководство персоналом, менеджмент, конфликтология и др.).</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В целях обеспечения судебной власти высококвалифицированными </w:t>
      </w:r>
      <w:r w:rsidRPr="00FC29CB">
        <w:rPr>
          <w:rFonts w:cs="Times New Roman"/>
          <w:color w:val="auto"/>
          <w:sz w:val="28"/>
          <w:szCs w:val="28"/>
          <w:lang w:val="ru-RU"/>
        </w:rPr>
        <w:lastRenderedPageBreak/>
        <w:t>кадрами, способствующими становлению судебной власти как подлинного гаранта верховенства права, прав и свобод человека, центральной идеей всего юридического образования, прежде всего судебного образования, должно стать формирование высокого уровня правосознания и правовой культуры будущих судей. Ведь именно от уровня правовой культуры и правосознания судей, судейского сообщества зависит способность судебной власти претворять в жизнь идеалы и ценности права и справедливости. Представляется, что именно в этом направлении следует развивать компетенции судей, которые должны быть необходимыми и достаточными для того, чтобы позволить судьям придерживаться ценностей и основных принципов правосудия.</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Одним из важнейших направлений совершенствования судебной власти и судебного образования является дальнейшее укрепление статуса судебной власти как независимой ветви власти. В зарубежных странах возможности исполнительной власти в обучении судей ограничены, поскольку правосудию следует быть полностью независимым, в том числе и от какого-либо контроля, иных форм вмешательства в учебный процесс. Например, в Европейской хартии о статусе судей отмечается, что инстанция, </w:t>
      </w:r>
      <w:r w:rsidRPr="00FC29CB">
        <w:rPr>
          <w:rFonts w:cs="Times New Roman"/>
          <w:iCs/>
          <w:color w:val="auto"/>
          <w:sz w:val="28"/>
          <w:szCs w:val="28"/>
          <w:lang w:val="ru-RU"/>
        </w:rPr>
        <w:t xml:space="preserve">осуществляющая наблюдение за </w:t>
      </w:r>
      <w:r w:rsidRPr="00FC29CB">
        <w:rPr>
          <w:rFonts w:cs="Times New Roman"/>
          <w:color w:val="auto"/>
          <w:sz w:val="28"/>
          <w:szCs w:val="28"/>
          <w:lang w:val="ru-RU"/>
        </w:rPr>
        <w:t xml:space="preserve">соответствием учебных программ и реализующих их учреждений требованиям открытости, профессионализма и беспристрастности, связанных с осуществлением судебных функций, должна быть независимой от исполнительной и законодательной власти, не менее половины ее членов должны составлять судьи, избранные своими коллегами в соответствии с правилами, гарантирующими самое широкое представительство [25]. В Заключении №4 </w:t>
      </w:r>
      <w:r w:rsidRPr="00FC29CB">
        <w:rPr>
          <w:rStyle w:val="st"/>
          <w:rFonts w:cs="Times New Roman"/>
          <w:color w:val="auto"/>
          <w:sz w:val="28"/>
          <w:szCs w:val="28"/>
          <w:lang w:val="ru-RU"/>
        </w:rPr>
        <w:t>Консультативного совета европейских судей</w:t>
      </w:r>
      <w:r w:rsidRPr="00FC29CB">
        <w:rPr>
          <w:rFonts w:cs="Times New Roman"/>
          <w:color w:val="auto"/>
          <w:sz w:val="28"/>
          <w:szCs w:val="28"/>
          <w:lang w:val="ru-RU"/>
        </w:rPr>
        <w:t xml:space="preserve"> заявляется, что государство обязано гарантировать, чтобы судебный или другой независимый орган был ответственен за организацию и контроль подготовки судей (пункт 11); должна быть сохранена независимость органа, ответственного за подготовку учебных программ (пункт 15). В пункте 16 КСЕС выступает против поручения этих обязанностей Министерству юстиции или любым другим органом, подотчётным законодательной или исполнительной власти [26].</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Полагаем в целях совершенствования правовых и институциональных гарантий независимости судебной власти, с учетом данного положительного опыта зарубежных стран, необходимо в перспективе выведение учебной деятельности Академии правосудия из ведения Министерства образования и науки РК.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В зарубежных странах </w:t>
      </w:r>
      <w:r w:rsidRPr="00FC29CB">
        <w:rPr>
          <w:rStyle w:val="s0"/>
          <w:color w:val="auto"/>
          <w:sz w:val="28"/>
          <w:szCs w:val="28"/>
          <w:lang w:val="ru-RU"/>
        </w:rPr>
        <w:t xml:space="preserve">обучение и повышение квалификации судьи является непрерывным процессом в течение всей его карьеры, </w:t>
      </w:r>
      <w:r w:rsidRPr="00FC29CB">
        <w:rPr>
          <w:rFonts w:cs="Times New Roman"/>
          <w:color w:val="auto"/>
          <w:sz w:val="28"/>
          <w:szCs w:val="28"/>
          <w:lang w:val="ru-RU"/>
        </w:rPr>
        <w:t xml:space="preserve">каждый судья считает себя обязанным прилагать личные усилия в повышении квалификации, регулярном приумножении своих профессиональных знаний. Н-р, в Германии с 90-х годов </w:t>
      </w:r>
      <w:r w:rsidRPr="00FC29CB">
        <w:rPr>
          <w:rFonts w:cs="Times New Roman"/>
          <w:color w:val="auto"/>
          <w:sz w:val="28"/>
          <w:szCs w:val="28"/>
        </w:rPr>
        <w:t>XX</w:t>
      </w:r>
      <w:r w:rsidRPr="00FC29CB">
        <w:rPr>
          <w:rFonts w:cs="Times New Roman"/>
          <w:color w:val="auto"/>
          <w:sz w:val="28"/>
          <w:szCs w:val="28"/>
          <w:lang w:val="ru-RU"/>
        </w:rPr>
        <w:t xml:space="preserve"> века в этих целях регулярно проводятся конференции, где рассматриваются нововведения в законодательстве, современные достижения судебной практики; а также здесь осуществляется </w:t>
      </w:r>
      <w:r w:rsidRPr="00FC29CB">
        <w:rPr>
          <w:rFonts w:cs="Times New Roman"/>
          <w:color w:val="auto"/>
          <w:sz w:val="28"/>
          <w:szCs w:val="28"/>
          <w:lang w:val="ru-RU"/>
        </w:rPr>
        <w:lastRenderedPageBreak/>
        <w:t xml:space="preserve">обмен опытом и методами работы. Так, в 2005 году на базе судебной академии Германии состоялось 113 таких научно-практических конференций. Полагаем, что в Казахстане также следует более широко предусмотреть различные стимулы, формы для непрерывного образования судей в течении всей жизни. И здесь позитивную роль могли бы сыграть более широкое применение информационно-коммуникационных технологий.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Сегодня во многом перспективы развития образования в мире связаны с широким внедрением цифровых технологий, что является необходимой частью цифровой трансформации общества. Как отметил Президент РК </w:t>
      </w:r>
      <w:proofErr w:type="spellStart"/>
      <w:r w:rsidRPr="00FC29CB">
        <w:rPr>
          <w:rFonts w:cs="Times New Roman"/>
          <w:color w:val="auto"/>
          <w:sz w:val="28"/>
          <w:szCs w:val="28"/>
          <w:lang w:val="ru-RU"/>
        </w:rPr>
        <w:t>Н.Назарбаев</w:t>
      </w:r>
      <w:proofErr w:type="spellEnd"/>
      <w:r w:rsidRPr="00FC29CB">
        <w:rPr>
          <w:rFonts w:cs="Times New Roman"/>
          <w:color w:val="auto"/>
          <w:sz w:val="28"/>
          <w:szCs w:val="28"/>
          <w:lang w:val="ru-RU"/>
        </w:rPr>
        <w:t xml:space="preserve">, «цифровой Казахстан — это наше будущее. У нас другого выхода нет. И другого пути нет» [27]. Цифровые технологии в правосудии помогают достичь открытости и прозрачности судебной системы, что способствует повышению уровня общественного доверия к правосудию. Цифровые технологии в образовании дают возможность получить доступ к непрерывному образованию на протяжении всей жизни, лучшим знаниям, не зависимо от местонахождения.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Учитывая указанные тренды развития мировой системы образования, амбициозные цели и задачи Казахстана по вхождению в 30-ку развитых государств мира, системные изменения, с неумолимой быстротой кардинально меняющие всю мировую общественную систему, новые цивилизационные вызовы, здесь происходит становление новой системы образования, ориентированной на вхождение в мировое образовательное пространство.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Развитие судебного образования в Казахстане в русле данных трендов проявляется в расширении практической ориентированности, совершенствовании методов преподавания и содержания учебных программ. Так, при подготовке магистрантов к преподаванию активно привлекаются действующие судьи; проводятся выездные занятия в районные и приравненные к ним суды, в ходе которых магистранты участвуют в судебных процессах; подверглась трансформации содержательная часть дисциплин с переориентацией на практическую направленность; 86% занятий для магистрантов являются практическими; увеличены сроки прохождения производственной практики. При повышении квалификации и переквалификации судей рассматривается наиболее сложные аспекты судебной практики.</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Активно внедряются цифровые технологии в казахстанское судебное образование. </w:t>
      </w:r>
      <w:proofErr w:type="gramStart"/>
      <w:r w:rsidRPr="00FC29CB">
        <w:rPr>
          <w:rFonts w:cs="Times New Roman"/>
          <w:color w:val="auto"/>
          <w:sz w:val="28"/>
          <w:szCs w:val="28"/>
          <w:lang w:val="ru-RU"/>
        </w:rPr>
        <w:t>Так, Стратегия судебного образования на 2017-2020 годы предусматривает расширение системы дистанционного обучения для судей и сотрудников судебной системы, а Концепция развития Академии правосудия на 2017-2020 годы направлена на модернизацию системы переподготовки и повышения квалификации судей и работников судебной системы, предполагая внедрение в процесс обучения цифровых технологий. 16 июля 2017 года в Академии правосудия была утверждена «Концепция пилотного проекта курсов переподготовки</w:t>
      </w:r>
      <w:proofErr w:type="gramEnd"/>
      <w:r w:rsidRPr="00FC29CB">
        <w:rPr>
          <w:rFonts w:cs="Times New Roman"/>
          <w:color w:val="auto"/>
          <w:sz w:val="28"/>
          <w:szCs w:val="28"/>
          <w:lang w:val="ru-RU"/>
        </w:rPr>
        <w:t xml:space="preserve"> в Академии правосудия при Верховном Суде </w:t>
      </w:r>
      <w:r w:rsidRPr="00FC29CB">
        <w:rPr>
          <w:rFonts w:cs="Times New Roman"/>
          <w:color w:val="auto"/>
          <w:sz w:val="28"/>
          <w:szCs w:val="28"/>
          <w:lang w:val="ru-RU"/>
        </w:rPr>
        <w:lastRenderedPageBreak/>
        <w:t xml:space="preserve">с применением дистанционных технологий обучения впервые назначенных на должности судей областных и приравненных к ним судов и председателей, районных и приравненных к ним судов», согласно которой развивается дистанционная форма обучения для повышения квалификации судей. В этих целях был разработан специальный образовательный портал </w:t>
      </w:r>
      <w:proofErr w:type="spellStart"/>
      <w:r w:rsidRPr="00FC29CB">
        <w:rPr>
          <w:rFonts w:cs="Times New Roman"/>
          <w:color w:val="auto"/>
          <w:sz w:val="28"/>
          <w:szCs w:val="28"/>
        </w:rPr>
        <w:t>sdo</w:t>
      </w:r>
      <w:proofErr w:type="spellEnd"/>
      <w:r w:rsidRPr="00FC29CB">
        <w:rPr>
          <w:rFonts w:cs="Times New Roman"/>
          <w:color w:val="auto"/>
          <w:sz w:val="28"/>
          <w:szCs w:val="28"/>
          <w:lang w:val="ru-RU"/>
        </w:rPr>
        <w:t>.</w:t>
      </w:r>
      <w:proofErr w:type="spellStart"/>
      <w:r w:rsidRPr="00FC29CB">
        <w:rPr>
          <w:rFonts w:cs="Times New Roman"/>
          <w:color w:val="auto"/>
          <w:sz w:val="28"/>
          <w:szCs w:val="28"/>
        </w:rPr>
        <w:t>jusa</w:t>
      </w:r>
      <w:proofErr w:type="spellEnd"/>
      <w:r w:rsidRPr="00FC29CB">
        <w:rPr>
          <w:rFonts w:cs="Times New Roman"/>
          <w:color w:val="auto"/>
          <w:sz w:val="28"/>
          <w:szCs w:val="28"/>
          <w:lang w:val="ru-RU"/>
        </w:rPr>
        <w:t>.</w:t>
      </w:r>
      <w:proofErr w:type="spellStart"/>
      <w:r w:rsidRPr="00FC29CB">
        <w:rPr>
          <w:rFonts w:cs="Times New Roman"/>
          <w:color w:val="auto"/>
          <w:sz w:val="28"/>
          <w:szCs w:val="28"/>
        </w:rPr>
        <w:t>kz</w:t>
      </w:r>
      <w:proofErr w:type="spellEnd"/>
      <w:r w:rsidRPr="00FC29CB">
        <w:rPr>
          <w:rFonts w:cs="Times New Roman"/>
          <w:color w:val="auto"/>
          <w:sz w:val="28"/>
          <w:szCs w:val="28"/>
          <w:lang w:val="ru-RU"/>
        </w:rPr>
        <w:t xml:space="preserve">, который содержит систему веб-приложение, позволяющую иметь доступ к образовательным курсам онлайн, создавать видеоконференции, реализовывать иные различные формы для дистанционного обучения. Курсы были наполнены соответствующим контентом: разработаны материалы лекций в соответствии с тремя специализациями (пока еще 14 </w:t>
      </w:r>
      <w:r w:rsidRPr="00FC29CB">
        <w:rPr>
          <w:rFonts w:cs="Times New Roman"/>
          <w:color w:val="auto"/>
          <w:sz w:val="28"/>
          <w:szCs w:val="28"/>
        </w:rPr>
        <w:t>online</w:t>
      </w:r>
      <w:r w:rsidRPr="00FC29CB">
        <w:rPr>
          <w:rFonts w:cs="Times New Roman"/>
          <w:color w:val="auto"/>
          <w:sz w:val="28"/>
          <w:szCs w:val="28"/>
          <w:lang w:val="ru-RU"/>
        </w:rPr>
        <w:t xml:space="preserve">-лекций и 72 </w:t>
      </w:r>
      <w:r w:rsidRPr="00FC29CB">
        <w:rPr>
          <w:rFonts w:cs="Times New Roman"/>
          <w:color w:val="auto"/>
          <w:sz w:val="28"/>
          <w:szCs w:val="28"/>
        </w:rPr>
        <w:t>offline</w:t>
      </w:r>
      <w:r w:rsidRPr="00FC29CB">
        <w:rPr>
          <w:rFonts w:cs="Times New Roman"/>
          <w:color w:val="auto"/>
          <w:sz w:val="28"/>
          <w:szCs w:val="28"/>
          <w:lang w:val="ru-RU"/>
        </w:rPr>
        <w:t>-лекций). Вместе с тем полагаем необходимо расширять работу по разработке различных цифровых образовательных ресурсов</w:t>
      </w:r>
      <w:r w:rsidRPr="00FC29CB">
        <w:rPr>
          <w:rFonts w:cs="Times New Roman"/>
          <w:b/>
          <w:color w:val="auto"/>
          <w:sz w:val="28"/>
          <w:szCs w:val="28"/>
          <w:lang w:val="ru-RU"/>
        </w:rPr>
        <w:t xml:space="preserve"> (</w:t>
      </w:r>
      <w:r w:rsidRPr="00FC29CB">
        <w:rPr>
          <w:rFonts w:cs="Times New Roman"/>
          <w:color w:val="auto"/>
          <w:sz w:val="28"/>
          <w:szCs w:val="28"/>
          <w:lang w:val="ru-RU"/>
        </w:rPr>
        <w:t>аудио-, видео-лекции, электронные учебники, электронные библиотеки и др.), созданию различных онлайн-курсов для судей и работников судебной системы.</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Цифровизация в сфере образования должна способствовать обеспечению онлайн-доступа к новейшим научным и практическим разработкам, самым последним прорывным достижениям науки, образования и практики. Полагаем, что в этой связи можно было бы рассмотреть вопрос о создании платформы по примеру </w:t>
      </w:r>
      <w:r w:rsidRPr="00FC29CB">
        <w:rPr>
          <w:rFonts w:cs="Times New Roman"/>
          <w:color w:val="auto"/>
          <w:sz w:val="28"/>
          <w:szCs w:val="28"/>
        </w:rPr>
        <w:t>Coursera</w:t>
      </w:r>
      <w:r w:rsidRPr="00FC29CB">
        <w:rPr>
          <w:rFonts w:cs="Times New Roman"/>
          <w:color w:val="auto"/>
          <w:sz w:val="28"/>
          <w:szCs w:val="28"/>
          <w:lang w:val="ru-RU"/>
        </w:rPr>
        <w:t xml:space="preserve"> для проведения онлайн-курсов и программ обучения для судей и работников судебной системы от ведущих мировых университетов и судебных академий мира. Также необходимо обеспечить онлайн-доступ для судей и работников судебной системы, учебных центров, а также ППС, научных сотрудников, магистрантов, слушателей Академии к ведущим электронным научным и практическим базам данных по законодательству и судебным решениям зарубежных стран (в особенности стран СНГ и Европейского союза), к фонду библиотек национального и мирового уровня (н-р, такие как: Российская государственная библиотека, Национальная библиотека РК (</w:t>
      </w:r>
      <w:proofErr w:type="spellStart"/>
      <w:r w:rsidRPr="00FC29CB">
        <w:rPr>
          <w:rFonts w:cs="Times New Roman"/>
          <w:color w:val="auto"/>
          <w:sz w:val="28"/>
          <w:szCs w:val="28"/>
          <w:lang w:val="ru-RU"/>
        </w:rPr>
        <w:t>г.Алматы</w:t>
      </w:r>
      <w:proofErr w:type="spellEnd"/>
      <w:r w:rsidRPr="00FC29CB">
        <w:rPr>
          <w:rFonts w:cs="Times New Roman"/>
          <w:color w:val="auto"/>
          <w:sz w:val="28"/>
          <w:szCs w:val="28"/>
          <w:lang w:val="ru-RU"/>
        </w:rPr>
        <w:t>), крупнейшие библиотеки стран ближнего и дальнего зарубежья); фондам издательств и научным базам мирового уровня (</w:t>
      </w:r>
      <w:r w:rsidRPr="00FC29CB">
        <w:rPr>
          <w:rFonts w:cs="Times New Roman"/>
          <w:color w:val="auto"/>
          <w:sz w:val="28"/>
          <w:szCs w:val="28"/>
        </w:rPr>
        <w:t>LexisNexis</w:t>
      </w:r>
      <w:r w:rsidRPr="00FC29CB">
        <w:rPr>
          <w:rFonts w:cs="Times New Roman"/>
          <w:color w:val="auto"/>
          <w:sz w:val="28"/>
          <w:szCs w:val="28"/>
          <w:lang w:val="ru-RU"/>
        </w:rPr>
        <w:t xml:space="preserve">, </w:t>
      </w:r>
      <w:r w:rsidRPr="00FC29CB">
        <w:rPr>
          <w:rFonts w:cs="Times New Roman"/>
          <w:color w:val="auto"/>
          <w:sz w:val="28"/>
          <w:szCs w:val="28"/>
        </w:rPr>
        <w:t>Westlaw</w:t>
      </w:r>
      <w:r w:rsidRPr="00FC29CB">
        <w:rPr>
          <w:rFonts w:cs="Times New Roman"/>
          <w:color w:val="auto"/>
          <w:sz w:val="28"/>
          <w:szCs w:val="28"/>
          <w:lang w:val="ru-RU"/>
        </w:rPr>
        <w:t xml:space="preserve">, </w:t>
      </w:r>
      <w:r w:rsidRPr="00FC29CB">
        <w:rPr>
          <w:rFonts w:cs="Times New Roman"/>
          <w:color w:val="auto"/>
          <w:sz w:val="28"/>
          <w:szCs w:val="28"/>
        </w:rPr>
        <w:t>Scopus</w:t>
      </w:r>
      <w:r w:rsidRPr="00FC29CB">
        <w:rPr>
          <w:rFonts w:cs="Times New Roman"/>
          <w:color w:val="auto"/>
          <w:sz w:val="28"/>
          <w:szCs w:val="28"/>
          <w:lang w:val="ru-RU"/>
        </w:rPr>
        <w:t xml:space="preserve"> и </w:t>
      </w:r>
      <w:r w:rsidRPr="00FC29CB">
        <w:rPr>
          <w:rFonts w:cs="Times New Roman"/>
          <w:color w:val="auto"/>
          <w:sz w:val="28"/>
          <w:szCs w:val="28"/>
        </w:rPr>
        <w:t>Thomson</w:t>
      </w:r>
      <w:r w:rsidRPr="00FC29CB">
        <w:rPr>
          <w:rFonts w:cs="Times New Roman"/>
          <w:color w:val="auto"/>
          <w:sz w:val="28"/>
          <w:szCs w:val="28"/>
          <w:lang w:val="ru-RU"/>
        </w:rPr>
        <w:t xml:space="preserve"> </w:t>
      </w:r>
      <w:r w:rsidRPr="00FC29CB">
        <w:rPr>
          <w:rFonts w:cs="Times New Roman"/>
          <w:color w:val="auto"/>
          <w:sz w:val="28"/>
          <w:szCs w:val="28"/>
        </w:rPr>
        <w:t>Reuters</w:t>
      </w:r>
      <w:r w:rsidRPr="00FC29CB">
        <w:rPr>
          <w:rFonts w:cs="Times New Roman"/>
          <w:color w:val="auto"/>
          <w:sz w:val="28"/>
          <w:szCs w:val="28"/>
          <w:lang w:val="ru-RU"/>
        </w:rPr>
        <w:t xml:space="preserve">, </w:t>
      </w:r>
      <w:r w:rsidRPr="00FC29CB">
        <w:rPr>
          <w:rFonts w:cs="Times New Roman"/>
          <w:color w:val="auto"/>
          <w:sz w:val="28"/>
          <w:szCs w:val="28"/>
        </w:rPr>
        <w:t>Springer</w:t>
      </w:r>
      <w:r w:rsidRPr="00FC29CB">
        <w:rPr>
          <w:rFonts w:cs="Times New Roman"/>
          <w:color w:val="auto"/>
          <w:sz w:val="28"/>
          <w:szCs w:val="28"/>
          <w:lang w:val="ru-RU"/>
        </w:rPr>
        <w:t xml:space="preserve"> </w:t>
      </w:r>
      <w:r w:rsidRPr="00FC29CB">
        <w:rPr>
          <w:rFonts w:cs="Times New Roman"/>
          <w:color w:val="auto"/>
          <w:sz w:val="28"/>
          <w:szCs w:val="28"/>
        </w:rPr>
        <w:t>Nature</w:t>
      </w:r>
      <w:r w:rsidRPr="00FC29CB">
        <w:rPr>
          <w:rFonts w:cs="Times New Roman"/>
          <w:color w:val="auto"/>
          <w:sz w:val="28"/>
          <w:szCs w:val="28"/>
          <w:lang w:val="ru-RU"/>
        </w:rPr>
        <w:t xml:space="preserve"> и др.).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В целях создания удобной технологичной среды для образовательной и исследовательской деятельности судей и работников судебной системы следует укреплять информационно-коммуникационную инфраструктуру судебного образования (видеоэкраны и камеры, цифровые лаборатории, повсеместный легкий и быстрый доступ к </w:t>
      </w:r>
      <w:r w:rsidRPr="00FC29CB">
        <w:rPr>
          <w:rFonts w:cs="Times New Roman"/>
          <w:color w:val="auto"/>
          <w:sz w:val="28"/>
          <w:szCs w:val="28"/>
        </w:rPr>
        <w:t>Wi</w:t>
      </w:r>
      <w:r w:rsidRPr="00FC29CB">
        <w:rPr>
          <w:rFonts w:cs="Times New Roman"/>
          <w:color w:val="auto"/>
          <w:sz w:val="28"/>
          <w:szCs w:val="28"/>
          <w:lang w:val="ru-RU"/>
        </w:rPr>
        <w:t>-</w:t>
      </w:r>
      <w:r w:rsidRPr="00FC29CB">
        <w:rPr>
          <w:rFonts w:cs="Times New Roman"/>
          <w:color w:val="auto"/>
          <w:sz w:val="28"/>
          <w:szCs w:val="28"/>
        </w:rPr>
        <w:t>Fi</w:t>
      </w:r>
      <w:r w:rsidRPr="00FC29CB">
        <w:rPr>
          <w:rFonts w:cs="Times New Roman"/>
          <w:color w:val="auto"/>
          <w:sz w:val="28"/>
          <w:szCs w:val="28"/>
          <w:lang w:val="ru-RU"/>
        </w:rPr>
        <w:t xml:space="preserve">, беспроводные зарядные станции, центры обработки данных, «умные» и «зеленые» здания, облачные хранилища для хранения и обмена данными и другое). </w:t>
      </w:r>
    </w:p>
    <w:p w:rsidR="00FC29CB" w:rsidRPr="00FC29CB" w:rsidRDefault="00FC29CB" w:rsidP="00FC29CB">
      <w:pPr>
        <w:pStyle w:val="13"/>
        <w:ind w:firstLine="709"/>
        <w:jc w:val="both"/>
        <w:rPr>
          <w:rFonts w:cs="Times New Roman"/>
          <w:color w:val="auto"/>
          <w:sz w:val="28"/>
          <w:szCs w:val="28"/>
          <w:lang w:val="ru-RU"/>
        </w:rPr>
      </w:pPr>
      <w:r w:rsidRPr="00FC29CB">
        <w:rPr>
          <w:rFonts w:cs="Times New Roman"/>
          <w:color w:val="auto"/>
          <w:sz w:val="28"/>
          <w:szCs w:val="28"/>
          <w:lang w:val="ru-RU"/>
        </w:rPr>
        <w:t xml:space="preserve">Принимая во внимание позитивные изменения в системе правосудия Казахстана, необходимо соответствующим образом постоянно корректировать программы обучения и повышения квалификации судей. В ходе обучения судей необходимо обучать навыкам эффективного использования новейших технологий, развивать навыки использования </w:t>
      </w:r>
      <w:r w:rsidRPr="00FC29CB">
        <w:rPr>
          <w:rFonts w:cs="Times New Roman"/>
          <w:color w:val="auto"/>
          <w:sz w:val="28"/>
          <w:szCs w:val="28"/>
        </w:rPr>
        <w:t>big</w:t>
      </w:r>
      <w:r w:rsidRPr="00FC29CB">
        <w:rPr>
          <w:rFonts w:cs="Times New Roman"/>
          <w:color w:val="auto"/>
          <w:sz w:val="28"/>
          <w:szCs w:val="28"/>
          <w:lang w:val="ru-RU"/>
        </w:rPr>
        <w:t xml:space="preserve"> </w:t>
      </w:r>
      <w:r w:rsidRPr="00FC29CB">
        <w:rPr>
          <w:rFonts w:cs="Times New Roman"/>
          <w:color w:val="auto"/>
          <w:sz w:val="28"/>
          <w:szCs w:val="28"/>
        </w:rPr>
        <w:t>data</w:t>
      </w:r>
      <w:r w:rsidRPr="00FC29CB">
        <w:rPr>
          <w:rFonts w:cs="Times New Roman"/>
          <w:color w:val="auto"/>
          <w:sz w:val="28"/>
          <w:szCs w:val="28"/>
          <w:lang w:val="ru-RU"/>
        </w:rPr>
        <w:t xml:space="preserve"> и </w:t>
      </w:r>
      <w:proofErr w:type="spellStart"/>
      <w:r w:rsidRPr="00FC29CB">
        <w:rPr>
          <w:rFonts w:cs="Times New Roman"/>
          <w:color w:val="auto"/>
          <w:sz w:val="28"/>
          <w:szCs w:val="28"/>
        </w:rPr>
        <w:t>blokchain</w:t>
      </w:r>
      <w:proofErr w:type="spellEnd"/>
      <w:r w:rsidRPr="00FC29CB">
        <w:rPr>
          <w:rFonts w:cs="Times New Roman"/>
          <w:color w:val="auto"/>
          <w:sz w:val="28"/>
          <w:szCs w:val="28"/>
          <w:lang w:val="ru-RU"/>
        </w:rPr>
        <w:t xml:space="preserve">; предоставлять информацию о новейших технологиях, </w:t>
      </w:r>
      <w:r w:rsidRPr="00FC29CB">
        <w:rPr>
          <w:rFonts w:cs="Times New Roman"/>
          <w:color w:val="auto"/>
          <w:sz w:val="28"/>
          <w:szCs w:val="28"/>
          <w:lang w:val="ru-RU"/>
        </w:rPr>
        <w:lastRenderedPageBreak/>
        <w:t xml:space="preserve">используемых в судебной системе Казахстана и зарубежных стран; формировать гибкость, адаптивность к изменениям и умениям обучаться, навыкам межличностного общения и стрессоустойчивости. При выработке дальнейший путей совершенствования судебного образования в РК весьма ценным является положительный опыт стран ОЭСР, следующие подходы которого можно было бы учесть при дальнейшем развитии судебного образования в Республике Казахстан. Прежде всего, необходимо предусмотреть обязательную специализированную судебную подготовку для будущих и вновь назначенных судей, которая должна осуществляться в специальном учебном заведении, осуществляющем за такую подготовку. Необходимо выработать систему стимулов и поощрений, как для качественного обучения в рамках такой судебной подготовки, так и для привлечения лучших действующих судей к процессу преподавания. Следует более шире разработать стимулы, совершенствовать формы для обеспечения обучения судей на протяжении всей их карьеры. Важно укрепление информационно-коммуникационной инфраструктуры судебного образования и расширение процессов его цифровизация. </w:t>
      </w:r>
    </w:p>
    <w:p w:rsidR="00FC29CB" w:rsidRPr="00FC29CB" w:rsidRDefault="00FC29CB" w:rsidP="00FC29CB">
      <w:pPr>
        <w:pStyle w:val="13"/>
        <w:ind w:firstLine="709"/>
        <w:jc w:val="both"/>
        <w:rPr>
          <w:rFonts w:cs="Times New Roman"/>
          <w:b/>
          <w:color w:val="auto"/>
          <w:sz w:val="28"/>
          <w:szCs w:val="28"/>
          <w:lang w:val="ru-RU"/>
        </w:rPr>
      </w:pPr>
      <w:r w:rsidRPr="00FC29CB">
        <w:rPr>
          <w:rFonts w:cs="Times New Roman"/>
          <w:color w:val="auto"/>
          <w:sz w:val="28"/>
          <w:szCs w:val="28"/>
          <w:lang w:val="ru-RU"/>
        </w:rPr>
        <w:t>Комплексный подход к совершенствованию судебного образования в Казахстане с учетом опыта стран ОЭСР, трендов развития мирового образования способствует созданию судебной власти, способной претворять  в жизнь идеалы и ценности права и справедливости, и, следовательно, успешно выполнить свою историческую миссию – стать непоколебимым гарантом прав человека, создания в Казахстане свободного демократического общества, в котором каждый чувствует себя свободным, защищенным, уверенным в своем завтрашнем дне и будущем своих потомков.</w:t>
      </w: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FC29CB" w:rsidRDefault="00FC29CB" w:rsidP="00FC29CB">
      <w:pPr>
        <w:pStyle w:val="13"/>
        <w:ind w:firstLine="709"/>
        <w:jc w:val="center"/>
        <w:rPr>
          <w:rFonts w:cs="Times New Roman"/>
          <w:b/>
          <w:color w:val="auto"/>
          <w:sz w:val="28"/>
          <w:szCs w:val="28"/>
          <w:lang w:val="ru-RU"/>
        </w:rPr>
      </w:pPr>
    </w:p>
    <w:p w:rsidR="00FC29CB" w:rsidRPr="004A77C8" w:rsidRDefault="00FC29CB" w:rsidP="00FC29CB">
      <w:pPr>
        <w:pStyle w:val="13"/>
        <w:ind w:firstLine="709"/>
        <w:jc w:val="center"/>
        <w:rPr>
          <w:color w:val="auto"/>
          <w:sz w:val="28"/>
          <w:szCs w:val="28"/>
          <w:lang w:val="ru-RU"/>
        </w:rPr>
      </w:pPr>
      <w:r w:rsidRPr="004A77C8">
        <w:rPr>
          <w:rFonts w:cs="Times New Roman"/>
          <w:color w:val="auto"/>
          <w:sz w:val="28"/>
          <w:szCs w:val="28"/>
          <w:lang w:val="ru-RU"/>
        </w:rPr>
        <w:lastRenderedPageBreak/>
        <w:t>ЗАКЛЮЧЕНИЕ</w:t>
      </w:r>
    </w:p>
    <w:p w:rsidR="00FC29CB" w:rsidRPr="00FC29CB" w:rsidRDefault="00FC29CB" w:rsidP="00FC29CB">
      <w:pPr>
        <w:ind w:firstLine="708"/>
        <w:jc w:val="both"/>
        <w:rPr>
          <w:sz w:val="28"/>
          <w:szCs w:val="28"/>
        </w:rPr>
      </w:pPr>
      <w:r w:rsidRPr="00FC29CB">
        <w:rPr>
          <w:sz w:val="28"/>
          <w:szCs w:val="28"/>
        </w:rPr>
        <w:t>По результатам проведенного исследования сформулированы следующие основные выводы и рекомендации.</w:t>
      </w:r>
    </w:p>
    <w:p w:rsidR="00FC29CB" w:rsidRPr="00FC29CB" w:rsidRDefault="00FC29CB" w:rsidP="00FC29CB">
      <w:pPr>
        <w:pStyle w:val="13"/>
        <w:ind w:firstLine="709"/>
        <w:jc w:val="both"/>
        <w:rPr>
          <w:color w:val="auto"/>
          <w:sz w:val="28"/>
          <w:szCs w:val="28"/>
          <w:lang w:val="ru-RU"/>
        </w:rPr>
      </w:pPr>
      <w:r w:rsidRPr="00FC29CB">
        <w:rPr>
          <w:rFonts w:cs="Times New Roman"/>
          <w:color w:val="auto"/>
          <w:sz w:val="28"/>
          <w:szCs w:val="28"/>
          <w:lang w:val="ru-RU"/>
        </w:rPr>
        <w:t>Трансформация казахстанского общественного сознания - сложный длительный противоречивый процесс. Сформировавшееся на современном этапе общественное соз</w:t>
      </w:r>
      <w:r w:rsidR="00FD588D">
        <w:rPr>
          <w:rFonts w:cs="Times New Roman"/>
          <w:color w:val="auto"/>
          <w:sz w:val="28"/>
          <w:szCs w:val="28"/>
          <w:lang w:val="ru-RU"/>
        </w:rPr>
        <w:t>нание неоднозначно</w:t>
      </w:r>
      <w:r w:rsidRPr="00FC29CB">
        <w:rPr>
          <w:rFonts w:cs="Times New Roman"/>
          <w:color w:val="auto"/>
          <w:sz w:val="28"/>
          <w:szCs w:val="28"/>
          <w:lang w:val="ru-RU"/>
        </w:rPr>
        <w:t xml:space="preserve">. Условно </w:t>
      </w:r>
      <w:r w:rsidR="00FD588D">
        <w:rPr>
          <w:rFonts w:cs="Times New Roman"/>
          <w:color w:val="auto"/>
          <w:sz w:val="28"/>
          <w:szCs w:val="28"/>
          <w:lang w:val="ru-RU"/>
        </w:rPr>
        <w:t>в нем можно выделить две составляющие</w:t>
      </w:r>
      <w:r w:rsidRPr="00FC29CB">
        <w:rPr>
          <w:rFonts w:cs="Times New Roman"/>
          <w:color w:val="auto"/>
          <w:sz w:val="28"/>
          <w:szCs w:val="28"/>
          <w:lang w:val="ru-RU"/>
        </w:rPr>
        <w:t xml:space="preserve">: первая - общественное сознание, характерное для традиционно распространённого в Казахстане патерналистского типа культуры с </w:t>
      </w:r>
      <w:proofErr w:type="spellStart"/>
      <w:r w:rsidRPr="00FC29CB">
        <w:rPr>
          <w:rFonts w:cs="Times New Roman"/>
          <w:color w:val="auto"/>
          <w:sz w:val="28"/>
          <w:szCs w:val="28"/>
          <w:lang w:val="ru-RU"/>
        </w:rPr>
        <w:t>экстернальной</w:t>
      </w:r>
      <w:proofErr w:type="spellEnd"/>
      <w:r w:rsidRPr="00FC29CB">
        <w:rPr>
          <w:rFonts w:cs="Times New Roman"/>
          <w:color w:val="auto"/>
          <w:sz w:val="28"/>
          <w:szCs w:val="28"/>
          <w:lang w:val="ru-RU"/>
        </w:rPr>
        <w:t xml:space="preserve"> ценностной ориентацией; вторая - общественное сознание, формируемое в недрах казахстанского общества, характерное для культуры с </w:t>
      </w:r>
      <w:proofErr w:type="spellStart"/>
      <w:r w:rsidRPr="00FC29CB">
        <w:rPr>
          <w:rFonts w:cs="Times New Roman"/>
          <w:color w:val="auto"/>
          <w:sz w:val="28"/>
          <w:szCs w:val="28"/>
          <w:lang w:val="ru-RU"/>
        </w:rPr>
        <w:t>интернальной</w:t>
      </w:r>
      <w:proofErr w:type="spellEnd"/>
      <w:r w:rsidRPr="00FC29CB">
        <w:rPr>
          <w:rFonts w:cs="Times New Roman"/>
          <w:color w:val="auto"/>
          <w:sz w:val="28"/>
          <w:szCs w:val="28"/>
          <w:lang w:val="ru-RU"/>
        </w:rPr>
        <w:t xml:space="preserve"> направленностью в системе ценностей. </w:t>
      </w:r>
      <w:r w:rsidR="00FD588D" w:rsidRPr="00FD588D">
        <w:rPr>
          <w:sz w:val="28"/>
          <w:szCs w:val="28"/>
          <w:lang w:val="ru-RU"/>
        </w:rPr>
        <w:t>Изучены особенности казахстанского менталитета собой синтез ценностей и мировоззренческих установок Востока и Запада, его ядром выступает единство Воли, Разума и Сердца. Казахстанский менталитет весьма динамичен и изменчив</w:t>
      </w:r>
      <w:r w:rsidR="00FD588D">
        <w:rPr>
          <w:sz w:val="28"/>
          <w:szCs w:val="28"/>
          <w:lang w:val="ru-RU"/>
        </w:rPr>
        <w:t>.</w:t>
      </w:r>
    </w:p>
    <w:p w:rsidR="00FC29CB" w:rsidRPr="00FC29CB" w:rsidRDefault="00FC29CB" w:rsidP="00FC29CB">
      <w:pPr>
        <w:ind w:firstLine="708"/>
        <w:jc w:val="both"/>
        <w:rPr>
          <w:sz w:val="28"/>
          <w:szCs w:val="28"/>
        </w:rPr>
      </w:pPr>
      <w:r w:rsidRPr="00FC29CB">
        <w:rPr>
          <w:sz w:val="28"/>
          <w:szCs w:val="28"/>
        </w:rPr>
        <w:t>Для усиления роли судебной власти в трансформации общественного сознания, повышения уровня доверия к судебной власти и государству в целом обосновываются следующие меры.</w:t>
      </w:r>
    </w:p>
    <w:p w:rsidR="00FC29CB" w:rsidRPr="00FC29CB" w:rsidRDefault="00FC29CB" w:rsidP="00FC29CB">
      <w:pPr>
        <w:ind w:firstLine="708"/>
        <w:jc w:val="both"/>
        <w:rPr>
          <w:sz w:val="28"/>
          <w:szCs w:val="28"/>
        </w:rPr>
      </w:pPr>
      <w:r w:rsidRPr="00FC29CB">
        <w:rPr>
          <w:sz w:val="28"/>
          <w:szCs w:val="28"/>
        </w:rPr>
        <w:t xml:space="preserve">Реализация принципа верховенства права в ходе отправления правосудия. Для этого требуется пересмотр глубинных оснований правосудия. Долгое время в отправлении правосудия доминировал принцип верховенства закона, когда суды при рассмотрении дел руководствовали буквой закона, пусть даже и не справедливого. Однако для реализации миссии правосудия, повышения уровня доверия населения к судебной власти, к государству в целом, сегодня как никогда востребован принцип верховенства права как основополагающая идея современного Казахстана, озвученная и отраженная во всех общезначимых политико-правовых документах последних лет, имеются ввиду – Концепция правовой политики, 100 шагов по реализации 5-ти институциональных реформ, конституционно-правовая реформа 2017 года. </w:t>
      </w:r>
    </w:p>
    <w:p w:rsidR="00FC29CB" w:rsidRPr="00FC29CB" w:rsidRDefault="00FC29CB" w:rsidP="00FC29CB">
      <w:pPr>
        <w:ind w:firstLine="708"/>
        <w:jc w:val="both"/>
        <w:rPr>
          <w:sz w:val="28"/>
          <w:szCs w:val="28"/>
        </w:rPr>
      </w:pPr>
      <w:r w:rsidRPr="00FC29CB">
        <w:rPr>
          <w:sz w:val="28"/>
          <w:szCs w:val="28"/>
        </w:rPr>
        <w:t>Повышение роли судебной власти в системе государственной власти, в совершенствовании действующего права. Сегодня одной из острых является проблема качества закона. По нашему мнению, одной из важных мер по совершенствованию качества правовых актов, правотворчества могло бы стать усиление роли юридической практики в правотворчестве. Именно в ходе реализации норм права проявляется в полной мере качество и эффективность того или иного нормативного правового акта. Юридическая, прежде всего судебная практика является «зеркалом», своеобразным индикатором качества нормативных правовых актов, где сразу же, очевидно выявляются недостатки, несовершенства и возможные пути развития действия правовых норм. По сути, юридическая, судебная практика - сигнал для </w:t>
      </w:r>
      <w:r w:rsidRPr="00FC29CB">
        <w:rPr>
          <w:rStyle w:val="hl"/>
          <w:sz w:val="28"/>
          <w:szCs w:val="28"/>
        </w:rPr>
        <w:t>законодателя</w:t>
      </w:r>
      <w:r w:rsidRPr="00FC29CB">
        <w:rPr>
          <w:sz w:val="28"/>
          <w:szCs w:val="28"/>
        </w:rPr>
        <w:t xml:space="preserve">, обеспечивающий обратную связь права с жизнью. В этой связи, повышение роли судебной власти в правотворчестве, способствует совершенствованию качества действующего права, эффективности правового </w:t>
      </w:r>
      <w:r w:rsidRPr="00FC29CB">
        <w:rPr>
          <w:sz w:val="28"/>
          <w:szCs w:val="28"/>
        </w:rPr>
        <w:lastRenderedPageBreak/>
        <w:t>регулирования, повышения доверия населения к судебной власти и государству.</w:t>
      </w:r>
    </w:p>
    <w:p w:rsidR="00FC29CB" w:rsidRPr="00FC29CB" w:rsidRDefault="00FC29CB" w:rsidP="00FC29CB">
      <w:pPr>
        <w:pStyle w:val="13"/>
        <w:ind w:firstLine="709"/>
        <w:jc w:val="both"/>
        <w:rPr>
          <w:rFonts w:cs="Times New Roman"/>
          <w:color w:val="auto"/>
          <w:sz w:val="28"/>
          <w:szCs w:val="28"/>
          <w:lang w:val="ru-RU"/>
        </w:rPr>
      </w:pPr>
      <w:r w:rsidRPr="00FC29CB">
        <w:rPr>
          <w:rFonts w:eastAsia="Times New Roman" w:cs="Times New Roman"/>
          <w:color w:val="auto"/>
          <w:sz w:val="28"/>
          <w:szCs w:val="28"/>
          <w:lang w:val="ru-RU"/>
        </w:rPr>
        <w:t xml:space="preserve">Реализация миссии правосудия в правовом государстве требует от судей соответствия как, в профессиональном, так и в личностном нравственном плане, своему высокому предназначению. В условиях формирования в Казахстане демократического, правового государства особое значение приобретает судебное образование. </w:t>
      </w:r>
      <w:r w:rsidRPr="00FC29CB">
        <w:rPr>
          <w:rFonts w:cs="Times New Roman"/>
          <w:color w:val="auto"/>
          <w:sz w:val="28"/>
          <w:szCs w:val="28"/>
          <w:lang w:val="ru-RU"/>
        </w:rPr>
        <w:t xml:space="preserve">В Республике Казахстан пристальное внимание уделяется реформированию судебной системы, а также ее качественному кадровому обеспечению путем совершенствования порядка отбора судей и квалификационных требований к ним. Одним из важных направлений обеспечения высокого качества судейских кадров в Казахстане признается совершенствование судебного образования. </w:t>
      </w:r>
    </w:p>
    <w:p w:rsidR="00FC29CB" w:rsidRPr="00FC29CB" w:rsidRDefault="00FC29CB" w:rsidP="00FC29CB">
      <w:pPr>
        <w:pStyle w:val="13"/>
        <w:ind w:firstLine="709"/>
        <w:jc w:val="both"/>
        <w:rPr>
          <w:bCs/>
          <w:color w:val="auto"/>
          <w:sz w:val="28"/>
          <w:szCs w:val="28"/>
          <w:lang w:val="ru-RU"/>
        </w:rPr>
      </w:pPr>
      <w:r w:rsidRPr="00FC29CB">
        <w:rPr>
          <w:rFonts w:cs="Times New Roman"/>
          <w:color w:val="auto"/>
          <w:sz w:val="28"/>
          <w:szCs w:val="28"/>
          <w:lang w:val="ru-RU"/>
        </w:rPr>
        <w:t xml:space="preserve">На современном этапе Республика Казахстан, как молодое суверенное правовое государство, находится в процессе поиска наиболее оптимальных путей повышения качества подготовки судейских кадров. В целом судебное образование Казахстана развивается в русле общемировой практики подготовки судейских кадров, прежде всего стран ОЭСР. Вместе с тем существует целый ряд проблемных вопросов в сфере судебного образования, требующих неотложного решения в целях обеспечения высокого качества подготовки судейских кадров, соответствующего требованиям времени и потребностям общества и судебной власти. </w:t>
      </w:r>
    </w:p>
    <w:p w:rsidR="00FC29CB" w:rsidRPr="00FC29CB" w:rsidRDefault="00FC29CB" w:rsidP="00FC29CB">
      <w:pPr>
        <w:spacing w:line="360" w:lineRule="auto"/>
        <w:jc w:val="center"/>
        <w:rPr>
          <w:bCs/>
          <w:sz w:val="28"/>
          <w:szCs w:val="28"/>
        </w:rPr>
      </w:pPr>
    </w:p>
    <w:p w:rsidR="00FC29CB" w:rsidRPr="00FC29CB" w:rsidRDefault="00FC29CB" w:rsidP="00FC29CB">
      <w:pPr>
        <w:spacing w:line="360" w:lineRule="auto"/>
        <w:jc w:val="center"/>
        <w:rPr>
          <w:bCs/>
          <w:sz w:val="28"/>
          <w:szCs w:val="28"/>
        </w:rPr>
      </w:pPr>
    </w:p>
    <w:p w:rsidR="00FC29CB" w:rsidRPr="00FC29CB" w:rsidRDefault="00FC29CB" w:rsidP="00FC29CB">
      <w:pPr>
        <w:spacing w:line="360" w:lineRule="auto"/>
        <w:jc w:val="center"/>
        <w:rPr>
          <w:bCs/>
          <w:sz w:val="28"/>
          <w:szCs w:val="28"/>
        </w:rPr>
      </w:pPr>
    </w:p>
    <w:p w:rsidR="00FC29CB" w:rsidRPr="00FC29CB" w:rsidRDefault="00FC29CB" w:rsidP="00FC29CB">
      <w:pPr>
        <w:spacing w:line="360" w:lineRule="auto"/>
        <w:jc w:val="center"/>
        <w:rPr>
          <w:bCs/>
          <w:sz w:val="28"/>
          <w:szCs w:val="28"/>
        </w:rPr>
      </w:pPr>
    </w:p>
    <w:p w:rsidR="00FC29CB" w:rsidRPr="00FC29CB" w:rsidRDefault="00FC29CB" w:rsidP="00FC29CB">
      <w:pPr>
        <w:spacing w:line="360" w:lineRule="auto"/>
        <w:jc w:val="center"/>
        <w:rPr>
          <w:bCs/>
          <w:sz w:val="28"/>
          <w:szCs w:val="28"/>
        </w:rPr>
      </w:pPr>
    </w:p>
    <w:p w:rsidR="00FC29CB" w:rsidRPr="00FC29CB" w:rsidRDefault="00FC29CB" w:rsidP="00FC29CB">
      <w:pPr>
        <w:spacing w:line="360" w:lineRule="auto"/>
        <w:jc w:val="center"/>
        <w:rPr>
          <w:bCs/>
          <w:sz w:val="28"/>
          <w:szCs w:val="28"/>
        </w:rPr>
      </w:pPr>
    </w:p>
    <w:p w:rsidR="00FC29CB" w:rsidRPr="00FC29CB" w:rsidRDefault="00FC29CB" w:rsidP="00FC29CB">
      <w:pPr>
        <w:spacing w:line="360" w:lineRule="auto"/>
        <w:jc w:val="center"/>
        <w:rPr>
          <w:bCs/>
          <w:sz w:val="28"/>
          <w:szCs w:val="28"/>
        </w:rPr>
      </w:pPr>
    </w:p>
    <w:p w:rsidR="00FC29CB" w:rsidRPr="00FC29CB" w:rsidRDefault="00FC29CB" w:rsidP="00FC29CB">
      <w:pPr>
        <w:spacing w:line="360" w:lineRule="auto"/>
        <w:jc w:val="center"/>
        <w:rPr>
          <w:bCs/>
          <w:sz w:val="28"/>
          <w:szCs w:val="28"/>
        </w:rPr>
      </w:pPr>
    </w:p>
    <w:p w:rsidR="00FC29CB" w:rsidRPr="00FC29CB" w:rsidRDefault="00FC29CB" w:rsidP="00FC29CB">
      <w:pPr>
        <w:spacing w:line="360" w:lineRule="auto"/>
        <w:jc w:val="center"/>
        <w:rPr>
          <w:bCs/>
          <w:sz w:val="28"/>
          <w:szCs w:val="28"/>
        </w:rPr>
      </w:pPr>
    </w:p>
    <w:p w:rsidR="00FC29CB" w:rsidRPr="00FC29CB" w:rsidRDefault="00FC29CB" w:rsidP="00FC29CB">
      <w:pPr>
        <w:spacing w:line="360" w:lineRule="auto"/>
        <w:jc w:val="center"/>
        <w:rPr>
          <w:bCs/>
          <w:sz w:val="28"/>
          <w:szCs w:val="28"/>
        </w:rPr>
      </w:pPr>
    </w:p>
    <w:p w:rsidR="00FC29CB" w:rsidRPr="00FC29CB" w:rsidRDefault="00FC29CB" w:rsidP="00FC29CB">
      <w:pPr>
        <w:spacing w:line="360" w:lineRule="auto"/>
        <w:jc w:val="center"/>
        <w:rPr>
          <w:bCs/>
          <w:sz w:val="28"/>
          <w:szCs w:val="28"/>
        </w:rPr>
      </w:pPr>
    </w:p>
    <w:p w:rsidR="00FC29CB" w:rsidRPr="00FC29CB" w:rsidRDefault="00FC29CB" w:rsidP="00FC29CB">
      <w:pPr>
        <w:spacing w:line="360" w:lineRule="auto"/>
        <w:jc w:val="center"/>
        <w:rPr>
          <w:bCs/>
          <w:sz w:val="28"/>
          <w:szCs w:val="28"/>
        </w:rPr>
      </w:pPr>
    </w:p>
    <w:p w:rsidR="00FC29CB" w:rsidRPr="00FC29CB" w:rsidRDefault="00FC29CB" w:rsidP="00FC29CB">
      <w:pPr>
        <w:spacing w:line="360" w:lineRule="auto"/>
        <w:jc w:val="center"/>
        <w:rPr>
          <w:bCs/>
          <w:sz w:val="28"/>
          <w:szCs w:val="28"/>
        </w:rPr>
      </w:pPr>
    </w:p>
    <w:p w:rsidR="00FC29CB" w:rsidRPr="00FC29CB" w:rsidRDefault="00FC29CB" w:rsidP="00FC29CB">
      <w:pPr>
        <w:spacing w:line="360" w:lineRule="auto"/>
        <w:jc w:val="center"/>
        <w:rPr>
          <w:bCs/>
          <w:sz w:val="28"/>
          <w:szCs w:val="28"/>
        </w:rPr>
      </w:pPr>
    </w:p>
    <w:p w:rsidR="00FC29CB" w:rsidRPr="00FC29CB" w:rsidRDefault="00FC29CB" w:rsidP="00FC29CB">
      <w:pPr>
        <w:spacing w:line="360" w:lineRule="auto"/>
        <w:jc w:val="center"/>
        <w:rPr>
          <w:bCs/>
          <w:sz w:val="28"/>
          <w:szCs w:val="28"/>
        </w:rPr>
      </w:pPr>
    </w:p>
    <w:p w:rsidR="00FC29CB" w:rsidRPr="00FC29CB" w:rsidRDefault="00FC29CB" w:rsidP="00AD27A6">
      <w:pPr>
        <w:spacing w:line="360" w:lineRule="auto"/>
        <w:rPr>
          <w:bCs/>
          <w:sz w:val="28"/>
          <w:szCs w:val="28"/>
        </w:rPr>
      </w:pPr>
    </w:p>
    <w:p w:rsidR="00246E36" w:rsidRDefault="00FC29CB" w:rsidP="00AA618D">
      <w:pPr>
        <w:spacing w:line="360" w:lineRule="auto"/>
        <w:ind w:firstLine="567"/>
        <w:jc w:val="center"/>
        <w:rPr>
          <w:bCs/>
          <w:sz w:val="28"/>
          <w:szCs w:val="28"/>
        </w:rPr>
      </w:pPr>
      <w:r w:rsidRPr="004A77C8">
        <w:rPr>
          <w:bCs/>
          <w:sz w:val="28"/>
          <w:szCs w:val="28"/>
        </w:rPr>
        <w:lastRenderedPageBreak/>
        <w:t>СПИСОК ИСПОЛЬЗОВАННЫХ ИСТОЧНИКОВ</w:t>
      </w:r>
    </w:p>
    <w:p w:rsidR="00246E36" w:rsidRPr="00246E36" w:rsidRDefault="00FC29CB" w:rsidP="00AA618D">
      <w:pPr>
        <w:pStyle w:val="ad"/>
        <w:numPr>
          <w:ilvl w:val="0"/>
          <w:numId w:val="5"/>
        </w:numPr>
        <w:tabs>
          <w:tab w:val="clear" w:pos="0"/>
          <w:tab w:val="num" w:pos="1134"/>
        </w:tabs>
        <w:spacing w:line="240" w:lineRule="auto"/>
        <w:ind w:left="0" w:firstLine="567"/>
        <w:jc w:val="both"/>
        <w:rPr>
          <w:bCs/>
          <w:sz w:val="28"/>
          <w:szCs w:val="28"/>
        </w:rPr>
      </w:pPr>
      <w:r w:rsidRPr="00246E36">
        <w:rPr>
          <w:sz w:val="28"/>
          <w:szCs w:val="28"/>
        </w:rPr>
        <w:t>Назарбаев Н.</w:t>
      </w:r>
      <w:r w:rsidR="00AA618D">
        <w:rPr>
          <w:sz w:val="28"/>
          <w:szCs w:val="28"/>
        </w:rPr>
        <w:t xml:space="preserve"> Взгляд в будущее: модернизация </w:t>
      </w:r>
      <w:r w:rsidRPr="00246E36">
        <w:rPr>
          <w:sz w:val="28"/>
          <w:szCs w:val="28"/>
        </w:rPr>
        <w:t xml:space="preserve">общественного сознания // </w:t>
      </w:r>
      <w:proofErr w:type="gramStart"/>
      <w:r w:rsidRPr="00246E36">
        <w:rPr>
          <w:sz w:val="28"/>
          <w:szCs w:val="28"/>
        </w:rPr>
        <w:t>Казахстанская</w:t>
      </w:r>
      <w:proofErr w:type="gramEnd"/>
      <w:r w:rsidRPr="00246E36">
        <w:rPr>
          <w:sz w:val="28"/>
          <w:szCs w:val="28"/>
        </w:rPr>
        <w:t xml:space="preserve"> правда, 13.04.2017.</w:t>
      </w:r>
    </w:p>
    <w:p w:rsidR="00FC29CB" w:rsidRPr="00246E36" w:rsidRDefault="00FC29CB" w:rsidP="00AA618D">
      <w:pPr>
        <w:pStyle w:val="ad"/>
        <w:numPr>
          <w:ilvl w:val="0"/>
          <w:numId w:val="5"/>
        </w:numPr>
        <w:tabs>
          <w:tab w:val="clear" w:pos="0"/>
          <w:tab w:val="num" w:pos="1134"/>
        </w:tabs>
        <w:spacing w:line="240" w:lineRule="auto"/>
        <w:ind w:left="0" w:firstLine="567"/>
        <w:jc w:val="both"/>
        <w:rPr>
          <w:bCs/>
          <w:sz w:val="28"/>
          <w:szCs w:val="28"/>
        </w:rPr>
      </w:pPr>
      <w:r w:rsidRPr="00246E36">
        <w:rPr>
          <w:sz w:val="28"/>
          <w:szCs w:val="28"/>
        </w:rPr>
        <w:t xml:space="preserve">Назарбаев Н.А, В потоке истории. </w:t>
      </w:r>
      <w:r w:rsidR="00C041EF" w:rsidRPr="00246E36">
        <w:rPr>
          <w:sz w:val="28"/>
          <w:szCs w:val="28"/>
        </w:rPr>
        <w:t xml:space="preserve">- Алматы: </w:t>
      </w:r>
      <w:proofErr w:type="spellStart"/>
      <w:r w:rsidR="00C041EF" w:rsidRPr="00246E36">
        <w:rPr>
          <w:sz w:val="28"/>
          <w:szCs w:val="28"/>
        </w:rPr>
        <w:t>Атамура</w:t>
      </w:r>
      <w:proofErr w:type="spellEnd"/>
      <w:r w:rsidR="00C041EF" w:rsidRPr="00246E36">
        <w:rPr>
          <w:sz w:val="28"/>
          <w:szCs w:val="28"/>
        </w:rPr>
        <w:t xml:space="preserve">, 1999. </w:t>
      </w:r>
      <w:r w:rsidR="002C790D" w:rsidRPr="00246E36">
        <w:rPr>
          <w:sz w:val="28"/>
          <w:szCs w:val="28"/>
        </w:rPr>
        <w:t>-296с.</w:t>
      </w:r>
    </w:p>
    <w:p w:rsidR="00FC29CB" w:rsidRPr="00FC29CB" w:rsidRDefault="00FC29CB" w:rsidP="00AA618D">
      <w:pPr>
        <w:pStyle w:val="12"/>
        <w:numPr>
          <w:ilvl w:val="0"/>
          <w:numId w:val="5"/>
        </w:numPr>
        <w:tabs>
          <w:tab w:val="clear" w:pos="0"/>
          <w:tab w:val="left" w:pos="1134"/>
        </w:tabs>
        <w:spacing w:line="240" w:lineRule="auto"/>
        <w:ind w:left="0" w:firstLine="567"/>
        <w:jc w:val="both"/>
        <w:rPr>
          <w:sz w:val="28"/>
          <w:szCs w:val="28"/>
        </w:rPr>
      </w:pPr>
      <w:r w:rsidRPr="00FC29CB">
        <w:rPr>
          <w:sz w:val="28"/>
          <w:szCs w:val="28"/>
        </w:rPr>
        <w:t>Маслова Н.В. Периодическая система общих законов человеческого о</w:t>
      </w:r>
      <w:r w:rsidR="00C041EF">
        <w:rPr>
          <w:sz w:val="28"/>
          <w:szCs w:val="28"/>
        </w:rPr>
        <w:t xml:space="preserve">бщества. </w:t>
      </w:r>
      <w:r w:rsidR="002C790D">
        <w:rPr>
          <w:sz w:val="28"/>
          <w:szCs w:val="28"/>
        </w:rPr>
        <w:t>–</w:t>
      </w:r>
      <w:r w:rsidR="00C041EF">
        <w:rPr>
          <w:sz w:val="28"/>
          <w:szCs w:val="28"/>
        </w:rPr>
        <w:t xml:space="preserve"> Москва</w:t>
      </w:r>
      <w:r w:rsidR="002C790D">
        <w:rPr>
          <w:sz w:val="28"/>
          <w:szCs w:val="28"/>
        </w:rPr>
        <w:t>, 2006</w:t>
      </w:r>
      <w:r w:rsidR="00C041EF">
        <w:rPr>
          <w:sz w:val="28"/>
          <w:szCs w:val="28"/>
        </w:rPr>
        <w:t>.</w:t>
      </w:r>
      <w:r w:rsidR="002C790D">
        <w:rPr>
          <w:sz w:val="28"/>
          <w:szCs w:val="28"/>
        </w:rPr>
        <w:t xml:space="preserve"> –</w:t>
      </w:r>
      <w:r w:rsidR="00C041EF">
        <w:rPr>
          <w:sz w:val="28"/>
          <w:szCs w:val="28"/>
        </w:rPr>
        <w:t xml:space="preserve"> </w:t>
      </w:r>
      <w:r w:rsidR="002C790D">
        <w:rPr>
          <w:sz w:val="28"/>
          <w:szCs w:val="28"/>
        </w:rPr>
        <w:t>189с.</w:t>
      </w:r>
    </w:p>
    <w:p w:rsidR="00FC29CB" w:rsidRPr="00FC29CB" w:rsidRDefault="00FC29CB" w:rsidP="00AA618D">
      <w:pPr>
        <w:pStyle w:val="12"/>
        <w:numPr>
          <w:ilvl w:val="0"/>
          <w:numId w:val="5"/>
        </w:numPr>
        <w:tabs>
          <w:tab w:val="left" w:pos="1134"/>
        </w:tabs>
        <w:spacing w:line="240" w:lineRule="auto"/>
        <w:ind w:left="0" w:firstLine="567"/>
        <w:jc w:val="both"/>
        <w:rPr>
          <w:sz w:val="28"/>
          <w:szCs w:val="28"/>
        </w:rPr>
      </w:pPr>
      <w:r w:rsidRPr="00FC29CB">
        <w:rPr>
          <w:sz w:val="28"/>
          <w:szCs w:val="28"/>
        </w:rPr>
        <w:t xml:space="preserve">Назарбаев Н. А. Социальная модернизация Казахстана: двадцать шагов к Обществу Всеобщего Труда // </w:t>
      </w:r>
      <w:proofErr w:type="gramStart"/>
      <w:r w:rsidRPr="00FC29CB">
        <w:rPr>
          <w:sz w:val="28"/>
          <w:szCs w:val="28"/>
        </w:rPr>
        <w:t>Казахстанская</w:t>
      </w:r>
      <w:proofErr w:type="gramEnd"/>
      <w:r w:rsidRPr="00FC29CB">
        <w:rPr>
          <w:sz w:val="28"/>
          <w:szCs w:val="28"/>
        </w:rPr>
        <w:t xml:space="preserve"> правда. – 2012. – 10 июля. </w:t>
      </w:r>
    </w:p>
    <w:p w:rsidR="00FC29CB" w:rsidRPr="00FC29CB" w:rsidRDefault="00FC29CB" w:rsidP="00AA618D">
      <w:pPr>
        <w:pStyle w:val="12"/>
        <w:numPr>
          <w:ilvl w:val="0"/>
          <w:numId w:val="5"/>
        </w:numPr>
        <w:tabs>
          <w:tab w:val="left" w:pos="1134"/>
        </w:tabs>
        <w:spacing w:line="240" w:lineRule="auto"/>
        <w:ind w:left="0" w:firstLine="567"/>
        <w:jc w:val="both"/>
        <w:rPr>
          <w:sz w:val="28"/>
          <w:szCs w:val="28"/>
        </w:rPr>
      </w:pPr>
      <w:proofErr w:type="spellStart"/>
      <w:r w:rsidRPr="00FC29CB">
        <w:rPr>
          <w:sz w:val="28"/>
          <w:szCs w:val="28"/>
        </w:rPr>
        <w:t>Семитко</w:t>
      </w:r>
      <w:proofErr w:type="spellEnd"/>
      <w:r w:rsidRPr="00FC29CB">
        <w:rPr>
          <w:sz w:val="28"/>
          <w:szCs w:val="28"/>
        </w:rPr>
        <w:t xml:space="preserve"> А.П. Развитие правовой культуры как правовой прогресс: проблемы теории и методологии. </w:t>
      </w:r>
      <w:proofErr w:type="spellStart"/>
      <w:r w:rsidRPr="00FC29CB">
        <w:rPr>
          <w:sz w:val="28"/>
          <w:szCs w:val="28"/>
        </w:rPr>
        <w:t>Дисс</w:t>
      </w:r>
      <w:proofErr w:type="spellEnd"/>
      <w:r w:rsidRPr="00FC29CB">
        <w:rPr>
          <w:sz w:val="28"/>
          <w:szCs w:val="28"/>
        </w:rPr>
        <w:t>. …</w:t>
      </w:r>
      <w:proofErr w:type="spellStart"/>
      <w:r w:rsidRPr="00FC29CB">
        <w:rPr>
          <w:sz w:val="28"/>
          <w:szCs w:val="28"/>
        </w:rPr>
        <w:t>д.ю.н</w:t>
      </w:r>
      <w:proofErr w:type="spellEnd"/>
      <w:r w:rsidRPr="00FC29CB">
        <w:rPr>
          <w:sz w:val="28"/>
          <w:szCs w:val="28"/>
        </w:rPr>
        <w:t xml:space="preserve">. - Екатеринбург, 1996 // </w:t>
      </w:r>
      <w:hyperlink r:id="rId8" w:history="1">
        <w:r w:rsidRPr="00750BD2">
          <w:rPr>
            <w:rStyle w:val="a4"/>
            <w:color w:val="auto"/>
            <w:sz w:val="28"/>
            <w:szCs w:val="28"/>
            <w:u w:val="none"/>
          </w:rPr>
          <w:t>http://www.dissercat.com/content/razvitie-pravovoi-kultury-kak-pravovoi-progress-problemy-teorii-i-metodologii</w:t>
        </w:r>
      </w:hyperlink>
      <w:r w:rsidR="002C790D">
        <w:rPr>
          <w:rStyle w:val="a4"/>
          <w:color w:val="auto"/>
          <w:sz w:val="28"/>
          <w:szCs w:val="28"/>
          <w:u w:val="none"/>
        </w:rPr>
        <w:t>. Дата обращения: 19.05.2018г.</w:t>
      </w:r>
    </w:p>
    <w:p w:rsidR="00FC29CB" w:rsidRPr="00FC29CB" w:rsidRDefault="00FC29CB" w:rsidP="00AA618D">
      <w:pPr>
        <w:pStyle w:val="12"/>
        <w:numPr>
          <w:ilvl w:val="0"/>
          <w:numId w:val="5"/>
        </w:numPr>
        <w:tabs>
          <w:tab w:val="left" w:pos="1134"/>
        </w:tabs>
        <w:spacing w:line="240" w:lineRule="auto"/>
        <w:ind w:left="0" w:firstLine="567"/>
        <w:jc w:val="both"/>
        <w:rPr>
          <w:sz w:val="28"/>
          <w:szCs w:val="28"/>
        </w:rPr>
      </w:pPr>
      <w:proofErr w:type="spellStart"/>
      <w:r w:rsidRPr="00FC29CB">
        <w:rPr>
          <w:sz w:val="28"/>
          <w:szCs w:val="28"/>
        </w:rPr>
        <w:t>Деннис</w:t>
      </w:r>
      <w:proofErr w:type="spellEnd"/>
      <w:r w:rsidRPr="00FC29CB">
        <w:rPr>
          <w:sz w:val="28"/>
          <w:szCs w:val="28"/>
        </w:rPr>
        <w:t xml:space="preserve"> Ллойд. Идея п</w:t>
      </w:r>
      <w:r w:rsidR="00C041EF">
        <w:rPr>
          <w:sz w:val="28"/>
          <w:szCs w:val="28"/>
        </w:rPr>
        <w:t xml:space="preserve">рава. – М.: ЮГОНА, 2002. </w:t>
      </w:r>
    </w:p>
    <w:p w:rsidR="00FC29CB" w:rsidRPr="00FC29CB" w:rsidRDefault="00FC29CB" w:rsidP="00AA618D">
      <w:pPr>
        <w:pStyle w:val="12"/>
        <w:numPr>
          <w:ilvl w:val="0"/>
          <w:numId w:val="5"/>
        </w:numPr>
        <w:tabs>
          <w:tab w:val="left" w:pos="1134"/>
        </w:tabs>
        <w:spacing w:line="240" w:lineRule="auto"/>
        <w:ind w:left="0" w:firstLine="567"/>
        <w:jc w:val="both"/>
        <w:rPr>
          <w:sz w:val="28"/>
          <w:szCs w:val="28"/>
        </w:rPr>
      </w:pPr>
      <w:r w:rsidRPr="00FC29CB">
        <w:rPr>
          <w:sz w:val="28"/>
          <w:szCs w:val="28"/>
        </w:rPr>
        <w:t xml:space="preserve">Аристотель. Этика. </w:t>
      </w:r>
      <w:r w:rsidRPr="00FC29CB">
        <w:rPr>
          <w:sz w:val="28"/>
          <w:szCs w:val="28"/>
          <w:lang w:val="en-US"/>
        </w:rPr>
        <w:t>V</w:t>
      </w:r>
      <w:r w:rsidRPr="00FC29CB">
        <w:rPr>
          <w:sz w:val="28"/>
          <w:szCs w:val="28"/>
        </w:rPr>
        <w:t xml:space="preserve">. 7. </w:t>
      </w:r>
    </w:p>
    <w:p w:rsidR="00FC29CB" w:rsidRPr="00FC29CB" w:rsidRDefault="00FC29CB" w:rsidP="00AA618D">
      <w:pPr>
        <w:pStyle w:val="12"/>
        <w:numPr>
          <w:ilvl w:val="0"/>
          <w:numId w:val="5"/>
        </w:numPr>
        <w:tabs>
          <w:tab w:val="left" w:pos="1134"/>
        </w:tabs>
        <w:spacing w:line="240" w:lineRule="auto"/>
        <w:ind w:left="0" w:firstLine="567"/>
        <w:jc w:val="both"/>
        <w:rPr>
          <w:sz w:val="28"/>
          <w:szCs w:val="28"/>
        </w:rPr>
      </w:pPr>
      <w:r w:rsidRPr="00FC29CB">
        <w:rPr>
          <w:sz w:val="28"/>
          <w:szCs w:val="28"/>
        </w:rPr>
        <w:t xml:space="preserve">Локк Дж. Соч.: В </w:t>
      </w:r>
      <w:r w:rsidR="00C041EF">
        <w:rPr>
          <w:sz w:val="28"/>
          <w:szCs w:val="28"/>
        </w:rPr>
        <w:t>3 т. Т. 3. - с</w:t>
      </w:r>
      <w:r w:rsidRPr="00FC29CB">
        <w:rPr>
          <w:sz w:val="28"/>
          <w:szCs w:val="28"/>
        </w:rPr>
        <w:t>. 293.</w:t>
      </w:r>
    </w:p>
    <w:p w:rsidR="00FC29CB" w:rsidRPr="00FC29CB" w:rsidRDefault="00FC29CB" w:rsidP="00AA618D">
      <w:pPr>
        <w:pStyle w:val="12"/>
        <w:numPr>
          <w:ilvl w:val="0"/>
          <w:numId w:val="5"/>
        </w:numPr>
        <w:tabs>
          <w:tab w:val="left" w:pos="1134"/>
        </w:tabs>
        <w:spacing w:line="240" w:lineRule="auto"/>
        <w:ind w:left="0" w:firstLine="567"/>
        <w:jc w:val="both"/>
        <w:rPr>
          <w:sz w:val="28"/>
          <w:szCs w:val="28"/>
        </w:rPr>
      </w:pPr>
      <w:r w:rsidRPr="00FC29CB">
        <w:rPr>
          <w:sz w:val="28"/>
          <w:szCs w:val="28"/>
        </w:rPr>
        <w:t>Гаджиев Г.А. Онтология права: (критическое исследование юридического концепта действительности): монография – М.</w:t>
      </w:r>
      <w:r w:rsidR="002C790D">
        <w:rPr>
          <w:sz w:val="28"/>
          <w:szCs w:val="28"/>
        </w:rPr>
        <w:t xml:space="preserve">: Норма: ИНФРА-М, 2014. </w:t>
      </w:r>
    </w:p>
    <w:p w:rsidR="00FC29CB" w:rsidRPr="00FC29CB" w:rsidRDefault="00FC29CB" w:rsidP="00AA618D">
      <w:pPr>
        <w:pStyle w:val="12"/>
        <w:numPr>
          <w:ilvl w:val="0"/>
          <w:numId w:val="5"/>
        </w:numPr>
        <w:spacing w:line="240" w:lineRule="auto"/>
        <w:ind w:left="0" w:firstLine="567"/>
        <w:jc w:val="both"/>
        <w:rPr>
          <w:sz w:val="28"/>
          <w:szCs w:val="28"/>
        </w:rPr>
      </w:pPr>
      <w:r w:rsidRPr="00FC29CB">
        <w:rPr>
          <w:sz w:val="28"/>
          <w:szCs w:val="28"/>
        </w:rPr>
        <w:t>Кауфман А. Онтологическая структура права // Российский ежегодник права. - 2008. - № 1. - С.158.</w:t>
      </w:r>
    </w:p>
    <w:p w:rsidR="00FC29CB" w:rsidRPr="00FC29CB" w:rsidRDefault="00FC29CB" w:rsidP="00AA618D">
      <w:pPr>
        <w:pStyle w:val="12"/>
        <w:numPr>
          <w:ilvl w:val="0"/>
          <w:numId w:val="5"/>
        </w:numPr>
        <w:spacing w:line="240" w:lineRule="auto"/>
        <w:ind w:left="0" w:firstLine="567"/>
        <w:jc w:val="both"/>
        <w:rPr>
          <w:rStyle w:val="hl"/>
          <w:sz w:val="28"/>
          <w:szCs w:val="28"/>
        </w:rPr>
      </w:pPr>
      <w:r w:rsidRPr="00FC29CB">
        <w:rPr>
          <w:sz w:val="28"/>
          <w:szCs w:val="28"/>
        </w:rPr>
        <w:t xml:space="preserve">Подвижник Права: Памяти </w:t>
      </w:r>
      <w:proofErr w:type="spellStart"/>
      <w:r w:rsidRPr="00FC29CB">
        <w:rPr>
          <w:sz w:val="28"/>
          <w:szCs w:val="28"/>
        </w:rPr>
        <w:t>Нагашбая</w:t>
      </w:r>
      <w:proofErr w:type="spellEnd"/>
      <w:r w:rsidRPr="00FC29CB">
        <w:rPr>
          <w:sz w:val="28"/>
          <w:szCs w:val="28"/>
        </w:rPr>
        <w:t xml:space="preserve"> </w:t>
      </w:r>
      <w:proofErr w:type="spellStart"/>
      <w:r w:rsidRPr="00FC29CB">
        <w:rPr>
          <w:sz w:val="28"/>
          <w:szCs w:val="28"/>
        </w:rPr>
        <w:t>Шайкенова</w:t>
      </w:r>
      <w:proofErr w:type="spellEnd"/>
      <w:r w:rsidRPr="00FC29CB">
        <w:rPr>
          <w:sz w:val="28"/>
          <w:szCs w:val="28"/>
        </w:rPr>
        <w:t xml:space="preserve">. В 2-х т. Том 1. –Астана: Фолиант, 2002. – С. 31-37. </w:t>
      </w:r>
    </w:p>
    <w:p w:rsidR="00FC29CB" w:rsidRPr="00FC29CB" w:rsidRDefault="00FC29CB" w:rsidP="00AA618D">
      <w:pPr>
        <w:pStyle w:val="16"/>
        <w:numPr>
          <w:ilvl w:val="0"/>
          <w:numId w:val="5"/>
        </w:numPr>
        <w:spacing w:line="240" w:lineRule="auto"/>
        <w:ind w:left="0" w:firstLine="567"/>
        <w:jc w:val="both"/>
        <w:rPr>
          <w:sz w:val="28"/>
          <w:szCs w:val="28"/>
          <w:lang w:val="ru-RU"/>
        </w:rPr>
      </w:pPr>
      <w:proofErr w:type="spellStart"/>
      <w:r w:rsidRPr="00FC29CB">
        <w:rPr>
          <w:rStyle w:val="hl"/>
          <w:sz w:val="28"/>
          <w:szCs w:val="28"/>
          <w:lang w:val="ru-RU"/>
        </w:rPr>
        <w:t>Козлихин</w:t>
      </w:r>
      <w:proofErr w:type="spellEnd"/>
      <w:r w:rsidR="00AA618D">
        <w:rPr>
          <w:rStyle w:val="hl"/>
          <w:sz w:val="28"/>
          <w:szCs w:val="28"/>
          <w:lang w:val="ru-RU"/>
        </w:rPr>
        <w:t xml:space="preserve"> </w:t>
      </w:r>
      <w:r w:rsidRPr="00FC29CB">
        <w:rPr>
          <w:sz w:val="28"/>
          <w:szCs w:val="28"/>
          <w:lang w:val="ru-RU"/>
        </w:rPr>
        <w:t>И.Ю. У истоков правового государства: идея господства законов, а не людей // Вестник СПбГУ. - 1993. - № 1. - С. 75.</w:t>
      </w:r>
    </w:p>
    <w:p w:rsidR="00FC29CB" w:rsidRPr="00FC29CB" w:rsidRDefault="00FC29CB" w:rsidP="00AA618D">
      <w:pPr>
        <w:pStyle w:val="16"/>
        <w:numPr>
          <w:ilvl w:val="0"/>
          <w:numId w:val="5"/>
        </w:numPr>
        <w:spacing w:line="240" w:lineRule="auto"/>
        <w:ind w:left="0" w:firstLine="567"/>
        <w:jc w:val="both"/>
        <w:rPr>
          <w:sz w:val="28"/>
          <w:szCs w:val="28"/>
          <w:lang w:val="ru-RU"/>
        </w:rPr>
      </w:pPr>
      <w:r w:rsidRPr="00FC29CB">
        <w:rPr>
          <w:iCs/>
          <w:sz w:val="28"/>
          <w:szCs w:val="28"/>
          <w:lang w:val="ru-RU"/>
        </w:rPr>
        <w:t>Сулейменов М.К.</w:t>
      </w:r>
      <w:r w:rsidR="00AA618D">
        <w:rPr>
          <w:iCs/>
          <w:sz w:val="28"/>
          <w:szCs w:val="28"/>
          <w:lang w:val="ru-RU"/>
        </w:rPr>
        <w:t xml:space="preserve"> </w:t>
      </w:r>
      <w:r w:rsidRPr="00FC29CB">
        <w:rPr>
          <w:sz w:val="28"/>
          <w:szCs w:val="28"/>
          <w:lang w:val="ru-RU"/>
        </w:rPr>
        <w:t>Договор в гражданском праве: проблемы теории и практики// Юрист. – 2008. - № 10. -</w:t>
      </w:r>
      <w:r w:rsidR="005131BF">
        <w:rPr>
          <w:sz w:val="28"/>
          <w:szCs w:val="28"/>
          <w:lang w:val="ru-RU"/>
        </w:rPr>
        <w:t xml:space="preserve"> </w:t>
      </w:r>
      <w:r w:rsidRPr="00FC29CB">
        <w:rPr>
          <w:sz w:val="28"/>
          <w:szCs w:val="28"/>
          <w:lang w:val="ru-RU"/>
        </w:rPr>
        <w:t>С. 15.</w:t>
      </w:r>
    </w:p>
    <w:p w:rsidR="00FC29CB" w:rsidRPr="00FC29CB" w:rsidRDefault="00FC29CB" w:rsidP="00AA618D">
      <w:pPr>
        <w:pStyle w:val="16"/>
        <w:numPr>
          <w:ilvl w:val="0"/>
          <w:numId w:val="5"/>
        </w:numPr>
        <w:spacing w:line="240" w:lineRule="auto"/>
        <w:ind w:left="0" w:firstLine="567"/>
        <w:jc w:val="both"/>
        <w:rPr>
          <w:sz w:val="28"/>
          <w:szCs w:val="28"/>
          <w:lang w:val="ru-RU"/>
        </w:rPr>
      </w:pPr>
      <w:r w:rsidRPr="00FC29CB">
        <w:rPr>
          <w:sz w:val="28"/>
          <w:szCs w:val="28"/>
          <w:lang w:val="ru-RU"/>
        </w:rPr>
        <w:t>Гражданское право. Общая часть. Курс лекций / Под ред. Диденко А.Г. - Алматы, 2006. - С. 20-21.</w:t>
      </w:r>
    </w:p>
    <w:p w:rsidR="00FC29CB" w:rsidRPr="00FC29CB" w:rsidRDefault="00FC29CB" w:rsidP="00AA618D">
      <w:pPr>
        <w:pStyle w:val="16"/>
        <w:numPr>
          <w:ilvl w:val="0"/>
          <w:numId w:val="5"/>
        </w:numPr>
        <w:spacing w:line="240" w:lineRule="auto"/>
        <w:ind w:left="0" w:firstLine="567"/>
        <w:jc w:val="both"/>
        <w:rPr>
          <w:sz w:val="28"/>
          <w:szCs w:val="28"/>
          <w:lang w:val="ru-RU"/>
        </w:rPr>
      </w:pPr>
      <w:proofErr w:type="spellStart"/>
      <w:r w:rsidRPr="00FC29CB">
        <w:rPr>
          <w:sz w:val="28"/>
          <w:szCs w:val="28"/>
          <w:lang w:val="ru-RU"/>
        </w:rPr>
        <w:t>Сальвиа</w:t>
      </w:r>
      <w:proofErr w:type="spellEnd"/>
      <w:r w:rsidRPr="00FC29CB">
        <w:rPr>
          <w:sz w:val="28"/>
          <w:szCs w:val="28"/>
          <w:lang w:val="ru-RU"/>
        </w:rPr>
        <w:t xml:space="preserve"> М. де. Прецеденты Европейского суда по правам человека. Руководящие принципы судебной практики, относящиеся к Европейской конвенции о защите прав человека и основных свобод: судебная практика с 1960 по 2002 гг. / Пер. с фр. - СПб</w:t>
      </w:r>
      <w:proofErr w:type="gramStart"/>
      <w:r w:rsidRPr="00FC29CB">
        <w:rPr>
          <w:sz w:val="28"/>
          <w:szCs w:val="28"/>
          <w:lang w:val="ru-RU"/>
        </w:rPr>
        <w:t xml:space="preserve">., </w:t>
      </w:r>
      <w:proofErr w:type="gramEnd"/>
      <w:r w:rsidRPr="00FC29CB">
        <w:rPr>
          <w:sz w:val="28"/>
          <w:szCs w:val="28"/>
          <w:lang w:val="ru-RU"/>
        </w:rPr>
        <w:t>2004. - С. 748.</w:t>
      </w:r>
    </w:p>
    <w:p w:rsidR="00FC29CB" w:rsidRPr="00FC29CB" w:rsidRDefault="006E32A1" w:rsidP="00AA618D">
      <w:pPr>
        <w:pStyle w:val="12"/>
        <w:numPr>
          <w:ilvl w:val="0"/>
          <w:numId w:val="5"/>
        </w:numPr>
        <w:spacing w:line="240" w:lineRule="auto"/>
        <w:ind w:left="0" w:firstLine="567"/>
        <w:jc w:val="both"/>
        <w:rPr>
          <w:sz w:val="28"/>
          <w:szCs w:val="28"/>
        </w:rPr>
      </w:pPr>
      <w:hyperlink r:id="rId9" w:history="1">
        <w:r w:rsidR="00FC29CB" w:rsidRPr="00750BD2">
          <w:rPr>
            <w:rStyle w:val="a4"/>
            <w:color w:val="auto"/>
            <w:sz w:val="28"/>
            <w:szCs w:val="28"/>
            <w:u w:val="none"/>
          </w:rPr>
          <w:t>http://sud.gov.kz/rus/massmedia/kayrat-mami-predsedatel-verhovnogo-suda-rk-vzaimodeystvie-konstitucionnogo-soveta-s-sudami</w:t>
        </w:r>
      </w:hyperlink>
      <w:r w:rsidR="00FC29CB" w:rsidRPr="00750BD2">
        <w:rPr>
          <w:sz w:val="28"/>
          <w:szCs w:val="28"/>
        </w:rPr>
        <w:t>.</w:t>
      </w:r>
      <w:r w:rsidR="00FC29CB" w:rsidRPr="00FC29CB">
        <w:rPr>
          <w:sz w:val="28"/>
          <w:szCs w:val="28"/>
        </w:rPr>
        <w:t xml:space="preserve"> Дата обращения: 09.02.2018г.</w:t>
      </w:r>
    </w:p>
    <w:p w:rsidR="004A77C8" w:rsidRPr="004A77C8" w:rsidRDefault="004A77C8" w:rsidP="00AA618D">
      <w:pPr>
        <w:pStyle w:val="12"/>
        <w:numPr>
          <w:ilvl w:val="0"/>
          <w:numId w:val="5"/>
        </w:numPr>
        <w:tabs>
          <w:tab w:val="clear" w:pos="0"/>
          <w:tab w:val="num" w:pos="1134"/>
          <w:tab w:val="left" w:pos="8355"/>
        </w:tabs>
        <w:spacing w:line="240" w:lineRule="auto"/>
        <w:ind w:left="0" w:firstLine="567"/>
        <w:jc w:val="both"/>
        <w:rPr>
          <w:sz w:val="28"/>
          <w:szCs w:val="28"/>
        </w:rPr>
      </w:pPr>
      <w:r>
        <w:rPr>
          <w:sz w:val="28"/>
          <w:szCs w:val="28"/>
          <w:lang w:val="en-US"/>
        </w:rPr>
        <w:t>J.</w:t>
      </w:r>
      <w:r w:rsidRPr="004A77C8">
        <w:rPr>
          <w:sz w:val="28"/>
          <w:szCs w:val="28"/>
          <w:lang w:val="en-US"/>
        </w:rPr>
        <w:t xml:space="preserve"> </w:t>
      </w:r>
      <w:r w:rsidR="00FC29CB" w:rsidRPr="00FC29CB">
        <w:rPr>
          <w:sz w:val="28"/>
          <w:szCs w:val="28"/>
          <w:lang w:val="en-US"/>
        </w:rPr>
        <w:t>Clifford Wallace. Judicial Education and Training in Asia and the Pacific // Michigan Journal of International Law.</w:t>
      </w:r>
      <w:r>
        <w:rPr>
          <w:sz w:val="28"/>
          <w:szCs w:val="28"/>
          <w:lang w:val="kk-KZ"/>
        </w:rPr>
        <w:t xml:space="preserve"> </w:t>
      </w:r>
      <w:r w:rsidR="00FC29CB" w:rsidRPr="00FC29CB">
        <w:rPr>
          <w:sz w:val="28"/>
          <w:szCs w:val="28"/>
          <w:lang w:val="en-US"/>
        </w:rPr>
        <w:t>Volume</w:t>
      </w:r>
      <w:r w:rsidR="00FC29CB" w:rsidRPr="002C790D">
        <w:rPr>
          <w:sz w:val="28"/>
          <w:szCs w:val="28"/>
          <w:lang w:val="en-US"/>
        </w:rPr>
        <w:t xml:space="preserve"> 21, </w:t>
      </w:r>
      <w:r w:rsidR="00FC29CB" w:rsidRPr="00FC29CB">
        <w:rPr>
          <w:sz w:val="28"/>
          <w:szCs w:val="28"/>
          <w:lang w:val="en-US"/>
        </w:rPr>
        <w:t>Issue</w:t>
      </w:r>
      <w:r w:rsidR="00FC29CB" w:rsidRPr="002C790D">
        <w:rPr>
          <w:sz w:val="28"/>
          <w:szCs w:val="28"/>
          <w:lang w:val="en-US"/>
        </w:rPr>
        <w:t xml:space="preserve"> 4.</w:t>
      </w:r>
      <w:r w:rsidR="00FC29CB" w:rsidRPr="00FC29CB">
        <w:rPr>
          <w:sz w:val="28"/>
          <w:szCs w:val="28"/>
          <w:lang w:val="kk-KZ"/>
        </w:rPr>
        <w:t xml:space="preserve"> </w:t>
      </w:r>
      <w:r w:rsidR="00FC29CB" w:rsidRPr="002C790D">
        <w:rPr>
          <w:sz w:val="28"/>
          <w:szCs w:val="28"/>
          <w:lang w:val="en-US"/>
        </w:rPr>
        <w:t xml:space="preserve">- </w:t>
      </w:r>
      <w:r w:rsidR="00FC29CB" w:rsidRPr="00FC29CB">
        <w:rPr>
          <w:sz w:val="28"/>
          <w:szCs w:val="28"/>
          <w:lang w:val="en-US"/>
        </w:rPr>
        <w:t>P</w:t>
      </w:r>
      <w:r w:rsidR="00FC29CB" w:rsidRPr="002C790D">
        <w:rPr>
          <w:sz w:val="28"/>
          <w:szCs w:val="28"/>
          <w:lang w:val="en-US"/>
        </w:rPr>
        <w:t>. 849-850 //</w:t>
      </w:r>
      <w:r w:rsidR="006E32A1">
        <w:fldChar w:fldCharType="begin"/>
      </w:r>
      <w:r w:rsidR="006E32A1" w:rsidRPr="003A7EB1">
        <w:rPr>
          <w:lang w:val="en-US"/>
        </w:rPr>
        <w:instrText xml:space="preserve"> HYPERLINK "https://repository.law.umich.edu/cgi/viewcontent.cgi?a</w:instrText>
      </w:r>
      <w:r w:rsidR="006E32A1" w:rsidRPr="003A7EB1">
        <w:rPr>
          <w:lang w:val="en-US"/>
        </w:rPr>
        <w:instrText xml:space="preserve">rticle=1395&amp;context=mjil" </w:instrText>
      </w:r>
      <w:r w:rsidR="006E32A1">
        <w:fldChar w:fldCharType="separate"/>
      </w:r>
      <w:r w:rsidR="00FC29CB" w:rsidRPr="00750BD2">
        <w:rPr>
          <w:rStyle w:val="a4"/>
          <w:color w:val="auto"/>
          <w:sz w:val="28"/>
          <w:szCs w:val="28"/>
          <w:u w:val="none"/>
          <w:lang w:val="en-US"/>
        </w:rPr>
        <w:t>https</w:t>
      </w:r>
      <w:r w:rsidR="00FC29CB" w:rsidRPr="002C790D">
        <w:rPr>
          <w:rStyle w:val="a4"/>
          <w:color w:val="auto"/>
          <w:sz w:val="28"/>
          <w:szCs w:val="28"/>
          <w:u w:val="none"/>
          <w:lang w:val="en-US"/>
        </w:rPr>
        <w:t>://</w:t>
      </w:r>
      <w:r w:rsidR="00FC29CB" w:rsidRPr="00750BD2">
        <w:rPr>
          <w:rStyle w:val="a4"/>
          <w:color w:val="auto"/>
          <w:sz w:val="28"/>
          <w:szCs w:val="28"/>
          <w:u w:val="none"/>
          <w:lang w:val="en-US"/>
        </w:rPr>
        <w:t>repository</w:t>
      </w:r>
      <w:r w:rsidR="00FC29CB" w:rsidRPr="002C790D">
        <w:rPr>
          <w:rStyle w:val="a4"/>
          <w:color w:val="auto"/>
          <w:sz w:val="28"/>
          <w:szCs w:val="28"/>
          <w:u w:val="none"/>
          <w:lang w:val="en-US"/>
        </w:rPr>
        <w:t>.</w:t>
      </w:r>
      <w:r w:rsidR="00FC29CB" w:rsidRPr="00750BD2">
        <w:rPr>
          <w:rStyle w:val="a4"/>
          <w:color w:val="auto"/>
          <w:sz w:val="28"/>
          <w:szCs w:val="28"/>
          <w:u w:val="none"/>
          <w:lang w:val="en-US"/>
        </w:rPr>
        <w:t>law</w:t>
      </w:r>
      <w:r w:rsidR="00FC29CB" w:rsidRPr="002C790D">
        <w:rPr>
          <w:rStyle w:val="a4"/>
          <w:color w:val="auto"/>
          <w:sz w:val="28"/>
          <w:szCs w:val="28"/>
          <w:u w:val="none"/>
          <w:lang w:val="en-US"/>
        </w:rPr>
        <w:t>.</w:t>
      </w:r>
      <w:r w:rsidR="00FC29CB" w:rsidRPr="00750BD2">
        <w:rPr>
          <w:rStyle w:val="a4"/>
          <w:color w:val="auto"/>
          <w:sz w:val="28"/>
          <w:szCs w:val="28"/>
          <w:u w:val="none"/>
          <w:lang w:val="en-US"/>
        </w:rPr>
        <w:t>umich</w:t>
      </w:r>
      <w:r w:rsidR="00FC29CB" w:rsidRPr="002C790D">
        <w:rPr>
          <w:rStyle w:val="a4"/>
          <w:color w:val="auto"/>
          <w:sz w:val="28"/>
          <w:szCs w:val="28"/>
          <w:u w:val="none"/>
          <w:lang w:val="en-US"/>
        </w:rPr>
        <w:t>.</w:t>
      </w:r>
      <w:r w:rsidR="00FC29CB" w:rsidRPr="00750BD2">
        <w:rPr>
          <w:rStyle w:val="a4"/>
          <w:color w:val="auto"/>
          <w:sz w:val="28"/>
          <w:szCs w:val="28"/>
          <w:u w:val="none"/>
          <w:lang w:val="en-US"/>
        </w:rPr>
        <w:t>edu</w:t>
      </w:r>
      <w:r w:rsidR="00FC29CB" w:rsidRPr="002C790D">
        <w:rPr>
          <w:rStyle w:val="a4"/>
          <w:color w:val="auto"/>
          <w:sz w:val="28"/>
          <w:szCs w:val="28"/>
          <w:u w:val="none"/>
          <w:lang w:val="en-US"/>
        </w:rPr>
        <w:t>/</w:t>
      </w:r>
      <w:r w:rsidR="00FC29CB" w:rsidRPr="00750BD2">
        <w:rPr>
          <w:rStyle w:val="a4"/>
          <w:color w:val="auto"/>
          <w:sz w:val="28"/>
          <w:szCs w:val="28"/>
          <w:u w:val="none"/>
          <w:lang w:val="en-US"/>
        </w:rPr>
        <w:t>cgi</w:t>
      </w:r>
      <w:r w:rsidR="00FC29CB" w:rsidRPr="002C790D">
        <w:rPr>
          <w:rStyle w:val="a4"/>
          <w:color w:val="auto"/>
          <w:sz w:val="28"/>
          <w:szCs w:val="28"/>
          <w:u w:val="none"/>
          <w:lang w:val="en-US"/>
        </w:rPr>
        <w:t>/</w:t>
      </w:r>
      <w:r w:rsidR="00FC29CB" w:rsidRPr="00750BD2">
        <w:rPr>
          <w:rStyle w:val="a4"/>
          <w:color w:val="auto"/>
          <w:sz w:val="28"/>
          <w:szCs w:val="28"/>
          <w:u w:val="none"/>
          <w:lang w:val="en-US"/>
        </w:rPr>
        <w:t>viewcontent</w:t>
      </w:r>
      <w:r w:rsidR="00FC29CB" w:rsidRPr="002C790D">
        <w:rPr>
          <w:rStyle w:val="a4"/>
          <w:color w:val="auto"/>
          <w:sz w:val="28"/>
          <w:szCs w:val="28"/>
          <w:u w:val="none"/>
          <w:lang w:val="en-US"/>
        </w:rPr>
        <w:t>.</w:t>
      </w:r>
      <w:r w:rsidR="00FC29CB" w:rsidRPr="00750BD2">
        <w:rPr>
          <w:rStyle w:val="a4"/>
          <w:color w:val="auto"/>
          <w:sz w:val="28"/>
          <w:szCs w:val="28"/>
          <w:u w:val="none"/>
          <w:lang w:val="en-US"/>
        </w:rPr>
        <w:t>cgi</w:t>
      </w:r>
      <w:r w:rsidR="00FC29CB" w:rsidRPr="002C790D">
        <w:rPr>
          <w:rStyle w:val="a4"/>
          <w:color w:val="auto"/>
          <w:sz w:val="28"/>
          <w:szCs w:val="28"/>
          <w:u w:val="none"/>
          <w:lang w:val="en-US"/>
        </w:rPr>
        <w:t>?</w:t>
      </w:r>
      <w:r w:rsidR="00FC29CB" w:rsidRPr="00750BD2">
        <w:rPr>
          <w:rStyle w:val="a4"/>
          <w:color w:val="auto"/>
          <w:sz w:val="28"/>
          <w:szCs w:val="28"/>
          <w:u w:val="none"/>
          <w:lang w:val="en-US"/>
        </w:rPr>
        <w:t>article</w:t>
      </w:r>
      <w:r w:rsidR="00FC29CB" w:rsidRPr="002C790D">
        <w:rPr>
          <w:rStyle w:val="a4"/>
          <w:color w:val="auto"/>
          <w:sz w:val="28"/>
          <w:szCs w:val="28"/>
          <w:u w:val="none"/>
          <w:lang w:val="en-US"/>
        </w:rPr>
        <w:t>=1395&amp;</w:t>
      </w:r>
      <w:r w:rsidR="00FC29CB" w:rsidRPr="00750BD2">
        <w:rPr>
          <w:rStyle w:val="a4"/>
          <w:color w:val="auto"/>
          <w:sz w:val="28"/>
          <w:szCs w:val="28"/>
          <w:u w:val="none"/>
          <w:lang w:val="en-US"/>
        </w:rPr>
        <w:t>context</w:t>
      </w:r>
      <w:r w:rsidR="00FC29CB" w:rsidRPr="002C790D">
        <w:rPr>
          <w:rStyle w:val="a4"/>
          <w:color w:val="auto"/>
          <w:sz w:val="28"/>
          <w:szCs w:val="28"/>
          <w:u w:val="none"/>
          <w:lang w:val="en-US"/>
        </w:rPr>
        <w:t>=</w:t>
      </w:r>
      <w:r w:rsidR="00FC29CB" w:rsidRPr="00750BD2">
        <w:rPr>
          <w:rStyle w:val="a4"/>
          <w:color w:val="auto"/>
          <w:sz w:val="28"/>
          <w:szCs w:val="28"/>
          <w:u w:val="none"/>
          <w:lang w:val="en-US"/>
        </w:rPr>
        <w:t>mjil</w:t>
      </w:r>
      <w:r w:rsidR="006E32A1">
        <w:rPr>
          <w:rStyle w:val="a4"/>
          <w:color w:val="auto"/>
          <w:sz w:val="28"/>
          <w:szCs w:val="28"/>
          <w:u w:val="none"/>
          <w:lang w:val="en-US"/>
        </w:rPr>
        <w:fldChar w:fldCharType="end"/>
      </w:r>
      <w:r w:rsidR="00FC29CB" w:rsidRPr="002C790D">
        <w:rPr>
          <w:sz w:val="28"/>
          <w:szCs w:val="28"/>
          <w:lang w:val="en-US"/>
        </w:rPr>
        <w:t xml:space="preserve">. </w:t>
      </w:r>
      <w:r w:rsidR="00FC29CB" w:rsidRPr="00FC29CB">
        <w:rPr>
          <w:sz w:val="28"/>
          <w:szCs w:val="28"/>
        </w:rPr>
        <w:t>Дата обращения: 9.02.2018г.</w:t>
      </w:r>
    </w:p>
    <w:p w:rsidR="00FC29CB" w:rsidRPr="00FC29CB" w:rsidRDefault="00FC29CB" w:rsidP="00AA618D">
      <w:pPr>
        <w:pStyle w:val="12"/>
        <w:numPr>
          <w:ilvl w:val="0"/>
          <w:numId w:val="5"/>
        </w:numPr>
        <w:spacing w:line="240" w:lineRule="auto"/>
        <w:ind w:left="0" w:firstLine="567"/>
        <w:jc w:val="both"/>
        <w:rPr>
          <w:sz w:val="28"/>
          <w:szCs w:val="28"/>
          <w:lang w:val="en-US"/>
        </w:rPr>
      </w:pPr>
      <w:proofErr w:type="spellStart"/>
      <w:r w:rsidRPr="00FC29CB">
        <w:rPr>
          <w:sz w:val="28"/>
          <w:szCs w:val="28"/>
          <w:lang w:val="en-US"/>
        </w:rPr>
        <w:t>Lawmentor</w:t>
      </w:r>
      <w:proofErr w:type="spellEnd"/>
      <w:r w:rsidRPr="00FC29CB">
        <w:rPr>
          <w:sz w:val="28"/>
          <w:szCs w:val="28"/>
          <w:lang w:val="en-US"/>
        </w:rPr>
        <w:t xml:space="preserve">. Describe both the training of judges and their role in the criminal courts, including first trial and appeal courts // </w:t>
      </w:r>
      <w:r w:rsidR="006E32A1">
        <w:fldChar w:fldCharType="begin"/>
      </w:r>
      <w:r w:rsidR="006E32A1" w:rsidRPr="003A7EB1">
        <w:rPr>
          <w:lang w:val="en-US"/>
        </w:rPr>
        <w:instrText xml:space="preserve"> HYPERLINK "http://www.lawmentor.co.uk/resources/essays/describe-both-training-judges-their-role-criminal-courts-including-first-tria</w:instrText>
      </w:r>
      <w:r w:rsidR="006E32A1" w:rsidRPr="003A7EB1">
        <w:rPr>
          <w:lang w:val="en-US"/>
        </w:rPr>
        <w:instrText xml:space="preserve">l-appeal-courts/" </w:instrText>
      </w:r>
      <w:r w:rsidR="006E32A1">
        <w:fldChar w:fldCharType="separate"/>
      </w:r>
      <w:r w:rsidRPr="00750BD2">
        <w:rPr>
          <w:rStyle w:val="a4"/>
          <w:color w:val="auto"/>
          <w:sz w:val="28"/>
          <w:szCs w:val="28"/>
          <w:u w:val="none"/>
          <w:lang w:val="en-US"/>
        </w:rPr>
        <w:t>http://www.lawmentor.co.uk/resources/essays/describe-both-training-judges-their-</w:t>
      </w:r>
      <w:r w:rsidRPr="00750BD2">
        <w:rPr>
          <w:rStyle w:val="a4"/>
          <w:color w:val="auto"/>
          <w:sz w:val="28"/>
          <w:szCs w:val="28"/>
          <w:u w:val="none"/>
          <w:lang w:val="en-US"/>
        </w:rPr>
        <w:lastRenderedPageBreak/>
        <w:t>role-criminal-courts-including-first-trial-appeal-courts/</w:t>
      </w:r>
      <w:r w:rsidR="006E32A1">
        <w:rPr>
          <w:rStyle w:val="a4"/>
          <w:color w:val="auto"/>
          <w:sz w:val="28"/>
          <w:szCs w:val="28"/>
          <w:u w:val="none"/>
          <w:lang w:val="en-US"/>
        </w:rPr>
        <w:fldChar w:fldCharType="end"/>
      </w:r>
      <w:r w:rsidRPr="00750BD2">
        <w:rPr>
          <w:sz w:val="28"/>
          <w:szCs w:val="28"/>
          <w:lang w:val="en-US"/>
        </w:rPr>
        <w:t>.</w:t>
      </w:r>
      <w:r w:rsidR="00AA618D" w:rsidRPr="00AA618D">
        <w:rPr>
          <w:sz w:val="28"/>
          <w:szCs w:val="28"/>
          <w:lang w:val="en-US"/>
        </w:rPr>
        <w:t xml:space="preserve"> </w:t>
      </w:r>
      <w:r w:rsidRPr="00FC29CB">
        <w:rPr>
          <w:sz w:val="28"/>
          <w:szCs w:val="28"/>
        </w:rPr>
        <w:t>Дата</w:t>
      </w:r>
      <w:r w:rsidRPr="00FC29CB">
        <w:rPr>
          <w:sz w:val="28"/>
          <w:szCs w:val="28"/>
          <w:lang w:val="en-US"/>
        </w:rPr>
        <w:t xml:space="preserve"> </w:t>
      </w:r>
      <w:r w:rsidRPr="00FC29CB">
        <w:rPr>
          <w:sz w:val="28"/>
          <w:szCs w:val="28"/>
        </w:rPr>
        <w:t>обращения</w:t>
      </w:r>
      <w:r w:rsidRPr="00FC29CB">
        <w:rPr>
          <w:sz w:val="28"/>
          <w:szCs w:val="28"/>
          <w:lang w:val="en-US"/>
        </w:rPr>
        <w:t>: 19.02.2018</w:t>
      </w:r>
      <w:r w:rsidRPr="00FC29CB">
        <w:rPr>
          <w:sz w:val="28"/>
          <w:szCs w:val="28"/>
        </w:rPr>
        <w:t>г</w:t>
      </w:r>
      <w:r w:rsidRPr="00FC29CB">
        <w:rPr>
          <w:sz w:val="28"/>
          <w:szCs w:val="28"/>
          <w:lang w:val="en-US"/>
        </w:rPr>
        <w:t xml:space="preserve">. </w:t>
      </w:r>
    </w:p>
    <w:p w:rsidR="00FC29CB" w:rsidRPr="00FC29CB" w:rsidRDefault="00FC29CB" w:rsidP="00AA618D">
      <w:pPr>
        <w:pStyle w:val="12"/>
        <w:numPr>
          <w:ilvl w:val="0"/>
          <w:numId w:val="5"/>
        </w:numPr>
        <w:spacing w:line="240" w:lineRule="auto"/>
        <w:ind w:left="0" w:firstLine="567"/>
        <w:jc w:val="both"/>
        <w:rPr>
          <w:sz w:val="28"/>
          <w:szCs w:val="28"/>
          <w:lang w:val="en-US"/>
        </w:rPr>
      </w:pPr>
      <w:r w:rsidRPr="00FC29CB">
        <w:rPr>
          <w:sz w:val="28"/>
          <w:szCs w:val="28"/>
          <w:lang w:val="en-US"/>
        </w:rPr>
        <w:t xml:space="preserve">University of Oxford. Oxford and the Judicial College // </w:t>
      </w:r>
      <w:r w:rsidR="006E32A1">
        <w:fldChar w:fldCharType="begin"/>
      </w:r>
      <w:r w:rsidR="006E32A1" w:rsidRPr="003A7EB1">
        <w:rPr>
          <w:lang w:val="en-US"/>
        </w:rPr>
        <w:instrText xml:space="preserve"> HYPERLIN</w:instrText>
      </w:r>
      <w:r w:rsidR="006E32A1" w:rsidRPr="003A7EB1">
        <w:rPr>
          <w:lang w:val="en-US"/>
        </w:rPr>
        <w:instrText xml:space="preserve">K "https://www.law.ox.ac.uk/research-subject-groups/research-index/impact-index/oxford-and-judicial-college" </w:instrText>
      </w:r>
      <w:r w:rsidR="006E32A1">
        <w:fldChar w:fldCharType="separate"/>
      </w:r>
      <w:r w:rsidRPr="00750BD2">
        <w:rPr>
          <w:rStyle w:val="a4"/>
          <w:color w:val="auto"/>
          <w:sz w:val="28"/>
          <w:szCs w:val="28"/>
          <w:u w:val="none"/>
          <w:lang w:val="en-US"/>
        </w:rPr>
        <w:t>https://www.law.ox.ac.uk/research-subject-groups/research-index/impact-index/oxford-and-judicial-college</w:t>
      </w:r>
      <w:r w:rsidR="006E32A1">
        <w:rPr>
          <w:rStyle w:val="a4"/>
          <w:color w:val="auto"/>
          <w:sz w:val="28"/>
          <w:szCs w:val="28"/>
          <w:u w:val="none"/>
          <w:lang w:val="en-US"/>
        </w:rPr>
        <w:fldChar w:fldCharType="end"/>
      </w:r>
      <w:r w:rsidRPr="00750BD2">
        <w:rPr>
          <w:sz w:val="28"/>
          <w:szCs w:val="28"/>
          <w:lang w:val="en-US"/>
        </w:rPr>
        <w:t>.</w:t>
      </w:r>
      <w:r w:rsidRPr="00FC29CB">
        <w:rPr>
          <w:sz w:val="28"/>
          <w:szCs w:val="28"/>
          <w:lang w:val="en-US"/>
        </w:rPr>
        <w:t xml:space="preserve"> </w:t>
      </w:r>
      <w:r w:rsidRPr="00FC29CB">
        <w:rPr>
          <w:sz w:val="28"/>
          <w:szCs w:val="28"/>
        </w:rPr>
        <w:t>Дата</w:t>
      </w:r>
      <w:r w:rsidRPr="00FC29CB">
        <w:rPr>
          <w:sz w:val="28"/>
          <w:szCs w:val="28"/>
          <w:lang w:val="en-US"/>
        </w:rPr>
        <w:t xml:space="preserve"> </w:t>
      </w:r>
      <w:r w:rsidRPr="00FC29CB">
        <w:rPr>
          <w:sz w:val="28"/>
          <w:szCs w:val="28"/>
        </w:rPr>
        <w:t>обращения</w:t>
      </w:r>
      <w:r w:rsidRPr="00FC29CB">
        <w:rPr>
          <w:sz w:val="28"/>
          <w:szCs w:val="28"/>
          <w:lang w:val="en-US"/>
        </w:rPr>
        <w:t>: 19.02.2018</w:t>
      </w:r>
      <w:r w:rsidRPr="00FC29CB">
        <w:rPr>
          <w:sz w:val="28"/>
          <w:szCs w:val="28"/>
        </w:rPr>
        <w:t>г</w:t>
      </w:r>
      <w:r w:rsidRPr="00FC29CB">
        <w:rPr>
          <w:sz w:val="28"/>
          <w:szCs w:val="28"/>
          <w:lang w:val="en-US"/>
        </w:rPr>
        <w:t>.</w:t>
      </w:r>
    </w:p>
    <w:p w:rsidR="00FC29CB" w:rsidRPr="00FC29CB" w:rsidRDefault="00FC29CB" w:rsidP="00AA618D">
      <w:pPr>
        <w:pStyle w:val="12"/>
        <w:numPr>
          <w:ilvl w:val="0"/>
          <w:numId w:val="5"/>
        </w:numPr>
        <w:spacing w:line="240" w:lineRule="auto"/>
        <w:ind w:left="0" w:firstLine="567"/>
        <w:jc w:val="both"/>
        <w:rPr>
          <w:sz w:val="28"/>
          <w:szCs w:val="28"/>
          <w:lang w:val="en-US"/>
        </w:rPr>
      </w:pPr>
      <w:r w:rsidRPr="00FC29CB">
        <w:rPr>
          <w:sz w:val="28"/>
          <w:szCs w:val="28"/>
          <w:lang w:val="en-US"/>
        </w:rPr>
        <w:t xml:space="preserve">Judiciary of Scotland. Judicial Training // </w:t>
      </w:r>
      <w:r w:rsidR="006E32A1">
        <w:fldChar w:fldCharType="begin"/>
      </w:r>
      <w:r w:rsidR="006E32A1" w:rsidRPr="003A7EB1">
        <w:rPr>
          <w:lang w:val="en-US"/>
        </w:rPr>
        <w:instrText xml:space="preserve"> HYPERLINK "http://www.scotland-judiciary.org.uk/59/0/Judicial-Training" </w:instrText>
      </w:r>
      <w:r w:rsidR="006E32A1">
        <w:fldChar w:fldCharType="separate"/>
      </w:r>
      <w:r w:rsidRPr="00750BD2">
        <w:rPr>
          <w:rStyle w:val="a4"/>
          <w:color w:val="auto"/>
          <w:sz w:val="28"/>
          <w:szCs w:val="28"/>
          <w:u w:val="none"/>
          <w:lang w:val="en-US"/>
        </w:rPr>
        <w:t>http://www.scotland-judiciary.org.uk/59/0/Judicial-Training</w:t>
      </w:r>
      <w:r w:rsidR="006E32A1">
        <w:rPr>
          <w:rStyle w:val="a4"/>
          <w:color w:val="auto"/>
          <w:sz w:val="28"/>
          <w:szCs w:val="28"/>
          <w:u w:val="none"/>
          <w:lang w:val="en-US"/>
        </w:rPr>
        <w:fldChar w:fldCharType="end"/>
      </w:r>
      <w:r w:rsidRPr="00750BD2">
        <w:rPr>
          <w:sz w:val="28"/>
          <w:szCs w:val="28"/>
          <w:lang w:val="en-US"/>
        </w:rPr>
        <w:t xml:space="preserve">. </w:t>
      </w:r>
      <w:r w:rsidRPr="00FC29CB">
        <w:rPr>
          <w:sz w:val="28"/>
          <w:szCs w:val="28"/>
          <w:lang w:val="en-US"/>
        </w:rPr>
        <w:t xml:space="preserve"> </w:t>
      </w:r>
      <w:r w:rsidRPr="00FC29CB">
        <w:rPr>
          <w:sz w:val="28"/>
          <w:szCs w:val="28"/>
        </w:rPr>
        <w:t>Дата</w:t>
      </w:r>
      <w:r w:rsidRPr="00FC29CB">
        <w:rPr>
          <w:sz w:val="28"/>
          <w:szCs w:val="28"/>
          <w:lang w:val="en-US"/>
        </w:rPr>
        <w:t xml:space="preserve"> </w:t>
      </w:r>
      <w:r w:rsidRPr="00FC29CB">
        <w:rPr>
          <w:sz w:val="28"/>
          <w:szCs w:val="28"/>
        </w:rPr>
        <w:t>обращения</w:t>
      </w:r>
      <w:r w:rsidRPr="00FC29CB">
        <w:rPr>
          <w:sz w:val="28"/>
          <w:szCs w:val="28"/>
          <w:lang w:val="en-US"/>
        </w:rPr>
        <w:t>: 19.02.2018</w:t>
      </w:r>
      <w:r w:rsidRPr="00FC29CB">
        <w:rPr>
          <w:sz w:val="28"/>
          <w:szCs w:val="28"/>
        </w:rPr>
        <w:t>г</w:t>
      </w:r>
      <w:r w:rsidRPr="00FC29CB">
        <w:rPr>
          <w:sz w:val="28"/>
          <w:szCs w:val="28"/>
          <w:lang w:val="en-US"/>
        </w:rPr>
        <w:t>.</w:t>
      </w:r>
    </w:p>
    <w:p w:rsidR="00FC29CB" w:rsidRPr="00FC29CB" w:rsidRDefault="00FC29CB" w:rsidP="00AA618D">
      <w:pPr>
        <w:pStyle w:val="12"/>
        <w:numPr>
          <w:ilvl w:val="0"/>
          <w:numId w:val="5"/>
        </w:numPr>
        <w:spacing w:line="240" w:lineRule="auto"/>
        <w:ind w:left="0" w:firstLine="567"/>
        <w:jc w:val="both"/>
        <w:rPr>
          <w:sz w:val="28"/>
          <w:szCs w:val="28"/>
        </w:rPr>
      </w:pPr>
      <w:r w:rsidRPr="00FC29CB">
        <w:rPr>
          <w:sz w:val="28"/>
          <w:szCs w:val="28"/>
        </w:rPr>
        <w:t>См.: Оценка потребностей в обучении и инфраструктуре Академии правосудия при Верховном Суде РК. Проект институционального укрепления сектора правосудия Казахстана. Промежуточный отчет №1. Подготовлено ПРООН в Казахстане для Верховного Суда РК. - Астана, 2017. - С. 19.</w:t>
      </w:r>
    </w:p>
    <w:p w:rsidR="00FC29CB" w:rsidRPr="00FC29CB" w:rsidRDefault="00FC29CB" w:rsidP="00AA618D">
      <w:pPr>
        <w:pStyle w:val="12"/>
        <w:numPr>
          <w:ilvl w:val="0"/>
          <w:numId w:val="5"/>
        </w:numPr>
        <w:spacing w:line="240" w:lineRule="auto"/>
        <w:ind w:left="0" w:firstLine="567"/>
        <w:jc w:val="both"/>
        <w:rPr>
          <w:sz w:val="28"/>
          <w:szCs w:val="28"/>
        </w:rPr>
      </w:pPr>
      <w:r w:rsidRPr="00FC29CB">
        <w:rPr>
          <w:sz w:val="28"/>
          <w:szCs w:val="28"/>
          <w:lang w:val="en-US"/>
        </w:rPr>
        <w:t xml:space="preserve">Toby S. </w:t>
      </w:r>
      <w:proofErr w:type="spellStart"/>
      <w:r w:rsidRPr="00FC29CB">
        <w:rPr>
          <w:sz w:val="28"/>
          <w:szCs w:val="28"/>
          <w:lang w:val="en-US"/>
        </w:rPr>
        <w:t>Goldbach</w:t>
      </w:r>
      <w:proofErr w:type="spellEnd"/>
      <w:r w:rsidRPr="00FC29CB">
        <w:rPr>
          <w:sz w:val="28"/>
          <w:szCs w:val="28"/>
          <w:lang w:val="en-US"/>
        </w:rPr>
        <w:t>. From the Court to the Classroom: Judges’ Work in International Judicial Education // Cornell International Law Journal. Vol</w:t>
      </w:r>
      <w:r w:rsidRPr="00FC29CB">
        <w:rPr>
          <w:sz w:val="28"/>
          <w:szCs w:val="28"/>
        </w:rPr>
        <w:t xml:space="preserve">. 49. </w:t>
      </w:r>
      <w:r w:rsidRPr="00FC29CB">
        <w:rPr>
          <w:sz w:val="28"/>
          <w:szCs w:val="28"/>
          <w:lang w:val="en-US"/>
        </w:rPr>
        <w:t>P</w:t>
      </w:r>
      <w:r w:rsidRPr="00FC29CB">
        <w:rPr>
          <w:sz w:val="28"/>
          <w:szCs w:val="28"/>
        </w:rPr>
        <w:t xml:space="preserve">.623. </w:t>
      </w:r>
      <w:r w:rsidRPr="00FC29CB">
        <w:rPr>
          <w:sz w:val="28"/>
          <w:szCs w:val="28"/>
          <w:lang w:val="kk-KZ"/>
        </w:rPr>
        <w:t>//http://www.lawschool.cornell.edu/research/ILJ/upload/Goldbach-final.pdf</w:t>
      </w:r>
      <w:r w:rsidRPr="00FC29CB">
        <w:rPr>
          <w:sz w:val="28"/>
          <w:szCs w:val="28"/>
        </w:rPr>
        <w:t>.</w:t>
      </w:r>
      <w:r w:rsidRPr="00FC29CB">
        <w:rPr>
          <w:sz w:val="28"/>
          <w:szCs w:val="28"/>
          <w:lang w:val="kk-KZ"/>
        </w:rPr>
        <w:t xml:space="preserve"> Дата обращения: 16.02.2018г. </w:t>
      </w:r>
    </w:p>
    <w:p w:rsidR="00FC29CB" w:rsidRPr="00FC29CB" w:rsidRDefault="00AA618D" w:rsidP="00AA618D">
      <w:pPr>
        <w:pStyle w:val="12"/>
        <w:numPr>
          <w:ilvl w:val="0"/>
          <w:numId w:val="5"/>
        </w:numPr>
        <w:spacing w:line="240" w:lineRule="auto"/>
        <w:ind w:left="0" w:firstLine="567"/>
        <w:jc w:val="both"/>
        <w:rPr>
          <w:sz w:val="28"/>
          <w:szCs w:val="28"/>
          <w:lang w:val="en-US"/>
        </w:rPr>
      </w:pPr>
      <w:r>
        <w:rPr>
          <w:sz w:val="28"/>
          <w:szCs w:val="28"/>
          <w:lang w:val="en-US"/>
        </w:rPr>
        <w:t>The</w:t>
      </w:r>
      <w:r w:rsidRPr="00AA618D">
        <w:rPr>
          <w:sz w:val="28"/>
          <w:szCs w:val="28"/>
          <w:lang w:val="en-US"/>
        </w:rPr>
        <w:t xml:space="preserve"> </w:t>
      </w:r>
      <w:r w:rsidR="00FC29CB" w:rsidRPr="00FC29CB">
        <w:rPr>
          <w:sz w:val="28"/>
          <w:szCs w:val="28"/>
          <w:lang w:val="en-US"/>
        </w:rPr>
        <w:t xml:space="preserve">European Judicial Training Network. UK: England and Wales. The Judicial College (formerly the Judicial Studies Board) // </w:t>
      </w:r>
      <w:r w:rsidR="006E32A1">
        <w:fldChar w:fldCharType="begin"/>
      </w:r>
      <w:r w:rsidR="006E32A1" w:rsidRPr="003A7EB1">
        <w:rPr>
          <w:lang w:val="en-US"/>
        </w:rPr>
        <w:instrText xml:space="preserve"> HYPERLINK "http://www.ejtn.eu/About/EJTN-Affiliates/Members/UK-England-and-Wales/" </w:instrText>
      </w:r>
      <w:r w:rsidR="006E32A1">
        <w:fldChar w:fldCharType="separate"/>
      </w:r>
      <w:r w:rsidR="00FC29CB" w:rsidRPr="00750BD2">
        <w:rPr>
          <w:rStyle w:val="a4"/>
          <w:color w:val="auto"/>
          <w:sz w:val="28"/>
          <w:szCs w:val="28"/>
          <w:u w:val="none"/>
          <w:lang w:val="en-US"/>
        </w:rPr>
        <w:t>http://www.ejtn.eu/About/EJTN-Affiliates/Members/UK-England-and-Wales/</w:t>
      </w:r>
      <w:r w:rsidR="006E32A1">
        <w:rPr>
          <w:rStyle w:val="a4"/>
          <w:color w:val="auto"/>
          <w:sz w:val="28"/>
          <w:szCs w:val="28"/>
          <w:u w:val="none"/>
          <w:lang w:val="en-US"/>
        </w:rPr>
        <w:fldChar w:fldCharType="end"/>
      </w:r>
      <w:r w:rsidR="00FC29CB" w:rsidRPr="00FC29CB">
        <w:rPr>
          <w:sz w:val="28"/>
          <w:szCs w:val="28"/>
          <w:lang w:val="en-US"/>
        </w:rPr>
        <w:t xml:space="preserve"> </w:t>
      </w:r>
      <w:r w:rsidR="00FC29CB" w:rsidRPr="00FC29CB">
        <w:rPr>
          <w:sz w:val="28"/>
          <w:szCs w:val="28"/>
        </w:rPr>
        <w:t>Дата</w:t>
      </w:r>
      <w:r w:rsidR="00FC29CB" w:rsidRPr="00FC29CB">
        <w:rPr>
          <w:sz w:val="28"/>
          <w:szCs w:val="28"/>
          <w:lang w:val="en-US"/>
        </w:rPr>
        <w:t xml:space="preserve"> </w:t>
      </w:r>
      <w:r w:rsidR="00FC29CB" w:rsidRPr="00FC29CB">
        <w:rPr>
          <w:sz w:val="28"/>
          <w:szCs w:val="28"/>
        </w:rPr>
        <w:t>обращения</w:t>
      </w:r>
      <w:r w:rsidR="00FC29CB" w:rsidRPr="00FC29CB">
        <w:rPr>
          <w:sz w:val="28"/>
          <w:szCs w:val="28"/>
          <w:lang w:val="en-US"/>
        </w:rPr>
        <w:t>: 19.02.2018.</w:t>
      </w:r>
    </w:p>
    <w:p w:rsidR="00FC29CB" w:rsidRPr="00FC29CB" w:rsidRDefault="00FC29CB" w:rsidP="00AA618D">
      <w:pPr>
        <w:pStyle w:val="12"/>
        <w:numPr>
          <w:ilvl w:val="0"/>
          <w:numId w:val="5"/>
        </w:numPr>
        <w:spacing w:line="240" w:lineRule="auto"/>
        <w:ind w:left="0" w:firstLine="567"/>
        <w:jc w:val="both"/>
        <w:rPr>
          <w:sz w:val="28"/>
          <w:szCs w:val="28"/>
          <w:lang w:val="en-US"/>
        </w:rPr>
      </w:pPr>
      <w:r w:rsidRPr="00FC29CB">
        <w:rPr>
          <w:sz w:val="28"/>
          <w:szCs w:val="28"/>
          <w:lang w:val="en-US"/>
        </w:rPr>
        <w:t xml:space="preserve">Judiciary of Scotland. Judicial Training // </w:t>
      </w:r>
      <w:r w:rsidR="006E32A1">
        <w:fldChar w:fldCharType="begin"/>
      </w:r>
      <w:r w:rsidR="006E32A1" w:rsidRPr="003A7EB1">
        <w:rPr>
          <w:lang w:val="en-US"/>
        </w:rPr>
        <w:instrText xml:space="preserve"> HYPERLINK "http://www.scotland-judiciary.org.uk/59/0/Judicial-Training" </w:instrText>
      </w:r>
      <w:r w:rsidR="006E32A1">
        <w:fldChar w:fldCharType="separate"/>
      </w:r>
      <w:r w:rsidRPr="00750BD2">
        <w:rPr>
          <w:rStyle w:val="a4"/>
          <w:color w:val="auto"/>
          <w:sz w:val="28"/>
          <w:szCs w:val="28"/>
          <w:u w:val="none"/>
          <w:lang w:val="en-US"/>
        </w:rPr>
        <w:t>http://www.scotland-judiciary.org.uk/59/0/Judicial-Training</w:t>
      </w:r>
      <w:r w:rsidR="006E32A1">
        <w:rPr>
          <w:rStyle w:val="a4"/>
          <w:color w:val="auto"/>
          <w:sz w:val="28"/>
          <w:szCs w:val="28"/>
          <w:u w:val="none"/>
          <w:lang w:val="en-US"/>
        </w:rPr>
        <w:fldChar w:fldCharType="end"/>
      </w:r>
      <w:r w:rsidRPr="00750BD2">
        <w:rPr>
          <w:sz w:val="28"/>
          <w:szCs w:val="28"/>
          <w:lang w:val="en-US"/>
        </w:rPr>
        <w:t>.</w:t>
      </w:r>
      <w:r w:rsidRPr="00FC29CB">
        <w:rPr>
          <w:sz w:val="28"/>
          <w:szCs w:val="28"/>
          <w:lang w:val="en-US"/>
        </w:rPr>
        <w:t xml:space="preserve"> </w:t>
      </w:r>
      <w:r w:rsidRPr="00FC29CB">
        <w:rPr>
          <w:sz w:val="28"/>
          <w:szCs w:val="28"/>
        </w:rPr>
        <w:t>Дата</w:t>
      </w:r>
      <w:r w:rsidRPr="00FC29CB">
        <w:rPr>
          <w:sz w:val="28"/>
          <w:szCs w:val="28"/>
          <w:lang w:val="en-US"/>
        </w:rPr>
        <w:t xml:space="preserve"> </w:t>
      </w:r>
      <w:r w:rsidRPr="00FC29CB">
        <w:rPr>
          <w:sz w:val="28"/>
          <w:szCs w:val="28"/>
        </w:rPr>
        <w:t>обращения</w:t>
      </w:r>
      <w:r w:rsidRPr="00FC29CB">
        <w:rPr>
          <w:sz w:val="28"/>
          <w:szCs w:val="28"/>
          <w:lang w:val="en-US"/>
        </w:rPr>
        <w:t>: 19.02.2018.</w:t>
      </w:r>
    </w:p>
    <w:p w:rsidR="00FC29CB" w:rsidRPr="00FC29CB" w:rsidRDefault="00FC29CB" w:rsidP="00AA618D">
      <w:pPr>
        <w:pStyle w:val="12"/>
        <w:numPr>
          <w:ilvl w:val="0"/>
          <w:numId w:val="5"/>
        </w:numPr>
        <w:spacing w:line="240" w:lineRule="auto"/>
        <w:ind w:left="0" w:firstLine="567"/>
        <w:jc w:val="both"/>
        <w:rPr>
          <w:bCs/>
          <w:iCs/>
          <w:sz w:val="28"/>
          <w:szCs w:val="28"/>
        </w:rPr>
      </w:pPr>
      <w:r w:rsidRPr="00FC29CB">
        <w:rPr>
          <w:sz w:val="28"/>
          <w:szCs w:val="28"/>
        </w:rPr>
        <w:t xml:space="preserve">Европейская хартия о статусе судей. Страсбург, 8-10 июля 1998 года // </w:t>
      </w:r>
      <w:hyperlink r:id="rId10" w:history="1">
        <w:r w:rsidRPr="00750BD2">
          <w:rPr>
            <w:rStyle w:val="a4"/>
            <w:color w:val="auto"/>
            <w:sz w:val="28"/>
            <w:szCs w:val="28"/>
            <w:u w:val="none"/>
          </w:rPr>
          <w:t>http://docs.cntd.ru/document/901927869</w:t>
        </w:r>
      </w:hyperlink>
      <w:r w:rsidRPr="00750BD2">
        <w:rPr>
          <w:sz w:val="28"/>
          <w:szCs w:val="28"/>
        </w:rPr>
        <w:t>.</w:t>
      </w:r>
      <w:r w:rsidRPr="00FC29CB">
        <w:rPr>
          <w:sz w:val="28"/>
          <w:szCs w:val="28"/>
        </w:rPr>
        <w:t xml:space="preserve"> Дата обращения: 19.02.2018г.</w:t>
      </w:r>
    </w:p>
    <w:p w:rsidR="00FC29CB" w:rsidRPr="00FC29CB" w:rsidRDefault="00FC29CB" w:rsidP="00AA618D">
      <w:pPr>
        <w:pStyle w:val="12"/>
        <w:numPr>
          <w:ilvl w:val="0"/>
          <w:numId w:val="5"/>
        </w:numPr>
        <w:spacing w:line="240" w:lineRule="auto"/>
        <w:ind w:left="0" w:firstLine="567"/>
        <w:jc w:val="both"/>
        <w:rPr>
          <w:sz w:val="28"/>
          <w:szCs w:val="28"/>
        </w:rPr>
      </w:pPr>
      <w:r w:rsidRPr="00FC29CB">
        <w:rPr>
          <w:bCs/>
          <w:iCs/>
          <w:sz w:val="28"/>
          <w:szCs w:val="28"/>
        </w:rPr>
        <w:t xml:space="preserve">Доклад «Подготовка судей» Рабочей группы "Профессиональные судебные системы". Восточное партнёрство — Содействие правовой реформе в странах Восточного партнёрства. </w:t>
      </w:r>
      <w:r w:rsidRPr="00FC29CB">
        <w:rPr>
          <w:sz w:val="28"/>
          <w:szCs w:val="28"/>
        </w:rPr>
        <w:t xml:space="preserve">Страсбург, май 2012 г. // </w:t>
      </w:r>
      <w:hyperlink r:id="rId11" w:history="1">
        <w:r w:rsidRPr="00750BD2">
          <w:rPr>
            <w:rStyle w:val="a4"/>
            <w:color w:val="auto"/>
            <w:sz w:val="28"/>
            <w:szCs w:val="28"/>
            <w:u w:val="none"/>
          </w:rPr>
          <w:t>https://vkksu.gov.ua/userfiles/doc/cepej/Zvit_profesiyni.pdf</w:t>
        </w:r>
      </w:hyperlink>
      <w:r w:rsidRPr="00FC29CB">
        <w:rPr>
          <w:sz w:val="28"/>
          <w:szCs w:val="28"/>
        </w:rPr>
        <w:t>. Дата обращения: 19.01.2018г.</w:t>
      </w:r>
    </w:p>
    <w:p w:rsidR="00FC29CB" w:rsidRPr="00FC29CB" w:rsidRDefault="00FC29CB" w:rsidP="00AA618D">
      <w:pPr>
        <w:pStyle w:val="12"/>
        <w:numPr>
          <w:ilvl w:val="0"/>
          <w:numId w:val="5"/>
        </w:numPr>
        <w:spacing w:line="240" w:lineRule="auto"/>
        <w:ind w:left="0" w:firstLine="567"/>
        <w:jc w:val="both"/>
        <w:rPr>
          <w:sz w:val="28"/>
          <w:szCs w:val="28"/>
        </w:rPr>
      </w:pPr>
      <w:r w:rsidRPr="00FC29CB">
        <w:rPr>
          <w:sz w:val="28"/>
          <w:szCs w:val="28"/>
        </w:rPr>
        <w:t xml:space="preserve">Вы не должны провалить программу "Цифровой Казахстан" – Назарбаев Правительству // </w:t>
      </w:r>
      <w:hyperlink r:id="rId12" w:history="1">
        <w:r w:rsidRPr="00750BD2">
          <w:rPr>
            <w:rStyle w:val="a4"/>
            <w:color w:val="auto"/>
            <w:sz w:val="28"/>
            <w:szCs w:val="28"/>
            <w:u w:val="none"/>
            <w:lang w:val="en-US"/>
          </w:rPr>
          <w:t>www</w:t>
        </w:r>
        <w:r w:rsidRPr="00750BD2">
          <w:rPr>
            <w:rStyle w:val="a4"/>
            <w:color w:val="auto"/>
            <w:sz w:val="28"/>
            <w:szCs w:val="28"/>
            <w:u w:val="none"/>
          </w:rPr>
          <w:t>.</w:t>
        </w:r>
        <w:proofErr w:type="spellStart"/>
        <w:r w:rsidRPr="00750BD2">
          <w:rPr>
            <w:rStyle w:val="a4"/>
            <w:color w:val="auto"/>
            <w:sz w:val="28"/>
            <w:szCs w:val="28"/>
            <w:u w:val="none"/>
            <w:lang w:val="en-US"/>
          </w:rPr>
          <w:t>kazpravda</w:t>
        </w:r>
        <w:proofErr w:type="spellEnd"/>
        <w:r w:rsidRPr="00750BD2">
          <w:rPr>
            <w:rStyle w:val="a4"/>
            <w:color w:val="auto"/>
            <w:sz w:val="28"/>
            <w:szCs w:val="28"/>
            <w:u w:val="none"/>
          </w:rPr>
          <w:t>.</w:t>
        </w:r>
        <w:proofErr w:type="spellStart"/>
        <w:r w:rsidRPr="00750BD2">
          <w:rPr>
            <w:rStyle w:val="a4"/>
            <w:color w:val="auto"/>
            <w:sz w:val="28"/>
            <w:szCs w:val="28"/>
            <w:u w:val="none"/>
            <w:lang w:val="en-US"/>
          </w:rPr>
          <w:t>kz</w:t>
        </w:r>
        <w:proofErr w:type="spellEnd"/>
        <w:r w:rsidRPr="00750BD2">
          <w:rPr>
            <w:rStyle w:val="a4"/>
            <w:color w:val="auto"/>
            <w:sz w:val="28"/>
            <w:szCs w:val="28"/>
            <w:u w:val="none"/>
          </w:rPr>
          <w:t>/</w:t>
        </w:r>
        <w:r w:rsidRPr="00750BD2">
          <w:rPr>
            <w:rStyle w:val="a4"/>
            <w:color w:val="auto"/>
            <w:sz w:val="28"/>
            <w:szCs w:val="28"/>
            <w:u w:val="none"/>
            <w:lang w:val="en-US"/>
          </w:rPr>
          <w:t>news</w:t>
        </w:r>
        <w:r w:rsidRPr="00750BD2">
          <w:rPr>
            <w:rStyle w:val="a4"/>
            <w:color w:val="auto"/>
            <w:sz w:val="28"/>
            <w:szCs w:val="28"/>
            <w:u w:val="none"/>
          </w:rPr>
          <w:t>/</w:t>
        </w:r>
        <w:proofErr w:type="spellStart"/>
        <w:r w:rsidRPr="00750BD2">
          <w:rPr>
            <w:rStyle w:val="a4"/>
            <w:color w:val="auto"/>
            <w:sz w:val="28"/>
            <w:szCs w:val="28"/>
            <w:u w:val="none"/>
            <w:lang w:val="en-US"/>
          </w:rPr>
          <w:t>prezident</w:t>
        </w:r>
        <w:proofErr w:type="spellEnd"/>
        <w:r w:rsidRPr="00750BD2">
          <w:rPr>
            <w:rStyle w:val="a4"/>
            <w:color w:val="auto"/>
            <w:sz w:val="28"/>
            <w:szCs w:val="28"/>
            <w:u w:val="none"/>
          </w:rPr>
          <w:t>1/</w:t>
        </w:r>
        <w:r w:rsidRPr="00750BD2">
          <w:rPr>
            <w:rStyle w:val="a4"/>
            <w:color w:val="auto"/>
            <w:sz w:val="28"/>
            <w:szCs w:val="28"/>
            <w:u w:val="none"/>
            <w:lang w:val="en-US"/>
          </w:rPr>
          <w:t>vi</w:t>
        </w:r>
        <w:r w:rsidRPr="00750BD2">
          <w:rPr>
            <w:rStyle w:val="a4"/>
            <w:color w:val="auto"/>
            <w:sz w:val="28"/>
            <w:szCs w:val="28"/>
            <w:u w:val="none"/>
          </w:rPr>
          <w:t>-</w:t>
        </w:r>
        <w:r w:rsidRPr="00750BD2">
          <w:rPr>
            <w:rStyle w:val="a4"/>
            <w:color w:val="auto"/>
            <w:sz w:val="28"/>
            <w:szCs w:val="28"/>
            <w:u w:val="none"/>
            <w:lang w:val="en-US"/>
          </w:rPr>
          <w:t>ne</w:t>
        </w:r>
        <w:r w:rsidRPr="00750BD2">
          <w:rPr>
            <w:rStyle w:val="a4"/>
            <w:color w:val="auto"/>
            <w:sz w:val="28"/>
            <w:szCs w:val="28"/>
            <w:u w:val="none"/>
          </w:rPr>
          <w:t>-</w:t>
        </w:r>
        <w:proofErr w:type="spellStart"/>
        <w:r w:rsidRPr="00750BD2">
          <w:rPr>
            <w:rStyle w:val="a4"/>
            <w:color w:val="auto"/>
            <w:sz w:val="28"/>
            <w:szCs w:val="28"/>
            <w:u w:val="none"/>
            <w:lang w:val="en-US"/>
          </w:rPr>
          <w:t>dolzhni</w:t>
        </w:r>
        <w:proofErr w:type="spellEnd"/>
        <w:r w:rsidRPr="00750BD2">
          <w:rPr>
            <w:rStyle w:val="a4"/>
            <w:color w:val="auto"/>
            <w:sz w:val="28"/>
            <w:szCs w:val="28"/>
            <w:u w:val="none"/>
          </w:rPr>
          <w:t>-</w:t>
        </w:r>
        <w:proofErr w:type="spellStart"/>
        <w:r w:rsidRPr="00750BD2">
          <w:rPr>
            <w:rStyle w:val="a4"/>
            <w:color w:val="auto"/>
            <w:sz w:val="28"/>
            <w:szCs w:val="28"/>
            <w:u w:val="none"/>
            <w:lang w:val="en-US"/>
          </w:rPr>
          <w:t>provalit</w:t>
        </w:r>
        <w:proofErr w:type="spellEnd"/>
        <w:r w:rsidRPr="00750BD2">
          <w:rPr>
            <w:rStyle w:val="a4"/>
            <w:color w:val="auto"/>
            <w:sz w:val="28"/>
            <w:szCs w:val="28"/>
            <w:u w:val="none"/>
          </w:rPr>
          <w:t>-</w:t>
        </w:r>
        <w:proofErr w:type="spellStart"/>
        <w:r w:rsidRPr="00750BD2">
          <w:rPr>
            <w:rStyle w:val="a4"/>
            <w:color w:val="auto"/>
            <w:sz w:val="28"/>
            <w:szCs w:val="28"/>
            <w:u w:val="none"/>
            <w:lang w:val="en-US"/>
          </w:rPr>
          <w:t>programmu</w:t>
        </w:r>
        <w:proofErr w:type="spellEnd"/>
        <w:r w:rsidRPr="00750BD2">
          <w:rPr>
            <w:rStyle w:val="a4"/>
            <w:color w:val="auto"/>
            <w:sz w:val="28"/>
            <w:szCs w:val="28"/>
            <w:u w:val="none"/>
          </w:rPr>
          <w:t>-</w:t>
        </w:r>
        <w:proofErr w:type="spellStart"/>
        <w:r w:rsidRPr="00750BD2">
          <w:rPr>
            <w:rStyle w:val="a4"/>
            <w:color w:val="auto"/>
            <w:sz w:val="28"/>
            <w:szCs w:val="28"/>
            <w:u w:val="none"/>
            <w:lang w:val="en-US"/>
          </w:rPr>
          <w:t>tsifrovoi</w:t>
        </w:r>
        <w:proofErr w:type="spellEnd"/>
        <w:r w:rsidRPr="00750BD2">
          <w:rPr>
            <w:rStyle w:val="a4"/>
            <w:color w:val="auto"/>
            <w:sz w:val="28"/>
            <w:szCs w:val="28"/>
            <w:u w:val="none"/>
          </w:rPr>
          <w:t>-</w:t>
        </w:r>
        <w:proofErr w:type="spellStart"/>
        <w:r w:rsidRPr="00750BD2">
          <w:rPr>
            <w:rStyle w:val="a4"/>
            <w:color w:val="auto"/>
            <w:sz w:val="28"/>
            <w:szCs w:val="28"/>
            <w:u w:val="none"/>
            <w:lang w:val="en-US"/>
          </w:rPr>
          <w:t>kazahstan</w:t>
        </w:r>
        <w:proofErr w:type="spellEnd"/>
        <w:r w:rsidRPr="00750BD2">
          <w:rPr>
            <w:rStyle w:val="a4"/>
            <w:color w:val="auto"/>
            <w:sz w:val="28"/>
            <w:szCs w:val="28"/>
            <w:u w:val="none"/>
          </w:rPr>
          <w:t>--</w:t>
        </w:r>
        <w:proofErr w:type="spellStart"/>
        <w:r w:rsidRPr="00750BD2">
          <w:rPr>
            <w:rStyle w:val="a4"/>
            <w:color w:val="auto"/>
            <w:sz w:val="28"/>
            <w:szCs w:val="28"/>
            <w:u w:val="none"/>
            <w:lang w:val="en-US"/>
          </w:rPr>
          <w:t>nazarbaev</w:t>
        </w:r>
        <w:proofErr w:type="spellEnd"/>
        <w:r w:rsidRPr="00750BD2">
          <w:rPr>
            <w:rStyle w:val="a4"/>
            <w:color w:val="auto"/>
            <w:sz w:val="28"/>
            <w:szCs w:val="28"/>
            <w:u w:val="none"/>
          </w:rPr>
          <w:t>-</w:t>
        </w:r>
        <w:proofErr w:type="spellStart"/>
        <w:r w:rsidRPr="00750BD2">
          <w:rPr>
            <w:rStyle w:val="a4"/>
            <w:color w:val="auto"/>
            <w:sz w:val="28"/>
            <w:szCs w:val="28"/>
            <w:u w:val="none"/>
            <w:lang w:val="en-US"/>
          </w:rPr>
          <w:t>pravitelstvu</w:t>
        </w:r>
        <w:proofErr w:type="spellEnd"/>
        <w:r w:rsidRPr="00750BD2">
          <w:rPr>
            <w:rStyle w:val="a4"/>
            <w:color w:val="auto"/>
            <w:sz w:val="28"/>
            <w:szCs w:val="28"/>
            <w:u w:val="none"/>
          </w:rPr>
          <w:t>/</w:t>
        </w:r>
      </w:hyperlink>
      <w:r w:rsidRPr="00FC29CB">
        <w:rPr>
          <w:sz w:val="28"/>
          <w:szCs w:val="28"/>
        </w:rPr>
        <w:t>Дата обращения: 19.01.2018г.</w:t>
      </w:r>
    </w:p>
    <w:p w:rsidR="00FC29CB" w:rsidRPr="00FC29CB" w:rsidRDefault="00FC29CB" w:rsidP="00AA618D">
      <w:pPr>
        <w:spacing w:line="360" w:lineRule="auto"/>
        <w:ind w:firstLine="567"/>
        <w:jc w:val="both"/>
        <w:rPr>
          <w:sz w:val="28"/>
          <w:szCs w:val="28"/>
        </w:rPr>
      </w:pPr>
    </w:p>
    <w:p w:rsidR="00FC29CB" w:rsidRPr="00FC29CB" w:rsidRDefault="00FC29CB" w:rsidP="00AA618D">
      <w:pPr>
        <w:spacing w:line="360" w:lineRule="auto"/>
        <w:ind w:firstLine="567"/>
        <w:rPr>
          <w:sz w:val="28"/>
          <w:szCs w:val="28"/>
        </w:rPr>
      </w:pPr>
    </w:p>
    <w:p w:rsidR="00FC29CB" w:rsidRPr="00FC29CB" w:rsidRDefault="00FC29CB" w:rsidP="00AA618D">
      <w:pPr>
        <w:spacing w:line="360" w:lineRule="auto"/>
        <w:ind w:firstLine="567"/>
        <w:rPr>
          <w:sz w:val="28"/>
          <w:szCs w:val="28"/>
        </w:rPr>
      </w:pPr>
    </w:p>
    <w:p w:rsidR="00FC29CB" w:rsidRPr="00FC29CB" w:rsidRDefault="00FC29CB" w:rsidP="00FC29CB">
      <w:pPr>
        <w:spacing w:line="360" w:lineRule="auto"/>
        <w:jc w:val="right"/>
        <w:rPr>
          <w:sz w:val="28"/>
          <w:szCs w:val="28"/>
        </w:rPr>
      </w:pPr>
    </w:p>
    <w:p w:rsidR="00FC29CB" w:rsidRDefault="00FC29CB" w:rsidP="00FC29CB">
      <w:pPr>
        <w:spacing w:line="360" w:lineRule="auto"/>
        <w:jc w:val="right"/>
        <w:rPr>
          <w:sz w:val="28"/>
          <w:szCs w:val="28"/>
        </w:rPr>
      </w:pPr>
    </w:p>
    <w:p w:rsidR="00750BD2" w:rsidRDefault="00750BD2" w:rsidP="00FC29CB">
      <w:pPr>
        <w:spacing w:line="360" w:lineRule="auto"/>
        <w:jc w:val="right"/>
        <w:rPr>
          <w:sz w:val="28"/>
          <w:szCs w:val="28"/>
        </w:rPr>
      </w:pPr>
    </w:p>
    <w:p w:rsidR="00AA618D" w:rsidRPr="00FC29CB" w:rsidRDefault="00AA618D" w:rsidP="00FC29CB">
      <w:pPr>
        <w:spacing w:line="360" w:lineRule="auto"/>
        <w:jc w:val="right"/>
        <w:rPr>
          <w:sz w:val="28"/>
          <w:szCs w:val="28"/>
        </w:rPr>
      </w:pPr>
    </w:p>
    <w:p w:rsidR="00FC29CB" w:rsidRPr="00FC29CB" w:rsidRDefault="00FC29CB" w:rsidP="00FC29CB">
      <w:pPr>
        <w:spacing w:line="360" w:lineRule="auto"/>
        <w:jc w:val="right"/>
        <w:rPr>
          <w:sz w:val="28"/>
          <w:szCs w:val="28"/>
        </w:rPr>
      </w:pPr>
    </w:p>
    <w:p w:rsidR="00FC29CB" w:rsidRPr="00FC29CB" w:rsidRDefault="00FC29CB" w:rsidP="00FD588D">
      <w:pPr>
        <w:pStyle w:val="13"/>
        <w:tabs>
          <w:tab w:val="center" w:pos="5032"/>
          <w:tab w:val="left" w:pos="7275"/>
        </w:tabs>
        <w:jc w:val="center"/>
        <w:rPr>
          <w:color w:val="auto"/>
        </w:rPr>
      </w:pPr>
      <w:r w:rsidRPr="00FC29CB">
        <w:rPr>
          <w:rFonts w:cs="Times New Roman"/>
          <w:color w:val="auto"/>
          <w:lang w:val="ru-RU"/>
        </w:rPr>
        <w:lastRenderedPageBreak/>
        <w:t xml:space="preserve">Приложение </w:t>
      </w:r>
      <w:r w:rsidRPr="00FC29CB">
        <w:rPr>
          <w:rFonts w:cs="Times New Roman"/>
          <w:color w:val="auto"/>
        </w:rPr>
        <w:t xml:space="preserve">A </w:t>
      </w:r>
      <w:r w:rsidRPr="00FC29CB">
        <w:rPr>
          <w:rFonts w:cs="Times New Roman"/>
          <w:color w:val="auto"/>
          <w:lang w:val="ru-RU"/>
        </w:rPr>
        <w:t xml:space="preserve">Календарный план </w:t>
      </w:r>
      <w:r w:rsidRPr="00FC29CB">
        <w:rPr>
          <w:noProof/>
          <w:color w:val="auto"/>
          <w:lang w:val="ru-RU" w:eastAsia="ru-RU" w:bidi="ar-SA"/>
        </w:rPr>
        <w:drawing>
          <wp:inline distT="0" distB="0" distL="0" distR="0" wp14:anchorId="78089BFC" wp14:editId="7D5514D8">
            <wp:extent cx="5943600" cy="8648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648700"/>
                    </a:xfrm>
                    <a:prstGeom prst="rect">
                      <a:avLst/>
                    </a:prstGeom>
                    <a:solidFill>
                      <a:srgbClr val="FFFFFF"/>
                    </a:solidFill>
                    <a:ln>
                      <a:noFill/>
                    </a:ln>
                  </pic:spPr>
                </pic:pic>
              </a:graphicData>
            </a:graphic>
          </wp:inline>
        </w:drawing>
      </w:r>
    </w:p>
    <w:p w:rsidR="00FC29CB" w:rsidRPr="00FC29CB" w:rsidRDefault="00FC29CB" w:rsidP="00FC29CB">
      <w:pPr>
        <w:pStyle w:val="13"/>
        <w:ind w:firstLine="709"/>
        <w:rPr>
          <w:color w:val="auto"/>
          <w:sz w:val="28"/>
          <w:szCs w:val="28"/>
          <w:lang w:val="ru-RU"/>
        </w:rPr>
      </w:pPr>
      <w:r w:rsidRPr="00FC29CB">
        <w:rPr>
          <w:noProof/>
          <w:color w:val="auto"/>
          <w:lang w:val="ru-RU" w:eastAsia="ru-RU" w:bidi="ar-SA"/>
        </w:rPr>
        <w:lastRenderedPageBreak/>
        <w:drawing>
          <wp:inline distT="0" distB="0" distL="0" distR="0" wp14:anchorId="440D9DE0" wp14:editId="596E7A82">
            <wp:extent cx="5934075" cy="7867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7867650"/>
                    </a:xfrm>
                    <a:prstGeom prst="rect">
                      <a:avLst/>
                    </a:prstGeom>
                    <a:solidFill>
                      <a:srgbClr val="FFFFFF"/>
                    </a:solidFill>
                    <a:ln>
                      <a:noFill/>
                    </a:ln>
                  </pic:spPr>
                </pic:pic>
              </a:graphicData>
            </a:graphic>
          </wp:inline>
        </w:drawing>
      </w:r>
      <w:r w:rsidRPr="00FC29CB">
        <w:rPr>
          <w:noProof/>
          <w:color w:val="auto"/>
          <w:lang w:val="ru-RU" w:eastAsia="ru-RU" w:bidi="ar-SA"/>
        </w:rPr>
        <w:lastRenderedPageBreak/>
        <w:drawing>
          <wp:inline distT="0" distB="0" distL="0" distR="0" wp14:anchorId="7E5EA8C9" wp14:editId="107E25E0">
            <wp:extent cx="5934075" cy="8086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8086725"/>
                    </a:xfrm>
                    <a:prstGeom prst="rect">
                      <a:avLst/>
                    </a:prstGeom>
                    <a:solidFill>
                      <a:srgbClr val="FFFFFF"/>
                    </a:solidFill>
                    <a:ln>
                      <a:noFill/>
                    </a:ln>
                  </pic:spPr>
                </pic:pic>
              </a:graphicData>
            </a:graphic>
          </wp:inline>
        </w:drawing>
      </w:r>
      <w:r w:rsidRPr="00FC29CB">
        <w:rPr>
          <w:noProof/>
          <w:color w:val="auto"/>
          <w:lang w:val="ru-RU" w:eastAsia="ru-RU" w:bidi="ar-SA"/>
        </w:rPr>
        <w:lastRenderedPageBreak/>
        <w:drawing>
          <wp:inline distT="0" distB="0" distL="0" distR="0" wp14:anchorId="527FC9C8" wp14:editId="0B6CDB78">
            <wp:extent cx="5943600" cy="7639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39050"/>
                    </a:xfrm>
                    <a:prstGeom prst="rect">
                      <a:avLst/>
                    </a:prstGeom>
                    <a:solidFill>
                      <a:srgbClr val="FFFFFF"/>
                    </a:solidFill>
                    <a:ln>
                      <a:noFill/>
                    </a:ln>
                  </pic:spPr>
                </pic:pic>
              </a:graphicData>
            </a:graphic>
          </wp:inline>
        </w:drawing>
      </w:r>
    </w:p>
    <w:p w:rsidR="00FC29CB" w:rsidRPr="00FC29CB" w:rsidRDefault="00FC29CB" w:rsidP="00FC29CB">
      <w:pPr>
        <w:pStyle w:val="13"/>
        <w:ind w:firstLine="709"/>
        <w:rPr>
          <w:color w:val="auto"/>
          <w:sz w:val="28"/>
          <w:szCs w:val="28"/>
          <w:lang w:val="ru-RU"/>
        </w:rPr>
      </w:pPr>
    </w:p>
    <w:p w:rsidR="00FC29CB" w:rsidRPr="00FC29CB" w:rsidRDefault="00FC29CB" w:rsidP="00FC29CB">
      <w:pPr>
        <w:pStyle w:val="13"/>
        <w:ind w:firstLine="709"/>
        <w:rPr>
          <w:color w:val="auto"/>
          <w:sz w:val="28"/>
          <w:szCs w:val="28"/>
          <w:lang w:val="ru-RU"/>
        </w:rPr>
      </w:pPr>
    </w:p>
    <w:p w:rsidR="00FC29CB" w:rsidRPr="00FC29CB" w:rsidRDefault="00FC29CB" w:rsidP="00FC29CB">
      <w:pPr>
        <w:pStyle w:val="13"/>
        <w:ind w:firstLine="709"/>
        <w:jc w:val="right"/>
        <w:rPr>
          <w:rFonts w:cs="Times New Roman"/>
          <w:color w:val="auto"/>
          <w:sz w:val="28"/>
          <w:szCs w:val="28"/>
          <w:lang w:val="ru-RU"/>
        </w:rPr>
      </w:pPr>
    </w:p>
    <w:p w:rsidR="00FC29CB" w:rsidRPr="00FC29CB" w:rsidRDefault="00FC29CB" w:rsidP="00FC29CB">
      <w:pPr>
        <w:pStyle w:val="13"/>
        <w:ind w:firstLine="709"/>
        <w:jc w:val="right"/>
        <w:rPr>
          <w:rFonts w:cs="Times New Roman"/>
          <w:color w:val="auto"/>
          <w:sz w:val="28"/>
          <w:szCs w:val="28"/>
          <w:lang w:val="ru-RU"/>
        </w:rPr>
      </w:pPr>
    </w:p>
    <w:p w:rsidR="00FC29CB" w:rsidRPr="00FC29CB" w:rsidRDefault="00FC29CB" w:rsidP="00FC29CB">
      <w:pPr>
        <w:pStyle w:val="13"/>
        <w:ind w:firstLine="709"/>
        <w:jc w:val="right"/>
        <w:rPr>
          <w:rFonts w:cs="Times New Roman"/>
          <w:color w:val="auto"/>
          <w:sz w:val="28"/>
          <w:szCs w:val="28"/>
          <w:lang w:val="ru-RU"/>
        </w:rPr>
      </w:pPr>
    </w:p>
    <w:p w:rsidR="00FC29CB" w:rsidRPr="00FC29CB" w:rsidRDefault="00FC29CB" w:rsidP="00FC29CB">
      <w:pPr>
        <w:pStyle w:val="13"/>
        <w:ind w:firstLine="709"/>
        <w:jc w:val="right"/>
        <w:rPr>
          <w:rFonts w:cs="Times New Roman"/>
          <w:color w:val="auto"/>
          <w:sz w:val="28"/>
          <w:szCs w:val="28"/>
          <w:lang w:val="ru-RU"/>
        </w:rPr>
      </w:pPr>
    </w:p>
    <w:p w:rsidR="00FC29CB" w:rsidRPr="00FC29CB" w:rsidRDefault="00FC29CB" w:rsidP="00FC29CB">
      <w:pPr>
        <w:pStyle w:val="13"/>
        <w:ind w:firstLine="709"/>
        <w:jc w:val="right"/>
        <w:rPr>
          <w:rFonts w:cs="Times New Roman"/>
          <w:color w:val="auto"/>
          <w:sz w:val="28"/>
          <w:szCs w:val="28"/>
          <w:lang w:val="ru-RU"/>
        </w:rPr>
      </w:pPr>
    </w:p>
    <w:p w:rsidR="00FC29CB" w:rsidRPr="00FC29CB" w:rsidRDefault="00FC29CB" w:rsidP="00FC29CB">
      <w:pPr>
        <w:pStyle w:val="13"/>
        <w:ind w:firstLine="709"/>
        <w:jc w:val="right"/>
        <w:rPr>
          <w:color w:val="auto"/>
          <w:sz w:val="28"/>
          <w:szCs w:val="28"/>
          <w:lang w:val="kk-KZ"/>
        </w:rPr>
      </w:pPr>
      <w:r w:rsidRPr="00FC29CB">
        <w:rPr>
          <w:rFonts w:cs="Times New Roman"/>
          <w:color w:val="auto"/>
          <w:lang w:val="ru-RU"/>
        </w:rPr>
        <w:br w:type="page"/>
      </w:r>
      <w:r w:rsidRPr="00FC29CB">
        <w:rPr>
          <w:rFonts w:cs="Times New Roman"/>
          <w:color w:val="auto"/>
          <w:sz w:val="28"/>
          <w:szCs w:val="28"/>
          <w:lang w:val="ru-RU"/>
        </w:rPr>
        <w:lastRenderedPageBreak/>
        <w:t xml:space="preserve">Приложение </w:t>
      </w:r>
      <w:r w:rsidRPr="00FC29CB">
        <w:rPr>
          <w:rFonts w:cs="Times New Roman"/>
          <w:color w:val="auto"/>
          <w:sz w:val="28"/>
          <w:szCs w:val="28"/>
        </w:rPr>
        <w:t>B</w:t>
      </w:r>
    </w:p>
    <w:p w:rsidR="00FC29CB" w:rsidRPr="005131BF" w:rsidRDefault="0033392A" w:rsidP="00FC29CB">
      <w:pPr>
        <w:spacing w:line="360" w:lineRule="auto"/>
        <w:ind w:firstLine="567"/>
        <w:jc w:val="center"/>
        <w:rPr>
          <w:sz w:val="28"/>
          <w:szCs w:val="28"/>
        </w:rPr>
      </w:pPr>
      <w:r w:rsidRPr="005131BF">
        <w:rPr>
          <w:sz w:val="28"/>
          <w:szCs w:val="28"/>
          <w:lang w:val="kk-KZ"/>
        </w:rPr>
        <w:t>СПИСОК ОПУБЛИКОВАННЫХ  НАУЧНЫХ  ТРУДОВ</w:t>
      </w:r>
    </w:p>
    <w:p w:rsidR="002D59DD" w:rsidRDefault="00FC29CB" w:rsidP="002D59DD">
      <w:pPr>
        <w:pStyle w:val="15"/>
        <w:numPr>
          <w:ilvl w:val="0"/>
          <w:numId w:val="4"/>
        </w:numPr>
        <w:spacing w:line="240" w:lineRule="auto"/>
        <w:ind w:left="0" w:firstLine="360"/>
        <w:jc w:val="both"/>
        <w:rPr>
          <w:rFonts w:ascii="Times New Roman" w:hAnsi="Times New Roman" w:cs="Times New Roman"/>
          <w:color w:val="auto"/>
          <w:sz w:val="28"/>
          <w:szCs w:val="28"/>
          <w:lang w:val="kk-KZ"/>
        </w:rPr>
      </w:pPr>
      <w:proofErr w:type="spellStart"/>
      <w:r w:rsidRPr="0033392A">
        <w:rPr>
          <w:rFonts w:ascii="Times New Roman" w:hAnsi="Times New Roman" w:cs="Times New Roman"/>
          <w:color w:val="auto"/>
          <w:sz w:val="28"/>
          <w:szCs w:val="28"/>
          <w:lang w:val="en-US"/>
        </w:rPr>
        <w:t>Busurmanov</w:t>
      </w:r>
      <w:proofErr w:type="spellEnd"/>
      <w:r w:rsidRPr="0033392A">
        <w:rPr>
          <w:rFonts w:ascii="Times New Roman" w:hAnsi="Times New Roman" w:cs="Times New Roman"/>
          <w:color w:val="auto"/>
          <w:sz w:val="28"/>
          <w:szCs w:val="28"/>
          <w:lang w:val="en-US"/>
        </w:rPr>
        <w:t xml:space="preserve"> Z. and al. Legal Regulation of Higher Education in Kazakhstan: Problems and Prospects // Academia </w:t>
      </w:r>
      <w:proofErr w:type="spellStart"/>
      <w:r w:rsidRPr="0033392A">
        <w:rPr>
          <w:rFonts w:ascii="Times New Roman" w:hAnsi="Times New Roman" w:cs="Times New Roman"/>
          <w:color w:val="auto"/>
          <w:sz w:val="28"/>
          <w:szCs w:val="28"/>
          <w:lang w:val="en-US"/>
        </w:rPr>
        <w:t>Brasileira</w:t>
      </w:r>
      <w:proofErr w:type="spellEnd"/>
      <w:r w:rsidRPr="0033392A">
        <w:rPr>
          <w:rFonts w:ascii="Times New Roman" w:hAnsi="Times New Roman" w:cs="Times New Roman"/>
          <w:color w:val="auto"/>
          <w:sz w:val="28"/>
          <w:szCs w:val="28"/>
          <w:lang w:val="en-US"/>
        </w:rPr>
        <w:t xml:space="preserve"> de </w:t>
      </w:r>
      <w:proofErr w:type="spellStart"/>
      <w:r w:rsidRPr="0033392A">
        <w:rPr>
          <w:rFonts w:ascii="Times New Roman" w:hAnsi="Times New Roman" w:cs="Times New Roman"/>
          <w:color w:val="auto"/>
          <w:sz w:val="28"/>
          <w:szCs w:val="28"/>
          <w:lang w:val="en-US"/>
        </w:rPr>
        <w:t>Ciências</w:t>
      </w:r>
      <w:proofErr w:type="spellEnd"/>
      <w:r w:rsidRPr="0033392A">
        <w:rPr>
          <w:rFonts w:ascii="Times New Roman" w:hAnsi="Times New Roman" w:cs="Times New Roman"/>
          <w:color w:val="auto"/>
          <w:sz w:val="28"/>
          <w:szCs w:val="28"/>
          <w:lang w:val="en-US"/>
        </w:rPr>
        <w:t>. Print version ISSN 0001-3765 On-line version ISSN 1678-2690, Vol. 90, No. 2 supl.1 (S</w:t>
      </w:r>
      <w:r w:rsidRPr="0033392A">
        <w:rPr>
          <w:rFonts w:ascii="Times New Roman" w:hAnsi="Times New Roman" w:cs="Times New Roman"/>
          <w:color w:val="auto"/>
          <w:sz w:val="28"/>
          <w:szCs w:val="28"/>
        </w:rPr>
        <w:t>с</w:t>
      </w:r>
      <w:r w:rsidRPr="0033392A">
        <w:rPr>
          <w:rFonts w:ascii="Times New Roman" w:hAnsi="Times New Roman" w:cs="Times New Roman"/>
          <w:color w:val="auto"/>
          <w:sz w:val="28"/>
          <w:szCs w:val="28"/>
          <w:lang w:val="en-US"/>
        </w:rPr>
        <w:t>opus).</w:t>
      </w:r>
    </w:p>
    <w:p w:rsidR="002D59DD" w:rsidRDefault="00FC29CB" w:rsidP="002D59DD">
      <w:pPr>
        <w:pStyle w:val="15"/>
        <w:numPr>
          <w:ilvl w:val="0"/>
          <w:numId w:val="4"/>
        </w:numPr>
        <w:spacing w:line="240" w:lineRule="auto"/>
        <w:ind w:left="0" w:firstLine="360"/>
        <w:jc w:val="both"/>
        <w:rPr>
          <w:rFonts w:ascii="Times New Roman" w:hAnsi="Times New Roman" w:cs="Times New Roman"/>
          <w:color w:val="auto"/>
          <w:sz w:val="28"/>
          <w:szCs w:val="28"/>
          <w:lang w:val="kk-KZ"/>
        </w:rPr>
      </w:pPr>
      <w:r w:rsidRPr="002D59DD">
        <w:rPr>
          <w:rFonts w:ascii="Times New Roman" w:hAnsi="Times New Roman" w:cs="Times New Roman"/>
          <w:color w:val="auto"/>
          <w:sz w:val="28"/>
          <w:szCs w:val="28"/>
          <w:lang w:val="kk-KZ"/>
        </w:rPr>
        <w:t>Бурбаев Т.К. Қазақ менталитеті: кеше және бүгін // Егемен Казахстан, 20 ақпан 2018ж.</w:t>
      </w:r>
    </w:p>
    <w:p w:rsidR="002D59DD" w:rsidRPr="002D59DD" w:rsidRDefault="00FC29CB" w:rsidP="002D59DD">
      <w:pPr>
        <w:pStyle w:val="15"/>
        <w:numPr>
          <w:ilvl w:val="0"/>
          <w:numId w:val="4"/>
        </w:numPr>
        <w:spacing w:line="240" w:lineRule="auto"/>
        <w:ind w:left="0" w:firstLine="360"/>
        <w:jc w:val="both"/>
        <w:rPr>
          <w:rFonts w:ascii="Times New Roman" w:hAnsi="Times New Roman" w:cs="Times New Roman"/>
          <w:color w:val="auto"/>
          <w:sz w:val="28"/>
          <w:szCs w:val="28"/>
          <w:lang w:val="kk-KZ"/>
        </w:rPr>
      </w:pPr>
      <w:r w:rsidRPr="002D59DD">
        <w:rPr>
          <w:rFonts w:ascii="Times New Roman" w:hAnsi="Times New Roman" w:cs="Times New Roman"/>
          <w:color w:val="auto"/>
          <w:sz w:val="28"/>
          <w:szCs w:val="28"/>
          <w:lang w:val="kk-KZ"/>
        </w:rPr>
        <w:t>Бурбаев Т.К. Нравственный императив // Мысль. - 2018г. – №7.</w:t>
      </w:r>
    </w:p>
    <w:p w:rsidR="002D59DD" w:rsidRDefault="00FC29CB" w:rsidP="002D59DD">
      <w:pPr>
        <w:pStyle w:val="15"/>
        <w:numPr>
          <w:ilvl w:val="0"/>
          <w:numId w:val="4"/>
        </w:numPr>
        <w:spacing w:line="240" w:lineRule="auto"/>
        <w:ind w:left="0" w:firstLine="360"/>
        <w:jc w:val="both"/>
        <w:rPr>
          <w:rFonts w:ascii="Times New Roman" w:hAnsi="Times New Roman" w:cs="Times New Roman"/>
          <w:color w:val="auto"/>
          <w:sz w:val="28"/>
          <w:szCs w:val="28"/>
          <w:lang w:val="kk-KZ"/>
        </w:rPr>
      </w:pPr>
      <w:r w:rsidRPr="002D59DD">
        <w:rPr>
          <w:rFonts w:ascii="Times New Roman" w:hAnsi="Times New Roman" w:cs="Times New Roman"/>
          <w:color w:val="auto"/>
          <w:sz w:val="28"/>
          <w:szCs w:val="28"/>
          <w:lang w:val="kk-KZ"/>
        </w:rPr>
        <w:t>Бурбаев Т.К. Рухани жаңғыру аясындағы  шешендік өнері оқыту талаптары мен талғамд</w:t>
      </w:r>
      <w:r w:rsidR="002D59DD">
        <w:rPr>
          <w:rFonts w:ascii="Times New Roman" w:hAnsi="Times New Roman" w:cs="Times New Roman"/>
          <w:color w:val="auto"/>
          <w:sz w:val="28"/>
          <w:szCs w:val="28"/>
          <w:lang w:val="kk-KZ"/>
        </w:rPr>
        <w:t>ары // Заңгер, 2018г., №7 (204).</w:t>
      </w:r>
      <w:r w:rsidRPr="002D59DD">
        <w:rPr>
          <w:rFonts w:ascii="Times New Roman" w:hAnsi="Times New Roman" w:cs="Times New Roman"/>
          <w:color w:val="auto"/>
          <w:sz w:val="28"/>
          <w:szCs w:val="28"/>
          <w:lang w:val="kk-KZ"/>
        </w:rPr>
        <w:t xml:space="preserve"> </w:t>
      </w:r>
    </w:p>
    <w:p w:rsidR="002D59DD" w:rsidRDefault="00FC29CB" w:rsidP="002D59DD">
      <w:pPr>
        <w:pStyle w:val="15"/>
        <w:numPr>
          <w:ilvl w:val="0"/>
          <w:numId w:val="4"/>
        </w:numPr>
        <w:spacing w:line="240" w:lineRule="auto"/>
        <w:ind w:left="0" w:firstLine="360"/>
        <w:jc w:val="both"/>
        <w:rPr>
          <w:rFonts w:ascii="Times New Roman" w:hAnsi="Times New Roman" w:cs="Times New Roman"/>
          <w:color w:val="auto"/>
          <w:sz w:val="28"/>
          <w:szCs w:val="28"/>
          <w:lang w:val="kk-KZ"/>
        </w:rPr>
      </w:pPr>
      <w:r w:rsidRPr="002D59DD">
        <w:rPr>
          <w:rFonts w:ascii="Times New Roman" w:hAnsi="Times New Roman" w:cs="Times New Roman"/>
          <w:color w:val="auto"/>
          <w:sz w:val="28"/>
          <w:szCs w:val="28"/>
          <w:lang w:val="kk-KZ"/>
        </w:rPr>
        <w:t>Канатов А.К</w:t>
      </w:r>
      <w:r w:rsidRPr="002D59DD">
        <w:rPr>
          <w:rFonts w:ascii="Times New Roman" w:hAnsi="Times New Roman" w:cs="Times New Roman"/>
          <w:color w:val="auto"/>
          <w:sz w:val="28"/>
          <w:szCs w:val="28"/>
        </w:rPr>
        <w:t>. Трансформация Академии правосудия и совершенствование содержания судебного образования // Вестник Казахского гуманитарно-юридического инновационного университет</w:t>
      </w:r>
      <w:r w:rsidR="002D59DD">
        <w:rPr>
          <w:rFonts w:ascii="Times New Roman" w:hAnsi="Times New Roman" w:cs="Times New Roman"/>
          <w:color w:val="auto"/>
          <w:sz w:val="28"/>
          <w:szCs w:val="28"/>
        </w:rPr>
        <w:t>а. - 2018г. - №1(37). – С. 77-84.</w:t>
      </w:r>
    </w:p>
    <w:p w:rsidR="002D59DD" w:rsidRPr="002D59DD" w:rsidRDefault="00FC29CB" w:rsidP="002D59DD">
      <w:pPr>
        <w:pStyle w:val="15"/>
        <w:numPr>
          <w:ilvl w:val="0"/>
          <w:numId w:val="4"/>
        </w:numPr>
        <w:spacing w:line="240" w:lineRule="auto"/>
        <w:ind w:left="0" w:firstLine="360"/>
        <w:jc w:val="both"/>
        <w:rPr>
          <w:rFonts w:ascii="Times New Roman" w:hAnsi="Times New Roman" w:cs="Times New Roman"/>
          <w:color w:val="auto"/>
          <w:sz w:val="28"/>
          <w:szCs w:val="28"/>
          <w:lang w:val="kk-KZ"/>
        </w:rPr>
      </w:pPr>
      <w:proofErr w:type="spellStart"/>
      <w:r w:rsidRPr="002D59DD">
        <w:rPr>
          <w:rFonts w:ascii="Times New Roman" w:hAnsi="Times New Roman" w:cs="Times New Roman"/>
          <w:color w:val="auto"/>
          <w:spacing w:val="2"/>
          <w:sz w:val="28"/>
          <w:szCs w:val="28"/>
        </w:rPr>
        <w:t>Каудыров</w:t>
      </w:r>
      <w:proofErr w:type="spellEnd"/>
      <w:r w:rsidRPr="002D59DD">
        <w:rPr>
          <w:rFonts w:ascii="Times New Roman" w:hAnsi="Times New Roman" w:cs="Times New Roman"/>
          <w:color w:val="auto"/>
          <w:spacing w:val="2"/>
          <w:sz w:val="28"/>
          <w:szCs w:val="28"/>
        </w:rPr>
        <w:t xml:space="preserve"> Т.Е., </w:t>
      </w:r>
      <w:proofErr w:type="spellStart"/>
      <w:r w:rsidRPr="002D59DD">
        <w:rPr>
          <w:rFonts w:ascii="Times New Roman" w:hAnsi="Times New Roman" w:cs="Times New Roman"/>
          <w:color w:val="auto"/>
          <w:spacing w:val="2"/>
          <w:sz w:val="28"/>
          <w:szCs w:val="28"/>
        </w:rPr>
        <w:t>Назаркулова</w:t>
      </w:r>
      <w:proofErr w:type="spellEnd"/>
      <w:r w:rsidRPr="002D59DD">
        <w:rPr>
          <w:rFonts w:ascii="Times New Roman" w:hAnsi="Times New Roman" w:cs="Times New Roman"/>
          <w:color w:val="auto"/>
          <w:spacing w:val="2"/>
          <w:sz w:val="28"/>
          <w:szCs w:val="28"/>
        </w:rPr>
        <w:t xml:space="preserve"> Л.Т.  Судебное образование в Республике Казахстан: проблемы и перспективы //Право и государство. </w:t>
      </w:r>
      <w:r w:rsidR="002D59DD">
        <w:rPr>
          <w:rFonts w:ascii="Times New Roman" w:hAnsi="Times New Roman" w:cs="Times New Roman"/>
          <w:color w:val="auto"/>
          <w:spacing w:val="2"/>
          <w:sz w:val="28"/>
          <w:szCs w:val="28"/>
        </w:rPr>
        <w:t>2017. - №3-4 (76-77). - С.12-24.</w:t>
      </w:r>
    </w:p>
    <w:p w:rsidR="002D59DD" w:rsidRPr="002D59DD" w:rsidRDefault="00FC29CB" w:rsidP="002D59DD">
      <w:pPr>
        <w:pStyle w:val="15"/>
        <w:numPr>
          <w:ilvl w:val="0"/>
          <w:numId w:val="4"/>
        </w:numPr>
        <w:spacing w:line="240" w:lineRule="auto"/>
        <w:ind w:left="0" w:firstLine="360"/>
        <w:jc w:val="both"/>
        <w:rPr>
          <w:rFonts w:ascii="Times New Roman" w:hAnsi="Times New Roman" w:cs="Times New Roman"/>
          <w:color w:val="auto"/>
          <w:sz w:val="28"/>
          <w:szCs w:val="28"/>
          <w:lang w:val="kk-KZ"/>
        </w:rPr>
      </w:pPr>
      <w:proofErr w:type="spellStart"/>
      <w:r w:rsidRPr="002D59DD">
        <w:rPr>
          <w:rFonts w:ascii="Times New Roman" w:hAnsi="Times New Roman" w:cs="Times New Roman"/>
          <w:color w:val="auto"/>
          <w:sz w:val="28"/>
          <w:szCs w:val="28"/>
        </w:rPr>
        <w:t>Кусаинова</w:t>
      </w:r>
      <w:proofErr w:type="spellEnd"/>
      <w:r w:rsidRPr="002D59DD">
        <w:rPr>
          <w:rFonts w:ascii="Times New Roman" w:hAnsi="Times New Roman" w:cs="Times New Roman"/>
          <w:color w:val="auto"/>
          <w:sz w:val="28"/>
          <w:szCs w:val="28"/>
        </w:rPr>
        <w:t xml:space="preserve"> А.К., Нургалиев Б.М., </w:t>
      </w:r>
      <w:proofErr w:type="spellStart"/>
      <w:r w:rsidRPr="002D59DD">
        <w:rPr>
          <w:rFonts w:ascii="Times New Roman" w:hAnsi="Times New Roman" w:cs="Times New Roman"/>
          <w:color w:val="auto"/>
          <w:sz w:val="28"/>
          <w:szCs w:val="28"/>
        </w:rPr>
        <w:t>Назаркулова</w:t>
      </w:r>
      <w:proofErr w:type="spellEnd"/>
      <w:r w:rsidRPr="002D59DD">
        <w:rPr>
          <w:rFonts w:ascii="Times New Roman" w:hAnsi="Times New Roman" w:cs="Times New Roman"/>
          <w:color w:val="auto"/>
          <w:sz w:val="28"/>
          <w:szCs w:val="28"/>
        </w:rPr>
        <w:t xml:space="preserve"> Л.Т. Судебная система и судебное образование в Латвии: исследование проблем // Наука и жизнь Казахстан</w:t>
      </w:r>
      <w:r w:rsidR="002D59DD">
        <w:rPr>
          <w:rFonts w:ascii="Times New Roman" w:hAnsi="Times New Roman" w:cs="Times New Roman"/>
          <w:color w:val="auto"/>
          <w:sz w:val="28"/>
          <w:szCs w:val="28"/>
        </w:rPr>
        <w:t>а. - №4 (61), 2018г. - С.202-206.</w:t>
      </w:r>
    </w:p>
    <w:p w:rsidR="002D59DD" w:rsidRDefault="00FC29CB" w:rsidP="002D59DD">
      <w:pPr>
        <w:pStyle w:val="15"/>
        <w:numPr>
          <w:ilvl w:val="0"/>
          <w:numId w:val="4"/>
        </w:numPr>
        <w:spacing w:line="240" w:lineRule="auto"/>
        <w:ind w:left="0" w:firstLine="360"/>
        <w:jc w:val="both"/>
        <w:rPr>
          <w:rFonts w:ascii="Times New Roman" w:hAnsi="Times New Roman" w:cs="Times New Roman"/>
          <w:color w:val="auto"/>
          <w:sz w:val="28"/>
          <w:szCs w:val="28"/>
          <w:lang w:val="kk-KZ"/>
        </w:rPr>
      </w:pPr>
      <w:proofErr w:type="spellStart"/>
      <w:r w:rsidRPr="002D59DD">
        <w:rPr>
          <w:rFonts w:ascii="Times New Roman" w:hAnsi="Times New Roman" w:cs="Times New Roman"/>
          <w:bCs/>
          <w:iCs/>
          <w:color w:val="auto"/>
          <w:sz w:val="28"/>
          <w:szCs w:val="28"/>
        </w:rPr>
        <w:t>Кусаинова</w:t>
      </w:r>
      <w:proofErr w:type="spellEnd"/>
      <w:r w:rsidRPr="002D59DD">
        <w:rPr>
          <w:rFonts w:ascii="Times New Roman" w:hAnsi="Times New Roman" w:cs="Times New Roman"/>
          <w:bCs/>
          <w:iCs/>
          <w:color w:val="auto"/>
          <w:sz w:val="28"/>
          <w:szCs w:val="28"/>
        </w:rPr>
        <w:t xml:space="preserve"> А.К., </w:t>
      </w:r>
      <w:proofErr w:type="spellStart"/>
      <w:r w:rsidRPr="002D59DD">
        <w:rPr>
          <w:rFonts w:ascii="Times New Roman" w:hAnsi="Times New Roman" w:cs="Times New Roman"/>
          <w:bCs/>
          <w:iCs/>
          <w:color w:val="auto"/>
          <w:sz w:val="28"/>
          <w:szCs w:val="28"/>
        </w:rPr>
        <w:t>Бусурманов</w:t>
      </w:r>
      <w:proofErr w:type="spellEnd"/>
      <w:r w:rsidRPr="002D59DD">
        <w:rPr>
          <w:rFonts w:ascii="Times New Roman" w:hAnsi="Times New Roman" w:cs="Times New Roman"/>
          <w:bCs/>
          <w:iCs/>
          <w:color w:val="auto"/>
          <w:sz w:val="28"/>
          <w:szCs w:val="28"/>
        </w:rPr>
        <w:t xml:space="preserve"> Ж.Д., </w:t>
      </w:r>
      <w:proofErr w:type="spellStart"/>
      <w:r w:rsidRPr="002D59DD">
        <w:rPr>
          <w:rFonts w:ascii="Times New Roman" w:hAnsi="Times New Roman" w:cs="Times New Roman"/>
          <w:bCs/>
          <w:iCs/>
          <w:color w:val="auto"/>
          <w:sz w:val="28"/>
          <w:szCs w:val="28"/>
        </w:rPr>
        <w:t>Нұрабай</w:t>
      </w:r>
      <w:proofErr w:type="spellEnd"/>
      <w:r w:rsidRPr="002D59DD">
        <w:rPr>
          <w:rFonts w:ascii="Times New Roman" w:hAnsi="Times New Roman" w:cs="Times New Roman"/>
          <w:bCs/>
          <w:iCs/>
          <w:color w:val="auto"/>
          <w:sz w:val="28"/>
          <w:szCs w:val="28"/>
        </w:rPr>
        <w:t xml:space="preserve"> А.Т.</w:t>
      </w:r>
      <w:r w:rsidRPr="002D59DD">
        <w:rPr>
          <w:rFonts w:ascii="Times New Roman" w:hAnsi="Times New Roman" w:cs="Times New Roman"/>
          <w:color w:val="auto"/>
          <w:sz w:val="28"/>
          <w:szCs w:val="28"/>
        </w:rPr>
        <w:t xml:space="preserve"> О </w:t>
      </w:r>
      <w:proofErr w:type="spellStart"/>
      <w:r w:rsidRPr="002D59DD">
        <w:rPr>
          <w:rFonts w:ascii="Times New Roman" w:hAnsi="Times New Roman" w:cs="Times New Roman"/>
          <w:color w:val="auto"/>
          <w:sz w:val="28"/>
          <w:szCs w:val="28"/>
        </w:rPr>
        <w:t>цифровизации</w:t>
      </w:r>
      <w:proofErr w:type="spellEnd"/>
      <w:r w:rsidRPr="002D59DD">
        <w:rPr>
          <w:rFonts w:ascii="Times New Roman" w:hAnsi="Times New Roman" w:cs="Times New Roman"/>
          <w:color w:val="auto"/>
          <w:sz w:val="28"/>
          <w:szCs w:val="28"/>
        </w:rPr>
        <w:t xml:space="preserve"> судебного образования // </w:t>
      </w:r>
      <w:r w:rsidRPr="002D59DD">
        <w:rPr>
          <w:rFonts w:ascii="Times New Roman" w:hAnsi="Times New Roman" w:cs="Times New Roman"/>
          <w:bCs/>
          <w:iCs/>
          <w:color w:val="auto"/>
          <w:sz w:val="28"/>
          <w:szCs w:val="28"/>
        </w:rPr>
        <w:t xml:space="preserve">Материалы Международной научно-практической конференции </w:t>
      </w:r>
      <w:r w:rsidRPr="002D59DD">
        <w:rPr>
          <w:rFonts w:ascii="Times New Roman" w:hAnsi="Times New Roman" w:cs="Times New Roman"/>
          <w:bCs/>
          <w:color w:val="auto"/>
          <w:sz w:val="28"/>
          <w:szCs w:val="28"/>
        </w:rPr>
        <w:t>«Наука и образование в</w:t>
      </w:r>
      <w:r w:rsidRPr="002D59DD">
        <w:rPr>
          <w:rFonts w:ascii="Times New Roman" w:hAnsi="Times New Roman" w:cs="Times New Roman"/>
          <w:color w:val="auto"/>
          <w:sz w:val="28"/>
          <w:szCs w:val="28"/>
        </w:rPr>
        <w:t xml:space="preserve"> </w:t>
      </w:r>
      <w:r w:rsidRPr="002D59DD">
        <w:rPr>
          <w:rFonts w:ascii="Times New Roman" w:hAnsi="Times New Roman" w:cs="Times New Roman"/>
          <w:bCs/>
          <w:color w:val="auto"/>
          <w:sz w:val="28"/>
          <w:szCs w:val="28"/>
        </w:rPr>
        <w:t>современном мире». –</w:t>
      </w:r>
      <w:r w:rsidR="002D59DD">
        <w:rPr>
          <w:rFonts w:ascii="Times New Roman" w:hAnsi="Times New Roman" w:cs="Times New Roman"/>
          <w:bCs/>
          <w:color w:val="auto"/>
          <w:sz w:val="28"/>
          <w:szCs w:val="28"/>
        </w:rPr>
        <w:t xml:space="preserve"> Караганда. - 2018г. - С.121-125.</w:t>
      </w:r>
    </w:p>
    <w:p w:rsidR="002D59DD" w:rsidRPr="002D59DD" w:rsidRDefault="00FC29CB" w:rsidP="002D59DD">
      <w:pPr>
        <w:pStyle w:val="15"/>
        <w:numPr>
          <w:ilvl w:val="0"/>
          <w:numId w:val="4"/>
        </w:numPr>
        <w:spacing w:line="240" w:lineRule="auto"/>
        <w:ind w:left="0" w:firstLine="360"/>
        <w:jc w:val="both"/>
        <w:rPr>
          <w:rFonts w:ascii="Times New Roman" w:hAnsi="Times New Roman" w:cs="Times New Roman"/>
          <w:color w:val="auto"/>
          <w:sz w:val="28"/>
          <w:szCs w:val="28"/>
          <w:lang w:val="kk-KZ"/>
        </w:rPr>
      </w:pPr>
      <w:proofErr w:type="spellStart"/>
      <w:r w:rsidRPr="002D59DD">
        <w:rPr>
          <w:rFonts w:ascii="Times New Roman" w:hAnsi="Times New Roman" w:cs="Times New Roman"/>
          <w:color w:val="auto"/>
          <w:sz w:val="28"/>
          <w:szCs w:val="28"/>
        </w:rPr>
        <w:t>Назаркулова</w:t>
      </w:r>
      <w:proofErr w:type="spellEnd"/>
      <w:r w:rsidRPr="002D59DD">
        <w:rPr>
          <w:rFonts w:ascii="Times New Roman" w:hAnsi="Times New Roman" w:cs="Times New Roman"/>
          <w:color w:val="auto"/>
          <w:sz w:val="28"/>
          <w:szCs w:val="28"/>
        </w:rPr>
        <w:t xml:space="preserve"> Л.Т. К вопросу о злоупотребление правом в гражданском судопроизводстве и совершенствовании программ судебного образования в Республике Казахстан // </w:t>
      </w:r>
      <w:r w:rsidRPr="002D59DD">
        <w:rPr>
          <w:rFonts w:ascii="Times New Roman" w:hAnsi="Times New Roman" w:cs="Times New Roman"/>
          <w:bCs/>
          <w:iCs/>
          <w:color w:val="auto"/>
          <w:sz w:val="28"/>
          <w:szCs w:val="28"/>
        </w:rPr>
        <w:t xml:space="preserve">Материалы Международной научно-практической конференции </w:t>
      </w:r>
      <w:r w:rsidRPr="002D59DD">
        <w:rPr>
          <w:rFonts w:ascii="Times New Roman" w:hAnsi="Times New Roman" w:cs="Times New Roman"/>
          <w:bCs/>
          <w:color w:val="auto"/>
          <w:sz w:val="28"/>
          <w:szCs w:val="28"/>
        </w:rPr>
        <w:t>«Наука и образование в</w:t>
      </w:r>
      <w:r w:rsidRPr="002D59DD">
        <w:rPr>
          <w:rFonts w:ascii="Times New Roman" w:hAnsi="Times New Roman" w:cs="Times New Roman"/>
          <w:color w:val="auto"/>
          <w:sz w:val="28"/>
          <w:szCs w:val="28"/>
        </w:rPr>
        <w:t xml:space="preserve"> </w:t>
      </w:r>
      <w:r w:rsidRPr="002D59DD">
        <w:rPr>
          <w:rFonts w:ascii="Times New Roman" w:hAnsi="Times New Roman" w:cs="Times New Roman"/>
          <w:bCs/>
          <w:color w:val="auto"/>
          <w:sz w:val="28"/>
          <w:szCs w:val="28"/>
        </w:rPr>
        <w:t>современном мире». –</w:t>
      </w:r>
      <w:r w:rsidR="002D59DD">
        <w:rPr>
          <w:rFonts w:ascii="Times New Roman" w:hAnsi="Times New Roman" w:cs="Times New Roman"/>
          <w:bCs/>
          <w:color w:val="auto"/>
          <w:sz w:val="28"/>
          <w:szCs w:val="28"/>
        </w:rPr>
        <w:t xml:space="preserve"> </w:t>
      </w:r>
      <w:r w:rsidRPr="002D59DD">
        <w:rPr>
          <w:rFonts w:ascii="Times New Roman" w:hAnsi="Times New Roman" w:cs="Times New Roman"/>
          <w:bCs/>
          <w:color w:val="auto"/>
          <w:sz w:val="28"/>
          <w:szCs w:val="28"/>
        </w:rPr>
        <w:t>Караганд</w:t>
      </w:r>
      <w:r w:rsidR="002D59DD">
        <w:rPr>
          <w:rFonts w:ascii="Times New Roman" w:hAnsi="Times New Roman" w:cs="Times New Roman"/>
          <w:bCs/>
          <w:color w:val="auto"/>
          <w:sz w:val="28"/>
          <w:szCs w:val="28"/>
        </w:rPr>
        <w:t>а, 2018г. - С.160-164.</w:t>
      </w:r>
    </w:p>
    <w:p w:rsidR="002D59DD" w:rsidRDefault="002D59DD" w:rsidP="002D59DD">
      <w:pPr>
        <w:pStyle w:val="15"/>
        <w:numPr>
          <w:ilvl w:val="0"/>
          <w:numId w:val="4"/>
        </w:numPr>
        <w:spacing w:line="240" w:lineRule="auto"/>
        <w:ind w:left="0" w:firstLine="360"/>
        <w:jc w:val="both"/>
        <w:rPr>
          <w:rFonts w:ascii="Times New Roman" w:hAnsi="Times New Roman" w:cs="Times New Roman"/>
          <w:color w:val="auto"/>
          <w:sz w:val="28"/>
          <w:szCs w:val="28"/>
          <w:lang w:val="kk-KZ"/>
        </w:rPr>
      </w:pPr>
      <w:r>
        <w:rPr>
          <w:rFonts w:ascii="Times New Roman" w:hAnsi="Times New Roman" w:cs="Times New Roman"/>
          <w:color w:val="auto"/>
          <w:sz w:val="28"/>
          <w:szCs w:val="28"/>
        </w:rPr>
        <w:t xml:space="preserve"> </w:t>
      </w:r>
      <w:r w:rsidR="00FC29CB" w:rsidRPr="002D59DD">
        <w:rPr>
          <w:rFonts w:ascii="Times New Roman" w:hAnsi="Times New Roman" w:cs="Times New Roman"/>
          <w:color w:val="auto"/>
          <w:sz w:val="28"/>
          <w:szCs w:val="28"/>
        </w:rPr>
        <w:t xml:space="preserve">Нургалиев Б.М., </w:t>
      </w:r>
      <w:proofErr w:type="spellStart"/>
      <w:r w:rsidR="00FC29CB" w:rsidRPr="002D59DD">
        <w:rPr>
          <w:rFonts w:ascii="Times New Roman" w:hAnsi="Times New Roman" w:cs="Times New Roman"/>
          <w:color w:val="auto"/>
          <w:sz w:val="28"/>
          <w:szCs w:val="28"/>
        </w:rPr>
        <w:t>Уалиев</w:t>
      </w:r>
      <w:proofErr w:type="spellEnd"/>
      <w:r w:rsidR="00FC29CB" w:rsidRPr="002D59DD">
        <w:rPr>
          <w:rFonts w:ascii="Times New Roman" w:hAnsi="Times New Roman" w:cs="Times New Roman"/>
          <w:color w:val="auto"/>
          <w:sz w:val="28"/>
          <w:szCs w:val="28"/>
        </w:rPr>
        <w:t xml:space="preserve"> К.С., </w:t>
      </w:r>
      <w:proofErr w:type="spellStart"/>
      <w:r w:rsidR="00FC29CB" w:rsidRPr="002D59DD">
        <w:rPr>
          <w:rFonts w:ascii="Times New Roman" w:hAnsi="Times New Roman" w:cs="Times New Roman"/>
          <w:color w:val="auto"/>
          <w:sz w:val="28"/>
          <w:szCs w:val="28"/>
        </w:rPr>
        <w:t>Кусаинова</w:t>
      </w:r>
      <w:proofErr w:type="spellEnd"/>
      <w:r w:rsidR="00FC29CB" w:rsidRPr="002D59DD">
        <w:rPr>
          <w:rFonts w:ascii="Times New Roman" w:hAnsi="Times New Roman" w:cs="Times New Roman"/>
          <w:color w:val="auto"/>
          <w:sz w:val="28"/>
          <w:szCs w:val="28"/>
        </w:rPr>
        <w:t xml:space="preserve"> А.К. </w:t>
      </w:r>
      <w:r w:rsidR="00FC29CB" w:rsidRPr="002D59DD">
        <w:rPr>
          <w:rFonts w:ascii="Times New Roman" w:hAnsi="Times New Roman" w:cs="Times New Roman"/>
          <w:bCs/>
          <w:color w:val="auto"/>
          <w:sz w:val="28"/>
          <w:szCs w:val="28"/>
        </w:rPr>
        <w:t>Проблемы законодательного определения корпоративных правоотношений и значение преподавания корпоративного права в целях повышения качества судебного образования</w:t>
      </w:r>
      <w:r w:rsidR="00FC29CB" w:rsidRPr="002D59DD">
        <w:rPr>
          <w:rFonts w:ascii="Times New Roman" w:hAnsi="Times New Roman" w:cs="Times New Roman"/>
          <w:b/>
          <w:bCs/>
          <w:color w:val="auto"/>
          <w:sz w:val="28"/>
          <w:szCs w:val="28"/>
        </w:rPr>
        <w:t xml:space="preserve"> // </w:t>
      </w:r>
      <w:r w:rsidR="00FC29CB" w:rsidRPr="002D59DD">
        <w:rPr>
          <w:rFonts w:ascii="Times New Roman" w:hAnsi="Times New Roman" w:cs="Times New Roman"/>
          <w:bCs/>
          <w:iCs/>
          <w:color w:val="auto"/>
          <w:sz w:val="28"/>
          <w:szCs w:val="28"/>
        </w:rPr>
        <w:t xml:space="preserve">Материалы Международной научно-практической конференции </w:t>
      </w:r>
      <w:r w:rsidR="00FC29CB" w:rsidRPr="002D59DD">
        <w:rPr>
          <w:rFonts w:ascii="Times New Roman" w:hAnsi="Times New Roman" w:cs="Times New Roman"/>
          <w:bCs/>
          <w:color w:val="auto"/>
          <w:sz w:val="28"/>
          <w:szCs w:val="28"/>
        </w:rPr>
        <w:t>«Наука и образование в</w:t>
      </w:r>
      <w:r w:rsidR="00FC29CB" w:rsidRPr="002D59DD">
        <w:rPr>
          <w:rFonts w:ascii="Times New Roman" w:hAnsi="Times New Roman" w:cs="Times New Roman"/>
          <w:color w:val="auto"/>
          <w:sz w:val="28"/>
          <w:szCs w:val="28"/>
        </w:rPr>
        <w:t xml:space="preserve"> </w:t>
      </w:r>
      <w:r w:rsidR="00FC29CB" w:rsidRPr="002D59DD">
        <w:rPr>
          <w:rFonts w:ascii="Times New Roman" w:hAnsi="Times New Roman" w:cs="Times New Roman"/>
          <w:bCs/>
          <w:color w:val="auto"/>
          <w:sz w:val="28"/>
          <w:szCs w:val="28"/>
        </w:rPr>
        <w:t>современном мире». – Караганда, 2018г. - С.125-129.</w:t>
      </w:r>
      <w:r w:rsidR="00FC29CB" w:rsidRPr="002D59DD">
        <w:rPr>
          <w:rFonts w:ascii="Times New Roman" w:hAnsi="Times New Roman" w:cs="Times New Roman"/>
          <w:color w:val="auto"/>
          <w:sz w:val="28"/>
          <w:szCs w:val="28"/>
        </w:rPr>
        <w:t xml:space="preserve"> </w:t>
      </w:r>
    </w:p>
    <w:p w:rsidR="00FC29CB" w:rsidRPr="002D59DD" w:rsidRDefault="00FC29CB" w:rsidP="002D59DD">
      <w:pPr>
        <w:pStyle w:val="15"/>
        <w:numPr>
          <w:ilvl w:val="0"/>
          <w:numId w:val="4"/>
        </w:numPr>
        <w:spacing w:line="240" w:lineRule="auto"/>
        <w:ind w:left="0" w:firstLine="360"/>
        <w:jc w:val="both"/>
        <w:rPr>
          <w:rFonts w:ascii="Times New Roman" w:hAnsi="Times New Roman" w:cs="Times New Roman"/>
          <w:color w:val="auto"/>
          <w:sz w:val="28"/>
          <w:szCs w:val="28"/>
          <w:lang w:val="kk-KZ"/>
        </w:rPr>
      </w:pPr>
      <w:r w:rsidRPr="002D59DD">
        <w:rPr>
          <w:rFonts w:ascii="Times New Roman" w:hAnsi="Times New Roman" w:cs="Times New Roman"/>
          <w:color w:val="auto"/>
          <w:sz w:val="28"/>
          <w:szCs w:val="28"/>
        </w:rPr>
        <w:t xml:space="preserve"> </w:t>
      </w:r>
      <w:proofErr w:type="spellStart"/>
      <w:r w:rsidRPr="002D59DD">
        <w:rPr>
          <w:rFonts w:ascii="Times New Roman" w:hAnsi="Times New Roman" w:cs="Times New Roman"/>
          <w:color w:val="auto"/>
          <w:sz w:val="28"/>
          <w:szCs w:val="28"/>
        </w:rPr>
        <w:t>Назаркулова</w:t>
      </w:r>
      <w:proofErr w:type="spellEnd"/>
      <w:r w:rsidRPr="002D59DD">
        <w:rPr>
          <w:rFonts w:ascii="Times New Roman" w:hAnsi="Times New Roman" w:cs="Times New Roman"/>
          <w:color w:val="auto"/>
          <w:sz w:val="28"/>
          <w:szCs w:val="28"/>
        </w:rPr>
        <w:t xml:space="preserve"> Л.Т. Роль судебной практики в правотворчестве и некоторые вопросы совершенствования судебного образования в Республике Казахстан // Материалы международной научно-практической конференции «Обеспечение верховенства права: новые возможности в свете глобальных изменений», посвященной памяти выдающегося ученого-юриста, экс-министра юстиции РК Н.А. </w:t>
      </w:r>
      <w:proofErr w:type="spellStart"/>
      <w:r w:rsidRPr="002D59DD">
        <w:rPr>
          <w:rFonts w:ascii="Times New Roman" w:hAnsi="Times New Roman" w:cs="Times New Roman"/>
          <w:color w:val="auto"/>
          <w:sz w:val="28"/>
          <w:szCs w:val="28"/>
        </w:rPr>
        <w:t>Шайкенова</w:t>
      </w:r>
      <w:proofErr w:type="spellEnd"/>
      <w:r w:rsidRPr="002D59DD">
        <w:rPr>
          <w:rFonts w:ascii="Times New Roman" w:hAnsi="Times New Roman" w:cs="Times New Roman"/>
          <w:color w:val="auto"/>
          <w:sz w:val="28"/>
          <w:szCs w:val="28"/>
        </w:rPr>
        <w:t xml:space="preserve"> («</w:t>
      </w:r>
      <w:proofErr w:type="spellStart"/>
      <w:r w:rsidRPr="002D59DD">
        <w:rPr>
          <w:rFonts w:ascii="Times New Roman" w:hAnsi="Times New Roman" w:cs="Times New Roman"/>
          <w:color w:val="auto"/>
          <w:sz w:val="28"/>
          <w:szCs w:val="28"/>
        </w:rPr>
        <w:t>Шайкеновские</w:t>
      </w:r>
      <w:proofErr w:type="spellEnd"/>
      <w:r w:rsidRPr="002D59DD">
        <w:rPr>
          <w:rFonts w:ascii="Times New Roman" w:hAnsi="Times New Roman" w:cs="Times New Roman"/>
          <w:color w:val="auto"/>
          <w:sz w:val="28"/>
          <w:szCs w:val="28"/>
        </w:rPr>
        <w:t xml:space="preserve"> чтения»), приуроченной к 25-летию Института законодательства РК. - Астана, 2018, - С.104-106.</w:t>
      </w:r>
    </w:p>
    <w:p w:rsidR="00FC29CB" w:rsidRPr="005131BF" w:rsidRDefault="0033392A" w:rsidP="0033392A">
      <w:pPr>
        <w:pStyle w:val="15"/>
        <w:shd w:val="clear" w:color="auto" w:fill="FFFFFF"/>
        <w:spacing w:line="240" w:lineRule="auto"/>
        <w:ind w:left="0" w:firstLine="709"/>
        <w:jc w:val="center"/>
        <w:rPr>
          <w:rFonts w:ascii="Times New Roman" w:hAnsi="Times New Roman" w:cs="Times New Roman"/>
          <w:color w:val="auto"/>
          <w:sz w:val="28"/>
          <w:szCs w:val="28"/>
          <w:lang w:val="en-US"/>
        </w:rPr>
      </w:pPr>
      <w:proofErr w:type="gramStart"/>
      <w:r w:rsidRPr="005131BF">
        <w:rPr>
          <w:rFonts w:ascii="Times New Roman" w:hAnsi="Times New Roman" w:cs="Times New Roman"/>
          <w:color w:val="auto"/>
          <w:sz w:val="28"/>
          <w:szCs w:val="28"/>
        </w:rPr>
        <w:lastRenderedPageBreak/>
        <w:t>ПРИНЯТЫ</w:t>
      </w:r>
      <w:proofErr w:type="gramEnd"/>
      <w:r w:rsidRPr="005131BF">
        <w:rPr>
          <w:rFonts w:ascii="Times New Roman" w:hAnsi="Times New Roman" w:cs="Times New Roman"/>
          <w:color w:val="auto"/>
          <w:sz w:val="28"/>
          <w:szCs w:val="28"/>
        </w:rPr>
        <w:t xml:space="preserve"> В ПЕЧАТЬ</w:t>
      </w:r>
    </w:p>
    <w:p w:rsidR="00FC29CB" w:rsidRPr="0033392A" w:rsidRDefault="00FC29CB" w:rsidP="0033392A">
      <w:pPr>
        <w:pStyle w:val="15"/>
        <w:numPr>
          <w:ilvl w:val="0"/>
          <w:numId w:val="4"/>
        </w:numPr>
        <w:shd w:val="clear" w:color="auto" w:fill="FFFFFF"/>
        <w:spacing w:line="240" w:lineRule="auto"/>
        <w:ind w:left="0" w:firstLine="709"/>
        <w:jc w:val="both"/>
        <w:rPr>
          <w:rFonts w:ascii="Times New Roman" w:hAnsi="Times New Roman" w:cs="Times New Roman"/>
          <w:color w:val="auto"/>
          <w:sz w:val="28"/>
          <w:szCs w:val="28"/>
        </w:rPr>
      </w:pPr>
      <w:proofErr w:type="spellStart"/>
      <w:r w:rsidRPr="0033392A">
        <w:rPr>
          <w:rFonts w:ascii="Times New Roman" w:hAnsi="Times New Roman" w:cs="Times New Roman"/>
          <w:color w:val="auto"/>
          <w:sz w:val="28"/>
          <w:szCs w:val="28"/>
          <w:lang w:val="en-US"/>
        </w:rPr>
        <w:t>Busurmanov</w:t>
      </w:r>
      <w:proofErr w:type="spellEnd"/>
      <w:r w:rsidRPr="0033392A">
        <w:rPr>
          <w:rFonts w:ascii="Times New Roman" w:hAnsi="Times New Roman" w:cs="Times New Roman"/>
          <w:color w:val="auto"/>
          <w:sz w:val="28"/>
          <w:szCs w:val="28"/>
          <w:lang w:val="en-US"/>
        </w:rPr>
        <w:t xml:space="preserve"> Z., </w:t>
      </w:r>
      <w:proofErr w:type="spellStart"/>
      <w:r w:rsidRPr="0033392A">
        <w:rPr>
          <w:rFonts w:ascii="Times New Roman" w:hAnsi="Times New Roman" w:cs="Times New Roman"/>
          <w:color w:val="auto"/>
          <w:sz w:val="28"/>
          <w:szCs w:val="28"/>
          <w:lang w:val="en-US"/>
        </w:rPr>
        <w:t>Kusinova</w:t>
      </w:r>
      <w:proofErr w:type="spellEnd"/>
      <w:r w:rsidRPr="0033392A">
        <w:rPr>
          <w:rFonts w:ascii="Times New Roman" w:hAnsi="Times New Roman" w:cs="Times New Roman"/>
          <w:color w:val="auto"/>
          <w:sz w:val="28"/>
          <w:szCs w:val="28"/>
          <w:lang w:val="en-US"/>
        </w:rPr>
        <w:t xml:space="preserve"> A, </w:t>
      </w:r>
      <w:proofErr w:type="spellStart"/>
      <w:r w:rsidRPr="0033392A">
        <w:rPr>
          <w:rFonts w:ascii="Times New Roman" w:hAnsi="Times New Roman" w:cs="Times New Roman"/>
          <w:color w:val="auto"/>
          <w:sz w:val="28"/>
          <w:szCs w:val="28"/>
          <w:lang w:val="en-US"/>
        </w:rPr>
        <w:t>Nazarkulova</w:t>
      </w:r>
      <w:proofErr w:type="spellEnd"/>
      <w:r w:rsidRPr="0033392A">
        <w:rPr>
          <w:rFonts w:ascii="Times New Roman" w:hAnsi="Times New Roman" w:cs="Times New Roman"/>
          <w:color w:val="auto"/>
          <w:sz w:val="28"/>
          <w:szCs w:val="28"/>
          <w:lang w:val="en-US"/>
        </w:rPr>
        <w:t xml:space="preserve"> L., </w:t>
      </w:r>
      <w:proofErr w:type="spellStart"/>
      <w:r w:rsidRPr="0033392A">
        <w:rPr>
          <w:rFonts w:ascii="Times New Roman" w:hAnsi="Times New Roman" w:cs="Times New Roman"/>
          <w:color w:val="auto"/>
          <w:sz w:val="28"/>
          <w:szCs w:val="28"/>
          <w:lang w:val="en-US"/>
        </w:rPr>
        <w:t>Kanatov</w:t>
      </w:r>
      <w:proofErr w:type="spellEnd"/>
      <w:r w:rsidRPr="0033392A">
        <w:rPr>
          <w:rFonts w:ascii="Times New Roman" w:hAnsi="Times New Roman" w:cs="Times New Roman"/>
          <w:color w:val="auto"/>
          <w:sz w:val="28"/>
          <w:szCs w:val="28"/>
          <w:lang w:val="en-US"/>
        </w:rPr>
        <w:t xml:space="preserve"> A. Problems and prospects of development of judicial education in the Republic of Kazakhstan in the light of the experience of OECD countries // European Journal of Contemporary Education. </w:t>
      </w:r>
      <w:proofErr w:type="spellStart"/>
      <w:r w:rsidRPr="0033392A">
        <w:rPr>
          <w:rFonts w:ascii="Times New Roman" w:hAnsi="Times New Roman" w:cs="Times New Roman"/>
          <w:color w:val="auto"/>
          <w:sz w:val="28"/>
          <w:szCs w:val="28"/>
        </w:rPr>
        <w:t>International</w:t>
      </w:r>
      <w:proofErr w:type="spellEnd"/>
      <w:r w:rsidRPr="0033392A">
        <w:rPr>
          <w:rFonts w:ascii="Times New Roman" w:hAnsi="Times New Roman" w:cs="Times New Roman"/>
          <w:color w:val="auto"/>
          <w:sz w:val="28"/>
          <w:szCs w:val="28"/>
        </w:rPr>
        <w:t xml:space="preserve"> </w:t>
      </w:r>
      <w:proofErr w:type="spellStart"/>
      <w:r w:rsidRPr="0033392A">
        <w:rPr>
          <w:rFonts w:ascii="Times New Roman" w:hAnsi="Times New Roman" w:cs="Times New Roman"/>
          <w:color w:val="auto"/>
          <w:sz w:val="28"/>
          <w:szCs w:val="28"/>
        </w:rPr>
        <w:t>bilingual</w:t>
      </w:r>
      <w:proofErr w:type="spellEnd"/>
      <w:r w:rsidRPr="0033392A">
        <w:rPr>
          <w:rFonts w:ascii="Times New Roman" w:hAnsi="Times New Roman" w:cs="Times New Roman"/>
          <w:color w:val="auto"/>
          <w:sz w:val="28"/>
          <w:szCs w:val="28"/>
        </w:rPr>
        <w:t xml:space="preserve"> </w:t>
      </w:r>
      <w:proofErr w:type="spellStart"/>
      <w:r w:rsidRPr="0033392A">
        <w:rPr>
          <w:rFonts w:ascii="Times New Roman" w:hAnsi="Times New Roman" w:cs="Times New Roman"/>
          <w:color w:val="auto"/>
          <w:sz w:val="28"/>
          <w:szCs w:val="28"/>
        </w:rPr>
        <w:t>s</w:t>
      </w:r>
      <w:r w:rsidR="002D59DD">
        <w:rPr>
          <w:rFonts w:ascii="Times New Roman" w:hAnsi="Times New Roman" w:cs="Times New Roman"/>
          <w:color w:val="auto"/>
          <w:sz w:val="28"/>
          <w:szCs w:val="28"/>
        </w:rPr>
        <w:t>cientific</w:t>
      </w:r>
      <w:proofErr w:type="spellEnd"/>
      <w:r w:rsidR="002D59DD">
        <w:rPr>
          <w:rFonts w:ascii="Times New Roman" w:hAnsi="Times New Roman" w:cs="Times New Roman"/>
          <w:color w:val="auto"/>
          <w:sz w:val="28"/>
          <w:szCs w:val="28"/>
        </w:rPr>
        <w:t xml:space="preserve"> </w:t>
      </w:r>
      <w:proofErr w:type="spellStart"/>
      <w:r w:rsidR="002D59DD">
        <w:rPr>
          <w:rFonts w:ascii="Times New Roman" w:hAnsi="Times New Roman" w:cs="Times New Roman"/>
          <w:color w:val="auto"/>
          <w:sz w:val="28"/>
          <w:szCs w:val="28"/>
        </w:rPr>
        <w:t>Journal</w:t>
      </w:r>
      <w:proofErr w:type="spellEnd"/>
      <w:r w:rsidR="002D59DD">
        <w:rPr>
          <w:rFonts w:ascii="Times New Roman" w:hAnsi="Times New Roman" w:cs="Times New Roman"/>
          <w:color w:val="auto"/>
          <w:sz w:val="28"/>
          <w:szCs w:val="28"/>
        </w:rPr>
        <w:t xml:space="preserve"> (база </w:t>
      </w:r>
      <w:proofErr w:type="spellStart"/>
      <w:r w:rsidR="002D59DD">
        <w:rPr>
          <w:rFonts w:ascii="Times New Roman" w:hAnsi="Times New Roman" w:cs="Times New Roman"/>
          <w:color w:val="auto"/>
          <w:sz w:val="28"/>
          <w:szCs w:val="28"/>
        </w:rPr>
        <w:t>Scopus</w:t>
      </w:r>
      <w:proofErr w:type="spellEnd"/>
      <w:r w:rsidR="002D59DD">
        <w:rPr>
          <w:rFonts w:ascii="Times New Roman" w:hAnsi="Times New Roman" w:cs="Times New Roman"/>
          <w:color w:val="auto"/>
          <w:sz w:val="28"/>
          <w:szCs w:val="28"/>
        </w:rPr>
        <w:t>).</w:t>
      </w:r>
    </w:p>
    <w:p w:rsidR="00FC29CB" w:rsidRPr="0033392A" w:rsidRDefault="00FC29CB" w:rsidP="0033392A">
      <w:pPr>
        <w:pStyle w:val="15"/>
        <w:numPr>
          <w:ilvl w:val="0"/>
          <w:numId w:val="4"/>
        </w:numPr>
        <w:shd w:val="clear" w:color="auto" w:fill="FFFFFF"/>
        <w:spacing w:line="240" w:lineRule="auto"/>
        <w:ind w:left="0" w:firstLine="709"/>
        <w:jc w:val="both"/>
        <w:rPr>
          <w:rFonts w:ascii="Times New Roman" w:hAnsi="Times New Roman" w:cs="Times New Roman"/>
          <w:color w:val="auto"/>
          <w:sz w:val="28"/>
          <w:szCs w:val="28"/>
        </w:rPr>
      </w:pPr>
      <w:r w:rsidRPr="0033392A">
        <w:rPr>
          <w:rFonts w:ascii="Times New Roman" w:hAnsi="Times New Roman" w:cs="Times New Roman"/>
          <w:color w:val="auto"/>
          <w:sz w:val="28"/>
          <w:szCs w:val="28"/>
        </w:rPr>
        <w:t>Бусурманов Ж.Д. Проблемы права: признание и реализация идеи права // Материалы международной конференции «Конституция: воплощение ценностей верховенства права, гражданского общества и современного государства», посвященной Дню Конститу</w:t>
      </w:r>
      <w:r w:rsidR="002D59DD">
        <w:rPr>
          <w:rFonts w:ascii="Times New Roman" w:hAnsi="Times New Roman" w:cs="Times New Roman"/>
          <w:color w:val="auto"/>
          <w:sz w:val="28"/>
          <w:szCs w:val="28"/>
        </w:rPr>
        <w:t>ции РК. – Астана, 2018г., август.</w:t>
      </w:r>
    </w:p>
    <w:p w:rsidR="00FC29CB" w:rsidRPr="0033392A" w:rsidRDefault="00FC29CB" w:rsidP="0033392A">
      <w:pPr>
        <w:pStyle w:val="15"/>
        <w:numPr>
          <w:ilvl w:val="0"/>
          <w:numId w:val="4"/>
        </w:numPr>
        <w:shd w:val="clear" w:color="auto" w:fill="FFFFFF"/>
        <w:spacing w:line="240" w:lineRule="auto"/>
        <w:ind w:left="0" w:firstLine="709"/>
        <w:jc w:val="both"/>
        <w:rPr>
          <w:rFonts w:ascii="Times New Roman" w:hAnsi="Times New Roman" w:cs="Times New Roman"/>
          <w:color w:val="auto"/>
          <w:sz w:val="28"/>
          <w:szCs w:val="28"/>
        </w:rPr>
      </w:pPr>
      <w:r w:rsidRPr="0033392A">
        <w:rPr>
          <w:rFonts w:ascii="Times New Roman" w:hAnsi="Times New Roman" w:cs="Times New Roman"/>
          <w:color w:val="auto"/>
          <w:sz w:val="28"/>
          <w:szCs w:val="28"/>
        </w:rPr>
        <w:t xml:space="preserve"> Бусурманов Ж.Д. Восхождение правосудия к праву // Вестник М</w:t>
      </w:r>
      <w:r w:rsidR="002D59DD">
        <w:rPr>
          <w:rFonts w:ascii="Times New Roman" w:hAnsi="Times New Roman" w:cs="Times New Roman"/>
          <w:color w:val="auto"/>
          <w:sz w:val="28"/>
          <w:szCs w:val="28"/>
        </w:rPr>
        <w:t>инистерства юстиции, -2018г. №3.</w:t>
      </w:r>
    </w:p>
    <w:p w:rsidR="00FC29CB" w:rsidRPr="0033392A" w:rsidRDefault="00FC29CB" w:rsidP="0033392A">
      <w:pPr>
        <w:pStyle w:val="13"/>
        <w:widowControl/>
        <w:numPr>
          <w:ilvl w:val="0"/>
          <w:numId w:val="4"/>
        </w:numPr>
        <w:suppressAutoHyphens w:val="0"/>
        <w:spacing w:line="240" w:lineRule="auto"/>
        <w:ind w:left="0" w:firstLine="709"/>
        <w:jc w:val="both"/>
        <w:rPr>
          <w:rFonts w:cs="Times New Roman"/>
          <w:color w:val="auto"/>
          <w:sz w:val="28"/>
          <w:szCs w:val="28"/>
          <w:lang w:val="kk-KZ"/>
        </w:rPr>
      </w:pPr>
      <w:r w:rsidRPr="0033392A">
        <w:rPr>
          <w:rFonts w:cs="Times New Roman"/>
          <w:color w:val="auto"/>
          <w:sz w:val="28"/>
          <w:szCs w:val="28"/>
          <w:lang w:val="ru-RU"/>
        </w:rPr>
        <w:t xml:space="preserve"> </w:t>
      </w:r>
      <w:proofErr w:type="spellStart"/>
      <w:r w:rsidRPr="0033392A">
        <w:rPr>
          <w:rFonts w:cs="Times New Roman"/>
          <w:color w:val="auto"/>
          <w:sz w:val="28"/>
          <w:szCs w:val="28"/>
          <w:lang w:val="ru-RU"/>
        </w:rPr>
        <w:t>Бурбаев</w:t>
      </w:r>
      <w:proofErr w:type="spellEnd"/>
      <w:r w:rsidRPr="0033392A">
        <w:rPr>
          <w:rFonts w:cs="Times New Roman"/>
          <w:color w:val="auto"/>
          <w:sz w:val="28"/>
          <w:szCs w:val="28"/>
          <w:lang w:val="ru-RU"/>
        </w:rPr>
        <w:t xml:space="preserve"> Т.К. </w:t>
      </w:r>
      <w:proofErr w:type="spellStart"/>
      <w:r w:rsidRPr="0033392A">
        <w:rPr>
          <w:rFonts w:cs="Times New Roman"/>
          <w:color w:val="auto"/>
          <w:sz w:val="28"/>
          <w:szCs w:val="28"/>
          <w:lang w:val="ru-RU"/>
        </w:rPr>
        <w:t>Рухани</w:t>
      </w:r>
      <w:proofErr w:type="spellEnd"/>
      <w:r w:rsidRPr="0033392A">
        <w:rPr>
          <w:rFonts w:cs="Times New Roman"/>
          <w:color w:val="auto"/>
          <w:sz w:val="28"/>
          <w:szCs w:val="28"/>
          <w:lang w:val="ru-RU"/>
        </w:rPr>
        <w:t xml:space="preserve"> </w:t>
      </w:r>
      <w:proofErr w:type="spellStart"/>
      <w:r w:rsidRPr="0033392A">
        <w:rPr>
          <w:rFonts w:cs="Times New Roman"/>
          <w:color w:val="auto"/>
          <w:sz w:val="28"/>
          <w:szCs w:val="28"/>
          <w:lang w:val="ru-RU"/>
        </w:rPr>
        <w:t>жа</w:t>
      </w:r>
      <w:proofErr w:type="spellEnd"/>
      <w:r w:rsidRPr="0033392A">
        <w:rPr>
          <w:rFonts w:cs="Times New Roman"/>
          <w:color w:val="auto"/>
          <w:sz w:val="28"/>
          <w:szCs w:val="28"/>
          <w:lang w:val="kk-KZ"/>
        </w:rPr>
        <w:t>ңғыру аясындағы с</w:t>
      </w:r>
      <w:proofErr w:type="spellStart"/>
      <w:r w:rsidRPr="0033392A">
        <w:rPr>
          <w:rFonts w:cs="Times New Roman"/>
          <w:color w:val="auto"/>
          <w:sz w:val="28"/>
          <w:szCs w:val="28"/>
          <w:lang w:val="ru-RU"/>
        </w:rPr>
        <w:t>удья</w:t>
      </w:r>
      <w:proofErr w:type="spellEnd"/>
      <w:r w:rsidRPr="0033392A">
        <w:rPr>
          <w:rFonts w:cs="Times New Roman"/>
          <w:color w:val="auto"/>
          <w:sz w:val="28"/>
          <w:szCs w:val="28"/>
          <w:lang w:val="ru-RU"/>
        </w:rPr>
        <w:t xml:space="preserve"> </w:t>
      </w:r>
      <w:proofErr w:type="spellStart"/>
      <w:r w:rsidRPr="0033392A">
        <w:rPr>
          <w:rFonts w:cs="Times New Roman"/>
          <w:color w:val="auto"/>
          <w:sz w:val="28"/>
          <w:szCs w:val="28"/>
          <w:lang w:val="ru-RU"/>
        </w:rPr>
        <w:t>этикасы</w:t>
      </w:r>
      <w:proofErr w:type="spellEnd"/>
      <w:r w:rsidRPr="0033392A">
        <w:rPr>
          <w:rFonts w:cs="Times New Roman"/>
          <w:color w:val="auto"/>
          <w:sz w:val="28"/>
          <w:szCs w:val="28"/>
          <w:lang w:val="ru-RU"/>
        </w:rPr>
        <w:t xml:space="preserve"> </w:t>
      </w:r>
      <w:proofErr w:type="spellStart"/>
      <w:r w:rsidRPr="0033392A">
        <w:rPr>
          <w:rFonts w:cs="Times New Roman"/>
          <w:color w:val="auto"/>
          <w:sz w:val="28"/>
          <w:szCs w:val="28"/>
          <w:lang w:val="ru-RU"/>
        </w:rPr>
        <w:t>және</w:t>
      </w:r>
      <w:proofErr w:type="spellEnd"/>
      <w:r w:rsidRPr="0033392A">
        <w:rPr>
          <w:rFonts w:cs="Times New Roman"/>
          <w:color w:val="auto"/>
          <w:sz w:val="28"/>
          <w:szCs w:val="28"/>
          <w:lang w:val="ru-RU"/>
        </w:rPr>
        <w:t xml:space="preserve"> </w:t>
      </w:r>
      <w:proofErr w:type="spellStart"/>
      <w:r w:rsidRPr="0033392A">
        <w:rPr>
          <w:rFonts w:cs="Times New Roman"/>
          <w:color w:val="auto"/>
          <w:sz w:val="28"/>
          <w:szCs w:val="28"/>
          <w:lang w:val="ru-RU"/>
        </w:rPr>
        <w:t>имиджі</w:t>
      </w:r>
      <w:proofErr w:type="spellEnd"/>
      <w:r w:rsidRPr="0033392A">
        <w:rPr>
          <w:rFonts w:cs="Times New Roman"/>
          <w:color w:val="auto"/>
          <w:sz w:val="28"/>
          <w:szCs w:val="28"/>
          <w:lang w:val="ru-RU"/>
        </w:rPr>
        <w:t xml:space="preserve"> // </w:t>
      </w:r>
      <w:r w:rsidRPr="0033392A">
        <w:rPr>
          <w:rFonts w:cs="Times New Roman"/>
          <w:color w:val="auto"/>
          <w:sz w:val="28"/>
          <w:szCs w:val="28"/>
          <w:lang w:val="kk-KZ"/>
        </w:rPr>
        <w:t>Материалы международной научно-теоретической конференции посвященной 85-летию Академика Ж.Абдильдина. 2018г, 16-17 февраль Астана Казахстан. / ЕНУ им. Л.Н.Гумил</w:t>
      </w:r>
      <w:r w:rsidR="002D59DD">
        <w:rPr>
          <w:rFonts w:cs="Times New Roman"/>
          <w:color w:val="auto"/>
          <w:sz w:val="28"/>
          <w:szCs w:val="28"/>
          <w:lang w:val="kk-KZ"/>
        </w:rPr>
        <w:t>ева в соавторстве.( М. Акынбек).</w:t>
      </w:r>
      <w:r w:rsidRPr="0033392A">
        <w:rPr>
          <w:rFonts w:cs="Times New Roman"/>
          <w:color w:val="auto"/>
          <w:sz w:val="28"/>
          <w:szCs w:val="28"/>
          <w:lang w:val="kk-KZ"/>
        </w:rPr>
        <w:t xml:space="preserve"> </w:t>
      </w:r>
    </w:p>
    <w:p w:rsidR="00FC29CB" w:rsidRPr="0033392A" w:rsidRDefault="00FC29CB" w:rsidP="0033392A">
      <w:pPr>
        <w:pStyle w:val="15"/>
        <w:numPr>
          <w:ilvl w:val="0"/>
          <w:numId w:val="4"/>
        </w:numPr>
        <w:shd w:val="clear" w:color="auto" w:fill="FFFFFF"/>
        <w:spacing w:line="240" w:lineRule="auto"/>
        <w:ind w:left="0" w:firstLine="709"/>
        <w:jc w:val="both"/>
        <w:rPr>
          <w:rFonts w:ascii="Times New Roman" w:hAnsi="Times New Roman" w:cs="Times New Roman"/>
          <w:color w:val="auto"/>
          <w:sz w:val="28"/>
          <w:szCs w:val="28"/>
          <w:lang w:val="kk-KZ"/>
        </w:rPr>
      </w:pPr>
      <w:r w:rsidRPr="0033392A">
        <w:rPr>
          <w:rFonts w:ascii="Times New Roman" w:hAnsi="Times New Roman" w:cs="Times New Roman"/>
          <w:color w:val="auto"/>
          <w:sz w:val="28"/>
          <w:szCs w:val="28"/>
          <w:lang w:val="kk-KZ"/>
        </w:rPr>
        <w:t>Бурбаев Т.К. «Мәңгілік Ел» идеясының әлеуметтік-философиялық сипаты // Международная конференция «Мәңгілік Ел - идеясы: тарихы ж</w:t>
      </w:r>
      <w:r w:rsidR="002D59DD">
        <w:rPr>
          <w:rFonts w:ascii="Times New Roman" w:hAnsi="Times New Roman" w:cs="Times New Roman"/>
          <w:color w:val="auto"/>
          <w:sz w:val="28"/>
          <w:szCs w:val="28"/>
          <w:lang w:val="kk-KZ"/>
        </w:rPr>
        <w:t>әне келешегі». - Астана, 2018г.</w:t>
      </w:r>
    </w:p>
    <w:p w:rsidR="00FC29CB" w:rsidRPr="0033392A" w:rsidRDefault="00FC29CB" w:rsidP="0033392A">
      <w:pPr>
        <w:pStyle w:val="15"/>
        <w:numPr>
          <w:ilvl w:val="0"/>
          <w:numId w:val="4"/>
        </w:numPr>
        <w:shd w:val="clear" w:color="auto" w:fill="FFFFFF"/>
        <w:spacing w:line="240" w:lineRule="auto"/>
        <w:ind w:left="0" w:firstLine="709"/>
        <w:jc w:val="both"/>
        <w:rPr>
          <w:rFonts w:ascii="Times New Roman" w:hAnsi="Times New Roman" w:cs="Times New Roman"/>
          <w:color w:val="auto"/>
          <w:sz w:val="28"/>
          <w:szCs w:val="28"/>
        </w:rPr>
      </w:pPr>
      <w:r w:rsidRPr="0033392A">
        <w:rPr>
          <w:rFonts w:ascii="Times New Roman" w:hAnsi="Times New Roman" w:cs="Times New Roman"/>
          <w:color w:val="auto"/>
          <w:sz w:val="28"/>
          <w:szCs w:val="28"/>
          <w:lang w:val="kk-KZ"/>
        </w:rPr>
        <w:t xml:space="preserve">Канатов А.К. Новый брендбук Академии правосудия (и иные смежные категории) </w:t>
      </w:r>
      <w:r w:rsidR="002D59DD">
        <w:rPr>
          <w:rFonts w:ascii="Times New Roman" w:hAnsi="Times New Roman" w:cs="Times New Roman"/>
          <w:color w:val="auto"/>
          <w:sz w:val="28"/>
          <w:szCs w:val="28"/>
          <w:lang w:val="kk-KZ"/>
        </w:rPr>
        <w:t>// Заңгер. - 2018г. - №10 (207).</w:t>
      </w:r>
    </w:p>
    <w:p w:rsidR="00FC29CB" w:rsidRPr="0033392A" w:rsidRDefault="00FC29CB" w:rsidP="0033392A">
      <w:pPr>
        <w:pStyle w:val="15"/>
        <w:numPr>
          <w:ilvl w:val="0"/>
          <w:numId w:val="4"/>
        </w:numPr>
        <w:shd w:val="clear" w:color="auto" w:fill="FFFFFF"/>
        <w:spacing w:line="240" w:lineRule="auto"/>
        <w:ind w:left="0" w:firstLine="709"/>
        <w:jc w:val="both"/>
        <w:rPr>
          <w:rFonts w:ascii="Times New Roman" w:hAnsi="Times New Roman" w:cs="Times New Roman"/>
          <w:color w:val="auto"/>
          <w:sz w:val="28"/>
          <w:szCs w:val="28"/>
        </w:rPr>
      </w:pPr>
      <w:proofErr w:type="spellStart"/>
      <w:r w:rsidRPr="0033392A">
        <w:rPr>
          <w:rFonts w:ascii="Times New Roman" w:hAnsi="Times New Roman" w:cs="Times New Roman"/>
          <w:color w:val="auto"/>
          <w:sz w:val="28"/>
          <w:szCs w:val="28"/>
        </w:rPr>
        <w:t>Кусаинова</w:t>
      </w:r>
      <w:proofErr w:type="spellEnd"/>
      <w:r w:rsidRPr="0033392A">
        <w:rPr>
          <w:rFonts w:ascii="Times New Roman" w:hAnsi="Times New Roman" w:cs="Times New Roman"/>
          <w:color w:val="auto"/>
          <w:sz w:val="28"/>
          <w:szCs w:val="28"/>
        </w:rPr>
        <w:t xml:space="preserve"> А.К. Проблемы внедрения электронного формата уголовного расследования в Республике Казахстан // Журнал Вестник Южно-Уральского государственного университета. – 2018. - №2. - С.110-114 (Р</w:t>
      </w:r>
      <w:r w:rsidR="002D59DD">
        <w:rPr>
          <w:rFonts w:ascii="Times New Roman" w:hAnsi="Times New Roman" w:cs="Times New Roman"/>
          <w:color w:val="auto"/>
          <w:sz w:val="28"/>
          <w:szCs w:val="28"/>
        </w:rPr>
        <w:t xml:space="preserve">оссия, Челябинск. РИНЦ. </w:t>
      </w:r>
      <w:proofErr w:type="gramStart"/>
      <w:r w:rsidR="002D59DD">
        <w:rPr>
          <w:rFonts w:ascii="Times New Roman" w:hAnsi="Times New Roman" w:cs="Times New Roman"/>
          <w:color w:val="auto"/>
          <w:sz w:val="28"/>
          <w:szCs w:val="28"/>
        </w:rPr>
        <w:t>ВАК РФ).</w:t>
      </w:r>
      <w:proofErr w:type="gramEnd"/>
    </w:p>
    <w:p w:rsidR="00FC29CB" w:rsidRPr="0033392A" w:rsidRDefault="00FC29CB" w:rsidP="0033392A">
      <w:pPr>
        <w:pStyle w:val="15"/>
        <w:numPr>
          <w:ilvl w:val="0"/>
          <w:numId w:val="4"/>
        </w:numPr>
        <w:shd w:val="clear" w:color="auto" w:fill="FFFFFF"/>
        <w:spacing w:line="240" w:lineRule="auto"/>
        <w:ind w:left="0" w:firstLine="709"/>
        <w:jc w:val="both"/>
        <w:rPr>
          <w:rFonts w:ascii="Times New Roman" w:hAnsi="Times New Roman" w:cs="Times New Roman"/>
          <w:color w:val="auto"/>
          <w:sz w:val="28"/>
          <w:szCs w:val="28"/>
        </w:rPr>
      </w:pPr>
      <w:proofErr w:type="spellStart"/>
      <w:r w:rsidRPr="0033392A">
        <w:rPr>
          <w:rFonts w:ascii="Times New Roman" w:hAnsi="Times New Roman" w:cs="Times New Roman"/>
          <w:color w:val="auto"/>
          <w:sz w:val="28"/>
          <w:szCs w:val="28"/>
        </w:rPr>
        <w:t>Кусаинова</w:t>
      </w:r>
      <w:proofErr w:type="spellEnd"/>
      <w:r w:rsidRPr="0033392A">
        <w:rPr>
          <w:rFonts w:ascii="Times New Roman" w:hAnsi="Times New Roman" w:cs="Times New Roman"/>
          <w:color w:val="auto"/>
          <w:sz w:val="28"/>
          <w:szCs w:val="28"/>
        </w:rPr>
        <w:t xml:space="preserve"> А.К. Влияние судебной практики на гражданское право и законодательство // Материалы юбилейной международной научно-практической конференции «Гражданское право в современном мире: влияние на развитие национального права» (г. Алматы, 17-18 мая 2018 г.).</w:t>
      </w:r>
    </w:p>
    <w:p w:rsidR="00FC29CB" w:rsidRPr="0033392A" w:rsidRDefault="00FC29CB" w:rsidP="0033392A">
      <w:pPr>
        <w:pStyle w:val="13"/>
        <w:spacing w:line="240" w:lineRule="auto"/>
        <w:ind w:firstLine="709"/>
        <w:jc w:val="both"/>
        <w:rPr>
          <w:rFonts w:eastAsia="Times New Roman" w:cs="Times New Roman"/>
          <w:color w:val="auto"/>
          <w:sz w:val="28"/>
          <w:szCs w:val="28"/>
          <w:lang w:val="ru-RU" w:eastAsia="ar-SA" w:bidi="ar-SA"/>
        </w:rPr>
      </w:pPr>
    </w:p>
    <w:p w:rsidR="00FC29CB" w:rsidRPr="00FC29CB" w:rsidRDefault="00FC29CB" w:rsidP="00FC29CB">
      <w:pPr>
        <w:pStyle w:val="13"/>
        <w:jc w:val="both"/>
        <w:rPr>
          <w:color w:val="auto"/>
          <w:lang w:val="ru-RU"/>
        </w:rPr>
      </w:pPr>
    </w:p>
    <w:p w:rsidR="00FC29CB" w:rsidRPr="00FC29CB" w:rsidRDefault="00FC29CB" w:rsidP="00FC29CB">
      <w:pPr>
        <w:pStyle w:val="13"/>
        <w:jc w:val="both"/>
        <w:rPr>
          <w:color w:val="auto"/>
          <w:lang w:val="ru-RU"/>
        </w:rPr>
      </w:pPr>
    </w:p>
    <w:p w:rsidR="00FC29CB" w:rsidRPr="00FC29CB" w:rsidRDefault="00FC29CB" w:rsidP="00FC29CB">
      <w:pPr>
        <w:pStyle w:val="13"/>
        <w:jc w:val="both"/>
        <w:rPr>
          <w:color w:val="auto"/>
          <w:lang w:val="ru-RU"/>
        </w:rPr>
      </w:pPr>
    </w:p>
    <w:p w:rsidR="00FC29CB" w:rsidRPr="00FC29CB" w:rsidRDefault="00FC29CB" w:rsidP="00FC29CB">
      <w:pPr>
        <w:pStyle w:val="13"/>
        <w:jc w:val="both"/>
        <w:rPr>
          <w:color w:val="auto"/>
          <w:lang w:val="ru-RU"/>
        </w:rPr>
      </w:pPr>
    </w:p>
    <w:p w:rsidR="00FC29CB" w:rsidRPr="00FC29CB" w:rsidRDefault="00FC29CB" w:rsidP="00FC29CB">
      <w:pPr>
        <w:pStyle w:val="13"/>
        <w:jc w:val="both"/>
        <w:rPr>
          <w:color w:val="auto"/>
          <w:lang w:val="ru-RU"/>
        </w:rPr>
      </w:pPr>
    </w:p>
    <w:p w:rsidR="00FC29CB" w:rsidRPr="00FC29CB" w:rsidRDefault="00FC29CB" w:rsidP="00FC29CB">
      <w:pPr>
        <w:pStyle w:val="13"/>
        <w:jc w:val="both"/>
        <w:rPr>
          <w:color w:val="auto"/>
          <w:lang w:val="ru-RU"/>
        </w:rPr>
      </w:pPr>
    </w:p>
    <w:p w:rsidR="00FC29CB" w:rsidRPr="00FC29CB" w:rsidRDefault="00FC29CB" w:rsidP="00FC29CB">
      <w:pPr>
        <w:pStyle w:val="13"/>
        <w:jc w:val="both"/>
        <w:rPr>
          <w:color w:val="auto"/>
          <w:lang w:val="ru-RU"/>
        </w:rPr>
      </w:pPr>
    </w:p>
    <w:p w:rsidR="00FC29CB" w:rsidRPr="00FC29CB" w:rsidRDefault="00FC29CB" w:rsidP="00FC29CB">
      <w:pPr>
        <w:pStyle w:val="13"/>
        <w:jc w:val="both"/>
        <w:rPr>
          <w:color w:val="auto"/>
          <w:lang w:val="ru-RU"/>
        </w:rPr>
      </w:pPr>
    </w:p>
    <w:p w:rsidR="00FC29CB" w:rsidRPr="00FC29CB" w:rsidRDefault="00FC29CB" w:rsidP="00FC29CB">
      <w:pPr>
        <w:pStyle w:val="13"/>
        <w:jc w:val="both"/>
        <w:rPr>
          <w:color w:val="auto"/>
          <w:lang w:val="ru-RU"/>
        </w:rPr>
      </w:pPr>
    </w:p>
    <w:p w:rsidR="00FC29CB" w:rsidRPr="00FC29CB" w:rsidRDefault="00FC29CB" w:rsidP="00FC29CB">
      <w:pPr>
        <w:pStyle w:val="13"/>
        <w:jc w:val="both"/>
        <w:rPr>
          <w:color w:val="auto"/>
          <w:lang w:val="ru-RU"/>
        </w:rPr>
      </w:pPr>
    </w:p>
    <w:p w:rsidR="00FC29CB" w:rsidRDefault="00FC29CB" w:rsidP="00FC29CB">
      <w:pPr>
        <w:pStyle w:val="13"/>
        <w:jc w:val="both"/>
        <w:rPr>
          <w:color w:val="auto"/>
          <w:lang w:val="ru-RU"/>
        </w:rPr>
      </w:pPr>
    </w:p>
    <w:p w:rsidR="00FD588D" w:rsidRDefault="00FD588D" w:rsidP="00FC29CB">
      <w:pPr>
        <w:pStyle w:val="13"/>
        <w:jc w:val="both"/>
        <w:rPr>
          <w:color w:val="auto"/>
          <w:lang w:val="ru-RU"/>
        </w:rPr>
      </w:pPr>
    </w:p>
    <w:p w:rsidR="00FD588D" w:rsidRDefault="00FD588D" w:rsidP="00FC29CB">
      <w:pPr>
        <w:pStyle w:val="13"/>
        <w:jc w:val="both"/>
        <w:rPr>
          <w:color w:val="auto"/>
          <w:lang w:val="ru-RU"/>
        </w:rPr>
      </w:pPr>
    </w:p>
    <w:p w:rsidR="00FD588D" w:rsidRDefault="00FD588D" w:rsidP="00FC29CB">
      <w:pPr>
        <w:pStyle w:val="13"/>
        <w:jc w:val="both"/>
        <w:rPr>
          <w:color w:val="auto"/>
          <w:lang w:val="ru-RU"/>
        </w:rPr>
      </w:pPr>
    </w:p>
    <w:p w:rsidR="00053026" w:rsidRDefault="00053026" w:rsidP="00FC29CB">
      <w:pPr>
        <w:pStyle w:val="13"/>
        <w:jc w:val="both"/>
        <w:rPr>
          <w:color w:val="auto"/>
          <w:lang w:val="ru-RU"/>
        </w:rPr>
      </w:pPr>
    </w:p>
    <w:p w:rsidR="00053026" w:rsidRDefault="00053026" w:rsidP="00FC29CB">
      <w:pPr>
        <w:pStyle w:val="13"/>
        <w:jc w:val="both"/>
        <w:rPr>
          <w:color w:val="auto"/>
          <w:lang w:val="ru-RU"/>
        </w:rPr>
      </w:pPr>
    </w:p>
    <w:p w:rsidR="00053026" w:rsidRPr="00FC29CB" w:rsidRDefault="00053026" w:rsidP="00FC29CB">
      <w:pPr>
        <w:pStyle w:val="13"/>
        <w:jc w:val="both"/>
        <w:rPr>
          <w:color w:val="auto"/>
          <w:lang w:val="ru-RU"/>
        </w:rPr>
      </w:pPr>
    </w:p>
    <w:p w:rsidR="00FC29CB" w:rsidRPr="00FC29CB" w:rsidRDefault="00FC29CB" w:rsidP="00FC29CB">
      <w:pPr>
        <w:pStyle w:val="13"/>
        <w:jc w:val="center"/>
        <w:rPr>
          <w:rFonts w:eastAsia="Times New Roman"/>
          <w:color w:val="auto"/>
          <w:lang w:val="kk-KZ"/>
        </w:rPr>
      </w:pPr>
      <w:r w:rsidRPr="00FC29CB">
        <w:rPr>
          <w:rFonts w:eastAsia="Times New Roman"/>
          <w:color w:val="auto"/>
          <w:lang w:val="kk-KZ"/>
        </w:rPr>
        <w:lastRenderedPageBreak/>
        <w:t>Приложение С</w:t>
      </w:r>
    </w:p>
    <w:p w:rsidR="00FC29CB" w:rsidRPr="00FC29CB" w:rsidRDefault="00FC29CB" w:rsidP="00FC29CB">
      <w:pPr>
        <w:pStyle w:val="13"/>
        <w:keepNext/>
        <w:keepLines/>
        <w:jc w:val="center"/>
        <w:rPr>
          <w:color w:val="auto"/>
          <w:lang w:val="ru-RU"/>
        </w:rPr>
      </w:pPr>
      <w:r w:rsidRPr="00FC29CB">
        <w:rPr>
          <w:rFonts w:eastAsia="Times New Roman"/>
          <w:color w:val="auto"/>
          <w:lang w:val="kk-KZ"/>
        </w:rPr>
        <w:t>Оттиски статей и сертификатов</w:t>
      </w:r>
    </w:p>
    <w:p w:rsidR="00FC29CB" w:rsidRPr="00FC29CB" w:rsidRDefault="00FC29CB" w:rsidP="00FC29CB"/>
    <w:p w:rsidR="00E350BF" w:rsidRPr="00FC29CB" w:rsidRDefault="00E350BF"/>
    <w:sectPr w:rsidR="00E350BF" w:rsidRPr="00FC29CB" w:rsidSect="00E33304">
      <w:footerReference w:type="default" r:id="rId17"/>
      <w:pgSz w:w="11906" w:h="16838"/>
      <w:pgMar w:top="1134" w:right="850" w:bottom="1134" w:left="1701" w:header="720" w:footer="720" w:gutter="0"/>
      <w:pgNumType w:start="1"/>
      <w:cols w:space="72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2A1" w:rsidRDefault="006E32A1" w:rsidP="00E33304">
      <w:pPr>
        <w:spacing w:line="240" w:lineRule="auto"/>
      </w:pPr>
      <w:r>
        <w:separator/>
      </w:r>
    </w:p>
  </w:endnote>
  <w:endnote w:type="continuationSeparator" w:id="0">
    <w:p w:rsidR="006E32A1" w:rsidRDefault="006E32A1" w:rsidP="00E333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charset w:val="00"/>
    <w:family w:val="auto"/>
    <w:pitch w:val="variable"/>
  </w:font>
  <w:font w:name="font396">
    <w:altName w:val="Times New Roman"/>
    <w:charset w:val="00"/>
    <w:family w:val="auto"/>
    <w:pitch w:val="variable"/>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053839"/>
      <w:docPartObj>
        <w:docPartGallery w:val="Page Numbers (Bottom of Page)"/>
        <w:docPartUnique/>
      </w:docPartObj>
    </w:sdtPr>
    <w:sdtEndPr/>
    <w:sdtContent>
      <w:p w:rsidR="00E33304" w:rsidRDefault="00E33304">
        <w:pPr>
          <w:pStyle w:val="a9"/>
          <w:jc w:val="center"/>
        </w:pPr>
        <w:r>
          <w:fldChar w:fldCharType="begin"/>
        </w:r>
        <w:r>
          <w:instrText>PAGE   \* MERGEFORMAT</w:instrText>
        </w:r>
        <w:r>
          <w:fldChar w:fldCharType="separate"/>
        </w:r>
        <w:r w:rsidR="003A7EB1">
          <w:rPr>
            <w:noProof/>
          </w:rPr>
          <w:t>6</w:t>
        </w:r>
        <w:r>
          <w:fldChar w:fldCharType="end"/>
        </w:r>
      </w:p>
    </w:sdtContent>
  </w:sdt>
  <w:p w:rsidR="00E33304" w:rsidRDefault="00E3330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2A1" w:rsidRDefault="006E32A1" w:rsidP="00E33304">
      <w:pPr>
        <w:spacing w:line="240" w:lineRule="auto"/>
      </w:pPr>
      <w:r>
        <w:separator/>
      </w:r>
    </w:p>
  </w:footnote>
  <w:footnote w:type="continuationSeparator" w:id="0">
    <w:p w:rsidR="006E32A1" w:rsidRDefault="006E32A1" w:rsidP="00E3330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nsid w:val="00000003"/>
    <w:multiLevelType w:val="multilevel"/>
    <w:tmpl w:val="00000003"/>
    <w:name w:val="WWNum5"/>
    <w:lvl w:ilvl="0">
      <w:start w:val="1"/>
      <w:numFmt w:val="decimal"/>
      <w:lvlText w:val="%1"/>
      <w:lvlJc w:val="left"/>
      <w:pPr>
        <w:tabs>
          <w:tab w:val="num" w:pos="0"/>
        </w:tabs>
        <w:ind w:left="375" w:hanging="375"/>
      </w:pPr>
    </w:lvl>
    <w:lvl w:ilvl="1">
      <w:start w:val="2"/>
      <w:numFmt w:val="decimal"/>
      <w:lvlText w:val="%1.%2"/>
      <w:lvlJc w:val="left"/>
      <w:pPr>
        <w:tabs>
          <w:tab w:val="num" w:pos="0"/>
        </w:tabs>
        <w:ind w:left="1083" w:hanging="375"/>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3204" w:hanging="108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980" w:hanging="144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756" w:hanging="1800"/>
      </w:pPr>
    </w:lvl>
    <w:lvl w:ilvl="8">
      <w:start w:val="1"/>
      <w:numFmt w:val="decimal"/>
      <w:lvlText w:val="%1.%2.%3.%4.%5.%6.%7.%8.%9"/>
      <w:lvlJc w:val="left"/>
      <w:pPr>
        <w:tabs>
          <w:tab w:val="num" w:pos="0"/>
        </w:tabs>
        <w:ind w:left="7824" w:hanging="2160"/>
      </w:pPr>
    </w:lvl>
  </w:abstractNum>
  <w:abstractNum w:abstractNumId="3">
    <w:nsid w:val="00000004"/>
    <w:multiLevelType w:val="multilevel"/>
    <w:tmpl w:val="DCC0363C"/>
    <w:name w:val="WWNum12"/>
    <w:lvl w:ilvl="0">
      <w:start w:val="1"/>
      <w:numFmt w:val="decimal"/>
      <w:lvlText w:val="%1"/>
      <w:lvlJc w:val="left"/>
      <w:pPr>
        <w:tabs>
          <w:tab w:val="num" w:pos="0"/>
        </w:tabs>
        <w:ind w:left="720" w:hanging="360"/>
      </w:pPr>
      <w:rPr>
        <w:rFonts w:ascii="Times New Roman" w:eastAsia="Times New Roman" w:hAnsi="Times New Roman" w:cs="Times New Roman"/>
        <w:lang w:val="kk-KZ"/>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5"/>
    <w:multiLevelType w:val="multilevel"/>
    <w:tmpl w:val="FA10C036"/>
    <w:name w:val="WWNum14"/>
    <w:lvl w:ilvl="0">
      <w:start w:val="1"/>
      <w:numFmt w:val="decimal"/>
      <w:lvlText w:val="%1"/>
      <w:lvlJc w:val="left"/>
      <w:pPr>
        <w:tabs>
          <w:tab w:val="num" w:pos="0"/>
        </w:tabs>
        <w:ind w:left="720" w:hanging="360"/>
      </w:pPr>
      <w:rPr>
        <w:rFonts w:ascii="Times New Roman" w:eastAsia="Times New Roman" w:hAnsi="Times New Roman" w:cs="Times New Roman"/>
        <w:sz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535E71BE"/>
    <w:multiLevelType w:val="multilevel"/>
    <w:tmpl w:val="CBF02DDE"/>
    <w:lvl w:ilvl="0">
      <w:start w:val="1"/>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9CB"/>
    <w:rsid w:val="0001517D"/>
    <w:rsid w:val="00053026"/>
    <w:rsid w:val="000D7A28"/>
    <w:rsid w:val="00107E03"/>
    <w:rsid w:val="00145315"/>
    <w:rsid w:val="00146535"/>
    <w:rsid w:val="001A18A6"/>
    <w:rsid w:val="001C0669"/>
    <w:rsid w:val="00246E36"/>
    <w:rsid w:val="0028049C"/>
    <w:rsid w:val="00294ABA"/>
    <w:rsid w:val="002C790D"/>
    <w:rsid w:val="002D59DD"/>
    <w:rsid w:val="0033392A"/>
    <w:rsid w:val="003A473B"/>
    <w:rsid w:val="003A7EB1"/>
    <w:rsid w:val="003C67CC"/>
    <w:rsid w:val="004A77C8"/>
    <w:rsid w:val="004F5EAA"/>
    <w:rsid w:val="00501CA5"/>
    <w:rsid w:val="005131BF"/>
    <w:rsid w:val="00671127"/>
    <w:rsid w:val="006E32A1"/>
    <w:rsid w:val="00750BD2"/>
    <w:rsid w:val="007F72F1"/>
    <w:rsid w:val="00860C41"/>
    <w:rsid w:val="00944DA6"/>
    <w:rsid w:val="00AA618D"/>
    <w:rsid w:val="00AB2B3E"/>
    <w:rsid w:val="00AD27A6"/>
    <w:rsid w:val="00BA44E2"/>
    <w:rsid w:val="00C000CD"/>
    <w:rsid w:val="00C041EF"/>
    <w:rsid w:val="00CE0CE9"/>
    <w:rsid w:val="00D0482B"/>
    <w:rsid w:val="00DB4430"/>
    <w:rsid w:val="00E33304"/>
    <w:rsid w:val="00E350BF"/>
    <w:rsid w:val="00FC29CB"/>
    <w:rsid w:val="00FD58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9CB"/>
    <w:pPr>
      <w:suppressAutoHyphens/>
      <w:spacing w:after="0" w:line="100" w:lineRule="atLeast"/>
    </w:pPr>
    <w:rPr>
      <w:rFonts w:ascii="Times New Roman" w:eastAsia="Times New Roman" w:hAnsi="Times New Roman" w:cs="Times New Roman"/>
      <w:sz w:val="24"/>
      <w:szCs w:val="24"/>
      <w:lang w:eastAsia="ar-SA"/>
    </w:rPr>
  </w:style>
  <w:style w:type="paragraph" w:styleId="1">
    <w:name w:val="heading 1"/>
    <w:basedOn w:val="a"/>
    <w:next w:val="a0"/>
    <w:link w:val="10"/>
    <w:qFormat/>
    <w:rsid w:val="00FC29CB"/>
    <w:pPr>
      <w:numPr>
        <w:numId w:val="1"/>
      </w:numPr>
      <w:spacing w:before="100" w:after="100"/>
      <w:outlineLvl w:val="0"/>
    </w:pPr>
    <w:rPr>
      <w:b/>
      <w:bCs/>
      <w:kern w:val="1"/>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C29CB"/>
    <w:rPr>
      <w:rFonts w:ascii="Times New Roman" w:eastAsia="Times New Roman" w:hAnsi="Times New Roman" w:cs="Times New Roman"/>
      <w:b/>
      <w:bCs/>
      <w:kern w:val="1"/>
      <w:sz w:val="48"/>
      <w:szCs w:val="48"/>
      <w:lang w:eastAsia="ar-SA"/>
    </w:rPr>
  </w:style>
  <w:style w:type="character" w:customStyle="1" w:styleId="hl">
    <w:name w:val="hl"/>
    <w:basedOn w:val="a1"/>
    <w:rsid w:val="00FC29CB"/>
  </w:style>
  <w:style w:type="character" w:styleId="a4">
    <w:name w:val="Hyperlink"/>
    <w:rsid w:val="00FC29CB"/>
    <w:rPr>
      <w:color w:val="0000FF"/>
      <w:u w:val="single"/>
    </w:rPr>
  </w:style>
  <w:style w:type="character" w:customStyle="1" w:styleId="s0">
    <w:name w:val="s0"/>
    <w:rsid w:val="00FC29CB"/>
    <w:rPr>
      <w:rFonts w:ascii="Times New Roman" w:hAnsi="Times New Roman"/>
      <w:b w:val="0"/>
      <w:i w:val="0"/>
      <w:strike w:val="0"/>
      <w:dstrike w:val="0"/>
      <w:color w:val="000000"/>
      <w:sz w:val="20"/>
      <w:u w:val="none"/>
      <w:effect w:val="none"/>
    </w:rPr>
  </w:style>
  <w:style w:type="character" w:customStyle="1" w:styleId="s1">
    <w:name w:val="s1"/>
    <w:basedOn w:val="a1"/>
    <w:rsid w:val="00FC29CB"/>
  </w:style>
  <w:style w:type="character" w:customStyle="1" w:styleId="j21">
    <w:name w:val="j21"/>
    <w:basedOn w:val="a1"/>
    <w:rsid w:val="00FC29CB"/>
  </w:style>
  <w:style w:type="character" w:customStyle="1" w:styleId="st">
    <w:name w:val="st"/>
    <w:basedOn w:val="a1"/>
    <w:rsid w:val="00FC29CB"/>
  </w:style>
  <w:style w:type="character" w:styleId="a5">
    <w:name w:val="Emphasis"/>
    <w:qFormat/>
    <w:rsid w:val="00FC29CB"/>
    <w:rPr>
      <w:i/>
      <w:iCs/>
    </w:rPr>
  </w:style>
  <w:style w:type="character" w:customStyle="1" w:styleId="11">
    <w:name w:val="Знак сноски1"/>
    <w:rsid w:val="00FC29CB"/>
    <w:rPr>
      <w:vertAlign w:val="superscript"/>
    </w:rPr>
  </w:style>
  <w:style w:type="paragraph" w:styleId="a0">
    <w:name w:val="Body Text"/>
    <w:basedOn w:val="a"/>
    <w:link w:val="a6"/>
    <w:rsid w:val="00FC29CB"/>
    <w:pPr>
      <w:spacing w:after="120"/>
    </w:pPr>
  </w:style>
  <w:style w:type="character" w:customStyle="1" w:styleId="a6">
    <w:name w:val="Основной текст Знак"/>
    <w:basedOn w:val="a1"/>
    <w:link w:val="a0"/>
    <w:rsid w:val="00FC29CB"/>
    <w:rPr>
      <w:rFonts w:ascii="Times New Roman" w:eastAsia="Times New Roman" w:hAnsi="Times New Roman" w:cs="Times New Roman"/>
      <w:sz w:val="24"/>
      <w:szCs w:val="24"/>
      <w:lang w:eastAsia="ar-SA"/>
    </w:rPr>
  </w:style>
  <w:style w:type="paragraph" w:customStyle="1" w:styleId="12">
    <w:name w:val="Текст сноски1"/>
    <w:basedOn w:val="a"/>
    <w:rsid w:val="00FC29CB"/>
    <w:rPr>
      <w:sz w:val="20"/>
      <w:szCs w:val="20"/>
    </w:rPr>
  </w:style>
  <w:style w:type="paragraph" w:customStyle="1" w:styleId="13">
    <w:name w:val="Без интервала1"/>
    <w:rsid w:val="00FC29CB"/>
    <w:pPr>
      <w:widowControl w:val="0"/>
      <w:suppressAutoHyphens/>
      <w:spacing w:after="0" w:line="100" w:lineRule="atLeast"/>
    </w:pPr>
    <w:rPr>
      <w:rFonts w:ascii="Times New Roman" w:eastAsia="Arial Unicode MS" w:hAnsi="Times New Roman" w:cs="Tahoma"/>
      <w:color w:val="000000"/>
      <w:sz w:val="24"/>
      <w:szCs w:val="24"/>
      <w:lang w:val="en-US" w:bidi="en-US"/>
    </w:rPr>
  </w:style>
  <w:style w:type="paragraph" w:customStyle="1" w:styleId="14">
    <w:name w:val="Обычный (веб)1"/>
    <w:basedOn w:val="a"/>
    <w:rsid w:val="00FC29CB"/>
    <w:pPr>
      <w:spacing w:before="100" w:after="100"/>
    </w:pPr>
  </w:style>
  <w:style w:type="paragraph" w:customStyle="1" w:styleId="15">
    <w:name w:val="Абзац списка1"/>
    <w:basedOn w:val="a"/>
    <w:rsid w:val="00FC29CB"/>
    <w:pPr>
      <w:ind w:left="720"/>
    </w:pPr>
    <w:rPr>
      <w:rFonts w:ascii="Courier New" w:hAnsi="Courier New" w:cs="Courier New"/>
      <w:color w:val="000000"/>
    </w:rPr>
  </w:style>
  <w:style w:type="paragraph" w:customStyle="1" w:styleId="21">
    <w:name w:val="Основной текст 21"/>
    <w:basedOn w:val="a"/>
    <w:rsid w:val="00FC29CB"/>
    <w:pPr>
      <w:spacing w:after="120" w:line="480" w:lineRule="auto"/>
    </w:pPr>
  </w:style>
  <w:style w:type="paragraph" w:customStyle="1" w:styleId="16">
    <w:name w:val="Текст сноски1"/>
    <w:basedOn w:val="a"/>
    <w:rsid w:val="00FC29CB"/>
    <w:pPr>
      <w:widowControl w:val="0"/>
    </w:pPr>
    <w:rPr>
      <w:sz w:val="20"/>
      <w:szCs w:val="20"/>
      <w:lang w:val="en-US"/>
    </w:rPr>
  </w:style>
  <w:style w:type="paragraph" w:customStyle="1" w:styleId="ConsPlusNormal">
    <w:name w:val="ConsPlusNormal"/>
    <w:rsid w:val="00FC29CB"/>
    <w:pPr>
      <w:widowControl w:val="0"/>
      <w:suppressAutoHyphens/>
      <w:spacing w:after="0" w:line="100" w:lineRule="atLeast"/>
    </w:pPr>
    <w:rPr>
      <w:rFonts w:ascii="Arial" w:eastAsia="SimSun" w:hAnsi="Arial" w:cs="Arial"/>
      <w:sz w:val="20"/>
      <w:szCs w:val="20"/>
      <w:lang w:eastAsia="ar-SA"/>
    </w:rPr>
  </w:style>
  <w:style w:type="paragraph" w:styleId="a7">
    <w:name w:val="header"/>
    <w:basedOn w:val="a"/>
    <w:link w:val="a8"/>
    <w:uiPriority w:val="99"/>
    <w:unhideWhenUsed/>
    <w:rsid w:val="00E33304"/>
    <w:pPr>
      <w:tabs>
        <w:tab w:val="center" w:pos="4677"/>
        <w:tab w:val="right" w:pos="9355"/>
      </w:tabs>
      <w:spacing w:line="240" w:lineRule="auto"/>
    </w:pPr>
  </w:style>
  <w:style w:type="character" w:customStyle="1" w:styleId="a8">
    <w:name w:val="Верхний колонтитул Знак"/>
    <w:basedOn w:val="a1"/>
    <w:link w:val="a7"/>
    <w:uiPriority w:val="99"/>
    <w:rsid w:val="00E33304"/>
    <w:rPr>
      <w:rFonts w:ascii="Times New Roman" w:eastAsia="Times New Roman" w:hAnsi="Times New Roman" w:cs="Times New Roman"/>
      <w:sz w:val="24"/>
      <w:szCs w:val="24"/>
      <w:lang w:eastAsia="ar-SA"/>
    </w:rPr>
  </w:style>
  <w:style w:type="paragraph" w:styleId="a9">
    <w:name w:val="footer"/>
    <w:basedOn w:val="a"/>
    <w:link w:val="aa"/>
    <w:uiPriority w:val="99"/>
    <w:unhideWhenUsed/>
    <w:rsid w:val="00E33304"/>
    <w:pPr>
      <w:tabs>
        <w:tab w:val="center" w:pos="4677"/>
        <w:tab w:val="right" w:pos="9355"/>
      </w:tabs>
      <w:spacing w:line="240" w:lineRule="auto"/>
    </w:pPr>
  </w:style>
  <w:style w:type="character" w:customStyle="1" w:styleId="aa">
    <w:name w:val="Нижний колонтитул Знак"/>
    <w:basedOn w:val="a1"/>
    <w:link w:val="a9"/>
    <w:uiPriority w:val="99"/>
    <w:rsid w:val="00E33304"/>
    <w:rPr>
      <w:rFonts w:ascii="Times New Roman" w:eastAsia="Times New Roman" w:hAnsi="Times New Roman" w:cs="Times New Roman"/>
      <w:sz w:val="24"/>
      <w:szCs w:val="24"/>
      <w:lang w:eastAsia="ar-SA"/>
    </w:rPr>
  </w:style>
  <w:style w:type="paragraph" w:styleId="ab">
    <w:name w:val="Balloon Text"/>
    <w:basedOn w:val="a"/>
    <w:link w:val="ac"/>
    <w:uiPriority w:val="99"/>
    <w:semiHidden/>
    <w:unhideWhenUsed/>
    <w:rsid w:val="00AB2B3E"/>
    <w:pPr>
      <w:spacing w:line="240" w:lineRule="auto"/>
    </w:pPr>
    <w:rPr>
      <w:rFonts w:ascii="Tahoma" w:hAnsi="Tahoma" w:cs="Tahoma"/>
      <w:sz w:val="16"/>
      <w:szCs w:val="16"/>
    </w:rPr>
  </w:style>
  <w:style w:type="character" w:customStyle="1" w:styleId="ac">
    <w:name w:val="Текст выноски Знак"/>
    <w:basedOn w:val="a1"/>
    <w:link w:val="ab"/>
    <w:uiPriority w:val="99"/>
    <w:semiHidden/>
    <w:rsid w:val="00AB2B3E"/>
    <w:rPr>
      <w:rFonts w:ascii="Tahoma" w:eastAsia="Times New Roman" w:hAnsi="Tahoma" w:cs="Tahoma"/>
      <w:sz w:val="16"/>
      <w:szCs w:val="16"/>
      <w:lang w:eastAsia="ar-SA"/>
    </w:rPr>
  </w:style>
  <w:style w:type="paragraph" w:customStyle="1" w:styleId="Standard">
    <w:name w:val="Standard"/>
    <w:rsid w:val="00145315"/>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d">
    <w:name w:val="List Paragraph"/>
    <w:basedOn w:val="a"/>
    <w:uiPriority w:val="34"/>
    <w:qFormat/>
    <w:rsid w:val="00AD27A6"/>
    <w:pPr>
      <w:ind w:left="720"/>
      <w:contextualSpacing/>
    </w:pPr>
  </w:style>
  <w:style w:type="paragraph" w:customStyle="1" w:styleId="22">
    <w:name w:val="Основной текст 22"/>
    <w:basedOn w:val="a"/>
    <w:rsid w:val="00750BD2"/>
    <w:pPr>
      <w:spacing w:after="120" w:line="48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9CB"/>
    <w:pPr>
      <w:suppressAutoHyphens/>
      <w:spacing w:after="0" w:line="100" w:lineRule="atLeast"/>
    </w:pPr>
    <w:rPr>
      <w:rFonts w:ascii="Times New Roman" w:eastAsia="Times New Roman" w:hAnsi="Times New Roman" w:cs="Times New Roman"/>
      <w:sz w:val="24"/>
      <w:szCs w:val="24"/>
      <w:lang w:eastAsia="ar-SA"/>
    </w:rPr>
  </w:style>
  <w:style w:type="paragraph" w:styleId="1">
    <w:name w:val="heading 1"/>
    <w:basedOn w:val="a"/>
    <w:next w:val="a0"/>
    <w:link w:val="10"/>
    <w:qFormat/>
    <w:rsid w:val="00FC29CB"/>
    <w:pPr>
      <w:numPr>
        <w:numId w:val="1"/>
      </w:numPr>
      <w:spacing w:before="100" w:after="100"/>
      <w:outlineLvl w:val="0"/>
    </w:pPr>
    <w:rPr>
      <w:b/>
      <w:bCs/>
      <w:kern w:val="1"/>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C29CB"/>
    <w:rPr>
      <w:rFonts w:ascii="Times New Roman" w:eastAsia="Times New Roman" w:hAnsi="Times New Roman" w:cs="Times New Roman"/>
      <w:b/>
      <w:bCs/>
      <w:kern w:val="1"/>
      <w:sz w:val="48"/>
      <w:szCs w:val="48"/>
      <w:lang w:eastAsia="ar-SA"/>
    </w:rPr>
  </w:style>
  <w:style w:type="character" w:customStyle="1" w:styleId="hl">
    <w:name w:val="hl"/>
    <w:basedOn w:val="a1"/>
    <w:rsid w:val="00FC29CB"/>
  </w:style>
  <w:style w:type="character" w:styleId="a4">
    <w:name w:val="Hyperlink"/>
    <w:rsid w:val="00FC29CB"/>
    <w:rPr>
      <w:color w:val="0000FF"/>
      <w:u w:val="single"/>
    </w:rPr>
  </w:style>
  <w:style w:type="character" w:customStyle="1" w:styleId="s0">
    <w:name w:val="s0"/>
    <w:rsid w:val="00FC29CB"/>
    <w:rPr>
      <w:rFonts w:ascii="Times New Roman" w:hAnsi="Times New Roman"/>
      <w:b w:val="0"/>
      <w:i w:val="0"/>
      <w:strike w:val="0"/>
      <w:dstrike w:val="0"/>
      <w:color w:val="000000"/>
      <w:sz w:val="20"/>
      <w:u w:val="none"/>
      <w:effect w:val="none"/>
    </w:rPr>
  </w:style>
  <w:style w:type="character" w:customStyle="1" w:styleId="s1">
    <w:name w:val="s1"/>
    <w:basedOn w:val="a1"/>
    <w:rsid w:val="00FC29CB"/>
  </w:style>
  <w:style w:type="character" w:customStyle="1" w:styleId="j21">
    <w:name w:val="j21"/>
    <w:basedOn w:val="a1"/>
    <w:rsid w:val="00FC29CB"/>
  </w:style>
  <w:style w:type="character" w:customStyle="1" w:styleId="st">
    <w:name w:val="st"/>
    <w:basedOn w:val="a1"/>
    <w:rsid w:val="00FC29CB"/>
  </w:style>
  <w:style w:type="character" w:styleId="a5">
    <w:name w:val="Emphasis"/>
    <w:qFormat/>
    <w:rsid w:val="00FC29CB"/>
    <w:rPr>
      <w:i/>
      <w:iCs/>
    </w:rPr>
  </w:style>
  <w:style w:type="character" w:customStyle="1" w:styleId="11">
    <w:name w:val="Знак сноски1"/>
    <w:rsid w:val="00FC29CB"/>
    <w:rPr>
      <w:vertAlign w:val="superscript"/>
    </w:rPr>
  </w:style>
  <w:style w:type="paragraph" w:styleId="a0">
    <w:name w:val="Body Text"/>
    <w:basedOn w:val="a"/>
    <w:link w:val="a6"/>
    <w:rsid w:val="00FC29CB"/>
    <w:pPr>
      <w:spacing w:after="120"/>
    </w:pPr>
  </w:style>
  <w:style w:type="character" w:customStyle="1" w:styleId="a6">
    <w:name w:val="Основной текст Знак"/>
    <w:basedOn w:val="a1"/>
    <w:link w:val="a0"/>
    <w:rsid w:val="00FC29CB"/>
    <w:rPr>
      <w:rFonts w:ascii="Times New Roman" w:eastAsia="Times New Roman" w:hAnsi="Times New Roman" w:cs="Times New Roman"/>
      <w:sz w:val="24"/>
      <w:szCs w:val="24"/>
      <w:lang w:eastAsia="ar-SA"/>
    </w:rPr>
  </w:style>
  <w:style w:type="paragraph" w:customStyle="1" w:styleId="12">
    <w:name w:val="Текст сноски1"/>
    <w:basedOn w:val="a"/>
    <w:rsid w:val="00FC29CB"/>
    <w:rPr>
      <w:sz w:val="20"/>
      <w:szCs w:val="20"/>
    </w:rPr>
  </w:style>
  <w:style w:type="paragraph" w:customStyle="1" w:styleId="13">
    <w:name w:val="Без интервала1"/>
    <w:rsid w:val="00FC29CB"/>
    <w:pPr>
      <w:widowControl w:val="0"/>
      <w:suppressAutoHyphens/>
      <w:spacing w:after="0" w:line="100" w:lineRule="atLeast"/>
    </w:pPr>
    <w:rPr>
      <w:rFonts w:ascii="Times New Roman" w:eastAsia="Arial Unicode MS" w:hAnsi="Times New Roman" w:cs="Tahoma"/>
      <w:color w:val="000000"/>
      <w:sz w:val="24"/>
      <w:szCs w:val="24"/>
      <w:lang w:val="en-US" w:bidi="en-US"/>
    </w:rPr>
  </w:style>
  <w:style w:type="paragraph" w:customStyle="1" w:styleId="14">
    <w:name w:val="Обычный (веб)1"/>
    <w:basedOn w:val="a"/>
    <w:rsid w:val="00FC29CB"/>
    <w:pPr>
      <w:spacing w:before="100" w:after="100"/>
    </w:pPr>
  </w:style>
  <w:style w:type="paragraph" w:customStyle="1" w:styleId="15">
    <w:name w:val="Абзац списка1"/>
    <w:basedOn w:val="a"/>
    <w:rsid w:val="00FC29CB"/>
    <w:pPr>
      <w:ind w:left="720"/>
    </w:pPr>
    <w:rPr>
      <w:rFonts w:ascii="Courier New" w:hAnsi="Courier New" w:cs="Courier New"/>
      <w:color w:val="000000"/>
    </w:rPr>
  </w:style>
  <w:style w:type="paragraph" w:customStyle="1" w:styleId="21">
    <w:name w:val="Основной текст 21"/>
    <w:basedOn w:val="a"/>
    <w:rsid w:val="00FC29CB"/>
    <w:pPr>
      <w:spacing w:after="120" w:line="480" w:lineRule="auto"/>
    </w:pPr>
  </w:style>
  <w:style w:type="paragraph" w:customStyle="1" w:styleId="16">
    <w:name w:val="Текст сноски1"/>
    <w:basedOn w:val="a"/>
    <w:rsid w:val="00FC29CB"/>
    <w:pPr>
      <w:widowControl w:val="0"/>
    </w:pPr>
    <w:rPr>
      <w:sz w:val="20"/>
      <w:szCs w:val="20"/>
      <w:lang w:val="en-US"/>
    </w:rPr>
  </w:style>
  <w:style w:type="paragraph" w:customStyle="1" w:styleId="ConsPlusNormal">
    <w:name w:val="ConsPlusNormal"/>
    <w:rsid w:val="00FC29CB"/>
    <w:pPr>
      <w:widowControl w:val="0"/>
      <w:suppressAutoHyphens/>
      <w:spacing w:after="0" w:line="100" w:lineRule="atLeast"/>
    </w:pPr>
    <w:rPr>
      <w:rFonts w:ascii="Arial" w:eastAsia="SimSun" w:hAnsi="Arial" w:cs="Arial"/>
      <w:sz w:val="20"/>
      <w:szCs w:val="20"/>
      <w:lang w:eastAsia="ar-SA"/>
    </w:rPr>
  </w:style>
  <w:style w:type="paragraph" w:styleId="a7">
    <w:name w:val="header"/>
    <w:basedOn w:val="a"/>
    <w:link w:val="a8"/>
    <w:uiPriority w:val="99"/>
    <w:unhideWhenUsed/>
    <w:rsid w:val="00E33304"/>
    <w:pPr>
      <w:tabs>
        <w:tab w:val="center" w:pos="4677"/>
        <w:tab w:val="right" w:pos="9355"/>
      </w:tabs>
      <w:spacing w:line="240" w:lineRule="auto"/>
    </w:pPr>
  </w:style>
  <w:style w:type="character" w:customStyle="1" w:styleId="a8">
    <w:name w:val="Верхний колонтитул Знак"/>
    <w:basedOn w:val="a1"/>
    <w:link w:val="a7"/>
    <w:uiPriority w:val="99"/>
    <w:rsid w:val="00E33304"/>
    <w:rPr>
      <w:rFonts w:ascii="Times New Roman" w:eastAsia="Times New Roman" w:hAnsi="Times New Roman" w:cs="Times New Roman"/>
      <w:sz w:val="24"/>
      <w:szCs w:val="24"/>
      <w:lang w:eastAsia="ar-SA"/>
    </w:rPr>
  </w:style>
  <w:style w:type="paragraph" w:styleId="a9">
    <w:name w:val="footer"/>
    <w:basedOn w:val="a"/>
    <w:link w:val="aa"/>
    <w:uiPriority w:val="99"/>
    <w:unhideWhenUsed/>
    <w:rsid w:val="00E33304"/>
    <w:pPr>
      <w:tabs>
        <w:tab w:val="center" w:pos="4677"/>
        <w:tab w:val="right" w:pos="9355"/>
      </w:tabs>
      <w:spacing w:line="240" w:lineRule="auto"/>
    </w:pPr>
  </w:style>
  <w:style w:type="character" w:customStyle="1" w:styleId="aa">
    <w:name w:val="Нижний колонтитул Знак"/>
    <w:basedOn w:val="a1"/>
    <w:link w:val="a9"/>
    <w:uiPriority w:val="99"/>
    <w:rsid w:val="00E33304"/>
    <w:rPr>
      <w:rFonts w:ascii="Times New Roman" w:eastAsia="Times New Roman" w:hAnsi="Times New Roman" w:cs="Times New Roman"/>
      <w:sz w:val="24"/>
      <w:szCs w:val="24"/>
      <w:lang w:eastAsia="ar-SA"/>
    </w:rPr>
  </w:style>
  <w:style w:type="paragraph" w:styleId="ab">
    <w:name w:val="Balloon Text"/>
    <w:basedOn w:val="a"/>
    <w:link w:val="ac"/>
    <w:uiPriority w:val="99"/>
    <w:semiHidden/>
    <w:unhideWhenUsed/>
    <w:rsid w:val="00AB2B3E"/>
    <w:pPr>
      <w:spacing w:line="240" w:lineRule="auto"/>
    </w:pPr>
    <w:rPr>
      <w:rFonts w:ascii="Tahoma" w:hAnsi="Tahoma" w:cs="Tahoma"/>
      <w:sz w:val="16"/>
      <w:szCs w:val="16"/>
    </w:rPr>
  </w:style>
  <w:style w:type="character" w:customStyle="1" w:styleId="ac">
    <w:name w:val="Текст выноски Знак"/>
    <w:basedOn w:val="a1"/>
    <w:link w:val="ab"/>
    <w:uiPriority w:val="99"/>
    <w:semiHidden/>
    <w:rsid w:val="00AB2B3E"/>
    <w:rPr>
      <w:rFonts w:ascii="Tahoma" w:eastAsia="Times New Roman" w:hAnsi="Tahoma" w:cs="Tahoma"/>
      <w:sz w:val="16"/>
      <w:szCs w:val="16"/>
      <w:lang w:eastAsia="ar-SA"/>
    </w:rPr>
  </w:style>
  <w:style w:type="paragraph" w:customStyle="1" w:styleId="Standard">
    <w:name w:val="Standard"/>
    <w:rsid w:val="00145315"/>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d">
    <w:name w:val="List Paragraph"/>
    <w:basedOn w:val="a"/>
    <w:uiPriority w:val="34"/>
    <w:qFormat/>
    <w:rsid w:val="00AD27A6"/>
    <w:pPr>
      <w:ind w:left="720"/>
      <w:contextualSpacing/>
    </w:pPr>
  </w:style>
  <w:style w:type="paragraph" w:customStyle="1" w:styleId="22">
    <w:name w:val="Основной текст 22"/>
    <w:basedOn w:val="a"/>
    <w:rsid w:val="00750BD2"/>
    <w:pPr>
      <w:spacing w:after="120"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49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sercat.com/content/razvitie-pravovoi-kultury-kak-pravovoi-progress-problemy-teorii-i-metodologii" TargetMode="External"/><Relationship Id="rId13" Type="http://schemas.openxmlformats.org/officeDocument/2006/relationships/image" Target="media/image1.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kazpravda.kz/news/prezident1/vi-ne-dolzhni-provalit-programmu-tsifrovoi-kazahstan--nazarbaev-pravitelstv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kksu.gov.ua/userfiles/doc/cepej/Zvit_profesiyni.pdf"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docs.cntd.ru/document/901927869"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d.gov.kz/rus/massmedia/kayrat-mami-predsedatel-verhovnogo-suda-rk-vzaimodeystvie-konstitucionnogo-soveta-s-sudami"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47</Pages>
  <Words>15227</Words>
  <Characters>86799</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Айман Кусаинова</dc:creator>
  <cp:lastModifiedBy>Администратор</cp:lastModifiedBy>
  <cp:revision>14</cp:revision>
  <cp:lastPrinted>2018-10-24T05:49:00Z</cp:lastPrinted>
  <dcterms:created xsi:type="dcterms:W3CDTF">2018-10-25T05:37:00Z</dcterms:created>
  <dcterms:modified xsi:type="dcterms:W3CDTF">2019-03-06T05:18:00Z</dcterms:modified>
</cp:coreProperties>
</file>