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27C2" w:rsidRPr="00900A11" w:rsidRDefault="007427C2" w:rsidP="00900A11">
      <w:pPr>
        <w:spacing w:after="0" w:line="240" w:lineRule="auto"/>
        <w:jc w:val="center"/>
        <w:rPr>
          <w:rFonts w:ascii="Times New Roman" w:hAnsi="Times New Roman" w:cs="Times New Roman"/>
          <w:sz w:val="28"/>
          <w:szCs w:val="28"/>
        </w:rPr>
      </w:pPr>
      <w:r w:rsidRPr="00900A11">
        <w:rPr>
          <w:rFonts w:ascii="Times New Roman" w:hAnsi="Times New Roman" w:cs="Times New Roman"/>
          <w:sz w:val="28"/>
          <w:szCs w:val="28"/>
        </w:rPr>
        <w:t xml:space="preserve">Министерство </w:t>
      </w:r>
      <w:r w:rsidRPr="00900A11">
        <w:rPr>
          <w:rFonts w:ascii="Times New Roman" w:hAnsi="Times New Roman" w:cs="Times New Roman"/>
          <w:sz w:val="28"/>
          <w:szCs w:val="28"/>
          <w:lang w:val="kk-KZ"/>
        </w:rPr>
        <w:t xml:space="preserve">образования и науки </w:t>
      </w:r>
      <w:r w:rsidRPr="00900A11">
        <w:rPr>
          <w:rFonts w:ascii="Times New Roman" w:hAnsi="Times New Roman" w:cs="Times New Roman"/>
          <w:sz w:val="28"/>
          <w:szCs w:val="28"/>
        </w:rPr>
        <w:t>Республики Казахстан</w:t>
      </w:r>
    </w:p>
    <w:p w:rsidR="007427C2" w:rsidRPr="00900A11" w:rsidRDefault="007427C2" w:rsidP="00900A11">
      <w:pPr>
        <w:spacing w:after="0" w:line="240" w:lineRule="auto"/>
        <w:jc w:val="center"/>
        <w:rPr>
          <w:rFonts w:ascii="Times New Roman" w:hAnsi="Times New Roman" w:cs="Times New Roman"/>
          <w:sz w:val="28"/>
          <w:szCs w:val="28"/>
        </w:rPr>
      </w:pPr>
      <w:r w:rsidRPr="00900A11">
        <w:rPr>
          <w:rFonts w:ascii="Times New Roman" w:hAnsi="Times New Roman" w:cs="Times New Roman"/>
          <w:sz w:val="28"/>
          <w:szCs w:val="28"/>
        </w:rPr>
        <w:t xml:space="preserve"> КАЗАХСКИЙ НАУЧНО-ИССЛЕДОВАТЕЛЬСКИЙ ИНСТИТУТ КУЛЬТУРЫ</w:t>
      </w:r>
    </w:p>
    <w:p w:rsidR="007427C2" w:rsidRPr="00900A11" w:rsidRDefault="007427C2" w:rsidP="00900A11">
      <w:pPr>
        <w:spacing w:after="0" w:line="240" w:lineRule="auto"/>
        <w:jc w:val="both"/>
        <w:rPr>
          <w:rFonts w:ascii="Times New Roman" w:hAnsi="Times New Roman" w:cs="Times New Roman"/>
          <w:sz w:val="28"/>
          <w:szCs w:val="28"/>
        </w:rPr>
      </w:pPr>
    </w:p>
    <w:p w:rsidR="00347456" w:rsidRPr="00900A11" w:rsidRDefault="00347456" w:rsidP="00900A11">
      <w:pPr>
        <w:spacing w:after="0" w:line="240" w:lineRule="auto"/>
        <w:jc w:val="both"/>
        <w:rPr>
          <w:rFonts w:ascii="Times New Roman" w:hAnsi="Times New Roman" w:cs="Times New Roman"/>
          <w:sz w:val="28"/>
          <w:szCs w:val="28"/>
        </w:rPr>
      </w:pPr>
    </w:p>
    <w:p w:rsidR="007427C2" w:rsidRPr="00900A11" w:rsidRDefault="007427C2" w:rsidP="00900A11">
      <w:pPr>
        <w:spacing w:after="0" w:line="240" w:lineRule="auto"/>
        <w:jc w:val="both"/>
        <w:rPr>
          <w:rFonts w:ascii="Times New Roman" w:hAnsi="Times New Roman" w:cs="Times New Roman"/>
          <w:caps/>
          <w:sz w:val="28"/>
          <w:szCs w:val="28"/>
        </w:rPr>
      </w:pPr>
    </w:p>
    <w:tbl>
      <w:tblPr>
        <w:tblStyle w:val="ae"/>
        <w:tblW w:w="98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7"/>
      </w:tblGrid>
      <w:tr w:rsidR="007427C2" w:rsidRPr="00900A11" w:rsidTr="008177BE">
        <w:tc>
          <w:tcPr>
            <w:tcW w:w="4927" w:type="dxa"/>
          </w:tcPr>
          <w:p w:rsidR="007427C2" w:rsidRPr="00900A11" w:rsidRDefault="007427C2" w:rsidP="00900A11">
            <w:pPr>
              <w:jc w:val="both"/>
              <w:rPr>
                <w:rFonts w:ascii="Times New Roman" w:hAnsi="Times New Roman" w:cs="Times New Roman"/>
                <w:sz w:val="28"/>
                <w:szCs w:val="28"/>
              </w:rPr>
            </w:pPr>
            <w:r w:rsidRPr="00900A11">
              <w:rPr>
                <w:rFonts w:ascii="Times New Roman" w:hAnsi="Times New Roman" w:cs="Times New Roman"/>
                <w:sz w:val="28"/>
                <w:szCs w:val="28"/>
              </w:rPr>
              <w:t>УДК</w:t>
            </w:r>
            <w:r w:rsidR="00347456" w:rsidRPr="00900A11">
              <w:rPr>
                <w:rFonts w:ascii="Times New Roman" w:hAnsi="Times New Roman" w:cs="Times New Roman"/>
                <w:sz w:val="28"/>
                <w:szCs w:val="28"/>
                <w:lang w:val="kk-KZ"/>
              </w:rPr>
              <w:t xml:space="preserve"> </w:t>
            </w:r>
            <w:r w:rsidR="00347456" w:rsidRPr="00900A11">
              <w:rPr>
                <w:rFonts w:ascii="Times New Roman" w:hAnsi="Times New Roman" w:cs="Times New Roman"/>
                <w:sz w:val="28"/>
                <w:szCs w:val="28"/>
              </w:rPr>
              <w:t>78(541)</w:t>
            </w:r>
          </w:p>
          <w:p w:rsidR="007427C2" w:rsidRPr="00900A11" w:rsidRDefault="00A46991" w:rsidP="00900A11">
            <w:pPr>
              <w:jc w:val="both"/>
              <w:rPr>
                <w:rFonts w:ascii="Times New Roman" w:hAnsi="Times New Roman" w:cs="Times New Roman"/>
                <w:sz w:val="28"/>
                <w:szCs w:val="28"/>
              </w:rPr>
            </w:pPr>
            <w:r w:rsidRPr="00900A11">
              <w:rPr>
                <w:rFonts w:ascii="Times New Roman" w:hAnsi="Times New Roman" w:cs="Times New Roman"/>
                <w:sz w:val="28"/>
                <w:szCs w:val="28"/>
              </w:rPr>
              <w:t xml:space="preserve">МРНТИ </w:t>
            </w:r>
            <w:r w:rsidR="00347456" w:rsidRPr="00900A11">
              <w:rPr>
                <w:rFonts w:ascii="Times New Roman" w:hAnsi="Times New Roman" w:cs="Times New Roman"/>
                <w:sz w:val="28"/>
                <w:szCs w:val="28"/>
              </w:rPr>
              <w:t>18.41.51</w:t>
            </w:r>
          </w:p>
          <w:p w:rsidR="0034738E" w:rsidRDefault="007427C2" w:rsidP="00900A11">
            <w:pPr>
              <w:jc w:val="both"/>
              <w:rPr>
                <w:rFonts w:ascii="Times New Roman" w:hAnsi="Times New Roman" w:cs="Times New Roman"/>
                <w:sz w:val="28"/>
                <w:szCs w:val="28"/>
                <w:lang w:val="kk-KZ"/>
              </w:rPr>
            </w:pPr>
            <w:r w:rsidRPr="00900A11">
              <w:rPr>
                <w:rFonts w:ascii="Times New Roman" w:hAnsi="Times New Roman" w:cs="Times New Roman"/>
                <w:sz w:val="28"/>
                <w:szCs w:val="28"/>
              </w:rPr>
              <w:t xml:space="preserve">№ </w:t>
            </w:r>
            <w:r w:rsidRPr="00900A11">
              <w:rPr>
                <w:rFonts w:ascii="Times New Roman" w:hAnsi="Times New Roman" w:cs="Times New Roman"/>
                <w:sz w:val="28"/>
                <w:szCs w:val="28"/>
                <w:lang w:val="kk-KZ"/>
              </w:rPr>
              <w:t>госрегистрации:</w:t>
            </w:r>
          </w:p>
          <w:p w:rsidR="007427C2" w:rsidRPr="00900A11" w:rsidRDefault="0034738E" w:rsidP="00900A11">
            <w:pPr>
              <w:jc w:val="both"/>
              <w:rPr>
                <w:rFonts w:ascii="Times New Roman" w:hAnsi="Times New Roman" w:cs="Times New Roman"/>
                <w:sz w:val="28"/>
                <w:szCs w:val="28"/>
              </w:rPr>
            </w:pPr>
            <w:r>
              <w:rPr>
                <w:rFonts w:ascii="Times New Roman" w:hAnsi="Times New Roman" w:cs="Times New Roman"/>
                <w:sz w:val="28"/>
                <w:szCs w:val="28"/>
                <w:lang w:val="kk-KZ"/>
              </w:rPr>
              <w:t>0118РК01322</w:t>
            </w:r>
            <w:r w:rsidR="007427C2" w:rsidRPr="00900A11">
              <w:rPr>
                <w:rFonts w:ascii="Times New Roman" w:hAnsi="Times New Roman" w:cs="Times New Roman"/>
                <w:sz w:val="28"/>
                <w:szCs w:val="28"/>
                <w:lang w:val="kk-KZ"/>
              </w:rPr>
              <w:t xml:space="preserve"> </w:t>
            </w:r>
          </w:p>
          <w:p w:rsidR="007427C2" w:rsidRDefault="007427C2" w:rsidP="00900A11">
            <w:pPr>
              <w:jc w:val="both"/>
              <w:rPr>
                <w:rFonts w:ascii="Times New Roman" w:eastAsia="Calibri" w:hAnsi="Times New Roman" w:cs="Times New Roman"/>
                <w:sz w:val="28"/>
                <w:szCs w:val="28"/>
                <w:lang w:eastAsia="ru-RU"/>
              </w:rPr>
            </w:pPr>
            <w:r w:rsidRPr="00900A11">
              <w:rPr>
                <w:rFonts w:ascii="Times New Roman" w:eastAsia="Calibri" w:hAnsi="Times New Roman" w:cs="Times New Roman"/>
                <w:sz w:val="28"/>
                <w:szCs w:val="28"/>
                <w:lang w:eastAsia="ru-RU"/>
              </w:rPr>
              <w:t>Инв. №</w:t>
            </w:r>
          </w:p>
          <w:p w:rsidR="0034738E" w:rsidRPr="00900A11" w:rsidRDefault="0034738E" w:rsidP="0034738E">
            <w:pPr>
              <w:jc w:val="both"/>
              <w:rPr>
                <w:rFonts w:ascii="Times New Roman" w:hAnsi="Times New Roman" w:cs="Times New Roman"/>
                <w:sz w:val="28"/>
                <w:szCs w:val="28"/>
              </w:rPr>
            </w:pPr>
            <w:r>
              <w:rPr>
                <w:rFonts w:ascii="Times New Roman" w:eastAsia="Calibri" w:hAnsi="Times New Roman" w:cs="Times New Roman"/>
                <w:sz w:val="28"/>
                <w:szCs w:val="28"/>
                <w:lang w:eastAsia="ru-RU"/>
              </w:rPr>
              <w:t>0218РК01090</w:t>
            </w:r>
          </w:p>
          <w:p w:rsidR="007427C2" w:rsidRPr="00900A11" w:rsidRDefault="007427C2" w:rsidP="0034738E">
            <w:pPr>
              <w:jc w:val="both"/>
              <w:rPr>
                <w:rFonts w:ascii="Times New Roman" w:hAnsi="Times New Roman" w:cs="Times New Roman"/>
                <w:caps/>
                <w:sz w:val="28"/>
                <w:szCs w:val="28"/>
              </w:rPr>
            </w:pPr>
          </w:p>
        </w:tc>
        <w:tc>
          <w:tcPr>
            <w:tcW w:w="4927" w:type="dxa"/>
          </w:tcPr>
          <w:p w:rsidR="007427C2" w:rsidRPr="00900A11" w:rsidRDefault="007427C2" w:rsidP="00900A11">
            <w:pPr>
              <w:rPr>
                <w:rFonts w:ascii="Times New Roman" w:hAnsi="Times New Roman" w:cs="Times New Roman"/>
                <w:sz w:val="28"/>
                <w:szCs w:val="28"/>
              </w:rPr>
            </w:pPr>
            <w:r w:rsidRPr="00900A11">
              <w:rPr>
                <w:rFonts w:ascii="Times New Roman" w:hAnsi="Times New Roman" w:cs="Times New Roman"/>
                <w:sz w:val="28"/>
                <w:szCs w:val="28"/>
              </w:rPr>
              <w:t>УТВЕРЖДАЮ</w:t>
            </w:r>
          </w:p>
          <w:p w:rsidR="007427C2" w:rsidRPr="00900A11" w:rsidRDefault="00C24AA1" w:rsidP="00900A11">
            <w:pP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Заместитель </w:t>
            </w:r>
            <w:r w:rsidR="002E4AAE">
              <w:rPr>
                <w:rFonts w:ascii="Times New Roman" w:eastAsia="Calibri" w:hAnsi="Times New Roman" w:cs="Times New Roman"/>
                <w:sz w:val="28"/>
                <w:szCs w:val="28"/>
                <w:lang w:eastAsia="ru-RU"/>
              </w:rPr>
              <w:t xml:space="preserve">генерального </w:t>
            </w:r>
            <w:bookmarkStart w:id="0" w:name="_GoBack"/>
            <w:bookmarkEnd w:id="0"/>
            <w:r w:rsidR="007427C2" w:rsidRPr="00900A11">
              <w:rPr>
                <w:rFonts w:ascii="Times New Roman" w:eastAsia="Calibri" w:hAnsi="Times New Roman" w:cs="Times New Roman"/>
                <w:sz w:val="28"/>
                <w:szCs w:val="28"/>
                <w:lang w:eastAsia="ru-RU"/>
              </w:rPr>
              <w:t>директор</w:t>
            </w:r>
            <w:r>
              <w:rPr>
                <w:rFonts w:ascii="Times New Roman" w:eastAsia="Calibri" w:hAnsi="Times New Roman" w:cs="Times New Roman"/>
                <w:sz w:val="28"/>
                <w:szCs w:val="28"/>
                <w:lang w:eastAsia="ru-RU"/>
              </w:rPr>
              <w:t>а по общим вопросам</w:t>
            </w:r>
            <w:r w:rsidR="007427C2" w:rsidRPr="00900A11">
              <w:rPr>
                <w:rFonts w:ascii="Times New Roman" w:eastAsia="Calibri" w:hAnsi="Times New Roman" w:cs="Times New Roman"/>
                <w:sz w:val="28"/>
                <w:szCs w:val="28"/>
                <w:lang w:eastAsia="ru-RU"/>
              </w:rPr>
              <w:t xml:space="preserve"> Казахского научно-исследовательского института культуры </w:t>
            </w:r>
          </w:p>
          <w:p w:rsidR="007427C2" w:rsidRPr="00900A11" w:rsidRDefault="007427C2" w:rsidP="00900A11">
            <w:pPr>
              <w:tabs>
                <w:tab w:val="left" w:pos="5387"/>
              </w:tabs>
              <w:rPr>
                <w:rFonts w:ascii="Times New Roman" w:hAnsi="Times New Roman" w:cs="Times New Roman"/>
                <w:sz w:val="28"/>
                <w:szCs w:val="28"/>
              </w:rPr>
            </w:pPr>
            <w:r w:rsidRPr="00900A11">
              <w:rPr>
                <w:rFonts w:ascii="Times New Roman" w:hAnsi="Times New Roman" w:cs="Times New Roman"/>
                <w:sz w:val="28"/>
                <w:szCs w:val="28"/>
              </w:rPr>
              <w:t>___</w:t>
            </w:r>
            <w:r w:rsidR="00C24AA1">
              <w:rPr>
                <w:rFonts w:ascii="Times New Roman" w:hAnsi="Times New Roman" w:cs="Times New Roman"/>
                <w:sz w:val="28"/>
                <w:szCs w:val="28"/>
              </w:rPr>
              <w:t>_______________ А.Б. Жанабекова</w:t>
            </w:r>
          </w:p>
          <w:p w:rsidR="007427C2" w:rsidRPr="00900A11" w:rsidRDefault="007427C2" w:rsidP="00900A11">
            <w:pPr>
              <w:tabs>
                <w:tab w:val="left" w:pos="5387"/>
              </w:tabs>
              <w:rPr>
                <w:rFonts w:ascii="Times New Roman" w:hAnsi="Times New Roman" w:cs="Times New Roman"/>
                <w:sz w:val="28"/>
                <w:szCs w:val="28"/>
                <w:lang w:val="kk-KZ"/>
              </w:rPr>
            </w:pPr>
            <w:r w:rsidRPr="00900A11">
              <w:rPr>
                <w:rFonts w:ascii="Times New Roman" w:hAnsi="Times New Roman" w:cs="Times New Roman"/>
                <w:sz w:val="28"/>
                <w:szCs w:val="28"/>
              </w:rPr>
              <w:t>«_____» ____________________201</w:t>
            </w:r>
            <w:r w:rsidR="00A46991" w:rsidRPr="00900A11">
              <w:rPr>
                <w:rFonts w:ascii="Times New Roman" w:hAnsi="Times New Roman" w:cs="Times New Roman"/>
                <w:sz w:val="28"/>
                <w:szCs w:val="28"/>
              </w:rPr>
              <w:t>8</w:t>
            </w:r>
            <w:r w:rsidRPr="00900A11">
              <w:rPr>
                <w:rFonts w:ascii="Times New Roman" w:hAnsi="Times New Roman" w:cs="Times New Roman"/>
                <w:sz w:val="28"/>
                <w:szCs w:val="28"/>
              </w:rPr>
              <w:t xml:space="preserve"> г.</w:t>
            </w:r>
          </w:p>
          <w:p w:rsidR="007427C2" w:rsidRPr="00900A11" w:rsidRDefault="007427C2" w:rsidP="00900A11">
            <w:pPr>
              <w:jc w:val="center"/>
              <w:rPr>
                <w:rFonts w:ascii="Times New Roman" w:hAnsi="Times New Roman" w:cs="Times New Roman"/>
                <w:caps/>
                <w:sz w:val="28"/>
                <w:szCs w:val="28"/>
              </w:rPr>
            </w:pPr>
          </w:p>
        </w:tc>
      </w:tr>
      <w:tr w:rsidR="007427C2" w:rsidRPr="00900A11" w:rsidTr="008177BE">
        <w:tc>
          <w:tcPr>
            <w:tcW w:w="4927" w:type="dxa"/>
          </w:tcPr>
          <w:p w:rsidR="007427C2" w:rsidRPr="00900A11" w:rsidRDefault="007427C2" w:rsidP="00900A11">
            <w:pPr>
              <w:jc w:val="both"/>
              <w:rPr>
                <w:rFonts w:ascii="Times New Roman" w:hAnsi="Times New Roman" w:cs="Times New Roman"/>
                <w:sz w:val="28"/>
                <w:szCs w:val="28"/>
              </w:rPr>
            </w:pPr>
          </w:p>
        </w:tc>
        <w:tc>
          <w:tcPr>
            <w:tcW w:w="4927" w:type="dxa"/>
          </w:tcPr>
          <w:p w:rsidR="007427C2" w:rsidRPr="00900A11" w:rsidRDefault="007427C2" w:rsidP="00900A11">
            <w:pPr>
              <w:jc w:val="right"/>
              <w:rPr>
                <w:rFonts w:ascii="Times New Roman" w:hAnsi="Times New Roman" w:cs="Times New Roman"/>
                <w:sz w:val="28"/>
                <w:szCs w:val="28"/>
              </w:rPr>
            </w:pPr>
          </w:p>
        </w:tc>
      </w:tr>
      <w:tr w:rsidR="007427C2" w:rsidRPr="00900A11" w:rsidTr="008177BE">
        <w:tc>
          <w:tcPr>
            <w:tcW w:w="4927" w:type="dxa"/>
          </w:tcPr>
          <w:p w:rsidR="007427C2" w:rsidRPr="00900A11" w:rsidRDefault="007427C2" w:rsidP="00900A11">
            <w:pPr>
              <w:jc w:val="both"/>
              <w:rPr>
                <w:rFonts w:ascii="Times New Roman" w:hAnsi="Times New Roman" w:cs="Times New Roman"/>
                <w:sz w:val="28"/>
                <w:szCs w:val="28"/>
              </w:rPr>
            </w:pPr>
          </w:p>
        </w:tc>
        <w:tc>
          <w:tcPr>
            <w:tcW w:w="4927" w:type="dxa"/>
          </w:tcPr>
          <w:p w:rsidR="007427C2" w:rsidRPr="00900A11" w:rsidRDefault="007427C2" w:rsidP="00900A11">
            <w:pPr>
              <w:jc w:val="right"/>
              <w:rPr>
                <w:rFonts w:ascii="Times New Roman" w:hAnsi="Times New Roman" w:cs="Times New Roman"/>
                <w:sz w:val="28"/>
                <w:szCs w:val="28"/>
              </w:rPr>
            </w:pPr>
          </w:p>
        </w:tc>
      </w:tr>
    </w:tbl>
    <w:p w:rsidR="007427C2" w:rsidRPr="00900A11" w:rsidRDefault="007427C2" w:rsidP="00900A11">
      <w:pPr>
        <w:spacing w:after="0" w:line="240" w:lineRule="auto"/>
        <w:jc w:val="center"/>
        <w:rPr>
          <w:rFonts w:ascii="Times New Roman" w:hAnsi="Times New Roman" w:cs="Times New Roman"/>
          <w:caps/>
          <w:sz w:val="28"/>
          <w:szCs w:val="28"/>
        </w:rPr>
      </w:pPr>
    </w:p>
    <w:p w:rsidR="007427C2" w:rsidRPr="00900A11" w:rsidRDefault="007427C2" w:rsidP="00900A11">
      <w:pPr>
        <w:spacing w:after="0" w:line="240" w:lineRule="auto"/>
        <w:jc w:val="center"/>
        <w:rPr>
          <w:rFonts w:ascii="Times New Roman" w:hAnsi="Times New Roman" w:cs="Times New Roman"/>
          <w:caps/>
          <w:sz w:val="28"/>
          <w:szCs w:val="28"/>
        </w:rPr>
      </w:pPr>
      <w:r w:rsidRPr="00900A11">
        <w:rPr>
          <w:rFonts w:ascii="Times New Roman" w:hAnsi="Times New Roman" w:cs="Times New Roman"/>
          <w:caps/>
          <w:sz w:val="28"/>
          <w:szCs w:val="28"/>
        </w:rPr>
        <w:t>Отчёт</w:t>
      </w:r>
    </w:p>
    <w:p w:rsidR="007427C2" w:rsidRPr="00900A11" w:rsidRDefault="007427C2" w:rsidP="00900A11">
      <w:pPr>
        <w:spacing w:after="0" w:line="240" w:lineRule="auto"/>
        <w:jc w:val="center"/>
        <w:rPr>
          <w:rFonts w:ascii="Times New Roman" w:hAnsi="Times New Roman" w:cs="Times New Roman"/>
          <w:caps/>
          <w:sz w:val="28"/>
          <w:szCs w:val="28"/>
        </w:rPr>
      </w:pPr>
      <w:r w:rsidRPr="00900A11">
        <w:rPr>
          <w:rFonts w:ascii="Times New Roman" w:hAnsi="Times New Roman" w:cs="Times New Roman"/>
          <w:caps/>
          <w:sz w:val="28"/>
          <w:szCs w:val="28"/>
        </w:rPr>
        <w:t>о научно-исследовательской работе</w:t>
      </w:r>
    </w:p>
    <w:p w:rsidR="00347456" w:rsidRPr="00F75650" w:rsidRDefault="00F75650" w:rsidP="00A67EE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 теме</w:t>
      </w:r>
      <w:r w:rsidR="00347456" w:rsidRPr="00900A11">
        <w:rPr>
          <w:rFonts w:ascii="Times New Roman" w:hAnsi="Times New Roman" w:cs="Times New Roman"/>
          <w:caps/>
          <w:sz w:val="28"/>
          <w:szCs w:val="28"/>
        </w:rPr>
        <w:t>:</w:t>
      </w:r>
    </w:p>
    <w:p w:rsidR="007427C2" w:rsidRPr="00900A11" w:rsidRDefault="00A67EEB" w:rsidP="00900A11">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en-US"/>
        </w:rPr>
        <w:t>AP</w:t>
      </w:r>
      <w:r w:rsidRPr="00A67EEB">
        <w:rPr>
          <w:rFonts w:ascii="Times New Roman" w:hAnsi="Times New Roman" w:cs="Times New Roman"/>
          <w:sz w:val="28"/>
          <w:szCs w:val="28"/>
        </w:rPr>
        <w:t xml:space="preserve"> </w:t>
      </w:r>
      <w:r>
        <w:rPr>
          <w:rFonts w:ascii="Times New Roman" w:hAnsi="Times New Roman" w:cs="Times New Roman"/>
          <w:sz w:val="28"/>
          <w:szCs w:val="28"/>
        </w:rPr>
        <w:t xml:space="preserve">№05135997 </w:t>
      </w:r>
      <w:r w:rsidR="00AD4748">
        <w:rPr>
          <w:rFonts w:ascii="Times New Roman" w:hAnsi="Times New Roman" w:cs="Times New Roman"/>
          <w:sz w:val="28"/>
          <w:szCs w:val="28"/>
        </w:rPr>
        <w:t>«</w:t>
      </w:r>
      <w:r w:rsidR="00A46991" w:rsidRPr="00900A11">
        <w:rPr>
          <w:rFonts w:ascii="Times New Roman" w:hAnsi="Times New Roman" w:cs="Times New Roman"/>
          <w:sz w:val="28"/>
          <w:szCs w:val="28"/>
        </w:rPr>
        <w:t>ИСПОЛНИТЕЛЬСКОЕ ИСКУССТВО КАЗАХСТАНА: НАЦИОНАЛЬНЫЙ СТИЛЬ, ТРАДИЦИИ И РОЛЬ В ТРАНСФОРМАЦИИ ОБЩЕСТВА</w:t>
      </w:r>
      <w:r w:rsidR="00AD4748">
        <w:rPr>
          <w:rFonts w:ascii="Times New Roman" w:hAnsi="Times New Roman" w:cs="Times New Roman"/>
          <w:sz w:val="28"/>
          <w:szCs w:val="28"/>
        </w:rPr>
        <w:t>»</w:t>
      </w:r>
    </w:p>
    <w:p w:rsidR="007427C2" w:rsidRPr="00900A11" w:rsidRDefault="007427C2" w:rsidP="00900A11">
      <w:pPr>
        <w:tabs>
          <w:tab w:val="left" w:pos="1134"/>
        </w:tabs>
        <w:spacing w:after="0" w:line="240" w:lineRule="auto"/>
        <w:jc w:val="center"/>
        <w:rPr>
          <w:rFonts w:ascii="Times New Roman" w:hAnsi="Times New Roman" w:cs="Times New Roman"/>
          <w:sz w:val="28"/>
          <w:szCs w:val="28"/>
        </w:rPr>
      </w:pPr>
      <w:r w:rsidRPr="00900A11">
        <w:rPr>
          <w:rFonts w:ascii="Times New Roman" w:hAnsi="Times New Roman" w:cs="Times New Roman"/>
          <w:sz w:val="28"/>
          <w:szCs w:val="28"/>
        </w:rPr>
        <w:t>(</w:t>
      </w:r>
      <w:r w:rsidR="00A46991" w:rsidRPr="00900A11">
        <w:rPr>
          <w:rFonts w:ascii="Times New Roman" w:hAnsi="Times New Roman" w:cs="Times New Roman"/>
          <w:sz w:val="28"/>
          <w:szCs w:val="28"/>
        </w:rPr>
        <w:t>промежуточный</w:t>
      </w:r>
      <w:r w:rsidRPr="00900A11">
        <w:rPr>
          <w:rFonts w:ascii="Times New Roman" w:hAnsi="Times New Roman" w:cs="Times New Roman"/>
          <w:sz w:val="28"/>
          <w:szCs w:val="28"/>
        </w:rPr>
        <w:t>)</w:t>
      </w:r>
    </w:p>
    <w:p w:rsidR="007427C2" w:rsidRPr="00900A11" w:rsidRDefault="007427C2" w:rsidP="00900A11">
      <w:pPr>
        <w:spacing w:after="0" w:line="240" w:lineRule="auto"/>
        <w:jc w:val="both"/>
        <w:rPr>
          <w:rFonts w:ascii="Times New Roman" w:hAnsi="Times New Roman" w:cs="Times New Roman"/>
          <w:sz w:val="28"/>
          <w:szCs w:val="28"/>
        </w:rPr>
      </w:pPr>
    </w:p>
    <w:p w:rsidR="007427C2" w:rsidRPr="00900A11" w:rsidRDefault="007427C2" w:rsidP="00900A11">
      <w:pPr>
        <w:spacing w:after="0" w:line="240" w:lineRule="auto"/>
        <w:jc w:val="both"/>
        <w:rPr>
          <w:rFonts w:ascii="Times New Roman" w:hAnsi="Times New Roman" w:cs="Times New Roman"/>
          <w:sz w:val="28"/>
          <w:szCs w:val="28"/>
        </w:rPr>
      </w:pPr>
    </w:p>
    <w:p w:rsidR="007427C2" w:rsidRPr="00900A11" w:rsidRDefault="007427C2" w:rsidP="00900A11">
      <w:pPr>
        <w:spacing w:after="0" w:line="240" w:lineRule="auto"/>
        <w:jc w:val="both"/>
        <w:rPr>
          <w:rFonts w:ascii="Times New Roman" w:hAnsi="Times New Roman" w:cs="Times New Roman"/>
          <w:sz w:val="28"/>
          <w:szCs w:val="28"/>
        </w:rPr>
      </w:pPr>
    </w:p>
    <w:p w:rsidR="00347456" w:rsidRPr="00900A11" w:rsidRDefault="00347456" w:rsidP="00900A11">
      <w:pPr>
        <w:spacing w:after="0" w:line="240" w:lineRule="auto"/>
        <w:jc w:val="both"/>
        <w:rPr>
          <w:rFonts w:ascii="Times New Roman" w:hAnsi="Times New Roman" w:cs="Times New Roman"/>
          <w:sz w:val="28"/>
          <w:szCs w:val="28"/>
        </w:rPr>
      </w:pPr>
    </w:p>
    <w:p w:rsidR="00347456" w:rsidRPr="00900A11" w:rsidRDefault="00347456" w:rsidP="00900A11">
      <w:pPr>
        <w:spacing w:after="0" w:line="240" w:lineRule="auto"/>
        <w:jc w:val="both"/>
        <w:rPr>
          <w:rFonts w:ascii="Times New Roman" w:hAnsi="Times New Roman" w:cs="Times New Roman"/>
          <w:sz w:val="28"/>
          <w:szCs w:val="28"/>
        </w:rPr>
      </w:pPr>
    </w:p>
    <w:p w:rsidR="00347456" w:rsidRPr="00900A11" w:rsidRDefault="00347456" w:rsidP="00900A11">
      <w:pPr>
        <w:spacing w:line="240" w:lineRule="auto"/>
        <w:jc w:val="both"/>
        <w:rPr>
          <w:rFonts w:ascii="Times New Roman" w:hAnsi="Times New Roman" w:cs="Times New Roman"/>
          <w:spacing w:val="2"/>
          <w:sz w:val="28"/>
          <w:szCs w:val="28"/>
        </w:rPr>
      </w:pPr>
      <w:r w:rsidRPr="00900A11">
        <w:rPr>
          <w:rFonts w:ascii="Times New Roman" w:hAnsi="Times New Roman" w:cs="Times New Roman"/>
          <w:sz w:val="28"/>
          <w:szCs w:val="28"/>
        </w:rPr>
        <w:t xml:space="preserve">По приоритету: Научные основы «Мәңгілік ел» (образование </w:t>
      </w:r>
      <w:r w:rsidRPr="00900A11">
        <w:rPr>
          <w:rFonts w:ascii="Times New Roman" w:hAnsi="Times New Roman" w:cs="Times New Roman"/>
          <w:sz w:val="28"/>
          <w:szCs w:val="28"/>
          <w:lang w:val="en-US"/>
        </w:rPr>
        <w:t>XXI</w:t>
      </w:r>
      <w:r w:rsidRPr="00900A11">
        <w:rPr>
          <w:rFonts w:ascii="Times New Roman" w:hAnsi="Times New Roman" w:cs="Times New Roman"/>
          <w:sz w:val="28"/>
          <w:szCs w:val="28"/>
        </w:rPr>
        <w:t xml:space="preserve"> века, фундаментальные и прикладные исследования в области гуманитарных наук). </w:t>
      </w:r>
    </w:p>
    <w:p w:rsidR="00347456" w:rsidRPr="00900A11" w:rsidRDefault="00347456" w:rsidP="00900A11">
      <w:pPr>
        <w:spacing w:after="0" w:line="240" w:lineRule="auto"/>
        <w:jc w:val="both"/>
        <w:rPr>
          <w:rFonts w:ascii="Times New Roman" w:hAnsi="Times New Roman" w:cs="Times New Roman"/>
          <w:sz w:val="28"/>
          <w:szCs w:val="28"/>
        </w:rPr>
      </w:pPr>
    </w:p>
    <w:p w:rsidR="007427C2" w:rsidRPr="00900A11" w:rsidRDefault="007427C2" w:rsidP="00900A11">
      <w:pPr>
        <w:spacing w:after="0" w:line="240" w:lineRule="auto"/>
        <w:jc w:val="both"/>
        <w:rPr>
          <w:rFonts w:ascii="Times New Roman" w:hAnsi="Times New Roman" w:cs="Times New Roman"/>
          <w:sz w:val="28"/>
          <w:szCs w:val="28"/>
        </w:rPr>
      </w:pPr>
    </w:p>
    <w:p w:rsidR="007427C2" w:rsidRPr="00900A11" w:rsidRDefault="007427C2" w:rsidP="00900A11">
      <w:pPr>
        <w:spacing w:after="0" w:line="240" w:lineRule="auto"/>
        <w:jc w:val="both"/>
        <w:rPr>
          <w:rFonts w:ascii="Times New Roman" w:hAnsi="Times New Roman" w:cs="Times New Roman"/>
          <w:sz w:val="28"/>
          <w:szCs w:val="28"/>
          <w:lang w:val="kk-KZ"/>
        </w:rPr>
      </w:pPr>
      <w:r w:rsidRPr="00900A11">
        <w:rPr>
          <w:rFonts w:ascii="Times New Roman" w:hAnsi="Times New Roman" w:cs="Times New Roman"/>
          <w:sz w:val="28"/>
          <w:szCs w:val="28"/>
        </w:rPr>
        <w:t>Руководитель темы</w:t>
      </w:r>
      <w:r w:rsidRPr="00900A11">
        <w:rPr>
          <w:rFonts w:ascii="Times New Roman" w:hAnsi="Times New Roman" w:cs="Times New Roman"/>
          <w:sz w:val="28"/>
          <w:szCs w:val="28"/>
          <w:lang w:val="kk-KZ"/>
        </w:rPr>
        <w:t>,</w:t>
      </w:r>
    </w:p>
    <w:p w:rsidR="007427C2" w:rsidRPr="00900A11" w:rsidRDefault="00900A11" w:rsidP="00900A1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кандидат искусствоведения   </w:t>
      </w:r>
      <w:r w:rsidR="00A46991" w:rsidRPr="00900A11">
        <w:rPr>
          <w:rFonts w:ascii="Times New Roman" w:hAnsi="Times New Roman" w:cs="Times New Roman"/>
          <w:sz w:val="28"/>
          <w:szCs w:val="28"/>
        </w:rPr>
        <w:t xml:space="preserve"> </w:t>
      </w:r>
      <w:r>
        <w:rPr>
          <w:rFonts w:ascii="Times New Roman" w:hAnsi="Times New Roman" w:cs="Times New Roman"/>
          <w:sz w:val="28"/>
          <w:szCs w:val="28"/>
        </w:rPr>
        <w:t xml:space="preserve">____________________ </w:t>
      </w:r>
      <w:r w:rsidR="00A46991" w:rsidRPr="00900A11">
        <w:rPr>
          <w:rFonts w:ascii="Times New Roman" w:hAnsi="Times New Roman" w:cs="Times New Roman"/>
          <w:sz w:val="28"/>
          <w:szCs w:val="28"/>
        </w:rPr>
        <w:t>Г.З. Бегембетова</w:t>
      </w:r>
    </w:p>
    <w:p w:rsidR="007427C2" w:rsidRPr="00900A11" w:rsidRDefault="007427C2" w:rsidP="00900A11">
      <w:pPr>
        <w:spacing w:after="0" w:line="240" w:lineRule="auto"/>
        <w:jc w:val="center"/>
        <w:rPr>
          <w:rFonts w:ascii="Times New Roman" w:hAnsi="Times New Roman" w:cs="Times New Roman"/>
          <w:sz w:val="28"/>
          <w:szCs w:val="28"/>
        </w:rPr>
      </w:pPr>
    </w:p>
    <w:p w:rsidR="007427C2" w:rsidRPr="00900A11" w:rsidRDefault="007427C2" w:rsidP="00900A11">
      <w:pPr>
        <w:spacing w:after="0" w:line="240" w:lineRule="auto"/>
        <w:jc w:val="center"/>
        <w:rPr>
          <w:rFonts w:ascii="Times New Roman" w:hAnsi="Times New Roman" w:cs="Times New Roman"/>
          <w:sz w:val="28"/>
          <w:szCs w:val="28"/>
        </w:rPr>
      </w:pPr>
    </w:p>
    <w:p w:rsidR="007427C2" w:rsidRPr="00900A11" w:rsidRDefault="007427C2" w:rsidP="00900A11">
      <w:pPr>
        <w:spacing w:after="0" w:line="240" w:lineRule="auto"/>
        <w:jc w:val="center"/>
        <w:rPr>
          <w:rFonts w:ascii="Times New Roman" w:hAnsi="Times New Roman" w:cs="Times New Roman"/>
          <w:sz w:val="28"/>
          <w:szCs w:val="28"/>
        </w:rPr>
      </w:pPr>
    </w:p>
    <w:p w:rsidR="007427C2" w:rsidRPr="00900A11" w:rsidRDefault="007427C2" w:rsidP="00900A11">
      <w:pPr>
        <w:spacing w:after="0" w:line="240" w:lineRule="auto"/>
        <w:jc w:val="center"/>
        <w:rPr>
          <w:rFonts w:ascii="Times New Roman" w:hAnsi="Times New Roman" w:cs="Times New Roman"/>
          <w:sz w:val="28"/>
          <w:szCs w:val="28"/>
        </w:rPr>
      </w:pPr>
    </w:p>
    <w:p w:rsidR="007427C2" w:rsidRPr="00900A11" w:rsidRDefault="007427C2" w:rsidP="00900A11">
      <w:pPr>
        <w:spacing w:after="0" w:line="240" w:lineRule="auto"/>
        <w:jc w:val="center"/>
        <w:rPr>
          <w:rFonts w:ascii="Times New Roman" w:hAnsi="Times New Roman" w:cs="Times New Roman"/>
          <w:sz w:val="28"/>
          <w:szCs w:val="28"/>
        </w:rPr>
      </w:pPr>
    </w:p>
    <w:p w:rsidR="007427C2" w:rsidRPr="00900A11" w:rsidRDefault="007427C2" w:rsidP="00900A11">
      <w:pPr>
        <w:spacing w:after="0" w:line="240" w:lineRule="auto"/>
        <w:rPr>
          <w:rFonts w:ascii="Times New Roman" w:hAnsi="Times New Roman" w:cs="Times New Roman"/>
          <w:sz w:val="28"/>
          <w:szCs w:val="28"/>
        </w:rPr>
      </w:pPr>
    </w:p>
    <w:p w:rsidR="00347456" w:rsidRDefault="00347456" w:rsidP="00900A11">
      <w:pPr>
        <w:spacing w:after="0" w:line="240" w:lineRule="auto"/>
        <w:rPr>
          <w:rFonts w:ascii="Times New Roman" w:hAnsi="Times New Roman" w:cs="Times New Roman"/>
          <w:sz w:val="28"/>
          <w:szCs w:val="28"/>
        </w:rPr>
      </w:pPr>
    </w:p>
    <w:p w:rsidR="007427C2" w:rsidRPr="00900A11" w:rsidRDefault="007427C2" w:rsidP="00F73305">
      <w:pPr>
        <w:spacing w:after="0" w:line="240" w:lineRule="auto"/>
        <w:jc w:val="center"/>
        <w:rPr>
          <w:rFonts w:ascii="Times New Roman" w:hAnsi="Times New Roman" w:cs="Times New Roman"/>
          <w:sz w:val="28"/>
          <w:szCs w:val="28"/>
        </w:rPr>
      </w:pPr>
      <w:r w:rsidRPr="00900A11">
        <w:rPr>
          <w:rFonts w:ascii="Times New Roman" w:hAnsi="Times New Roman" w:cs="Times New Roman"/>
          <w:sz w:val="28"/>
          <w:szCs w:val="28"/>
        </w:rPr>
        <w:t>Астана 201</w:t>
      </w:r>
      <w:r w:rsidR="00A46991" w:rsidRPr="00900A11">
        <w:rPr>
          <w:rFonts w:ascii="Times New Roman" w:hAnsi="Times New Roman" w:cs="Times New Roman"/>
          <w:sz w:val="28"/>
          <w:szCs w:val="28"/>
        </w:rPr>
        <w:t>8</w:t>
      </w:r>
    </w:p>
    <w:p w:rsidR="007427C2" w:rsidRPr="00E834AB" w:rsidRDefault="007427C2" w:rsidP="00900A11">
      <w:pPr>
        <w:spacing w:after="0" w:line="360" w:lineRule="auto"/>
        <w:jc w:val="center"/>
        <w:rPr>
          <w:rFonts w:ascii="Times New Roman" w:hAnsi="Times New Roman" w:cs="Times New Roman"/>
          <w:sz w:val="24"/>
          <w:szCs w:val="24"/>
        </w:rPr>
      </w:pPr>
      <w:r w:rsidRPr="00E834AB">
        <w:rPr>
          <w:rFonts w:ascii="Times New Roman" w:hAnsi="Times New Roman" w:cs="Times New Roman"/>
          <w:sz w:val="24"/>
          <w:szCs w:val="24"/>
        </w:rPr>
        <w:lastRenderedPageBreak/>
        <w:t>СПИСОК ИСПОЛНИТЕЛЕЙ</w:t>
      </w:r>
    </w:p>
    <w:p w:rsidR="007427C2" w:rsidRPr="00E834AB" w:rsidRDefault="007427C2" w:rsidP="008317D3">
      <w:pPr>
        <w:spacing w:after="0" w:line="360" w:lineRule="auto"/>
        <w:jc w:val="both"/>
        <w:rPr>
          <w:rFonts w:ascii="Times New Roman" w:hAnsi="Times New Roman" w:cs="Times New Roman"/>
          <w:sz w:val="24"/>
          <w:szCs w:val="24"/>
        </w:rPr>
      </w:pPr>
    </w:p>
    <w:tbl>
      <w:tblPr>
        <w:tblW w:w="0" w:type="auto"/>
        <w:tblLook w:val="04A0" w:firstRow="1" w:lastRow="0" w:firstColumn="1" w:lastColumn="0" w:noHBand="0" w:noVBand="1"/>
      </w:tblPr>
      <w:tblGrid>
        <w:gridCol w:w="4846"/>
        <w:gridCol w:w="2398"/>
        <w:gridCol w:w="2327"/>
      </w:tblGrid>
      <w:tr w:rsidR="007427C2" w:rsidRPr="00E834AB" w:rsidTr="00A41DD5">
        <w:tc>
          <w:tcPr>
            <w:tcW w:w="4846" w:type="dxa"/>
            <w:shd w:val="clear" w:color="auto" w:fill="auto"/>
          </w:tcPr>
          <w:p w:rsidR="00044683" w:rsidRPr="00E834AB" w:rsidRDefault="007427C2" w:rsidP="00731AC4">
            <w:pPr>
              <w:spacing w:after="0" w:line="240" w:lineRule="auto"/>
              <w:jc w:val="both"/>
              <w:rPr>
                <w:rFonts w:ascii="Times New Roman" w:hAnsi="Times New Roman" w:cs="Times New Roman"/>
                <w:sz w:val="24"/>
                <w:szCs w:val="24"/>
              </w:rPr>
            </w:pPr>
            <w:r w:rsidRPr="00E834AB">
              <w:rPr>
                <w:rFonts w:ascii="Times New Roman" w:hAnsi="Times New Roman" w:cs="Times New Roman"/>
                <w:sz w:val="24"/>
                <w:szCs w:val="24"/>
              </w:rPr>
              <w:t>Главный научный</w:t>
            </w:r>
            <w:r w:rsidR="00044683" w:rsidRPr="00E834AB">
              <w:rPr>
                <w:rFonts w:ascii="Times New Roman" w:hAnsi="Times New Roman" w:cs="Times New Roman"/>
                <w:sz w:val="24"/>
                <w:szCs w:val="24"/>
              </w:rPr>
              <w:t xml:space="preserve"> сотрудник, кандидат искусствоведения</w:t>
            </w:r>
          </w:p>
          <w:p w:rsidR="007427C2" w:rsidRPr="00E834AB" w:rsidRDefault="007427C2" w:rsidP="00731AC4">
            <w:pPr>
              <w:spacing w:after="0" w:line="240" w:lineRule="auto"/>
              <w:jc w:val="both"/>
              <w:rPr>
                <w:rFonts w:ascii="Times New Roman" w:hAnsi="Times New Roman" w:cs="Times New Roman"/>
                <w:bCs/>
                <w:iCs/>
                <w:sz w:val="24"/>
                <w:szCs w:val="24"/>
              </w:rPr>
            </w:pPr>
          </w:p>
          <w:p w:rsidR="007427C2" w:rsidRPr="00E834AB" w:rsidRDefault="007427C2" w:rsidP="00731AC4">
            <w:pPr>
              <w:spacing w:after="0" w:line="240" w:lineRule="auto"/>
              <w:jc w:val="both"/>
              <w:rPr>
                <w:rFonts w:ascii="Times New Roman" w:hAnsi="Times New Roman" w:cs="Times New Roman"/>
                <w:sz w:val="24"/>
                <w:szCs w:val="24"/>
              </w:rPr>
            </w:pPr>
            <w:r w:rsidRPr="00E834AB">
              <w:rPr>
                <w:rFonts w:ascii="Times New Roman" w:hAnsi="Times New Roman" w:cs="Times New Roman"/>
                <w:sz w:val="24"/>
                <w:szCs w:val="24"/>
              </w:rPr>
              <w:t>Главный научный сотрудник, кандидат искусствоведения</w:t>
            </w:r>
          </w:p>
          <w:p w:rsidR="007427C2" w:rsidRPr="00E834AB" w:rsidRDefault="007427C2" w:rsidP="00731AC4">
            <w:pPr>
              <w:spacing w:after="0" w:line="240" w:lineRule="auto"/>
              <w:jc w:val="both"/>
              <w:rPr>
                <w:rFonts w:ascii="Times New Roman" w:hAnsi="Times New Roman" w:cs="Times New Roman"/>
                <w:sz w:val="24"/>
                <w:szCs w:val="24"/>
              </w:rPr>
            </w:pPr>
          </w:p>
          <w:p w:rsidR="007427C2" w:rsidRPr="00E834AB" w:rsidRDefault="007427C2" w:rsidP="00731AC4">
            <w:pPr>
              <w:spacing w:after="0" w:line="240" w:lineRule="auto"/>
              <w:jc w:val="both"/>
              <w:rPr>
                <w:rFonts w:ascii="Times New Roman" w:hAnsi="Times New Roman" w:cs="Times New Roman"/>
                <w:sz w:val="24"/>
                <w:szCs w:val="24"/>
              </w:rPr>
            </w:pPr>
          </w:p>
          <w:p w:rsidR="007427C2" w:rsidRPr="00E834AB" w:rsidRDefault="00965C7B" w:rsidP="00731AC4">
            <w:pPr>
              <w:spacing w:after="0" w:line="240" w:lineRule="auto"/>
              <w:jc w:val="both"/>
              <w:rPr>
                <w:rFonts w:ascii="Times New Roman" w:hAnsi="Times New Roman" w:cs="Times New Roman"/>
                <w:sz w:val="24"/>
                <w:szCs w:val="24"/>
              </w:rPr>
            </w:pPr>
            <w:r w:rsidRPr="00E834AB">
              <w:rPr>
                <w:rFonts w:ascii="Times New Roman" w:hAnsi="Times New Roman" w:cs="Times New Roman"/>
                <w:sz w:val="24"/>
                <w:szCs w:val="24"/>
              </w:rPr>
              <w:t>Главный научный сотрудник</w:t>
            </w:r>
          </w:p>
          <w:p w:rsidR="007427C2" w:rsidRPr="00E834AB" w:rsidRDefault="007427C2" w:rsidP="00731AC4">
            <w:pPr>
              <w:spacing w:after="0" w:line="240" w:lineRule="auto"/>
              <w:jc w:val="both"/>
              <w:rPr>
                <w:rFonts w:ascii="Times New Roman" w:hAnsi="Times New Roman" w:cs="Times New Roman"/>
                <w:sz w:val="24"/>
                <w:szCs w:val="24"/>
              </w:rPr>
            </w:pPr>
          </w:p>
          <w:p w:rsidR="00965C7B" w:rsidRPr="00E834AB" w:rsidRDefault="00965C7B" w:rsidP="00731AC4">
            <w:pPr>
              <w:spacing w:after="0" w:line="240" w:lineRule="auto"/>
              <w:jc w:val="both"/>
              <w:rPr>
                <w:rFonts w:ascii="Times New Roman" w:hAnsi="Times New Roman" w:cs="Times New Roman"/>
                <w:sz w:val="24"/>
                <w:szCs w:val="24"/>
              </w:rPr>
            </w:pPr>
          </w:p>
          <w:p w:rsidR="00965C7B" w:rsidRPr="00E834AB" w:rsidRDefault="00965C7B" w:rsidP="00731AC4">
            <w:pPr>
              <w:spacing w:after="0" w:line="240" w:lineRule="auto"/>
              <w:jc w:val="both"/>
              <w:rPr>
                <w:rFonts w:ascii="Times New Roman" w:hAnsi="Times New Roman" w:cs="Times New Roman"/>
                <w:sz w:val="24"/>
                <w:szCs w:val="24"/>
              </w:rPr>
            </w:pPr>
          </w:p>
          <w:p w:rsidR="007427C2" w:rsidRPr="00E834AB" w:rsidRDefault="00965C7B" w:rsidP="00731AC4">
            <w:pPr>
              <w:spacing w:after="0" w:line="240" w:lineRule="auto"/>
              <w:jc w:val="both"/>
              <w:rPr>
                <w:rFonts w:ascii="Times New Roman" w:hAnsi="Times New Roman" w:cs="Times New Roman"/>
                <w:sz w:val="24"/>
                <w:szCs w:val="24"/>
              </w:rPr>
            </w:pPr>
            <w:r w:rsidRPr="00E834AB">
              <w:rPr>
                <w:rFonts w:ascii="Times New Roman" w:hAnsi="Times New Roman" w:cs="Times New Roman"/>
                <w:sz w:val="24"/>
                <w:szCs w:val="24"/>
              </w:rPr>
              <w:t>Главный научный сотрудник</w:t>
            </w:r>
          </w:p>
          <w:p w:rsidR="00965C7B" w:rsidRPr="00E834AB" w:rsidRDefault="00965C7B" w:rsidP="00731AC4">
            <w:pPr>
              <w:spacing w:after="0" w:line="240" w:lineRule="auto"/>
              <w:jc w:val="both"/>
              <w:rPr>
                <w:rFonts w:ascii="Times New Roman" w:hAnsi="Times New Roman" w:cs="Times New Roman"/>
                <w:sz w:val="24"/>
                <w:szCs w:val="24"/>
              </w:rPr>
            </w:pPr>
          </w:p>
          <w:p w:rsidR="00965C7B" w:rsidRPr="00E834AB" w:rsidRDefault="00965C7B" w:rsidP="00731AC4">
            <w:pPr>
              <w:spacing w:after="0" w:line="240" w:lineRule="auto"/>
              <w:jc w:val="both"/>
              <w:rPr>
                <w:rFonts w:ascii="Times New Roman" w:hAnsi="Times New Roman" w:cs="Times New Roman"/>
                <w:sz w:val="24"/>
                <w:szCs w:val="24"/>
              </w:rPr>
            </w:pPr>
          </w:p>
          <w:p w:rsidR="007427C2" w:rsidRPr="00E834AB" w:rsidRDefault="00965C7B" w:rsidP="00731AC4">
            <w:pPr>
              <w:spacing w:after="0" w:line="240" w:lineRule="auto"/>
              <w:jc w:val="both"/>
              <w:rPr>
                <w:rFonts w:ascii="Times New Roman" w:hAnsi="Times New Roman" w:cs="Times New Roman"/>
                <w:sz w:val="24"/>
                <w:szCs w:val="24"/>
              </w:rPr>
            </w:pPr>
            <w:r w:rsidRPr="00E834AB">
              <w:rPr>
                <w:rFonts w:ascii="Times New Roman" w:hAnsi="Times New Roman" w:cs="Times New Roman"/>
                <w:sz w:val="24"/>
                <w:szCs w:val="24"/>
              </w:rPr>
              <w:t>Ведущий н</w:t>
            </w:r>
            <w:r w:rsidR="007427C2" w:rsidRPr="00E834AB">
              <w:rPr>
                <w:rFonts w:ascii="Times New Roman" w:hAnsi="Times New Roman" w:cs="Times New Roman"/>
                <w:sz w:val="24"/>
                <w:szCs w:val="24"/>
              </w:rPr>
              <w:t xml:space="preserve">аучный сотрудник, </w:t>
            </w:r>
            <w:r w:rsidRPr="00E834AB">
              <w:rPr>
                <w:rFonts w:ascii="Times New Roman" w:eastAsia="SimSun" w:hAnsi="Times New Roman" w:cs="Times New Roman"/>
                <w:lang w:eastAsia="zh-CN"/>
              </w:rPr>
              <w:t>кандидат технических наук</w:t>
            </w:r>
          </w:p>
          <w:p w:rsidR="007427C2" w:rsidRPr="00E834AB" w:rsidRDefault="007427C2" w:rsidP="00731AC4">
            <w:pPr>
              <w:spacing w:after="0" w:line="240" w:lineRule="auto"/>
              <w:jc w:val="both"/>
              <w:rPr>
                <w:rFonts w:ascii="Times New Roman" w:hAnsi="Times New Roman" w:cs="Times New Roman"/>
                <w:sz w:val="24"/>
                <w:szCs w:val="24"/>
              </w:rPr>
            </w:pPr>
          </w:p>
          <w:p w:rsidR="007427C2" w:rsidRPr="00E834AB" w:rsidRDefault="00965C7B" w:rsidP="00731AC4">
            <w:pPr>
              <w:spacing w:after="0" w:line="240" w:lineRule="auto"/>
              <w:jc w:val="both"/>
              <w:rPr>
                <w:rFonts w:ascii="Times New Roman" w:hAnsi="Times New Roman" w:cs="Times New Roman"/>
                <w:sz w:val="24"/>
                <w:szCs w:val="24"/>
              </w:rPr>
            </w:pPr>
            <w:r w:rsidRPr="00E834AB">
              <w:rPr>
                <w:rFonts w:ascii="Times New Roman" w:hAnsi="Times New Roman" w:cs="Times New Roman"/>
                <w:sz w:val="24"/>
                <w:szCs w:val="24"/>
              </w:rPr>
              <w:t xml:space="preserve">Ведущий научный сотрудник, </w:t>
            </w:r>
            <w:r w:rsidRPr="00E834AB">
              <w:rPr>
                <w:rFonts w:ascii="Times New Roman" w:eastAsia="SimSun" w:hAnsi="Times New Roman" w:cs="Times New Roman"/>
                <w:lang w:eastAsia="zh-CN"/>
              </w:rPr>
              <w:t xml:space="preserve">доктор </w:t>
            </w:r>
            <w:r w:rsidRPr="00E834AB">
              <w:rPr>
                <w:rFonts w:ascii="Times New Roman" w:eastAsia="SimSun" w:hAnsi="Times New Roman" w:cs="Times New Roman"/>
                <w:lang w:val="en-US" w:eastAsia="zh-CN"/>
              </w:rPr>
              <w:t>PhD</w:t>
            </w:r>
          </w:p>
        </w:tc>
        <w:tc>
          <w:tcPr>
            <w:tcW w:w="2398" w:type="dxa"/>
            <w:shd w:val="clear" w:color="auto" w:fill="auto"/>
          </w:tcPr>
          <w:p w:rsidR="007427C2" w:rsidRPr="00E834AB" w:rsidRDefault="007427C2" w:rsidP="00731AC4">
            <w:pPr>
              <w:spacing w:after="0" w:line="240" w:lineRule="auto"/>
              <w:jc w:val="both"/>
              <w:rPr>
                <w:rFonts w:ascii="Times New Roman" w:hAnsi="Times New Roman" w:cs="Times New Roman"/>
                <w:sz w:val="24"/>
                <w:szCs w:val="24"/>
              </w:rPr>
            </w:pPr>
          </w:p>
          <w:p w:rsidR="007427C2" w:rsidRPr="00E834AB" w:rsidRDefault="007427C2" w:rsidP="00731AC4">
            <w:pPr>
              <w:spacing w:after="0" w:line="240" w:lineRule="auto"/>
              <w:jc w:val="both"/>
              <w:rPr>
                <w:rFonts w:ascii="Times New Roman" w:hAnsi="Times New Roman" w:cs="Times New Roman"/>
                <w:sz w:val="24"/>
                <w:szCs w:val="24"/>
              </w:rPr>
            </w:pPr>
            <w:r w:rsidRPr="00E834AB">
              <w:rPr>
                <w:rFonts w:ascii="Times New Roman" w:hAnsi="Times New Roman" w:cs="Times New Roman"/>
                <w:sz w:val="24"/>
                <w:szCs w:val="24"/>
              </w:rPr>
              <w:t>________________</w:t>
            </w:r>
          </w:p>
          <w:p w:rsidR="007427C2" w:rsidRPr="00E834AB" w:rsidRDefault="007427C2" w:rsidP="00731AC4">
            <w:pPr>
              <w:spacing w:after="0" w:line="240" w:lineRule="auto"/>
              <w:jc w:val="both"/>
              <w:rPr>
                <w:rFonts w:ascii="Times New Roman" w:hAnsi="Times New Roman" w:cs="Times New Roman"/>
                <w:sz w:val="24"/>
                <w:szCs w:val="24"/>
              </w:rPr>
            </w:pPr>
          </w:p>
          <w:p w:rsidR="007427C2" w:rsidRPr="00E834AB" w:rsidRDefault="007427C2" w:rsidP="00731AC4">
            <w:pPr>
              <w:spacing w:after="0" w:line="240" w:lineRule="auto"/>
              <w:jc w:val="both"/>
              <w:rPr>
                <w:rFonts w:ascii="Times New Roman" w:hAnsi="Times New Roman" w:cs="Times New Roman"/>
                <w:sz w:val="24"/>
                <w:szCs w:val="24"/>
              </w:rPr>
            </w:pPr>
          </w:p>
          <w:p w:rsidR="007427C2" w:rsidRPr="00E834AB" w:rsidRDefault="007427C2" w:rsidP="00731AC4">
            <w:pPr>
              <w:spacing w:after="0" w:line="240" w:lineRule="auto"/>
              <w:jc w:val="both"/>
              <w:rPr>
                <w:rFonts w:ascii="Times New Roman" w:hAnsi="Times New Roman" w:cs="Times New Roman"/>
                <w:sz w:val="24"/>
                <w:szCs w:val="24"/>
              </w:rPr>
            </w:pPr>
            <w:r w:rsidRPr="00E834AB">
              <w:rPr>
                <w:rFonts w:ascii="Times New Roman" w:hAnsi="Times New Roman" w:cs="Times New Roman"/>
                <w:sz w:val="24"/>
                <w:szCs w:val="24"/>
              </w:rPr>
              <w:t>________________</w:t>
            </w:r>
          </w:p>
          <w:p w:rsidR="007427C2" w:rsidRPr="00E834AB" w:rsidRDefault="007427C2" w:rsidP="00731AC4">
            <w:pPr>
              <w:spacing w:after="0" w:line="240" w:lineRule="auto"/>
              <w:jc w:val="both"/>
              <w:rPr>
                <w:rFonts w:ascii="Times New Roman" w:hAnsi="Times New Roman" w:cs="Times New Roman"/>
                <w:sz w:val="24"/>
                <w:szCs w:val="24"/>
              </w:rPr>
            </w:pPr>
          </w:p>
          <w:p w:rsidR="007427C2" w:rsidRPr="00E834AB" w:rsidRDefault="007427C2" w:rsidP="00731AC4">
            <w:pPr>
              <w:spacing w:after="0" w:line="240" w:lineRule="auto"/>
              <w:jc w:val="both"/>
              <w:rPr>
                <w:rFonts w:ascii="Times New Roman" w:hAnsi="Times New Roman" w:cs="Times New Roman"/>
                <w:sz w:val="24"/>
                <w:szCs w:val="24"/>
              </w:rPr>
            </w:pPr>
          </w:p>
          <w:p w:rsidR="007427C2" w:rsidRPr="00E834AB" w:rsidRDefault="007427C2" w:rsidP="00731AC4">
            <w:pPr>
              <w:spacing w:after="0" w:line="240" w:lineRule="auto"/>
              <w:jc w:val="both"/>
              <w:rPr>
                <w:rFonts w:ascii="Times New Roman" w:hAnsi="Times New Roman" w:cs="Times New Roman"/>
                <w:sz w:val="24"/>
                <w:szCs w:val="24"/>
              </w:rPr>
            </w:pPr>
            <w:r w:rsidRPr="00E834AB">
              <w:rPr>
                <w:rFonts w:ascii="Times New Roman" w:hAnsi="Times New Roman" w:cs="Times New Roman"/>
                <w:sz w:val="24"/>
                <w:szCs w:val="24"/>
              </w:rPr>
              <w:t>_______________</w:t>
            </w:r>
          </w:p>
          <w:p w:rsidR="007427C2" w:rsidRPr="00E834AB" w:rsidRDefault="007427C2" w:rsidP="00731AC4">
            <w:pPr>
              <w:spacing w:after="0" w:line="240" w:lineRule="auto"/>
              <w:jc w:val="both"/>
              <w:rPr>
                <w:rFonts w:ascii="Times New Roman" w:hAnsi="Times New Roman" w:cs="Times New Roman"/>
                <w:sz w:val="24"/>
                <w:szCs w:val="24"/>
              </w:rPr>
            </w:pPr>
          </w:p>
          <w:p w:rsidR="007427C2" w:rsidRPr="00E834AB" w:rsidRDefault="007427C2" w:rsidP="00731AC4">
            <w:pPr>
              <w:spacing w:after="0" w:line="240" w:lineRule="auto"/>
              <w:jc w:val="both"/>
              <w:rPr>
                <w:rFonts w:ascii="Times New Roman" w:hAnsi="Times New Roman" w:cs="Times New Roman"/>
                <w:sz w:val="24"/>
                <w:szCs w:val="24"/>
              </w:rPr>
            </w:pPr>
          </w:p>
          <w:p w:rsidR="007427C2" w:rsidRPr="00E834AB" w:rsidRDefault="007427C2" w:rsidP="00731AC4">
            <w:pPr>
              <w:spacing w:after="0" w:line="240" w:lineRule="auto"/>
              <w:jc w:val="both"/>
              <w:rPr>
                <w:rFonts w:ascii="Times New Roman" w:hAnsi="Times New Roman" w:cs="Times New Roman"/>
                <w:sz w:val="24"/>
                <w:szCs w:val="24"/>
              </w:rPr>
            </w:pPr>
          </w:p>
          <w:p w:rsidR="007427C2" w:rsidRPr="00E834AB" w:rsidRDefault="007427C2" w:rsidP="00731AC4">
            <w:pPr>
              <w:spacing w:after="0" w:line="240" w:lineRule="auto"/>
              <w:jc w:val="both"/>
              <w:rPr>
                <w:rFonts w:ascii="Times New Roman" w:hAnsi="Times New Roman" w:cs="Times New Roman"/>
                <w:sz w:val="24"/>
                <w:szCs w:val="24"/>
              </w:rPr>
            </w:pPr>
            <w:r w:rsidRPr="00E834AB">
              <w:rPr>
                <w:rFonts w:ascii="Times New Roman" w:hAnsi="Times New Roman" w:cs="Times New Roman"/>
                <w:sz w:val="24"/>
                <w:szCs w:val="24"/>
              </w:rPr>
              <w:t>_______________</w:t>
            </w:r>
          </w:p>
          <w:p w:rsidR="007427C2" w:rsidRPr="00E834AB" w:rsidRDefault="007427C2" w:rsidP="00731AC4">
            <w:pPr>
              <w:spacing w:after="0" w:line="240" w:lineRule="auto"/>
              <w:jc w:val="both"/>
              <w:rPr>
                <w:rFonts w:ascii="Times New Roman" w:hAnsi="Times New Roman" w:cs="Times New Roman"/>
                <w:sz w:val="24"/>
                <w:szCs w:val="24"/>
              </w:rPr>
            </w:pPr>
          </w:p>
          <w:p w:rsidR="007427C2" w:rsidRPr="00E834AB" w:rsidRDefault="007427C2" w:rsidP="00731AC4">
            <w:pPr>
              <w:spacing w:after="0" w:line="240" w:lineRule="auto"/>
              <w:jc w:val="both"/>
              <w:rPr>
                <w:rFonts w:ascii="Times New Roman" w:hAnsi="Times New Roman" w:cs="Times New Roman"/>
                <w:sz w:val="24"/>
                <w:szCs w:val="24"/>
              </w:rPr>
            </w:pPr>
          </w:p>
          <w:p w:rsidR="007427C2" w:rsidRPr="00E834AB" w:rsidRDefault="007427C2" w:rsidP="00731AC4">
            <w:pPr>
              <w:spacing w:after="0" w:line="240" w:lineRule="auto"/>
              <w:jc w:val="both"/>
              <w:rPr>
                <w:rFonts w:ascii="Times New Roman" w:hAnsi="Times New Roman" w:cs="Times New Roman"/>
                <w:sz w:val="24"/>
                <w:szCs w:val="24"/>
              </w:rPr>
            </w:pPr>
            <w:r w:rsidRPr="00E834AB">
              <w:rPr>
                <w:rFonts w:ascii="Times New Roman" w:hAnsi="Times New Roman" w:cs="Times New Roman"/>
                <w:sz w:val="24"/>
                <w:szCs w:val="24"/>
              </w:rPr>
              <w:t>________________</w:t>
            </w:r>
          </w:p>
          <w:p w:rsidR="007427C2" w:rsidRPr="00E834AB" w:rsidRDefault="007427C2" w:rsidP="00731AC4">
            <w:pPr>
              <w:spacing w:after="0" w:line="240" w:lineRule="auto"/>
              <w:jc w:val="both"/>
              <w:rPr>
                <w:rFonts w:ascii="Times New Roman" w:hAnsi="Times New Roman" w:cs="Times New Roman"/>
                <w:sz w:val="24"/>
                <w:szCs w:val="24"/>
              </w:rPr>
            </w:pPr>
          </w:p>
          <w:p w:rsidR="007427C2" w:rsidRPr="00E834AB" w:rsidRDefault="007427C2" w:rsidP="00731AC4">
            <w:pPr>
              <w:spacing w:after="0" w:line="240" w:lineRule="auto"/>
              <w:jc w:val="both"/>
              <w:rPr>
                <w:rFonts w:ascii="Times New Roman" w:hAnsi="Times New Roman" w:cs="Times New Roman"/>
                <w:sz w:val="24"/>
                <w:szCs w:val="24"/>
              </w:rPr>
            </w:pPr>
          </w:p>
          <w:p w:rsidR="007427C2" w:rsidRPr="00E834AB" w:rsidRDefault="00965C7B" w:rsidP="00731AC4">
            <w:pPr>
              <w:spacing w:after="0" w:line="240" w:lineRule="auto"/>
              <w:jc w:val="both"/>
              <w:rPr>
                <w:rFonts w:ascii="Times New Roman" w:hAnsi="Times New Roman" w:cs="Times New Roman"/>
                <w:sz w:val="24"/>
                <w:szCs w:val="24"/>
              </w:rPr>
            </w:pPr>
            <w:r w:rsidRPr="00E834AB">
              <w:rPr>
                <w:rFonts w:ascii="Times New Roman" w:hAnsi="Times New Roman" w:cs="Times New Roman"/>
                <w:sz w:val="24"/>
                <w:szCs w:val="24"/>
              </w:rPr>
              <w:t>_________________</w:t>
            </w:r>
          </w:p>
        </w:tc>
        <w:tc>
          <w:tcPr>
            <w:tcW w:w="2327" w:type="dxa"/>
            <w:shd w:val="clear" w:color="auto" w:fill="auto"/>
          </w:tcPr>
          <w:p w:rsidR="007427C2" w:rsidRPr="00E834AB" w:rsidRDefault="00044683" w:rsidP="00A41DD5">
            <w:pPr>
              <w:spacing w:after="0" w:line="240" w:lineRule="auto"/>
              <w:rPr>
                <w:rFonts w:ascii="Times New Roman" w:hAnsi="Times New Roman" w:cs="Times New Roman"/>
                <w:sz w:val="24"/>
                <w:szCs w:val="24"/>
              </w:rPr>
            </w:pPr>
            <w:r w:rsidRPr="00E834AB">
              <w:rPr>
                <w:rFonts w:ascii="Times New Roman" w:hAnsi="Times New Roman" w:cs="Times New Roman"/>
                <w:sz w:val="24"/>
                <w:szCs w:val="24"/>
              </w:rPr>
              <w:t>Бегембетова Г.З.</w:t>
            </w:r>
          </w:p>
          <w:p w:rsidR="007427C2" w:rsidRPr="00E834AB" w:rsidRDefault="007427C2" w:rsidP="00A41DD5">
            <w:pPr>
              <w:spacing w:after="0" w:line="240" w:lineRule="auto"/>
              <w:rPr>
                <w:rFonts w:ascii="Times New Roman" w:hAnsi="Times New Roman" w:cs="Times New Roman"/>
                <w:sz w:val="24"/>
                <w:szCs w:val="24"/>
              </w:rPr>
            </w:pPr>
            <w:r w:rsidRPr="00E834AB">
              <w:rPr>
                <w:rFonts w:ascii="Times New Roman" w:hAnsi="Times New Roman" w:cs="Times New Roman"/>
                <w:sz w:val="24"/>
                <w:szCs w:val="24"/>
              </w:rPr>
              <w:t>(основная часть)</w:t>
            </w:r>
          </w:p>
          <w:p w:rsidR="007427C2" w:rsidRPr="00E834AB" w:rsidRDefault="007427C2" w:rsidP="00A41DD5">
            <w:pPr>
              <w:spacing w:after="0" w:line="240" w:lineRule="auto"/>
              <w:rPr>
                <w:rFonts w:ascii="Times New Roman" w:hAnsi="Times New Roman" w:cs="Times New Roman"/>
                <w:sz w:val="24"/>
                <w:szCs w:val="24"/>
              </w:rPr>
            </w:pPr>
          </w:p>
          <w:p w:rsidR="00044683" w:rsidRPr="00E834AB" w:rsidRDefault="00044683" w:rsidP="00A41DD5">
            <w:pPr>
              <w:spacing w:after="0" w:line="240" w:lineRule="auto"/>
              <w:rPr>
                <w:rFonts w:ascii="Times New Roman" w:hAnsi="Times New Roman" w:cs="Times New Roman"/>
                <w:sz w:val="24"/>
                <w:szCs w:val="24"/>
                <w:lang w:val="kk-KZ"/>
              </w:rPr>
            </w:pPr>
            <w:r w:rsidRPr="00E834AB">
              <w:rPr>
                <w:rFonts w:ascii="Times New Roman" w:hAnsi="Times New Roman" w:cs="Times New Roman"/>
                <w:sz w:val="24"/>
                <w:szCs w:val="24"/>
              </w:rPr>
              <w:t>Мылтыкбаева М.Ш.</w:t>
            </w:r>
          </w:p>
          <w:p w:rsidR="007427C2" w:rsidRPr="00E834AB" w:rsidRDefault="007427C2" w:rsidP="00A41DD5">
            <w:pPr>
              <w:spacing w:after="0" w:line="240" w:lineRule="auto"/>
              <w:rPr>
                <w:rFonts w:ascii="Times New Roman" w:hAnsi="Times New Roman" w:cs="Times New Roman"/>
                <w:sz w:val="24"/>
                <w:szCs w:val="24"/>
              </w:rPr>
            </w:pPr>
            <w:r w:rsidRPr="00E834AB">
              <w:rPr>
                <w:rFonts w:ascii="Times New Roman" w:hAnsi="Times New Roman" w:cs="Times New Roman"/>
                <w:sz w:val="24"/>
                <w:szCs w:val="24"/>
                <w:lang w:val="kk-KZ"/>
              </w:rPr>
              <w:t>(введение, основная часть, заключение)</w:t>
            </w:r>
          </w:p>
          <w:p w:rsidR="007427C2" w:rsidRPr="00E834AB" w:rsidRDefault="007427C2" w:rsidP="00A41DD5">
            <w:pPr>
              <w:spacing w:after="0" w:line="240" w:lineRule="auto"/>
              <w:rPr>
                <w:rFonts w:ascii="Times New Roman" w:hAnsi="Times New Roman" w:cs="Times New Roman"/>
                <w:sz w:val="24"/>
                <w:szCs w:val="24"/>
              </w:rPr>
            </w:pPr>
          </w:p>
          <w:p w:rsidR="007427C2" w:rsidRPr="00E834AB" w:rsidRDefault="00965C7B" w:rsidP="00A41DD5">
            <w:pPr>
              <w:spacing w:after="0" w:line="240" w:lineRule="auto"/>
              <w:rPr>
                <w:rFonts w:ascii="Times New Roman" w:hAnsi="Times New Roman" w:cs="Times New Roman"/>
                <w:sz w:val="24"/>
                <w:szCs w:val="24"/>
              </w:rPr>
            </w:pPr>
            <w:r w:rsidRPr="00E834AB">
              <w:rPr>
                <w:rFonts w:ascii="Times New Roman" w:hAnsi="Times New Roman" w:cs="Times New Roman"/>
                <w:sz w:val="24"/>
                <w:szCs w:val="24"/>
              </w:rPr>
              <w:t>Сахарбаева К.С</w:t>
            </w:r>
          </w:p>
          <w:p w:rsidR="007427C2" w:rsidRPr="00E834AB" w:rsidRDefault="007427C2" w:rsidP="00A41DD5">
            <w:pPr>
              <w:spacing w:after="0" w:line="240" w:lineRule="auto"/>
              <w:rPr>
                <w:rFonts w:ascii="Times New Roman" w:hAnsi="Times New Roman" w:cs="Times New Roman"/>
                <w:sz w:val="24"/>
                <w:szCs w:val="24"/>
              </w:rPr>
            </w:pPr>
            <w:r w:rsidRPr="00E834AB">
              <w:rPr>
                <w:rFonts w:ascii="Times New Roman" w:hAnsi="Times New Roman" w:cs="Times New Roman"/>
                <w:sz w:val="24"/>
                <w:szCs w:val="24"/>
              </w:rPr>
              <w:t>(основная часть, заключение)</w:t>
            </w:r>
          </w:p>
          <w:p w:rsidR="007427C2" w:rsidRPr="00E834AB" w:rsidRDefault="007427C2" w:rsidP="00A41DD5">
            <w:pPr>
              <w:spacing w:after="0" w:line="240" w:lineRule="auto"/>
              <w:rPr>
                <w:rFonts w:ascii="Times New Roman" w:hAnsi="Times New Roman" w:cs="Times New Roman"/>
                <w:sz w:val="24"/>
                <w:szCs w:val="24"/>
              </w:rPr>
            </w:pPr>
          </w:p>
          <w:p w:rsidR="007427C2" w:rsidRPr="00E834AB" w:rsidRDefault="00965C7B" w:rsidP="00A41DD5">
            <w:pPr>
              <w:spacing w:after="0" w:line="240" w:lineRule="auto"/>
              <w:rPr>
                <w:rFonts w:ascii="Times New Roman" w:hAnsi="Times New Roman" w:cs="Times New Roman"/>
                <w:sz w:val="24"/>
                <w:szCs w:val="24"/>
              </w:rPr>
            </w:pPr>
            <w:r w:rsidRPr="00E834AB">
              <w:rPr>
                <w:rFonts w:ascii="Times New Roman" w:hAnsi="Times New Roman" w:cs="Times New Roman"/>
                <w:sz w:val="24"/>
                <w:szCs w:val="24"/>
              </w:rPr>
              <w:t>Джуманиязова Р.К</w:t>
            </w:r>
            <w:r w:rsidR="008177BE" w:rsidRPr="00E834AB">
              <w:rPr>
                <w:rFonts w:ascii="Times New Roman" w:hAnsi="Times New Roman" w:cs="Times New Roman"/>
                <w:sz w:val="24"/>
                <w:szCs w:val="24"/>
              </w:rPr>
              <w:t>.</w:t>
            </w:r>
          </w:p>
          <w:p w:rsidR="007427C2" w:rsidRPr="00E834AB" w:rsidRDefault="007427C2" w:rsidP="00A41DD5">
            <w:pPr>
              <w:spacing w:after="0" w:line="240" w:lineRule="auto"/>
              <w:rPr>
                <w:rFonts w:ascii="Times New Roman" w:hAnsi="Times New Roman" w:cs="Times New Roman"/>
                <w:sz w:val="24"/>
                <w:szCs w:val="24"/>
              </w:rPr>
            </w:pPr>
            <w:r w:rsidRPr="00E834AB">
              <w:rPr>
                <w:rFonts w:ascii="Times New Roman" w:hAnsi="Times New Roman" w:cs="Times New Roman"/>
                <w:sz w:val="24"/>
                <w:szCs w:val="24"/>
              </w:rPr>
              <w:t>(основная часть)</w:t>
            </w:r>
          </w:p>
          <w:p w:rsidR="007427C2" w:rsidRPr="00E834AB" w:rsidRDefault="007427C2" w:rsidP="00A41DD5">
            <w:pPr>
              <w:spacing w:after="0" w:line="240" w:lineRule="auto"/>
              <w:rPr>
                <w:rFonts w:ascii="Times New Roman" w:hAnsi="Times New Roman" w:cs="Times New Roman"/>
                <w:sz w:val="24"/>
                <w:szCs w:val="24"/>
              </w:rPr>
            </w:pPr>
          </w:p>
          <w:p w:rsidR="007427C2" w:rsidRPr="00E834AB" w:rsidRDefault="00965C7B" w:rsidP="00A41DD5">
            <w:pPr>
              <w:spacing w:after="0" w:line="240" w:lineRule="auto"/>
              <w:rPr>
                <w:rFonts w:ascii="Times New Roman" w:hAnsi="Times New Roman" w:cs="Times New Roman"/>
                <w:sz w:val="24"/>
                <w:szCs w:val="24"/>
              </w:rPr>
            </w:pPr>
            <w:r w:rsidRPr="00E834AB">
              <w:rPr>
                <w:rFonts w:ascii="Times New Roman" w:hAnsi="Times New Roman" w:cs="Times New Roman"/>
                <w:sz w:val="24"/>
                <w:szCs w:val="24"/>
              </w:rPr>
              <w:t>Харуто А.В</w:t>
            </w:r>
            <w:r w:rsidR="008177BE" w:rsidRPr="00E834AB">
              <w:rPr>
                <w:rFonts w:ascii="Times New Roman" w:hAnsi="Times New Roman" w:cs="Times New Roman"/>
                <w:sz w:val="24"/>
                <w:szCs w:val="24"/>
              </w:rPr>
              <w:t>.</w:t>
            </w:r>
          </w:p>
          <w:p w:rsidR="00965C7B" w:rsidRPr="00E834AB" w:rsidRDefault="007427C2" w:rsidP="00A41DD5">
            <w:pPr>
              <w:spacing w:after="0" w:line="240" w:lineRule="auto"/>
              <w:rPr>
                <w:rFonts w:ascii="Times New Roman" w:hAnsi="Times New Roman" w:cs="Times New Roman"/>
                <w:sz w:val="24"/>
                <w:szCs w:val="24"/>
              </w:rPr>
            </w:pPr>
            <w:r w:rsidRPr="00E834AB">
              <w:rPr>
                <w:rFonts w:ascii="Times New Roman" w:hAnsi="Times New Roman" w:cs="Times New Roman"/>
                <w:sz w:val="24"/>
                <w:szCs w:val="24"/>
              </w:rPr>
              <w:t>(основная часть)</w:t>
            </w:r>
          </w:p>
          <w:p w:rsidR="00965C7B" w:rsidRPr="00E834AB" w:rsidRDefault="00965C7B" w:rsidP="00A41DD5">
            <w:pPr>
              <w:spacing w:after="0" w:line="240" w:lineRule="auto"/>
              <w:rPr>
                <w:rFonts w:ascii="Times New Roman" w:hAnsi="Times New Roman" w:cs="Times New Roman"/>
                <w:sz w:val="24"/>
                <w:szCs w:val="24"/>
              </w:rPr>
            </w:pPr>
          </w:p>
          <w:p w:rsidR="007427C2" w:rsidRDefault="00965C7B" w:rsidP="00A41DD5">
            <w:pPr>
              <w:spacing w:after="0" w:line="240" w:lineRule="auto"/>
              <w:rPr>
                <w:rFonts w:ascii="Times New Roman" w:hAnsi="Times New Roman" w:cs="Times New Roman"/>
                <w:sz w:val="24"/>
                <w:szCs w:val="24"/>
              </w:rPr>
            </w:pPr>
            <w:r w:rsidRPr="00E834AB">
              <w:rPr>
                <w:rFonts w:ascii="Times New Roman" w:hAnsi="Times New Roman" w:cs="Times New Roman"/>
                <w:sz w:val="24"/>
                <w:szCs w:val="24"/>
              </w:rPr>
              <w:t>Тлеубергенов А.Т</w:t>
            </w:r>
            <w:r w:rsidR="008177BE" w:rsidRPr="00E834AB">
              <w:rPr>
                <w:rFonts w:ascii="Times New Roman" w:hAnsi="Times New Roman" w:cs="Times New Roman"/>
                <w:sz w:val="24"/>
                <w:szCs w:val="24"/>
              </w:rPr>
              <w:t>.</w:t>
            </w:r>
          </w:p>
          <w:p w:rsidR="00AB35C3" w:rsidRDefault="00AB35C3" w:rsidP="00A41DD5">
            <w:pPr>
              <w:spacing w:after="0" w:line="240" w:lineRule="auto"/>
              <w:rPr>
                <w:rFonts w:ascii="Times New Roman" w:hAnsi="Times New Roman" w:cs="Times New Roman"/>
                <w:sz w:val="24"/>
                <w:szCs w:val="24"/>
              </w:rPr>
            </w:pPr>
            <w:r w:rsidRPr="00E834AB">
              <w:rPr>
                <w:rFonts w:ascii="Times New Roman" w:hAnsi="Times New Roman" w:cs="Times New Roman"/>
                <w:sz w:val="24"/>
                <w:szCs w:val="24"/>
              </w:rPr>
              <w:t>(основная часть</w:t>
            </w:r>
            <w:r w:rsidR="00900A11">
              <w:rPr>
                <w:rFonts w:ascii="Times New Roman" w:hAnsi="Times New Roman" w:cs="Times New Roman"/>
                <w:sz w:val="24"/>
                <w:szCs w:val="24"/>
              </w:rPr>
              <w:t>, заключение</w:t>
            </w:r>
            <w:r w:rsidRPr="00E834AB">
              <w:rPr>
                <w:rFonts w:ascii="Times New Roman" w:hAnsi="Times New Roman" w:cs="Times New Roman"/>
                <w:sz w:val="24"/>
                <w:szCs w:val="24"/>
              </w:rPr>
              <w:t>)</w:t>
            </w:r>
          </w:p>
          <w:p w:rsidR="00AB35C3" w:rsidRPr="00E834AB" w:rsidRDefault="00AB35C3" w:rsidP="00A41DD5">
            <w:pPr>
              <w:spacing w:after="0" w:line="240" w:lineRule="auto"/>
              <w:rPr>
                <w:rFonts w:ascii="Times New Roman" w:hAnsi="Times New Roman" w:cs="Times New Roman"/>
                <w:sz w:val="24"/>
                <w:szCs w:val="24"/>
              </w:rPr>
            </w:pPr>
          </w:p>
        </w:tc>
      </w:tr>
      <w:tr w:rsidR="007427C2" w:rsidRPr="00E834AB" w:rsidTr="00A41DD5">
        <w:tc>
          <w:tcPr>
            <w:tcW w:w="4846" w:type="dxa"/>
            <w:shd w:val="clear" w:color="auto" w:fill="auto"/>
          </w:tcPr>
          <w:p w:rsidR="007427C2" w:rsidRPr="00E834AB" w:rsidRDefault="00E6563B" w:rsidP="00731AC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w:t>
            </w:r>
            <w:r w:rsidR="000E439A" w:rsidRPr="00E834AB">
              <w:rPr>
                <w:rFonts w:ascii="Times New Roman" w:hAnsi="Times New Roman" w:cs="Times New Roman"/>
                <w:sz w:val="24"/>
                <w:szCs w:val="24"/>
              </w:rPr>
              <w:t xml:space="preserve">аучный сотрудник, </w:t>
            </w:r>
            <w:r w:rsidR="000E439A" w:rsidRPr="00E834AB">
              <w:rPr>
                <w:rFonts w:ascii="Times New Roman" w:hAnsi="Times New Roman" w:cs="Times New Roman"/>
              </w:rPr>
              <w:t>доктор искусствоведения</w:t>
            </w:r>
          </w:p>
        </w:tc>
        <w:tc>
          <w:tcPr>
            <w:tcW w:w="2398" w:type="dxa"/>
            <w:shd w:val="clear" w:color="auto" w:fill="auto"/>
          </w:tcPr>
          <w:p w:rsidR="007427C2" w:rsidRPr="00E834AB" w:rsidRDefault="000E439A" w:rsidP="00731AC4">
            <w:pPr>
              <w:spacing w:after="0" w:line="240" w:lineRule="auto"/>
              <w:rPr>
                <w:rFonts w:ascii="Times New Roman" w:hAnsi="Times New Roman" w:cs="Times New Roman"/>
                <w:sz w:val="24"/>
                <w:szCs w:val="24"/>
              </w:rPr>
            </w:pPr>
            <w:r w:rsidRPr="00E834AB">
              <w:rPr>
                <w:rFonts w:ascii="Times New Roman" w:hAnsi="Times New Roman" w:cs="Times New Roman"/>
                <w:sz w:val="24"/>
                <w:szCs w:val="24"/>
              </w:rPr>
              <w:t xml:space="preserve">_________________           </w:t>
            </w:r>
          </w:p>
        </w:tc>
        <w:tc>
          <w:tcPr>
            <w:tcW w:w="2327" w:type="dxa"/>
            <w:shd w:val="clear" w:color="auto" w:fill="auto"/>
          </w:tcPr>
          <w:p w:rsidR="007427C2" w:rsidRDefault="000E439A" w:rsidP="00A41DD5">
            <w:pPr>
              <w:spacing w:after="0" w:line="240" w:lineRule="auto"/>
              <w:rPr>
                <w:rFonts w:ascii="Times New Roman" w:hAnsi="Times New Roman" w:cs="Times New Roman"/>
                <w:sz w:val="24"/>
                <w:szCs w:val="24"/>
              </w:rPr>
            </w:pPr>
            <w:r w:rsidRPr="00E834AB">
              <w:rPr>
                <w:rFonts w:ascii="Times New Roman" w:hAnsi="Times New Roman" w:cs="Times New Roman"/>
                <w:sz w:val="24"/>
                <w:szCs w:val="24"/>
              </w:rPr>
              <w:t>Айзенштадт С.А</w:t>
            </w:r>
            <w:r w:rsidR="008177BE" w:rsidRPr="00E834AB">
              <w:rPr>
                <w:rFonts w:ascii="Times New Roman" w:hAnsi="Times New Roman" w:cs="Times New Roman"/>
                <w:sz w:val="24"/>
                <w:szCs w:val="24"/>
              </w:rPr>
              <w:t>.</w:t>
            </w:r>
          </w:p>
          <w:p w:rsidR="00AB35C3" w:rsidRPr="00E834AB" w:rsidRDefault="00AB35C3" w:rsidP="00A41DD5">
            <w:pPr>
              <w:spacing w:after="0" w:line="240" w:lineRule="auto"/>
              <w:rPr>
                <w:rFonts w:ascii="Times New Roman" w:hAnsi="Times New Roman" w:cs="Times New Roman"/>
                <w:sz w:val="24"/>
                <w:szCs w:val="24"/>
              </w:rPr>
            </w:pPr>
            <w:r w:rsidRPr="00E834AB">
              <w:rPr>
                <w:rFonts w:ascii="Times New Roman" w:hAnsi="Times New Roman" w:cs="Times New Roman"/>
                <w:sz w:val="24"/>
                <w:szCs w:val="24"/>
              </w:rPr>
              <w:t>(основная часть</w:t>
            </w:r>
            <w:r w:rsidR="00900A11">
              <w:rPr>
                <w:rFonts w:ascii="Times New Roman" w:hAnsi="Times New Roman" w:cs="Times New Roman"/>
                <w:sz w:val="24"/>
                <w:szCs w:val="24"/>
              </w:rPr>
              <w:t>, заключение</w:t>
            </w:r>
            <w:r w:rsidRPr="00E834AB">
              <w:rPr>
                <w:rFonts w:ascii="Times New Roman" w:hAnsi="Times New Roman" w:cs="Times New Roman"/>
                <w:sz w:val="24"/>
                <w:szCs w:val="24"/>
              </w:rPr>
              <w:t>)</w:t>
            </w:r>
          </w:p>
          <w:p w:rsidR="00AB35C3" w:rsidRPr="00E834AB" w:rsidRDefault="00AB35C3" w:rsidP="00A41DD5">
            <w:pPr>
              <w:spacing w:after="0" w:line="240" w:lineRule="auto"/>
              <w:rPr>
                <w:rFonts w:ascii="Times New Roman" w:hAnsi="Times New Roman" w:cs="Times New Roman"/>
                <w:sz w:val="24"/>
                <w:szCs w:val="24"/>
              </w:rPr>
            </w:pPr>
          </w:p>
        </w:tc>
      </w:tr>
      <w:tr w:rsidR="00A41DD5" w:rsidRPr="00E834AB" w:rsidTr="00A41DD5">
        <w:tc>
          <w:tcPr>
            <w:tcW w:w="4846" w:type="dxa"/>
            <w:shd w:val="clear" w:color="auto" w:fill="auto"/>
          </w:tcPr>
          <w:p w:rsidR="00A41DD5" w:rsidRPr="00E834AB" w:rsidRDefault="00A41DD5" w:rsidP="00A41DD5">
            <w:pPr>
              <w:spacing w:after="0" w:line="240" w:lineRule="auto"/>
              <w:jc w:val="both"/>
              <w:rPr>
                <w:rFonts w:ascii="Times New Roman" w:hAnsi="Times New Roman" w:cs="Times New Roman"/>
                <w:sz w:val="24"/>
                <w:szCs w:val="24"/>
              </w:rPr>
            </w:pPr>
            <w:r w:rsidRPr="00E834AB">
              <w:rPr>
                <w:rFonts w:ascii="Times New Roman" w:hAnsi="Times New Roman" w:cs="Times New Roman"/>
                <w:sz w:val="24"/>
                <w:szCs w:val="24"/>
              </w:rPr>
              <w:t xml:space="preserve">Младший научный сотрудник, доктор </w:t>
            </w:r>
            <w:r w:rsidRPr="00E834AB">
              <w:rPr>
                <w:rFonts w:ascii="Times New Roman" w:hAnsi="Times New Roman" w:cs="Times New Roman"/>
                <w:sz w:val="24"/>
                <w:szCs w:val="24"/>
                <w:lang w:val="en-US"/>
              </w:rPr>
              <w:t>PhD</w:t>
            </w:r>
            <w:r w:rsidRPr="00E834AB">
              <w:rPr>
                <w:rFonts w:ascii="Times New Roman" w:hAnsi="Times New Roman" w:cs="Times New Roman"/>
                <w:sz w:val="24"/>
                <w:szCs w:val="24"/>
              </w:rPr>
              <w:t xml:space="preserve"> </w:t>
            </w:r>
            <w:r w:rsidRPr="007D7482">
              <w:rPr>
                <w:rFonts w:ascii="Times New Roman" w:hAnsi="Times New Roman" w:cs="Times New Roman"/>
                <w:sz w:val="24"/>
                <w:szCs w:val="24"/>
              </w:rPr>
              <w:t xml:space="preserve">      </w:t>
            </w:r>
            <w:r>
              <w:rPr>
                <w:rFonts w:ascii="Times New Roman" w:hAnsi="Times New Roman" w:cs="Times New Roman"/>
                <w:sz w:val="24"/>
                <w:szCs w:val="24"/>
              </w:rPr>
              <w:t xml:space="preserve"> </w:t>
            </w:r>
          </w:p>
        </w:tc>
        <w:tc>
          <w:tcPr>
            <w:tcW w:w="2398" w:type="dxa"/>
            <w:shd w:val="clear" w:color="auto" w:fill="auto"/>
          </w:tcPr>
          <w:p w:rsidR="00A41DD5" w:rsidRPr="00E834AB" w:rsidRDefault="00A41DD5" w:rsidP="00A41DD5">
            <w:pPr>
              <w:spacing w:after="0" w:line="240" w:lineRule="auto"/>
              <w:rPr>
                <w:rFonts w:ascii="Times New Roman" w:hAnsi="Times New Roman" w:cs="Times New Roman"/>
                <w:sz w:val="24"/>
                <w:szCs w:val="24"/>
              </w:rPr>
            </w:pPr>
            <w:r w:rsidRPr="00E834AB">
              <w:rPr>
                <w:rFonts w:ascii="Times New Roman" w:hAnsi="Times New Roman" w:cs="Times New Roman"/>
                <w:sz w:val="24"/>
                <w:szCs w:val="24"/>
              </w:rPr>
              <w:t xml:space="preserve">_________________           </w:t>
            </w:r>
          </w:p>
        </w:tc>
        <w:tc>
          <w:tcPr>
            <w:tcW w:w="2327" w:type="dxa"/>
            <w:shd w:val="clear" w:color="auto" w:fill="auto"/>
          </w:tcPr>
          <w:p w:rsidR="00A41DD5" w:rsidRPr="00E834AB" w:rsidRDefault="00A41DD5" w:rsidP="00A41DD5">
            <w:pPr>
              <w:spacing w:after="0" w:line="240" w:lineRule="auto"/>
              <w:rPr>
                <w:rFonts w:ascii="Times New Roman" w:hAnsi="Times New Roman" w:cs="Times New Roman"/>
                <w:sz w:val="24"/>
                <w:szCs w:val="24"/>
              </w:rPr>
            </w:pPr>
            <w:r w:rsidRPr="00E834AB">
              <w:rPr>
                <w:rFonts w:ascii="Times New Roman" w:hAnsi="Times New Roman" w:cs="Times New Roman"/>
                <w:sz w:val="24"/>
                <w:szCs w:val="24"/>
              </w:rPr>
              <w:t>Кузеубай А. (основная часть</w:t>
            </w:r>
            <w:r>
              <w:rPr>
                <w:rFonts w:ascii="Times New Roman" w:hAnsi="Times New Roman" w:cs="Times New Roman"/>
                <w:sz w:val="24"/>
                <w:szCs w:val="24"/>
              </w:rPr>
              <w:t>, заключение</w:t>
            </w:r>
            <w:r w:rsidRPr="00E834AB">
              <w:rPr>
                <w:rFonts w:ascii="Times New Roman" w:hAnsi="Times New Roman" w:cs="Times New Roman"/>
                <w:sz w:val="24"/>
                <w:szCs w:val="24"/>
              </w:rPr>
              <w:t>)</w:t>
            </w:r>
          </w:p>
          <w:p w:rsidR="00A41DD5" w:rsidRPr="00E834AB" w:rsidRDefault="00A41DD5" w:rsidP="00A41DD5">
            <w:pPr>
              <w:spacing w:after="0" w:line="240" w:lineRule="auto"/>
              <w:rPr>
                <w:rFonts w:ascii="Times New Roman" w:hAnsi="Times New Roman" w:cs="Times New Roman"/>
                <w:sz w:val="24"/>
                <w:szCs w:val="24"/>
              </w:rPr>
            </w:pPr>
          </w:p>
        </w:tc>
      </w:tr>
    </w:tbl>
    <w:p w:rsidR="00242D05" w:rsidRPr="00E834AB" w:rsidRDefault="00242D05" w:rsidP="00836B73">
      <w:pPr>
        <w:spacing w:after="0" w:line="240" w:lineRule="auto"/>
        <w:jc w:val="both"/>
        <w:rPr>
          <w:rFonts w:ascii="Times New Roman" w:hAnsi="Times New Roman" w:cs="Times New Roman"/>
          <w:sz w:val="24"/>
          <w:szCs w:val="24"/>
        </w:rPr>
      </w:pPr>
      <w:r w:rsidRPr="00E834AB">
        <w:rPr>
          <w:rFonts w:ascii="Times New Roman" w:hAnsi="Times New Roman" w:cs="Times New Roman"/>
          <w:sz w:val="24"/>
          <w:szCs w:val="24"/>
        </w:rPr>
        <w:t xml:space="preserve">Младший научный сотрудник, кандидат </w:t>
      </w:r>
    </w:p>
    <w:p w:rsidR="00242D05" w:rsidRDefault="00242D05" w:rsidP="00836B73">
      <w:pPr>
        <w:spacing w:after="0" w:line="240" w:lineRule="auto"/>
        <w:jc w:val="both"/>
        <w:rPr>
          <w:rFonts w:ascii="Times New Roman" w:hAnsi="Times New Roman" w:cs="Times New Roman"/>
          <w:sz w:val="24"/>
          <w:szCs w:val="24"/>
        </w:rPr>
      </w:pPr>
      <w:r w:rsidRPr="00E834AB">
        <w:rPr>
          <w:rFonts w:ascii="Times New Roman" w:hAnsi="Times New Roman" w:cs="Times New Roman"/>
          <w:sz w:val="24"/>
          <w:szCs w:val="24"/>
        </w:rPr>
        <w:t xml:space="preserve">искусствоведения                                  </w:t>
      </w:r>
      <w:r w:rsidR="007D7482">
        <w:rPr>
          <w:rFonts w:ascii="Times New Roman" w:hAnsi="Times New Roman" w:cs="Times New Roman"/>
          <w:sz w:val="24"/>
          <w:szCs w:val="24"/>
        </w:rPr>
        <w:t xml:space="preserve">               </w:t>
      </w:r>
      <w:r w:rsidR="00B243A8">
        <w:rPr>
          <w:rFonts w:ascii="Times New Roman" w:hAnsi="Times New Roman" w:cs="Times New Roman"/>
          <w:sz w:val="24"/>
          <w:szCs w:val="24"/>
        </w:rPr>
        <w:t xml:space="preserve"> </w:t>
      </w:r>
      <w:r w:rsidR="007D7482">
        <w:rPr>
          <w:rFonts w:ascii="Times New Roman" w:hAnsi="Times New Roman" w:cs="Times New Roman"/>
          <w:sz w:val="24"/>
          <w:szCs w:val="24"/>
        </w:rPr>
        <w:t>_______________</w:t>
      </w:r>
      <w:r w:rsidRPr="00E834AB">
        <w:rPr>
          <w:rFonts w:ascii="Times New Roman" w:hAnsi="Times New Roman" w:cs="Times New Roman"/>
          <w:sz w:val="24"/>
          <w:szCs w:val="24"/>
        </w:rPr>
        <w:t xml:space="preserve">__ </w:t>
      </w:r>
      <w:r w:rsidR="00AB35C3">
        <w:rPr>
          <w:rFonts w:ascii="Times New Roman" w:hAnsi="Times New Roman" w:cs="Times New Roman"/>
          <w:sz w:val="24"/>
          <w:szCs w:val="24"/>
        </w:rPr>
        <w:t xml:space="preserve">    </w:t>
      </w:r>
      <w:r w:rsidR="00B243A8">
        <w:rPr>
          <w:rFonts w:ascii="Times New Roman" w:hAnsi="Times New Roman" w:cs="Times New Roman"/>
          <w:sz w:val="24"/>
          <w:szCs w:val="24"/>
        </w:rPr>
        <w:t xml:space="preserve"> </w:t>
      </w:r>
      <w:r w:rsidRPr="00E834AB">
        <w:rPr>
          <w:rFonts w:ascii="Times New Roman" w:hAnsi="Times New Roman" w:cs="Times New Roman"/>
          <w:sz w:val="24"/>
          <w:szCs w:val="24"/>
        </w:rPr>
        <w:t>Недлина В.Е.</w:t>
      </w:r>
    </w:p>
    <w:p w:rsidR="00AB35C3" w:rsidRPr="00E834AB" w:rsidRDefault="00AB35C3" w:rsidP="00AB35C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                                                                                                            </w:t>
      </w:r>
      <w:r w:rsidR="00900A11">
        <w:rPr>
          <w:rFonts w:ascii="Times New Roman" w:hAnsi="Times New Roman" w:cs="Times New Roman"/>
          <w:sz w:val="24"/>
          <w:szCs w:val="24"/>
        </w:rPr>
        <w:t>(заключение</w:t>
      </w:r>
      <w:r w:rsidRPr="00E834AB">
        <w:rPr>
          <w:rFonts w:ascii="Times New Roman" w:hAnsi="Times New Roman" w:cs="Times New Roman"/>
          <w:sz w:val="24"/>
          <w:szCs w:val="24"/>
        </w:rPr>
        <w:t>)</w:t>
      </w:r>
    </w:p>
    <w:p w:rsidR="00836B73" w:rsidRPr="00836B73" w:rsidRDefault="00B243A8" w:rsidP="00836B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836B73" w:rsidRDefault="00836B73" w:rsidP="00836B73">
      <w:pPr>
        <w:spacing w:after="0" w:line="240" w:lineRule="auto"/>
        <w:jc w:val="both"/>
        <w:rPr>
          <w:rFonts w:ascii="Times New Roman" w:hAnsi="Times New Roman" w:cs="Times New Roman"/>
          <w:sz w:val="24"/>
          <w:szCs w:val="24"/>
        </w:rPr>
      </w:pPr>
      <w:r w:rsidRPr="00E834AB">
        <w:rPr>
          <w:rFonts w:ascii="Times New Roman" w:hAnsi="Times New Roman" w:cs="Times New Roman"/>
          <w:sz w:val="24"/>
          <w:szCs w:val="24"/>
        </w:rPr>
        <w:t xml:space="preserve">Младший научный сотрудник, доктор </w:t>
      </w:r>
      <w:r w:rsidRPr="00E834AB">
        <w:rPr>
          <w:rFonts w:ascii="Times New Roman" w:hAnsi="Times New Roman" w:cs="Times New Roman"/>
          <w:sz w:val="24"/>
          <w:szCs w:val="24"/>
          <w:lang w:val="en-US"/>
        </w:rPr>
        <w:t>PhD</w:t>
      </w:r>
      <w:r w:rsidRPr="00E834AB">
        <w:rPr>
          <w:rFonts w:ascii="Times New Roman" w:hAnsi="Times New Roman" w:cs="Times New Roman"/>
          <w:sz w:val="24"/>
          <w:szCs w:val="24"/>
        </w:rPr>
        <w:t xml:space="preserve"> </w:t>
      </w:r>
      <w:r w:rsidRPr="007D7482">
        <w:rPr>
          <w:rFonts w:ascii="Times New Roman" w:hAnsi="Times New Roman" w:cs="Times New Roman"/>
          <w:sz w:val="24"/>
          <w:szCs w:val="24"/>
        </w:rPr>
        <w:t xml:space="preserve">      </w:t>
      </w:r>
      <w:r>
        <w:rPr>
          <w:rFonts w:ascii="Times New Roman" w:hAnsi="Times New Roman" w:cs="Times New Roman"/>
          <w:sz w:val="24"/>
          <w:szCs w:val="24"/>
        </w:rPr>
        <w:t>_________________</w:t>
      </w:r>
      <w:r w:rsidRPr="00E834AB">
        <w:rPr>
          <w:rFonts w:ascii="Times New Roman" w:hAnsi="Times New Roman" w:cs="Times New Roman"/>
          <w:sz w:val="24"/>
          <w:szCs w:val="24"/>
        </w:rPr>
        <w:t xml:space="preserve"> </w:t>
      </w:r>
      <w:r>
        <w:rPr>
          <w:rFonts w:ascii="Times New Roman" w:hAnsi="Times New Roman" w:cs="Times New Roman"/>
          <w:sz w:val="24"/>
          <w:szCs w:val="24"/>
        </w:rPr>
        <w:t xml:space="preserve">  </w:t>
      </w:r>
      <w:r w:rsidR="00B243A8">
        <w:rPr>
          <w:rFonts w:ascii="Times New Roman" w:hAnsi="Times New Roman" w:cs="Times New Roman"/>
          <w:sz w:val="24"/>
          <w:szCs w:val="24"/>
        </w:rPr>
        <w:t xml:space="preserve">   </w:t>
      </w:r>
      <w:r w:rsidRPr="00E834AB">
        <w:rPr>
          <w:rFonts w:ascii="Times New Roman" w:hAnsi="Times New Roman" w:cs="Times New Roman"/>
          <w:sz w:val="24"/>
          <w:szCs w:val="24"/>
        </w:rPr>
        <w:t xml:space="preserve"> </w:t>
      </w:r>
      <w:r>
        <w:rPr>
          <w:rFonts w:ascii="Times New Roman" w:hAnsi="Times New Roman" w:cs="Times New Roman"/>
          <w:sz w:val="24"/>
          <w:szCs w:val="24"/>
          <w:lang w:val="kk-KZ"/>
        </w:rPr>
        <w:t>Мусахан Д</w:t>
      </w:r>
      <w:r>
        <w:rPr>
          <w:rFonts w:ascii="Times New Roman" w:hAnsi="Times New Roman" w:cs="Times New Roman"/>
          <w:sz w:val="24"/>
          <w:szCs w:val="24"/>
        </w:rPr>
        <w:t>.Е.</w:t>
      </w:r>
    </w:p>
    <w:p w:rsidR="00AB35C3" w:rsidRPr="00E834AB" w:rsidRDefault="00AB35C3" w:rsidP="00AB35C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                                                                                                             </w:t>
      </w:r>
      <w:r w:rsidR="00900A11">
        <w:rPr>
          <w:rFonts w:ascii="Times New Roman" w:hAnsi="Times New Roman" w:cs="Times New Roman"/>
          <w:sz w:val="24"/>
          <w:szCs w:val="24"/>
        </w:rPr>
        <w:t>(приложения</w:t>
      </w:r>
      <w:r w:rsidRPr="00E834AB">
        <w:rPr>
          <w:rFonts w:ascii="Times New Roman" w:hAnsi="Times New Roman" w:cs="Times New Roman"/>
          <w:sz w:val="24"/>
          <w:szCs w:val="24"/>
        </w:rPr>
        <w:t>)</w:t>
      </w:r>
    </w:p>
    <w:p w:rsidR="00836B73" w:rsidRPr="00836B73" w:rsidRDefault="00B243A8" w:rsidP="00836B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7427C2" w:rsidRDefault="00242D05" w:rsidP="008317D3">
      <w:pPr>
        <w:spacing w:after="0" w:line="360" w:lineRule="auto"/>
        <w:jc w:val="both"/>
        <w:rPr>
          <w:rFonts w:ascii="Times New Roman" w:hAnsi="Times New Roman" w:cs="Times New Roman"/>
          <w:sz w:val="24"/>
          <w:szCs w:val="24"/>
        </w:rPr>
      </w:pPr>
      <w:r w:rsidRPr="00E834AB">
        <w:rPr>
          <w:rFonts w:ascii="Times New Roman" w:hAnsi="Times New Roman" w:cs="Times New Roman"/>
          <w:sz w:val="24"/>
          <w:szCs w:val="24"/>
        </w:rPr>
        <w:t xml:space="preserve">Младший научный сотрудник, магистр </w:t>
      </w:r>
      <w:r w:rsidR="007D7482" w:rsidRPr="007D7482">
        <w:rPr>
          <w:rFonts w:ascii="Times New Roman" w:hAnsi="Times New Roman" w:cs="Times New Roman"/>
          <w:sz w:val="24"/>
          <w:szCs w:val="24"/>
        </w:rPr>
        <w:t xml:space="preserve">            </w:t>
      </w:r>
      <w:r w:rsidR="00B243A8">
        <w:rPr>
          <w:rFonts w:ascii="Times New Roman" w:hAnsi="Times New Roman" w:cs="Times New Roman"/>
          <w:sz w:val="24"/>
          <w:szCs w:val="24"/>
        </w:rPr>
        <w:t xml:space="preserve"> </w:t>
      </w:r>
      <w:r w:rsidRPr="00E834AB">
        <w:rPr>
          <w:rFonts w:ascii="Times New Roman" w:hAnsi="Times New Roman" w:cs="Times New Roman"/>
          <w:sz w:val="24"/>
          <w:szCs w:val="24"/>
        </w:rPr>
        <w:t>_____________</w:t>
      </w:r>
      <w:r w:rsidR="008B38F5" w:rsidRPr="00E834AB">
        <w:rPr>
          <w:rFonts w:ascii="Times New Roman" w:hAnsi="Times New Roman" w:cs="Times New Roman"/>
          <w:sz w:val="24"/>
          <w:szCs w:val="24"/>
        </w:rPr>
        <w:t>____</w:t>
      </w:r>
      <w:r w:rsidRPr="00E834AB">
        <w:rPr>
          <w:rFonts w:ascii="Times New Roman" w:hAnsi="Times New Roman" w:cs="Times New Roman"/>
          <w:sz w:val="24"/>
          <w:szCs w:val="24"/>
        </w:rPr>
        <w:t xml:space="preserve">  </w:t>
      </w:r>
      <w:r w:rsidR="00836B73">
        <w:rPr>
          <w:rFonts w:ascii="Times New Roman" w:hAnsi="Times New Roman" w:cs="Times New Roman"/>
          <w:sz w:val="24"/>
          <w:szCs w:val="24"/>
        </w:rPr>
        <w:t xml:space="preserve">   </w:t>
      </w:r>
      <w:r w:rsidR="00AB35C3">
        <w:rPr>
          <w:rFonts w:ascii="Times New Roman" w:hAnsi="Times New Roman" w:cs="Times New Roman"/>
          <w:sz w:val="24"/>
          <w:szCs w:val="24"/>
        </w:rPr>
        <w:t xml:space="preserve"> </w:t>
      </w:r>
      <w:r w:rsidRPr="00E834AB">
        <w:rPr>
          <w:rFonts w:ascii="Times New Roman" w:hAnsi="Times New Roman" w:cs="Times New Roman"/>
          <w:sz w:val="24"/>
          <w:szCs w:val="24"/>
        </w:rPr>
        <w:t>Кременцова Я.</w:t>
      </w:r>
    </w:p>
    <w:p w:rsidR="00AB35C3" w:rsidRPr="00E834AB" w:rsidRDefault="00AB35C3" w:rsidP="00AB35C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                                                                                                             </w:t>
      </w:r>
      <w:r w:rsidR="00900A11">
        <w:rPr>
          <w:rFonts w:ascii="Times New Roman" w:hAnsi="Times New Roman" w:cs="Times New Roman"/>
          <w:sz w:val="24"/>
          <w:szCs w:val="24"/>
        </w:rPr>
        <w:t>(приложения</w:t>
      </w:r>
      <w:r w:rsidRPr="00E834AB">
        <w:rPr>
          <w:rFonts w:ascii="Times New Roman" w:hAnsi="Times New Roman" w:cs="Times New Roman"/>
          <w:sz w:val="24"/>
          <w:szCs w:val="24"/>
        </w:rPr>
        <w:t>)</w:t>
      </w:r>
    </w:p>
    <w:p w:rsidR="00A41DD5" w:rsidRDefault="00A41DD5" w:rsidP="00AB35C3">
      <w:pPr>
        <w:spacing w:after="0" w:line="360" w:lineRule="auto"/>
        <w:rPr>
          <w:rFonts w:ascii="Times New Roman" w:hAnsi="Times New Roman" w:cs="Times New Roman"/>
          <w:sz w:val="24"/>
          <w:szCs w:val="24"/>
        </w:rPr>
      </w:pPr>
    </w:p>
    <w:p w:rsidR="007427C2" w:rsidRPr="00E834AB" w:rsidRDefault="007427C2" w:rsidP="00AB35C3">
      <w:pPr>
        <w:spacing w:after="0" w:line="360" w:lineRule="auto"/>
        <w:rPr>
          <w:rFonts w:ascii="Times New Roman" w:hAnsi="Times New Roman" w:cs="Times New Roman"/>
          <w:sz w:val="24"/>
          <w:szCs w:val="24"/>
          <w:lang w:val="kk-KZ"/>
        </w:rPr>
      </w:pPr>
      <w:r w:rsidRPr="00E834AB">
        <w:rPr>
          <w:rFonts w:ascii="Times New Roman" w:hAnsi="Times New Roman" w:cs="Times New Roman"/>
          <w:sz w:val="24"/>
          <w:szCs w:val="24"/>
        </w:rPr>
        <w:t xml:space="preserve">Нормоконтролер </w:t>
      </w:r>
      <w:r w:rsidR="00AB35C3">
        <w:rPr>
          <w:rFonts w:ascii="Times New Roman" w:hAnsi="Times New Roman" w:cs="Times New Roman"/>
          <w:sz w:val="24"/>
          <w:szCs w:val="24"/>
        </w:rPr>
        <w:t xml:space="preserve">                                                  </w:t>
      </w:r>
      <w:r w:rsidRPr="00E834AB">
        <w:rPr>
          <w:rFonts w:ascii="Times New Roman" w:hAnsi="Times New Roman" w:cs="Times New Roman"/>
          <w:sz w:val="24"/>
          <w:szCs w:val="24"/>
        </w:rPr>
        <w:t>_________________</w:t>
      </w:r>
      <w:r w:rsidR="00AB35C3">
        <w:rPr>
          <w:rFonts w:ascii="Times New Roman" w:hAnsi="Times New Roman" w:cs="Times New Roman"/>
          <w:sz w:val="24"/>
          <w:szCs w:val="24"/>
        </w:rPr>
        <w:t xml:space="preserve">        Шаяхметова А.И.</w:t>
      </w:r>
    </w:p>
    <w:p w:rsidR="007427C2" w:rsidRPr="00E834AB" w:rsidRDefault="007427C2" w:rsidP="008317D3">
      <w:pPr>
        <w:spacing w:after="0" w:line="360" w:lineRule="auto"/>
        <w:ind w:firstLine="567"/>
        <w:jc w:val="center"/>
        <w:rPr>
          <w:rFonts w:ascii="Times New Roman" w:hAnsi="Times New Roman" w:cs="Times New Roman"/>
          <w:sz w:val="24"/>
          <w:szCs w:val="24"/>
        </w:rPr>
      </w:pPr>
      <w:r w:rsidRPr="00E834AB">
        <w:rPr>
          <w:rFonts w:ascii="Times New Roman" w:hAnsi="Times New Roman" w:cs="Times New Roman"/>
          <w:sz w:val="24"/>
          <w:szCs w:val="24"/>
        </w:rPr>
        <w:br w:type="page"/>
      </w:r>
      <w:r w:rsidRPr="00E834AB">
        <w:rPr>
          <w:rFonts w:ascii="Times New Roman" w:hAnsi="Times New Roman" w:cs="Times New Roman"/>
          <w:sz w:val="24"/>
          <w:szCs w:val="24"/>
        </w:rPr>
        <w:lastRenderedPageBreak/>
        <w:t>РЕФЕРАТ</w:t>
      </w:r>
    </w:p>
    <w:p w:rsidR="007427C2" w:rsidRPr="00E834AB" w:rsidRDefault="007427C2" w:rsidP="008317D3">
      <w:pPr>
        <w:spacing w:after="0" w:line="360" w:lineRule="auto"/>
        <w:ind w:firstLine="567"/>
        <w:jc w:val="both"/>
        <w:rPr>
          <w:rFonts w:ascii="Times New Roman" w:hAnsi="Times New Roman" w:cs="Times New Roman"/>
          <w:sz w:val="24"/>
          <w:szCs w:val="24"/>
        </w:rPr>
      </w:pPr>
    </w:p>
    <w:p w:rsidR="007427C2" w:rsidRPr="00E834AB" w:rsidRDefault="007427C2" w:rsidP="00712357">
      <w:pPr>
        <w:spacing w:after="0" w:line="360" w:lineRule="auto"/>
        <w:ind w:firstLine="708"/>
        <w:jc w:val="both"/>
        <w:rPr>
          <w:rFonts w:ascii="Times New Roman" w:hAnsi="Times New Roman" w:cs="Times New Roman"/>
          <w:sz w:val="24"/>
          <w:szCs w:val="24"/>
        </w:rPr>
      </w:pPr>
      <w:r w:rsidRPr="00E834AB">
        <w:rPr>
          <w:rFonts w:ascii="Times New Roman" w:hAnsi="Times New Roman" w:cs="Times New Roman"/>
          <w:sz w:val="24"/>
          <w:szCs w:val="24"/>
        </w:rPr>
        <w:t>Отчет</w:t>
      </w:r>
      <w:r w:rsidR="008C0E2B" w:rsidRPr="00E834AB">
        <w:rPr>
          <w:rFonts w:ascii="Times New Roman" w:hAnsi="Times New Roman" w:cs="Times New Roman"/>
          <w:sz w:val="24"/>
          <w:szCs w:val="24"/>
        </w:rPr>
        <w:t xml:space="preserve"> </w:t>
      </w:r>
      <w:r w:rsidR="007759EA" w:rsidRPr="007759EA">
        <w:rPr>
          <w:rFonts w:ascii="Times New Roman" w:hAnsi="Times New Roman" w:cs="Times New Roman"/>
          <w:sz w:val="24"/>
          <w:szCs w:val="24"/>
        </w:rPr>
        <w:t>107</w:t>
      </w:r>
      <w:r w:rsidR="00D76F0D" w:rsidRPr="00E834AB">
        <w:rPr>
          <w:rFonts w:ascii="Times New Roman" w:hAnsi="Times New Roman" w:cs="Times New Roman"/>
          <w:sz w:val="24"/>
          <w:szCs w:val="24"/>
        </w:rPr>
        <w:t xml:space="preserve"> </w:t>
      </w:r>
      <w:r w:rsidR="00E06B26">
        <w:rPr>
          <w:rFonts w:ascii="Times New Roman" w:hAnsi="Times New Roman" w:cs="Times New Roman"/>
          <w:sz w:val="24"/>
          <w:szCs w:val="24"/>
        </w:rPr>
        <w:t>стр., 4 рис., 1 табл.</w:t>
      </w:r>
      <w:r w:rsidR="00AB35C3">
        <w:rPr>
          <w:rFonts w:ascii="Times New Roman" w:hAnsi="Times New Roman" w:cs="Times New Roman"/>
          <w:sz w:val="24"/>
          <w:szCs w:val="24"/>
        </w:rPr>
        <w:t xml:space="preserve">, </w:t>
      </w:r>
      <w:r w:rsidR="00F75650">
        <w:rPr>
          <w:rFonts w:ascii="Times New Roman" w:hAnsi="Times New Roman" w:cs="Times New Roman"/>
          <w:sz w:val="24"/>
          <w:szCs w:val="24"/>
        </w:rPr>
        <w:t xml:space="preserve">49 источников, </w:t>
      </w:r>
      <w:r w:rsidR="00E06B26">
        <w:rPr>
          <w:rFonts w:ascii="Times New Roman" w:hAnsi="Times New Roman" w:cs="Times New Roman"/>
          <w:sz w:val="24"/>
          <w:szCs w:val="24"/>
        </w:rPr>
        <w:t>7 прил.</w:t>
      </w:r>
    </w:p>
    <w:p w:rsidR="007427C2" w:rsidRPr="00E834AB" w:rsidRDefault="00DF603F" w:rsidP="00712357">
      <w:pPr>
        <w:spacing w:after="0" w:line="360" w:lineRule="auto"/>
        <w:jc w:val="both"/>
        <w:rPr>
          <w:rFonts w:ascii="Times New Roman" w:hAnsi="Times New Roman" w:cs="Times New Roman"/>
          <w:caps/>
          <w:sz w:val="24"/>
          <w:szCs w:val="24"/>
        </w:rPr>
      </w:pPr>
      <w:r w:rsidRPr="00E834AB">
        <w:rPr>
          <w:rFonts w:ascii="Times New Roman" w:hAnsi="Times New Roman" w:cs="Times New Roman"/>
          <w:caps/>
          <w:sz w:val="24"/>
          <w:szCs w:val="24"/>
        </w:rPr>
        <w:t>музыка</w:t>
      </w:r>
      <w:r w:rsidR="008C0E2B" w:rsidRPr="00E834AB">
        <w:rPr>
          <w:rFonts w:ascii="Times New Roman" w:hAnsi="Times New Roman" w:cs="Times New Roman"/>
          <w:caps/>
          <w:sz w:val="24"/>
          <w:szCs w:val="24"/>
        </w:rPr>
        <w:t xml:space="preserve">, </w:t>
      </w:r>
      <w:r w:rsidRPr="00E834AB">
        <w:rPr>
          <w:rFonts w:ascii="Times New Roman" w:hAnsi="Times New Roman" w:cs="Times New Roman"/>
          <w:caps/>
          <w:sz w:val="24"/>
          <w:szCs w:val="24"/>
        </w:rPr>
        <w:t>исполнительское искусство, исполнительская школа, национальный стиль, казахская музыка, вокальная школа.</w:t>
      </w:r>
    </w:p>
    <w:p w:rsidR="007427C2" w:rsidRPr="00E834AB" w:rsidRDefault="007427C2" w:rsidP="00712357">
      <w:pPr>
        <w:spacing w:after="0" w:line="360" w:lineRule="auto"/>
        <w:ind w:firstLine="708"/>
        <w:jc w:val="both"/>
        <w:rPr>
          <w:rFonts w:ascii="Times New Roman" w:hAnsi="Times New Roman" w:cs="Times New Roman"/>
          <w:sz w:val="24"/>
          <w:szCs w:val="24"/>
        </w:rPr>
      </w:pPr>
      <w:r w:rsidRPr="00E834AB">
        <w:rPr>
          <w:rFonts w:ascii="Times New Roman" w:hAnsi="Times New Roman" w:cs="Times New Roman"/>
          <w:sz w:val="24"/>
          <w:szCs w:val="24"/>
        </w:rPr>
        <w:t>Объектом исследования</w:t>
      </w:r>
      <w:r w:rsidR="008177BE" w:rsidRPr="00E834AB">
        <w:rPr>
          <w:rFonts w:ascii="Times New Roman" w:hAnsi="Times New Roman" w:cs="Times New Roman"/>
          <w:sz w:val="24"/>
          <w:szCs w:val="24"/>
        </w:rPr>
        <w:t xml:space="preserve"> выступает исполнительское искусство казахстанских музыкантов разных жанров, школ и направлений.</w:t>
      </w:r>
    </w:p>
    <w:p w:rsidR="008C0E2B" w:rsidRPr="00E834AB" w:rsidRDefault="007427C2" w:rsidP="00712357">
      <w:pPr>
        <w:spacing w:after="0" w:line="360" w:lineRule="auto"/>
        <w:ind w:firstLine="709"/>
        <w:jc w:val="both"/>
        <w:rPr>
          <w:rFonts w:ascii="Times New Roman" w:hAnsi="Times New Roman" w:cs="Times New Roman"/>
          <w:sz w:val="24"/>
          <w:szCs w:val="24"/>
        </w:rPr>
      </w:pPr>
      <w:r w:rsidRPr="00E834AB">
        <w:rPr>
          <w:rFonts w:ascii="Times New Roman" w:hAnsi="Times New Roman" w:cs="Times New Roman"/>
          <w:sz w:val="24"/>
          <w:szCs w:val="24"/>
        </w:rPr>
        <w:t xml:space="preserve">Цель работы: </w:t>
      </w:r>
      <w:r w:rsidR="008C0E2B" w:rsidRPr="00E834AB">
        <w:rPr>
          <w:rFonts w:ascii="Times New Roman" w:hAnsi="Times New Roman" w:cs="Times New Roman"/>
          <w:sz w:val="24"/>
          <w:szCs w:val="24"/>
        </w:rPr>
        <w:t>Изучить творчество выдающихся исполнителей и композиторов академического и традиционного направлений в культуре Казахстана, составить системное научное представление об исполнительском искусстве республики с позиций национальной идентичности, наиболее значимых его школах и направлениях, а также его значимости в контексте отечественной и мировой культуры.</w:t>
      </w:r>
    </w:p>
    <w:p w:rsidR="00346FDF" w:rsidRPr="00E834AB" w:rsidRDefault="00346FDF" w:rsidP="00712357">
      <w:pPr>
        <w:spacing w:after="0" w:line="360" w:lineRule="auto"/>
        <w:ind w:firstLine="709"/>
        <w:jc w:val="both"/>
        <w:rPr>
          <w:rFonts w:ascii="Times New Roman" w:hAnsi="Times New Roman" w:cs="Times New Roman"/>
          <w:sz w:val="24"/>
          <w:szCs w:val="24"/>
        </w:rPr>
      </w:pPr>
      <w:r w:rsidRPr="00E834AB">
        <w:rPr>
          <w:rFonts w:ascii="Times New Roman" w:hAnsi="Times New Roman" w:cs="Times New Roman"/>
          <w:sz w:val="24"/>
          <w:szCs w:val="24"/>
        </w:rPr>
        <w:t>Методология научного исследования основана на историко-типологическом и сравнительном подходах</w:t>
      </w:r>
      <w:r w:rsidR="0087134D" w:rsidRPr="00E834AB">
        <w:rPr>
          <w:rFonts w:ascii="Times New Roman" w:hAnsi="Times New Roman" w:cs="Times New Roman"/>
          <w:sz w:val="24"/>
          <w:szCs w:val="24"/>
        </w:rPr>
        <w:t>. Кроме того, использованы современные технологии, а именно – уникальная программа, разработанная одним из исполнителей проекта А.</w:t>
      </w:r>
      <w:r w:rsidR="00E06B26">
        <w:rPr>
          <w:rFonts w:ascii="Times New Roman" w:hAnsi="Times New Roman" w:cs="Times New Roman"/>
          <w:sz w:val="24"/>
          <w:szCs w:val="24"/>
        </w:rPr>
        <w:t xml:space="preserve"> </w:t>
      </w:r>
      <w:r w:rsidR="0087134D" w:rsidRPr="00E834AB">
        <w:rPr>
          <w:rFonts w:ascii="Times New Roman" w:hAnsi="Times New Roman" w:cs="Times New Roman"/>
          <w:sz w:val="24"/>
          <w:szCs w:val="24"/>
        </w:rPr>
        <w:t>Харуто.</w:t>
      </w:r>
    </w:p>
    <w:p w:rsidR="00D76F0D" w:rsidRPr="00E834AB" w:rsidRDefault="00AB35C3" w:rsidP="00712357">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В процессе работы</w:t>
      </w:r>
      <w:r w:rsidR="00D76F0D" w:rsidRPr="00E834AB">
        <w:rPr>
          <w:rFonts w:ascii="Times New Roman" w:hAnsi="Times New Roman" w:cs="Times New Roman"/>
          <w:sz w:val="24"/>
          <w:szCs w:val="24"/>
        </w:rPr>
        <w:t xml:space="preserve"> проводились исследования различных исполнительских  стилей, выявлены особенности вокального и инструментального исполнительства.</w:t>
      </w:r>
    </w:p>
    <w:p w:rsidR="007D2998" w:rsidRPr="00E834AB" w:rsidRDefault="007D2998" w:rsidP="00712357">
      <w:pPr>
        <w:spacing w:after="0" w:line="360" w:lineRule="auto"/>
        <w:ind w:firstLine="708"/>
        <w:jc w:val="both"/>
        <w:rPr>
          <w:rFonts w:ascii="Times New Roman" w:hAnsi="Times New Roman" w:cs="Times New Roman"/>
          <w:sz w:val="24"/>
          <w:szCs w:val="24"/>
        </w:rPr>
      </w:pPr>
      <w:r w:rsidRPr="00E834AB">
        <w:rPr>
          <w:rFonts w:ascii="Times New Roman" w:hAnsi="Times New Roman" w:cs="Times New Roman"/>
          <w:sz w:val="24"/>
          <w:szCs w:val="24"/>
        </w:rPr>
        <w:t>Степень внедрения – основные результаты опубликованы в статьях и докладах на международных конференциях исполнителями проекта Г.</w:t>
      </w:r>
      <w:r w:rsidR="00E06B26">
        <w:rPr>
          <w:rFonts w:ascii="Times New Roman" w:hAnsi="Times New Roman" w:cs="Times New Roman"/>
          <w:sz w:val="24"/>
          <w:szCs w:val="24"/>
        </w:rPr>
        <w:t xml:space="preserve"> </w:t>
      </w:r>
      <w:r w:rsidRPr="00E834AB">
        <w:rPr>
          <w:rFonts w:ascii="Times New Roman" w:hAnsi="Times New Roman" w:cs="Times New Roman"/>
          <w:sz w:val="24"/>
          <w:szCs w:val="24"/>
        </w:rPr>
        <w:t xml:space="preserve">Бегембетовой, </w:t>
      </w:r>
      <w:r w:rsidR="008B38F5" w:rsidRPr="00E834AB">
        <w:rPr>
          <w:rFonts w:ascii="Times New Roman" w:hAnsi="Times New Roman" w:cs="Times New Roman"/>
          <w:sz w:val="24"/>
          <w:szCs w:val="24"/>
        </w:rPr>
        <w:t>А.</w:t>
      </w:r>
      <w:r w:rsidR="00E06B26">
        <w:rPr>
          <w:rFonts w:ascii="Times New Roman" w:hAnsi="Times New Roman" w:cs="Times New Roman"/>
          <w:sz w:val="24"/>
          <w:szCs w:val="24"/>
        </w:rPr>
        <w:t xml:space="preserve"> </w:t>
      </w:r>
      <w:r w:rsidR="008B38F5" w:rsidRPr="00E834AB">
        <w:rPr>
          <w:rFonts w:ascii="Times New Roman" w:hAnsi="Times New Roman" w:cs="Times New Roman"/>
          <w:sz w:val="24"/>
          <w:szCs w:val="24"/>
        </w:rPr>
        <w:t>Тлеуберге</w:t>
      </w:r>
      <w:r w:rsidR="00797E5C" w:rsidRPr="00E834AB">
        <w:rPr>
          <w:rFonts w:ascii="Times New Roman" w:hAnsi="Times New Roman" w:cs="Times New Roman"/>
          <w:sz w:val="24"/>
          <w:szCs w:val="24"/>
        </w:rPr>
        <w:t>нова</w:t>
      </w:r>
      <w:r w:rsidRPr="00E834AB">
        <w:rPr>
          <w:rFonts w:ascii="Times New Roman" w:hAnsi="Times New Roman" w:cs="Times New Roman"/>
          <w:sz w:val="24"/>
          <w:szCs w:val="24"/>
        </w:rPr>
        <w:t>, А.</w:t>
      </w:r>
      <w:r w:rsidR="00E06B26">
        <w:rPr>
          <w:rFonts w:ascii="Times New Roman" w:hAnsi="Times New Roman" w:cs="Times New Roman"/>
          <w:sz w:val="24"/>
          <w:szCs w:val="24"/>
        </w:rPr>
        <w:t xml:space="preserve"> </w:t>
      </w:r>
      <w:r w:rsidRPr="00E834AB">
        <w:rPr>
          <w:rFonts w:ascii="Times New Roman" w:hAnsi="Times New Roman" w:cs="Times New Roman"/>
          <w:sz w:val="24"/>
          <w:szCs w:val="24"/>
        </w:rPr>
        <w:t>Кузеубай.</w:t>
      </w:r>
    </w:p>
    <w:p w:rsidR="007D2998" w:rsidRPr="00E834AB" w:rsidRDefault="007D2998" w:rsidP="00712357">
      <w:pPr>
        <w:spacing w:after="0" w:line="360" w:lineRule="auto"/>
        <w:ind w:firstLine="708"/>
        <w:jc w:val="both"/>
        <w:rPr>
          <w:rFonts w:ascii="Times New Roman" w:hAnsi="Times New Roman" w:cs="Times New Roman"/>
          <w:sz w:val="24"/>
          <w:szCs w:val="24"/>
        </w:rPr>
      </w:pPr>
      <w:r w:rsidRPr="00E834AB">
        <w:rPr>
          <w:rFonts w:ascii="Times New Roman" w:hAnsi="Times New Roman" w:cs="Times New Roman"/>
          <w:sz w:val="24"/>
          <w:szCs w:val="24"/>
        </w:rPr>
        <w:t>Область применения результатов исследований – образовательные учреждения в области культуры и искусства, концертные и культурно-общественные организации.</w:t>
      </w:r>
    </w:p>
    <w:p w:rsidR="00D77CD0" w:rsidRPr="00E834AB" w:rsidRDefault="00563CB6" w:rsidP="00712357">
      <w:pPr>
        <w:spacing w:after="0" w:line="360" w:lineRule="auto"/>
        <w:ind w:firstLine="708"/>
        <w:jc w:val="both"/>
        <w:rPr>
          <w:rFonts w:ascii="Times New Roman" w:hAnsi="Times New Roman" w:cs="Times New Roman"/>
          <w:sz w:val="24"/>
          <w:szCs w:val="24"/>
        </w:rPr>
      </w:pPr>
      <w:r w:rsidRPr="00E834AB">
        <w:rPr>
          <w:rFonts w:ascii="Times New Roman" w:hAnsi="Times New Roman" w:cs="Times New Roman"/>
          <w:sz w:val="24"/>
          <w:szCs w:val="24"/>
        </w:rPr>
        <w:t>Предварительные результаты научного исследования позволяют прогнозировать определение уникальных и измеримых параметров</w:t>
      </w:r>
      <w:r w:rsidR="0064282E" w:rsidRPr="00E834AB">
        <w:rPr>
          <w:rFonts w:ascii="Times New Roman" w:hAnsi="Times New Roman" w:cs="Times New Roman"/>
          <w:sz w:val="24"/>
          <w:szCs w:val="24"/>
        </w:rPr>
        <w:t xml:space="preserve"> </w:t>
      </w:r>
      <w:r w:rsidR="008B70C0" w:rsidRPr="00E834AB">
        <w:rPr>
          <w:rFonts w:ascii="Times New Roman" w:hAnsi="Times New Roman" w:cs="Times New Roman"/>
          <w:sz w:val="24"/>
          <w:szCs w:val="24"/>
        </w:rPr>
        <w:t xml:space="preserve">национального </w:t>
      </w:r>
      <w:r w:rsidR="003F1663" w:rsidRPr="00E834AB">
        <w:rPr>
          <w:rFonts w:ascii="Times New Roman" w:hAnsi="Times New Roman" w:cs="Times New Roman"/>
          <w:sz w:val="24"/>
          <w:szCs w:val="24"/>
        </w:rPr>
        <w:t xml:space="preserve">исполнительского </w:t>
      </w:r>
      <w:r w:rsidR="008B70C0" w:rsidRPr="00E834AB">
        <w:rPr>
          <w:rFonts w:ascii="Times New Roman" w:hAnsi="Times New Roman" w:cs="Times New Roman"/>
          <w:sz w:val="24"/>
          <w:szCs w:val="24"/>
        </w:rPr>
        <w:t>стиля.</w:t>
      </w:r>
    </w:p>
    <w:p w:rsidR="007D2998" w:rsidRPr="00E834AB" w:rsidRDefault="007D2998" w:rsidP="00712357">
      <w:pPr>
        <w:spacing w:after="0" w:line="360" w:lineRule="auto"/>
        <w:ind w:firstLine="708"/>
        <w:jc w:val="both"/>
        <w:rPr>
          <w:rFonts w:ascii="Times New Roman" w:hAnsi="Times New Roman" w:cs="Times New Roman"/>
          <w:sz w:val="24"/>
          <w:szCs w:val="24"/>
        </w:rPr>
      </w:pPr>
    </w:p>
    <w:p w:rsidR="007D2998" w:rsidRPr="00E834AB" w:rsidRDefault="007D2998" w:rsidP="008177BE">
      <w:pPr>
        <w:spacing w:after="0" w:line="360" w:lineRule="auto"/>
        <w:ind w:firstLine="708"/>
        <w:jc w:val="both"/>
        <w:rPr>
          <w:rFonts w:ascii="Times New Roman" w:hAnsi="Times New Roman" w:cs="Times New Roman"/>
          <w:sz w:val="24"/>
          <w:szCs w:val="24"/>
        </w:rPr>
      </w:pPr>
    </w:p>
    <w:p w:rsidR="007D2998" w:rsidRPr="00E834AB" w:rsidRDefault="007D2998" w:rsidP="008177BE">
      <w:pPr>
        <w:spacing w:after="0" w:line="360" w:lineRule="auto"/>
        <w:ind w:firstLine="708"/>
        <w:jc w:val="both"/>
        <w:rPr>
          <w:rFonts w:ascii="Times New Roman" w:hAnsi="Times New Roman" w:cs="Times New Roman"/>
          <w:sz w:val="24"/>
          <w:szCs w:val="24"/>
        </w:rPr>
      </w:pPr>
    </w:p>
    <w:p w:rsidR="007D2998" w:rsidRPr="00E834AB" w:rsidRDefault="007D2998" w:rsidP="008177BE">
      <w:pPr>
        <w:spacing w:after="0" w:line="360" w:lineRule="auto"/>
        <w:ind w:firstLine="708"/>
        <w:jc w:val="both"/>
        <w:rPr>
          <w:rFonts w:ascii="Times New Roman" w:hAnsi="Times New Roman" w:cs="Times New Roman"/>
          <w:sz w:val="24"/>
          <w:szCs w:val="24"/>
        </w:rPr>
      </w:pPr>
    </w:p>
    <w:p w:rsidR="00797E5C" w:rsidRPr="00E834AB" w:rsidRDefault="00797E5C">
      <w:pPr>
        <w:rPr>
          <w:rFonts w:ascii="Times New Roman" w:hAnsi="Times New Roman" w:cs="Times New Roman"/>
          <w:sz w:val="24"/>
          <w:szCs w:val="24"/>
        </w:rPr>
      </w:pPr>
      <w:r w:rsidRPr="00E834AB">
        <w:rPr>
          <w:rFonts w:ascii="Times New Roman" w:hAnsi="Times New Roman" w:cs="Times New Roman"/>
          <w:sz w:val="24"/>
          <w:szCs w:val="24"/>
        </w:rPr>
        <w:br w:type="page"/>
      </w:r>
    </w:p>
    <w:p w:rsidR="007D2998" w:rsidRPr="00E834AB" w:rsidRDefault="00797E5C" w:rsidP="00797E5C">
      <w:pPr>
        <w:spacing w:after="0" w:line="360" w:lineRule="auto"/>
        <w:ind w:firstLine="708"/>
        <w:jc w:val="center"/>
        <w:rPr>
          <w:rFonts w:ascii="Times New Roman" w:hAnsi="Times New Roman" w:cs="Times New Roman"/>
          <w:sz w:val="24"/>
          <w:szCs w:val="24"/>
        </w:rPr>
      </w:pPr>
      <w:r w:rsidRPr="00E834AB">
        <w:rPr>
          <w:rFonts w:ascii="Times New Roman" w:hAnsi="Times New Roman" w:cs="Times New Roman"/>
          <w:sz w:val="24"/>
          <w:szCs w:val="24"/>
        </w:rPr>
        <w:lastRenderedPageBreak/>
        <w:t>СОДЕРЖАНИЕ</w:t>
      </w:r>
    </w:p>
    <w:p w:rsidR="00797E5C" w:rsidRPr="00E834AB" w:rsidRDefault="00797E5C" w:rsidP="00797E5C">
      <w:pPr>
        <w:spacing w:after="0" w:line="360" w:lineRule="auto"/>
        <w:ind w:firstLine="708"/>
        <w:jc w:val="center"/>
        <w:rPr>
          <w:rFonts w:ascii="Times New Roman" w:hAnsi="Times New Roman" w:cs="Times New Roman"/>
          <w:sz w:val="24"/>
          <w:szCs w:val="24"/>
        </w:rPr>
      </w:pPr>
    </w:p>
    <w:p w:rsidR="00797E5C" w:rsidRPr="00E834AB" w:rsidRDefault="00797E5C" w:rsidP="00797E5C">
      <w:pPr>
        <w:spacing w:after="0" w:line="360" w:lineRule="auto"/>
        <w:ind w:firstLine="708"/>
        <w:jc w:val="center"/>
        <w:rPr>
          <w:rFonts w:ascii="Times New Roman" w:hAnsi="Times New Roman" w:cs="Times New Roman"/>
          <w:sz w:val="24"/>
          <w:szCs w:val="24"/>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4"/>
        <w:gridCol w:w="456"/>
      </w:tblGrid>
      <w:tr w:rsidR="00D66478" w:rsidTr="00F96FD9">
        <w:tc>
          <w:tcPr>
            <w:tcW w:w="8784" w:type="dxa"/>
          </w:tcPr>
          <w:p w:rsidR="00D66478" w:rsidRPr="001F2D3D" w:rsidRDefault="00D66478" w:rsidP="00F96FD9">
            <w:pPr>
              <w:rPr>
                <w:rFonts w:ascii="Times New Roman" w:hAnsi="Times New Roman" w:cs="Times New Roman"/>
                <w:sz w:val="24"/>
                <w:szCs w:val="24"/>
              </w:rPr>
            </w:pPr>
            <w:r w:rsidRPr="001F2D3D">
              <w:rPr>
                <w:rFonts w:ascii="Times New Roman" w:hAnsi="Times New Roman" w:cs="Times New Roman"/>
                <w:sz w:val="24"/>
                <w:szCs w:val="24"/>
              </w:rPr>
              <w:t>ВВЕДЕНИЕ</w:t>
            </w:r>
          </w:p>
        </w:tc>
        <w:tc>
          <w:tcPr>
            <w:tcW w:w="425" w:type="dxa"/>
          </w:tcPr>
          <w:p w:rsidR="00D66478" w:rsidRPr="001F2D3D" w:rsidRDefault="00D66478" w:rsidP="00F96FD9">
            <w:pPr>
              <w:rPr>
                <w:rFonts w:ascii="Times New Roman" w:hAnsi="Times New Roman" w:cs="Times New Roman"/>
                <w:sz w:val="24"/>
                <w:szCs w:val="24"/>
              </w:rPr>
            </w:pPr>
            <w:r w:rsidRPr="001F2D3D">
              <w:rPr>
                <w:rFonts w:ascii="Times New Roman" w:hAnsi="Times New Roman" w:cs="Times New Roman"/>
                <w:sz w:val="24"/>
                <w:szCs w:val="24"/>
              </w:rPr>
              <w:t>5</w:t>
            </w:r>
          </w:p>
        </w:tc>
      </w:tr>
      <w:tr w:rsidR="00D66478" w:rsidTr="00F96FD9">
        <w:tc>
          <w:tcPr>
            <w:tcW w:w="8784" w:type="dxa"/>
          </w:tcPr>
          <w:p w:rsidR="00D66478" w:rsidRPr="001F2D3D" w:rsidRDefault="00D66478" w:rsidP="00F96FD9">
            <w:pPr>
              <w:spacing w:line="276" w:lineRule="auto"/>
              <w:rPr>
                <w:rFonts w:ascii="Times New Roman" w:hAnsi="Times New Roman" w:cs="Times New Roman"/>
                <w:sz w:val="14"/>
                <w:szCs w:val="14"/>
              </w:rPr>
            </w:pPr>
          </w:p>
          <w:p w:rsidR="00D66478" w:rsidRPr="001F2D3D" w:rsidRDefault="007759EA" w:rsidP="00F96FD9">
            <w:pPr>
              <w:spacing w:line="276" w:lineRule="auto"/>
              <w:rPr>
                <w:rFonts w:ascii="Times New Roman" w:hAnsi="Times New Roman" w:cs="Times New Roman"/>
                <w:sz w:val="24"/>
                <w:szCs w:val="24"/>
              </w:rPr>
            </w:pPr>
            <w:r>
              <w:rPr>
                <w:rFonts w:ascii="Times New Roman" w:hAnsi="Times New Roman" w:cs="Times New Roman"/>
                <w:sz w:val="24"/>
                <w:szCs w:val="24"/>
              </w:rPr>
              <w:t xml:space="preserve">1 </w:t>
            </w:r>
            <w:r w:rsidR="00D66478" w:rsidRPr="001F2D3D">
              <w:rPr>
                <w:rFonts w:ascii="Times New Roman" w:hAnsi="Times New Roman" w:cs="Times New Roman"/>
                <w:sz w:val="24"/>
                <w:szCs w:val="24"/>
              </w:rPr>
              <w:t>ВОКАЛЬНО-ИСПОЛНИТЕЛЬСКОЕ ИСКУССТВО КАЗАХСТАНА: К ПРОБЛЕМЕ ИСТОРИЧЕСКОЙ ЦЕННОСТИ В КОНТЕКТСЕ СОВРЕМЕННОЙ КУЛЬТУРЫ</w:t>
            </w:r>
          </w:p>
        </w:tc>
        <w:tc>
          <w:tcPr>
            <w:tcW w:w="425" w:type="dxa"/>
          </w:tcPr>
          <w:p w:rsidR="00D66478" w:rsidRPr="001F2D3D" w:rsidRDefault="00D66478" w:rsidP="00F96FD9">
            <w:pPr>
              <w:spacing w:line="276" w:lineRule="auto"/>
              <w:rPr>
                <w:rFonts w:ascii="Times New Roman" w:hAnsi="Times New Roman" w:cs="Times New Roman"/>
                <w:sz w:val="14"/>
                <w:szCs w:val="14"/>
              </w:rPr>
            </w:pPr>
          </w:p>
          <w:p w:rsidR="00D66478" w:rsidRDefault="00D66478" w:rsidP="00F96FD9">
            <w:pPr>
              <w:spacing w:line="276" w:lineRule="auto"/>
              <w:rPr>
                <w:rFonts w:ascii="Times New Roman" w:hAnsi="Times New Roman" w:cs="Times New Roman"/>
                <w:sz w:val="24"/>
                <w:szCs w:val="24"/>
              </w:rPr>
            </w:pPr>
          </w:p>
          <w:p w:rsidR="00D66478" w:rsidRDefault="00D66478" w:rsidP="00F96FD9">
            <w:pPr>
              <w:spacing w:line="276" w:lineRule="auto"/>
              <w:rPr>
                <w:rFonts w:ascii="Times New Roman" w:hAnsi="Times New Roman" w:cs="Times New Roman"/>
                <w:sz w:val="24"/>
                <w:szCs w:val="24"/>
              </w:rPr>
            </w:pPr>
          </w:p>
          <w:p w:rsidR="00D66478" w:rsidRPr="001F2D3D" w:rsidRDefault="007759EA" w:rsidP="00F96FD9">
            <w:pPr>
              <w:spacing w:line="276" w:lineRule="auto"/>
              <w:rPr>
                <w:rFonts w:ascii="Times New Roman" w:hAnsi="Times New Roman" w:cs="Times New Roman"/>
                <w:sz w:val="24"/>
                <w:szCs w:val="24"/>
              </w:rPr>
            </w:pPr>
            <w:r>
              <w:rPr>
                <w:rFonts w:ascii="Times New Roman" w:hAnsi="Times New Roman" w:cs="Times New Roman"/>
                <w:sz w:val="24"/>
                <w:szCs w:val="24"/>
              </w:rPr>
              <w:t>9</w:t>
            </w:r>
          </w:p>
        </w:tc>
      </w:tr>
      <w:tr w:rsidR="00D66478" w:rsidTr="00F96FD9">
        <w:tc>
          <w:tcPr>
            <w:tcW w:w="8784" w:type="dxa"/>
          </w:tcPr>
          <w:p w:rsidR="00D66478" w:rsidRPr="001F2D3D" w:rsidRDefault="00D66478" w:rsidP="00F96FD9">
            <w:pPr>
              <w:spacing w:line="276" w:lineRule="auto"/>
              <w:rPr>
                <w:rFonts w:ascii="Times New Roman" w:hAnsi="Times New Roman" w:cs="Times New Roman"/>
                <w:sz w:val="14"/>
                <w:szCs w:val="14"/>
                <w:shd w:val="clear" w:color="auto" w:fill="FFFFFF"/>
                <w:lang w:val="kk-KZ"/>
              </w:rPr>
            </w:pPr>
          </w:p>
          <w:p w:rsidR="00D66478" w:rsidRPr="001F2D3D" w:rsidRDefault="007759EA" w:rsidP="00F96FD9">
            <w:pPr>
              <w:spacing w:line="276" w:lineRule="auto"/>
              <w:rPr>
                <w:rFonts w:ascii="Times New Roman" w:hAnsi="Times New Roman" w:cs="Times New Roman"/>
                <w:sz w:val="24"/>
                <w:szCs w:val="24"/>
                <w:lang w:val="kk-KZ"/>
              </w:rPr>
            </w:pPr>
            <w:r>
              <w:rPr>
                <w:rFonts w:ascii="Times New Roman" w:hAnsi="Times New Roman" w:cs="Times New Roman"/>
                <w:sz w:val="24"/>
                <w:szCs w:val="24"/>
                <w:shd w:val="clear" w:color="auto" w:fill="FFFFFF"/>
                <w:lang w:val="kk-KZ"/>
              </w:rPr>
              <w:t xml:space="preserve">2 </w:t>
            </w:r>
            <w:r w:rsidR="00D66478" w:rsidRPr="001F2D3D">
              <w:rPr>
                <w:rFonts w:ascii="Times New Roman" w:hAnsi="Times New Roman" w:cs="Times New Roman"/>
                <w:sz w:val="24"/>
                <w:szCs w:val="24"/>
                <w:shd w:val="clear" w:color="auto" w:fill="FFFFFF"/>
                <w:lang w:val="kk-KZ"/>
              </w:rPr>
              <w:t>ҚАЗАҚТЫҢ ДӘСТҮРЛІ ӘН АЙТУ ӨНЕРІНДЕГІ ӨЗІНДІК ЕРЕКШЕЛІКТЕРІ</w:t>
            </w:r>
          </w:p>
        </w:tc>
        <w:tc>
          <w:tcPr>
            <w:tcW w:w="425" w:type="dxa"/>
          </w:tcPr>
          <w:p w:rsidR="00D66478" w:rsidRPr="001F2D3D" w:rsidRDefault="00D66478" w:rsidP="00F96FD9">
            <w:pPr>
              <w:spacing w:line="276" w:lineRule="auto"/>
              <w:rPr>
                <w:rFonts w:ascii="Times New Roman" w:hAnsi="Times New Roman" w:cs="Times New Roman"/>
                <w:sz w:val="14"/>
                <w:szCs w:val="14"/>
                <w:lang w:val="kk-KZ"/>
              </w:rPr>
            </w:pPr>
          </w:p>
          <w:p w:rsidR="00D66478" w:rsidRPr="001F2D3D" w:rsidRDefault="00B25712" w:rsidP="00F96FD9">
            <w:pPr>
              <w:spacing w:line="276" w:lineRule="auto"/>
              <w:rPr>
                <w:rFonts w:ascii="Times New Roman" w:hAnsi="Times New Roman" w:cs="Times New Roman"/>
                <w:sz w:val="24"/>
                <w:szCs w:val="24"/>
              </w:rPr>
            </w:pPr>
            <w:r>
              <w:rPr>
                <w:rFonts w:ascii="Times New Roman" w:hAnsi="Times New Roman" w:cs="Times New Roman"/>
                <w:sz w:val="24"/>
                <w:szCs w:val="24"/>
              </w:rPr>
              <w:t>18</w:t>
            </w:r>
          </w:p>
        </w:tc>
      </w:tr>
      <w:tr w:rsidR="00D66478" w:rsidTr="00F96FD9">
        <w:tc>
          <w:tcPr>
            <w:tcW w:w="8784" w:type="dxa"/>
          </w:tcPr>
          <w:p w:rsidR="00D66478" w:rsidRPr="001F2D3D" w:rsidRDefault="00D66478" w:rsidP="00F96FD9">
            <w:pPr>
              <w:spacing w:line="276" w:lineRule="auto"/>
              <w:rPr>
                <w:rFonts w:ascii="Times New Roman" w:eastAsia="Calibri" w:hAnsi="Times New Roman" w:cs="Times New Roman"/>
                <w:sz w:val="14"/>
                <w:szCs w:val="14"/>
              </w:rPr>
            </w:pPr>
          </w:p>
          <w:p w:rsidR="00D66478" w:rsidRPr="001F2D3D" w:rsidRDefault="007759EA" w:rsidP="00F96FD9">
            <w:pPr>
              <w:spacing w:line="276" w:lineRule="auto"/>
              <w:rPr>
                <w:rFonts w:ascii="Times New Roman" w:hAnsi="Times New Roman" w:cs="Times New Roman"/>
                <w:sz w:val="24"/>
                <w:szCs w:val="24"/>
              </w:rPr>
            </w:pPr>
            <w:r>
              <w:rPr>
                <w:rFonts w:ascii="Times New Roman" w:eastAsia="Calibri" w:hAnsi="Times New Roman" w:cs="Times New Roman"/>
                <w:sz w:val="24"/>
                <w:szCs w:val="24"/>
              </w:rPr>
              <w:t xml:space="preserve">3 </w:t>
            </w:r>
            <w:r w:rsidR="00D66478" w:rsidRPr="001F2D3D">
              <w:rPr>
                <w:rFonts w:ascii="Times New Roman" w:eastAsia="Calibri" w:hAnsi="Times New Roman" w:cs="Times New Roman"/>
                <w:sz w:val="24"/>
                <w:szCs w:val="24"/>
              </w:rPr>
              <w:t>ИССЛЕДОВАНИЕ СУЩЕСТВУЮЩЕГО КАЗАХСТАНСКОГО ИСПОЛНИТЕЛЬСКОГО РЕПЕРТУАРА И ПЕРСПЕКТИВ ЕГО РАСШИРЕНИЯ</w:t>
            </w:r>
          </w:p>
        </w:tc>
        <w:tc>
          <w:tcPr>
            <w:tcW w:w="425" w:type="dxa"/>
          </w:tcPr>
          <w:p w:rsidR="00D66478" w:rsidRPr="001F2D3D" w:rsidRDefault="00D66478" w:rsidP="00F96FD9">
            <w:pPr>
              <w:spacing w:line="276" w:lineRule="auto"/>
              <w:rPr>
                <w:rFonts w:ascii="Times New Roman" w:hAnsi="Times New Roman" w:cs="Times New Roman"/>
                <w:sz w:val="14"/>
                <w:szCs w:val="14"/>
              </w:rPr>
            </w:pPr>
          </w:p>
          <w:p w:rsidR="00D66478" w:rsidRDefault="00D66478" w:rsidP="00F96FD9">
            <w:pPr>
              <w:spacing w:line="276" w:lineRule="auto"/>
              <w:rPr>
                <w:rFonts w:ascii="Times New Roman" w:hAnsi="Times New Roman" w:cs="Times New Roman"/>
                <w:sz w:val="24"/>
                <w:szCs w:val="24"/>
              </w:rPr>
            </w:pPr>
          </w:p>
          <w:p w:rsidR="00D66478" w:rsidRPr="001F2D3D" w:rsidRDefault="00D66478" w:rsidP="00F96FD9">
            <w:pPr>
              <w:spacing w:line="276" w:lineRule="auto"/>
              <w:rPr>
                <w:rFonts w:ascii="Times New Roman" w:hAnsi="Times New Roman" w:cs="Times New Roman"/>
                <w:sz w:val="24"/>
                <w:szCs w:val="24"/>
              </w:rPr>
            </w:pPr>
            <w:r w:rsidRPr="001F2D3D">
              <w:rPr>
                <w:rFonts w:ascii="Times New Roman" w:hAnsi="Times New Roman" w:cs="Times New Roman"/>
                <w:sz w:val="24"/>
                <w:szCs w:val="24"/>
              </w:rPr>
              <w:t>30</w:t>
            </w:r>
          </w:p>
        </w:tc>
      </w:tr>
      <w:tr w:rsidR="00D66478" w:rsidTr="00F96FD9">
        <w:tc>
          <w:tcPr>
            <w:tcW w:w="8784" w:type="dxa"/>
          </w:tcPr>
          <w:p w:rsidR="00D66478" w:rsidRPr="001F2D3D" w:rsidRDefault="00D66478" w:rsidP="00F96FD9">
            <w:pPr>
              <w:spacing w:line="276" w:lineRule="auto"/>
              <w:rPr>
                <w:rFonts w:ascii="Times New Roman" w:hAnsi="Times New Roman" w:cs="Times New Roman"/>
                <w:sz w:val="14"/>
                <w:szCs w:val="14"/>
              </w:rPr>
            </w:pPr>
          </w:p>
          <w:p w:rsidR="00D66478" w:rsidRPr="001F2D3D" w:rsidRDefault="007759EA" w:rsidP="00F96FD9">
            <w:pPr>
              <w:spacing w:line="276" w:lineRule="auto"/>
              <w:rPr>
                <w:rFonts w:ascii="Times New Roman" w:hAnsi="Times New Roman" w:cs="Times New Roman"/>
                <w:sz w:val="24"/>
                <w:szCs w:val="24"/>
              </w:rPr>
            </w:pPr>
            <w:r>
              <w:rPr>
                <w:rFonts w:ascii="Times New Roman" w:hAnsi="Times New Roman" w:cs="Times New Roman"/>
                <w:sz w:val="24"/>
                <w:szCs w:val="24"/>
              </w:rPr>
              <w:t xml:space="preserve">4 </w:t>
            </w:r>
            <w:r w:rsidR="00D66478" w:rsidRPr="001F2D3D">
              <w:rPr>
                <w:rFonts w:ascii="Times New Roman" w:hAnsi="Times New Roman" w:cs="Times New Roman"/>
                <w:sz w:val="24"/>
                <w:szCs w:val="24"/>
              </w:rPr>
              <w:t>ИСПОЛНИТЕЛЬСКИЕ ТЕНДЕНЦИИ В ТРАДИЦИОННОМ И АКАДЕМИЧЕСКОМ МУЗЫКАЛЬНОМ ИСКУССТВЕ КАЗАХСТАНА</w:t>
            </w:r>
          </w:p>
        </w:tc>
        <w:tc>
          <w:tcPr>
            <w:tcW w:w="425" w:type="dxa"/>
          </w:tcPr>
          <w:p w:rsidR="00D66478" w:rsidRPr="001F2D3D" w:rsidRDefault="00D66478" w:rsidP="00F96FD9">
            <w:pPr>
              <w:spacing w:line="276" w:lineRule="auto"/>
              <w:rPr>
                <w:rFonts w:ascii="Times New Roman" w:hAnsi="Times New Roman" w:cs="Times New Roman"/>
                <w:sz w:val="14"/>
                <w:szCs w:val="14"/>
              </w:rPr>
            </w:pPr>
          </w:p>
          <w:p w:rsidR="00D66478" w:rsidRDefault="00D66478" w:rsidP="00F96FD9">
            <w:pPr>
              <w:spacing w:line="276" w:lineRule="auto"/>
              <w:rPr>
                <w:rFonts w:ascii="Times New Roman" w:hAnsi="Times New Roman" w:cs="Times New Roman"/>
                <w:sz w:val="24"/>
                <w:szCs w:val="24"/>
              </w:rPr>
            </w:pPr>
          </w:p>
          <w:p w:rsidR="00D66478" w:rsidRPr="001F2D3D" w:rsidRDefault="00D66478" w:rsidP="00F96FD9">
            <w:pPr>
              <w:spacing w:line="276" w:lineRule="auto"/>
              <w:rPr>
                <w:rFonts w:ascii="Times New Roman" w:hAnsi="Times New Roman" w:cs="Times New Roman"/>
                <w:sz w:val="24"/>
                <w:szCs w:val="24"/>
              </w:rPr>
            </w:pPr>
            <w:r w:rsidRPr="001F2D3D">
              <w:rPr>
                <w:rFonts w:ascii="Times New Roman" w:hAnsi="Times New Roman" w:cs="Times New Roman"/>
                <w:sz w:val="24"/>
                <w:szCs w:val="24"/>
              </w:rPr>
              <w:t>36</w:t>
            </w:r>
          </w:p>
        </w:tc>
      </w:tr>
      <w:tr w:rsidR="00D66478" w:rsidTr="00F96FD9">
        <w:tc>
          <w:tcPr>
            <w:tcW w:w="8784" w:type="dxa"/>
          </w:tcPr>
          <w:p w:rsidR="00D66478" w:rsidRPr="001F2D3D" w:rsidRDefault="00D66478" w:rsidP="00F96FD9">
            <w:pPr>
              <w:spacing w:line="276" w:lineRule="auto"/>
              <w:rPr>
                <w:rFonts w:ascii="Times New Roman" w:hAnsi="Times New Roman" w:cs="Times New Roman"/>
                <w:sz w:val="14"/>
                <w:szCs w:val="14"/>
              </w:rPr>
            </w:pPr>
          </w:p>
          <w:p w:rsidR="00D66478" w:rsidRPr="001F2D3D" w:rsidRDefault="00D66478" w:rsidP="00F96FD9">
            <w:pPr>
              <w:spacing w:line="276" w:lineRule="auto"/>
              <w:rPr>
                <w:rFonts w:ascii="Times New Roman" w:hAnsi="Times New Roman" w:cs="Times New Roman"/>
                <w:sz w:val="24"/>
                <w:szCs w:val="24"/>
              </w:rPr>
            </w:pPr>
            <w:r w:rsidRPr="001F2D3D">
              <w:rPr>
                <w:rFonts w:ascii="Times New Roman" w:hAnsi="Times New Roman" w:cs="Times New Roman"/>
                <w:sz w:val="24"/>
                <w:szCs w:val="24"/>
              </w:rPr>
              <w:t>ЗАКЛЮЧЕНИЕ</w:t>
            </w:r>
          </w:p>
        </w:tc>
        <w:tc>
          <w:tcPr>
            <w:tcW w:w="425" w:type="dxa"/>
          </w:tcPr>
          <w:p w:rsidR="00D66478" w:rsidRPr="001F2D3D" w:rsidRDefault="00D66478" w:rsidP="00F96FD9">
            <w:pPr>
              <w:spacing w:line="276" w:lineRule="auto"/>
              <w:rPr>
                <w:rFonts w:ascii="Times New Roman" w:hAnsi="Times New Roman" w:cs="Times New Roman"/>
                <w:sz w:val="14"/>
                <w:szCs w:val="14"/>
              </w:rPr>
            </w:pPr>
          </w:p>
          <w:p w:rsidR="00D66478" w:rsidRDefault="00D66478" w:rsidP="00F96FD9">
            <w:pPr>
              <w:spacing w:line="276" w:lineRule="auto"/>
              <w:rPr>
                <w:rFonts w:ascii="Times New Roman" w:hAnsi="Times New Roman" w:cs="Times New Roman"/>
                <w:sz w:val="24"/>
                <w:szCs w:val="24"/>
              </w:rPr>
            </w:pPr>
            <w:r w:rsidRPr="001F2D3D">
              <w:rPr>
                <w:rFonts w:ascii="Times New Roman" w:hAnsi="Times New Roman" w:cs="Times New Roman"/>
                <w:sz w:val="24"/>
                <w:szCs w:val="24"/>
              </w:rPr>
              <w:t>55</w:t>
            </w:r>
          </w:p>
          <w:p w:rsidR="00EB4EF1" w:rsidRPr="001F2D3D" w:rsidRDefault="00EB4EF1" w:rsidP="00F96FD9">
            <w:pPr>
              <w:spacing w:line="276" w:lineRule="auto"/>
              <w:rPr>
                <w:rFonts w:ascii="Times New Roman" w:hAnsi="Times New Roman" w:cs="Times New Roman"/>
                <w:sz w:val="24"/>
                <w:szCs w:val="24"/>
              </w:rPr>
            </w:pPr>
          </w:p>
        </w:tc>
      </w:tr>
      <w:tr w:rsidR="00EB4EF1" w:rsidTr="00F96FD9">
        <w:tc>
          <w:tcPr>
            <w:tcW w:w="8784" w:type="dxa"/>
          </w:tcPr>
          <w:p w:rsidR="00EB4EF1" w:rsidRPr="00EB4EF1" w:rsidRDefault="00EB4EF1" w:rsidP="00F96FD9">
            <w:pPr>
              <w:spacing w:line="276" w:lineRule="auto"/>
              <w:rPr>
                <w:rFonts w:ascii="Times New Roman" w:hAnsi="Times New Roman" w:cs="Times New Roman"/>
                <w:sz w:val="24"/>
                <w:szCs w:val="24"/>
              </w:rPr>
            </w:pPr>
            <w:r w:rsidRPr="00EB4EF1">
              <w:rPr>
                <w:rFonts w:ascii="Times New Roman" w:hAnsi="Times New Roman" w:cs="Times New Roman"/>
                <w:sz w:val="24"/>
                <w:szCs w:val="24"/>
              </w:rPr>
              <w:t>СПИСОК ИСПОЛЬЗОВАННЫХ ИСТОЧНИКОВ</w:t>
            </w:r>
          </w:p>
        </w:tc>
        <w:tc>
          <w:tcPr>
            <w:tcW w:w="425" w:type="dxa"/>
          </w:tcPr>
          <w:p w:rsidR="00EB4EF1" w:rsidRPr="007759EA" w:rsidRDefault="007759EA" w:rsidP="00F96FD9">
            <w:pPr>
              <w:spacing w:line="276" w:lineRule="auto"/>
              <w:rPr>
                <w:rFonts w:ascii="Times New Roman" w:hAnsi="Times New Roman" w:cs="Times New Roman"/>
                <w:sz w:val="24"/>
                <w:szCs w:val="24"/>
              </w:rPr>
            </w:pPr>
            <w:r w:rsidRPr="007759EA">
              <w:rPr>
                <w:rFonts w:ascii="Times New Roman" w:hAnsi="Times New Roman" w:cs="Times New Roman"/>
                <w:sz w:val="24"/>
                <w:szCs w:val="24"/>
              </w:rPr>
              <w:t>59</w:t>
            </w:r>
          </w:p>
        </w:tc>
      </w:tr>
      <w:tr w:rsidR="00D66478" w:rsidTr="00F96FD9">
        <w:tc>
          <w:tcPr>
            <w:tcW w:w="8784" w:type="dxa"/>
          </w:tcPr>
          <w:p w:rsidR="00D66478" w:rsidRPr="001F2D3D" w:rsidRDefault="00D66478" w:rsidP="00F96FD9">
            <w:pPr>
              <w:spacing w:line="276" w:lineRule="auto"/>
              <w:rPr>
                <w:rFonts w:ascii="Times New Roman" w:hAnsi="Times New Roman" w:cs="Times New Roman"/>
                <w:sz w:val="24"/>
                <w:szCs w:val="24"/>
              </w:rPr>
            </w:pPr>
          </w:p>
        </w:tc>
        <w:tc>
          <w:tcPr>
            <w:tcW w:w="425" w:type="dxa"/>
          </w:tcPr>
          <w:p w:rsidR="00D66478" w:rsidRPr="001F2D3D" w:rsidRDefault="00D66478" w:rsidP="00F96FD9">
            <w:pPr>
              <w:spacing w:line="276" w:lineRule="auto"/>
              <w:rPr>
                <w:rFonts w:ascii="Times New Roman" w:hAnsi="Times New Roman" w:cs="Times New Roman"/>
                <w:sz w:val="24"/>
                <w:szCs w:val="24"/>
              </w:rPr>
            </w:pPr>
          </w:p>
        </w:tc>
      </w:tr>
    </w:tbl>
    <w:p w:rsidR="003E15F2" w:rsidRPr="00E834AB" w:rsidRDefault="0032326D" w:rsidP="007759EA">
      <w:pPr>
        <w:tabs>
          <w:tab w:val="right" w:pos="935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ПРИЛОЖЕНИ</w:t>
      </w:r>
      <w:r>
        <w:rPr>
          <w:rFonts w:ascii="Times New Roman" w:hAnsi="Times New Roman" w:cs="Times New Roman"/>
          <w:sz w:val="24"/>
          <w:szCs w:val="24"/>
          <w:lang w:val="kk-KZ"/>
        </w:rPr>
        <w:t>Е А</w:t>
      </w:r>
      <w:r w:rsidR="007759EA">
        <w:rPr>
          <w:rFonts w:ascii="Times New Roman" w:hAnsi="Times New Roman" w:cs="Times New Roman"/>
          <w:sz w:val="24"/>
          <w:szCs w:val="24"/>
        </w:rPr>
        <w:t xml:space="preserve">                                                                                       </w:t>
      </w:r>
      <w:r w:rsidR="003E15F2">
        <w:rPr>
          <w:rFonts w:ascii="Times New Roman" w:hAnsi="Times New Roman" w:cs="Times New Roman"/>
          <w:sz w:val="24"/>
          <w:szCs w:val="24"/>
        </w:rPr>
        <w:t xml:space="preserve">                            </w:t>
      </w:r>
      <w:r w:rsidR="007759EA">
        <w:rPr>
          <w:rFonts w:ascii="Times New Roman" w:hAnsi="Times New Roman" w:cs="Times New Roman"/>
          <w:sz w:val="24"/>
          <w:szCs w:val="24"/>
        </w:rPr>
        <w:t>62</w:t>
      </w:r>
    </w:p>
    <w:p w:rsidR="00721F24" w:rsidRDefault="0032326D" w:rsidP="003E15F2">
      <w:pPr>
        <w:tabs>
          <w:tab w:val="right" w:pos="9355"/>
        </w:tabs>
        <w:spacing w:after="0" w:line="36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ПРИЛОЖЕНИЕ </w:t>
      </w:r>
      <w:r w:rsidR="003E15F2">
        <w:rPr>
          <w:rFonts w:ascii="Times New Roman" w:hAnsi="Times New Roman" w:cs="Times New Roman"/>
          <w:sz w:val="24"/>
          <w:szCs w:val="24"/>
          <w:lang w:val="kk-KZ"/>
        </w:rPr>
        <w:t>Б                                                                                                                    67</w:t>
      </w:r>
    </w:p>
    <w:p w:rsidR="0032326D" w:rsidRDefault="0032326D" w:rsidP="003E15F2">
      <w:pPr>
        <w:tabs>
          <w:tab w:val="right" w:pos="9355"/>
        </w:tabs>
        <w:spacing w:after="0" w:line="36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ПРИЛОЖЕНИЕ В</w:t>
      </w:r>
      <w:r w:rsidR="00D76D51">
        <w:rPr>
          <w:rFonts w:ascii="Times New Roman" w:hAnsi="Times New Roman" w:cs="Times New Roman"/>
          <w:sz w:val="24"/>
          <w:szCs w:val="24"/>
          <w:lang w:val="kk-KZ"/>
        </w:rPr>
        <w:t xml:space="preserve">                                                                                                                    </w:t>
      </w:r>
      <w:r w:rsidR="003E15F2">
        <w:rPr>
          <w:rFonts w:ascii="Times New Roman" w:hAnsi="Times New Roman" w:cs="Times New Roman"/>
          <w:sz w:val="24"/>
          <w:szCs w:val="24"/>
          <w:lang w:val="kk-KZ"/>
        </w:rPr>
        <w:t>70</w:t>
      </w:r>
    </w:p>
    <w:p w:rsidR="0032326D" w:rsidRDefault="0032326D" w:rsidP="003E15F2">
      <w:pPr>
        <w:tabs>
          <w:tab w:val="right" w:pos="9355"/>
        </w:tabs>
        <w:spacing w:after="0" w:line="36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ПРИЛОЖЕНИЕ Г</w:t>
      </w:r>
      <w:r w:rsidR="00D76D51">
        <w:rPr>
          <w:rFonts w:ascii="Times New Roman" w:hAnsi="Times New Roman" w:cs="Times New Roman"/>
          <w:sz w:val="24"/>
          <w:szCs w:val="24"/>
          <w:lang w:val="kk-KZ"/>
        </w:rPr>
        <w:t xml:space="preserve">                                                                                                                     </w:t>
      </w:r>
      <w:r w:rsidR="003E15F2">
        <w:rPr>
          <w:rFonts w:ascii="Times New Roman" w:hAnsi="Times New Roman" w:cs="Times New Roman"/>
          <w:sz w:val="24"/>
          <w:szCs w:val="24"/>
          <w:lang w:val="kk-KZ"/>
        </w:rPr>
        <w:t>78</w:t>
      </w:r>
    </w:p>
    <w:p w:rsidR="0032326D" w:rsidRDefault="0032326D" w:rsidP="003E15F2">
      <w:pPr>
        <w:tabs>
          <w:tab w:val="right" w:pos="9355"/>
        </w:tabs>
        <w:spacing w:after="0" w:line="36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ПРИЛОЖЕНИЕ Д</w:t>
      </w:r>
      <w:r w:rsidR="00D76D51">
        <w:rPr>
          <w:rFonts w:ascii="Times New Roman" w:hAnsi="Times New Roman" w:cs="Times New Roman"/>
          <w:sz w:val="24"/>
          <w:szCs w:val="24"/>
          <w:lang w:val="kk-KZ"/>
        </w:rPr>
        <w:t xml:space="preserve">                                                                                                                     </w:t>
      </w:r>
      <w:r w:rsidR="003E15F2">
        <w:rPr>
          <w:rFonts w:ascii="Times New Roman" w:hAnsi="Times New Roman" w:cs="Times New Roman"/>
          <w:sz w:val="24"/>
          <w:szCs w:val="24"/>
          <w:lang w:val="kk-KZ"/>
        </w:rPr>
        <w:t>82</w:t>
      </w:r>
    </w:p>
    <w:p w:rsidR="0032326D" w:rsidRDefault="0032326D" w:rsidP="003E15F2">
      <w:pPr>
        <w:tabs>
          <w:tab w:val="right" w:pos="9355"/>
        </w:tabs>
        <w:spacing w:after="0" w:line="36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ПРИЛОЖЕНИЕ Е</w:t>
      </w:r>
      <w:r w:rsidR="00D76D51">
        <w:rPr>
          <w:rFonts w:ascii="Times New Roman" w:hAnsi="Times New Roman" w:cs="Times New Roman"/>
          <w:sz w:val="24"/>
          <w:szCs w:val="24"/>
          <w:lang w:val="kk-KZ"/>
        </w:rPr>
        <w:t xml:space="preserve">                                                                                                                     </w:t>
      </w:r>
      <w:r w:rsidR="003E15F2">
        <w:rPr>
          <w:rFonts w:ascii="Times New Roman" w:hAnsi="Times New Roman" w:cs="Times New Roman"/>
          <w:sz w:val="24"/>
          <w:szCs w:val="24"/>
          <w:lang w:val="kk-KZ"/>
        </w:rPr>
        <w:t>96</w:t>
      </w:r>
    </w:p>
    <w:p w:rsidR="0032326D" w:rsidRPr="0032326D" w:rsidRDefault="0032326D" w:rsidP="003E15F2">
      <w:pPr>
        <w:tabs>
          <w:tab w:val="right" w:pos="9355"/>
        </w:tabs>
        <w:spacing w:after="0" w:line="36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ПРИЛОЖЕНИЕ Ж</w:t>
      </w:r>
      <w:r w:rsidR="00D76D51">
        <w:rPr>
          <w:rFonts w:ascii="Times New Roman" w:hAnsi="Times New Roman" w:cs="Times New Roman"/>
          <w:sz w:val="24"/>
          <w:szCs w:val="24"/>
          <w:lang w:val="kk-KZ"/>
        </w:rPr>
        <w:t xml:space="preserve">                                                                                                                   </w:t>
      </w:r>
      <w:r w:rsidR="003E15F2">
        <w:rPr>
          <w:rFonts w:ascii="Times New Roman" w:hAnsi="Times New Roman" w:cs="Times New Roman"/>
          <w:sz w:val="24"/>
          <w:szCs w:val="24"/>
          <w:lang w:val="kk-KZ"/>
        </w:rPr>
        <w:t>100</w:t>
      </w:r>
    </w:p>
    <w:p w:rsidR="00721F24" w:rsidRPr="00E834AB" w:rsidRDefault="00721F24" w:rsidP="00721F24">
      <w:pPr>
        <w:spacing w:after="0" w:line="360" w:lineRule="auto"/>
        <w:ind w:firstLine="567"/>
        <w:jc w:val="both"/>
        <w:rPr>
          <w:rFonts w:ascii="Times New Roman" w:hAnsi="Times New Roman" w:cs="Times New Roman"/>
          <w:sz w:val="24"/>
          <w:szCs w:val="24"/>
        </w:rPr>
      </w:pPr>
    </w:p>
    <w:p w:rsidR="00721F24" w:rsidRPr="00E834AB" w:rsidRDefault="00721F24" w:rsidP="00797E5C">
      <w:pPr>
        <w:spacing w:after="0" w:line="360" w:lineRule="auto"/>
        <w:ind w:firstLine="708"/>
        <w:rPr>
          <w:rFonts w:ascii="Times New Roman" w:hAnsi="Times New Roman" w:cs="Times New Roman"/>
          <w:sz w:val="24"/>
          <w:szCs w:val="24"/>
        </w:rPr>
      </w:pPr>
    </w:p>
    <w:p w:rsidR="00721F24" w:rsidRPr="00E834AB" w:rsidRDefault="00721F24" w:rsidP="00797E5C">
      <w:pPr>
        <w:spacing w:after="0" w:line="360" w:lineRule="auto"/>
        <w:ind w:firstLine="708"/>
        <w:rPr>
          <w:rFonts w:ascii="Times New Roman" w:hAnsi="Times New Roman" w:cs="Times New Roman"/>
          <w:sz w:val="24"/>
          <w:szCs w:val="24"/>
        </w:rPr>
      </w:pPr>
    </w:p>
    <w:p w:rsidR="00797E5C" w:rsidRPr="00E834AB" w:rsidRDefault="00797E5C" w:rsidP="00797E5C">
      <w:pPr>
        <w:spacing w:after="0" w:line="360" w:lineRule="auto"/>
        <w:ind w:firstLine="708"/>
        <w:jc w:val="center"/>
        <w:rPr>
          <w:rFonts w:ascii="Times New Roman" w:hAnsi="Times New Roman" w:cs="Times New Roman"/>
          <w:sz w:val="24"/>
          <w:szCs w:val="24"/>
        </w:rPr>
      </w:pPr>
    </w:p>
    <w:p w:rsidR="00797E5C" w:rsidRPr="00E834AB" w:rsidRDefault="00797E5C" w:rsidP="00797E5C">
      <w:pPr>
        <w:spacing w:after="0" w:line="360" w:lineRule="auto"/>
        <w:ind w:firstLine="708"/>
        <w:jc w:val="center"/>
        <w:rPr>
          <w:rFonts w:ascii="Times New Roman" w:hAnsi="Times New Roman" w:cs="Times New Roman"/>
          <w:sz w:val="24"/>
          <w:szCs w:val="24"/>
        </w:rPr>
      </w:pPr>
    </w:p>
    <w:p w:rsidR="007D2998" w:rsidRPr="00E834AB" w:rsidRDefault="007D2998" w:rsidP="008177BE">
      <w:pPr>
        <w:spacing w:after="0" w:line="360" w:lineRule="auto"/>
        <w:ind w:firstLine="708"/>
        <w:jc w:val="both"/>
        <w:rPr>
          <w:rFonts w:ascii="Times New Roman" w:hAnsi="Times New Roman" w:cs="Times New Roman"/>
          <w:sz w:val="24"/>
          <w:szCs w:val="24"/>
        </w:rPr>
      </w:pPr>
    </w:p>
    <w:p w:rsidR="007D2998" w:rsidRPr="00E834AB" w:rsidRDefault="007D2998" w:rsidP="008177BE">
      <w:pPr>
        <w:spacing w:after="0" w:line="360" w:lineRule="auto"/>
        <w:ind w:firstLine="708"/>
        <w:jc w:val="both"/>
        <w:rPr>
          <w:rFonts w:ascii="Times New Roman" w:hAnsi="Times New Roman" w:cs="Times New Roman"/>
          <w:sz w:val="24"/>
          <w:szCs w:val="24"/>
        </w:rPr>
      </w:pPr>
    </w:p>
    <w:p w:rsidR="007D2998" w:rsidRPr="00E834AB" w:rsidRDefault="007D2998" w:rsidP="008177BE">
      <w:pPr>
        <w:spacing w:after="0" w:line="360" w:lineRule="auto"/>
        <w:ind w:firstLine="708"/>
        <w:jc w:val="both"/>
        <w:rPr>
          <w:rFonts w:ascii="Times New Roman" w:hAnsi="Times New Roman" w:cs="Times New Roman"/>
          <w:sz w:val="24"/>
          <w:szCs w:val="24"/>
        </w:rPr>
      </w:pPr>
    </w:p>
    <w:p w:rsidR="007D2998" w:rsidRPr="00E834AB" w:rsidRDefault="007D2998" w:rsidP="008177BE">
      <w:pPr>
        <w:spacing w:after="0" w:line="360" w:lineRule="auto"/>
        <w:ind w:firstLine="708"/>
        <w:jc w:val="both"/>
        <w:rPr>
          <w:rFonts w:ascii="Times New Roman" w:hAnsi="Times New Roman" w:cs="Times New Roman"/>
          <w:sz w:val="24"/>
          <w:szCs w:val="24"/>
        </w:rPr>
      </w:pPr>
    </w:p>
    <w:p w:rsidR="007D2998" w:rsidRPr="00E834AB" w:rsidRDefault="007D2998" w:rsidP="008177BE">
      <w:pPr>
        <w:spacing w:after="0" w:line="360" w:lineRule="auto"/>
        <w:ind w:firstLine="708"/>
        <w:jc w:val="both"/>
        <w:rPr>
          <w:rFonts w:ascii="Times New Roman" w:hAnsi="Times New Roman" w:cs="Times New Roman"/>
          <w:sz w:val="24"/>
          <w:szCs w:val="24"/>
        </w:rPr>
      </w:pPr>
    </w:p>
    <w:p w:rsidR="007D2998" w:rsidRPr="00E834AB" w:rsidRDefault="007D2998" w:rsidP="008177BE">
      <w:pPr>
        <w:spacing w:after="0" w:line="360" w:lineRule="auto"/>
        <w:ind w:firstLine="708"/>
        <w:jc w:val="both"/>
        <w:rPr>
          <w:rFonts w:ascii="Times New Roman" w:hAnsi="Times New Roman" w:cs="Times New Roman"/>
          <w:sz w:val="24"/>
          <w:szCs w:val="24"/>
        </w:rPr>
      </w:pPr>
    </w:p>
    <w:p w:rsidR="00797E5C" w:rsidRPr="00E834AB" w:rsidRDefault="00797E5C" w:rsidP="008177BE">
      <w:pPr>
        <w:spacing w:after="0" w:line="360" w:lineRule="auto"/>
        <w:ind w:firstLine="708"/>
        <w:jc w:val="both"/>
        <w:rPr>
          <w:rFonts w:ascii="Times New Roman" w:hAnsi="Times New Roman" w:cs="Times New Roman"/>
          <w:sz w:val="24"/>
          <w:szCs w:val="24"/>
        </w:rPr>
      </w:pPr>
    </w:p>
    <w:p w:rsidR="00797E5C" w:rsidRPr="00E834AB" w:rsidRDefault="00797E5C" w:rsidP="008177BE">
      <w:pPr>
        <w:spacing w:after="0" w:line="360" w:lineRule="auto"/>
        <w:ind w:firstLine="708"/>
        <w:jc w:val="both"/>
        <w:rPr>
          <w:rFonts w:ascii="Times New Roman" w:hAnsi="Times New Roman" w:cs="Times New Roman"/>
          <w:sz w:val="24"/>
          <w:szCs w:val="24"/>
        </w:rPr>
      </w:pPr>
    </w:p>
    <w:p w:rsidR="00797E5C" w:rsidRPr="00E834AB" w:rsidRDefault="00797E5C" w:rsidP="002771C8">
      <w:pPr>
        <w:spacing w:after="0" w:line="360" w:lineRule="auto"/>
        <w:rPr>
          <w:rFonts w:ascii="Times New Roman" w:hAnsi="Times New Roman" w:cs="Times New Roman"/>
          <w:vanish/>
          <w:sz w:val="24"/>
          <w:szCs w:val="24"/>
          <w:specVanish/>
        </w:rPr>
      </w:pPr>
    </w:p>
    <w:p w:rsidR="00721F24" w:rsidRDefault="00721F24" w:rsidP="002771C8">
      <w:pPr>
        <w:spacing w:after="0" w:line="360" w:lineRule="auto"/>
        <w:jc w:val="center"/>
        <w:rPr>
          <w:rFonts w:ascii="Times New Roman" w:hAnsi="Times New Roman" w:cs="Times New Roman"/>
          <w:sz w:val="24"/>
          <w:szCs w:val="24"/>
        </w:rPr>
      </w:pPr>
      <w:r w:rsidRPr="00E06B26">
        <w:rPr>
          <w:rFonts w:ascii="Times New Roman" w:hAnsi="Times New Roman" w:cs="Times New Roman"/>
          <w:sz w:val="24"/>
          <w:szCs w:val="24"/>
        </w:rPr>
        <w:t>ВВЕДЕНИЕ</w:t>
      </w:r>
    </w:p>
    <w:p w:rsidR="005E2052" w:rsidRPr="00E834AB" w:rsidRDefault="005E2052" w:rsidP="005E2052">
      <w:pPr>
        <w:spacing w:after="0" w:line="360" w:lineRule="auto"/>
        <w:ind w:firstLine="708"/>
        <w:jc w:val="center"/>
        <w:rPr>
          <w:rFonts w:ascii="Times New Roman" w:hAnsi="Times New Roman" w:cs="Times New Roman"/>
          <w:sz w:val="24"/>
          <w:szCs w:val="24"/>
        </w:rPr>
      </w:pPr>
    </w:p>
    <w:p w:rsidR="0029111F" w:rsidRDefault="0029111F" w:rsidP="0029111F">
      <w:pPr>
        <w:spacing w:after="0" w:line="360" w:lineRule="auto"/>
        <w:ind w:firstLine="708"/>
        <w:jc w:val="both"/>
        <w:rPr>
          <w:rFonts w:ascii="Times New Roman" w:hAnsi="Times New Roman" w:cs="Times New Roman"/>
          <w:sz w:val="24"/>
          <w:szCs w:val="24"/>
        </w:rPr>
      </w:pPr>
      <w:r w:rsidRPr="0029111F">
        <w:rPr>
          <w:rFonts w:ascii="Times New Roman" w:hAnsi="Times New Roman" w:cs="Times New Roman"/>
          <w:sz w:val="24"/>
          <w:szCs w:val="24"/>
        </w:rPr>
        <w:t xml:space="preserve">Основная идея проекта </w:t>
      </w:r>
      <w:r>
        <w:rPr>
          <w:rFonts w:ascii="Times New Roman" w:hAnsi="Times New Roman" w:cs="Times New Roman"/>
          <w:sz w:val="24"/>
          <w:szCs w:val="24"/>
        </w:rPr>
        <w:t>«</w:t>
      </w:r>
      <w:r w:rsidRPr="0029111F">
        <w:rPr>
          <w:rFonts w:ascii="Times New Roman" w:hAnsi="Times New Roman" w:cs="Times New Roman"/>
          <w:sz w:val="24"/>
          <w:szCs w:val="24"/>
        </w:rPr>
        <w:t>И</w:t>
      </w:r>
      <w:r>
        <w:rPr>
          <w:rFonts w:ascii="Times New Roman" w:hAnsi="Times New Roman" w:cs="Times New Roman"/>
          <w:sz w:val="24"/>
          <w:szCs w:val="24"/>
        </w:rPr>
        <w:t>сполнительское искусство К</w:t>
      </w:r>
      <w:r w:rsidRPr="00E834AB">
        <w:rPr>
          <w:rFonts w:ascii="Times New Roman" w:hAnsi="Times New Roman" w:cs="Times New Roman"/>
          <w:sz w:val="24"/>
          <w:szCs w:val="24"/>
        </w:rPr>
        <w:t>азахстана: национальный стиль, традиции и роль в трансформации общества</w:t>
      </w:r>
      <w:r>
        <w:rPr>
          <w:rFonts w:ascii="Times New Roman" w:hAnsi="Times New Roman" w:cs="Times New Roman"/>
          <w:sz w:val="24"/>
          <w:szCs w:val="24"/>
        </w:rPr>
        <w:t xml:space="preserve">» </w:t>
      </w:r>
      <w:r w:rsidRPr="0029111F">
        <w:rPr>
          <w:rFonts w:ascii="Times New Roman" w:hAnsi="Times New Roman" w:cs="Times New Roman"/>
          <w:sz w:val="24"/>
          <w:szCs w:val="24"/>
        </w:rPr>
        <w:t>– научное осмысление феномена исполнительского искусства в академической музыке Казахстана, национальных исполнительских школ в контексте концепции модернизации общественного сознания, межкультурного диалога в XXI веке.</w:t>
      </w:r>
    </w:p>
    <w:p w:rsidR="0030227B" w:rsidRDefault="0029111F" w:rsidP="0029111F">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Комплекс</w:t>
      </w:r>
      <w:r w:rsidR="006666EC">
        <w:rPr>
          <w:rFonts w:ascii="Times New Roman" w:hAnsi="Times New Roman" w:cs="Times New Roman"/>
          <w:sz w:val="24"/>
          <w:szCs w:val="24"/>
        </w:rPr>
        <w:t xml:space="preserve"> решаемых в проекте задач включает создание электронных каталогов и аналитические изыскания. Создание электронных каталогов, в свою очередь, включало в качестве обязательных этапов: поиск материалов (аудиозаписи, видеозаписи, рукописи партитур, репертуар, афиши и пр.); разработку принципов классификации; обработку материалов; анали</w:t>
      </w:r>
      <w:r w:rsidR="0030227B">
        <w:rPr>
          <w:rFonts w:ascii="Times New Roman" w:hAnsi="Times New Roman" w:cs="Times New Roman"/>
          <w:sz w:val="24"/>
          <w:szCs w:val="24"/>
        </w:rPr>
        <w:t>з; оформление каталогов.</w:t>
      </w:r>
      <w:r w:rsidR="006666EC">
        <w:rPr>
          <w:rFonts w:ascii="Times New Roman" w:hAnsi="Times New Roman" w:cs="Times New Roman"/>
          <w:sz w:val="24"/>
          <w:szCs w:val="24"/>
        </w:rPr>
        <w:t xml:space="preserve"> </w:t>
      </w:r>
      <w:r>
        <w:rPr>
          <w:rFonts w:ascii="Times New Roman" w:hAnsi="Times New Roman" w:cs="Times New Roman"/>
          <w:sz w:val="24"/>
          <w:szCs w:val="24"/>
        </w:rPr>
        <w:t>В течение 2018 года исследовательской группой проекта проведены работы в фоно- и видеоархивах Алматы, Астаны, Москвы</w:t>
      </w:r>
      <w:r w:rsidR="0030227B">
        <w:rPr>
          <w:rFonts w:ascii="Times New Roman" w:hAnsi="Times New Roman" w:cs="Times New Roman"/>
          <w:sz w:val="24"/>
          <w:szCs w:val="24"/>
        </w:rPr>
        <w:t xml:space="preserve">, а также в архивах Гос.филармонии РК (г.Алматы), библиотека Союза Композиторов РК, библиотека КНК им.Курмангазы. </w:t>
      </w:r>
      <w:r w:rsidR="00EA6ED6">
        <w:rPr>
          <w:rFonts w:ascii="Times New Roman" w:hAnsi="Times New Roman" w:cs="Times New Roman"/>
          <w:sz w:val="24"/>
          <w:szCs w:val="24"/>
        </w:rPr>
        <w:t>Данный комплекс задач стал основанием и исходными данными для проведения исследовательского проекта.</w:t>
      </w:r>
    </w:p>
    <w:p w:rsidR="0029111F" w:rsidRDefault="0030227B" w:rsidP="00806CA8">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Аналитические и теоретические исследования стали базой для </w:t>
      </w:r>
      <w:r w:rsidR="006D11BE">
        <w:rPr>
          <w:rFonts w:ascii="Times New Roman" w:hAnsi="Times New Roman" w:cs="Times New Roman"/>
          <w:sz w:val="24"/>
          <w:szCs w:val="24"/>
        </w:rPr>
        <w:t>создания</w:t>
      </w:r>
      <w:r>
        <w:rPr>
          <w:rFonts w:ascii="Times New Roman" w:hAnsi="Times New Roman" w:cs="Times New Roman"/>
          <w:sz w:val="24"/>
          <w:szCs w:val="24"/>
        </w:rPr>
        <w:t xml:space="preserve"> научных статей и докладов на Международной конференции (</w:t>
      </w:r>
      <w:r w:rsidR="000E4AD8">
        <w:rPr>
          <w:rFonts w:ascii="Times New Roman" w:hAnsi="Times New Roman" w:cs="Times New Roman"/>
          <w:sz w:val="24"/>
          <w:szCs w:val="24"/>
        </w:rPr>
        <w:t xml:space="preserve">«Третьи Орловские чтения», </w:t>
      </w:r>
      <w:r>
        <w:rPr>
          <w:rFonts w:ascii="Times New Roman" w:hAnsi="Times New Roman" w:cs="Times New Roman"/>
          <w:sz w:val="24"/>
          <w:szCs w:val="24"/>
        </w:rPr>
        <w:t>г.</w:t>
      </w:r>
      <w:r w:rsidR="000E4AD8">
        <w:rPr>
          <w:rFonts w:ascii="Times New Roman" w:hAnsi="Times New Roman" w:cs="Times New Roman"/>
          <w:sz w:val="24"/>
          <w:szCs w:val="24"/>
        </w:rPr>
        <w:t>Санкт-Петербург) по проблемам исполнительских тенденций в контексте</w:t>
      </w:r>
      <w:r w:rsidR="00CC2F1A">
        <w:rPr>
          <w:rFonts w:ascii="Times New Roman" w:hAnsi="Times New Roman" w:cs="Times New Roman"/>
          <w:sz w:val="24"/>
          <w:szCs w:val="24"/>
        </w:rPr>
        <w:t xml:space="preserve"> уникальных параме</w:t>
      </w:r>
      <w:r w:rsidR="002049C1">
        <w:rPr>
          <w:rFonts w:ascii="Times New Roman" w:hAnsi="Times New Roman" w:cs="Times New Roman"/>
          <w:sz w:val="24"/>
          <w:szCs w:val="24"/>
        </w:rPr>
        <w:t>т</w:t>
      </w:r>
      <w:r w:rsidR="00CC2F1A">
        <w:rPr>
          <w:rFonts w:ascii="Times New Roman" w:hAnsi="Times New Roman" w:cs="Times New Roman"/>
          <w:sz w:val="24"/>
          <w:szCs w:val="24"/>
        </w:rPr>
        <w:t>ров национального исполнительского стиля</w:t>
      </w:r>
      <w:r w:rsidR="002049C1">
        <w:rPr>
          <w:rFonts w:ascii="Times New Roman" w:hAnsi="Times New Roman" w:cs="Times New Roman"/>
          <w:sz w:val="24"/>
          <w:szCs w:val="24"/>
        </w:rPr>
        <w:t>; комплексному анализу исполнительских интерпретаций, анализу психологических и социокультурных параметров исполнительского творчества Казахстана.</w:t>
      </w:r>
    </w:p>
    <w:p w:rsidR="00381CB3" w:rsidRPr="00806CA8" w:rsidRDefault="00273E06" w:rsidP="00806CA8">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Представленный к промежуточному отчету проект и его исполнение отличаются безусловной научной новизной. </w:t>
      </w:r>
      <w:r w:rsidR="00381CB3" w:rsidRPr="00806CA8">
        <w:rPr>
          <w:rFonts w:ascii="Times New Roman" w:hAnsi="Times New Roman" w:cs="Times New Roman"/>
          <w:sz w:val="24"/>
          <w:szCs w:val="24"/>
        </w:rPr>
        <w:t xml:space="preserve">Предпосылками к разработке проекта, с одной стороны, стала недостаточная изученность исполнительского искусства в области как традиционной, так и академической музыки Казахстана, её социокультурного значения; с другой – не соответствие высокой динамики развития отрасли, её существенной трансформации в годы независимости, изменения её роли в мировой культуре темпам научного осмысления актуального состояния отечественной культуры. </w:t>
      </w:r>
    </w:p>
    <w:p w:rsidR="00381CB3" w:rsidRPr="00806CA8" w:rsidRDefault="00381CB3" w:rsidP="00806CA8">
      <w:pPr>
        <w:spacing w:after="0" w:line="360" w:lineRule="auto"/>
        <w:ind w:firstLine="567"/>
        <w:jc w:val="both"/>
        <w:rPr>
          <w:rFonts w:ascii="Times New Roman" w:hAnsi="Times New Roman" w:cs="Times New Roman"/>
          <w:sz w:val="24"/>
          <w:szCs w:val="24"/>
        </w:rPr>
      </w:pPr>
      <w:r w:rsidRPr="00806CA8">
        <w:rPr>
          <w:rFonts w:ascii="Times New Roman" w:hAnsi="Times New Roman" w:cs="Times New Roman"/>
          <w:sz w:val="24"/>
          <w:szCs w:val="24"/>
        </w:rPr>
        <w:t xml:space="preserve">Вопросы исполнительства в контексте национальной идентичности являются новым направлением в науке. Предпосылки к их изучению созданы разработками проблематики в смежных научных сферах. Особую значимость представляет необходимость комплексного подхода в исследовании, так как изучение любого феномена культуры в </w:t>
      </w:r>
      <w:r w:rsidRPr="00806CA8">
        <w:rPr>
          <w:rFonts w:ascii="Times New Roman" w:hAnsi="Times New Roman" w:cs="Times New Roman"/>
          <w:sz w:val="24"/>
          <w:szCs w:val="24"/>
        </w:rPr>
        <w:lastRenderedPageBreak/>
        <w:t xml:space="preserve">призме этнической философии невозможно вне рассмотрения с позиций культурологии, социологии, философии, эстетики, музыкознания, антропологии. </w:t>
      </w:r>
    </w:p>
    <w:p w:rsidR="00381CB3" w:rsidRPr="00806CA8" w:rsidRDefault="00806CA8" w:rsidP="00806CA8">
      <w:pPr>
        <w:spacing w:after="0" w:line="360" w:lineRule="auto"/>
        <w:ind w:firstLine="567"/>
        <w:jc w:val="both"/>
        <w:rPr>
          <w:rFonts w:ascii="Times New Roman" w:hAnsi="Times New Roman" w:cs="Times New Roman"/>
          <w:sz w:val="24"/>
          <w:szCs w:val="24"/>
        </w:rPr>
      </w:pPr>
      <w:r w:rsidRPr="00806CA8">
        <w:rPr>
          <w:rFonts w:ascii="Times New Roman" w:hAnsi="Times New Roman" w:cs="Times New Roman"/>
          <w:sz w:val="24"/>
          <w:szCs w:val="24"/>
        </w:rPr>
        <w:t>П</w:t>
      </w:r>
      <w:r w:rsidR="00381CB3" w:rsidRPr="00806CA8">
        <w:rPr>
          <w:rFonts w:ascii="Times New Roman" w:hAnsi="Times New Roman" w:cs="Times New Roman"/>
          <w:sz w:val="24"/>
          <w:szCs w:val="24"/>
        </w:rPr>
        <w:t>роблема выявления факторов национальной идентичности исполнительской школы как компонента целостного мировоззрения до сих пор не ставилась как тема научного исследования. К числу неизученных относятся теоретические и исторические проблемы современной исполнительской музыкальной культуры казахов, функционирующих исполнительских школ, музыкальной педагогики Казахстана; отсутствует практическая база исследований в виде каталога записей отечественных исполнителей и нотных изданий казахстанских композиторов ХХ-ХХI вв.</w:t>
      </w:r>
    </w:p>
    <w:p w:rsidR="00381CB3" w:rsidRPr="00806CA8" w:rsidRDefault="00381CB3" w:rsidP="00806CA8">
      <w:pPr>
        <w:spacing w:after="0" w:line="360" w:lineRule="auto"/>
        <w:ind w:firstLine="567"/>
        <w:jc w:val="both"/>
        <w:rPr>
          <w:rFonts w:ascii="Times New Roman" w:hAnsi="Times New Roman" w:cs="Times New Roman"/>
          <w:sz w:val="24"/>
          <w:szCs w:val="24"/>
        </w:rPr>
      </w:pPr>
      <w:r w:rsidRPr="00806CA8">
        <w:rPr>
          <w:rFonts w:ascii="Times New Roman" w:hAnsi="Times New Roman" w:cs="Times New Roman"/>
          <w:sz w:val="24"/>
          <w:szCs w:val="24"/>
        </w:rPr>
        <w:t>Основная новизна проекта состоит в формировании новой научной области – теории национальной школы музыкального исполнительства. В этой связи в настоящем исследовании впервые:</w:t>
      </w:r>
    </w:p>
    <w:p w:rsidR="00381CB3" w:rsidRPr="00806CA8" w:rsidRDefault="005E2052" w:rsidP="005E2052">
      <w:pPr>
        <w:pStyle w:val="a5"/>
        <w:tabs>
          <w:tab w:val="left" w:pos="284"/>
        </w:tabs>
        <w:spacing w:after="0" w:line="36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 </w:t>
      </w:r>
      <w:r w:rsidR="00381CB3" w:rsidRPr="00806CA8">
        <w:rPr>
          <w:rFonts w:ascii="Times New Roman" w:hAnsi="Times New Roman" w:cs="Times New Roman"/>
          <w:sz w:val="24"/>
          <w:szCs w:val="24"/>
        </w:rPr>
        <w:t xml:space="preserve">Параметры национальной идентичности исполнительской сферы в художественной культуре Казахстана впервые рассматриваются </w:t>
      </w:r>
      <w:r>
        <w:rPr>
          <w:rFonts w:ascii="Times New Roman" w:hAnsi="Times New Roman" w:cs="Times New Roman"/>
          <w:sz w:val="24"/>
          <w:szCs w:val="24"/>
        </w:rPr>
        <w:t>в широком евразийском контексте;</w:t>
      </w:r>
    </w:p>
    <w:p w:rsidR="00381CB3" w:rsidRPr="00806CA8" w:rsidRDefault="005E2052" w:rsidP="005E2052">
      <w:pPr>
        <w:pStyle w:val="a5"/>
        <w:tabs>
          <w:tab w:val="left" w:pos="284"/>
        </w:tabs>
        <w:spacing w:after="0" w:line="36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 </w:t>
      </w:r>
      <w:r w:rsidR="00381CB3" w:rsidRPr="00806CA8">
        <w:rPr>
          <w:rFonts w:ascii="Times New Roman" w:hAnsi="Times New Roman" w:cs="Times New Roman"/>
          <w:sz w:val="24"/>
          <w:szCs w:val="24"/>
        </w:rPr>
        <w:t>Целостная картина развития казахстанской исполнительской школы и отдельных ее направлений представлена как уник</w:t>
      </w:r>
      <w:r>
        <w:rPr>
          <w:rFonts w:ascii="Times New Roman" w:hAnsi="Times New Roman" w:cs="Times New Roman"/>
          <w:sz w:val="24"/>
          <w:szCs w:val="24"/>
        </w:rPr>
        <w:t>альное явление мировой культуры;</w:t>
      </w:r>
    </w:p>
    <w:p w:rsidR="00381CB3" w:rsidRPr="005E2052" w:rsidRDefault="005E2052" w:rsidP="005E2052">
      <w:pPr>
        <w:tabs>
          <w:tab w:val="left" w:pos="284"/>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00381CB3" w:rsidRPr="005E2052">
        <w:rPr>
          <w:rFonts w:ascii="Times New Roman" w:hAnsi="Times New Roman" w:cs="Times New Roman"/>
          <w:sz w:val="24"/>
          <w:szCs w:val="24"/>
        </w:rPr>
        <w:t>Эволюция исполнительских традиций (вокальной и инструментальной) рассматривается как единый исторический процесс</w:t>
      </w:r>
      <w:r>
        <w:rPr>
          <w:rFonts w:ascii="Times New Roman" w:hAnsi="Times New Roman" w:cs="Times New Roman"/>
          <w:sz w:val="24"/>
          <w:szCs w:val="24"/>
        </w:rPr>
        <w:t>;</w:t>
      </w:r>
    </w:p>
    <w:p w:rsidR="00381CB3" w:rsidRPr="00806CA8" w:rsidRDefault="005E2052" w:rsidP="005E2052">
      <w:pPr>
        <w:pStyle w:val="a5"/>
        <w:tabs>
          <w:tab w:val="left" w:pos="284"/>
        </w:tabs>
        <w:spacing w:after="0" w:line="36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 </w:t>
      </w:r>
      <w:r w:rsidR="00381CB3" w:rsidRPr="00806CA8">
        <w:rPr>
          <w:rFonts w:ascii="Times New Roman" w:hAnsi="Times New Roman" w:cs="Times New Roman"/>
          <w:sz w:val="24"/>
          <w:szCs w:val="24"/>
        </w:rPr>
        <w:t xml:space="preserve">Предложено создание электронной базы данных открытого доступа, содержащей полный каталог записей отечественных исполнителей ХХ-ХХI </w:t>
      </w:r>
      <w:r>
        <w:rPr>
          <w:rFonts w:ascii="Times New Roman" w:hAnsi="Times New Roman" w:cs="Times New Roman"/>
          <w:sz w:val="24"/>
          <w:szCs w:val="24"/>
        </w:rPr>
        <w:t>в.в. всех исторических периодов;</w:t>
      </w:r>
    </w:p>
    <w:p w:rsidR="00381CB3" w:rsidRPr="00806CA8" w:rsidRDefault="005E2052" w:rsidP="005E2052">
      <w:pPr>
        <w:pStyle w:val="a5"/>
        <w:tabs>
          <w:tab w:val="left" w:pos="284"/>
        </w:tabs>
        <w:spacing w:after="0" w:line="36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 </w:t>
      </w:r>
      <w:r w:rsidR="00381CB3" w:rsidRPr="00806CA8">
        <w:rPr>
          <w:rFonts w:ascii="Times New Roman" w:hAnsi="Times New Roman" w:cs="Times New Roman"/>
          <w:sz w:val="24"/>
          <w:szCs w:val="24"/>
        </w:rPr>
        <w:t>Издание репертуарных сборников произведений композиторов Казахстана (по жанрам, инструмент</w:t>
      </w:r>
      <w:r>
        <w:rPr>
          <w:rFonts w:ascii="Times New Roman" w:hAnsi="Times New Roman" w:cs="Times New Roman"/>
          <w:sz w:val="24"/>
          <w:szCs w:val="24"/>
        </w:rPr>
        <w:t>ам, композиторам);</w:t>
      </w:r>
    </w:p>
    <w:p w:rsidR="00381CB3" w:rsidRPr="00806CA8" w:rsidRDefault="005E2052" w:rsidP="005E2052">
      <w:pPr>
        <w:pStyle w:val="a5"/>
        <w:tabs>
          <w:tab w:val="left" w:pos="284"/>
          <w:tab w:val="left" w:pos="426"/>
        </w:tabs>
        <w:spacing w:after="0" w:line="36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 </w:t>
      </w:r>
      <w:r w:rsidR="00381CB3" w:rsidRPr="00806CA8">
        <w:rPr>
          <w:rFonts w:ascii="Times New Roman" w:hAnsi="Times New Roman" w:cs="Times New Roman"/>
          <w:sz w:val="24"/>
          <w:szCs w:val="24"/>
        </w:rPr>
        <w:t>На базе каталога формируется комплекс практических рекомендаций по формированию концертных программ и репертуарной политике концертных о</w:t>
      </w:r>
      <w:r>
        <w:rPr>
          <w:rFonts w:ascii="Times New Roman" w:hAnsi="Times New Roman" w:cs="Times New Roman"/>
          <w:sz w:val="24"/>
          <w:szCs w:val="24"/>
        </w:rPr>
        <w:t>рганизаций Республики Казахстан;</w:t>
      </w:r>
    </w:p>
    <w:p w:rsidR="00381CB3" w:rsidRPr="00806CA8" w:rsidRDefault="005E2052" w:rsidP="005E2052">
      <w:pPr>
        <w:pStyle w:val="a5"/>
        <w:tabs>
          <w:tab w:val="left" w:pos="284"/>
        </w:tabs>
        <w:spacing w:after="0" w:line="36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 </w:t>
      </w:r>
      <w:r w:rsidR="00381CB3" w:rsidRPr="00806CA8">
        <w:rPr>
          <w:rFonts w:ascii="Times New Roman" w:hAnsi="Times New Roman" w:cs="Times New Roman"/>
          <w:sz w:val="24"/>
          <w:szCs w:val="24"/>
        </w:rPr>
        <w:t>Исполнительские стили выдающихся мастеров рассматриваются с точки зрения этнической философии творчества, эволюционных процессов, связанных с глобализаци</w:t>
      </w:r>
      <w:r>
        <w:rPr>
          <w:rFonts w:ascii="Times New Roman" w:hAnsi="Times New Roman" w:cs="Times New Roman"/>
          <w:sz w:val="24"/>
          <w:szCs w:val="24"/>
        </w:rPr>
        <w:t>ей от XIX века до современности;</w:t>
      </w:r>
    </w:p>
    <w:p w:rsidR="00381CB3" w:rsidRPr="00806CA8" w:rsidRDefault="005E2052" w:rsidP="005E2052">
      <w:pPr>
        <w:pStyle w:val="a5"/>
        <w:tabs>
          <w:tab w:val="left" w:pos="284"/>
        </w:tabs>
        <w:spacing w:after="0" w:line="36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 </w:t>
      </w:r>
      <w:r w:rsidR="00381CB3" w:rsidRPr="00806CA8">
        <w:rPr>
          <w:rFonts w:ascii="Times New Roman" w:hAnsi="Times New Roman" w:cs="Times New Roman"/>
          <w:sz w:val="24"/>
          <w:szCs w:val="24"/>
        </w:rPr>
        <w:t>Издание нот казахстанских композиторов позволит решить множество проблем в области профессионального образования, концертной практики, международного культурного сотрудничества, утверждения важнейших духовных ц</w:t>
      </w:r>
      <w:r>
        <w:rPr>
          <w:rFonts w:ascii="Times New Roman" w:hAnsi="Times New Roman" w:cs="Times New Roman"/>
          <w:sz w:val="24"/>
          <w:szCs w:val="24"/>
        </w:rPr>
        <w:t>енностей казахстанского социума;</w:t>
      </w:r>
    </w:p>
    <w:p w:rsidR="00381CB3" w:rsidRPr="00806CA8" w:rsidRDefault="005E2052" w:rsidP="005E2052">
      <w:pPr>
        <w:pStyle w:val="a5"/>
        <w:tabs>
          <w:tab w:val="left" w:pos="284"/>
        </w:tabs>
        <w:spacing w:after="0" w:line="360" w:lineRule="auto"/>
        <w:ind w:left="284"/>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381CB3" w:rsidRPr="00806CA8">
        <w:rPr>
          <w:rFonts w:ascii="Times New Roman" w:hAnsi="Times New Roman" w:cs="Times New Roman"/>
          <w:sz w:val="24"/>
          <w:szCs w:val="24"/>
        </w:rPr>
        <w:t xml:space="preserve">На основе объективных данных, полученных в ходе проекта, будут определены перспективы развития академического исполнительского искусства. </w:t>
      </w:r>
    </w:p>
    <w:p w:rsidR="007427C2" w:rsidRPr="00E834AB" w:rsidRDefault="007427C2" w:rsidP="00806CA8">
      <w:pPr>
        <w:spacing w:after="0" w:line="360" w:lineRule="auto"/>
        <w:ind w:firstLine="708"/>
        <w:jc w:val="both"/>
        <w:rPr>
          <w:rFonts w:ascii="Times New Roman" w:hAnsi="Times New Roman" w:cs="Times New Roman"/>
          <w:sz w:val="24"/>
          <w:szCs w:val="24"/>
        </w:rPr>
      </w:pPr>
      <w:r w:rsidRPr="00E834AB">
        <w:rPr>
          <w:rFonts w:ascii="Times New Roman" w:hAnsi="Times New Roman" w:cs="Times New Roman"/>
          <w:sz w:val="24"/>
          <w:szCs w:val="24"/>
        </w:rPr>
        <w:t>Основны</w:t>
      </w:r>
      <w:r w:rsidR="00806CA8">
        <w:rPr>
          <w:rFonts w:ascii="Times New Roman" w:hAnsi="Times New Roman" w:cs="Times New Roman"/>
          <w:sz w:val="24"/>
          <w:szCs w:val="24"/>
        </w:rPr>
        <w:t>ми</w:t>
      </w:r>
      <w:r w:rsidRPr="00E834AB">
        <w:rPr>
          <w:rFonts w:ascii="Times New Roman" w:hAnsi="Times New Roman" w:cs="Times New Roman"/>
          <w:sz w:val="24"/>
          <w:szCs w:val="24"/>
        </w:rPr>
        <w:t xml:space="preserve"> задач</w:t>
      </w:r>
      <w:r w:rsidR="00806CA8">
        <w:rPr>
          <w:rFonts w:ascii="Times New Roman" w:hAnsi="Times New Roman" w:cs="Times New Roman"/>
          <w:sz w:val="24"/>
          <w:szCs w:val="24"/>
        </w:rPr>
        <w:t>ами первого года реализации исследовательского проекта стали</w:t>
      </w:r>
      <w:r w:rsidRPr="00E834AB">
        <w:rPr>
          <w:rFonts w:ascii="Times New Roman" w:hAnsi="Times New Roman" w:cs="Times New Roman"/>
          <w:sz w:val="24"/>
          <w:szCs w:val="24"/>
        </w:rPr>
        <w:t xml:space="preserve">: </w:t>
      </w:r>
    </w:p>
    <w:p w:rsidR="008C0E2B" w:rsidRPr="00E834AB" w:rsidRDefault="008C0E2B" w:rsidP="00806CA8">
      <w:pPr>
        <w:spacing w:after="0" w:line="360" w:lineRule="auto"/>
        <w:ind w:firstLine="709"/>
        <w:jc w:val="both"/>
        <w:rPr>
          <w:rFonts w:ascii="Times New Roman" w:hAnsi="Times New Roman" w:cs="Times New Roman"/>
          <w:sz w:val="24"/>
          <w:szCs w:val="24"/>
        </w:rPr>
      </w:pPr>
      <w:r w:rsidRPr="005E2052">
        <w:rPr>
          <w:rFonts w:ascii="Times New Roman" w:hAnsi="Times New Roman" w:cs="Times New Roman"/>
          <w:sz w:val="24"/>
          <w:szCs w:val="24"/>
        </w:rPr>
        <w:t xml:space="preserve">Задача </w:t>
      </w:r>
      <w:r w:rsidR="008B38F5" w:rsidRPr="005E2052">
        <w:rPr>
          <w:rFonts w:ascii="Times New Roman" w:hAnsi="Times New Roman" w:cs="Times New Roman"/>
          <w:sz w:val="24"/>
          <w:szCs w:val="24"/>
        </w:rPr>
        <w:t>1</w:t>
      </w:r>
      <w:r w:rsidRPr="00E834AB">
        <w:rPr>
          <w:rFonts w:ascii="Times New Roman" w:hAnsi="Times New Roman" w:cs="Times New Roman"/>
          <w:sz w:val="24"/>
          <w:szCs w:val="24"/>
        </w:rPr>
        <w:t xml:space="preserve"> Исследовать определяющие исполнительские тенденции в музыкальной культуре страны: индивидуальные исполнительские стили выдающихся мастеров, в контексте уникальных параметров национального исполнительского стиля. </w:t>
      </w:r>
      <w:r w:rsidRPr="00E834AB">
        <w:rPr>
          <w:rFonts w:ascii="Times New Roman" w:eastAsia="Calibri" w:hAnsi="Times New Roman" w:cs="Times New Roman"/>
          <w:i/>
          <w:sz w:val="24"/>
          <w:szCs w:val="24"/>
        </w:rPr>
        <w:t>Реализация</w:t>
      </w:r>
      <w:r w:rsidRPr="00E834AB">
        <w:rPr>
          <w:rFonts w:ascii="Times New Roman" w:eastAsia="Calibri" w:hAnsi="Times New Roman" w:cs="Times New Roman"/>
          <w:sz w:val="24"/>
          <w:szCs w:val="24"/>
        </w:rPr>
        <w:t>: комплексный анализ исполнительских интерпретаций</w:t>
      </w:r>
      <w:r w:rsidRPr="00E834AB">
        <w:rPr>
          <w:rFonts w:ascii="Times New Roman" w:hAnsi="Times New Roman" w:cs="Times New Roman"/>
          <w:sz w:val="24"/>
          <w:szCs w:val="24"/>
        </w:rPr>
        <w:t xml:space="preserve">, в том числе в условиях акустической лаборатории методами компьютерного анализа звука; выявление параметров национальной идентичности в отечественном исполнительстве. </w:t>
      </w:r>
      <w:r w:rsidRPr="00E834AB">
        <w:rPr>
          <w:rFonts w:ascii="Times New Roman" w:eastAsia="Calibri" w:hAnsi="Times New Roman" w:cs="Times New Roman"/>
          <w:i/>
          <w:sz w:val="24"/>
          <w:szCs w:val="24"/>
        </w:rPr>
        <w:t>Ожидаемые результаты</w:t>
      </w:r>
      <w:r w:rsidRPr="00E834AB">
        <w:rPr>
          <w:rFonts w:ascii="Times New Roman" w:eastAsia="Calibri" w:hAnsi="Times New Roman" w:cs="Times New Roman"/>
          <w:sz w:val="24"/>
          <w:szCs w:val="24"/>
        </w:rPr>
        <w:t xml:space="preserve">: формирование научной концепции «национальный исполнительский стиль Казахстана», выявление </w:t>
      </w:r>
      <w:r w:rsidRPr="00E834AB">
        <w:rPr>
          <w:rFonts w:ascii="Times New Roman" w:hAnsi="Times New Roman" w:cs="Times New Roman"/>
          <w:sz w:val="24"/>
          <w:szCs w:val="24"/>
        </w:rPr>
        <w:t>наиболее значимых исполнительских школ в контексте музыкальной педагогики Казахстана и истории отечественной музыкальной культуры</w:t>
      </w:r>
      <w:r w:rsidRPr="00E834AB">
        <w:rPr>
          <w:rFonts w:ascii="Times New Roman" w:eastAsia="Calibri" w:hAnsi="Times New Roman" w:cs="Times New Roman"/>
          <w:sz w:val="24"/>
          <w:szCs w:val="24"/>
        </w:rPr>
        <w:t>.</w:t>
      </w:r>
    </w:p>
    <w:p w:rsidR="008C0E2B" w:rsidRPr="00E834AB" w:rsidRDefault="008C0E2B" w:rsidP="00806CA8">
      <w:pPr>
        <w:spacing w:after="0" w:line="360" w:lineRule="auto"/>
        <w:ind w:firstLine="709"/>
        <w:jc w:val="both"/>
        <w:rPr>
          <w:rFonts w:ascii="Times New Roman" w:hAnsi="Times New Roman" w:cs="Times New Roman"/>
          <w:sz w:val="24"/>
          <w:szCs w:val="24"/>
        </w:rPr>
      </w:pPr>
      <w:r w:rsidRPr="005E2052">
        <w:rPr>
          <w:rFonts w:ascii="Times New Roman" w:hAnsi="Times New Roman" w:cs="Times New Roman"/>
          <w:sz w:val="24"/>
          <w:szCs w:val="24"/>
        </w:rPr>
        <w:t xml:space="preserve">Задача </w:t>
      </w:r>
      <w:r w:rsidR="008B38F5" w:rsidRPr="005E2052">
        <w:rPr>
          <w:rFonts w:ascii="Times New Roman" w:hAnsi="Times New Roman" w:cs="Times New Roman"/>
          <w:sz w:val="24"/>
          <w:szCs w:val="24"/>
        </w:rPr>
        <w:t>2</w:t>
      </w:r>
      <w:r w:rsidRPr="00E834AB">
        <w:rPr>
          <w:rFonts w:ascii="Times New Roman" w:hAnsi="Times New Roman" w:cs="Times New Roman"/>
          <w:sz w:val="24"/>
          <w:szCs w:val="24"/>
        </w:rPr>
        <w:t xml:space="preserve"> Провести сравнительный анализ параметров национального стиля в академической музыке разных стран. </w:t>
      </w:r>
      <w:r w:rsidRPr="00E834AB">
        <w:rPr>
          <w:rFonts w:ascii="Times New Roman" w:eastAsia="Calibri" w:hAnsi="Times New Roman" w:cs="Times New Roman"/>
          <w:i/>
          <w:sz w:val="24"/>
          <w:szCs w:val="24"/>
        </w:rPr>
        <w:t>Реализация</w:t>
      </w:r>
      <w:r w:rsidRPr="00E834AB">
        <w:rPr>
          <w:rFonts w:ascii="Times New Roman" w:eastAsia="Calibri" w:hAnsi="Times New Roman" w:cs="Times New Roman"/>
          <w:sz w:val="24"/>
          <w:szCs w:val="24"/>
        </w:rPr>
        <w:t xml:space="preserve">: проведение </w:t>
      </w:r>
      <w:r w:rsidRPr="00E834AB">
        <w:rPr>
          <w:rFonts w:ascii="Times New Roman" w:hAnsi="Times New Roman" w:cs="Times New Roman"/>
          <w:sz w:val="24"/>
          <w:szCs w:val="24"/>
        </w:rPr>
        <w:t xml:space="preserve">экспедиционных исследований исполнительских школ ближнего и дальнего зарубежья; установление сотрудничества с ведущими мировыми исследовательскими центрами исполнительского искусства; проведение международной конференции по проблемам национального стиля в исполнительском искусстве. </w:t>
      </w:r>
      <w:r w:rsidRPr="00E834AB">
        <w:rPr>
          <w:rFonts w:ascii="Times New Roman" w:eastAsia="Calibri" w:hAnsi="Times New Roman" w:cs="Times New Roman"/>
          <w:i/>
          <w:sz w:val="24"/>
          <w:szCs w:val="24"/>
        </w:rPr>
        <w:t>Ожидаемые результаты</w:t>
      </w:r>
      <w:r w:rsidRPr="00E834AB">
        <w:rPr>
          <w:rFonts w:ascii="Times New Roman" w:eastAsia="Calibri" w:hAnsi="Times New Roman" w:cs="Times New Roman"/>
          <w:sz w:val="24"/>
          <w:szCs w:val="24"/>
        </w:rPr>
        <w:t>: выявление факторов универсальности и уникальности казахстанского исполнительства в глобальном контексте; определение механизмов интеграции искусства Казахстана в мировой культурный процесс.</w:t>
      </w:r>
    </w:p>
    <w:p w:rsidR="008C0E2B" w:rsidRPr="00E834AB" w:rsidRDefault="008C0E2B" w:rsidP="00806CA8">
      <w:pPr>
        <w:spacing w:after="0" w:line="360" w:lineRule="auto"/>
        <w:ind w:firstLine="709"/>
        <w:jc w:val="both"/>
        <w:rPr>
          <w:rFonts w:ascii="Times New Roman" w:eastAsia="Calibri" w:hAnsi="Times New Roman" w:cs="Times New Roman"/>
          <w:b/>
          <w:sz w:val="24"/>
          <w:szCs w:val="24"/>
        </w:rPr>
      </w:pPr>
      <w:r w:rsidRPr="005E2052">
        <w:rPr>
          <w:rFonts w:ascii="Times New Roman" w:eastAsia="Calibri" w:hAnsi="Times New Roman" w:cs="Times New Roman"/>
          <w:sz w:val="24"/>
          <w:szCs w:val="24"/>
        </w:rPr>
        <w:t xml:space="preserve">Задача </w:t>
      </w:r>
      <w:r w:rsidR="008B38F5" w:rsidRPr="005E2052">
        <w:rPr>
          <w:rFonts w:ascii="Times New Roman" w:eastAsia="Calibri" w:hAnsi="Times New Roman" w:cs="Times New Roman"/>
          <w:sz w:val="24"/>
          <w:szCs w:val="24"/>
        </w:rPr>
        <w:t>3</w:t>
      </w:r>
      <w:r w:rsidRPr="00E834AB">
        <w:rPr>
          <w:rFonts w:ascii="Times New Roman" w:eastAsia="Calibri" w:hAnsi="Times New Roman" w:cs="Times New Roman"/>
          <w:b/>
          <w:sz w:val="24"/>
          <w:szCs w:val="24"/>
        </w:rPr>
        <w:t xml:space="preserve"> </w:t>
      </w:r>
      <w:r w:rsidRPr="00E834AB">
        <w:rPr>
          <w:rFonts w:ascii="Times New Roman" w:eastAsia="Calibri" w:hAnsi="Times New Roman" w:cs="Times New Roman"/>
          <w:sz w:val="24"/>
          <w:szCs w:val="24"/>
        </w:rPr>
        <w:t xml:space="preserve">Исследование существующего казахстанского исполнительского репертуара и перспектив его расширения. </w:t>
      </w:r>
      <w:r w:rsidRPr="00E834AB">
        <w:rPr>
          <w:rFonts w:ascii="Times New Roman" w:eastAsia="Calibri" w:hAnsi="Times New Roman" w:cs="Times New Roman"/>
          <w:i/>
          <w:sz w:val="24"/>
          <w:szCs w:val="24"/>
        </w:rPr>
        <w:t>Реализация</w:t>
      </w:r>
      <w:r w:rsidRPr="00E834AB">
        <w:rPr>
          <w:rFonts w:ascii="Times New Roman" w:eastAsia="Calibri" w:hAnsi="Times New Roman" w:cs="Times New Roman"/>
          <w:sz w:val="24"/>
          <w:szCs w:val="24"/>
        </w:rPr>
        <w:t xml:space="preserve">: сбор и анализ </w:t>
      </w:r>
      <w:r w:rsidRPr="00E834AB">
        <w:rPr>
          <w:rFonts w:ascii="Times New Roman" w:hAnsi="Times New Roman" w:cs="Times New Roman"/>
          <w:sz w:val="24"/>
          <w:szCs w:val="24"/>
        </w:rPr>
        <w:t xml:space="preserve">нот произведений казахстанских композиторов; научная редактура, оцифровка и издание в виде монографических сборников и педагогических хрестоматий. </w:t>
      </w:r>
      <w:r w:rsidRPr="00E834AB">
        <w:rPr>
          <w:rFonts w:ascii="Times New Roman" w:eastAsia="Calibri" w:hAnsi="Times New Roman" w:cs="Times New Roman"/>
          <w:i/>
          <w:sz w:val="24"/>
          <w:szCs w:val="24"/>
        </w:rPr>
        <w:t>Ожидаемые результаты</w:t>
      </w:r>
      <w:r w:rsidRPr="00E834AB">
        <w:rPr>
          <w:rFonts w:ascii="Times New Roman" w:eastAsia="Calibri" w:hAnsi="Times New Roman" w:cs="Times New Roman"/>
          <w:sz w:val="24"/>
          <w:szCs w:val="24"/>
        </w:rPr>
        <w:t>: расширение концертного и педагогического репертуара казахстанских исполнителей; у</w:t>
      </w:r>
      <w:r w:rsidRPr="00E834AB">
        <w:rPr>
          <w:rFonts w:ascii="Times New Roman" w:hAnsi="Times New Roman" w:cs="Times New Roman"/>
          <w:sz w:val="24"/>
          <w:szCs w:val="24"/>
        </w:rPr>
        <w:t>величение международной представленности казахстанских произведений через сотрудничество с зарубежными издательствами, исполнителями и библиотечными базами открытого доступа (</w:t>
      </w:r>
      <w:r w:rsidRPr="00E834AB">
        <w:rPr>
          <w:rFonts w:ascii="Times New Roman" w:hAnsi="Times New Roman" w:cs="Times New Roman"/>
          <w:sz w:val="24"/>
          <w:szCs w:val="24"/>
          <w:lang w:val="en-US"/>
        </w:rPr>
        <w:t>Petruccimusiclibrary</w:t>
      </w:r>
      <w:r w:rsidRPr="00E834AB">
        <w:rPr>
          <w:rFonts w:ascii="Times New Roman" w:hAnsi="Times New Roman" w:cs="Times New Roman"/>
          <w:sz w:val="24"/>
          <w:szCs w:val="24"/>
        </w:rPr>
        <w:t>).</w:t>
      </w:r>
    </w:p>
    <w:p w:rsidR="008177BE" w:rsidRPr="00E834AB" w:rsidRDefault="008C0E2B" w:rsidP="00806CA8">
      <w:pPr>
        <w:tabs>
          <w:tab w:val="left" w:pos="851"/>
        </w:tabs>
        <w:spacing w:after="0" w:line="360" w:lineRule="auto"/>
        <w:ind w:firstLine="709"/>
        <w:jc w:val="both"/>
        <w:rPr>
          <w:rFonts w:ascii="Times New Roman" w:eastAsia="Calibri" w:hAnsi="Times New Roman" w:cs="Times New Roman"/>
          <w:sz w:val="24"/>
          <w:szCs w:val="24"/>
        </w:rPr>
      </w:pPr>
      <w:r w:rsidRPr="005E2052">
        <w:rPr>
          <w:rFonts w:ascii="Times New Roman" w:hAnsi="Times New Roman" w:cs="Times New Roman"/>
          <w:sz w:val="24"/>
          <w:szCs w:val="24"/>
        </w:rPr>
        <w:t xml:space="preserve">Задача </w:t>
      </w:r>
      <w:r w:rsidR="008B38F5" w:rsidRPr="005E2052">
        <w:rPr>
          <w:rFonts w:ascii="Times New Roman" w:hAnsi="Times New Roman" w:cs="Times New Roman"/>
          <w:sz w:val="24"/>
          <w:szCs w:val="24"/>
        </w:rPr>
        <w:t>4</w:t>
      </w:r>
      <w:r w:rsidRPr="00E834AB">
        <w:rPr>
          <w:rFonts w:ascii="Times New Roman" w:hAnsi="Times New Roman" w:cs="Times New Roman"/>
          <w:b/>
          <w:sz w:val="24"/>
          <w:szCs w:val="24"/>
        </w:rPr>
        <w:t xml:space="preserve"> </w:t>
      </w:r>
      <w:r w:rsidRPr="00E834AB">
        <w:rPr>
          <w:rFonts w:ascii="Times New Roman" w:hAnsi="Times New Roman" w:cs="Times New Roman"/>
          <w:sz w:val="24"/>
          <w:szCs w:val="24"/>
        </w:rPr>
        <w:t>Сравнить</w:t>
      </w:r>
      <w:r w:rsidR="008177BE" w:rsidRPr="00E834AB">
        <w:rPr>
          <w:rFonts w:ascii="Times New Roman" w:hAnsi="Times New Roman" w:cs="Times New Roman"/>
          <w:sz w:val="24"/>
          <w:szCs w:val="24"/>
        </w:rPr>
        <w:t xml:space="preserve"> </w:t>
      </w:r>
      <w:r w:rsidRPr="00E834AB">
        <w:rPr>
          <w:rFonts w:ascii="Times New Roman" w:hAnsi="Times New Roman" w:cs="Times New Roman"/>
          <w:sz w:val="24"/>
          <w:szCs w:val="24"/>
        </w:rPr>
        <w:t xml:space="preserve">исполнительские тенденции в традиционном и академическом музыкальном искусстве Казахстана с точки зрения этнической философии творчества, эволюционных процессов, связанных с глобализацией и мировыми культурными процессами. </w:t>
      </w:r>
      <w:r w:rsidRPr="00E834AB">
        <w:rPr>
          <w:rFonts w:ascii="Times New Roman" w:eastAsia="Calibri" w:hAnsi="Times New Roman" w:cs="Times New Roman"/>
          <w:i/>
          <w:sz w:val="24"/>
          <w:szCs w:val="24"/>
        </w:rPr>
        <w:t>Реализация</w:t>
      </w:r>
      <w:r w:rsidRPr="00E834AB">
        <w:rPr>
          <w:rFonts w:ascii="Times New Roman" w:eastAsia="Calibri" w:hAnsi="Times New Roman" w:cs="Times New Roman"/>
          <w:sz w:val="24"/>
          <w:szCs w:val="24"/>
        </w:rPr>
        <w:t xml:space="preserve">: анализ психологических и социокультурных параметров исполнительского творчества (тестирование, опрос, анкетирование); исследование </w:t>
      </w:r>
      <w:r w:rsidRPr="00E834AB">
        <w:rPr>
          <w:rFonts w:ascii="Times New Roman" w:eastAsia="Calibri" w:hAnsi="Times New Roman" w:cs="Times New Roman"/>
          <w:sz w:val="24"/>
          <w:szCs w:val="24"/>
        </w:rPr>
        <w:lastRenderedPageBreak/>
        <w:t xml:space="preserve">культурных процессов в их исторической динамике. </w:t>
      </w:r>
      <w:r w:rsidRPr="00E834AB">
        <w:rPr>
          <w:rFonts w:ascii="Times New Roman" w:eastAsia="Calibri" w:hAnsi="Times New Roman" w:cs="Times New Roman"/>
          <w:i/>
          <w:sz w:val="24"/>
          <w:szCs w:val="24"/>
        </w:rPr>
        <w:t>Ожидаемые результаты</w:t>
      </w:r>
      <w:r w:rsidRPr="00E834AB">
        <w:rPr>
          <w:rFonts w:ascii="Times New Roman" w:eastAsia="Calibri" w:hAnsi="Times New Roman" w:cs="Times New Roman"/>
          <w:sz w:val="24"/>
          <w:szCs w:val="24"/>
        </w:rPr>
        <w:t>: обновление теории исполнительского искусства; разработка новой методологии исследования национального исполнительства как феномена культуры.</w:t>
      </w:r>
      <w:bookmarkStart w:id="1" w:name="z70"/>
      <w:bookmarkEnd w:id="1"/>
    </w:p>
    <w:p w:rsidR="008C0E2B" w:rsidRPr="00E834AB" w:rsidRDefault="007427C2" w:rsidP="00806CA8">
      <w:pPr>
        <w:pStyle w:val="p0"/>
        <w:spacing w:line="360" w:lineRule="auto"/>
        <w:ind w:firstLine="709"/>
        <w:jc w:val="both"/>
        <w:rPr>
          <w:sz w:val="24"/>
          <w:szCs w:val="24"/>
          <w:lang w:val="ru-RU"/>
        </w:rPr>
      </w:pPr>
      <w:r w:rsidRPr="005E2052">
        <w:rPr>
          <w:rFonts w:eastAsia="Calibri"/>
          <w:sz w:val="24"/>
          <w:szCs w:val="24"/>
          <w:lang w:val="ru-RU" w:eastAsia="en-US"/>
        </w:rPr>
        <w:t>Методы исследования:</w:t>
      </w:r>
      <w:r w:rsidRPr="00712357">
        <w:rPr>
          <w:rFonts w:eastAsia="Calibri"/>
          <w:sz w:val="24"/>
          <w:szCs w:val="24"/>
          <w:lang w:val="ru-RU" w:eastAsia="en-US"/>
        </w:rPr>
        <w:t xml:space="preserve"> </w:t>
      </w:r>
      <w:r w:rsidR="008C0E2B" w:rsidRPr="00712357">
        <w:rPr>
          <w:rFonts w:eastAsia="Calibri"/>
          <w:sz w:val="24"/>
          <w:szCs w:val="24"/>
          <w:lang w:val="ru-RU" w:eastAsia="en-US"/>
        </w:rPr>
        <w:t>Для достижения поставленной цели и задач будут</w:t>
      </w:r>
      <w:r w:rsidR="008C0E2B" w:rsidRPr="00E834AB">
        <w:rPr>
          <w:sz w:val="24"/>
          <w:szCs w:val="24"/>
          <w:lang w:val="ru-RU"/>
        </w:rPr>
        <w:t xml:space="preserve"> использоваться различные подходы и методы, сформированные в отечественном и зарубежном музыкознании.</w:t>
      </w:r>
    </w:p>
    <w:p w:rsidR="008C0E2B" w:rsidRPr="00E834AB" w:rsidRDefault="008C0E2B" w:rsidP="00806CA8">
      <w:pPr>
        <w:tabs>
          <w:tab w:val="left" w:pos="284"/>
          <w:tab w:val="left" w:pos="851"/>
        </w:tabs>
        <w:spacing w:after="0" w:line="360" w:lineRule="auto"/>
        <w:ind w:firstLine="709"/>
        <w:jc w:val="both"/>
        <w:rPr>
          <w:rFonts w:ascii="Times New Roman" w:hAnsi="Times New Roman" w:cs="Times New Roman"/>
          <w:sz w:val="24"/>
          <w:szCs w:val="24"/>
        </w:rPr>
      </w:pPr>
      <w:r w:rsidRPr="00E834AB">
        <w:rPr>
          <w:rFonts w:ascii="Times New Roman" w:hAnsi="Times New Roman" w:cs="Times New Roman"/>
          <w:sz w:val="24"/>
          <w:szCs w:val="24"/>
        </w:rPr>
        <w:t xml:space="preserve">Практически все направления предполагают междисциплинарный характер исследования. Изучение собранного материала предполагает широкий культурологический подход, включающий различные методы из нескольких областей науки: историческое и теоретическое музыковедение, музыкальная психология, история исполнительства, музыкальная педагогика, культурология, история Казахстана. Также планируется применение инновационного компьютерного акустического метода. </w:t>
      </w:r>
    </w:p>
    <w:p w:rsidR="00721F24" w:rsidRPr="00E834AB" w:rsidRDefault="00721F24" w:rsidP="008317D3">
      <w:pPr>
        <w:spacing w:after="0" w:line="360" w:lineRule="auto"/>
        <w:ind w:firstLine="708"/>
        <w:jc w:val="both"/>
        <w:rPr>
          <w:rFonts w:ascii="Times New Roman" w:hAnsi="Times New Roman" w:cs="Times New Roman"/>
          <w:sz w:val="24"/>
          <w:szCs w:val="24"/>
        </w:rPr>
      </w:pPr>
    </w:p>
    <w:p w:rsidR="00721F24" w:rsidRPr="00E834AB" w:rsidRDefault="00721F24">
      <w:pPr>
        <w:rPr>
          <w:rFonts w:ascii="Times New Roman" w:hAnsi="Times New Roman" w:cs="Times New Roman"/>
          <w:sz w:val="24"/>
          <w:szCs w:val="24"/>
        </w:rPr>
      </w:pPr>
      <w:r w:rsidRPr="00E834AB">
        <w:rPr>
          <w:rFonts w:ascii="Times New Roman" w:hAnsi="Times New Roman" w:cs="Times New Roman"/>
          <w:sz w:val="24"/>
          <w:szCs w:val="24"/>
        </w:rPr>
        <w:br w:type="page"/>
      </w:r>
    </w:p>
    <w:p w:rsidR="00721F24" w:rsidRPr="00003FC1" w:rsidRDefault="00003FC1" w:rsidP="00721F24">
      <w:pPr>
        <w:pStyle w:val="a5"/>
        <w:spacing w:after="0" w:line="360" w:lineRule="auto"/>
        <w:ind w:left="1068"/>
        <w:jc w:val="both"/>
        <w:rPr>
          <w:rFonts w:ascii="Times New Roman" w:hAnsi="Times New Roman" w:cs="Times New Roman"/>
          <w:sz w:val="24"/>
          <w:szCs w:val="24"/>
        </w:rPr>
      </w:pPr>
      <w:r>
        <w:rPr>
          <w:rFonts w:ascii="Times New Roman" w:hAnsi="Times New Roman" w:cs="Times New Roman"/>
          <w:sz w:val="24"/>
          <w:szCs w:val="24"/>
        </w:rPr>
        <w:lastRenderedPageBreak/>
        <w:t>1 ВОКАЛЬНО-ИСПОЛНИТЕЛЬСКОЕ ИСКУССТВО КАЗАХСТАНА: К ПРОБЛЕМЕ ИСТОРИЧЕСКОЙ ЦЕННОСТИ В КОНТЕКТСЕ СОВРЕМЕННОЙ КУЛЬТУРЫ</w:t>
      </w:r>
    </w:p>
    <w:p w:rsidR="00721F24" w:rsidRPr="00E834AB" w:rsidRDefault="00721F24" w:rsidP="008317D3">
      <w:pPr>
        <w:spacing w:after="0" w:line="360" w:lineRule="auto"/>
        <w:ind w:firstLine="708"/>
        <w:jc w:val="both"/>
        <w:rPr>
          <w:rFonts w:ascii="Times New Roman" w:hAnsi="Times New Roman" w:cs="Times New Roman"/>
          <w:sz w:val="24"/>
          <w:szCs w:val="24"/>
        </w:rPr>
      </w:pPr>
    </w:p>
    <w:p w:rsidR="00DD7B0C" w:rsidRPr="00E834AB" w:rsidRDefault="00DD7B0C" w:rsidP="008317D3">
      <w:pPr>
        <w:spacing w:after="0" w:line="360" w:lineRule="auto"/>
        <w:ind w:firstLine="708"/>
        <w:jc w:val="both"/>
        <w:rPr>
          <w:rFonts w:ascii="Times New Roman" w:hAnsi="Times New Roman" w:cs="Times New Roman"/>
          <w:sz w:val="24"/>
          <w:szCs w:val="24"/>
        </w:rPr>
      </w:pPr>
      <w:r w:rsidRPr="00E834AB">
        <w:rPr>
          <w:rFonts w:ascii="Times New Roman" w:hAnsi="Times New Roman" w:cs="Times New Roman"/>
          <w:sz w:val="24"/>
          <w:szCs w:val="24"/>
        </w:rPr>
        <w:t>Исполнительство как самостоятельный род деятельности содержит ряд сложнейших сторон, раскрытие которых требует активного привлечения потенциала не только музыкально-теоретических дисциплин, но и таких наук как эстетика, этика, социология, психология, культурология, поскольку музыкальное исполнительство, как вид художественной деятельности, соответствует двум уровням: в широком смысле это – явление социокультурного порядка, в узком же – деятельность индивидуума, отличающаяся весьма характерными особенностями.</w:t>
      </w:r>
    </w:p>
    <w:p w:rsidR="00DD7B0C" w:rsidRPr="00E834AB" w:rsidRDefault="00DD7B0C" w:rsidP="008317D3">
      <w:pPr>
        <w:spacing w:after="0" w:line="360" w:lineRule="auto"/>
        <w:ind w:firstLine="708"/>
        <w:contextualSpacing/>
        <w:jc w:val="both"/>
        <w:rPr>
          <w:rFonts w:ascii="Times New Roman" w:hAnsi="Times New Roman" w:cs="Times New Roman"/>
          <w:sz w:val="24"/>
          <w:szCs w:val="24"/>
        </w:rPr>
      </w:pPr>
      <w:r w:rsidRPr="00E834AB">
        <w:rPr>
          <w:rFonts w:ascii="Times New Roman" w:hAnsi="Times New Roman" w:cs="Times New Roman"/>
          <w:sz w:val="24"/>
          <w:szCs w:val="24"/>
        </w:rPr>
        <w:t>Любое музыкальное произведение нужда</w:t>
      </w:r>
      <w:r w:rsidRPr="00E834AB">
        <w:rPr>
          <w:rFonts w:ascii="Times New Roman" w:hAnsi="Times New Roman" w:cs="Times New Roman"/>
          <w:sz w:val="24"/>
          <w:szCs w:val="24"/>
        </w:rPr>
        <w:softHyphen/>
        <w:t>ется в исполнителе: это необхо</w:t>
      </w:r>
      <w:r w:rsidRPr="00E834AB">
        <w:rPr>
          <w:rFonts w:ascii="Times New Roman" w:hAnsi="Times New Roman" w:cs="Times New Roman"/>
          <w:sz w:val="24"/>
          <w:szCs w:val="24"/>
        </w:rPr>
        <w:softHyphen/>
        <w:t>димое условие его существования во времени и пространстве. Отсю</w:t>
      </w:r>
      <w:r w:rsidRPr="00E834AB">
        <w:rPr>
          <w:rFonts w:ascii="Times New Roman" w:hAnsi="Times New Roman" w:cs="Times New Roman"/>
          <w:sz w:val="24"/>
          <w:szCs w:val="24"/>
        </w:rPr>
        <w:softHyphen/>
        <w:t>да неиз</w:t>
      </w:r>
      <w:r w:rsidRPr="00E834AB">
        <w:rPr>
          <w:rFonts w:ascii="Times New Roman" w:hAnsi="Times New Roman" w:cs="Times New Roman"/>
          <w:sz w:val="24"/>
          <w:szCs w:val="24"/>
        </w:rPr>
        <w:softHyphen/>
        <w:t>бежно возникает коммуникативная триада «композитор - исполнитель – слушатель» (Б. В. Асафьев). Они объединены общей задачей постижения и передачи содержания, а создаваемая ими множественность смыслов одного музыкального текста увеличивает глубину интерпретации. Однако центральным звеном непосредственного музыкального общения явля</w:t>
      </w:r>
      <w:r w:rsidRPr="00E834AB">
        <w:rPr>
          <w:rFonts w:ascii="Times New Roman" w:hAnsi="Times New Roman" w:cs="Times New Roman"/>
          <w:sz w:val="24"/>
          <w:szCs w:val="24"/>
        </w:rPr>
        <w:softHyphen/>
        <w:t>ется исполнитель, который в своей деятельности совмещает две различные функции: воплощает в звуке музыкально-художественный образ и истол</w:t>
      </w:r>
      <w:r w:rsidRPr="00E834AB">
        <w:rPr>
          <w:rFonts w:ascii="Times New Roman" w:hAnsi="Times New Roman" w:cs="Times New Roman"/>
          <w:sz w:val="24"/>
          <w:szCs w:val="24"/>
        </w:rPr>
        <w:softHyphen/>
        <w:t>ковывает им же самим созданное звучание пластикой, жестами, мимикой и даже внешним видом. Важной составляю</w:t>
      </w:r>
      <w:r w:rsidRPr="00E834AB">
        <w:rPr>
          <w:rFonts w:ascii="Times New Roman" w:hAnsi="Times New Roman" w:cs="Times New Roman"/>
          <w:sz w:val="24"/>
          <w:szCs w:val="24"/>
        </w:rPr>
        <w:softHyphen/>
        <w:t>щей исполнительской интерпретации является сила психологического воздействия артиста на публику, которую Л.Н.Толстой называл «зарази</w:t>
      </w:r>
      <w:r w:rsidRPr="00E834AB">
        <w:rPr>
          <w:rFonts w:ascii="Times New Roman" w:hAnsi="Times New Roman" w:cs="Times New Roman"/>
          <w:sz w:val="24"/>
          <w:szCs w:val="24"/>
        </w:rPr>
        <w:softHyphen/>
        <w:t>тельностью», а ныне нередко называют «харизмой». Истории извест</w:t>
      </w:r>
      <w:r w:rsidRPr="00E834AB">
        <w:rPr>
          <w:rFonts w:ascii="Times New Roman" w:hAnsi="Times New Roman" w:cs="Times New Roman"/>
          <w:sz w:val="24"/>
          <w:szCs w:val="24"/>
        </w:rPr>
        <w:softHyphen/>
        <w:t>ны яркие примеры буквально завораживающего воздей</w:t>
      </w:r>
      <w:r w:rsidRPr="00E834AB">
        <w:rPr>
          <w:rFonts w:ascii="Times New Roman" w:hAnsi="Times New Roman" w:cs="Times New Roman"/>
          <w:sz w:val="24"/>
          <w:szCs w:val="24"/>
        </w:rPr>
        <w:softHyphen/>
        <w:t>ствия, при котором собственно художественная сторона исполняемого воспринимается менее активно и ярко по сравнению с тем эф</w:t>
      </w:r>
      <w:r w:rsidRPr="00E834AB">
        <w:rPr>
          <w:rFonts w:ascii="Times New Roman" w:hAnsi="Times New Roman" w:cs="Times New Roman"/>
          <w:sz w:val="24"/>
          <w:szCs w:val="24"/>
        </w:rPr>
        <w:softHyphen/>
        <w:t>фектом, который оказывает сама лич</w:t>
      </w:r>
      <w:r w:rsidRPr="00E834AB">
        <w:rPr>
          <w:rFonts w:ascii="Times New Roman" w:hAnsi="Times New Roman" w:cs="Times New Roman"/>
          <w:sz w:val="24"/>
          <w:szCs w:val="24"/>
        </w:rPr>
        <w:softHyphen/>
        <w:t>ность музыканта.</w:t>
      </w:r>
    </w:p>
    <w:p w:rsidR="00DD7B0C" w:rsidRPr="00E834AB" w:rsidRDefault="00DD7B0C" w:rsidP="008317D3">
      <w:pPr>
        <w:spacing w:after="0" w:line="360" w:lineRule="auto"/>
        <w:contextualSpacing/>
        <w:jc w:val="both"/>
        <w:rPr>
          <w:rFonts w:ascii="Times New Roman" w:hAnsi="Times New Roman" w:cs="Times New Roman"/>
          <w:sz w:val="24"/>
          <w:szCs w:val="24"/>
        </w:rPr>
      </w:pPr>
      <w:r w:rsidRPr="00E834AB">
        <w:rPr>
          <w:rFonts w:ascii="Times New Roman" w:hAnsi="Times New Roman" w:cs="Times New Roman"/>
          <w:sz w:val="24"/>
          <w:szCs w:val="24"/>
        </w:rPr>
        <w:tab/>
        <w:t>В процессе музыкально-исполнительского творчества значим не только композитор, не только исполнитель, но и слушатель: он активный участник процесса музыкального общения, он определяет градус его эмо</w:t>
      </w:r>
      <w:r w:rsidRPr="00E834AB">
        <w:rPr>
          <w:rFonts w:ascii="Times New Roman" w:hAnsi="Times New Roman" w:cs="Times New Roman"/>
          <w:sz w:val="24"/>
          <w:szCs w:val="24"/>
        </w:rPr>
        <w:softHyphen/>
        <w:t>цио</w:t>
      </w:r>
      <w:r w:rsidRPr="00E834AB">
        <w:rPr>
          <w:rFonts w:ascii="Times New Roman" w:hAnsi="Times New Roman" w:cs="Times New Roman"/>
          <w:sz w:val="24"/>
          <w:szCs w:val="24"/>
        </w:rPr>
        <w:softHyphen/>
        <w:t>нально-</w:t>
      </w:r>
      <w:r w:rsidRPr="00E834AB">
        <w:rPr>
          <w:rFonts w:ascii="Times New Roman" w:hAnsi="Times New Roman" w:cs="Times New Roman"/>
          <w:sz w:val="24"/>
          <w:szCs w:val="24"/>
        </w:rPr>
        <w:softHyphen/>
        <w:t>психологического напряжения.  Эту мысль подчеркивал Б. В. Асафьев, разви</w:t>
      </w:r>
      <w:r w:rsidRPr="00E834AB">
        <w:rPr>
          <w:rFonts w:ascii="Times New Roman" w:hAnsi="Times New Roman" w:cs="Times New Roman"/>
          <w:sz w:val="24"/>
          <w:szCs w:val="24"/>
        </w:rPr>
        <w:softHyphen/>
        <w:t>вая положение о том, что слушатель «проходит путь, пройден</w:t>
      </w:r>
      <w:r w:rsidRPr="00E834AB">
        <w:rPr>
          <w:rFonts w:ascii="Times New Roman" w:hAnsi="Times New Roman" w:cs="Times New Roman"/>
          <w:sz w:val="24"/>
          <w:szCs w:val="24"/>
        </w:rPr>
        <w:softHyphen/>
        <w:t>ный компози</w:t>
      </w:r>
      <w:r w:rsidRPr="00E834AB">
        <w:rPr>
          <w:rFonts w:ascii="Times New Roman" w:hAnsi="Times New Roman" w:cs="Times New Roman"/>
          <w:sz w:val="24"/>
          <w:szCs w:val="24"/>
        </w:rPr>
        <w:softHyphen/>
        <w:t>тором, и привносит при восприятии сочинения свои идеи, взгляды, вкусы, привычки и даже просто душевную располо</w:t>
      </w:r>
      <w:r w:rsidRPr="00E834AB">
        <w:rPr>
          <w:rFonts w:ascii="Times New Roman" w:hAnsi="Times New Roman" w:cs="Times New Roman"/>
          <w:sz w:val="24"/>
          <w:szCs w:val="24"/>
        </w:rPr>
        <w:softHyphen/>
        <w:t>женность». Таким образом, автор ставит в один ряд всех участников музыкального процесса, обосновы</w:t>
      </w:r>
      <w:r w:rsidRPr="00E834AB">
        <w:rPr>
          <w:rFonts w:ascii="Times New Roman" w:hAnsi="Times New Roman" w:cs="Times New Roman"/>
          <w:sz w:val="24"/>
          <w:szCs w:val="24"/>
        </w:rPr>
        <w:softHyphen/>
        <w:t xml:space="preserve">вая свой тезис  тем, что написание оригинальных композиций есть по </w:t>
      </w:r>
      <w:r w:rsidRPr="00E834AB">
        <w:rPr>
          <w:rFonts w:ascii="Times New Roman" w:hAnsi="Times New Roman" w:cs="Times New Roman"/>
          <w:sz w:val="24"/>
          <w:szCs w:val="24"/>
        </w:rPr>
        <w:lastRenderedPageBreak/>
        <w:t>сути интер</w:t>
      </w:r>
      <w:r w:rsidRPr="00E834AB">
        <w:rPr>
          <w:rFonts w:ascii="Times New Roman" w:hAnsi="Times New Roman" w:cs="Times New Roman"/>
          <w:sz w:val="24"/>
          <w:szCs w:val="24"/>
        </w:rPr>
        <w:softHyphen/>
        <w:t>претация действительности, так как сюжеты и коллизии взяты авторами из жизни и являются художественной обработкой действительности, а артист и слуша</w:t>
      </w:r>
      <w:r w:rsidRPr="00E834AB">
        <w:rPr>
          <w:rFonts w:ascii="Times New Roman" w:hAnsi="Times New Roman" w:cs="Times New Roman"/>
          <w:sz w:val="24"/>
          <w:szCs w:val="24"/>
        </w:rPr>
        <w:softHyphen/>
        <w:t xml:space="preserve">тель познают эту действительность в акте исполнения и восприятия. </w:t>
      </w:r>
      <w:r w:rsidRPr="00E834AB">
        <w:rPr>
          <w:rFonts w:ascii="Times New Roman" w:hAnsi="Times New Roman" w:cs="Times New Roman"/>
          <w:sz w:val="24"/>
          <w:szCs w:val="24"/>
        </w:rPr>
        <w:tab/>
        <w:t>Для чуткого исполнителя, настроен</w:t>
      </w:r>
      <w:r w:rsidRPr="00E834AB">
        <w:rPr>
          <w:rFonts w:ascii="Times New Roman" w:hAnsi="Times New Roman" w:cs="Times New Roman"/>
          <w:sz w:val="24"/>
          <w:szCs w:val="24"/>
        </w:rPr>
        <w:softHyphen/>
        <w:t>ного на активный диалог с аудиторией, ре</w:t>
      </w:r>
      <w:r w:rsidRPr="00E834AB">
        <w:rPr>
          <w:rFonts w:ascii="Times New Roman" w:hAnsi="Times New Roman" w:cs="Times New Roman"/>
          <w:sz w:val="24"/>
          <w:szCs w:val="24"/>
        </w:rPr>
        <w:softHyphen/>
        <w:t>акция зрительного зала оказыва</w:t>
      </w:r>
      <w:r w:rsidRPr="00E834AB">
        <w:rPr>
          <w:rFonts w:ascii="Times New Roman" w:hAnsi="Times New Roman" w:cs="Times New Roman"/>
          <w:sz w:val="24"/>
          <w:szCs w:val="24"/>
        </w:rPr>
        <w:softHyphen/>
        <w:t>ется чрезвычайно важной. Смысл исполни</w:t>
      </w:r>
      <w:r w:rsidRPr="00E834AB">
        <w:rPr>
          <w:rFonts w:ascii="Times New Roman" w:hAnsi="Times New Roman" w:cs="Times New Roman"/>
          <w:sz w:val="24"/>
          <w:szCs w:val="24"/>
        </w:rPr>
        <w:softHyphen/>
        <w:t>тельской деятельности во многом зиждется на контакте со слушателем, его эмоциональной оценке происхо</w:t>
      </w:r>
      <w:r w:rsidRPr="00E834AB">
        <w:rPr>
          <w:rFonts w:ascii="Times New Roman" w:hAnsi="Times New Roman" w:cs="Times New Roman"/>
          <w:sz w:val="24"/>
          <w:szCs w:val="24"/>
        </w:rPr>
        <w:softHyphen/>
        <w:t>дящего на сцене. Так, К. С. Станиславский писал: «Ощущение отклика тыся</w:t>
      </w:r>
      <w:r w:rsidRPr="00E834AB">
        <w:rPr>
          <w:rFonts w:ascii="Times New Roman" w:hAnsi="Times New Roman" w:cs="Times New Roman"/>
          <w:sz w:val="24"/>
          <w:szCs w:val="24"/>
        </w:rPr>
        <w:softHyphen/>
        <w:t>чи человеческих душ, идущее от перепол</w:t>
      </w:r>
      <w:r w:rsidRPr="00E834AB">
        <w:rPr>
          <w:rFonts w:ascii="Times New Roman" w:hAnsi="Times New Roman" w:cs="Times New Roman"/>
          <w:sz w:val="24"/>
          <w:szCs w:val="24"/>
        </w:rPr>
        <w:softHyphen/>
        <w:t>ненного зрительного зала, приносит нам высшую радость, какая только доступна человеку».</w:t>
      </w:r>
    </w:p>
    <w:p w:rsidR="00DD7B0C" w:rsidRPr="00E834AB" w:rsidRDefault="00DD7B0C" w:rsidP="008317D3">
      <w:pPr>
        <w:pStyle w:val="af0"/>
        <w:spacing w:before="0" w:beforeAutospacing="0" w:after="0" w:afterAutospacing="0" w:line="360" w:lineRule="auto"/>
        <w:ind w:firstLine="708"/>
        <w:jc w:val="both"/>
      </w:pPr>
      <w:r w:rsidRPr="00E834AB">
        <w:t xml:space="preserve">Со времен зарождения оперы и оперного исполнительства на рубеже XVI - XVII веков и по сей день этот жанр вызывает полемику о его жизненности и направлениях развития. В разные исторические эпохи отношение к опере менялось. Она могла рассматриваться и как искусство для аристократии и высшего света, и как относительно популярный жанр в среде широких масс. Почти полное забвение и кажущаяся скорая смерть жанра как такового сменилась его возрождением и возникновением его новых сценических форм. </w:t>
      </w:r>
    </w:p>
    <w:p w:rsidR="00DD7B0C" w:rsidRPr="00E834AB" w:rsidRDefault="00DD7B0C" w:rsidP="008317D3">
      <w:pPr>
        <w:pStyle w:val="af0"/>
        <w:spacing w:before="0" w:beforeAutospacing="0" w:after="0" w:afterAutospacing="0" w:line="360" w:lineRule="auto"/>
        <w:ind w:firstLine="708"/>
        <w:jc w:val="both"/>
      </w:pPr>
      <w:r w:rsidRPr="00E834AB">
        <w:t xml:space="preserve">Опера соединила в себе многие виды искусства: музыку, пение, драму, танец, изобразительное искусство. Нет второго жанра в сценическом искусстве, который был бы столь многогранен по своим возможностям эмоционального и эстетического воздействия на зрителя. Без преувеличения можно утверждать, что сегодня опера является наиболее востребованным способом репрезентации классического искусства. Несмотря на изменения, произошедшие с оперным искусством в XX веке, этот жанр остался практически неизменным в своих основных характеристиках и не претерпел принципиальных трансформаций. Что касается системы вокально-исполнительских принципов и педагогических методов, то она формируется в музыкальной культуре народов различных стран. Именно в национальной школе пения отражаются особенности психологического склада народа, его музыки, поэзии, языка, исполнительских традиций. Так, национальные вокальные школы в странах Западной Европы начали формироваться одновременно с возникновением национальных композиторских школ, выдвигавших перед певцами свои художественно-исполнительские требования. Например, итальянская школа пения, для которой характерно четкое слово, кантиленное пение, виртуозность, искусство импровизации, колоратура, широкий диапазон, изысканная динамика и тембровое разнообразие отличается от французской, которая имеет аффектированный декламационный стиль, консонантную технику пения. Немецкая же характеризуется, в </w:t>
      </w:r>
      <w:r w:rsidRPr="00E834AB">
        <w:lastRenderedPageBreak/>
        <w:t xml:space="preserve">свою очередь, как «школа примарного тона», </w:t>
      </w:r>
      <w:r w:rsidRPr="00E834AB">
        <w:rPr>
          <w:bCs/>
        </w:rPr>
        <w:t>учитывающей специфические особенности оперной немецкой музыки и фонетики языка.</w:t>
      </w:r>
      <w:r w:rsidRPr="00E834AB">
        <w:t xml:space="preserve"> Развиваясь в течение XVIII-XX вв., европейские вокальные школы не были изолированы друг от друга, что привело к их взаимообогащению и образованию единой эталонной школы вокального искусства.</w:t>
      </w:r>
    </w:p>
    <w:p w:rsidR="00DD7B0C" w:rsidRPr="00E834AB" w:rsidRDefault="00DD7B0C" w:rsidP="008317D3">
      <w:pPr>
        <w:pStyle w:val="af0"/>
        <w:spacing w:before="0" w:beforeAutospacing="0" w:after="0" w:afterAutospacing="0" w:line="360" w:lineRule="auto"/>
        <w:ind w:firstLine="708"/>
        <w:jc w:val="both"/>
      </w:pPr>
      <w:r w:rsidRPr="00E834AB">
        <w:t>Русская вокальная школа ведёт свои истоки от творчества М. И. Глинки. Она сложилась как самобытное национальное явление, основой которого стало народно-песенное исполнительство. Обучаясь у иностранных педагогов и испытывая влияние других национальных школ пения (прежде всего итальянской школы пения), русские певцы сумели сохранить свою самобытность. Они умело передают свой национальный исполнительский стиль, включавший в себя мастерство драматической игры, простоту и задушевность исполнения при совершенной вокальной технике, умение сочетать вокальное мастерство с эмоционально-окрашенным живым словом.</w:t>
      </w:r>
    </w:p>
    <w:p w:rsidR="00DD7B0C" w:rsidRPr="00E834AB" w:rsidRDefault="00DD7B0C" w:rsidP="008317D3">
      <w:pPr>
        <w:spacing w:after="0" w:line="360" w:lineRule="auto"/>
        <w:ind w:firstLine="709"/>
        <w:jc w:val="both"/>
        <w:rPr>
          <w:rFonts w:ascii="Times New Roman" w:hAnsi="Times New Roman" w:cs="Times New Roman"/>
          <w:sz w:val="24"/>
          <w:szCs w:val="24"/>
        </w:rPr>
      </w:pPr>
      <w:r w:rsidRPr="00E834AB">
        <w:rPr>
          <w:rFonts w:ascii="Times New Roman" w:hAnsi="Times New Roman" w:cs="Times New Roman"/>
          <w:sz w:val="24"/>
          <w:szCs w:val="24"/>
        </w:rPr>
        <w:t>Современная академическая вокальная музыка Казахстана является интересным и самобытным явлением в отечественной музыкальной культуре. В XX в. она опиралась на традиционную поэзию, мелодику, тематику фольклорных произведений казахов. Во второй половине XX в., в отличие от предшествующих десятилетий, ориентированных на традиции массовой песни и искусства, происходят существенные изменения: расширяется семантическое поле поэтических текстов, обновляется ладо-интонационность, осваиваются новые техники письма. Казахская музыка активно включается в общий мировой музыкальный процесс, что раздвинуло рамки камерно-вокального искусства, обогатило сферу его содержания и вызвало глубокий интерес к новым языковым средствам. Все это, несомненно, оказало влияние и на исполнительское искусство казахстанских певцов оперного и камерного жанров.</w:t>
      </w:r>
    </w:p>
    <w:p w:rsidR="00DD7B0C" w:rsidRPr="00E834AB" w:rsidRDefault="00DD7B0C" w:rsidP="008317D3">
      <w:pPr>
        <w:pStyle w:val="1"/>
        <w:spacing w:after="0" w:line="360" w:lineRule="auto"/>
        <w:ind w:left="0" w:firstLine="708"/>
        <w:jc w:val="both"/>
        <w:rPr>
          <w:rFonts w:ascii="Times New Roman" w:hAnsi="Times New Roman"/>
          <w:sz w:val="24"/>
          <w:szCs w:val="24"/>
        </w:rPr>
      </w:pPr>
      <w:r w:rsidRPr="00E834AB">
        <w:rPr>
          <w:rFonts w:ascii="Times New Roman" w:hAnsi="Times New Roman"/>
          <w:sz w:val="24"/>
          <w:szCs w:val="24"/>
        </w:rPr>
        <w:t>История казахского вокального певческого искусства до сих пор недостаточно изучена в музыковедческой литературе. Так, нам известны труды Бисеновой Г. «Национальные традиции в оперном искусстве Казахстана», Гончаровой Л. «К вопросу о 3-х редакциях оперы «Кыз-Жибек» Е.Брусиловского», Кузембаевой С. «Воспеть прекрасное», Абулгазиной Г.К. «Казахская эпическая опера семидесятых годов», Джумалиевой Т.К. «Национальная песенная традиция в опере М.Тулебаева «Биржан и Сара», которые в большей степени раскрывают проблемы композиторского творчества в жанре оперы. Однако исполнительство как область музыкальной культуры Казахстана также является одной из составных в современной музыкальной культуре, и ее многоаспектная разработка «способна обогатить наши представления относительно глубинных пластов и современных тенденций развития исполнительской культуры.</w:t>
      </w:r>
    </w:p>
    <w:p w:rsidR="00DD7B0C" w:rsidRPr="00E834AB" w:rsidRDefault="00DD7B0C" w:rsidP="008317D3">
      <w:pPr>
        <w:pStyle w:val="af"/>
        <w:spacing w:line="360" w:lineRule="auto"/>
        <w:ind w:firstLine="709"/>
        <w:jc w:val="both"/>
        <w:rPr>
          <w:rFonts w:ascii="Times New Roman" w:hAnsi="Times New Roman" w:cs="Times New Roman"/>
          <w:sz w:val="24"/>
        </w:rPr>
      </w:pPr>
      <w:r w:rsidRPr="00E834AB">
        <w:rPr>
          <w:rFonts w:ascii="Times New Roman" w:hAnsi="Times New Roman" w:cs="Times New Roman"/>
          <w:sz w:val="24"/>
        </w:rPr>
        <w:lastRenderedPageBreak/>
        <w:t>Особенно важным в истории вокального искусства явился ХХ век, ставший временем глобальных изменений не только в политической, но и социально-культурной сфере. Именно в этот период происходят кардинальные сдвиги во многих направлениях, и в музыкальной жизни страны, в частности. Новым явлением, проявившемся в разных видах искусств оказалось взаимодействие различных традиций, которое оказало влияние на создание новых средств выразительности, форм, приемов, и, в целом, расширении музыкального пространства. Вторая половина столетия к тому же характеризуется развитием коммуникативных возможностей, таких как радио, телевидение, Интернет. Потому, изучение истории национальной культуры в этот период становится важнейшим направлением современного музыкознания, способствующим обогащению  различных сфер знания.</w:t>
      </w:r>
    </w:p>
    <w:p w:rsidR="00DD7B0C" w:rsidRPr="00E834AB" w:rsidRDefault="00DD7B0C" w:rsidP="008317D3">
      <w:pPr>
        <w:spacing w:after="0" w:line="360" w:lineRule="auto"/>
        <w:ind w:firstLine="709"/>
        <w:jc w:val="both"/>
        <w:rPr>
          <w:rFonts w:ascii="Times New Roman" w:hAnsi="Times New Roman" w:cs="Times New Roman"/>
          <w:sz w:val="24"/>
          <w:szCs w:val="24"/>
        </w:rPr>
      </w:pPr>
      <w:r w:rsidRPr="00E834AB">
        <w:rPr>
          <w:rFonts w:ascii="Times New Roman" w:hAnsi="Times New Roman" w:cs="Times New Roman"/>
          <w:sz w:val="24"/>
          <w:szCs w:val="24"/>
        </w:rPr>
        <w:t>Значительно активизировалась музыкально-общественная жизнь: возникли самодеятельные театральные и музыкальные кружки, хоровые коллективы, наиболее талантливые певцы и музыканты стали привлекаться к активной профессиональной деятельности. Развернулась большая работа по записи и изучению музыкального фольклора. Чаще, чем прежде, проводились состязания певцов, акынов, музыкантов, особенно по созданию и исполнению произведений на современные темы.</w:t>
      </w:r>
    </w:p>
    <w:p w:rsidR="00DD7B0C" w:rsidRPr="00E834AB" w:rsidRDefault="00DD7B0C" w:rsidP="008317D3">
      <w:pPr>
        <w:spacing w:after="0" w:line="360" w:lineRule="auto"/>
        <w:ind w:firstLine="708"/>
        <w:jc w:val="both"/>
        <w:rPr>
          <w:rFonts w:ascii="Times New Roman" w:hAnsi="Times New Roman" w:cs="Times New Roman"/>
          <w:sz w:val="24"/>
          <w:szCs w:val="24"/>
          <w:lang w:val="kk-KZ"/>
        </w:rPr>
      </w:pPr>
      <w:r w:rsidRPr="00E834AB">
        <w:rPr>
          <w:rFonts w:ascii="Times New Roman" w:hAnsi="Times New Roman" w:cs="Times New Roman"/>
          <w:sz w:val="24"/>
          <w:szCs w:val="24"/>
          <w:lang w:val="kk-KZ"/>
        </w:rPr>
        <w:t>В качестве одного из важных факторов, способствовавших появлению целого ряда ярких исполнителей – первых оперных певцов мы отмечаем высокую культуру традиционной певческой школы, так как в системе традиционных культур Востока исполнительству принадлежит ведущее место. В жизнеспособности песенного пласта, как и инструментального, решающим фактором на протяжении столетий был теснейший контакт музыканта и слушателя. Ибо сама природа данного исконно-национального явления содействовала формированию специфических форм его функционирования и эстетического воздействия. В процессе характеристики роли исполнителя как  особо значимой и индивидуальной в культуре казахского народа, мы выявляем и особенности вокала народно-профессиональных певцов: это особая техническая маневренность, «полетность», большое запасливое дыхание, оригинальность тембра и манеры пения. Именно народно-песенное творчество благодаря своим устойчивым исполнительским традициям, выработала свой собственный музыкальный язык, отличающийся высоким уровнем организации, яркостью, рельефностью и авторской индивидуальностью.</w:t>
      </w:r>
    </w:p>
    <w:p w:rsidR="00DD7B0C" w:rsidRPr="00E834AB" w:rsidRDefault="00DD7B0C" w:rsidP="008317D3">
      <w:pPr>
        <w:spacing w:after="0" w:line="360" w:lineRule="auto"/>
        <w:jc w:val="both"/>
        <w:rPr>
          <w:rFonts w:ascii="Times New Roman" w:hAnsi="Times New Roman" w:cs="Times New Roman"/>
          <w:sz w:val="24"/>
          <w:szCs w:val="24"/>
          <w:lang w:val="kk-KZ"/>
        </w:rPr>
      </w:pPr>
      <w:r w:rsidRPr="00E834AB">
        <w:rPr>
          <w:rFonts w:ascii="Times New Roman" w:hAnsi="Times New Roman" w:cs="Times New Roman"/>
          <w:sz w:val="24"/>
          <w:szCs w:val="24"/>
          <w:lang w:val="kk-KZ"/>
        </w:rPr>
        <w:tab/>
      </w:r>
      <w:r w:rsidRPr="00E834AB">
        <w:rPr>
          <w:rFonts w:ascii="Times New Roman" w:hAnsi="Times New Roman" w:cs="Times New Roman"/>
          <w:sz w:val="24"/>
          <w:szCs w:val="24"/>
        </w:rPr>
        <w:t xml:space="preserve">Условно разделяя ХХ столетие на определенные этапы, ученые отмечают период 1920-30-х годов как время переосмысления всей национальной музыкальной культуры в целом, вследствие влияния западноевропейской музыки письменной традиции. </w:t>
      </w:r>
      <w:r w:rsidRPr="00E834AB">
        <w:rPr>
          <w:rFonts w:ascii="Times New Roman" w:hAnsi="Times New Roman" w:cs="Times New Roman"/>
          <w:sz w:val="24"/>
          <w:szCs w:val="24"/>
          <w:lang w:val="kk-KZ"/>
        </w:rPr>
        <w:lastRenderedPageBreak/>
        <w:t xml:space="preserve">Своеобразие данного периода, с точки зрения национальной культуры, отразилось в процессе коренной переориентации общественного сознания, жизнедеятельности народа, образованию в музыкальном искусстве новых жанров и форм. Взятые из европейского музыкального искусства типы композиторской и исполнительской практики, были перенесены на благодатную почву богатой разножанровой традиционной культуры казахов. Подобная открытость традиции, её способность не только впитывать новое, но и сохранять своиэтнические характеристики, нашла яркое отражение в деятельности первых певцов казахской сцены. В целом, судьба национального оперного искусства неразрывно связана с русскими мастерами, развившими прогрессивные традиции мирового исполнительства. Плодотворное воздействие, организующая роль представителей русского вокально-сценического искусства способствовали формированию в казахской певческой культуре новой художественной формы исполнительства, тесно связанной с жанровыми особенностями оперы. </w:t>
      </w:r>
    </w:p>
    <w:p w:rsidR="00DD7B0C" w:rsidRPr="00E834AB" w:rsidRDefault="00DD7B0C" w:rsidP="008317D3">
      <w:pPr>
        <w:spacing w:after="0" w:line="360" w:lineRule="auto"/>
        <w:jc w:val="both"/>
        <w:rPr>
          <w:rFonts w:ascii="Times New Roman" w:hAnsi="Times New Roman" w:cs="Times New Roman"/>
          <w:sz w:val="24"/>
          <w:szCs w:val="24"/>
          <w:lang w:val="kk-KZ"/>
        </w:rPr>
      </w:pPr>
      <w:r w:rsidRPr="00E834AB">
        <w:rPr>
          <w:rFonts w:ascii="Times New Roman" w:hAnsi="Times New Roman" w:cs="Times New Roman"/>
          <w:sz w:val="24"/>
          <w:szCs w:val="24"/>
          <w:lang w:val="kk-KZ"/>
        </w:rPr>
        <w:tab/>
        <w:t>В данном факте нашла свое яркое проявление взаимосвязь общего и особенного, когда любая национальная музыкальная школа испытывает влияние культуры других народов. Однако эти заимствованные элементы, своеобразно преломляясь сквозь специфику национального, всегда видоизменяются и, обогащаясь новыми самобытными чертами, развиваются, выступая как оригинальное явление новой художественной ценности. Наиболее ярким примером взаимодействия художественных традиций этноса с еропейским является творчество как художников-творцов – писателей и композиторов, так и художников-исполнителей, в частности, первых певцов казахской оперы – Курманбека Джандарбекова, Куляш Байсейтовой, Канабека Байсеитова, Манарбека Ержанова, Урии Турдукуловой и их последователей. Эти исполнители, осваивая новый для казахского искусства жанр оперы, достигли больших профессиональных высот, благодаря своему природному таланту, упорному труду, учебе у опытных педагогов, режиссеров, дирижеров русской труппы театра, концертмейстеров. Несомненно, что подобное взаимодействие различных певческих традций было весьма благотворным для истории оперной школы Казахстана.</w:t>
      </w:r>
    </w:p>
    <w:p w:rsidR="00DD7B0C" w:rsidRPr="00E834AB" w:rsidRDefault="00DD7B0C" w:rsidP="008317D3">
      <w:pPr>
        <w:spacing w:after="0" w:line="360" w:lineRule="auto"/>
        <w:jc w:val="both"/>
        <w:rPr>
          <w:rFonts w:ascii="Times New Roman" w:hAnsi="Times New Roman" w:cs="Times New Roman"/>
          <w:sz w:val="24"/>
          <w:szCs w:val="24"/>
        </w:rPr>
      </w:pPr>
      <w:r w:rsidRPr="00E834AB">
        <w:rPr>
          <w:rFonts w:ascii="Times New Roman" w:hAnsi="Times New Roman" w:cs="Times New Roman"/>
          <w:sz w:val="24"/>
          <w:szCs w:val="24"/>
          <w:lang w:val="kk-KZ"/>
        </w:rPr>
        <w:tab/>
        <w:t xml:space="preserve">Специфические условия 30-х года обусловили появление совершенно нового сплава исполнительских традиций. </w:t>
      </w:r>
      <w:r w:rsidRPr="00E834AB">
        <w:rPr>
          <w:rFonts w:ascii="Times New Roman" w:hAnsi="Times New Roman" w:cs="Times New Roman"/>
          <w:sz w:val="24"/>
          <w:szCs w:val="24"/>
        </w:rPr>
        <w:t>В результате социального и культурного преобразования появился новый сплав исполнительских традиций. Сформировалась следующая классификацию носителей народно-профессиональной традиции, основанную на их деятельности:</w:t>
      </w:r>
    </w:p>
    <w:p w:rsidR="00DD7B0C" w:rsidRPr="00E834AB" w:rsidRDefault="00DD7B0C" w:rsidP="008317D3">
      <w:pPr>
        <w:pStyle w:val="a5"/>
        <w:numPr>
          <w:ilvl w:val="0"/>
          <w:numId w:val="16"/>
        </w:numPr>
        <w:spacing w:after="0" w:line="360" w:lineRule="auto"/>
        <w:ind w:left="0" w:firstLine="709"/>
        <w:jc w:val="both"/>
        <w:textAlignment w:val="baseline"/>
        <w:rPr>
          <w:rFonts w:ascii="Times New Roman" w:hAnsi="Times New Roman" w:cs="Times New Roman"/>
          <w:sz w:val="24"/>
          <w:szCs w:val="24"/>
        </w:rPr>
      </w:pPr>
      <w:r w:rsidRPr="00E834AB">
        <w:rPr>
          <w:rFonts w:ascii="Times New Roman" w:hAnsi="Times New Roman" w:cs="Times New Roman"/>
          <w:sz w:val="24"/>
          <w:szCs w:val="24"/>
        </w:rPr>
        <w:lastRenderedPageBreak/>
        <w:t>певцы, сохранившие преемственность традиции народно-профессиональной исполнительской школы, но оставшиеся на уровне концертного исполнения. Это Габбас</w:t>
      </w:r>
      <w:r w:rsidR="00D76F0D" w:rsidRPr="00E834AB">
        <w:rPr>
          <w:rFonts w:ascii="Times New Roman" w:hAnsi="Times New Roman" w:cs="Times New Roman"/>
          <w:sz w:val="24"/>
          <w:szCs w:val="24"/>
        </w:rPr>
        <w:t xml:space="preserve"> </w:t>
      </w:r>
      <w:r w:rsidRPr="00E834AB">
        <w:rPr>
          <w:rFonts w:ascii="Times New Roman" w:hAnsi="Times New Roman" w:cs="Times New Roman"/>
          <w:sz w:val="24"/>
          <w:szCs w:val="24"/>
        </w:rPr>
        <w:t>Айтпаев, Амре</w:t>
      </w:r>
      <w:r w:rsidR="00D76F0D" w:rsidRPr="00E834AB">
        <w:rPr>
          <w:rFonts w:ascii="Times New Roman" w:hAnsi="Times New Roman" w:cs="Times New Roman"/>
          <w:sz w:val="24"/>
          <w:szCs w:val="24"/>
        </w:rPr>
        <w:t xml:space="preserve"> </w:t>
      </w:r>
      <w:r w:rsidRPr="00E834AB">
        <w:rPr>
          <w:rFonts w:ascii="Times New Roman" w:hAnsi="Times New Roman" w:cs="Times New Roman"/>
          <w:sz w:val="24"/>
          <w:szCs w:val="24"/>
        </w:rPr>
        <w:t>Кашаубаев, Куан</w:t>
      </w:r>
      <w:r w:rsidR="00D76F0D" w:rsidRPr="00E834AB">
        <w:rPr>
          <w:rFonts w:ascii="Times New Roman" w:hAnsi="Times New Roman" w:cs="Times New Roman"/>
          <w:sz w:val="24"/>
          <w:szCs w:val="24"/>
        </w:rPr>
        <w:t xml:space="preserve"> </w:t>
      </w:r>
      <w:r w:rsidRPr="00E834AB">
        <w:rPr>
          <w:rFonts w:ascii="Times New Roman" w:hAnsi="Times New Roman" w:cs="Times New Roman"/>
          <w:sz w:val="24"/>
          <w:szCs w:val="24"/>
        </w:rPr>
        <w:t>Лекеров, Али Курманов, Жусупбек</w:t>
      </w:r>
      <w:r w:rsidR="00D76F0D" w:rsidRPr="00E834AB">
        <w:rPr>
          <w:rFonts w:ascii="Times New Roman" w:hAnsi="Times New Roman" w:cs="Times New Roman"/>
          <w:sz w:val="24"/>
          <w:szCs w:val="24"/>
        </w:rPr>
        <w:t xml:space="preserve"> </w:t>
      </w:r>
      <w:r w:rsidRPr="00E834AB">
        <w:rPr>
          <w:rFonts w:ascii="Times New Roman" w:hAnsi="Times New Roman" w:cs="Times New Roman"/>
          <w:sz w:val="24"/>
          <w:szCs w:val="24"/>
        </w:rPr>
        <w:t>Елебеков.</w:t>
      </w:r>
    </w:p>
    <w:p w:rsidR="00DD7B0C" w:rsidRPr="00E834AB" w:rsidRDefault="00DD7B0C" w:rsidP="008317D3">
      <w:pPr>
        <w:pStyle w:val="a5"/>
        <w:numPr>
          <w:ilvl w:val="0"/>
          <w:numId w:val="16"/>
        </w:numPr>
        <w:spacing w:after="0" w:line="360" w:lineRule="auto"/>
        <w:ind w:left="0" w:firstLine="709"/>
        <w:jc w:val="both"/>
        <w:textAlignment w:val="baseline"/>
        <w:rPr>
          <w:rFonts w:ascii="Times New Roman" w:hAnsi="Times New Roman" w:cs="Times New Roman"/>
          <w:sz w:val="24"/>
          <w:szCs w:val="24"/>
        </w:rPr>
      </w:pPr>
      <w:r w:rsidRPr="00E834AB">
        <w:rPr>
          <w:rFonts w:ascii="Times New Roman" w:hAnsi="Times New Roman" w:cs="Times New Roman"/>
          <w:sz w:val="24"/>
          <w:szCs w:val="24"/>
        </w:rPr>
        <w:t>ко второму типу мы относим певцов – продолжателей вышеназванной традиции. Но в отличие от первого типа, они стали развивать исполнительскую культуру в музыкально-драматических и ранних оперных постановках казахского театра. Это такие выдающиеся деятели как: МанарбекЕржанов, Гарифолла Курмангалиев, ЖамалОмарова, РабигаЕсимжанова.</w:t>
      </w:r>
    </w:p>
    <w:p w:rsidR="00DD7B0C" w:rsidRPr="00E834AB" w:rsidRDefault="00DD7B0C" w:rsidP="008317D3">
      <w:pPr>
        <w:pStyle w:val="a5"/>
        <w:numPr>
          <w:ilvl w:val="0"/>
          <w:numId w:val="16"/>
        </w:numPr>
        <w:spacing w:after="0" w:line="360" w:lineRule="auto"/>
        <w:ind w:left="0" w:firstLine="709"/>
        <w:jc w:val="both"/>
        <w:textAlignment w:val="baseline"/>
        <w:rPr>
          <w:rFonts w:ascii="Times New Roman" w:hAnsi="Times New Roman" w:cs="Times New Roman"/>
          <w:sz w:val="24"/>
          <w:szCs w:val="24"/>
        </w:rPr>
      </w:pPr>
      <w:r w:rsidRPr="00E834AB">
        <w:rPr>
          <w:rFonts w:ascii="Times New Roman" w:hAnsi="Times New Roman" w:cs="Times New Roman"/>
          <w:sz w:val="24"/>
          <w:szCs w:val="24"/>
        </w:rPr>
        <w:t>певцы – первые участники не только постановок казахских композиторов, но и спектаклей классической оперы (русской, европейской), достигшие более высокого уровня вокального исполнительства – Курманбек</w:t>
      </w:r>
      <w:r w:rsidR="00D76F0D" w:rsidRPr="00E834AB">
        <w:rPr>
          <w:rFonts w:ascii="Times New Roman" w:hAnsi="Times New Roman" w:cs="Times New Roman"/>
          <w:sz w:val="24"/>
          <w:szCs w:val="24"/>
        </w:rPr>
        <w:t xml:space="preserve"> </w:t>
      </w:r>
      <w:r w:rsidRPr="00E834AB">
        <w:rPr>
          <w:rFonts w:ascii="Times New Roman" w:hAnsi="Times New Roman" w:cs="Times New Roman"/>
          <w:sz w:val="24"/>
          <w:szCs w:val="24"/>
        </w:rPr>
        <w:t>Джандарбеков, Куляш и Канабек</w:t>
      </w:r>
      <w:r w:rsidR="00D76F0D" w:rsidRPr="00E834AB">
        <w:rPr>
          <w:rFonts w:ascii="Times New Roman" w:hAnsi="Times New Roman" w:cs="Times New Roman"/>
          <w:sz w:val="24"/>
          <w:szCs w:val="24"/>
        </w:rPr>
        <w:t xml:space="preserve"> </w:t>
      </w:r>
      <w:r w:rsidRPr="00E834AB">
        <w:rPr>
          <w:rFonts w:ascii="Times New Roman" w:hAnsi="Times New Roman" w:cs="Times New Roman"/>
          <w:sz w:val="24"/>
          <w:szCs w:val="24"/>
        </w:rPr>
        <w:t>Байсеитовы, УрияТурдукулова.</w:t>
      </w:r>
    </w:p>
    <w:p w:rsidR="00DD7B0C" w:rsidRPr="00E834AB" w:rsidRDefault="00DD7B0C" w:rsidP="008317D3">
      <w:pPr>
        <w:spacing w:after="0" w:line="360" w:lineRule="auto"/>
        <w:ind w:firstLine="709"/>
        <w:jc w:val="both"/>
        <w:rPr>
          <w:rFonts w:ascii="Times New Roman" w:hAnsi="Times New Roman" w:cs="Times New Roman"/>
          <w:sz w:val="24"/>
          <w:szCs w:val="24"/>
        </w:rPr>
      </w:pPr>
      <w:r w:rsidRPr="00E834AB">
        <w:rPr>
          <w:rFonts w:ascii="Times New Roman" w:hAnsi="Times New Roman" w:cs="Times New Roman"/>
          <w:sz w:val="24"/>
          <w:szCs w:val="24"/>
        </w:rPr>
        <w:t xml:space="preserve">Приведенная выше типология народных певцов, дает ясное представление о возможностях участия отдельных исполнителей в разных постановках, сначала музыкальной драмы, а затем и в первых операх. В целом, для создания и исполнения первых опер в Казахстане, как и в других республиках Советского Востока, существовали благоприятные условия. В этом регионе издревле процветала профессиональная музыкальная культура устного типа, в которой композиторская деятельность проявлялась в единстве с исполнительской. Эта культура сформировала свой тип профессионального певца, вокальные и артистические возможности которого идеально подходили для участия в театральном действе, свой тип слушателя, способного к восприятию сложной музыки, и свою систему активного взаимодействия слушателей c исполнителем.  </w:t>
      </w:r>
    </w:p>
    <w:p w:rsidR="00DD7B0C" w:rsidRPr="00E834AB" w:rsidRDefault="00DD7B0C" w:rsidP="008317D3">
      <w:pPr>
        <w:spacing w:after="0" w:line="360" w:lineRule="auto"/>
        <w:ind w:firstLine="709"/>
        <w:jc w:val="both"/>
        <w:rPr>
          <w:rFonts w:ascii="Times New Roman" w:hAnsi="Times New Roman" w:cs="Times New Roman"/>
          <w:sz w:val="24"/>
          <w:szCs w:val="24"/>
        </w:rPr>
      </w:pPr>
      <w:r w:rsidRPr="00E834AB">
        <w:rPr>
          <w:rFonts w:ascii="Times New Roman" w:hAnsi="Times New Roman" w:cs="Times New Roman"/>
          <w:sz w:val="24"/>
          <w:szCs w:val="24"/>
        </w:rPr>
        <w:t xml:space="preserve">Говоря о становлении исполнительского искусства в республике, нельзя не сказать и об истории театра, и, конечно, композиторском творчестве того времени. Так, в 1933 году была организована Государственная музыкальная студия в Алма-Ате, а в 1934 году студию переименовали в Казахский Государственный Музыкальный театр. Первый спектакль «Айман и Шолпан» имел большой успех. Музыкальную основу спектакля составил народный фольклор. Композиторы И. Коцык и С. Шабельский обработали народные песни и инструментальную музыку. Это один из важных моментов в успехе спектакля, в котором образцы народной песни впервые соединились со сценическим образом, и приобрели вторую жизнью. Однако у театра были и свои сложности, не хватало профессиональных кадров, практически никто в труппе не обладал профессиональным музыкальным образованием. Помощь в работе над репертуаром и музыкальным наследием казахского народа оказал Е. Брусиловский, выпускник </w:t>
      </w:r>
      <w:r w:rsidRPr="00E834AB">
        <w:rPr>
          <w:rFonts w:ascii="Times New Roman" w:hAnsi="Times New Roman" w:cs="Times New Roman"/>
          <w:sz w:val="24"/>
          <w:szCs w:val="24"/>
        </w:rPr>
        <w:lastRenderedPageBreak/>
        <w:t>Ленинградской консерватории. С 1934 по 1938 года Е. Брусиловский был художественным руководителем и композитором театра. За это время он написал первые произведения для театра – «КызЖибек» (1934 г.), «Жалбыр» (1935 г.), «Ер-Таргын» (1936 г.) и второй вариант «Айман и Шолпан» (1938 г.). Названные произведения были не столько операми, сколько музыкальными драмами, с диалогами, благодаря чему и получили признание у публики. Поскольку опера является довольно сложным музыкальным синтезированным жанром, то невозможно было сразу отобразить в казахской культуре все ее особенности, что было связано не только с нехваткой профессиональных музыкантов, но и прежде всего с неподготовленностью слушателей к жанрам западноевропейской музыки. Все произведения были построены на национальном колорите, казахском фольклоре, который был привычен и знаком публике. Как отмечают Б.Ерзакович и А. Жубанов, основной целью Е.Брусиловского было показать красоту казахских песен, соединив ее с гармонией европейской культуры. Постепенно композитор усложнял формы музыкального языка, переработав музыкальные драмы в оперы и именно в жанре оперного искусства композитор многогранно претворил черты оперности, заложенные в фольклоре и богатейшие художественные традиции казахского народа.</w:t>
      </w:r>
    </w:p>
    <w:p w:rsidR="00DD7B0C" w:rsidRPr="00E834AB" w:rsidRDefault="00DD7B0C" w:rsidP="008317D3">
      <w:pPr>
        <w:tabs>
          <w:tab w:val="left" w:pos="555"/>
          <w:tab w:val="left" w:pos="720"/>
          <w:tab w:val="left" w:pos="6033"/>
        </w:tabs>
        <w:spacing w:after="0" w:line="360" w:lineRule="auto"/>
        <w:ind w:firstLine="601"/>
        <w:jc w:val="both"/>
        <w:rPr>
          <w:rFonts w:ascii="Times New Roman" w:hAnsi="Times New Roman" w:cs="Times New Roman"/>
          <w:sz w:val="24"/>
          <w:szCs w:val="24"/>
        </w:rPr>
      </w:pPr>
      <w:r w:rsidRPr="00E834AB">
        <w:rPr>
          <w:rFonts w:ascii="Times New Roman" w:hAnsi="Times New Roman" w:cs="Times New Roman"/>
          <w:sz w:val="24"/>
          <w:szCs w:val="24"/>
        </w:rPr>
        <w:t>Следующий этап развития связан с осознанием и поиском своего национального музыкального языка на основе европейских традиций. Профессионализм театра увеличивался, что было связано с усложнением произведений, но прежде всего с появлением музыкантов-профессионалов. Важным моментом в истории казахского оперного театра является 1941 год, когда постановка оперы «Наргиз» З. Палиашвили прошла в новом здании (архитектор А. Простаков). В этом же году театру было присвоено почетное звание Академического. В это время ставятся произведения не только русской классики, но и других национальных культур. Впервые певцы столкнулись с трудностями передачи особенностей колорита русской, азербайджанской и другой музыки. Однако постановки прошли с успехом, что говорит о творческом потенциале вокальной школы того времени. Это подтверждает и тот факт, что в 1944 году на конкурсе первой декады советской музыки Средней Азии казахские певцы заняли первые места.</w:t>
      </w:r>
    </w:p>
    <w:p w:rsidR="00DD7B0C" w:rsidRPr="00E834AB" w:rsidRDefault="00DD7B0C" w:rsidP="008317D3">
      <w:pPr>
        <w:pStyle w:val="af0"/>
        <w:spacing w:before="0" w:beforeAutospacing="0" w:after="0" w:afterAutospacing="0" w:line="360" w:lineRule="auto"/>
        <w:ind w:firstLine="601"/>
        <w:jc w:val="both"/>
      </w:pPr>
      <w:r w:rsidRPr="00E834AB">
        <w:t xml:space="preserve">Большую роль на формирование академического стиля исполнительства Казахстана в это время оказали педагоги вокального факультета Алматинской государственной консерватории им. Курмангазы. В методах преподавания учителей-вокалистов выражаются лучшие традиции русской школы пения: культивировалось широкое свободное звучание, чуждое внешней аффектации, искренность и естественность исполнения. Большое внимание уделялось психологической окраске слова, владению </w:t>
      </w:r>
      <w:r w:rsidRPr="00E834AB">
        <w:lastRenderedPageBreak/>
        <w:t>различными тембровыми красками, соединению выразительного пения с драматической игрой.</w:t>
      </w:r>
    </w:p>
    <w:p w:rsidR="00DD7B0C" w:rsidRPr="00E834AB" w:rsidRDefault="00DD7B0C" w:rsidP="008317D3">
      <w:pPr>
        <w:pStyle w:val="af0"/>
        <w:spacing w:before="0" w:beforeAutospacing="0" w:after="0" w:afterAutospacing="0" w:line="360" w:lineRule="auto"/>
        <w:ind w:firstLine="708"/>
        <w:jc w:val="both"/>
      </w:pPr>
      <w:r w:rsidRPr="00E834AB">
        <w:t>1944 год является значимым для вокального искусства – была написана опера «Абай». Создание оперы «Абай», написанной национальными композиторами А. Жубановым и Л. Хамиди (1944г.) потребовало от певцов профессионализма, поскольку оперные партии отличались сложностью не только в мелодическом отношении, но и в психологическом содержании образа. Взамен народных сцен появились вокальные номера – арии, ариозо, развернутые речитативные сцены. Первыми исполнителями партии Абая были Р. Абдуллин и Е. Серкебаев.</w:t>
      </w:r>
    </w:p>
    <w:p w:rsidR="00DD7B0C" w:rsidRPr="00E834AB" w:rsidRDefault="00DD7B0C" w:rsidP="008317D3">
      <w:pPr>
        <w:pStyle w:val="af0"/>
        <w:spacing w:before="0" w:beforeAutospacing="0" w:after="0" w:afterAutospacing="0" w:line="360" w:lineRule="auto"/>
        <w:ind w:firstLine="708"/>
        <w:jc w:val="both"/>
      </w:pPr>
      <w:r w:rsidRPr="00E834AB">
        <w:t>Через два года была написана не менее известная опера М. Тулебаева «Биржан и Сара», вошедшая в наследие казахской культуры. Особенно исследователи оперного искусства выделяют сцену айтыса, которая является одной из самых сложных в вокальном оперном исполнении. Премьера была настолько успешной, а первые исполнители поразили слушателей своим вокальным искусством при передаче главных образов, что в 1948 г. К. Байсеитовой, А. Умбетбаеву, Б. Досымжанову и Ш. Байсековой были присуждены Сталинские премии.</w:t>
      </w:r>
    </w:p>
    <w:p w:rsidR="00DD7B0C" w:rsidRPr="00E834AB" w:rsidRDefault="00DD7B0C" w:rsidP="008317D3">
      <w:pPr>
        <w:pStyle w:val="af0"/>
        <w:spacing w:before="0" w:beforeAutospacing="0" w:after="0" w:afterAutospacing="0" w:line="360" w:lineRule="auto"/>
        <w:ind w:firstLine="708"/>
        <w:jc w:val="both"/>
      </w:pPr>
      <w:r w:rsidRPr="00E834AB">
        <w:t>Особые стороны вокального мастерства проявили в этой опере известные казахские певцы – А. Умбетбаев и Б. Досымжанов. Ануарбек</w:t>
      </w:r>
      <w:r w:rsidR="00D76F0D" w:rsidRPr="00E834AB">
        <w:t xml:space="preserve"> </w:t>
      </w:r>
      <w:r w:rsidRPr="00E834AB">
        <w:t>Умбетбаев признан одним из лучших исполнителей партии Биржана и вошел в историю вокального искусства как один из его зачинателей. Более 40 лет исполнитель прожил в образе Биржана. В его трактовке персонажа, интерес представляет выделение именно героических черт у главного героя. Б. Досымжанов, с его мягким певучим тенором также покорил слушателей в образе Биржана. Исследователь С. Кузембаева в своей книге «Воспеть прекрасное» отмечает: «мягкий лирический тенор певца нес теплоту и искренность, показывая новые притягательные черты героя. Своеобразие созданного облика народного певца проявляется в его выразительном пении; в ровности и легкости звука, его протяженности, осмысленности и отточенности музыкальной фразы». Действительно, создание цельного образа характеризуется правильным прочтением облика Биржана.</w:t>
      </w:r>
    </w:p>
    <w:p w:rsidR="00DD7B0C" w:rsidRPr="00E834AB" w:rsidRDefault="00DD7B0C" w:rsidP="008317D3">
      <w:pPr>
        <w:spacing w:after="0" w:line="360" w:lineRule="auto"/>
        <w:ind w:firstLine="709"/>
        <w:jc w:val="both"/>
        <w:rPr>
          <w:rFonts w:ascii="Times New Roman" w:hAnsi="Times New Roman" w:cs="Times New Roman"/>
          <w:sz w:val="24"/>
          <w:szCs w:val="24"/>
        </w:rPr>
      </w:pPr>
      <w:r w:rsidRPr="00E834AB">
        <w:rPr>
          <w:rFonts w:ascii="Times New Roman" w:hAnsi="Times New Roman" w:cs="Times New Roman"/>
          <w:sz w:val="24"/>
          <w:szCs w:val="24"/>
        </w:rPr>
        <w:t>Со временем стиль казахских опер усложнялся, особенно с 1960</w:t>
      </w:r>
      <w:r w:rsidRPr="00E834AB">
        <w:rPr>
          <w:rFonts w:ascii="Times New Roman" w:hAnsi="Times New Roman" w:cs="Times New Roman"/>
          <w:sz w:val="24"/>
          <w:szCs w:val="24"/>
          <w:vertAlign w:val="superscript"/>
        </w:rPr>
        <w:t>-х</w:t>
      </w:r>
      <w:r w:rsidRPr="00E834AB">
        <w:rPr>
          <w:rFonts w:ascii="Times New Roman" w:hAnsi="Times New Roman" w:cs="Times New Roman"/>
          <w:sz w:val="24"/>
          <w:szCs w:val="24"/>
        </w:rPr>
        <w:t xml:space="preserve"> годов, когда пришло поколение композиторов, применяющих элементы европейских композиторских техник ХХ века. Это время отмечено не только зрелостью композиторских произведений, но и профессионализмом исполнителей, получивших профессиональное образование в консерватории. Каждый исполнитель отличается своей вокальной школой, индивидуальностью исполнения, стилем вокального мастерства. Однако все они, что </w:t>
      </w:r>
      <w:r w:rsidRPr="00E834AB">
        <w:rPr>
          <w:rFonts w:ascii="Times New Roman" w:hAnsi="Times New Roman" w:cs="Times New Roman"/>
          <w:sz w:val="24"/>
          <w:szCs w:val="24"/>
        </w:rPr>
        <w:lastRenderedPageBreak/>
        <w:t xml:space="preserve">самое главное, являются продолжателями традиций народного фольклора. Среди них: С. Курмангалиева, Р. Жубатурова, А. Оспанова, Т. Адетбекова, Б. Ашимова, К. Бактаев, К. Кулумжанов, Х. Есимов, К. Камалиев, Н. Каражигитов, Р. Джаманова. </w:t>
      </w:r>
    </w:p>
    <w:p w:rsidR="00DD7B0C" w:rsidRPr="00E834AB" w:rsidRDefault="00DD7B0C" w:rsidP="008317D3">
      <w:pPr>
        <w:spacing w:after="0" w:line="360" w:lineRule="auto"/>
        <w:ind w:firstLine="709"/>
        <w:jc w:val="both"/>
        <w:rPr>
          <w:rFonts w:ascii="Times New Roman" w:hAnsi="Times New Roman" w:cs="Times New Roman"/>
          <w:sz w:val="24"/>
          <w:szCs w:val="24"/>
        </w:rPr>
      </w:pPr>
      <w:r w:rsidRPr="00E834AB">
        <w:rPr>
          <w:rFonts w:ascii="Times New Roman" w:hAnsi="Times New Roman" w:cs="Times New Roman"/>
          <w:sz w:val="24"/>
          <w:szCs w:val="24"/>
        </w:rPr>
        <w:t>Особенностью 1960-х годов было постоянное включение молодежи, профессионально образованной, в работу оперного театра. Среди ярких постановок этого времени выделяется оперы «Камар-Сулу» Е. Рахмадиева и «Айсулу» С. Мухамеджанова. В это время выделяются имена таких известных певцов как: А. Днишев, Б. Тулегенова, Р. Жубатурова.</w:t>
      </w:r>
    </w:p>
    <w:p w:rsidR="00DD7B0C" w:rsidRPr="00E834AB" w:rsidRDefault="00DD7B0C" w:rsidP="008317D3">
      <w:pPr>
        <w:spacing w:after="0" w:line="360" w:lineRule="auto"/>
        <w:ind w:firstLine="709"/>
        <w:jc w:val="both"/>
        <w:rPr>
          <w:rFonts w:ascii="Times New Roman" w:eastAsia="MS Mincho" w:hAnsi="Times New Roman" w:cs="Times New Roman"/>
          <w:sz w:val="24"/>
          <w:szCs w:val="24"/>
        </w:rPr>
      </w:pPr>
      <w:r w:rsidRPr="00E834AB">
        <w:rPr>
          <w:rFonts w:ascii="Times New Roman" w:hAnsi="Times New Roman" w:cs="Times New Roman"/>
          <w:sz w:val="24"/>
          <w:szCs w:val="24"/>
        </w:rPr>
        <w:t>Сегодня на сцене знаменитого театра, продолжая богатые традиции вокальной школы, блистают певицы Н. Усенбаева, Д. Баспакова, М. Мухамедкызы. А также другие известные солисты как К. Халиламбекова, С. Ищанова, Г. Даурбаева, Д. Дютмагамбетова, Т. Кузембаев, Т. Мусабаев, М. Чотабаев, М. Байнешев и другие.</w:t>
      </w:r>
    </w:p>
    <w:p w:rsidR="00DD7B0C" w:rsidRPr="00E834AB" w:rsidRDefault="00DD7B0C" w:rsidP="008317D3">
      <w:pPr>
        <w:spacing w:after="0" w:line="360" w:lineRule="auto"/>
        <w:ind w:firstLine="709"/>
        <w:jc w:val="both"/>
        <w:rPr>
          <w:rFonts w:ascii="Times New Roman" w:hAnsi="Times New Roman" w:cs="Times New Roman"/>
          <w:sz w:val="24"/>
          <w:szCs w:val="24"/>
        </w:rPr>
      </w:pPr>
      <w:r w:rsidRPr="00E834AB">
        <w:rPr>
          <w:rFonts w:ascii="Times New Roman" w:hAnsi="Times New Roman" w:cs="Times New Roman"/>
          <w:sz w:val="24"/>
          <w:szCs w:val="24"/>
        </w:rPr>
        <w:t>Задача современного вокального искусства, по словам известных музыкантов, заключается в повышении уровня вокального мастерства до мирового уровня; продолжение традиций, идущих от первых мастеров оперной сцены, выраженной в синтезе двух ветвей исполнительства – народной и европейской, а также в определении системы вокального обучения каждого из исполнителей.</w:t>
      </w:r>
    </w:p>
    <w:p w:rsidR="00DD7B0C" w:rsidRPr="00E834AB" w:rsidRDefault="00DD7B0C" w:rsidP="008317D3">
      <w:pPr>
        <w:spacing w:after="0" w:line="360" w:lineRule="auto"/>
        <w:ind w:firstLine="708"/>
        <w:jc w:val="both"/>
        <w:rPr>
          <w:rFonts w:ascii="Times New Roman" w:hAnsi="Times New Roman" w:cs="Times New Roman"/>
          <w:sz w:val="24"/>
          <w:szCs w:val="24"/>
        </w:rPr>
      </w:pPr>
      <w:r w:rsidRPr="00E834AB">
        <w:rPr>
          <w:rFonts w:ascii="Times New Roman" w:hAnsi="Times New Roman" w:cs="Times New Roman"/>
          <w:sz w:val="24"/>
          <w:szCs w:val="24"/>
        </w:rPr>
        <w:t xml:space="preserve">Оперное искусство Казахстана в </w:t>
      </w:r>
      <w:r w:rsidRPr="00E834AB">
        <w:rPr>
          <w:rFonts w:ascii="Times New Roman" w:hAnsi="Times New Roman" w:cs="Times New Roman"/>
          <w:sz w:val="24"/>
          <w:szCs w:val="24"/>
          <w:lang w:val="en-US"/>
        </w:rPr>
        <w:t>XXI</w:t>
      </w:r>
      <w:r w:rsidRPr="00E834AB">
        <w:rPr>
          <w:rFonts w:ascii="Times New Roman" w:hAnsi="Times New Roman" w:cs="Times New Roman"/>
          <w:sz w:val="24"/>
          <w:szCs w:val="24"/>
        </w:rPr>
        <w:t xml:space="preserve"> веке стало культурным феноменом мирового значения. Оценивая его с позиций исторической ретроспективы, мы можем определенно констатировать, что оно никогда ранее не находилось на столь высоком уровне развития. Качественно другим стал оперный театр, существенно изменилась его эстетика, другими стали зрители. Но искусство выдающихся исполнителей во все времена продолжают обогащать наш эмоциональный мир, делать нас значительно более зрелыми, проницательными. </w:t>
      </w:r>
    </w:p>
    <w:p w:rsidR="00BE3DD6" w:rsidRPr="00E834AB" w:rsidRDefault="00BE3DD6" w:rsidP="008317D3">
      <w:pPr>
        <w:pStyle w:val="a3"/>
        <w:spacing w:line="360" w:lineRule="auto"/>
        <w:ind w:firstLine="567"/>
        <w:jc w:val="both"/>
        <w:rPr>
          <w:rFonts w:ascii="Times New Roman" w:hAnsi="Times New Roman" w:cs="Times New Roman"/>
          <w:sz w:val="24"/>
          <w:szCs w:val="24"/>
          <w:lang w:val="ru-RU"/>
        </w:rPr>
      </w:pPr>
    </w:p>
    <w:p w:rsidR="00721F24" w:rsidRPr="00E834AB" w:rsidRDefault="00721F24">
      <w:pPr>
        <w:rPr>
          <w:rFonts w:ascii="Times New Roman" w:eastAsia="Times New Roman" w:hAnsi="Times New Roman" w:cs="Times New Roman"/>
          <w:b/>
          <w:bCs/>
          <w:sz w:val="24"/>
          <w:szCs w:val="24"/>
          <w:shd w:val="clear" w:color="auto" w:fill="FFFFFF"/>
          <w:lang w:val="kk-KZ" w:eastAsia="ru-RU"/>
        </w:rPr>
      </w:pPr>
      <w:r w:rsidRPr="00E834AB">
        <w:rPr>
          <w:sz w:val="24"/>
          <w:szCs w:val="24"/>
          <w:shd w:val="clear" w:color="auto" w:fill="FFFFFF"/>
          <w:lang w:val="kk-KZ"/>
        </w:rPr>
        <w:br w:type="page"/>
      </w:r>
    </w:p>
    <w:p w:rsidR="00BC0E6B" w:rsidRPr="00003FC1" w:rsidRDefault="00721F24" w:rsidP="00BC0E6B">
      <w:pPr>
        <w:pStyle w:val="2"/>
        <w:spacing w:before="0" w:beforeAutospacing="0" w:after="0" w:afterAutospacing="0" w:line="360" w:lineRule="auto"/>
        <w:ind w:firstLine="567"/>
        <w:jc w:val="center"/>
        <w:rPr>
          <w:b w:val="0"/>
          <w:sz w:val="24"/>
          <w:szCs w:val="24"/>
          <w:shd w:val="clear" w:color="auto" w:fill="FFFFFF"/>
          <w:lang w:val="kk-KZ"/>
        </w:rPr>
      </w:pPr>
      <w:r w:rsidRPr="00003FC1">
        <w:rPr>
          <w:b w:val="0"/>
          <w:sz w:val="24"/>
          <w:szCs w:val="24"/>
          <w:shd w:val="clear" w:color="auto" w:fill="FFFFFF"/>
          <w:lang w:val="kk-KZ"/>
        </w:rPr>
        <w:lastRenderedPageBreak/>
        <w:t xml:space="preserve">2  </w:t>
      </w:r>
      <w:r w:rsidR="00003FC1" w:rsidRPr="00003FC1">
        <w:rPr>
          <w:b w:val="0"/>
          <w:sz w:val="24"/>
          <w:szCs w:val="24"/>
          <w:shd w:val="clear" w:color="auto" w:fill="FFFFFF"/>
          <w:lang w:val="kk-KZ"/>
        </w:rPr>
        <w:t>ҚАЗАҚТЫҢ ДӘСТҮРЛІ ӘН АЙТУ ӨНЕРІНДЕГІ ӨЗІНДІК ЕРЕКШЕЛІКТЕРІ</w:t>
      </w:r>
    </w:p>
    <w:p w:rsidR="00721F24" w:rsidRPr="00E834AB" w:rsidRDefault="00721F24" w:rsidP="008317D3">
      <w:pPr>
        <w:pStyle w:val="2"/>
        <w:spacing w:before="0" w:beforeAutospacing="0" w:after="0" w:afterAutospacing="0" w:line="360" w:lineRule="auto"/>
        <w:ind w:firstLine="567"/>
        <w:jc w:val="both"/>
        <w:rPr>
          <w:b w:val="0"/>
          <w:sz w:val="24"/>
          <w:szCs w:val="24"/>
          <w:shd w:val="clear" w:color="auto" w:fill="FFFFFF"/>
          <w:lang w:val="kk-KZ"/>
        </w:rPr>
      </w:pPr>
    </w:p>
    <w:p w:rsidR="00BE3DD6" w:rsidRPr="00E834AB" w:rsidRDefault="00BE3DD6" w:rsidP="008317D3">
      <w:pPr>
        <w:pStyle w:val="2"/>
        <w:spacing w:before="0" w:beforeAutospacing="0" w:after="0" w:afterAutospacing="0" w:line="360" w:lineRule="auto"/>
        <w:ind w:firstLine="567"/>
        <w:jc w:val="both"/>
        <w:rPr>
          <w:b w:val="0"/>
          <w:sz w:val="24"/>
          <w:szCs w:val="24"/>
          <w:lang w:val="kk-KZ"/>
        </w:rPr>
      </w:pPr>
      <w:r w:rsidRPr="00E834AB">
        <w:rPr>
          <w:b w:val="0"/>
          <w:sz w:val="24"/>
          <w:szCs w:val="24"/>
          <w:shd w:val="clear" w:color="auto" w:fill="FFFFFF"/>
          <w:lang w:val="kk-KZ"/>
        </w:rPr>
        <w:t>Қазіргі заманда әншілік аппаратты зерттеу жұмыстарының нәтижесінде әншілік орындаушылыққа қатысты арнайы терминдер ұсынылған. Соның бірі – резонатор. Резонатор</w:t>
      </w:r>
      <w:r w:rsidRPr="00E834AB">
        <w:rPr>
          <w:b w:val="0"/>
          <w:sz w:val="24"/>
          <w:szCs w:val="24"/>
          <w:lang w:val="kk-KZ"/>
        </w:rPr>
        <w:t xml:space="preserve"> дыбыстың күшіне, үніне, дауыс диапазонының ауқымды, ұшқыр әрі сапалы болуына әсер етеді. Резонатор бас және кеуде болып екіге бөлінеді, сондай-ақ өтпелі деп мұрын резонаторын  атайды. Жалпы дауыстың табиғи және дұрыс дыбысталуының негізгі құралы  – бас резонаторы болып саналады, ол барлық диапазонда төменгіден бастап жоғары дыбыстарды байланыстыра келе кеуде резонаторын қоса пайдалану арқылы жұмыс істейді.</w:t>
      </w:r>
    </w:p>
    <w:p w:rsidR="00BE3DD6" w:rsidRPr="00E834AB" w:rsidRDefault="00BE3DD6" w:rsidP="008317D3">
      <w:pPr>
        <w:pStyle w:val="2"/>
        <w:spacing w:before="0" w:beforeAutospacing="0" w:after="0" w:afterAutospacing="0" w:line="360" w:lineRule="auto"/>
        <w:ind w:firstLine="567"/>
        <w:jc w:val="both"/>
        <w:rPr>
          <w:b w:val="0"/>
          <w:sz w:val="24"/>
          <w:szCs w:val="24"/>
          <w:lang w:val="kk-KZ"/>
        </w:rPr>
      </w:pPr>
      <w:r w:rsidRPr="00E834AB">
        <w:rPr>
          <w:b w:val="0"/>
          <w:sz w:val="24"/>
          <w:szCs w:val="24"/>
          <w:lang w:val="kk-KZ"/>
        </w:rPr>
        <w:t>Ән салу мәдениетінде резонаторлардың жұмыс атқаруы – әнші үшін өте маңызды. Әр резонатордың қызметін орынды әрі өз ретімен тиімді пайдалану әншілік шеберлікті көрсетеді. Орындаушылықта резонаторлар қуысын жетік меңгеру үлкен ізденіспен жүзеге асады. Яғни, әншінің әншілік аппаратты жетілдіруі арқылы қалыптасады. Резонаторларды жетілдіру жолдары түрлі әдіс-тәсілдерге негізделеді. Мысалы, дәстүрлі әншілер кеуде резонаторына көбіне «а» дауысты дыбысына жаттығу жасаса, ал бас резонаторын жетілдіру үшін жоғары «и» дыбысы, өтпелі мұрын резонаторына «и», «е» дыбыстарының ортасындағы дыбыстарды пайдаланады. Көптеген дәстүрлі әншілер орындаушылықта бас резонаторын жақсы қолданған және</w:t>
      </w:r>
      <w:r w:rsidRPr="00E834AB">
        <w:rPr>
          <w:b w:val="0"/>
          <w:sz w:val="24"/>
          <w:szCs w:val="24"/>
          <w:shd w:val="clear" w:color="auto" w:fill="FFFFFF"/>
          <w:lang w:val="kk-KZ"/>
        </w:rPr>
        <w:t xml:space="preserve"> оны орындау тәсілдерін де жақсы білген. Әншілеріміз дыбысты шығаруда қатты таңдайды жақсы пайдаланады. Қатты таңдайға бағытталған дыбыс көлемі өте ауқымды келеді, оның орындалу процессі кезінде ауыз қуысында жаңғырық орын алып, алдыңғы тісте дызыл пайда болып, дыбыс қатты шығады. Іштен шыққан дыбыстың қатты, ауқымды, ұшып шығуына демнің әсері өте зор. Мысалы, әнші демді үнемі жоғары позицияға бағыттап, таңдайға қарай итермелесе, онда дыбыс қатты шығатын болады, ал егер демді бос еркін жіберсе, дыбыс жұмсақ шығады. Көбіне дыбыстың ауқымды әрі ұшқыр болуы демді дұрыс қолдану мен дыбыс позициясын бағыттай білуімен тығыз байланысты. Бұл екеуі бірін-бірісіз жұмыс атқаруы мүмкін емес. ХІХ-ХХ ғасыр төңірегінде өмір сүрген дәстүрлі әншілер осы ерекшелікті жақсы білген және орывндаушылықта қолданған, соның себебінен олардың дауысы 6 немесе 7, тіпті одан да көп шақырым жерлерге жеткен. Қазақтар мұндай дауысқа  «күміс көмей, жез таңдай» деген мінездеме берген. </w:t>
      </w:r>
    </w:p>
    <w:p w:rsidR="00BE3DD6" w:rsidRPr="00E834AB" w:rsidRDefault="00BE3DD6" w:rsidP="008317D3">
      <w:pPr>
        <w:spacing w:after="0" w:line="360" w:lineRule="auto"/>
        <w:ind w:firstLine="567"/>
        <w:jc w:val="both"/>
        <w:rPr>
          <w:rFonts w:ascii="Times New Roman" w:hAnsi="Times New Roman" w:cs="Times New Roman"/>
          <w:sz w:val="24"/>
          <w:szCs w:val="24"/>
          <w:lang w:val="kk-KZ"/>
        </w:rPr>
      </w:pPr>
      <w:r w:rsidRPr="00E834AB">
        <w:rPr>
          <w:rFonts w:ascii="Times New Roman" w:hAnsi="Times New Roman" w:cs="Times New Roman"/>
          <w:sz w:val="24"/>
          <w:szCs w:val="24"/>
          <w:shd w:val="clear" w:color="auto" w:fill="FFFFFF"/>
          <w:lang w:val="kk-KZ"/>
        </w:rPr>
        <w:t xml:space="preserve">Қазақтың дәстүрі әншілерінің дауыстары ауқымды, биік және «төзімді» («носкость») әрі «жеңіл ұшу» («полётность») болғаны дыбыстың толық энергетикасын білдіреді. Дауыстың биік ауқымды болып жақсы естілуі (обертондар арқылы) әншіліктің </w:t>
      </w:r>
      <w:r w:rsidRPr="00E834AB">
        <w:rPr>
          <w:rFonts w:ascii="Times New Roman" w:hAnsi="Times New Roman" w:cs="Times New Roman"/>
          <w:i/>
          <w:sz w:val="24"/>
          <w:szCs w:val="24"/>
          <w:shd w:val="clear" w:color="auto" w:fill="FFFFFF"/>
          <w:lang w:val="kk-KZ"/>
        </w:rPr>
        <w:t xml:space="preserve">жоғары </w:t>
      </w:r>
      <w:r w:rsidRPr="00E834AB">
        <w:rPr>
          <w:rFonts w:ascii="Times New Roman" w:hAnsi="Times New Roman" w:cs="Times New Roman"/>
          <w:i/>
          <w:sz w:val="24"/>
          <w:szCs w:val="24"/>
          <w:shd w:val="clear" w:color="auto" w:fill="FFFFFF"/>
          <w:lang w:val="kk-KZ"/>
        </w:rPr>
        <w:lastRenderedPageBreak/>
        <w:t>формантасын</w:t>
      </w:r>
      <w:r w:rsidRPr="00E834AB">
        <w:rPr>
          <w:rFonts w:ascii="Times New Roman" w:hAnsi="Times New Roman" w:cs="Times New Roman"/>
          <w:sz w:val="24"/>
          <w:szCs w:val="24"/>
          <w:shd w:val="clear" w:color="auto" w:fill="FFFFFF"/>
          <w:lang w:val="kk-KZ"/>
        </w:rPr>
        <w:t xml:space="preserve"> (верхняя форманта) игергенін көрсетеді. Мысалы, Біржан салдың дауысы дыбысталуы жағынан өте биік болған, әнші ән салған уақытта үйіндегі терезенің әйнектері, қабырғада ілініп тұрған ыдыс-аяқтар дірілдейтін болған. Бұл жағдай әншінің дауыс биіктігі, </w:t>
      </w:r>
      <w:r w:rsidRPr="00E834AB">
        <w:rPr>
          <w:rFonts w:ascii="Times New Roman" w:hAnsi="Times New Roman" w:cs="Times New Roman"/>
          <w:sz w:val="24"/>
          <w:szCs w:val="24"/>
          <w:lang w:val="kk-KZ"/>
        </w:rPr>
        <w:t xml:space="preserve">дыбыс күшінің қарқыны емес екені анық. Мұнда жоғары дауыс жиілігі әсерінің бары анық болуы  жоғары формантаның жұмысымен байланысты.  Біржан салдың дауысында жоғары форманта мен дыбыс күшінің өзара байланысы және қалыптасқаны айқын көрсетіліп тұр. Бұл әншілікте өте сирек кездеседі, сондықтан болар, әншінің дауысы «қозы көш жерден» естілген. «Қозы көш» жер деп қазақтың байырғы өлшем бірліктерінде қашықтығы қозы жайылымдай жерді атайды, яғни, шамамамен бес пен сегіз шақырым арасындағы жерлер. </w:t>
      </w:r>
    </w:p>
    <w:p w:rsidR="00BE3DD6" w:rsidRPr="00E834AB" w:rsidRDefault="00BE3DD6" w:rsidP="008317D3">
      <w:pPr>
        <w:spacing w:after="0" w:line="360" w:lineRule="auto"/>
        <w:ind w:firstLine="567"/>
        <w:jc w:val="both"/>
        <w:rPr>
          <w:rFonts w:ascii="Times New Roman" w:hAnsi="Times New Roman" w:cs="Times New Roman"/>
          <w:sz w:val="24"/>
          <w:szCs w:val="24"/>
          <w:shd w:val="clear" w:color="auto" w:fill="FFFFFF"/>
          <w:lang w:val="kk-KZ"/>
        </w:rPr>
      </w:pPr>
      <w:r w:rsidRPr="00E834AB">
        <w:rPr>
          <w:rFonts w:ascii="Times New Roman" w:hAnsi="Times New Roman" w:cs="Times New Roman"/>
          <w:sz w:val="24"/>
          <w:szCs w:val="24"/>
          <w:lang w:val="kk-KZ"/>
        </w:rPr>
        <w:t xml:space="preserve">Мысалы осындай дауыс иесі атақты халық композиторы Үкілі Ыбырайда болғаны мәлім. Ол жайында Сәкен Сейфуллинге «...жас кезінде оның дауысы  жазық далада жеті шақырым жерге таралған» деп халық композиторы өзі мәлімдеген. Осы ерекшелік әнші </w:t>
      </w:r>
      <w:r w:rsidRPr="00E834AB">
        <w:rPr>
          <w:rFonts w:ascii="Times New Roman" w:hAnsi="Times New Roman" w:cs="Times New Roman"/>
          <w:sz w:val="24"/>
          <w:szCs w:val="24"/>
          <w:shd w:val="clear" w:color="auto" w:fill="FFFFFF"/>
          <w:lang w:val="kk-KZ"/>
        </w:rPr>
        <w:t>Әсет Найманбайұлынан да байқалған. Ол ән шырқағанда басын сүлгімен қатты таңып алады екен. Әншінің басын таңып алғандағысы оның ән шырқағанда басының қатты зыңылдауымен</w:t>
      </w:r>
      <w:r w:rsidRPr="00E834AB">
        <w:rPr>
          <w:rStyle w:val="ac"/>
          <w:rFonts w:ascii="Times New Roman" w:hAnsi="Times New Roman" w:cs="Times New Roman"/>
          <w:sz w:val="24"/>
          <w:szCs w:val="24"/>
          <w:shd w:val="clear" w:color="auto" w:fill="FFFFFF"/>
          <w:lang w:val="kk-KZ"/>
        </w:rPr>
        <w:footnoteReference w:id="1"/>
      </w:r>
      <w:r w:rsidRPr="00E834AB">
        <w:rPr>
          <w:rFonts w:ascii="Times New Roman" w:hAnsi="Times New Roman" w:cs="Times New Roman"/>
          <w:sz w:val="24"/>
          <w:szCs w:val="24"/>
          <w:shd w:val="clear" w:color="auto" w:fill="FFFFFF"/>
          <w:lang w:val="kk-KZ"/>
        </w:rPr>
        <w:t xml:space="preserve"> байланысты. Бұл дауыстың күшті болғанынан тыс әншінің бас резонаторын және жоғары формантаны пайдаланғанын білдіреді. Заманында Ә.Найманбаевтың көзін көрген, онымен кездесіп әнін тыңдаған Кенен Әзірбаев, Әсет дауысы жайында былай дейді: «Әлі есімде. Жас кезім. Атағым енді шыққан әншімін. Іле бойына осы күнгі Қапшағай қаласы тұрған кең жазыққа, үш жүз ақ боз үй тігілді. Жарты ай бойы ойын-сауық, бәйге, көкпар, салым күрес болды. Күн сайын кешке қарай өнер таласы, әншілік сайыс басталады. Міне, осы жиында Әсетті көрдім, тыңдадым. Ол отырып ән салған үш-төрт үй құлады. Көп үйлердің туырлығы, жабығы тілінген. ...Өзім көрген әншілердің ішінен Әміре болмаса, Әсетке пар келетін ешқайсысы жоқ-ау!» дейді.  </w:t>
      </w:r>
    </w:p>
    <w:p w:rsidR="00BE3DD6" w:rsidRPr="00E834AB" w:rsidRDefault="00BE3DD6" w:rsidP="008317D3">
      <w:pPr>
        <w:spacing w:after="0" w:line="360" w:lineRule="auto"/>
        <w:ind w:firstLine="567"/>
        <w:jc w:val="both"/>
        <w:rPr>
          <w:rFonts w:ascii="Times New Roman" w:hAnsi="Times New Roman" w:cs="Times New Roman"/>
          <w:sz w:val="24"/>
          <w:szCs w:val="24"/>
          <w:shd w:val="clear" w:color="auto" w:fill="FFFFFF"/>
          <w:lang w:val="kk-KZ"/>
        </w:rPr>
      </w:pPr>
      <w:r w:rsidRPr="00E834AB">
        <w:rPr>
          <w:rFonts w:ascii="Times New Roman" w:hAnsi="Times New Roman" w:cs="Times New Roman"/>
          <w:sz w:val="24"/>
          <w:szCs w:val="24"/>
          <w:shd w:val="clear" w:color="auto" w:fill="FFFFFF"/>
          <w:lang w:val="kk-KZ"/>
        </w:rPr>
        <w:t xml:space="preserve">Дәстүрлі әншілердің жоғары формантаны игергенін дәлелдейтін тағы бір қызықты факт ол әнші Әміре Қашаубаевпен дауысымен байланысты. Әншінің дауысы алдында тұрған шыны ыдысты сындырған деседі. Сондай-ақ, әнші туралы тағы бір мәлімет оның </w:t>
      </w:r>
      <w:r w:rsidRPr="00E834AB">
        <w:rPr>
          <w:rFonts w:ascii="Times New Roman" w:hAnsi="Times New Roman" w:cs="Times New Roman"/>
          <w:sz w:val="24"/>
          <w:szCs w:val="24"/>
          <w:shd w:val="clear" w:color="auto" w:fill="FFFFFF"/>
          <w:lang w:val="kk-KZ"/>
        </w:rPr>
        <w:lastRenderedPageBreak/>
        <w:t>акустиканы жақсы меңгергенін растады. Әнші Парижде</w:t>
      </w:r>
      <w:r w:rsidRPr="00E834AB">
        <w:rPr>
          <w:rStyle w:val="ac"/>
          <w:rFonts w:ascii="Times New Roman" w:hAnsi="Times New Roman" w:cs="Times New Roman"/>
          <w:sz w:val="24"/>
          <w:szCs w:val="24"/>
          <w:shd w:val="clear" w:color="auto" w:fill="FFFFFF"/>
          <w:lang w:val="kk-KZ"/>
        </w:rPr>
        <w:footnoteReference w:id="2"/>
      </w:r>
      <w:r w:rsidRPr="00E834AB">
        <w:rPr>
          <w:rFonts w:ascii="Times New Roman" w:hAnsi="Times New Roman" w:cs="Times New Roman"/>
          <w:sz w:val="24"/>
          <w:szCs w:val="24"/>
          <w:shd w:val="clear" w:color="auto" w:fill="FFFFFF"/>
          <w:lang w:val="kk-KZ"/>
        </w:rPr>
        <w:t xml:space="preserve">  концерт басталмас бұрын  сахнада өзінің ән салатын орнын анықтап алған: сахнада әрі-бері жүріп, өзінің дауысы мен сахнаның дыбыс ауқымын тыңғылықты әрі тиянақты тексеріп, дауысына келетін тұсты белгілеген. Мұндай өзгешелікті Б.Тілеухан мен Р.Несіпбай өз мақаласында келтіріп, мынадай тұжырымға келген: «Қазақтың дәстүрлі әншілері ашық кеңістіктер мен жабық үй-жайларда дауысты игерудің көзі акустика екені және ол дауысқа табысты қызмет жасайды»</w:t>
      </w:r>
      <w:r w:rsidRPr="00E834AB">
        <w:rPr>
          <w:rFonts w:ascii="Times New Roman" w:hAnsi="Times New Roman" w:cs="Times New Roman"/>
          <w:sz w:val="24"/>
          <w:szCs w:val="24"/>
          <w:lang w:val="kk-KZ"/>
        </w:rPr>
        <w:t xml:space="preserve">, - деп дәстүрлі әншілердің орындаушылықта акустика мәселесін өте жақсы білгенін және оны қолданыста ие екендігін баса назар аудартып жазады. </w:t>
      </w:r>
      <w:r w:rsidRPr="00E834AB">
        <w:rPr>
          <w:rFonts w:ascii="Times New Roman" w:hAnsi="Times New Roman" w:cs="Times New Roman"/>
          <w:sz w:val="24"/>
          <w:szCs w:val="24"/>
          <w:shd w:val="clear" w:color="auto" w:fill="FFFFFF"/>
          <w:lang w:val="kk-KZ"/>
        </w:rPr>
        <w:t>Бұл ғажап дерекӘміре (және басқа да қазақтың әншілері) биік жоғары регистрлерді пайдаланғанын және бас резонаторын жақсы қолданғанын білдіреді. Және оның дауысы биік болғанымен, дауыста керемет күштің болғаны көрініп тұр. Бұл тұста тек бас резонаторлары емес, сонымен қатар, кеуде резонаторыда қолданылатыны анық.</w:t>
      </w:r>
    </w:p>
    <w:p w:rsidR="00BE3DD6" w:rsidRPr="00E834AB" w:rsidRDefault="00BE3DD6" w:rsidP="008317D3">
      <w:pPr>
        <w:spacing w:after="0" w:line="360" w:lineRule="auto"/>
        <w:ind w:firstLine="567"/>
        <w:jc w:val="both"/>
        <w:rPr>
          <w:rFonts w:ascii="Times New Roman" w:hAnsi="Times New Roman" w:cs="Times New Roman"/>
          <w:sz w:val="24"/>
          <w:szCs w:val="24"/>
          <w:shd w:val="clear" w:color="auto" w:fill="FFFFFF"/>
          <w:lang w:val="kk-KZ"/>
        </w:rPr>
      </w:pPr>
      <w:r w:rsidRPr="00E834AB">
        <w:rPr>
          <w:rFonts w:ascii="Times New Roman" w:hAnsi="Times New Roman" w:cs="Times New Roman"/>
          <w:sz w:val="24"/>
          <w:szCs w:val="24"/>
          <w:shd w:val="clear" w:color="auto" w:fill="FFFFFF"/>
          <w:lang w:val="kk-KZ"/>
        </w:rPr>
        <w:t xml:space="preserve"> Әңгіме резонаторлардың өзара байланысының жоқтығы туралы емес, дыбыс шығару жүйесі жайында. Жалпы, барлық резонаторлардың жұмыс істеу есебінен дыбысты интонациялау болады. Тіпті бір дыбысты орындағанда резонатордың қатысқанын сезінесің.  Дәстүрлі әншілер көбіне бас, көмей, өңеш төңіректерін қолдану арқасында ән салады. Осыны қолданудың арқасында дыбыс </w:t>
      </w:r>
      <w:r w:rsidRPr="00E834AB">
        <w:rPr>
          <w:rFonts w:ascii="Times New Roman" w:hAnsi="Times New Roman" w:cs="Times New Roman"/>
          <w:sz w:val="24"/>
          <w:szCs w:val="24"/>
          <w:lang w:val="kk-KZ"/>
        </w:rPr>
        <w:t>кең, көлемді</w:t>
      </w:r>
      <w:r w:rsidRPr="00E834AB">
        <w:rPr>
          <w:rFonts w:ascii="Times New Roman" w:hAnsi="Times New Roman" w:cs="Times New Roman"/>
          <w:sz w:val="24"/>
          <w:szCs w:val="24"/>
          <w:shd w:val="clear" w:color="auto" w:fill="FFFFFF"/>
          <w:lang w:val="kk-KZ"/>
        </w:rPr>
        <w:t xml:space="preserve"> шығады. Негізі дәстүрлі әншілердің басым көбі, дыбысты күшейте шығару, оның толқынын тудыратын діріл қозғалысын (вибрация), ауқымды болу тәсілін жақсы тапқан. Олар көбіне дыбысты жарқын шығару үшін, оны қатты таңдайға бағыттайды. Оған мұрын, ауыз қуысы, көмей, тыныс мүшелері көмек береді. Әншілер мұның орындалу ретін қалыптастырған және оны өздері іштей сезеді. Бұл тәсілде орындағанда бастысы тамақ, өңеш, мойын бос болады. </w:t>
      </w:r>
    </w:p>
    <w:p w:rsidR="00BE3DD6" w:rsidRPr="00E834AB" w:rsidRDefault="00BE3DD6" w:rsidP="008317D3">
      <w:pPr>
        <w:spacing w:after="0" w:line="360" w:lineRule="auto"/>
        <w:ind w:firstLine="567"/>
        <w:jc w:val="both"/>
        <w:rPr>
          <w:rFonts w:ascii="Times New Roman" w:hAnsi="Times New Roman" w:cs="Times New Roman"/>
          <w:sz w:val="24"/>
          <w:szCs w:val="24"/>
          <w:shd w:val="clear" w:color="auto" w:fill="FFFFFF"/>
          <w:lang w:val="kk-KZ"/>
        </w:rPr>
      </w:pPr>
      <w:r w:rsidRPr="00E834AB">
        <w:rPr>
          <w:rFonts w:ascii="Times New Roman" w:hAnsi="Times New Roman" w:cs="Times New Roman"/>
          <w:sz w:val="24"/>
          <w:szCs w:val="24"/>
          <w:shd w:val="clear" w:color="auto" w:fill="FFFFFF"/>
          <w:lang w:val="kk-KZ"/>
        </w:rPr>
        <w:t xml:space="preserve">Көптеген әншілер ән салған уақытта резонаторларды игеру мен оны пайдаланутәсілін білмейді, соның салдарынан тамақтарына зиян келтіріп алады. Олар ән салған кезде тамақ төңірегіндегі тамырлары шодырайып шығып тұрады – бұл тамаққа күш салғанды білдіреді. Ал шын мәнінде кәсіби  дәстүрлі әншілікте еш уақытта тамаққа күш салынбаған, керісінше, әншінің күші дауыс шымылдығына түсуі керек. Яғни, негізгі дыбыс іште, кіндік төңірегінде ұсталуы (опора) қажет. Кеудедегі ауа таңдайға қарай бағытталып шықса, кіндіктен төменгі тұс күшпен сыртқа қарай итеріледі.  Егер ән салған </w:t>
      </w:r>
      <w:r w:rsidRPr="00E834AB">
        <w:rPr>
          <w:rFonts w:ascii="Times New Roman" w:hAnsi="Times New Roman" w:cs="Times New Roman"/>
          <w:sz w:val="24"/>
          <w:szCs w:val="24"/>
          <w:shd w:val="clear" w:color="auto" w:fill="FFFFFF"/>
          <w:lang w:val="kk-KZ"/>
        </w:rPr>
        <w:lastRenderedPageBreak/>
        <w:t xml:space="preserve">уақытта күштің іште екенін сезінсең (мысалы, ішіңде бір нәрсе ұстап тұрғандай сияқты сезімде болсаң), ол әншіліктің дұрыс бағытын білдіреді. Бұл дәстүрлі ән салу (вокал) техникасының бір негізгі тұсы екені жоғарыда айтылған Р.Несіпбай мен Б.Тілеуханның мақаласында келтірілген ғылыми пайымдаулар да растайды: «Қазақтың дәстүрлі кәсіби халықтық ән айтуында </w:t>
      </w:r>
      <w:r w:rsidRPr="00E834AB">
        <w:rPr>
          <w:rFonts w:ascii="Times New Roman" w:hAnsi="Times New Roman" w:cs="Times New Roman"/>
          <w:i/>
          <w:sz w:val="24"/>
          <w:szCs w:val="24"/>
          <w:shd w:val="clear" w:color="auto" w:fill="FFFFFF"/>
          <w:lang w:val="kk-KZ"/>
        </w:rPr>
        <w:t xml:space="preserve">көк ет, </w:t>
      </w:r>
      <w:r w:rsidRPr="00E834AB">
        <w:rPr>
          <w:rFonts w:ascii="Times New Roman" w:hAnsi="Times New Roman" w:cs="Times New Roman"/>
          <w:sz w:val="24"/>
          <w:szCs w:val="24"/>
          <w:shd w:val="clear" w:color="auto" w:fill="FFFFFF"/>
          <w:lang w:val="kk-KZ"/>
        </w:rPr>
        <w:t xml:space="preserve">сөзсіз дем алудың басты үлгісі болып табылады»( бөліп жазылғаны бізден  – </w:t>
      </w:r>
      <w:r w:rsidRPr="00E834AB">
        <w:rPr>
          <w:rFonts w:ascii="Times New Roman" w:hAnsi="Times New Roman" w:cs="Times New Roman"/>
          <w:i/>
          <w:sz w:val="24"/>
          <w:szCs w:val="24"/>
          <w:shd w:val="clear" w:color="auto" w:fill="FFFFFF"/>
          <w:lang w:val="kk-KZ"/>
        </w:rPr>
        <w:t>А.К.</w:t>
      </w:r>
      <w:r w:rsidRPr="00E834AB">
        <w:rPr>
          <w:rFonts w:ascii="Times New Roman" w:hAnsi="Times New Roman" w:cs="Times New Roman"/>
          <w:sz w:val="24"/>
          <w:szCs w:val="24"/>
          <w:shd w:val="clear" w:color="auto" w:fill="FFFFFF"/>
          <w:lang w:val="kk-KZ"/>
        </w:rPr>
        <w:t xml:space="preserve"> )», - дейді авторлар. Осы кеуде мен іш тынысы және жалпы дәстүрлі дауыс аппараты туралы мақалада ары қарай  өте маңызды тұжырымдар айтылады. </w:t>
      </w:r>
    </w:p>
    <w:p w:rsidR="00BE3DD6" w:rsidRPr="00E834AB" w:rsidRDefault="00BE3DD6" w:rsidP="008317D3">
      <w:pPr>
        <w:spacing w:after="0" w:line="360" w:lineRule="auto"/>
        <w:ind w:firstLine="567"/>
        <w:jc w:val="both"/>
        <w:rPr>
          <w:rFonts w:ascii="Times New Roman" w:hAnsi="Times New Roman" w:cs="Times New Roman"/>
          <w:sz w:val="24"/>
          <w:szCs w:val="24"/>
          <w:shd w:val="clear" w:color="auto" w:fill="FFFFFF"/>
          <w:lang w:val="kk-KZ"/>
        </w:rPr>
      </w:pPr>
      <w:r w:rsidRPr="00E834AB">
        <w:rPr>
          <w:rFonts w:ascii="Times New Roman" w:hAnsi="Times New Roman" w:cs="Times New Roman"/>
          <w:sz w:val="24"/>
          <w:szCs w:val="24"/>
          <w:shd w:val="clear" w:color="auto" w:fill="FFFFFF"/>
          <w:lang w:val="kk-KZ"/>
        </w:rPr>
        <w:t xml:space="preserve">Авторлар ән салуда дауыстың негізделуі үшін басты нәрсе ол дауыс байламының астында  орналасқан </w:t>
      </w:r>
      <w:r w:rsidRPr="00E834AB">
        <w:rPr>
          <w:rFonts w:ascii="Times New Roman" w:hAnsi="Times New Roman" w:cs="Times New Roman"/>
          <w:i/>
          <w:sz w:val="24"/>
          <w:szCs w:val="24"/>
          <w:shd w:val="clear" w:color="auto" w:fill="FFFFFF"/>
          <w:lang w:val="kk-KZ"/>
        </w:rPr>
        <w:t>әуе діңгегінің</w:t>
      </w:r>
      <w:r w:rsidRPr="00E834AB">
        <w:rPr>
          <w:rFonts w:ascii="Times New Roman" w:hAnsi="Times New Roman" w:cs="Times New Roman"/>
          <w:sz w:val="24"/>
          <w:szCs w:val="24"/>
          <w:shd w:val="clear" w:color="auto" w:fill="FFFFFF"/>
          <w:lang w:val="kk-KZ"/>
        </w:rPr>
        <w:t xml:space="preserve"> (воздушный столб) </w:t>
      </w:r>
      <w:r w:rsidRPr="00E834AB">
        <w:rPr>
          <w:rFonts w:ascii="Times New Roman" w:hAnsi="Times New Roman" w:cs="Times New Roman"/>
          <w:i/>
          <w:sz w:val="24"/>
          <w:szCs w:val="24"/>
          <w:shd w:val="clear" w:color="auto" w:fill="FFFFFF"/>
          <w:lang w:val="kk-KZ"/>
        </w:rPr>
        <w:t xml:space="preserve">ұзындығы </w:t>
      </w:r>
      <w:r w:rsidRPr="00E834AB">
        <w:rPr>
          <w:rFonts w:ascii="Times New Roman" w:hAnsi="Times New Roman" w:cs="Times New Roman"/>
          <w:sz w:val="24"/>
          <w:szCs w:val="24"/>
          <w:shd w:val="clear" w:color="auto" w:fill="FFFFFF"/>
          <w:lang w:val="kk-KZ"/>
        </w:rPr>
        <w:t xml:space="preserve">деп айтады.  Бұл ұзындық демнің (тыныстың) түрлерімен байланысты, яғни: 1)кеуде мен іш тынысы (ең ұзын әуе діңгегін құрайды), 2) қабырға (кеуде мен диафрагма) тынысы (қысқарақ, орташа діңгекті құрайды), 3) бұғана  (ключица) тынысы (ең қысқа әуе діңгегін құрайды). Соңғы тыныс түрінің әншілерге жарамсыздығы туралы біз жоғарыда айтып кеттік. Ендеше, ән айтуда ең дұрыс, ең тиімді ол </w:t>
      </w:r>
      <w:r w:rsidRPr="00E834AB">
        <w:rPr>
          <w:rFonts w:ascii="Times New Roman" w:hAnsi="Times New Roman" w:cs="Times New Roman"/>
          <w:i/>
          <w:sz w:val="24"/>
          <w:szCs w:val="24"/>
          <w:shd w:val="clear" w:color="auto" w:fill="FFFFFF"/>
          <w:lang w:val="kk-KZ"/>
        </w:rPr>
        <w:t>толық,</w:t>
      </w:r>
      <w:r w:rsidRPr="00E834AB">
        <w:rPr>
          <w:rFonts w:ascii="Times New Roman" w:hAnsi="Times New Roman" w:cs="Times New Roman"/>
          <w:sz w:val="24"/>
          <w:szCs w:val="24"/>
          <w:shd w:val="clear" w:color="auto" w:fill="FFFFFF"/>
          <w:lang w:val="kk-KZ"/>
        </w:rPr>
        <w:t xml:space="preserve"> яғни, кеуде, іш және диафрагманы да қоса қамтитын,  төменгі тұстарда қалыптасатын (әншілік тәжірибелері мол дәстүрлі әншілер ол сегіз көзден, ал Б.Джиль тіпті тізеден басталады дейді)  тыныс түрі болып шығады. Бұл тыныс әуе діңгегінің едәуір ұзындығын қамтамасыздандырады, ал ол, өз алдына, әншінің дауыс байламына қатты  қысым жасамай,  демді үнемдеп отырып, дауыстың дұрыс қызмет етуіне себепші болады. </w:t>
      </w:r>
    </w:p>
    <w:p w:rsidR="00BE3DD6" w:rsidRPr="00E834AB" w:rsidRDefault="00BE3DD6" w:rsidP="008317D3">
      <w:pPr>
        <w:spacing w:after="0" w:line="360" w:lineRule="auto"/>
        <w:ind w:firstLine="567"/>
        <w:jc w:val="both"/>
        <w:rPr>
          <w:rFonts w:ascii="Times New Roman" w:hAnsi="Times New Roman" w:cs="Times New Roman"/>
          <w:sz w:val="24"/>
          <w:szCs w:val="24"/>
          <w:shd w:val="clear" w:color="auto" w:fill="FFFFFF"/>
          <w:lang w:val="kk-KZ"/>
        </w:rPr>
      </w:pPr>
      <w:r w:rsidRPr="00E834AB">
        <w:rPr>
          <w:rFonts w:ascii="Times New Roman" w:hAnsi="Times New Roman" w:cs="Times New Roman"/>
          <w:sz w:val="24"/>
          <w:szCs w:val="24"/>
          <w:shd w:val="clear" w:color="auto" w:fill="FFFFFF"/>
          <w:lang w:val="kk-KZ"/>
        </w:rPr>
        <w:t xml:space="preserve">Ән салған уақытта әнші айтылған тәсілдерді қолданса, шаршамай ұзақ ән салуға болады. Жоғары және төмен дыбыстарды шырқағанда, жоғарыда айтылған нүктені босатпай, біркелкі ұстап тұру керек. Осындай ұстаным дәстүрлі әншілерге әнді жеңіл әрі тартымды орындауға мүмкіншілік береді. Бұл жерде біз әншінің күші (опора) жайында айтып отырмыз және де кейбіреулер мұны деммен шатастырады. Ал, шын мәнінде, дәстүрлі ән салу мәнерін академиялық ән салу мәнерімен салыстырғанда, бұл саладағы, яғни, академиялық әншілер дене құрылысын, яғни, бас, кеуде тұстарын толық қолданады. Көбіне олар тыныспен жұмыс жасайды, яғни, олар үшін басты мәселе – тынысты дұрыс алу болып саналады. Егер тынысты дұрыс алмаған жағдайда дыбыс өз позициясында дұрыс шырқалмайды және әуеннің маңызын бермейді деп түсінеді. </w:t>
      </w:r>
    </w:p>
    <w:p w:rsidR="00BE3DD6" w:rsidRPr="00E834AB" w:rsidRDefault="00BE3DD6" w:rsidP="008317D3">
      <w:pPr>
        <w:spacing w:after="0" w:line="360" w:lineRule="auto"/>
        <w:ind w:firstLine="567"/>
        <w:jc w:val="both"/>
        <w:rPr>
          <w:rFonts w:ascii="Times New Roman" w:hAnsi="Times New Roman" w:cs="Times New Roman"/>
          <w:sz w:val="24"/>
          <w:szCs w:val="24"/>
          <w:shd w:val="clear" w:color="auto" w:fill="FFFFFF"/>
          <w:lang w:val="kk-KZ"/>
        </w:rPr>
      </w:pPr>
      <w:r w:rsidRPr="00E834AB">
        <w:rPr>
          <w:rFonts w:ascii="Times New Roman" w:hAnsi="Times New Roman" w:cs="Times New Roman"/>
          <w:sz w:val="24"/>
          <w:szCs w:val="24"/>
          <w:shd w:val="clear" w:color="auto" w:fill="FFFFFF"/>
          <w:lang w:val="kk-KZ"/>
        </w:rPr>
        <w:t xml:space="preserve">Негізінде, академиялық орындаушылықта көп шектеуліктер бар. Ал дәстүрлі орындаушылықта шеңберден шығып кететін жағдайлар жиі кездесіп жатады. Яғни, дәстүрлі орындаушылықта емін-еркіндік бар, себебі әнді өзінің көңіл-күйіне қарай икемдеп, арқасын қоздырып әннің образына еніп, драматургиясын ашып орындау үшін, </w:t>
      </w:r>
      <w:r w:rsidRPr="00E834AB">
        <w:rPr>
          <w:rFonts w:ascii="Times New Roman" w:hAnsi="Times New Roman" w:cs="Times New Roman"/>
          <w:sz w:val="24"/>
          <w:szCs w:val="24"/>
          <w:shd w:val="clear" w:color="auto" w:fill="FFFFFF"/>
          <w:lang w:val="kk-KZ"/>
        </w:rPr>
        <w:lastRenderedPageBreak/>
        <w:t xml:space="preserve">әнші еркін демді қолданып, әуеннің кейбір жерлеріне өзінше иірім кіргізіп жіберетін тұстары да бар. Бұл әншілердің еріктігін, шынайылығын, яғни, дәстүрлі әннің әлі де ауызша түрінде таралып жатқанын білдіреді. Ұлттық өнердің ауызекі түрде тарауы орындаушыны жан-жақты, яғни, синкреттік үштік (ақын-сазгер-орындаушы) болып шығуына жол ашады. </w:t>
      </w:r>
    </w:p>
    <w:p w:rsidR="00BE3DD6" w:rsidRPr="00E834AB" w:rsidRDefault="00BE3DD6" w:rsidP="008317D3">
      <w:pPr>
        <w:spacing w:after="0" w:line="360" w:lineRule="auto"/>
        <w:ind w:firstLine="567"/>
        <w:jc w:val="both"/>
        <w:rPr>
          <w:rFonts w:ascii="Times New Roman" w:hAnsi="Times New Roman" w:cs="Times New Roman"/>
          <w:sz w:val="24"/>
          <w:szCs w:val="24"/>
          <w:shd w:val="clear" w:color="auto" w:fill="FFFFFF"/>
          <w:lang w:val="kk-KZ"/>
        </w:rPr>
      </w:pPr>
      <w:r w:rsidRPr="00E834AB">
        <w:rPr>
          <w:rFonts w:ascii="Times New Roman" w:hAnsi="Times New Roman" w:cs="Times New Roman"/>
          <w:sz w:val="24"/>
          <w:szCs w:val="24"/>
          <w:shd w:val="clear" w:color="auto" w:fill="FFFFFF"/>
          <w:lang w:val="kk-KZ"/>
        </w:rPr>
        <w:t xml:space="preserve">Жоғарыда атап кеткеніміздей, әншілік өнерде бас және кеуде резонаторларын қолдану әншінің шеберлігін білдіреді. Әншілердің резонаторларды қолдана орындап отырғанын олардың дауыстары арқылы сезіп ажыратуға болады. Тіпті кейбір уақытта әншілердің резонаторларға тиер-тимес кездері кезігіп жатады. Бұл әншінің әлі де болса ән салу аппаратын игере алмай жатқанын білдіреді. </w:t>
      </w:r>
    </w:p>
    <w:p w:rsidR="00BE3DD6" w:rsidRPr="00E834AB" w:rsidRDefault="00BE3DD6" w:rsidP="008317D3">
      <w:pPr>
        <w:spacing w:after="0" w:line="360" w:lineRule="auto"/>
        <w:ind w:firstLine="567"/>
        <w:jc w:val="both"/>
        <w:rPr>
          <w:rFonts w:ascii="Times New Roman" w:hAnsi="Times New Roman" w:cs="Times New Roman"/>
          <w:sz w:val="24"/>
          <w:szCs w:val="24"/>
          <w:lang w:val="kk-KZ"/>
        </w:rPr>
      </w:pPr>
      <w:r w:rsidRPr="00E834AB">
        <w:rPr>
          <w:rFonts w:ascii="Times New Roman" w:hAnsi="Times New Roman" w:cs="Times New Roman"/>
          <w:sz w:val="24"/>
          <w:szCs w:val="24"/>
          <w:lang w:val="kk-KZ"/>
        </w:rPr>
        <w:t xml:space="preserve">Адам айналасында шығып жатқан дыбыстарды естіп қабылдағанда дыбыс биіктігін, оның ауқымын, ұзақтығын, бояуын сезеді, ажыратады. Бұл құбылыстарды адам қабылдау қабілеті арқылы таниды. Дыбыстың физиологиялық-акустикалық өлшемдері туралы қазіргі уақытта көп материалдар баршылық және оған ғылыми теориялар талдаулар жасалды (мысалға, И. Алдошина, Р. Приттстің еңбегін қарауға болады). </w:t>
      </w:r>
    </w:p>
    <w:p w:rsidR="00BE3DD6" w:rsidRPr="00E834AB" w:rsidRDefault="00BE3DD6" w:rsidP="008317D3">
      <w:pPr>
        <w:spacing w:after="0" w:line="360" w:lineRule="auto"/>
        <w:ind w:firstLine="567"/>
        <w:jc w:val="both"/>
        <w:rPr>
          <w:rFonts w:ascii="Times New Roman" w:hAnsi="Times New Roman" w:cs="Times New Roman"/>
          <w:sz w:val="24"/>
          <w:szCs w:val="24"/>
          <w:lang w:val="kk-KZ"/>
        </w:rPr>
      </w:pPr>
      <w:r w:rsidRPr="00E834AB">
        <w:rPr>
          <w:rFonts w:ascii="Times New Roman" w:hAnsi="Times New Roman" w:cs="Times New Roman"/>
          <w:sz w:val="24"/>
          <w:szCs w:val="24"/>
          <w:lang w:val="kk-KZ"/>
        </w:rPr>
        <w:t xml:space="preserve">Адам есту арқылы дыбыс ерекшеліктерін сезгенмен, оның шынайы сипаттарын, нақты созылу уақытын байқау мүмкін емес. Оны тану үшін арнайы компьютерлік бағдарлама қажет. Қазіргі заманда, әсіресе кейінгі жиырма жыл көлемінде музыка ғылымында компьютер арқылы дыбыстарды талдау жұмысы қарқынды жүріп жатыр. Музыка ғылымында мұндай техникалық-акустикалық амалдар арқылы құпия болып жүрген мәселелердің біртіндеп астары ашылып, күрмеуі шешіле бастады. </w:t>
      </w:r>
    </w:p>
    <w:p w:rsidR="00BE3DD6" w:rsidRPr="00E834AB" w:rsidRDefault="00BE3DD6" w:rsidP="008317D3">
      <w:pPr>
        <w:spacing w:after="0" w:line="360" w:lineRule="auto"/>
        <w:ind w:firstLine="567"/>
        <w:jc w:val="both"/>
        <w:rPr>
          <w:rFonts w:ascii="Times New Roman" w:hAnsi="Times New Roman" w:cs="Times New Roman"/>
          <w:sz w:val="24"/>
          <w:szCs w:val="24"/>
          <w:lang w:val="kk-KZ"/>
        </w:rPr>
      </w:pPr>
      <w:r w:rsidRPr="00E834AB">
        <w:rPr>
          <w:rFonts w:ascii="Times New Roman" w:hAnsi="Times New Roman" w:cs="Times New Roman"/>
          <w:sz w:val="24"/>
          <w:szCs w:val="24"/>
          <w:lang w:val="kk-KZ"/>
        </w:rPr>
        <w:t xml:space="preserve">Қазақ әнін орындауда әншілердің бір-біріне ұқсамайтын өзіндік орындаушылық ерекшеліктері құлаққа естіліп тұрғанмен, оның кейбір нақты қырларын анықтау мүмкін емес. Қазіргі заманда техниканың дамуына байланысты, осы ерекшеліктерді танып білуге мүмкіндік пайда болды. Соның бірі және бастысы – ұлттық әншілердің орындаушылық ерекшеліктерін компьютерлік бағдарлама арқылы талдау. Бұл мәселе ән өнері  тұрғысынан алғаш рет қолға алынып отыр, ал шетел және ресейлік ғалымдар әншінің ән салуында орын алатын құбылыстарды компьютерлік бағдарламаларды қолдана отырып, зерттеп қарастырған, соның ішінде, халық ән салу үлгісінің кейбір ерекшеліктері жайында жазған С. Хим, Д.В.Смирнов пен А.В.Харуто, А.В. Харуто,  Е.К.Карелина, В.Н. Юнусова болса, аккадемиялық вокалды зерттеп талдаған: В.П.Морозов пен И.С.Макаров, В.П.Морозов,  Ю.М.Кузнецов, А.В.Харуто, Н.Т.Гатауллина, Г.П.Стулова, А.В.Харуто. </w:t>
      </w:r>
    </w:p>
    <w:p w:rsidR="00BE3DD6" w:rsidRPr="00E834AB" w:rsidRDefault="00BE3DD6" w:rsidP="008317D3">
      <w:pPr>
        <w:spacing w:after="0" w:line="360" w:lineRule="auto"/>
        <w:ind w:firstLine="567"/>
        <w:jc w:val="both"/>
        <w:rPr>
          <w:rFonts w:ascii="Times New Roman" w:hAnsi="Times New Roman" w:cs="Times New Roman"/>
          <w:sz w:val="24"/>
          <w:szCs w:val="24"/>
          <w:lang w:val="kk-KZ"/>
        </w:rPr>
      </w:pPr>
      <w:r w:rsidRPr="00E834AB">
        <w:rPr>
          <w:rFonts w:ascii="Times New Roman" w:hAnsi="Times New Roman" w:cs="Times New Roman"/>
          <w:sz w:val="24"/>
          <w:szCs w:val="24"/>
          <w:lang w:val="kk-KZ"/>
        </w:rPr>
        <w:lastRenderedPageBreak/>
        <w:t>Осыған дейін отандық ғалымдар Ж.Нажмеденов және С.И.Утегалиевалар қазақтың ұлттық күй өнері, соның ішінде домбыра аспабының үніне компьютерлік талдау жасады, онда домбыра үнінің өзгеріске ұшырауына байланысты көптеген ерекшеліктерді таныды.</w:t>
      </w:r>
    </w:p>
    <w:p w:rsidR="00BE3DD6" w:rsidRPr="00E834AB" w:rsidRDefault="00BE3DD6" w:rsidP="008317D3">
      <w:pPr>
        <w:spacing w:after="0" w:line="360" w:lineRule="auto"/>
        <w:ind w:firstLine="567"/>
        <w:jc w:val="both"/>
        <w:rPr>
          <w:rFonts w:ascii="Times New Roman" w:hAnsi="Times New Roman" w:cs="Times New Roman"/>
          <w:sz w:val="24"/>
          <w:szCs w:val="24"/>
          <w:lang w:val="kk-KZ"/>
        </w:rPr>
      </w:pPr>
      <w:r w:rsidRPr="00E834AB">
        <w:rPr>
          <w:rFonts w:ascii="Times New Roman" w:hAnsi="Times New Roman" w:cs="Times New Roman"/>
          <w:sz w:val="24"/>
          <w:szCs w:val="24"/>
          <w:lang w:val="kk-KZ"/>
        </w:rPr>
        <w:t>Дәл қазіргі уақытта дәстүрлі әншілерді компьютер бағдарламалары арқылы талдау жұмыстарын жасауға мол мүмкіндік болып отыр. Осындай мүмкіндікті пайдалана отырып, ұлттық ән салу ерекшеліктерінің кейбір  тұстарын көрсету үшін біз SPAX</w:t>
      </w:r>
      <w:r w:rsidRPr="00E834AB">
        <w:rPr>
          <w:rStyle w:val="ac"/>
          <w:rFonts w:ascii="Times New Roman" w:hAnsi="Times New Roman" w:cs="Times New Roman"/>
          <w:sz w:val="24"/>
          <w:szCs w:val="24"/>
          <w:lang w:val="kk-KZ"/>
        </w:rPr>
        <w:footnoteReference w:id="3"/>
      </w:r>
      <w:r w:rsidRPr="00E834AB">
        <w:rPr>
          <w:rFonts w:ascii="Times New Roman" w:hAnsi="Times New Roman" w:cs="Times New Roman"/>
          <w:sz w:val="24"/>
          <w:szCs w:val="24"/>
          <w:lang w:val="kk-KZ"/>
        </w:rPr>
        <w:t xml:space="preserve"> бағдарламасына арқа сүйедік. Бұл талдау жұмысындағы негізгі мақсат – өткен ғасыр әншілері мен қазіргі заман әншілерінің арасындағы болған айырмашылықтарды, өзгерістерді анықтау. Компьютерлік талдау жұмысында бірнеше фонограммаларды, яғни әншілердің орындаушылықтарын зерттедік. Зерттеу жұмысының негізгі көзі  әншілер Ә.Қашаубаев, М.Ержанов, Е.Рысқалилардың орындаушылықтарының жоғары әншілік формантасын тану. Талдау жұмысында Әміре Қашаубаев, Манарбек Ержанов және жас орындаушы Ерлан Рысқалилардың орындауларында Ақан серінің «Балқадиша» әні таңдап алынды. Бұл әншілерді таңдаудағы себебіміз, бірінші, үшеуі үш кезеңнің орындаушысы, яғни Әміре Қашаубаев ХХ ғасырдың алғашқы жартысы, Манарбек Ержанов ХХ ғасырдың екінші жартысы және Ерлан Рысқали ХХІ ғасырдың жас орындаушысы. Әншілердің бір-бірімен уақыт алшақтығы шамамен қырық-елу жылды қамтиды. Екінші, дауыс тембрлерінде қатты ұқсастық болмаса да орындаушылықтарында ортақ ұқсастық бар. Үшінші, әнді таңдаудағы себеп: қолымызда үш кезеңде орындалған әншілердің үндері, яғни үнтаспасы бар, үнтаспада орындаушылардың әр сөзі, дыбыстары анық естіледі.</w:t>
      </w:r>
    </w:p>
    <w:p w:rsidR="00BE3DD6" w:rsidRPr="00E834AB" w:rsidRDefault="00BE3DD6" w:rsidP="008317D3">
      <w:pPr>
        <w:pStyle w:val="2"/>
        <w:spacing w:before="0" w:beforeAutospacing="0" w:after="0" w:afterAutospacing="0" w:line="360" w:lineRule="auto"/>
        <w:ind w:firstLine="567"/>
        <w:jc w:val="both"/>
        <w:rPr>
          <w:b w:val="0"/>
          <w:sz w:val="24"/>
          <w:szCs w:val="24"/>
          <w:lang w:val="kk-KZ"/>
        </w:rPr>
      </w:pPr>
      <w:r w:rsidRPr="00E834AB">
        <w:rPr>
          <w:b w:val="0"/>
          <w:sz w:val="24"/>
          <w:szCs w:val="24"/>
          <w:lang w:val="kk-KZ"/>
        </w:rPr>
        <w:t xml:space="preserve">Зерттеуде ән екі шумақтан тұрады, тек Манарбек Ержановтың үнтаспасында ән бір шумақ толығымен және келесі екінші шумақтың алдыңғы екі жолы ғана орындалған. </w:t>
      </w:r>
    </w:p>
    <w:p w:rsidR="00BE3DD6" w:rsidRPr="00E834AB" w:rsidRDefault="00BE3DD6" w:rsidP="008317D3">
      <w:pPr>
        <w:pStyle w:val="2"/>
        <w:spacing w:before="0" w:beforeAutospacing="0" w:after="0" w:afterAutospacing="0" w:line="360" w:lineRule="auto"/>
        <w:ind w:firstLine="567"/>
        <w:jc w:val="both"/>
        <w:rPr>
          <w:b w:val="0"/>
          <w:sz w:val="24"/>
          <w:szCs w:val="24"/>
          <w:lang w:val="kk-KZ"/>
        </w:rPr>
      </w:pPr>
      <w:r w:rsidRPr="00E834AB">
        <w:rPr>
          <w:b w:val="0"/>
          <w:sz w:val="24"/>
          <w:szCs w:val="24"/>
          <w:lang w:val="kk-KZ"/>
        </w:rPr>
        <w:t xml:space="preserve">Әншілердің дыбыс ерекшеліктерін талдауда, біз үнтаспада олардың домбыра сүйемелін алып тастап тек қана дауыстарын қалдырдық. Содан кейін, арнайы бағдарлама </w:t>
      </w:r>
      <w:r w:rsidRPr="00E834AB">
        <w:rPr>
          <w:b w:val="0"/>
          <w:sz w:val="24"/>
          <w:szCs w:val="24"/>
          <w:lang w:val="kk-KZ"/>
        </w:rPr>
        <w:lastRenderedPageBreak/>
        <w:t xml:space="preserve">арқылы әр әншінің дауыстарын ести отырып, олардың әуенді буын-буынға бөліп орындауы арқасында әр дыбыстарының созылуына зер сала отырып талдадық. Осы талдауда біз келесі зерттеу жұмыстарын анықтадық: </w:t>
      </w:r>
      <w:r w:rsidRPr="00E834AB">
        <w:rPr>
          <w:b w:val="0"/>
          <w:i/>
          <w:sz w:val="24"/>
          <w:szCs w:val="24"/>
          <w:lang w:val="kk-KZ"/>
        </w:rPr>
        <w:t>әншілердің бір-бірінен әнді орындау ұзақтығын, бунақтарды созып орындау біркелкілігін, буын арасында уақыт ұзақтығын, әншілердің дыбыс ерекшеліктерін және әншілердің жоғары формантасын (высокая певческая форманта)</w:t>
      </w:r>
      <w:r w:rsidRPr="00E834AB">
        <w:rPr>
          <w:rStyle w:val="ac"/>
          <w:b w:val="0"/>
          <w:sz w:val="24"/>
          <w:szCs w:val="24"/>
          <w:lang w:val="kk-KZ"/>
        </w:rPr>
        <w:footnoteReference w:id="4"/>
      </w:r>
      <w:r w:rsidRPr="00E834AB">
        <w:rPr>
          <w:b w:val="0"/>
          <w:sz w:val="24"/>
          <w:szCs w:val="24"/>
          <w:lang w:val="kk-KZ"/>
        </w:rPr>
        <w:t xml:space="preserve">. Әрі қарай зерттеу жұмысында екі негізгі  ерекшелікті талдап көрсетеміз. Ол </w:t>
      </w:r>
      <w:r w:rsidRPr="00E834AB">
        <w:rPr>
          <w:b w:val="0"/>
          <w:i/>
          <w:sz w:val="24"/>
          <w:szCs w:val="24"/>
          <w:lang w:val="kk-KZ"/>
        </w:rPr>
        <w:t xml:space="preserve">әншілердің бір-бірінен әнді орындау ұзақтығы </w:t>
      </w:r>
      <w:r w:rsidRPr="00E834AB">
        <w:rPr>
          <w:b w:val="0"/>
          <w:sz w:val="24"/>
          <w:szCs w:val="24"/>
          <w:lang w:val="kk-KZ"/>
        </w:rPr>
        <w:t xml:space="preserve">және </w:t>
      </w:r>
      <w:r w:rsidRPr="00E834AB">
        <w:rPr>
          <w:b w:val="0"/>
          <w:i/>
          <w:sz w:val="24"/>
          <w:szCs w:val="24"/>
          <w:lang w:val="kk-KZ"/>
        </w:rPr>
        <w:t xml:space="preserve">әншілердің жоғары формантаны игеруі. </w:t>
      </w:r>
      <w:r w:rsidRPr="00E834AB">
        <w:rPr>
          <w:b w:val="0"/>
          <w:sz w:val="24"/>
          <w:szCs w:val="24"/>
          <w:lang w:val="kk-KZ"/>
        </w:rPr>
        <w:t xml:space="preserve">Зерттеу жұмысында бірінші көзге түскен әншілердің әнді орындау ұзақтығы болып отыр. Бұл ерекшелікті төменде ұсынып отырмыз (сурет </w:t>
      </w:r>
      <w:r w:rsidR="00DD7B0C" w:rsidRPr="00E834AB">
        <w:rPr>
          <w:b w:val="0"/>
          <w:sz w:val="24"/>
          <w:szCs w:val="24"/>
          <w:lang w:val="en-US"/>
        </w:rPr>
        <w:t>1</w:t>
      </w:r>
      <w:r w:rsidRPr="00E834AB">
        <w:rPr>
          <w:b w:val="0"/>
          <w:sz w:val="24"/>
          <w:szCs w:val="24"/>
          <w:lang w:val="kk-KZ"/>
        </w:rPr>
        <w:t>).</w:t>
      </w:r>
    </w:p>
    <w:p w:rsidR="00BE3DD6" w:rsidRPr="00E834AB" w:rsidRDefault="00BE3DD6" w:rsidP="008317D3">
      <w:pPr>
        <w:pStyle w:val="2"/>
        <w:spacing w:before="0" w:beforeAutospacing="0" w:after="0" w:afterAutospacing="0" w:line="360" w:lineRule="auto"/>
        <w:ind w:firstLine="709"/>
        <w:jc w:val="both"/>
        <w:rPr>
          <w:b w:val="0"/>
          <w:sz w:val="24"/>
          <w:szCs w:val="24"/>
          <w:lang w:val="kk-KZ"/>
        </w:rPr>
      </w:pPr>
    </w:p>
    <w:p w:rsidR="00BE3DD6" w:rsidRPr="00E834AB" w:rsidRDefault="00BE3DD6" w:rsidP="008317D3">
      <w:pPr>
        <w:pStyle w:val="2"/>
        <w:spacing w:before="0" w:beforeAutospacing="0" w:after="0" w:afterAutospacing="0" w:line="360" w:lineRule="auto"/>
        <w:ind w:firstLine="709"/>
        <w:jc w:val="center"/>
        <w:rPr>
          <w:b w:val="0"/>
          <w:sz w:val="24"/>
          <w:szCs w:val="24"/>
          <w:lang w:val="kk-KZ"/>
        </w:rPr>
      </w:pPr>
      <w:r w:rsidRPr="00E834AB">
        <w:rPr>
          <w:b w:val="0"/>
          <w:noProof/>
          <w:sz w:val="24"/>
          <w:szCs w:val="24"/>
        </w:rPr>
        <w:drawing>
          <wp:inline distT="0" distB="0" distL="0" distR="0">
            <wp:extent cx="4067475" cy="1949163"/>
            <wp:effectExtent l="0" t="0" r="9525" b="13335"/>
            <wp:docPr id="66"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BE3DD6" w:rsidRPr="00E834AB" w:rsidRDefault="00BE3DD6" w:rsidP="008317D3">
      <w:pPr>
        <w:pStyle w:val="2"/>
        <w:spacing w:before="0" w:beforeAutospacing="0" w:after="0" w:afterAutospacing="0" w:line="360" w:lineRule="auto"/>
        <w:ind w:firstLine="709"/>
        <w:jc w:val="center"/>
        <w:rPr>
          <w:b w:val="0"/>
          <w:sz w:val="24"/>
          <w:szCs w:val="24"/>
          <w:lang w:val="kk-KZ"/>
        </w:rPr>
      </w:pPr>
      <w:r w:rsidRPr="00E834AB">
        <w:rPr>
          <w:b w:val="0"/>
          <w:sz w:val="24"/>
          <w:szCs w:val="24"/>
          <w:lang w:val="kk-KZ"/>
        </w:rPr>
        <w:t xml:space="preserve">Сурет </w:t>
      </w:r>
      <w:r w:rsidR="00DD7B0C" w:rsidRPr="00E834AB">
        <w:rPr>
          <w:b w:val="0"/>
          <w:sz w:val="24"/>
          <w:szCs w:val="24"/>
          <w:lang w:val="kk-KZ"/>
        </w:rPr>
        <w:t>1</w:t>
      </w:r>
      <w:r w:rsidRPr="00E834AB">
        <w:rPr>
          <w:b w:val="0"/>
          <w:sz w:val="24"/>
          <w:szCs w:val="24"/>
          <w:lang w:val="kk-KZ"/>
        </w:rPr>
        <w:t xml:space="preserve"> – орындау ұзақтық кестесі.</w:t>
      </w:r>
    </w:p>
    <w:p w:rsidR="00BE3DD6" w:rsidRPr="00E834AB" w:rsidRDefault="00BE3DD6" w:rsidP="008317D3">
      <w:pPr>
        <w:pStyle w:val="2"/>
        <w:spacing w:before="0" w:beforeAutospacing="0" w:after="0" w:afterAutospacing="0" w:line="360" w:lineRule="auto"/>
        <w:ind w:firstLine="567"/>
        <w:jc w:val="both"/>
        <w:rPr>
          <w:b w:val="0"/>
          <w:sz w:val="24"/>
          <w:szCs w:val="24"/>
          <w:lang w:val="kk-KZ"/>
        </w:rPr>
      </w:pPr>
      <w:r w:rsidRPr="00E834AB">
        <w:rPr>
          <w:b w:val="0"/>
          <w:sz w:val="24"/>
          <w:szCs w:val="24"/>
          <w:lang w:val="kk-KZ"/>
        </w:rPr>
        <w:t xml:space="preserve">Суретте әншілердің әнді орындау ұзақтығы салыстырмалы түрде көрсетіліп тұр. Суретте көлденеңінен көрсетілген сандар – әншілердің буын нөмірлері. Одан жоғарырақ екі сызық бойында төменнен жоғары қарай үш түсте әншілердің әнді орындау ұзақтық </w:t>
      </w:r>
      <w:r w:rsidRPr="00E834AB">
        <w:rPr>
          <w:b w:val="0"/>
          <w:sz w:val="24"/>
          <w:szCs w:val="24"/>
          <w:lang w:val="kk-KZ"/>
        </w:rPr>
        <w:lastRenderedPageBreak/>
        <w:t>айырмашылықтары. Суреттің оң жағында үш түсте әншілердің есімдері, қызыл түсте Манарбек Ержанов, көк түсте Әміре Қашаубаев, жасыл түсте Ерлан Рысқали жазылған.</w:t>
      </w:r>
    </w:p>
    <w:p w:rsidR="00BE3DD6" w:rsidRPr="00E834AB" w:rsidRDefault="00BE3DD6" w:rsidP="008317D3">
      <w:pPr>
        <w:spacing w:after="0" w:line="360" w:lineRule="auto"/>
        <w:ind w:firstLine="567"/>
        <w:jc w:val="both"/>
        <w:rPr>
          <w:rFonts w:ascii="Times New Roman" w:hAnsi="Times New Roman" w:cs="Times New Roman"/>
          <w:sz w:val="24"/>
          <w:szCs w:val="24"/>
          <w:lang w:val="kk-KZ"/>
        </w:rPr>
      </w:pPr>
      <w:r w:rsidRPr="00E834AB">
        <w:rPr>
          <w:rFonts w:ascii="Times New Roman" w:hAnsi="Times New Roman" w:cs="Times New Roman"/>
          <w:sz w:val="24"/>
          <w:szCs w:val="24"/>
          <w:lang w:val="kk-KZ"/>
        </w:rPr>
        <w:t xml:space="preserve">Суретте байқағымыздай әншілердің әнді орындау ұзақтығы әртүрлі, соның ішінде, Манарбек Ержановтың орындауында əн қысқа болып отыр. Әншінің әнді орындауында мұндай айырмашылықтың болуы, біз қолданған таспада, әнші əннің бірінші шумағын толық, екінші шумақтың екі тармағын орындауы себеп болып отыр. Егер ән толық екі шумақта орындалғанда, онда Манарбек Ержановтың орындау ұзақтығы Әміре Қашаубаевтың орындау ұзақтығымен қатар болуы әбден мүмкін. Жалпы, үнтаспадан тыңдап отырғанда, аталған екі әнші әнді жігерлі әрі жеңіл орындайды, ән салу жылдамдықтары бірдей. Ал, орындау ұзақтығына келетін болсақ, жас әнші Ерлан Рысқали әнді барынша созып орындаған. Бұл әншінің </w:t>
      </w:r>
      <w:r w:rsidRPr="00E834AB">
        <w:rPr>
          <w:rFonts w:ascii="Times New Roman" w:hAnsi="Times New Roman" w:cs="Times New Roman"/>
          <w:i/>
          <w:sz w:val="24"/>
          <w:szCs w:val="24"/>
          <w:lang w:val="kk-KZ"/>
        </w:rPr>
        <w:t>бунақтарды созып орындау</w:t>
      </w:r>
      <w:r w:rsidRPr="00E834AB">
        <w:rPr>
          <w:rFonts w:ascii="Times New Roman" w:hAnsi="Times New Roman" w:cs="Times New Roman"/>
          <w:sz w:val="24"/>
          <w:szCs w:val="24"/>
          <w:lang w:val="kk-KZ"/>
        </w:rPr>
        <w:t xml:space="preserve">ы және </w:t>
      </w:r>
      <w:r w:rsidRPr="00E834AB">
        <w:rPr>
          <w:rFonts w:ascii="Times New Roman" w:hAnsi="Times New Roman" w:cs="Times New Roman"/>
          <w:i/>
          <w:sz w:val="24"/>
          <w:szCs w:val="24"/>
          <w:lang w:val="kk-KZ"/>
        </w:rPr>
        <w:t xml:space="preserve">кейбір дыбыстарға қатты беріліп кетуімен байланысты. </w:t>
      </w:r>
    </w:p>
    <w:p w:rsidR="00BE3DD6" w:rsidRPr="00E834AB" w:rsidRDefault="00BE3DD6" w:rsidP="008317D3">
      <w:pPr>
        <w:spacing w:after="0" w:line="360" w:lineRule="auto"/>
        <w:ind w:firstLine="567"/>
        <w:jc w:val="both"/>
        <w:rPr>
          <w:rFonts w:ascii="Times New Roman" w:hAnsi="Times New Roman" w:cs="Times New Roman"/>
          <w:sz w:val="24"/>
          <w:szCs w:val="24"/>
          <w:shd w:val="clear" w:color="auto" w:fill="FFFFFF"/>
          <w:lang w:val="kk-KZ"/>
        </w:rPr>
      </w:pPr>
      <w:r w:rsidRPr="00E834AB">
        <w:rPr>
          <w:rFonts w:ascii="Times New Roman" w:hAnsi="Times New Roman" w:cs="Times New Roman"/>
          <w:sz w:val="24"/>
          <w:szCs w:val="24"/>
          <w:lang w:val="kk-KZ"/>
        </w:rPr>
        <w:t>В.П.Морозовтың тұжырымдамасы бойынша біз жақсы қойылған дауыс жоғары және төмен форманталарына ие екеніне көз жеткізіп отырмыз. Бұл тұжырымдаманы біз дәстүрлі әншілер арасында талдап көрдік. Әрине, біз жоғарыда атаған SPAX бағдарламасына арқа сүйедік, себебі, әншілік</w:t>
      </w:r>
      <w:r w:rsidRPr="00E834AB">
        <w:rPr>
          <w:rFonts w:ascii="Times New Roman" w:hAnsi="Times New Roman" w:cs="Times New Roman"/>
          <w:sz w:val="24"/>
          <w:szCs w:val="24"/>
          <w:shd w:val="clear" w:color="auto" w:fill="FFFFFF"/>
          <w:lang w:val="kk-KZ"/>
        </w:rPr>
        <w:t xml:space="preserve"> формантаны зерттеу жолында заманауи техникалық құралдар арқасында нақты нәтижелер алуға болады. </w:t>
      </w:r>
      <w:r w:rsidRPr="00E834AB">
        <w:rPr>
          <w:rFonts w:ascii="Times New Roman" w:hAnsi="Times New Roman" w:cs="Times New Roman"/>
          <w:sz w:val="24"/>
          <w:szCs w:val="24"/>
          <w:lang w:val="kk-KZ"/>
        </w:rPr>
        <w:t xml:space="preserve">Әншілік формантасын анықтауда біз бірінші Әміре Қашаубаевтың үнтаспасын алып отырмыз. </w:t>
      </w:r>
      <w:r w:rsidRPr="00E834AB">
        <w:rPr>
          <w:rFonts w:ascii="Times New Roman" w:hAnsi="Times New Roman" w:cs="Times New Roman"/>
          <w:sz w:val="24"/>
          <w:szCs w:val="24"/>
          <w:shd w:val="clear" w:color="auto" w:fill="FFFFFF"/>
          <w:lang w:val="kk-KZ"/>
        </w:rPr>
        <w:t xml:space="preserve">Әншінің фонограммасы  спектрлі жолақта 4000 Гц  дейін (біздің күнделікті CD-жазба – 20000 Гц дейін) жазылған. SPAX компьютер бағдарламасы біз берген фонограмманы  талдап, нәтижесін сонограмма арқылы көрсетіп отыр (сурет </w:t>
      </w:r>
      <w:r w:rsidR="00DD7B0C" w:rsidRPr="00E834AB">
        <w:rPr>
          <w:rFonts w:ascii="Times New Roman" w:hAnsi="Times New Roman" w:cs="Times New Roman"/>
          <w:sz w:val="24"/>
          <w:szCs w:val="24"/>
          <w:shd w:val="clear" w:color="auto" w:fill="FFFFFF"/>
          <w:lang w:val="kk-KZ"/>
        </w:rPr>
        <w:t>2</w:t>
      </w:r>
      <w:r w:rsidRPr="00E834AB">
        <w:rPr>
          <w:rFonts w:ascii="Times New Roman" w:hAnsi="Times New Roman" w:cs="Times New Roman"/>
          <w:sz w:val="24"/>
          <w:szCs w:val="24"/>
          <w:shd w:val="clear" w:color="auto" w:fill="FFFFFF"/>
          <w:lang w:val="kk-KZ"/>
        </w:rPr>
        <w:t xml:space="preserve">). </w:t>
      </w:r>
    </w:p>
    <w:p w:rsidR="00BE3DD6" w:rsidRPr="00E834AB" w:rsidRDefault="00BE3DD6" w:rsidP="008317D3">
      <w:pPr>
        <w:spacing w:after="0" w:line="360" w:lineRule="auto"/>
        <w:jc w:val="center"/>
        <w:rPr>
          <w:rFonts w:ascii="Times New Roman" w:hAnsi="Times New Roman" w:cs="Times New Roman"/>
          <w:sz w:val="24"/>
          <w:szCs w:val="24"/>
          <w:lang w:val="kk-KZ"/>
        </w:rPr>
      </w:pPr>
      <w:r w:rsidRPr="00E834AB">
        <w:rPr>
          <w:rFonts w:ascii="Times New Roman" w:hAnsi="Times New Roman" w:cs="Times New Roman"/>
          <w:noProof/>
          <w:sz w:val="24"/>
          <w:szCs w:val="24"/>
          <w:lang w:eastAsia="ru-RU"/>
        </w:rPr>
        <w:drawing>
          <wp:inline distT="0" distB="0" distL="0" distR="0">
            <wp:extent cx="4132053" cy="3324636"/>
            <wp:effectExtent l="0" t="0" r="1905" b="9525"/>
            <wp:docPr id="67" name="Рисунок 1" descr="Balkadisha_Amre_Kashubaev44_spe_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lkadisha_Amre_Kashubaev44_spe_002.jpg"/>
                    <pic:cNvPicPr/>
                  </pic:nvPicPr>
                  <pic:blipFill>
                    <a:blip r:embed="rId8" cstate="print"/>
                    <a:stretch>
                      <a:fillRect/>
                    </a:stretch>
                  </pic:blipFill>
                  <pic:spPr>
                    <a:xfrm>
                      <a:off x="0" y="0"/>
                      <a:ext cx="4138758" cy="3330031"/>
                    </a:xfrm>
                    <a:prstGeom prst="rect">
                      <a:avLst/>
                    </a:prstGeom>
                  </pic:spPr>
                </pic:pic>
              </a:graphicData>
            </a:graphic>
          </wp:inline>
        </w:drawing>
      </w:r>
    </w:p>
    <w:p w:rsidR="00BE3DD6" w:rsidRPr="00E834AB" w:rsidRDefault="00BE3DD6" w:rsidP="008317D3">
      <w:pPr>
        <w:spacing w:after="0" w:line="360" w:lineRule="auto"/>
        <w:ind w:firstLine="709"/>
        <w:jc w:val="center"/>
        <w:rPr>
          <w:rFonts w:ascii="Times New Roman" w:hAnsi="Times New Roman" w:cs="Times New Roman"/>
          <w:sz w:val="24"/>
          <w:szCs w:val="24"/>
          <w:lang w:val="kk-KZ"/>
        </w:rPr>
      </w:pPr>
      <w:r w:rsidRPr="00E834AB">
        <w:rPr>
          <w:rFonts w:ascii="Times New Roman" w:hAnsi="Times New Roman" w:cs="Times New Roman"/>
          <w:sz w:val="24"/>
          <w:szCs w:val="24"/>
          <w:lang w:val="kk-KZ"/>
        </w:rPr>
        <w:lastRenderedPageBreak/>
        <w:t xml:space="preserve">Сурет </w:t>
      </w:r>
      <w:r w:rsidR="00DD7B0C" w:rsidRPr="00E834AB">
        <w:rPr>
          <w:rFonts w:ascii="Times New Roman" w:hAnsi="Times New Roman" w:cs="Times New Roman"/>
          <w:sz w:val="24"/>
          <w:szCs w:val="24"/>
          <w:lang w:val="kk-KZ"/>
        </w:rPr>
        <w:t>2</w:t>
      </w:r>
      <w:r w:rsidRPr="00E834AB">
        <w:rPr>
          <w:rFonts w:ascii="Times New Roman" w:hAnsi="Times New Roman" w:cs="Times New Roman"/>
          <w:sz w:val="24"/>
          <w:szCs w:val="24"/>
          <w:lang w:val="kk-KZ"/>
        </w:rPr>
        <w:t xml:space="preserve"> – Әміре Қ</w:t>
      </w:r>
      <w:r w:rsidR="00003FC1">
        <w:rPr>
          <w:rFonts w:ascii="Times New Roman" w:hAnsi="Times New Roman" w:cs="Times New Roman"/>
          <w:sz w:val="24"/>
          <w:szCs w:val="24"/>
          <w:lang w:val="kk-KZ"/>
        </w:rPr>
        <w:t>ашаубаевтың орындаушылық үлгісі</w:t>
      </w:r>
    </w:p>
    <w:p w:rsidR="00BE3DD6" w:rsidRPr="00E834AB" w:rsidRDefault="00BE3DD6" w:rsidP="008317D3">
      <w:pPr>
        <w:spacing w:after="0" w:line="360" w:lineRule="auto"/>
        <w:ind w:firstLine="567"/>
        <w:jc w:val="both"/>
        <w:rPr>
          <w:rFonts w:ascii="Times New Roman" w:hAnsi="Times New Roman" w:cs="Times New Roman"/>
          <w:sz w:val="24"/>
          <w:szCs w:val="24"/>
          <w:shd w:val="clear" w:color="auto" w:fill="FFFFFF"/>
          <w:lang w:val="kk-KZ"/>
        </w:rPr>
      </w:pPr>
      <w:r w:rsidRPr="00E834AB">
        <w:rPr>
          <w:rFonts w:ascii="Times New Roman" w:hAnsi="Times New Roman" w:cs="Times New Roman"/>
          <w:sz w:val="24"/>
          <w:szCs w:val="24"/>
          <w:shd w:val="clear" w:color="auto" w:fill="FFFFFF"/>
          <w:lang w:val="kk-KZ"/>
        </w:rPr>
        <w:t xml:space="preserve">Сонограммада ең бірінші көзге түскені әншінің </w:t>
      </w:r>
      <w:r w:rsidRPr="00E834AB">
        <w:rPr>
          <w:rFonts w:ascii="Times New Roman" w:hAnsi="Times New Roman" w:cs="Times New Roman"/>
          <w:sz w:val="24"/>
          <w:szCs w:val="24"/>
          <w:lang w:val="kk-KZ"/>
        </w:rPr>
        <w:t xml:space="preserve">дауысы 3800-4000 гц аймақта орын алып отырғаны байқалды (сол жақта). </w:t>
      </w:r>
      <w:r w:rsidRPr="00E834AB">
        <w:rPr>
          <w:rFonts w:ascii="Times New Roman" w:hAnsi="Times New Roman" w:cs="Times New Roman"/>
          <w:sz w:val="24"/>
          <w:szCs w:val="24"/>
          <w:shd w:val="clear" w:color="auto" w:fill="FFFFFF"/>
          <w:lang w:val="kk-KZ"/>
        </w:rPr>
        <w:t xml:space="preserve">В. П. Морозовтың тұжырымдамасында жоғары әншілік форманта 4-ші октаваның ре-соль аймағы, шамамен 2400-2700 гц қамтиды деп жазады. Яғни, зерттеушінің анықтамасымен салыстыра отырып қарағанда </w:t>
      </w:r>
      <w:r w:rsidRPr="00E834AB">
        <w:rPr>
          <w:rFonts w:ascii="Times New Roman" w:hAnsi="Times New Roman" w:cs="Times New Roman"/>
          <w:sz w:val="24"/>
          <w:szCs w:val="24"/>
          <w:lang w:val="kk-KZ"/>
        </w:rPr>
        <w:t xml:space="preserve">Әміре Қашаубаевтың дауысы 3800-4000 гц жетіп отыр. Бұл әншінің жоғары формантаны игергенін көрсететін негізгі дәлел болып отыр. Яғни, Ә.Қашаубаевтың жоғары әншілік формантаны игергенін толық сеніммен айта аламыз. Дәл сол жоғарыда есімдері аталған Біржан сал, Әсет Үкілі Ыбырайларда әншіліктің жоғары формантасын игергенін, өйткені Әміренің дауысы Әсеттің дауысына жақын келетінін жоғары да айтып кеткенбіз. Ендеше, әншіліктің жоғары формантасын игеру әншілер арасында бүгінгі күн қозғалып жүрген мәселе емес, ол дәстүрлі әннің негізін салған халық композиторларының арасында да орын алған құбылыс.  </w:t>
      </w:r>
    </w:p>
    <w:p w:rsidR="00BE3DD6" w:rsidRPr="00E834AB" w:rsidRDefault="00BE3DD6" w:rsidP="008317D3">
      <w:pPr>
        <w:spacing w:after="0" w:line="360" w:lineRule="auto"/>
        <w:ind w:firstLine="567"/>
        <w:jc w:val="both"/>
        <w:rPr>
          <w:rFonts w:ascii="Times New Roman" w:hAnsi="Times New Roman" w:cs="Times New Roman"/>
          <w:sz w:val="24"/>
          <w:szCs w:val="24"/>
          <w:shd w:val="clear" w:color="auto" w:fill="FFFFFF"/>
          <w:lang w:val="kk-KZ"/>
        </w:rPr>
      </w:pPr>
      <w:r w:rsidRPr="00E834AB">
        <w:rPr>
          <w:rFonts w:ascii="Times New Roman" w:hAnsi="Times New Roman" w:cs="Times New Roman"/>
          <w:sz w:val="24"/>
          <w:szCs w:val="24"/>
          <w:shd w:val="clear" w:color="auto" w:fill="FFFFFF"/>
          <w:lang w:val="kk-KZ"/>
        </w:rPr>
        <w:t>В. П. Морозов тұжырымдамасында жоғары әншілік форманта, негізгі және қосымша тондармен байланысты екенін атап өтеді. Сонограммада әншінің жоғары формантаны игергенінен бөлек тағы ерекшелік, ол негізгі және қосымша тондардың орын алуы. Сонограммада ең төменгі көлденеңінен сызылған қара сызық негізгі тон, әрі жоғары қарай имектелген сызықтар көмекші тондар</w:t>
      </w:r>
      <w:r w:rsidRPr="00E834AB">
        <w:rPr>
          <w:rStyle w:val="ac"/>
          <w:rFonts w:ascii="Times New Roman" w:hAnsi="Times New Roman" w:cs="Times New Roman"/>
          <w:sz w:val="24"/>
          <w:szCs w:val="24"/>
          <w:shd w:val="clear" w:color="auto" w:fill="FFFFFF"/>
          <w:lang w:val="kk-KZ"/>
        </w:rPr>
        <w:footnoteReference w:id="5"/>
      </w:r>
      <w:r w:rsidRPr="00E834AB">
        <w:rPr>
          <w:rFonts w:ascii="Times New Roman" w:hAnsi="Times New Roman" w:cs="Times New Roman"/>
          <w:sz w:val="24"/>
          <w:szCs w:val="24"/>
          <w:shd w:val="clear" w:color="auto" w:fill="FFFFFF"/>
          <w:lang w:val="kk-KZ"/>
        </w:rPr>
        <w:t xml:space="preserve">болып есептеледі. Әншінің сонограммасында негізгі тон анық көрсетілмей тұр, себебі, үнтаспа өте ескі болып отыр, оның үстіне дыбысты қайта өңдеп жазғанда микрофон негізгі тонды қиып тастаған. </w:t>
      </w:r>
    </w:p>
    <w:p w:rsidR="00BE3DD6" w:rsidRPr="00E834AB" w:rsidRDefault="00BE3DD6" w:rsidP="008317D3">
      <w:pPr>
        <w:spacing w:after="0" w:line="360" w:lineRule="auto"/>
        <w:ind w:firstLine="567"/>
        <w:jc w:val="both"/>
        <w:rPr>
          <w:rFonts w:ascii="Times New Roman" w:hAnsi="Times New Roman" w:cs="Times New Roman"/>
          <w:sz w:val="24"/>
          <w:szCs w:val="24"/>
          <w:lang w:val="kk-KZ"/>
        </w:rPr>
      </w:pPr>
      <w:r w:rsidRPr="00E834AB">
        <w:rPr>
          <w:rFonts w:ascii="Times New Roman" w:hAnsi="Times New Roman" w:cs="Times New Roman"/>
          <w:sz w:val="24"/>
          <w:szCs w:val="24"/>
          <w:lang w:val="kk-KZ"/>
        </w:rPr>
        <w:t>Дәл осындай «Балқадиша» әні фонограммасын Ерлан Рысқалидың орындауында талданды. Талдау нәтижесі төмендегі сонограммада беріліп отыр (</w:t>
      </w:r>
      <w:r w:rsidR="00DD7B0C" w:rsidRPr="00E834AB">
        <w:rPr>
          <w:rFonts w:ascii="Times New Roman" w:hAnsi="Times New Roman" w:cs="Times New Roman"/>
          <w:sz w:val="24"/>
          <w:szCs w:val="24"/>
          <w:lang w:val="en-US"/>
        </w:rPr>
        <w:t>3</w:t>
      </w:r>
      <w:r w:rsidRPr="00E834AB">
        <w:rPr>
          <w:rFonts w:ascii="Times New Roman" w:hAnsi="Times New Roman" w:cs="Times New Roman"/>
          <w:sz w:val="24"/>
          <w:szCs w:val="24"/>
          <w:lang w:val="kk-KZ"/>
        </w:rPr>
        <w:t xml:space="preserve"> сурет).   </w:t>
      </w:r>
    </w:p>
    <w:p w:rsidR="00BE3DD6" w:rsidRPr="00E834AB" w:rsidRDefault="00BE3DD6" w:rsidP="008317D3">
      <w:pPr>
        <w:spacing w:after="0" w:line="360" w:lineRule="auto"/>
        <w:jc w:val="center"/>
        <w:rPr>
          <w:rFonts w:ascii="Times New Roman" w:hAnsi="Times New Roman" w:cs="Times New Roman"/>
          <w:sz w:val="24"/>
          <w:szCs w:val="24"/>
          <w:lang w:val="kk-KZ"/>
        </w:rPr>
      </w:pPr>
      <w:r w:rsidRPr="00E834AB">
        <w:rPr>
          <w:rFonts w:ascii="Times New Roman" w:hAnsi="Times New Roman" w:cs="Times New Roman"/>
          <w:noProof/>
          <w:sz w:val="24"/>
          <w:szCs w:val="24"/>
          <w:lang w:eastAsia="ru-RU"/>
        </w:rPr>
        <w:lastRenderedPageBreak/>
        <w:drawing>
          <wp:inline distT="0" distB="0" distL="0" distR="0">
            <wp:extent cx="3836369" cy="3086728"/>
            <wp:effectExtent l="0" t="0" r="0" b="0"/>
            <wp:docPr id="68" name="Рисунок 4" descr="Balkadisha_Erlan_Ryskali44_spe_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lkadisha_Erlan_Ryskali44_spe_002.jpg"/>
                    <pic:cNvPicPr/>
                  </pic:nvPicPr>
                  <pic:blipFill>
                    <a:blip r:embed="rId9" cstate="print"/>
                    <a:stretch>
                      <a:fillRect/>
                    </a:stretch>
                  </pic:blipFill>
                  <pic:spPr>
                    <a:xfrm>
                      <a:off x="0" y="0"/>
                      <a:ext cx="3843058" cy="3092110"/>
                    </a:xfrm>
                    <a:prstGeom prst="rect">
                      <a:avLst/>
                    </a:prstGeom>
                  </pic:spPr>
                </pic:pic>
              </a:graphicData>
            </a:graphic>
          </wp:inline>
        </w:drawing>
      </w:r>
    </w:p>
    <w:p w:rsidR="00BE3DD6" w:rsidRPr="00E834AB" w:rsidRDefault="00BE3DD6" w:rsidP="008317D3">
      <w:pPr>
        <w:spacing w:after="0" w:line="360" w:lineRule="auto"/>
        <w:ind w:firstLine="709"/>
        <w:jc w:val="center"/>
        <w:rPr>
          <w:rFonts w:ascii="Times New Roman" w:hAnsi="Times New Roman" w:cs="Times New Roman"/>
          <w:sz w:val="24"/>
          <w:szCs w:val="24"/>
          <w:lang w:val="kk-KZ"/>
        </w:rPr>
      </w:pPr>
      <w:r w:rsidRPr="00E834AB">
        <w:rPr>
          <w:rFonts w:ascii="Times New Roman" w:hAnsi="Times New Roman" w:cs="Times New Roman"/>
          <w:sz w:val="24"/>
          <w:szCs w:val="24"/>
          <w:lang w:val="kk-KZ"/>
        </w:rPr>
        <w:t xml:space="preserve">Сурет </w:t>
      </w:r>
      <w:r w:rsidR="00DD7B0C" w:rsidRPr="00E834AB">
        <w:rPr>
          <w:rFonts w:ascii="Times New Roman" w:hAnsi="Times New Roman" w:cs="Times New Roman"/>
          <w:sz w:val="24"/>
          <w:szCs w:val="24"/>
          <w:lang w:val="kk-KZ"/>
        </w:rPr>
        <w:t>3</w:t>
      </w:r>
      <w:r w:rsidRPr="00E834AB">
        <w:rPr>
          <w:rFonts w:ascii="Times New Roman" w:hAnsi="Times New Roman" w:cs="Times New Roman"/>
          <w:sz w:val="24"/>
          <w:szCs w:val="24"/>
          <w:lang w:val="kk-KZ"/>
        </w:rPr>
        <w:t xml:space="preserve"> – Ерлан Рысқалидың орындаушылық үлгісі.</w:t>
      </w:r>
    </w:p>
    <w:p w:rsidR="00BE3DD6" w:rsidRPr="00E834AB" w:rsidRDefault="00BE3DD6" w:rsidP="008317D3">
      <w:pPr>
        <w:spacing w:after="0" w:line="360" w:lineRule="auto"/>
        <w:ind w:firstLine="567"/>
        <w:jc w:val="both"/>
        <w:rPr>
          <w:rFonts w:ascii="Times New Roman" w:hAnsi="Times New Roman" w:cs="Times New Roman"/>
          <w:sz w:val="24"/>
          <w:szCs w:val="24"/>
          <w:lang w:val="kk-KZ"/>
        </w:rPr>
      </w:pPr>
      <w:r w:rsidRPr="00E834AB">
        <w:rPr>
          <w:rFonts w:ascii="Times New Roman" w:hAnsi="Times New Roman" w:cs="Times New Roman"/>
          <w:sz w:val="24"/>
          <w:szCs w:val="24"/>
          <w:lang w:val="kk-KZ"/>
        </w:rPr>
        <w:t>Ерлан Рысқалидың  жоғары әншілік формантасы  4000 Гц-ке жетіп отыр (осы төңіректе көлденеңінен қара қою сызықтар). Сонограммада әншіліктің жоғары формантасынан бөлек  обертондардың жоғары энергиясының болғанын байқаймыз (шамамен қаралау нүктелер). Сонограммада әншінің обертондары толқын тәріздес, оның  толқын тәріздес формада болуы – бұл орындаушылықта дыбыс күшінің болғанын білдіреді</w:t>
      </w:r>
      <w:r w:rsidRPr="00E834AB">
        <w:rPr>
          <w:rStyle w:val="ac"/>
          <w:rFonts w:ascii="Times New Roman" w:hAnsi="Times New Roman" w:cs="Times New Roman"/>
          <w:sz w:val="24"/>
          <w:szCs w:val="24"/>
          <w:lang w:val="kk-KZ"/>
        </w:rPr>
        <w:footnoteReference w:id="6"/>
      </w:r>
      <w:r w:rsidRPr="00E834AB">
        <w:rPr>
          <w:rFonts w:ascii="Times New Roman" w:hAnsi="Times New Roman" w:cs="Times New Roman"/>
          <w:sz w:val="24"/>
          <w:szCs w:val="24"/>
          <w:lang w:val="kk-KZ"/>
        </w:rPr>
        <w:t>. Мұндай ерекшелік Әміре Қашаубаевта болмады деп айта алмаймыз. Өйткені, жоғарыда айтқанымыздай, әншінің бізге жеткен үнтаспасы ескі және ол қайта жаңартылғандықтан, әншінің дауысындағы ерекшеліктер жойылып отыр. Бұл тұста Ерлан Рысқалидың дауысы Әміре Қашаубаевтың дауысынан артық болды деп көрсету емес, біздің негізгі мақсатымыз дәстүрлі әншілердің табиғи орындаушылықерекшеліктерін және әншіліктің жоғары формантасын игергенін, сондай-ақ, бұл ерекшеліктер қазіргі заманда жалғасын тауып жатқанынкөрсету.</w:t>
      </w:r>
    </w:p>
    <w:p w:rsidR="00BE3DD6" w:rsidRPr="00E834AB" w:rsidRDefault="00BE3DD6" w:rsidP="008317D3">
      <w:pPr>
        <w:spacing w:after="0" w:line="360" w:lineRule="auto"/>
        <w:ind w:firstLine="567"/>
        <w:jc w:val="both"/>
        <w:rPr>
          <w:rFonts w:ascii="Times New Roman" w:hAnsi="Times New Roman" w:cs="Times New Roman"/>
          <w:sz w:val="24"/>
          <w:szCs w:val="24"/>
          <w:lang w:val="kk-KZ"/>
        </w:rPr>
      </w:pPr>
      <w:r w:rsidRPr="00E834AB">
        <w:rPr>
          <w:rFonts w:ascii="Times New Roman" w:hAnsi="Times New Roman" w:cs="Times New Roman"/>
          <w:sz w:val="24"/>
          <w:szCs w:val="24"/>
          <w:shd w:val="clear" w:color="auto" w:fill="FFFFFF"/>
          <w:lang w:val="kk-KZ"/>
        </w:rPr>
        <w:t>Сонымен, қазақтың дәстүрлі ән салу мәнерін қортындыласақ, д</w:t>
      </w:r>
      <w:r w:rsidRPr="00E834AB">
        <w:rPr>
          <w:rFonts w:ascii="Times New Roman" w:hAnsi="Times New Roman" w:cs="Times New Roman"/>
          <w:sz w:val="24"/>
          <w:szCs w:val="24"/>
          <w:lang w:val="kk-KZ"/>
        </w:rPr>
        <w:t xml:space="preserve">әстүрлі әншілердің орындаушылық ерекшеліктерін анықтауда біз келесі өзгешеліктерге көзіміз жетті. Бірінші, дәстүрлі әншілер резонаторларды  пайдаланған және оның жолдарын онымен өзара байланысатын ән салу мүшелерін жақсы білген. Екінші, ән салуда дауыстың ұлттық үнінін шығаруда өзіндік сырын ұққан. Үшінші, әндегі әріптердің ерекшелігін қолданған. </w:t>
      </w:r>
      <w:r w:rsidRPr="00E834AB">
        <w:rPr>
          <w:rFonts w:ascii="Times New Roman" w:hAnsi="Times New Roman" w:cs="Times New Roman"/>
          <w:sz w:val="24"/>
          <w:szCs w:val="24"/>
          <w:lang w:val="kk-KZ"/>
        </w:rPr>
        <w:lastRenderedPageBreak/>
        <w:t xml:space="preserve">Төртінші, дыбыс жасауға қажетті ауа ағынын тудыратын және өткізетін тыныс алу мүшелерін білген. Бесінші, әннің ашық дыбыстарда орындалуын </w:t>
      </w:r>
      <w:r w:rsidRPr="00E834AB">
        <w:rPr>
          <w:rFonts w:ascii="Times New Roman" w:hAnsi="Times New Roman" w:cs="Times New Roman"/>
          <w:i/>
          <w:sz w:val="24"/>
          <w:szCs w:val="24"/>
          <w:lang w:val="kk-KZ"/>
        </w:rPr>
        <w:t>шынайы табиғи</w:t>
      </w:r>
      <w:r w:rsidRPr="00E834AB">
        <w:rPr>
          <w:rFonts w:ascii="Times New Roman" w:hAnsi="Times New Roman" w:cs="Times New Roman"/>
          <w:sz w:val="24"/>
          <w:szCs w:val="24"/>
          <w:lang w:val="kk-KZ"/>
        </w:rPr>
        <w:t xml:space="preserve"> деп білген және солай орындаған. Алтыншы, </w:t>
      </w:r>
      <w:r w:rsidRPr="00E834AB">
        <w:rPr>
          <w:rFonts w:ascii="Times New Roman" w:hAnsi="Times New Roman" w:cs="Times New Roman"/>
          <w:sz w:val="24"/>
          <w:szCs w:val="24"/>
          <w:shd w:val="clear" w:color="auto" w:fill="FFFFFF"/>
          <w:lang w:val="kk-KZ"/>
        </w:rPr>
        <w:t>дәстүрлі әншілердің дауыстары ауқымды әрі биік және «жеңіл ұшуы» әрі«төзімді» болуыдыбыстың толық энергетикасымен байланысты, В.П.Морозовтың жасаған тұжырымдамасымен салыстыра отырып, біз дәстүрлі әншілер әншіліктің жоғары формантасын игерген деп айта аламыз.</w:t>
      </w:r>
    </w:p>
    <w:p w:rsidR="00BE3DD6" w:rsidRPr="00E834AB" w:rsidRDefault="00BE3DD6" w:rsidP="008317D3">
      <w:pPr>
        <w:spacing w:after="0" w:line="360" w:lineRule="auto"/>
        <w:ind w:firstLine="567"/>
        <w:jc w:val="both"/>
        <w:rPr>
          <w:rFonts w:ascii="Times New Roman" w:hAnsi="Times New Roman" w:cs="Times New Roman"/>
          <w:sz w:val="24"/>
          <w:szCs w:val="24"/>
          <w:lang w:val="kk-KZ"/>
        </w:rPr>
      </w:pPr>
      <w:r w:rsidRPr="00E834AB">
        <w:rPr>
          <w:rFonts w:ascii="Times New Roman" w:hAnsi="Times New Roman" w:cs="Times New Roman"/>
          <w:sz w:val="24"/>
          <w:szCs w:val="24"/>
          <w:lang w:val="kk-KZ"/>
        </w:rPr>
        <w:t>Қазақтың дәстүрлі ән өнерін компьютерлік бағдарламаға салып талдауымыз, ұлттық әншілікте өзінің негізгі ерекшеліктерінің болғанын және ол қазіргі уақытта сақталып отырғанын дәлелдеу. Қолымыздағы нақты дәлелді келтіре отырып, жоғарыда тізілген тұжырымдар арқылы біз  қазақтың дәстүрлі әншілерінің ән салу техникасының бір қатар  ерекшеліктерін анықтадық. Әрине, бұл жұмыс қазақ этномузыкатану саласында ары қарай жалғастыруды қажет етеді.</w:t>
      </w:r>
    </w:p>
    <w:p w:rsidR="00BE3DD6" w:rsidRPr="00E834AB" w:rsidRDefault="00BE3DD6" w:rsidP="008317D3">
      <w:pPr>
        <w:pStyle w:val="2"/>
        <w:spacing w:before="0" w:beforeAutospacing="0" w:after="0" w:afterAutospacing="0" w:line="360" w:lineRule="auto"/>
        <w:ind w:firstLine="567"/>
        <w:jc w:val="both"/>
        <w:rPr>
          <w:b w:val="0"/>
          <w:sz w:val="24"/>
          <w:szCs w:val="24"/>
          <w:lang w:val="kk-KZ"/>
        </w:rPr>
      </w:pPr>
      <w:r w:rsidRPr="00E834AB">
        <w:rPr>
          <w:b w:val="0"/>
          <w:sz w:val="24"/>
          <w:szCs w:val="24"/>
          <w:shd w:val="clear" w:color="auto" w:fill="FFFFFF"/>
          <w:lang w:val="kk-KZ"/>
        </w:rPr>
        <w:t xml:space="preserve">Аталған </w:t>
      </w:r>
      <w:r w:rsidRPr="00E834AB">
        <w:rPr>
          <w:b w:val="0"/>
          <w:sz w:val="24"/>
          <w:szCs w:val="24"/>
          <w:lang w:val="kk-KZ"/>
        </w:rPr>
        <w:t>бөлімшені қорытындылай келе, дәстүрлі әншілердің дауыс  ерекшеліктерін талдай отырып, зерттеуде үш негізгі жіктеу анықталды.</w:t>
      </w:r>
    </w:p>
    <w:p w:rsidR="00BE3DD6" w:rsidRPr="00E834AB" w:rsidRDefault="00BE3DD6" w:rsidP="008317D3">
      <w:pPr>
        <w:pStyle w:val="2"/>
        <w:numPr>
          <w:ilvl w:val="1"/>
          <w:numId w:val="10"/>
        </w:numPr>
        <w:tabs>
          <w:tab w:val="clear" w:pos="1440"/>
          <w:tab w:val="num" w:pos="851"/>
        </w:tabs>
        <w:spacing w:before="0" w:beforeAutospacing="0" w:after="0" w:afterAutospacing="0" w:line="360" w:lineRule="auto"/>
        <w:ind w:hanging="873"/>
        <w:jc w:val="both"/>
        <w:rPr>
          <w:b w:val="0"/>
          <w:sz w:val="24"/>
          <w:szCs w:val="24"/>
          <w:shd w:val="clear" w:color="auto" w:fill="FFFFFF"/>
          <w:lang w:val="kk-KZ"/>
        </w:rPr>
      </w:pPr>
      <w:r w:rsidRPr="00E834AB">
        <w:rPr>
          <w:b w:val="0"/>
          <w:sz w:val="24"/>
          <w:szCs w:val="24"/>
          <w:shd w:val="clear" w:color="auto" w:fill="FFFFFF"/>
          <w:lang w:val="kk-KZ"/>
        </w:rPr>
        <w:t>Әншінің дауыс ерекшелігі.</w:t>
      </w:r>
    </w:p>
    <w:p w:rsidR="00BE3DD6" w:rsidRPr="00E834AB" w:rsidRDefault="00BE3DD6" w:rsidP="008317D3">
      <w:pPr>
        <w:pStyle w:val="2"/>
        <w:numPr>
          <w:ilvl w:val="1"/>
          <w:numId w:val="10"/>
        </w:numPr>
        <w:tabs>
          <w:tab w:val="clear" w:pos="1440"/>
          <w:tab w:val="num" w:pos="851"/>
        </w:tabs>
        <w:spacing w:before="0" w:beforeAutospacing="0" w:after="0" w:afterAutospacing="0" w:line="360" w:lineRule="auto"/>
        <w:ind w:hanging="873"/>
        <w:jc w:val="both"/>
        <w:rPr>
          <w:b w:val="0"/>
          <w:sz w:val="24"/>
          <w:szCs w:val="24"/>
          <w:shd w:val="clear" w:color="auto" w:fill="FFFFFF"/>
          <w:lang w:val="kk-KZ"/>
        </w:rPr>
      </w:pPr>
      <w:r w:rsidRPr="00E834AB">
        <w:rPr>
          <w:b w:val="0"/>
          <w:sz w:val="24"/>
          <w:szCs w:val="24"/>
          <w:lang w:val="kk-KZ"/>
        </w:rPr>
        <w:t>Әншілік тыныстың негізгі әдіс-тәсілдері</w:t>
      </w:r>
    </w:p>
    <w:p w:rsidR="00BE3DD6" w:rsidRPr="00E834AB" w:rsidRDefault="00BE3DD6" w:rsidP="008317D3">
      <w:pPr>
        <w:pStyle w:val="2"/>
        <w:numPr>
          <w:ilvl w:val="1"/>
          <w:numId w:val="10"/>
        </w:numPr>
        <w:tabs>
          <w:tab w:val="clear" w:pos="1440"/>
          <w:tab w:val="num" w:pos="851"/>
        </w:tabs>
        <w:spacing w:before="0" w:beforeAutospacing="0" w:after="0" w:afterAutospacing="0" w:line="360" w:lineRule="auto"/>
        <w:ind w:hanging="873"/>
        <w:jc w:val="both"/>
        <w:rPr>
          <w:b w:val="0"/>
          <w:sz w:val="24"/>
          <w:szCs w:val="24"/>
          <w:shd w:val="clear" w:color="auto" w:fill="FFFFFF"/>
          <w:lang w:val="kk-KZ"/>
        </w:rPr>
      </w:pPr>
      <w:r w:rsidRPr="00E834AB">
        <w:rPr>
          <w:b w:val="0"/>
          <w:sz w:val="24"/>
          <w:szCs w:val="24"/>
          <w:shd w:val="clear" w:color="auto" w:fill="FFFFFF"/>
          <w:lang w:val="kk-KZ"/>
        </w:rPr>
        <w:t>Дыбыс техникасы және резонаторлар қасиеті.</w:t>
      </w:r>
    </w:p>
    <w:p w:rsidR="00BE3DD6" w:rsidRPr="00E834AB" w:rsidRDefault="00BE3DD6" w:rsidP="008317D3">
      <w:pPr>
        <w:pStyle w:val="2"/>
        <w:spacing w:before="0" w:beforeAutospacing="0" w:after="0" w:afterAutospacing="0" w:line="360" w:lineRule="auto"/>
        <w:ind w:firstLine="567"/>
        <w:jc w:val="both"/>
        <w:rPr>
          <w:b w:val="0"/>
          <w:sz w:val="24"/>
          <w:szCs w:val="24"/>
          <w:lang w:val="kk-KZ"/>
        </w:rPr>
      </w:pPr>
      <w:r w:rsidRPr="00E834AB">
        <w:rPr>
          <w:b w:val="0"/>
          <w:i/>
          <w:sz w:val="24"/>
          <w:szCs w:val="24"/>
          <w:shd w:val="clear" w:color="auto" w:fill="FFFFFF"/>
          <w:lang w:val="kk-KZ"/>
        </w:rPr>
        <w:t>Әншінің дауыс ерекшелігі.</w:t>
      </w:r>
      <w:r w:rsidRPr="00E834AB">
        <w:rPr>
          <w:b w:val="0"/>
          <w:sz w:val="24"/>
          <w:szCs w:val="24"/>
          <w:shd w:val="clear" w:color="auto" w:fill="FFFFFF"/>
          <w:lang w:val="kk-KZ"/>
        </w:rPr>
        <w:t xml:space="preserve"> Арқа ән мектебінде бойынша әншілердің  дауыстарына қарай  классификациялар жүргізілді. </w:t>
      </w:r>
      <w:r w:rsidRPr="00E834AB">
        <w:rPr>
          <w:b w:val="0"/>
          <w:sz w:val="24"/>
          <w:szCs w:val="24"/>
          <w:lang w:val="kk-KZ"/>
        </w:rPr>
        <w:t xml:space="preserve">Арқа ән мектебі орындаушылығында әйелдердің </w:t>
      </w:r>
      <w:r w:rsidRPr="00E834AB">
        <w:rPr>
          <w:b w:val="0"/>
          <w:i/>
          <w:sz w:val="24"/>
          <w:szCs w:val="24"/>
          <w:lang w:val="kk-KZ"/>
        </w:rPr>
        <w:t>сопрано</w:t>
      </w:r>
      <w:r w:rsidRPr="00E834AB">
        <w:rPr>
          <w:b w:val="0"/>
          <w:sz w:val="24"/>
          <w:szCs w:val="24"/>
          <w:lang w:val="kk-KZ"/>
        </w:rPr>
        <w:t xml:space="preserve">, </w:t>
      </w:r>
      <w:r w:rsidRPr="00E834AB">
        <w:rPr>
          <w:b w:val="0"/>
          <w:i/>
          <w:sz w:val="24"/>
          <w:szCs w:val="24"/>
          <w:lang w:val="kk-KZ"/>
        </w:rPr>
        <w:t>альт,</w:t>
      </w:r>
      <w:r w:rsidRPr="00E834AB">
        <w:rPr>
          <w:b w:val="0"/>
          <w:sz w:val="24"/>
          <w:szCs w:val="24"/>
          <w:lang w:val="kk-KZ"/>
        </w:rPr>
        <w:t xml:space="preserve"> ер дауысы </w:t>
      </w:r>
      <w:r w:rsidRPr="00E834AB">
        <w:rPr>
          <w:b w:val="0"/>
          <w:i/>
          <w:sz w:val="24"/>
          <w:szCs w:val="24"/>
          <w:lang w:val="kk-KZ"/>
        </w:rPr>
        <w:t>тенор, баритон</w:t>
      </w:r>
      <w:r w:rsidRPr="00E834AB">
        <w:rPr>
          <w:b w:val="0"/>
          <w:sz w:val="24"/>
          <w:szCs w:val="24"/>
          <w:lang w:val="kk-KZ"/>
        </w:rPr>
        <w:t xml:space="preserve">, </w:t>
      </w:r>
      <w:r w:rsidRPr="00E834AB">
        <w:rPr>
          <w:b w:val="0"/>
          <w:i/>
          <w:sz w:val="24"/>
          <w:szCs w:val="24"/>
          <w:lang w:val="kk-KZ"/>
        </w:rPr>
        <w:t xml:space="preserve">бас </w:t>
      </w:r>
      <w:r w:rsidRPr="00E834AB">
        <w:rPr>
          <w:b w:val="0"/>
          <w:sz w:val="24"/>
          <w:szCs w:val="24"/>
          <w:lang w:val="kk-KZ"/>
        </w:rPr>
        <w:t xml:space="preserve">дауыс түрлері орын алып отырғаны анықталды. Зерттеуде дауыс түрлерін салыстырып талдағанда ішінара бірнеше орындаушылық мектептерге, өңірлерге бөлінуі байқалды және көбіне белгілі бір дауыс түрі бір өңірлерде топтасып кездескені анықталды, дауыс түрлерінің бір өңірде шоғырлануы сол аймақтың табиғатына, туған жер топырағына және алдыңғы аға буын әншілерге еліктеушіліктен болуы мүмкін деп шамалаймыз. </w:t>
      </w:r>
    </w:p>
    <w:p w:rsidR="00BE3DD6" w:rsidRPr="00E834AB" w:rsidRDefault="00BE3DD6" w:rsidP="008317D3">
      <w:pPr>
        <w:pStyle w:val="2"/>
        <w:spacing w:before="0" w:beforeAutospacing="0" w:after="0" w:afterAutospacing="0" w:line="360" w:lineRule="auto"/>
        <w:ind w:firstLine="567"/>
        <w:jc w:val="both"/>
        <w:rPr>
          <w:b w:val="0"/>
          <w:i/>
          <w:sz w:val="24"/>
          <w:szCs w:val="24"/>
          <w:shd w:val="clear" w:color="auto" w:fill="FFFFFF"/>
          <w:lang w:val="kk-KZ"/>
        </w:rPr>
      </w:pPr>
      <w:r w:rsidRPr="00E834AB">
        <w:rPr>
          <w:b w:val="0"/>
          <w:i/>
          <w:sz w:val="24"/>
          <w:szCs w:val="24"/>
          <w:lang w:val="kk-KZ"/>
        </w:rPr>
        <w:t>Әншілік тыныстың негізгі әдіс-тәсілдері</w:t>
      </w:r>
      <w:r w:rsidRPr="00E834AB">
        <w:rPr>
          <w:b w:val="0"/>
          <w:sz w:val="24"/>
          <w:szCs w:val="24"/>
          <w:shd w:val="clear" w:color="auto" w:fill="FFFFFF"/>
          <w:lang w:val="kk-KZ"/>
        </w:rPr>
        <w:t>жіктеуінде біздәстүрлі әншілердің тыныс алуда өзіндік жеке тәсілдері, техникалық жетілу жолдары ұшталғанын байқадық және Арқа әндерін орындағанда әншілердің тыныс алу техникасын екі түрмен сипаттадық:</w:t>
      </w:r>
    </w:p>
    <w:p w:rsidR="00BE3DD6" w:rsidRPr="00E834AB" w:rsidRDefault="00BE3DD6" w:rsidP="008317D3">
      <w:pPr>
        <w:pStyle w:val="2"/>
        <w:spacing w:before="0" w:beforeAutospacing="0" w:after="0" w:afterAutospacing="0" w:line="360" w:lineRule="auto"/>
        <w:ind w:firstLine="567"/>
        <w:jc w:val="both"/>
        <w:rPr>
          <w:b w:val="0"/>
          <w:i/>
          <w:sz w:val="24"/>
          <w:szCs w:val="24"/>
          <w:shd w:val="clear" w:color="auto" w:fill="FFFFFF"/>
          <w:lang w:val="kk-KZ"/>
        </w:rPr>
      </w:pPr>
      <w:r w:rsidRPr="00E834AB">
        <w:rPr>
          <w:b w:val="0"/>
          <w:sz w:val="24"/>
          <w:szCs w:val="24"/>
          <w:shd w:val="clear" w:color="auto" w:fill="FFFFFF"/>
          <w:lang w:val="kk-KZ"/>
        </w:rPr>
        <w:t xml:space="preserve">а) </w:t>
      </w:r>
      <w:r w:rsidRPr="00E834AB">
        <w:rPr>
          <w:b w:val="0"/>
          <w:i/>
          <w:sz w:val="24"/>
          <w:szCs w:val="24"/>
          <w:shd w:val="clear" w:color="auto" w:fill="FFFFFF"/>
          <w:lang w:val="kk-KZ"/>
        </w:rPr>
        <w:t>терең</w:t>
      </w:r>
    </w:p>
    <w:p w:rsidR="00BE3DD6" w:rsidRPr="00E834AB" w:rsidRDefault="00BE3DD6" w:rsidP="008317D3">
      <w:pPr>
        <w:pStyle w:val="2"/>
        <w:spacing w:before="0" w:beforeAutospacing="0" w:after="0" w:afterAutospacing="0" w:line="360" w:lineRule="auto"/>
        <w:ind w:firstLine="567"/>
        <w:jc w:val="both"/>
        <w:rPr>
          <w:b w:val="0"/>
          <w:sz w:val="24"/>
          <w:szCs w:val="24"/>
          <w:shd w:val="clear" w:color="auto" w:fill="FFFFFF"/>
          <w:lang w:val="kk-KZ"/>
        </w:rPr>
      </w:pPr>
      <w:r w:rsidRPr="00E834AB">
        <w:rPr>
          <w:b w:val="0"/>
          <w:sz w:val="24"/>
          <w:szCs w:val="24"/>
          <w:shd w:val="clear" w:color="auto" w:fill="FFFFFF"/>
          <w:lang w:val="kk-KZ"/>
        </w:rPr>
        <w:t xml:space="preserve">б) </w:t>
      </w:r>
      <w:r w:rsidRPr="00E834AB">
        <w:rPr>
          <w:b w:val="0"/>
          <w:i/>
          <w:sz w:val="24"/>
          <w:szCs w:val="24"/>
          <w:shd w:val="clear" w:color="auto" w:fill="FFFFFF"/>
          <w:lang w:val="kk-KZ"/>
        </w:rPr>
        <w:t>еркін</w:t>
      </w:r>
    </w:p>
    <w:p w:rsidR="00BE3DD6" w:rsidRPr="00E834AB" w:rsidRDefault="00BE3DD6" w:rsidP="008317D3">
      <w:pPr>
        <w:pStyle w:val="2"/>
        <w:spacing w:before="0" w:beforeAutospacing="0" w:after="0" w:afterAutospacing="0" w:line="360" w:lineRule="auto"/>
        <w:ind w:firstLine="567"/>
        <w:jc w:val="both"/>
        <w:rPr>
          <w:b w:val="0"/>
          <w:sz w:val="24"/>
          <w:szCs w:val="24"/>
          <w:shd w:val="clear" w:color="auto" w:fill="FFFFFF"/>
          <w:lang w:val="kk-KZ"/>
        </w:rPr>
      </w:pPr>
      <w:r w:rsidRPr="00E834AB">
        <w:rPr>
          <w:b w:val="0"/>
          <w:i/>
          <w:sz w:val="24"/>
          <w:szCs w:val="24"/>
          <w:shd w:val="clear" w:color="auto" w:fill="FFFFFF"/>
          <w:lang w:val="kk-KZ"/>
        </w:rPr>
        <w:t xml:space="preserve">Терең тыныс. </w:t>
      </w:r>
      <w:r w:rsidRPr="00E834AB">
        <w:rPr>
          <w:b w:val="0"/>
          <w:sz w:val="24"/>
          <w:szCs w:val="24"/>
          <w:shd w:val="clear" w:color="auto" w:fill="FFFFFF"/>
          <w:lang w:val="kk-KZ"/>
        </w:rPr>
        <w:t>Бұл терең тыныс сипаттамасында әншілерге жоғарыдан төмен қарай шырқалатын «тік шырқау» әндерді орындағанда қажет екені анықталды оның тәжірбиеде қалай жүзеге асатыны айқындалды.</w:t>
      </w:r>
    </w:p>
    <w:p w:rsidR="00BE3DD6" w:rsidRPr="00E834AB" w:rsidRDefault="00BE3DD6" w:rsidP="008317D3">
      <w:pPr>
        <w:pStyle w:val="2"/>
        <w:spacing w:before="0" w:beforeAutospacing="0" w:after="0" w:afterAutospacing="0" w:line="360" w:lineRule="auto"/>
        <w:ind w:firstLine="567"/>
        <w:jc w:val="both"/>
        <w:rPr>
          <w:b w:val="0"/>
          <w:sz w:val="24"/>
          <w:szCs w:val="24"/>
          <w:shd w:val="clear" w:color="auto" w:fill="FFFFFF"/>
          <w:lang w:val="kk-KZ"/>
        </w:rPr>
      </w:pPr>
      <w:r w:rsidRPr="00E834AB">
        <w:rPr>
          <w:b w:val="0"/>
          <w:i/>
          <w:sz w:val="24"/>
          <w:szCs w:val="24"/>
          <w:shd w:val="clear" w:color="auto" w:fill="FFFFFF"/>
          <w:lang w:val="kk-KZ"/>
        </w:rPr>
        <w:lastRenderedPageBreak/>
        <w:t>Еркін тыныс.</w:t>
      </w:r>
      <w:r w:rsidRPr="00E834AB">
        <w:rPr>
          <w:b w:val="0"/>
          <w:sz w:val="24"/>
          <w:szCs w:val="24"/>
          <w:shd w:val="clear" w:color="auto" w:fill="FFFFFF"/>
          <w:lang w:val="kk-KZ"/>
        </w:rPr>
        <w:t xml:space="preserve"> Орындаушылықта тыныстың осы түрі жан-жақты қарастырылып талданды, тыныстың бұл түрінің дәстүрлі әншілердің орындаушылығында жиі қолданылатыны анықталды. </w:t>
      </w:r>
    </w:p>
    <w:p w:rsidR="00BE3DD6" w:rsidRPr="00E834AB" w:rsidRDefault="00BE3DD6" w:rsidP="008317D3">
      <w:pPr>
        <w:pStyle w:val="2"/>
        <w:spacing w:before="0" w:beforeAutospacing="0" w:after="0" w:afterAutospacing="0" w:line="360" w:lineRule="auto"/>
        <w:ind w:firstLine="567"/>
        <w:jc w:val="both"/>
        <w:rPr>
          <w:b w:val="0"/>
          <w:sz w:val="24"/>
          <w:szCs w:val="24"/>
          <w:shd w:val="clear" w:color="auto" w:fill="FFFFFF"/>
          <w:lang w:val="kk-KZ"/>
        </w:rPr>
      </w:pPr>
      <w:r w:rsidRPr="00E834AB">
        <w:rPr>
          <w:b w:val="0"/>
          <w:sz w:val="24"/>
          <w:szCs w:val="24"/>
          <w:shd w:val="clear" w:color="auto" w:fill="FFFFFF"/>
          <w:lang w:val="kk-KZ"/>
        </w:rPr>
        <w:t xml:space="preserve">Ұлттық әншілерде </w:t>
      </w:r>
      <w:r w:rsidRPr="00E834AB">
        <w:rPr>
          <w:b w:val="0"/>
          <w:i/>
          <w:sz w:val="24"/>
          <w:szCs w:val="24"/>
          <w:shd w:val="clear" w:color="auto" w:fill="FFFFFF"/>
          <w:lang w:val="kk-KZ"/>
        </w:rPr>
        <w:t>терең</w:t>
      </w:r>
      <w:r w:rsidRPr="00E834AB">
        <w:rPr>
          <w:b w:val="0"/>
          <w:sz w:val="24"/>
          <w:szCs w:val="24"/>
          <w:shd w:val="clear" w:color="auto" w:fill="FFFFFF"/>
          <w:lang w:val="kk-KZ"/>
        </w:rPr>
        <w:t xml:space="preserve"> және </w:t>
      </w:r>
      <w:r w:rsidRPr="00E834AB">
        <w:rPr>
          <w:b w:val="0"/>
          <w:i/>
          <w:sz w:val="24"/>
          <w:szCs w:val="24"/>
          <w:shd w:val="clear" w:color="auto" w:fill="FFFFFF"/>
          <w:lang w:val="kk-KZ"/>
        </w:rPr>
        <w:t>еркін</w:t>
      </w:r>
      <w:r w:rsidRPr="00E834AB">
        <w:rPr>
          <w:b w:val="0"/>
          <w:sz w:val="24"/>
          <w:szCs w:val="24"/>
          <w:shd w:val="clear" w:color="auto" w:fill="FFFFFF"/>
          <w:lang w:val="kk-KZ"/>
        </w:rPr>
        <w:t xml:space="preserve"> тыныстан бөлек, </w:t>
      </w:r>
      <w:r w:rsidRPr="00E834AB">
        <w:rPr>
          <w:b w:val="0"/>
          <w:i/>
          <w:sz w:val="24"/>
          <w:szCs w:val="24"/>
          <w:shd w:val="clear" w:color="auto" w:fill="FFFFFF"/>
          <w:lang w:val="kk-KZ"/>
        </w:rPr>
        <w:t>үнемі</w:t>
      </w:r>
      <w:r w:rsidRPr="00E834AB">
        <w:rPr>
          <w:b w:val="0"/>
          <w:sz w:val="24"/>
          <w:szCs w:val="24"/>
          <w:shd w:val="clear" w:color="auto" w:fill="FFFFFF"/>
          <w:lang w:val="kk-KZ"/>
        </w:rPr>
        <w:t xml:space="preserve"> тыныс және тынысты </w:t>
      </w:r>
      <w:r w:rsidRPr="00E834AB">
        <w:rPr>
          <w:b w:val="0"/>
          <w:i/>
          <w:sz w:val="24"/>
          <w:szCs w:val="24"/>
          <w:shd w:val="clear" w:color="auto" w:fill="FFFFFF"/>
          <w:lang w:val="kk-KZ"/>
        </w:rPr>
        <w:t>үнемдеу</w:t>
      </w:r>
      <w:r w:rsidRPr="00E834AB">
        <w:rPr>
          <w:b w:val="0"/>
          <w:sz w:val="24"/>
          <w:szCs w:val="24"/>
          <w:shd w:val="clear" w:color="auto" w:fill="FFFFFF"/>
          <w:lang w:val="kk-KZ"/>
        </w:rPr>
        <w:t xml:space="preserve">бар екені анықталып отыр. Тынысты </w:t>
      </w:r>
      <w:r w:rsidRPr="00E834AB">
        <w:rPr>
          <w:b w:val="0"/>
          <w:i/>
          <w:sz w:val="24"/>
          <w:szCs w:val="24"/>
          <w:shd w:val="clear" w:color="auto" w:fill="FFFFFF"/>
          <w:lang w:val="kk-KZ"/>
        </w:rPr>
        <w:t>үнемі</w:t>
      </w:r>
      <w:r w:rsidRPr="00E834AB">
        <w:rPr>
          <w:b w:val="0"/>
          <w:sz w:val="24"/>
          <w:szCs w:val="24"/>
          <w:shd w:val="clear" w:color="auto" w:fill="FFFFFF"/>
          <w:lang w:val="kk-KZ"/>
        </w:rPr>
        <w:t xml:space="preserve"> және </w:t>
      </w:r>
      <w:r w:rsidRPr="00E834AB">
        <w:rPr>
          <w:b w:val="0"/>
          <w:i/>
          <w:sz w:val="24"/>
          <w:szCs w:val="24"/>
          <w:shd w:val="clear" w:color="auto" w:fill="FFFFFF"/>
          <w:lang w:val="kk-KZ"/>
        </w:rPr>
        <w:t>үнемдеу</w:t>
      </w:r>
      <w:r w:rsidRPr="00E834AB">
        <w:rPr>
          <w:b w:val="0"/>
          <w:sz w:val="24"/>
          <w:szCs w:val="24"/>
          <w:shd w:val="clear" w:color="auto" w:fill="FFFFFF"/>
          <w:lang w:val="kk-KZ"/>
        </w:rPr>
        <w:t xml:space="preserve"> дәстүрлі әншілерде өте жақсы дамыған. Аталған тыныстарды орындаушылықта пайдалану үшін дәстүрлі әншілер оның түрлі әдіс-тәсілдерін игергені анықталды.  </w:t>
      </w:r>
    </w:p>
    <w:p w:rsidR="00BE3DD6" w:rsidRPr="00E834AB" w:rsidRDefault="00BE3DD6" w:rsidP="008317D3">
      <w:pPr>
        <w:pStyle w:val="2"/>
        <w:spacing w:before="0" w:beforeAutospacing="0" w:after="0" w:afterAutospacing="0" w:line="360" w:lineRule="auto"/>
        <w:ind w:firstLine="567"/>
        <w:jc w:val="both"/>
        <w:rPr>
          <w:b w:val="0"/>
          <w:sz w:val="24"/>
          <w:szCs w:val="24"/>
          <w:shd w:val="clear" w:color="auto" w:fill="FFFFFF"/>
          <w:lang w:val="kk-KZ"/>
        </w:rPr>
      </w:pPr>
      <w:r w:rsidRPr="00E834AB">
        <w:rPr>
          <w:b w:val="0"/>
          <w:i/>
          <w:sz w:val="24"/>
          <w:szCs w:val="24"/>
          <w:shd w:val="clear" w:color="auto" w:fill="FFFFFF"/>
          <w:lang w:val="kk-KZ"/>
        </w:rPr>
        <w:t>Дыбыс техникасы және резонаторлар қасиеті.</w:t>
      </w:r>
      <w:r w:rsidRPr="00E834AB">
        <w:rPr>
          <w:b w:val="0"/>
          <w:sz w:val="24"/>
          <w:szCs w:val="24"/>
          <w:shd w:val="clear" w:color="auto" w:fill="FFFFFF"/>
          <w:lang w:val="kk-KZ"/>
        </w:rPr>
        <w:t xml:space="preserve">Аталған жіктеуде біз әншілердің белгілі бір дыбыстар арқылы резонаторларды игергенін талдаймыз, сонымен қатар, тараушада қазақ әншілерінің жоғары әншілік формантасын игергені анықталады. Әсіресе, зерттеуде өткен ғасыр әншілері туралы жазылған естеліктерді қарастыра отырып әнші Әміре Қашаубаев пен бүгінгі жас әнші Ерлан Рысқалилардың үнтаспаларын арнайы компьютерлік бағдарлама арқылы талдау жұмысын жасаймыз. Талдау жұмысының қорытындысында бұрынғы әншілер әншіліктің жоғары формантасын игеріп ән салғандары белгілі болды және ол қазіргі заманда жалғасын тауып жатқанына көз жетіп отыр. </w:t>
      </w:r>
    </w:p>
    <w:p w:rsidR="00BE3DD6" w:rsidRPr="00E834AB" w:rsidRDefault="00BE3DD6" w:rsidP="008317D3">
      <w:pPr>
        <w:pStyle w:val="2"/>
        <w:spacing w:before="0" w:beforeAutospacing="0" w:after="0" w:afterAutospacing="0" w:line="360" w:lineRule="auto"/>
        <w:ind w:firstLine="567"/>
        <w:jc w:val="both"/>
        <w:rPr>
          <w:b w:val="0"/>
          <w:sz w:val="24"/>
          <w:szCs w:val="24"/>
          <w:lang w:val="kk-KZ"/>
        </w:rPr>
      </w:pPr>
      <w:r w:rsidRPr="00E834AB">
        <w:rPr>
          <w:b w:val="0"/>
          <w:sz w:val="24"/>
          <w:szCs w:val="24"/>
          <w:shd w:val="clear" w:color="auto" w:fill="FFFFFF"/>
          <w:lang w:val="kk-KZ"/>
        </w:rPr>
        <w:t xml:space="preserve">Сонымен, мақаланы қорытындылай келгендегі айтпағымыз, жоғары да аталған жіктеулер жалпы әншіліктегі негізгі айырмашылық бірінші, дәстүрлі әншілікте маңызды орынға ие, екінші, әр жіктеудің әншілікте атқаратын қызметі бар және олар бір-бірімен тығыз байланысты екені айқындалып отыр. Арқа әншілік мектебінде бұл жіктеулер жоғары деңгейде әсіресе, бұл өңірде тыныс алу мәселесі көп сұрақ туындатпайды, себебі, көбіне бұл өңірдің әншілері тыныс алулары табиғи болып келетіні анықталды. Ал, резонаторларды игеріп орындау әншінің шеберлігімен байланысты. Өңірдің көптеген әншілері ән салу барысында резонаторларды қажетті уақытында жақсы пайдаланады. Резонаторларды игеріп орындау бүгінгі күннің әншілерінен басталды деп айта алмаймыз, оның негізі кешегі сал-серілерден, одан кейін ХХ ғасырдағы әншілерден бастау алған.  </w:t>
      </w:r>
    </w:p>
    <w:p w:rsidR="00BE3DD6" w:rsidRPr="00E834AB" w:rsidRDefault="00BE3DD6" w:rsidP="008317D3">
      <w:pPr>
        <w:spacing w:after="0" w:line="360" w:lineRule="auto"/>
        <w:ind w:firstLine="567"/>
        <w:jc w:val="both"/>
        <w:rPr>
          <w:rFonts w:ascii="Times New Roman" w:hAnsi="Times New Roman" w:cs="Times New Roman"/>
          <w:sz w:val="24"/>
          <w:szCs w:val="24"/>
          <w:lang w:val="kk-KZ"/>
        </w:rPr>
      </w:pPr>
    </w:p>
    <w:p w:rsidR="00721F24" w:rsidRPr="007D7482" w:rsidRDefault="00721F24">
      <w:pPr>
        <w:rPr>
          <w:rFonts w:ascii="Times New Roman" w:hAnsi="Times New Roman" w:cs="Times New Roman"/>
          <w:sz w:val="24"/>
          <w:szCs w:val="24"/>
          <w:lang w:val="kk-KZ"/>
        </w:rPr>
      </w:pPr>
      <w:r w:rsidRPr="007D7482">
        <w:rPr>
          <w:rFonts w:ascii="Times New Roman" w:hAnsi="Times New Roman" w:cs="Times New Roman"/>
          <w:sz w:val="24"/>
          <w:szCs w:val="24"/>
          <w:lang w:val="kk-KZ"/>
        </w:rPr>
        <w:br w:type="page"/>
      </w:r>
    </w:p>
    <w:p w:rsidR="00721F24" w:rsidRPr="00003FC1" w:rsidRDefault="00003FC1" w:rsidP="008317D3">
      <w:pPr>
        <w:spacing w:after="0" w:line="360" w:lineRule="auto"/>
        <w:ind w:firstLine="567"/>
        <w:contextualSpacing/>
        <w:jc w:val="both"/>
        <w:rPr>
          <w:rFonts w:ascii="Times New Roman" w:hAnsi="Times New Roman" w:cs="Times New Roman"/>
          <w:sz w:val="24"/>
          <w:szCs w:val="24"/>
        </w:rPr>
      </w:pPr>
      <w:r>
        <w:rPr>
          <w:rFonts w:ascii="Times New Roman" w:eastAsia="Calibri" w:hAnsi="Times New Roman" w:cs="Times New Roman"/>
          <w:sz w:val="24"/>
          <w:szCs w:val="24"/>
        </w:rPr>
        <w:lastRenderedPageBreak/>
        <w:t>3 ИССЛЕДОВАНИЕ</w:t>
      </w:r>
      <w:r>
        <w:rPr>
          <w:rFonts w:ascii="Times New Roman" w:eastAsia="Calibri" w:hAnsi="Times New Roman" w:cs="Times New Roman"/>
          <w:sz w:val="24"/>
          <w:szCs w:val="24"/>
          <w:lang w:val="kk-KZ"/>
        </w:rPr>
        <w:t xml:space="preserve"> СУЩЕСТВУЮЩЕГО КАЗАХСТАНСКОГО ИСПОЛНИТЕЛЬСКОГО РЕПЕРТУАРА И ПЕРСПЕКТИВ ЕГО РАСШИРЕНИЯ</w:t>
      </w:r>
      <w:r w:rsidR="00721F24" w:rsidRPr="00003FC1">
        <w:rPr>
          <w:rFonts w:ascii="Times New Roman" w:hAnsi="Times New Roman" w:cs="Times New Roman"/>
          <w:sz w:val="24"/>
          <w:szCs w:val="24"/>
        </w:rPr>
        <w:t xml:space="preserve"> </w:t>
      </w:r>
    </w:p>
    <w:p w:rsidR="00721F24" w:rsidRPr="00E834AB" w:rsidRDefault="00721F24" w:rsidP="008317D3">
      <w:pPr>
        <w:spacing w:after="0" w:line="360" w:lineRule="auto"/>
        <w:ind w:firstLine="567"/>
        <w:contextualSpacing/>
        <w:jc w:val="both"/>
        <w:rPr>
          <w:rFonts w:ascii="Times New Roman" w:hAnsi="Times New Roman" w:cs="Times New Roman"/>
          <w:sz w:val="24"/>
          <w:szCs w:val="24"/>
        </w:rPr>
      </w:pPr>
    </w:p>
    <w:p w:rsidR="00BE3DD6" w:rsidRPr="00E834AB" w:rsidRDefault="00BE3DD6" w:rsidP="008317D3">
      <w:pPr>
        <w:spacing w:after="0" w:line="360" w:lineRule="auto"/>
        <w:ind w:firstLine="567"/>
        <w:contextualSpacing/>
        <w:jc w:val="both"/>
        <w:rPr>
          <w:rFonts w:ascii="Times New Roman" w:hAnsi="Times New Roman" w:cs="Times New Roman"/>
          <w:sz w:val="24"/>
          <w:szCs w:val="24"/>
        </w:rPr>
      </w:pPr>
      <w:r w:rsidRPr="00E834AB">
        <w:rPr>
          <w:rFonts w:ascii="Times New Roman" w:hAnsi="Times New Roman" w:cs="Times New Roman"/>
          <w:sz w:val="24"/>
          <w:szCs w:val="24"/>
        </w:rPr>
        <w:t xml:space="preserve">Нижеприведенная сравнительная таблица (см. табл. 1) позволяет заключить, что в казахстанском репертуаре преобладает камерно-инструментальная музыка для различных составов. Концерты ансамблевой музыки исполняются на протяжении всего года. В числе исполнителей – квартет </w:t>
      </w:r>
      <w:r w:rsidRPr="00E834AB">
        <w:rPr>
          <w:rFonts w:ascii="Times New Roman" w:hAnsi="Times New Roman" w:cs="Times New Roman"/>
          <w:sz w:val="24"/>
          <w:szCs w:val="24"/>
          <w:lang w:val="en-US"/>
        </w:rPr>
        <w:t>Volta</w:t>
      </w:r>
      <w:r w:rsidRPr="00E834AB">
        <w:rPr>
          <w:rFonts w:ascii="Times New Roman" w:hAnsi="Times New Roman" w:cs="Times New Roman"/>
          <w:sz w:val="24"/>
          <w:szCs w:val="24"/>
        </w:rPr>
        <w:t xml:space="preserve"> (Франция), Камерата Казахстана, ансамбль барочной музыки </w:t>
      </w:r>
      <w:r w:rsidRPr="00E834AB">
        <w:rPr>
          <w:rFonts w:ascii="Times New Roman" w:hAnsi="Times New Roman" w:cs="Times New Roman"/>
          <w:sz w:val="24"/>
          <w:szCs w:val="24"/>
          <w:lang w:val="en-US"/>
        </w:rPr>
        <w:t>De</w:t>
      </w:r>
      <w:r w:rsidRPr="00E834AB">
        <w:rPr>
          <w:rFonts w:ascii="Times New Roman" w:hAnsi="Times New Roman" w:cs="Times New Roman"/>
          <w:sz w:val="24"/>
          <w:szCs w:val="24"/>
        </w:rPr>
        <w:t>’</w:t>
      </w:r>
      <w:r w:rsidRPr="00E834AB">
        <w:rPr>
          <w:rFonts w:ascii="Times New Roman" w:hAnsi="Times New Roman" w:cs="Times New Roman"/>
          <w:sz w:val="24"/>
          <w:szCs w:val="24"/>
          <w:lang w:val="en-US"/>
        </w:rPr>
        <w:t>l</w:t>
      </w:r>
      <w:r w:rsidRPr="00E834AB">
        <w:rPr>
          <w:rFonts w:ascii="Times New Roman" w:hAnsi="Times New Roman" w:cs="Times New Roman"/>
          <w:sz w:val="24"/>
          <w:szCs w:val="24"/>
        </w:rPr>
        <w:t>’</w:t>
      </w:r>
      <w:r w:rsidRPr="00E834AB">
        <w:rPr>
          <w:rFonts w:ascii="Times New Roman" w:hAnsi="Times New Roman" w:cs="Times New Roman"/>
          <w:sz w:val="24"/>
          <w:szCs w:val="24"/>
          <w:lang w:val="en-US"/>
        </w:rPr>
        <w:t>saconsort</w:t>
      </w:r>
      <w:r w:rsidRPr="00E834AB">
        <w:rPr>
          <w:rFonts w:ascii="Times New Roman" w:hAnsi="Times New Roman" w:cs="Times New Roman"/>
          <w:sz w:val="24"/>
          <w:szCs w:val="24"/>
        </w:rPr>
        <w:t>,</w:t>
      </w:r>
      <w:r w:rsidRPr="00E834AB">
        <w:rPr>
          <w:rFonts w:ascii="Times New Roman" w:hAnsi="Times New Roman" w:cs="Times New Roman"/>
          <w:sz w:val="24"/>
          <w:szCs w:val="24"/>
          <w:lang w:val="kk-KZ"/>
        </w:rPr>
        <w:t xml:space="preserve"> Госудаственный струнный квартет имени Г.Жубановой, Государственный квинтет деревянных духовых инструментов, ансамбль современной музыки «Игеру», фортепианные квинтеты, фортепианные дуэты, трио «А</w:t>
      </w:r>
      <w:r w:rsidRPr="00E834AB">
        <w:rPr>
          <w:rFonts w:ascii="Times New Roman" w:hAnsi="Times New Roman" w:cs="Times New Roman"/>
          <w:sz w:val="24"/>
          <w:szCs w:val="24"/>
          <w:lang w:val="en-US"/>
        </w:rPr>
        <w:t>ndare</w:t>
      </w:r>
      <w:r w:rsidRPr="00E834AB">
        <w:rPr>
          <w:rFonts w:ascii="Times New Roman" w:hAnsi="Times New Roman" w:cs="Times New Roman"/>
          <w:sz w:val="24"/>
          <w:szCs w:val="24"/>
        </w:rPr>
        <w:t>», и т.п. разнообразные ансамбли.</w:t>
      </w:r>
    </w:p>
    <w:p w:rsidR="00BE3DD6" w:rsidRPr="00E834AB" w:rsidRDefault="00BE3DD6" w:rsidP="008317D3">
      <w:pPr>
        <w:spacing w:after="0" w:line="360" w:lineRule="auto"/>
        <w:ind w:firstLine="567"/>
        <w:contextualSpacing/>
        <w:jc w:val="both"/>
        <w:rPr>
          <w:rFonts w:ascii="Times New Roman" w:hAnsi="Times New Roman" w:cs="Times New Roman"/>
          <w:sz w:val="24"/>
          <w:szCs w:val="24"/>
        </w:rPr>
      </w:pPr>
      <w:r w:rsidRPr="00E834AB">
        <w:rPr>
          <w:rFonts w:ascii="Times New Roman" w:hAnsi="Times New Roman" w:cs="Times New Roman"/>
          <w:sz w:val="24"/>
          <w:szCs w:val="24"/>
        </w:rPr>
        <w:t>На втором месте по количеству исполненных произведений располагается</w:t>
      </w:r>
      <w:r w:rsidR="00E1728F">
        <w:rPr>
          <w:rFonts w:ascii="Times New Roman" w:hAnsi="Times New Roman" w:cs="Times New Roman"/>
          <w:sz w:val="24"/>
          <w:szCs w:val="24"/>
          <w:lang w:val="kk-KZ"/>
        </w:rPr>
        <w:t xml:space="preserve"> </w:t>
      </w:r>
      <w:r w:rsidRPr="00E834AB">
        <w:rPr>
          <w:rFonts w:ascii="Times New Roman" w:hAnsi="Times New Roman" w:cs="Times New Roman"/>
          <w:sz w:val="24"/>
          <w:szCs w:val="24"/>
        </w:rPr>
        <w:t>симфоническая музыка. Концерты симфонической музыки проходят в КНК им. Курмангазы с периодичностью раз в полгода при участии Симфонического оркестра консерватории. В Государственной филармонии им. Жамбыла абонемент допускает до 3-4 обязательных концертов в полугодие, исполняемых Государственным академическим симфоническим оркестром и 1-2 не входящих в абонемент. Исполняемый репертуар включает в себя симфонии, концерты для инструментов соло с оркестром при участии, как солистов филармонии, так и приглашенных музыкантов и дирижеров. В 2017 г. ГАСО были исполнены (второй раз в концертной жизни Казахстана) симфония №9 Л.ван Бетховена, впервые – Концерт для кларнета с оркестром №1, оп. 7.3.К.М.фон Вебера; а также редко присутствующие на казахстанских афишах мировые музыкальные шедевры, исполненные своместно с хоровой капеллой имени Б.Байкадамова – оратория «М</w:t>
      </w:r>
      <w:r w:rsidR="00DD7B0C" w:rsidRPr="00E834AB">
        <w:rPr>
          <w:rFonts w:ascii="Times New Roman" w:hAnsi="Times New Roman" w:cs="Times New Roman"/>
          <w:sz w:val="24"/>
          <w:szCs w:val="24"/>
        </w:rPr>
        <w:t>ессия» Г.Ф.</w:t>
      </w:r>
      <w:r w:rsidRPr="00E834AB">
        <w:rPr>
          <w:rFonts w:ascii="Times New Roman" w:hAnsi="Times New Roman" w:cs="Times New Roman"/>
          <w:sz w:val="24"/>
          <w:szCs w:val="24"/>
        </w:rPr>
        <w:t>Генделя (казахстанская премьера), одноактная опера «Алеко» С.В.Рахманинова, кантата С.Танеева «Иоанн Дамаскин».</w:t>
      </w:r>
    </w:p>
    <w:p w:rsidR="00BE3DD6" w:rsidRPr="00E834AB" w:rsidRDefault="00BE3DD6" w:rsidP="008317D3">
      <w:pPr>
        <w:spacing w:after="0" w:line="360" w:lineRule="auto"/>
        <w:ind w:firstLine="567"/>
        <w:contextualSpacing/>
        <w:jc w:val="both"/>
        <w:rPr>
          <w:rFonts w:ascii="Times New Roman" w:hAnsi="Times New Roman" w:cs="Times New Roman"/>
          <w:sz w:val="24"/>
          <w:szCs w:val="24"/>
        </w:rPr>
      </w:pPr>
      <w:r w:rsidRPr="00E834AB">
        <w:rPr>
          <w:rFonts w:ascii="Times New Roman" w:hAnsi="Times New Roman" w:cs="Times New Roman"/>
          <w:sz w:val="24"/>
          <w:szCs w:val="24"/>
        </w:rPr>
        <w:t xml:space="preserve">Следует отметить, что в Алматы завоевывает популярность новое для Казахстана течение, уже получившее распространение во всем мире – концерты киномузыки (саундтреков). На протяжении вот уже двух лет «концерты саундтреков» собирают полные концертные залы. Идея впервые была осуществлена в 2016 г., в стенах КНК имени Курмангазы дирижером М.Тойболды. Так, на концерте в большом органном зале консерватории были исполнены музыкальные композиции из кинофильмов и мультипликационных фильмов, в числе которых «Путь лидера», «Звездные войны», «Рио – 2», «Как приручить дракона», «Гарри Поттер», «Пираты Карибского моря», «Властелин колец». Концерты были повторены в Государственной филармонии имени Жамбыла при </w:t>
      </w:r>
      <w:r w:rsidRPr="00E834AB">
        <w:rPr>
          <w:rFonts w:ascii="Times New Roman" w:hAnsi="Times New Roman" w:cs="Times New Roman"/>
          <w:sz w:val="24"/>
          <w:szCs w:val="24"/>
        </w:rPr>
        <w:lastRenderedPageBreak/>
        <w:t xml:space="preserve">световом оформлении и фоновом видеоряде. В 2017 в Алматы впервые появляется новый оркестр </w:t>
      </w:r>
      <w:r w:rsidRPr="00E834AB">
        <w:rPr>
          <w:rFonts w:ascii="Times New Roman" w:hAnsi="Times New Roman" w:cs="Times New Roman"/>
          <w:sz w:val="24"/>
          <w:szCs w:val="24"/>
          <w:lang w:val="en-US"/>
        </w:rPr>
        <w:t>Neprostoorchestra</w:t>
      </w:r>
      <w:r w:rsidRPr="00E834AB">
        <w:rPr>
          <w:rFonts w:ascii="Times New Roman" w:hAnsi="Times New Roman" w:cs="Times New Roman"/>
          <w:sz w:val="24"/>
          <w:szCs w:val="24"/>
        </w:rPr>
        <w:t>, специализирующийся на исполнении киномузыки под руководством. М.Тойболды, при участии Р.Кузекеева и М.Вана. Исполняемые фрагменты в большинстве своем записаны на слух и оркестрованы участниками проекта, в исполнении органной партии принимает участие И.Гавриленко. Следует отметить, что таким образом происходит расширение казахстанского репертуара, привлечение интереса широких масс к симфоническому направлению на примере исполнения современной прикладной музыки.</w:t>
      </w:r>
    </w:p>
    <w:p w:rsidR="00BE3DD6" w:rsidRPr="00E834AB" w:rsidRDefault="00BE3DD6" w:rsidP="008317D3">
      <w:pPr>
        <w:spacing w:after="0" w:line="360" w:lineRule="auto"/>
        <w:ind w:firstLine="567"/>
        <w:contextualSpacing/>
        <w:jc w:val="both"/>
        <w:rPr>
          <w:rFonts w:ascii="Times New Roman" w:hAnsi="Times New Roman" w:cs="Times New Roman"/>
          <w:sz w:val="24"/>
          <w:szCs w:val="24"/>
        </w:rPr>
      </w:pPr>
      <w:r w:rsidRPr="00E834AB">
        <w:rPr>
          <w:rFonts w:ascii="Times New Roman" w:hAnsi="Times New Roman" w:cs="Times New Roman"/>
          <w:sz w:val="24"/>
          <w:szCs w:val="24"/>
        </w:rPr>
        <w:t>Фортепианное исполнительство в Казахстане широко представлено концертами казахстанских и зарубежных, гастролирующих музыкантов, а также является неотъемлемой частью исполнительского искусства. Исполняемая музыка являет собой жанровое разнообразие – от полифонических произведений, сонатной формы, художественных этюдов (исполняемых также циклами) и разнохарактерных пьес. Казахстанское фортепианное исполнительство представлено – Ж.Я.Аубакировой, Г.Узенбаевой, А.Тебенихиным, Т.Урманчеевым,  А.Тлеубергеновым, Г.Т.Курамбаевой, С.Сепп, Ж.Сулеймановой, А.Несипбаевым, А.Кульшариповым и многими другими.</w:t>
      </w:r>
    </w:p>
    <w:p w:rsidR="00BE3DD6" w:rsidRPr="00E834AB" w:rsidRDefault="00BE3DD6" w:rsidP="008317D3">
      <w:pPr>
        <w:spacing w:after="0" w:line="360" w:lineRule="auto"/>
        <w:ind w:firstLine="567"/>
        <w:contextualSpacing/>
        <w:jc w:val="both"/>
        <w:rPr>
          <w:rFonts w:ascii="Times New Roman" w:hAnsi="Times New Roman" w:cs="Times New Roman"/>
          <w:sz w:val="24"/>
          <w:szCs w:val="24"/>
        </w:rPr>
      </w:pPr>
      <w:r w:rsidRPr="00E834AB">
        <w:rPr>
          <w:rFonts w:ascii="Times New Roman" w:hAnsi="Times New Roman" w:cs="Times New Roman"/>
          <w:sz w:val="24"/>
          <w:szCs w:val="24"/>
        </w:rPr>
        <w:t>Как известно, органная музыка – достояние мировой культуры. В Казахстане за сравнительно недолгий период формируется собственная казахстанская органная школа. Ключевую роль в органном искусстве Казахстана играет Г.Т.Несипбаев, воспитавший не одно поколение органистов. Г.Т.Несипбаев проводит тематические лекции-концерты в филармонии приобщая широкие массы к искусству, также его вклад в расширение органного репертуара Казахстана заключается в выпуске авторских сборников-обработок казахских песен, в т.ч. песен А</w:t>
      </w:r>
      <w:r w:rsidRPr="00E834AB">
        <w:rPr>
          <w:rFonts w:ascii="Times New Roman" w:hAnsi="Times New Roman" w:cs="Times New Roman"/>
          <w:sz w:val="24"/>
          <w:szCs w:val="24"/>
          <w:lang w:val="kk-KZ"/>
        </w:rPr>
        <w:t>қана Сері</w:t>
      </w:r>
      <w:r w:rsidRPr="00E834AB">
        <w:rPr>
          <w:rFonts w:ascii="Times New Roman" w:hAnsi="Times New Roman" w:cs="Times New Roman"/>
          <w:sz w:val="24"/>
          <w:szCs w:val="24"/>
        </w:rPr>
        <w:t xml:space="preserve">. Необходимо отметить, что на органном фестивале, посвященном 50-летию органного класса, и проведенном в сентябре 2017 года впервые за несколько лет прозвучали премьеры органных концертов, жанра редко исполняемого в Казахстане (единственный раз на инаугурации органа) концерты для органа и симфонического оркестра, для органа и струнного оркестра И.Г.Альбрехтсбергера, А.Бызова (первое исполнение в Казахстане) И.Райнбергера, Г.Ф.Генделя. В постоянном казахстанском органном репертуаре присутствуют произведения Я.П.Свелинка, Г.Бёма, Д.Букстехуде, И.К.Керля, И.Пахельбеля, И.С.Баха, И.Б.Баха, Дж.Каччини, Дж.Джиордани, Дж.Бонончини, Г.Ф.Генделя, В.Любека, И.Кунау, Ф.Листа, И.Брамса, Р.Шумана,  Л.Боэльмана, Ж.Лангле, Ж.Алена, Дж.Джумабекова, переложения Р.Салаватова, Б.Алишерова, А.Бестыбаева и др. Стоит отметить, что в Астане современные казахстанские композиторы проявляют интерес к созданию </w:t>
      </w:r>
      <w:r w:rsidRPr="00E834AB">
        <w:rPr>
          <w:rFonts w:ascii="Times New Roman" w:hAnsi="Times New Roman" w:cs="Times New Roman"/>
          <w:sz w:val="24"/>
          <w:szCs w:val="24"/>
        </w:rPr>
        <w:lastRenderedPageBreak/>
        <w:t xml:space="preserve">миниатюр-зарисовок для органа, отметим, что тем самым происходит пополнение репертуара для начинающих органистов. В числе примеров – «Печальный мим». Е Жумановой. </w:t>
      </w:r>
    </w:p>
    <w:p w:rsidR="00BE3DD6" w:rsidRPr="00E834AB" w:rsidRDefault="00BE3DD6" w:rsidP="008317D3">
      <w:pPr>
        <w:spacing w:after="0" w:line="360" w:lineRule="auto"/>
        <w:ind w:firstLine="567"/>
        <w:contextualSpacing/>
        <w:jc w:val="both"/>
        <w:rPr>
          <w:rFonts w:ascii="Times New Roman" w:hAnsi="Times New Roman" w:cs="Times New Roman"/>
          <w:sz w:val="24"/>
          <w:szCs w:val="24"/>
        </w:rPr>
      </w:pPr>
      <w:r w:rsidRPr="00E834AB">
        <w:rPr>
          <w:rFonts w:ascii="Times New Roman" w:hAnsi="Times New Roman" w:cs="Times New Roman"/>
          <w:sz w:val="24"/>
          <w:szCs w:val="24"/>
        </w:rPr>
        <w:t>Казахская народная музыка представлена оркестрами народных инструментов, «Отырар сазы», ансамблями «Туран», «М</w:t>
      </w:r>
      <w:r w:rsidRPr="00E834AB">
        <w:rPr>
          <w:rFonts w:ascii="Times New Roman" w:hAnsi="Times New Roman" w:cs="Times New Roman"/>
          <w:sz w:val="24"/>
          <w:szCs w:val="24"/>
          <w:lang w:val="kk-KZ"/>
        </w:rPr>
        <w:t>ұ</w:t>
      </w:r>
      <w:r w:rsidRPr="00E834AB">
        <w:rPr>
          <w:rFonts w:ascii="Times New Roman" w:hAnsi="Times New Roman" w:cs="Times New Roman"/>
          <w:sz w:val="24"/>
          <w:szCs w:val="24"/>
        </w:rPr>
        <w:t>рагер», «Сазген сазы», «</w:t>
      </w:r>
      <w:r w:rsidRPr="00E834AB">
        <w:rPr>
          <w:rFonts w:ascii="Times New Roman" w:hAnsi="Times New Roman" w:cs="Times New Roman"/>
          <w:sz w:val="24"/>
          <w:szCs w:val="24"/>
          <w:lang w:val="kk-KZ"/>
        </w:rPr>
        <w:t>Кәусар</w:t>
      </w:r>
      <w:r w:rsidRPr="00E834AB">
        <w:rPr>
          <w:rFonts w:ascii="Times New Roman" w:hAnsi="Times New Roman" w:cs="Times New Roman"/>
          <w:sz w:val="24"/>
          <w:szCs w:val="24"/>
        </w:rPr>
        <w:t xml:space="preserve">», ансамблем кобызистов, Б.Искаковым, Е.Шукимановым, У.Байбосыновой, А.Исатаевой, Е.Басыкараевым, Т.Мукышевым, Т.Курмангалиевым, А.Кузеубай и др. Репертуар казахской народной музыки включает в себя обработки казахских народных песен и кюев, оркестрованных для казахского народного оркестра и исполняемые ансамблями народных музыкальных инструментов. Необходимо отметить, что существующий репертуар нуждается в расширении и создании новых произведений для казахского народного оркестра. </w:t>
      </w:r>
    </w:p>
    <w:p w:rsidR="00BE3DD6" w:rsidRPr="00E834AB" w:rsidRDefault="00BE3DD6" w:rsidP="008317D3">
      <w:pPr>
        <w:spacing w:after="0" w:line="360" w:lineRule="auto"/>
        <w:ind w:firstLine="567"/>
        <w:contextualSpacing/>
        <w:jc w:val="both"/>
        <w:rPr>
          <w:rFonts w:ascii="Times New Roman" w:hAnsi="Times New Roman" w:cs="Times New Roman"/>
          <w:sz w:val="24"/>
          <w:szCs w:val="24"/>
        </w:rPr>
      </w:pPr>
      <w:r w:rsidRPr="00E834AB">
        <w:rPr>
          <w:rFonts w:ascii="Times New Roman" w:hAnsi="Times New Roman" w:cs="Times New Roman"/>
          <w:sz w:val="24"/>
          <w:szCs w:val="24"/>
        </w:rPr>
        <w:t xml:space="preserve">В результате анализа отметим, что зарубежная музыка преобладает в казахстанском репертуаре. За последние несколько лет значительно расширился репертуар современной зарубежной музыки, что происходит благодаря регулярным концертам единственного в настоящее время ансамбля современной музыки «Игеру», худ.рук. С.С.Байтереков. Регулярно проводимые тематические концерты «Игеру» не обходятся без премьер ключевых произведений современной зарубежной музыки – Д.Шелси, Ф.Гласса, С.Байтерекова, а также молодых казахстанских композиторов Р.Б.Абдысагина, Д. Бержапракова. и др. </w:t>
      </w:r>
    </w:p>
    <w:p w:rsidR="00BE3DD6" w:rsidRPr="00E834AB" w:rsidRDefault="00BE3DD6" w:rsidP="008317D3">
      <w:pPr>
        <w:spacing w:after="0" w:line="360" w:lineRule="auto"/>
        <w:ind w:firstLine="567"/>
        <w:contextualSpacing/>
        <w:jc w:val="both"/>
        <w:rPr>
          <w:rFonts w:ascii="Times New Roman" w:hAnsi="Times New Roman" w:cs="Times New Roman"/>
          <w:sz w:val="24"/>
          <w:szCs w:val="24"/>
        </w:rPr>
      </w:pPr>
      <w:r w:rsidRPr="00E834AB">
        <w:rPr>
          <w:rFonts w:ascii="Times New Roman" w:hAnsi="Times New Roman" w:cs="Times New Roman"/>
          <w:sz w:val="24"/>
          <w:szCs w:val="24"/>
        </w:rPr>
        <w:t>Проблема современного казахстанского репертуара заключается в частом повторе из года в год одних и тех же, ставших хрестоматийными произведений. Мало исполняются сочинения современных казахстанских композиторов 70-90 годов, которые редко звучат по случаям памятных дат композиторов, творческих юбилеев и на концертах-посвящениях.</w:t>
      </w:r>
    </w:p>
    <w:p w:rsidR="00BE3DD6" w:rsidRPr="00E834AB" w:rsidRDefault="00BE3DD6" w:rsidP="008317D3">
      <w:pPr>
        <w:spacing w:after="0" w:line="360" w:lineRule="auto"/>
        <w:ind w:firstLine="567"/>
        <w:contextualSpacing/>
        <w:jc w:val="both"/>
        <w:rPr>
          <w:rFonts w:ascii="Times New Roman" w:hAnsi="Times New Roman" w:cs="Times New Roman"/>
          <w:sz w:val="24"/>
          <w:szCs w:val="24"/>
        </w:rPr>
      </w:pPr>
      <w:r w:rsidRPr="00E834AB">
        <w:rPr>
          <w:rFonts w:ascii="Times New Roman" w:hAnsi="Times New Roman" w:cs="Times New Roman"/>
          <w:sz w:val="24"/>
          <w:szCs w:val="24"/>
        </w:rPr>
        <w:t>Произведения современных композиторов  малоисполняемы, что требует государственной поддержки, культурной и репертуарной политики,  выделения государственных грантов, государственного заказа, организации фестивалей казахстанской академической музыки и ротации на радио.</w:t>
      </w:r>
    </w:p>
    <w:p w:rsidR="00BE3DD6" w:rsidRPr="00E834AB" w:rsidRDefault="00F96FD9" w:rsidP="008317D3">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Табл.1</w:t>
      </w:r>
      <w:r w:rsidR="00BE3DD6" w:rsidRPr="00E834AB">
        <w:rPr>
          <w:rFonts w:ascii="Times New Roman" w:hAnsi="Times New Roman" w:cs="Times New Roman"/>
          <w:sz w:val="24"/>
          <w:szCs w:val="24"/>
        </w:rPr>
        <w:t xml:space="preserve"> Сводный </w:t>
      </w:r>
    </w:p>
    <w:tbl>
      <w:tblPr>
        <w:tblStyle w:val="ae"/>
        <w:tblW w:w="9640" w:type="dxa"/>
        <w:tblInd w:w="-34" w:type="dxa"/>
        <w:tblLayout w:type="fixed"/>
        <w:tblLook w:val="04A0" w:firstRow="1" w:lastRow="0" w:firstColumn="1" w:lastColumn="0" w:noHBand="0" w:noVBand="1"/>
      </w:tblPr>
      <w:tblGrid>
        <w:gridCol w:w="1985"/>
        <w:gridCol w:w="2268"/>
        <w:gridCol w:w="2977"/>
        <w:gridCol w:w="2410"/>
      </w:tblGrid>
      <w:tr w:rsidR="00BE3DD6" w:rsidRPr="00E834AB" w:rsidTr="00F96FD9">
        <w:tc>
          <w:tcPr>
            <w:tcW w:w="1985" w:type="dxa"/>
          </w:tcPr>
          <w:p w:rsidR="00BE3DD6" w:rsidRPr="00E834AB" w:rsidRDefault="00BE3DD6" w:rsidP="008317D3">
            <w:pPr>
              <w:spacing w:line="360" w:lineRule="auto"/>
              <w:contextualSpacing/>
              <w:jc w:val="center"/>
              <w:rPr>
                <w:rFonts w:ascii="Times New Roman" w:hAnsi="Times New Roman" w:cs="Times New Roman"/>
                <w:b/>
                <w:sz w:val="24"/>
                <w:szCs w:val="24"/>
              </w:rPr>
            </w:pPr>
            <w:r w:rsidRPr="00E834AB">
              <w:rPr>
                <w:rFonts w:ascii="Times New Roman" w:hAnsi="Times New Roman" w:cs="Times New Roman"/>
                <w:b/>
                <w:sz w:val="24"/>
                <w:szCs w:val="24"/>
              </w:rPr>
              <w:t>Казахский народный оркестр</w:t>
            </w:r>
          </w:p>
        </w:tc>
        <w:tc>
          <w:tcPr>
            <w:tcW w:w="2268" w:type="dxa"/>
          </w:tcPr>
          <w:p w:rsidR="00BE3DD6" w:rsidRPr="00E834AB" w:rsidRDefault="00BE3DD6" w:rsidP="008317D3">
            <w:pPr>
              <w:spacing w:line="360" w:lineRule="auto"/>
              <w:contextualSpacing/>
              <w:jc w:val="center"/>
              <w:rPr>
                <w:rFonts w:ascii="Times New Roman" w:hAnsi="Times New Roman" w:cs="Times New Roman"/>
                <w:b/>
                <w:sz w:val="24"/>
                <w:szCs w:val="24"/>
              </w:rPr>
            </w:pPr>
            <w:r w:rsidRPr="00E834AB">
              <w:rPr>
                <w:rFonts w:ascii="Times New Roman" w:hAnsi="Times New Roman" w:cs="Times New Roman"/>
                <w:b/>
                <w:sz w:val="24"/>
                <w:szCs w:val="24"/>
              </w:rPr>
              <w:t>Симфонический оркестр</w:t>
            </w:r>
          </w:p>
        </w:tc>
        <w:tc>
          <w:tcPr>
            <w:tcW w:w="2977" w:type="dxa"/>
          </w:tcPr>
          <w:p w:rsidR="00BE3DD6" w:rsidRPr="00E834AB" w:rsidRDefault="00BE3DD6" w:rsidP="008317D3">
            <w:pPr>
              <w:spacing w:line="360" w:lineRule="auto"/>
              <w:contextualSpacing/>
              <w:jc w:val="center"/>
              <w:rPr>
                <w:rFonts w:ascii="Times New Roman" w:hAnsi="Times New Roman" w:cs="Times New Roman"/>
                <w:b/>
                <w:sz w:val="24"/>
                <w:szCs w:val="24"/>
              </w:rPr>
            </w:pPr>
            <w:r w:rsidRPr="00E834AB">
              <w:rPr>
                <w:rFonts w:ascii="Times New Roman" w:hAnsi="Times New Roman" w:cs="Times New Roman"/>
                <w:b/>
                <w:sz w:val="24"/>
                <w:szCs w:val="24"/>
              </w:rPr>
              <w:t>Камерно-инструментальная /ансамблевая музыка</w:t>
            </w:r>
          </w:p>
        </w:tc>
        <w:tc>
          <w:tcPr>
            <w:tcW w:w="2410" w:type="dxa"/>
          </w:tcPr>
          <w:p w:rsidR="00BE3DD6" w:rsidRPr="00E834AB" w:rsidRDefault="00BE3DD6" w:rsidP="008317D3">
            <w:pPr>
              <w:spacing w:line="360" w:lineRule="auto"/>
              <w:contextualSpacing/>
              <w:jc w:val="center"/>
              <w:rPr>
                <w:rFonts w:ascii="Times New Roman" w:hAnsi="Times New Roman" w:cs="Times New Roman"/>
                <w:b/>
                <w:sz w:val="24"/>
                <w:szCs w:val="24"/>
              </w:rPr>
            </w:pPr>
            <w:r w:rsidRPr="00E834AB">
              <w:rPr>
                <w:rFonts w:ascii="Times New Roman" w:hAnsi="Times New Roman" w:cs="Times New Roman"/>
                <w:b/>
                <w:sz w:val="24"/>
                <w:szCs w:val="24"/>
              </w:rPr>
              <w:t xml:space="preserve">Произведения </w:t>
            </w:r>
          </w:p>
          <w:p w:rsidR="00BE3DD6" w:rsidRPr="00E834AB" w:rsidRDefault="00BE3DD6" w:rsidP="008317D3">
            <w:pPr>
              <w:spacing w:line="360" w:lineRule="auto"/>
              <w:contextualSpacing/>
              <w:jc w:val="center"/>
              <w:rPr>
                <w:rFonts w:ascii="Times New Roman" w:hAnsi="Times New Roman" w:cs="Times New Roman"/>
                <w:b/>
                <w:sz w:val="24"/>
                <w:szCs w:val="24"/>
              </w:rPr>
            </w:pPr>
            <w:r w:rsidRPr="00E834AB">
              <w:rPr>
                <w:rFonts w:ascii="Times New Roman" w:hAnsi="Times New Roman" w:cs="Times New Roman"/>
                <w:b/>
                <w:sz w:val="24"/>
                <w:szCs w:val="24"/>
              </w:rPr>
              <w:t>для ф-но</w:t>
            </w:r>
          </w:p>
        </w:tc>
      </w:tr>
      <w:tr w:rsidR="00BE3DD6" w:rsidRPr="00E834AB" w:rsidTr="00F96FD9">
        <w:tc>
          <w:tcPr>
            <w:tcW w:w="1985" w:type="dxa"/>
          </w:tcPr>
          <w:p w:rsidR="00BE3DD6" w:rsidRPr="00E834AB" w:rsidRDefault="00BE3DD6" w:rsidP="008317D3">
            <w:pPr>
              <w:pStyle w:val="a5"/>
              <w:numPr>
                <w:ilvl w:val="0"/>
                <w:numId w:val="12"/>
              </w:numPr>
              <w:spacing w:line="360" w:lineRule="auto"/>
              <w:jc w:val="both"/>
              <w:rPr>
                <w:rFonts w:ascii="Times New Roman" w:hAnsi="Times New Roman" w:cs="Times New Roman"/>
                <w:sz w:val="24"/>
                <w:szCs w:val="24"/>
              </w:rPr>
            </w:pPr>
            <w:r w:rsidRPr="00E834AB">
              <w:rPr>
                <w:rFonts w:ascii="Times New Roman" w:hAnsi="Times New Roman" w:cs="Times New Roman"/>
                <w:sz w:val="24"/>
                <w:szCs w:val="24"/>
              </w:rPr>
              <w:lastRenderedPageBreak/>
              <w:t>К.Шильдебаев «Отанана», переложение для ансамбля кобызистов</w:t>
            </w:r>
          </w:p>
          <w:p w:rsidR="00BE3DD6" w:rsidRPr="00E834AB" w:rsidRDefault="00BE3DD6" w:rsidP="008317D3">
            <w:pPr>
              <w:pStyle w:val="a5"/>
              <w:numPr>
                <w:ilvl w:val="0"/>
                <w:numId w:val="12"/>
              </w:numPr>
              <w:spacing w:line="360" w:lineRule="auto"/>
              <w:jc w:val="both"/>
              <w:rPr>
                <w:rFonts w:ascii="Times New Roman" w:hAnsi="Times New Roman" w:cs="Times New Roman"/>
                <w:sz w:val="24"/>
                <w:szCs w:val="24"/>
              </w:rPr>
            </w:pPr>
            <w:r w:rsidRPr="00E834AB">
              <w:rPr>
                <w:rFonts w:ascii="Times New Roman" w:hAnsi="Times New Roman" w:cs="Times New Roman"/>
                <w:sz w:val="24"/>
                <w:szCs w:val="24"/>
              </w:rPr>
              <w:t>А.Толыкпаев «Шабыт»</w:t>
            </w:r>
          </w:p>
          <w:p w:rsidR="00BE3DD6" w:rsidRPr="00E834AB" w:rsidRDefault="00BE3DD6" w:rsidP="008317D3">
            <w:pPr>
              <w:pStyle w:val="a5"/>
              <w:numPr>
                <w:ilvl w:val="0"/>
                <w:numId w:val="12"/>
              </w:numPr>
              <w:spacing w:line="360" w:lineRule="auto"/>
              <w:jc w:val="both"/>
              <w:rPr>
                <w:rFonts w:ascii="Times New Roman" w:hAnsi="Times New Roman" w:cs="Times New Roman"/>
                <w:sz w:val="24"/>
                <w:szCs w:val="24"/>
              </w:rPr>
            </w:pPr>
            <w:r w:rsidRPr="00E834AB">
              <w:rPr>
                <w:rFonts w:ascii="Times New Roman" w:hAnsi="Times New Roman" w:cs="Times New Roman"/>
                <w:sz w:val="24"/>
                <w:szCs w:val="24"/>
              </w:rPr>
              <w:t>Г.Свиридов «Метель»</w:t>
            </w:r>
          </w:p>
          <w:p w:rsidR="00BE3DD6" w:rsidRPr="00E834AB" w:rsidRDefault="00BE3DD6" w:rsidP="008317D3">
            <w:pPr>
              <w:pStyle w:val="a5"/>
              <w:numPr>
                <w:ilvl w:val="0"/>
                <w:numId w:val="12"/>
              </w:numPr>
              <w:spacing w:line="360" w:lineRule="auto"/>
              <w:jc w:val="both"/>
              <w:rPr>
                <w:rFonts w:ascii="Times New Roman" w:hAnsi="Times New Roman" w:cs="Times New Roman"/>
                <w:sz w:val="24"/>
                <w:szCs w:val="24"/>
              </w:rPr>
            </w:pPr>
            <w:r w:rsidRPr="00E834AB">
              <w:rPr>
                <w:rFonts w:ascii="Times New Roman" w:hAnsi="Times New Roman" w:cs="Times New Roman"/>
                <w:sz w:val="24"/>
                <w:szCs w:val="24"/>
              </w:rPr>
              <w:t>Каз.нар. песня «Япурай», обр. Р.Салаватова</w:t>
            </w:r>
          </w:p>
          <w:p w:rsidR="00BE3DD6" w:rsidRPr="00E834AB" w:rsidRDefault="00BE3DD6" w:rsidP="008317D3">
            <w:pPr>
              <w:pStyle w:val="a5"/>
              <w:numPr>
                <w:ilvl w:val="0"/>
                <w:numId w:val="12"/>
              </w:numPr>
              <w:spacing w:line="360" w:lineRule="auto"/>
              <w:jc w:val="both"/>
              <w:rPr>
                <w:rFonts w:ascii="Times New Roman" w:hAnsi="Times New Roman" w:cs="Times New Roman"/>
                <w:sz w:val="24"/>
                <w:szCs w:val="24"/>
              </w:rPr>
            </w:pPr>
            <w:r w:rsidRPr="00E834AB">
              <w:rPr>
                <w:rFonts w:ascii="Times New Roman" w:hAnsi="Times New Roman" w:cs="Times New Roman"/>
                <w:sz w:val="24"/>
                <w:szCs w:val="24"/>
                <w:lang w:val="kk-KZ"/>
              </w:rPr>
              <w:t>Ә.Бестібаев «Халық күйі</w:t>
            </w:r>
            <w:r w:rsidRPr="00E834AB">
              <w:rPr>
                <w:rFonts w:ascii="Times New Roman" w:hAnsi="Times New Roman" w:cs="Times New Roman"/>
                <w:sz w:val="24"/>
                <w:szCs w:val="24"/>
              </w:rPr>
              <w:t>»</w:t>
            </w:r>
          </w:p>
          <w:p w:rsidR="00BE3DD6" w:rsidRPr="00E834AB" w:rsidRDefault="00BE3DD6" w:rsidP="008317D3">
            <w:pPr>
              <w:pStyle w:val="a5"/>
              <w:numPr>
                <w:ilvl w:val="0"/>
                <w:numId w:val="12"/>
              </w:numPr>
              <w:spacing w:line="360" w:lineRule="auto"/>
              <w:jc w:val="both"/>
              <w:rPr>
                <w:rFonts w:ascii="Times New Roman" w:hAnsi="Times New Roman" w:cs="Times New Roman"/>
                <w:sz w:val="24"/>
                <w:szCs w:val="24"/>
              </w:rPr>
            </w:pPr>
            <w:r w:rsidRPr="00E834AB">
              <w:rPr>
                <w:rFonts w:ascii="Times New Roman" w:hAnsi="Times New Roman" w:cs="Times New Roman"/>
                <w:sz w:val="24"/>
                <w:szCs w:val="24"/>
              </w:rPr>
              <w:t>Е.Брусиловский – Шашу</w:t>
            </w:r>
          </w:p>
          <w:p w:rsidR="00BE3DD6" w:rsidRPr="00E834AB" w:rsidRDefault="00BE3DD6" w:rsidP="008317D3">
            <w:pPr>
              <w:pStyle w:val="a5"/>
              <w:numPr>
                <w:ilvl w:val="0"/>
                <w:numId w:val="12"/>
              </w:numPr>
              <w:spacing w:line="360" w:lineRule="auto"/>
              <w:jc w:val="both"/>
              <w:rPr>
                <w:rFonts w:ascii="Times New Roman" w:hAnsi="Times New Roman" w:cs="Times New Roman"/>
                <w:sz w:val="24"/>
                <w:szCs w:val="24"/>
              </w:rPr>
            </w:pPr>
            <w:r w:rsidRPr="00E834AB">
              <w:rPr>
                <w:rFonts w:ascii="Times New Roman" w:hAnsi="Times New Roman" w:cs="Times New Roman"/>
                <w:sz w:val="24"/>
                <w:szCs w:val="24"/>
              </w:rPr>
              <w:t>Махамбет «</w:t>
            </w:r>
            <w:r w:rsidRPr="00E834AB">
              <w:rPr>
                <w:rFonts w:ascii="Times New Roman" w:hAnsi="Times New Roman" w:cs="Times New Roman"/>
                <w:sz w:val="24"/>
                <w:szCs w:val="24"/>
                <w:lang w:val="kk-KZ"/>
              </w:rPr>
              <w:t>Жұмыр қылыш</w:t>
            </w:r>
            <w:r w:rsidRPr="00E834AB">
              <w:rPr>
                <w:rFonts w:ascii="Times New Roman" w:hAnsi="Times New Roman" w:cs="Times New Roman"/>
                <w:sz w:val="24"/>
                <w:szCs w:val="24"/>
              </w:rPr>
              <w:t>»</w:t>
            </w:r>
          </w:p>
          <w:p w:rsidR="00BE3DD6" w:rsidRPr="00E834AB" w:rsidRDefault="00BE3DD6" w:rsidP="008317D3">
            <w:pPr>
              <w:pStyle w:val="a5"/>
              <w:numPr>
                <w:ilvl w:val="0"/>
                <w:numId w:val="12"/>
              </w:numPr>
              <w:spacing w:line="360" w:lineRule="auto"/>
              <w:jc w:val="both"/>
              <w:rPr>
                <w:rFonts w:ascii="Times New Roman" w:hAnsi="Times New Roman" w:cs="Times New Roman"/>
                <w:sz w:val="24"/>
                <w:szCs w:val="24"/>
              </w:rPr>
            </w:pPr>
            <w:r w:rsidRPr="00E834AB">
              <w:rPr>
                <w:rFonts w:ascii="Times New Roman" w:hAnsi="Times New Roman" w:cs="Times New Roman"/>
                <w:sz w:val="24"/>
                <w:szCs w:val="24"/>
              </w:rPr>
              <w:t xml:space="preserve">Шарипа – </w:t>
            </w:r>
            <w:r w:rsidRPr="00E834AB">
              <w:rPr>
                <w:rFonts w:ascii="Times New Roman" w:hAnsi="Times New Roman" w:cs="Times New Roman"/>
                <w:sz w:val="24"/>
                <w:szCs w:val="24"/>
                <w:lang w:val="kk-KZ"/>
              </w:rPr>
              <w:t>Ақже</w:t>
            </w:r>
          </w:p>
          <w:p w:rsidR="00BE3DD6" w:rsidRPr="00E834AB" w:rsidRDefault="00BE3DD6" w:rsidP="008317D3">
            <w:pPr>
              <w:pStyle w:val="a5"/>
              <w:numPr>
                <w:ilvl w:val="0"/>
                <w:numId w:val="12"/>
              </w:numPr>
              <w:spacing w:line="360" w:lineRule="auto"/>
              <w:jc w:val="both"/>
              <w:rPr>
                <w:rFonts w:ascii="Times New Roman" w:hAnsi="Times New Roman" w:cs="Times New Roman"/>
                <w:sz w:val="24"/>
                <w:szCs w:val="24"/>
              </w:rPr>
            </w:pPr>
            <w:r w:rsidRPr="00E834AB">
              <w:rPr>
                <w:rFonts w:ascii="Times New Roman" w:hAnsi="Times New Roman" w:cs="Times New Roman"/>
                <w:sz w:val="24"/>
                <w:szCs w:val="24"/>
                <w:lang w:val="kk-KZ"/>
              </w:rPr>
              <w:t>Обработки казахских народных песен (6 песен)</w:t>
            </w:r>
          </w:p>
        </w:tc>
        <w:tc>
          <w:tcPr>
            <w:tcW w:w="2268" w:type="dxa"/>
          </w:tcPr>
          <w:p w:rsidR="00BE3DD6" w:rsidRPr="00E834AB" w:rsidRDefault="00BE3DD6" w:rsidP="008317D3">
            <w:pPr>
              <w:pStyle w:val="a5"/>
              <w:numPr>
                <w:ilvl w:val="0"/>
                <w:numId w:val="12"/>
              </w:numPr>
              <w:spacing w:line="360" w:lineRule="auto"/>
              <w:jc w:val="both"/>
              <w:rPr>
                <w:rFonts w:ascii="Times New Roman" w:hAnsi="Times New Roman" w:cs="Times New Roman"/>
                <w:sz w:val="24"/>
                <w:szCs w:val="24"/>
              </w:rPr>
            </w:pPr>
            <w:r w:rsidRPr="00E834AB">
              <w:rPr>
                <w:rFonts w:ascii="Times New Roman" w:hAnsi="Times New Roman" w:cs="Times New Roman"/>
                <w:sz w:val="24"/>
                <w:szCs w:val="24"/>
              </w:rPr>
              <w:t>Дж.Верди «Прелюдия» из 2 акта «Травиаты»</w:t>
            </w:r>
          </w:p>
          <w:p w:rsidR="00BE3DD6" w:rsidRPr="00E834AB" w:rsidRDefault="00BE3DD6" w:rsidP="008317D3">
            <w:pPr>
              <w:pStyle w:val="a5"/>
              <w:numPr>
                <w:ilvl w:val="0"/>
                <w:numId w:val="12"/>
              </w:numPr>
              <w:spacing w:line="360" w:lineRule="auto"/>
              <w:jc w:val="both"/>
              <w:rPr>
                <w:rFonts w:ascii="Times New Roman" w:hAnsi="Times New Roman" w:cs="Times New Roman"/>
                <w:sz w:val="24"/>
                <w:szCs w:val="24"/>
              </w:rPr>
            </w:pPr>
            <w:r w:rsidRPr="00E834AB">
              <w:rPr>
                <w:rFonts w:ascii="Times New Roman" w:hAnsi="Times New Roman" w:cs="Times New Roman"/>
                <w:sz w:val="24"/>
                <w:szCs w:val="24"/>
              </w:rPr>
              <w:t>Б.Чилкот «Маленькая джазовая месса»</w:t>
            </w:r>
          </w:p>
          <w:p w:rsidR="00BE3DD6" w:rsidRPr="00E834AB" w:rsidRDefault="00BE3DD6" w:rsidP="008317D3">
            <w:pPr>
              <w:pStyle w:val="a5"/>
              <w:numPr>
                <w:ilvl w:val="0"/>
                <w:numId w:val="12"/>
              </w:numPr>
              <w:spacing w:line="360" w:lineRule="auto"/>
              <w:jc w:val="both"/>
              <w:rPr>
                <w:rFonts w:ascii="Times New Roman" w:hAnsi="Times New Roman" w:cs="Times New Roman"/>
                <w:sz w:val="24"/>
                <w:szCs w:val="24"/>
              </w:rPr>
            </w:pPr>
            <w:r w:rsidRPr="00E834AB">
              <w:rPr>
                <w:rFonts w:ascii="Times New Roman" w:hAnsi="Times New Roman" w:cs="Times New Roman"/>
                <w:sz w:val="24"/>
                <w:szCs w:val="24"/>
              </w:rPr>
              <w:t>М.Брух – концерт №1 для скрипки с оркестром</w:t>
            </w:r>
          </w:p>
          <w:p w:rsidR="00BE3DD6" w:rsidRPr="00E834AB" w:rsidRDefault="00BE3DD6" w:rsidP="008317D3">
            <w:pPr>
              <w:pStyle w:val="a5"/>
              <w:numPr>
                <w:ilvl w:val="0"/>
                <w:numId w:val="12"/>
              </w:numPr>
              <w:spacing w:line="360" w:lineRule="auto"/>
              <w:jc w:val="both"/>
              <w:rPr>
                <w:rFonts w:ascii="Times New Roman" w:hAnsi="Times New Roman" w:cs="Times New Roman"/>
                <w:sz w:val="24"/>
                <w:szCs w:val="24"/>
              </w:rPr>
            </w:pPr>
            <w:r w:rsidRPr="00E834AB">
              <w:rPr>
                <w:rFonts w:ascii="Times New Roman" w:hAnsi="Times New Roman" w:cs="Times New Roman"/>
                <w:sz w:val="24"/>
                <w:szCs w:val="24"/>
              </w:rPr>
              <w:t xml:space="preserve">Я.Сибелиус «Концерт для скрипки с оркестром», </w:t>
            </w:r>
            <w:r w:rsidRPr="00E834AB">
              <w:rPr>
                <w:rFonts w:ascii="Times New Roman" w:hAnsi="Times New Roman" w:cs="Times New Roman"/>
                <w:sz w:val="24"/>
                <w:szCs w:val="24"/>
                <w:lang w:val="en-US"/>
              </w:rPr>
              <w:t>d</w:t>
            </w:r>
            <w:r w:rsidRPr="00E834AB">
              <w:rPr>
                <w:rFonts w:ascii="Times New Roman" w:hAnsi="Times New Roman" w:cs="Times New Roman"/>
                <w:sz w:val="24"/>
                <w:szCs w:val="24"/>
              </w:rPr>
              <w:t>-</w:t>
            </w:r>
            <w:r w:rsidRPr="00E834AB">
              <w:rPr>
                <w:rFonts w:ascii="Times New Roman" w:hAnsi="Times New Roman" w:cs="Times New Roman"/>
                <w:sz w:val="24"/>
                <w:szCs w:val="24"/>
                <w:lang w:val="en-US"/>
              </w:rPr>
              <w:t>moll</w:t>
            </w:r>
          </w:p>
          <w:p w:rsidR="00BE3DD6" w:rsidRPr="00E834AB" w:rsidRDefault="00BE3DD6" w:rsidP="008317D3">
            <w:pPr>
              <w:pStyle w:val="a5"/>
              <w:numPr>
                <w:ilvl w:val="0"/>
                <w:numId w:val="12"/>
              </w:numPr>
              <w:spacing w:line="360" w:lineRule="auto"/>
              <w:jc w:val="both"/>
              <w:rPr>
                <w:rFonts w:ascii="Times New Roman" w:hAnsi="Times New Roman" w:cs="Times New Roman"/>
                <w:sz w:val="24"/>
                <w:szCs w:val="24"/>
              </w:rPr>
            </w:pPr>
            <w:r w:rsidRPr="00E834AB">
              <w:rPr>
                <w:rFonts w:ascii="Times New Roman" w:hAnsi="Times New Roman" w:cs="Times New Roman"/>
                <w:sz w:val="24"/>
                <w:szCs w:val="24"/>
              </w:rPr>
              <w:t>Э.Лало «Испанская симфония» для скрипки с оркестром</w:t>
            </w:r>
          </w:p>
          <w:p w:rsidR="00BE3DD6" w:rsidRPr="00E834AB" w:rsidRDefault="00BE3DD6" w:rsidP="008317D3">
            <w:pPr>
              <w:pStyle w:val="a5"/>
              <w:numPr>
                <w:ilvl w:val="0"/>
                <w:numId w:val="12"/>
              </w:numPr>
              <w:spacing w:line="360" w:lineRule="auto"/>
              <w:jc w:val="both"/>
              <w:rPr>
                <w:rFonts w:ascii="Times New Roman" w:hAnsi="Times New Roman" w:cs="Times New Roman"/>
                <w:sz w:val="24"/>
                <w:szCs w:val="24"/>
              </w:rPr>
            </w:pPr>
            <w:r w:rsidRPr="00E834AB">
              <w:rPr>
                <w:rFonts w:ascii="Times New Roman" w:hAnsi="Times New Roman" w:cs="Times New Roman"/>
                <w:sz w:val="24"/>
                <w:szCs w:val="24"/>
              </w:rPr>
              <w:t>С.Губайдуллина – «Концерт для двух оркестров»</w:t>
            </w:r>
          </w:p>
          <w:p w:rsidR="00BE3DD6" w:rsidRPr="00E834AB" w:rsidRDefault="00BE3DD6" w:rsidP="008317D3">
            <w:pPr>
              <w:pStyle w:val="a5"/>
              <w:numPr>
                <w:ilvl w:val="0"/>
                <w:numId w:val="12"/>
              </w:numPr>
              <w:spacing w:line="360" w:lineRule="auto"/>
              <w:jc w:val="both"/>
              <w:rPr>
                <w:rFonts w:ascii="Times New Roman" w:hAnsi="Times New Roman" w:cs="Times New Roman"/>
                <w:sz w:val="24"/>
                <w:szCs w:val="24"/>
              </w:rPr>
            </w:pPr>
            <w:r w:rsidRPr="00E834AB">
              <w:rPr>
                <w:rFonts w:ascii="Times New Roman" w:hAnsi="Times New Roman" w:cs="Times New Roman"/>
                <w:sz w:val="24"/>
                <w:szCs w:val="24"/>
              </w:rPr>
              <w:t>К.М.фон Вебер – Концерт для кларнета с оркестром №1, оп. 7.3.</w:t>
            </w:r>
          </w:p>
          <w:p w:rsidR="00BE3DD6" w:rsidRPr="00E834AB" w:rsidRDefault="00BE3DD6" w:rsidP="008317D3">
            <w:pPr>
              <w:pStyle w:val="a5"/>
              <w:numPr>
                <w:ilvl w:val="0"/>
                <w:numId w:val="12"/>
              </w:numPr>
              <w:spacing w:line="360" w:lineRule="auto"/>
              <w:jc w:val="both"/>
              <w:rPr>
                <w:rFonts w:ascii="Times New Roman" w:hAnsi="Times New Roman" w:cs="Times New Roman"/>
                <w:sz w:val="24"/>
                <w:szCs w:val="24"/>
              </w:rPr>
            </w:pPr>
            <w:r w:rsidRPr="00E834AB">
              <w:rPr>
                <w:rFonts w:ascii="Times New Roman" w:hAnsi="Times New Roman" w:cs="Times New Roman"/>
                <w:sz w:val="24"/>
                <w:szCs w:val="24"/>
              </w:rPr>
              <w:t xml:space="preserve">А.Коплэнд – концерт для кларнета с </w:t>
            </w:r>
            <w:r w:rsidRPr="00E834AB">
              <w:rPr>
                <w:rFonts w:ascii="Times New Roman" w:hAnsi="Times New Roman" w:cs="Times New Roman"/>
                <w:sz w:val="24"/>
                <w:szCs w:val="24"/>
              </w:rPr>
              <w:lastRenderedPageBreak/>
              <w:t>оркестром</w:t>
            </w:r>
          </w:p>
          <w:p w:rsidR="00BE3DD6" w:rsidRPr="00E834AB" w:rsidRDefault="00BE3DD6" w:rsidP="008317D3">
            <w:pPr>
              <w:pStyle w:val="a5"/>
              <w:numPr>
                <w:ilvl w:val="0"/>
                <w:numId w:val="12"/>
              </w:numPr>
              <w:spacing w:line="360" w:lineRule="auto"/>
              <w:jc w:val="both"/>
              <w:rPr>
                <w:rFonts w:ascii="Times New Roman" w:hAnsi="Times New Roman" w:cs="Times New Roman"/>
                <w:sz w:val="24"/>
                <w:szCs w:val="24"/>
              </w:rPr>
            </w:pPr>
            <w:r w:rsidRPr="00E834AB">
              <w:rPr>
                <w:rFonts w:ascii="Times New Roman" w:hAnsi="Times New Roman" w:cs="Times New Roman"/>
                <w:sz w:val="24"/>
                <w:szCs w:val="24"/>
              </w:rPr>
              <w:t>В.А.Моцарт – Концерт для скрипки с оркестром №4, ре мажор</w:t>
            </w:r>
          </w:p>
          <w:p w:rsidR="00BE3DD6" w:rsidRPr="00E834AB" w:rsidRDefault="00BE3DD6" w:rsidP="008317D3">
            <w:pPr>
              <w:pStyle w:val="a5"/>
              <w:numPr>
                <w:ilvl w:val="0"/>
                <w:numId w:val="12"/>
              </w:numPr>
              <w:spacing w:line="360" w:lineRule="auto"/>
              <w:jc w:val="both"/>
              <w:rPr>
                <w:rFonts w:ascii="Times New Roman" w:hAnsi="Times New Roman" w:cs="Times New Roman"/>
                <w:sz w:val="24"/>
                <w:szCs w:val="24"/>
              </w:rPr>
            </w:pPr>
            <w:r w:rsidRPr="00E834AB">
              <w:rPr>
                <w:rFonts w:ascii="Times New Roman" w:hAnsi="Times New Roman" w:cs="Times New Roman"/>
                <w:sz w:val="24"/>
                <w:szCs w:val="24"/>
              </w:rPr>
              <w:t>А.Брукнер – Симфония №4, «Романтическая»</w:t>
            </w:r>
          </w:p>
          <w:p w:rsidR="00BE3DD6" w:rsidRPr="00E834AB" w:rsidRDefault="00BE3DD6" w:rsidP="008317D3">
            <w:pPr>
              <w:pStyle w:val="a5"/>
              <w:numPr>
                <w:ilvl w:val="0"/>
                <w:numId w:val="12"/>
              </w:numPr>
              <w:spacing w:line="360" w:lineRule="auto"/>
              <w:jc w:val="both"/>
              <w:rPr>
                <w:rFonts w:ascii="Times New Roman" w:hAnsi="Times New Roman" w:cs="Times New Roman"/>
                <w:sz w:val="24"/>
                <w:szCs w:val="24"/>
              </w:rPr>
            </w:pPr>
            <w:r w:rsidRPr="00E834AB">
              <w:rPr>
                <w:rFonts w:ascii="Times New Roman" w:hAnsi="Times New Roman" w:cs="Times New Roman"/>
                <w:sz w:val="24"/>
                <w:szCs w:val="24"/>
              </w:rPr>
              <w:t>С.Прокофьев  - концерт №2 для ф-но с оркестром</w:t>
            </w:r>
          </w:p>
          <w:p w:rsidR="00BE3DD6" w:rsidRPr="00E834AB" w:rsidRDefault="00BE3DD6" w:rsidP="008317D3">
            <w:pPr>
              <w:pStyle w:val="a5"/>
              <w:numPr>
                <w:ilvl w:val="0"/>
                <w:numId w:val="12"/>
              </w:numPr>
              <w:spacing w:line="360" w:lineRule="auto"/>
              <w:jc w:val="both"/>
              <w:rPr>
                <w:rFonts w:ascii="Times New Roman" w:hAnsi="Times New Roman" w:cs="Times New Roman"/>
                <w:sz w:val="24"/>
                <w:szCs w:val="24"/>
              </w:rPr>
            </w:pPr>
            <w:r w:rsidRPr="00E834AB">
              <w:rPr>
                <w:rFonts w:ascii="Times New Roman" w:hAnsi="Times New Roman" w:cs="Times New Roman"/>
                <w:sz w:val="24"/>
                <w:szCs w:val="24"/>
              </w:rPr>
              <w:t xml:space="preserve">И.С.Бах – Итальянский концерт фа минор, </w:t>
            </w:r>
            <w:r w:rsidRPr="00E834AB">
              <w:rPr>
                <w:rFonts w:ascii="Times New Roman" w:hAnsi="Times New Roman" w:cs="Times New Roman"/>
                <w:sz w:val="24"/>
                <w:szCs w:val="24"/>
                <w:lang w:val="en-US"/>
              </w:rPr>
              <w:t>BWV</w:t>
            </w:r>
            <w:r w:rsidRPr="00E834AB">
              <w:rPr>
                <w:rFonts w:ascii="Times New Roman" w:hAnsi="Times New Roman" w:cs="Times New Roman"/>
                <w:sz w:val="24"/>
                <w:szCs w:val="24"/>
              </w:rPr>
              <w:t xml:space="preserve"> 1004</w:t>
            </w:r>
          </w:p>
          <w:p w:rsidR="00BE3DD6" w:rsidRPr="00E834AB" w:rsidRDefault="00BE3DD6" w:rsidP="008317D3">
            <w:pPr>
              <w:pStyle w:val="a5"/>
              <w:numPr>
                <w:ilvl w:val="0"/>
                <w:numId w:val="12"/>
              </w:numPr>
              <w:spacing w:line="360" w:lineRule="auto"/>
              <w:jc w:val="both"/>
              <w:rPr>
                <w:rFonts w:ascii="Times New Roman" w:hAnsi="Times New Roman" w:cs="Times New Roman"/>
                <w:sz w:val="24"/>
                <w:szCs w:val="24"/>
              </w:rPr>
            </w:pPr>
            <w:r w:rsidRPr="00E834AB">
              <w:rPr>
                <w:rFonts w:ascii="Times New Roman" w:hAnsi="Times New Roman" w:cs="Times New Roman"/>
                <w:sz w:val="24"/>
                <w:szCs w:val="24"/>
              </w:rPr>
              <w:t>И.С.Бах-Ф.Бузони – Хоральные прелюдии (соль минор, фа минор)</w:t>
            </w:r>
          </w:p>
          <w:p w:rsidR="00BE3DD6" w:rsidRPr="00E834AB" w:rsidRDefault="00BE3DD6" w:rsidP="008317D3">
            <w:pPr>
              <w:pStyle w:val="a5"/>
              <w:numPr>
                <w:ilvl w:val="0"/>
                <w:numId w:val="12"/>
              </w:numPr>
              <w:spacing w:line="360" w:lineRule="auto"/>
              <w:jc w:val="both"/>
              <w:rPr>
                <w:rFonts w:ascii="Times New Roman" w:hAnsi="Times New Roman" w:cs="Times New Roman"/>
                <w:sz w:val="24"/>
                <w:szCs w:val="24"/>
              </w:rPr>
            </w:pPr>
            <w:r w:rsidRPr="00E834AB">
              <w:rPr>
                <w:rFonts w:ascii="Times New Roman" w:hAnsi="Times New Roman" w:cs="Times New Roman"/>
                <w:sz w:val="24"/>
                <w:szCs w:val="24"/>
              </w:rPr>
              <w:t>Ф.Лист – Симфническая поэма «Прелюды»</w:t>
            </w:r>
          </w:p>
          <w:p w:rsidR="00BE3DD6" w:rsidRPr="00E834AB" w:rsidRDefault="00BE3DD6" w:rsidP="008317D3">
            <w:pPr>
              <w:pStyle w:val="a5"/>
              <w:numPr>
                <w:ilvl w:val="0"/>
                <w:numId w:val="12"/>
              </w:numPr>
              <w:spacing w:line="360" w:lineRule="auto"/>
              <w:jc w:val="both"/>
              <w:rPr>
                <w:rFonts w:ascii="Times New Roman" w:hAnsi="Times New Roman" w:cs="Times New Roman"/>
                <w:sz w:val="24"/>
                <w:szCs w:val="24"/>
              </w:rPr>
            </w:pPr>
            <w:r w:rsidRPr="00E834AB">
              <w:rPr>
                <w:rFonts w:ascii="Times New Roman" w:hAnsi="Times New Roman" w:cs="Times New Roman"/>
                <w:sz w:val="24"/>
                <w:szCs w:val="24"/>
              </w:rPr>
              <w:t>Арии Рудольфа, Мими из оперы Дж.Пуччини«Богема»</w:t>
            </w:r>
          </w:p>
          <w:p w:rsidR="00BE3DD6" w:rsidRPr="00E834AB" w:rsidRDefault="00BE3DD6" w:rsidP="008317D3">
            <w:pPr>
              <w:pStyle w:val="a5"/>
              <w:numPr>
                <w:ilvl w:val="0"/>
                <w:numId w:val="12"/>
              </w:numPr>
              <w:spacing w:line="360" w:lineRule="auto"/>
              <w:jc w:val="both"/>
              <w:rPr>
                <w:rFonts w:ascii="Times New Roman" w:hAnsi="Times New Roman" w:cs="Times New Roman"/>
                <w:sz w:val="24"/>
                <w:szCs w:val="24"/>
              </w:rPr>
            </w:pPr>
            <w:r w:rsidRPr="00E834AB">
              <w:rPr>
                <w:rFonts w:ascii="Times New Roman" w:hAnsi="Times New Roman" w:cs="Times New Roman"/>
                <w:sz w:val="24"/>
                <w:szCs w:val="24"/>
              </w:rPr>
              <w:lastRenderedPageBreak/>
              <w:t>Увертюра и арии из оперы И.Бородина «Князь Игорь»</w:t>
            </w:r>
          </w:p>
          <w:p w:rsidR="00BE3DD6" w:rsidRPr="00E834AB" w:rsidRDefault="00BE3DD6" w:rsidP="008317D3">
            <w:pPr>
              <w:pStyle w:val="a5"/>
              <w:numPr>
                <w:ilvl w:val="0"/>
                <w:numId w:val="12"/>
              </w:numPr>
              <w:spacing w:line="360" w:lineRule="auto"/>
              <w:jc w:val="both"/>
              <w:rPr>
                <w:rFonts w:ascii="Times New Roman" w:hAnsi="Times New Roman" w:cs="Times New Roman"/>
                <w:sz w:val="24"/>
                <w:szCs w:val="24"/>
              </w:rPr>
            </w:pPr>
            <w:r w:rsidRPr="00E834AB">
              <w:rPr>
                <w:rFonts w:ascii="Times New Roman" w:hAnsi="Times New Roman" w:cs="Times New Roman"/>
                <w:sz w:val="24"/>
                <w:szCs w:val="24"/>
              </w:rPr>
              <w:t>С.Рахманинов – Концерт №3 для ф-но с оркестром</w:t>
            </w:r>
          </w:p>
          <w:p w:rsidR="00BE3DD6" w:rsidRPr="00E834AB" w:rsidRDefault="00BE3DD6" w:rsidP="008317D3">
            <w:pPr>
              <w:pStyle w:val="a5"/>
              <w:numPr>
                <w:ilvl w:val="0"/>
                <w:numId w:val="12"/>
              </w:numPr>
              <w:spacing w:line="360" w:lineRule="auto"/>
              <w:jc w:val="both"/>
              <w:rPr>
                <w:rFonts w:ascii="Times New Roman" w:hAnsi="Times New Roman" w:cs="Times New Roman"/>
                <w:sz w:val="24"/>
                <w:szCs w:val="24"/>
              </w:rPr>
            </w:pPr>
            <w:r w:rsidRPr="00E834AB">
              <w:rPr>
                <w:rFonts w:ascii="Times New Roman" w:hAnsi="Times New Roman" w:cs="Times New Roman"/>
                <w:sz w:val="24"/>
                <w:szCs w:val="24"/>
              </w:rPr>
              <w:t>С.Рахманинов – Симфония «Манфред» си минор, соч.58</w:t>
            </w:r>
          </w:p>
          <w:p w:rsidR="00BE3DD6" w:rsidRPr="00E834AB" w:rsidRDefault="00BE3DD6" w:rsidP="008317D3">
            <w:pPr>
              <w:pStyle w:val="a5"/>
              <w:spacing w:line="360" w:lineRule="auto"/>
              <w:ind w:left="360"/>
              <w:jc w:val="both"/>
              <w:rPr>
                <w:rFonts w:ascii="Times New Roman" w:hAnsi="Times New Roman" w:cs="Times New Roman"/>
                <w:sz w:val="24"/>
                <w:szCs w:val="24"/>
              </w:rPr>
            </w:pPr>
          </w:p>
        </w:tc>
        <w:tc>
          <w:tcPr>
            <w:tcW w:w="2977" w:type="dxa"/>
          </w:tcPr>
          <w:p w:rsidR="00BE3DD6" w:rsidRPr="00E834AB" w:rsidRDefault="00BE3DD6" w:rsidP="008317D3">
            <w:pPr>
              <w:pStyle w:val="a5"/>
              <w:numPr>
                <w:ilvl w:val="0"/>
                <w:numId w:val="12"/>
              </w:numPr>
              <w:spacing w:line="360" w:lineRule="auto"/>
              <w:jc w:val="both"/>
              <w:rPr>
                <w:rFonts w:ascii="Times New Roman" w:hAnsi="Times New Roman" w:cs="Times New Roman"/>
                <w:sz w:val="24"/>
                <w:szCs w:val="24"/>
              </w:rPr>
            </w:pPr>
            <w:r w:rsidRPr="00E834AB">
              <w:rPr>
                <w:rFonts w:ascii="Times New Roman" w:hAnsi="Times New Roman" w:cs="Times New Roman"/>
                <w:sz w:val="24"/>
                <w:szCs w:val="24"/>
              </w:rPr>
              <w:lastRenderedPageBreak/>
              <w:t>В.А.Моцарт, струнный концерт соль мажор, «Миланский» №3  К.156</w:t>
            </w:r>
          </w:p>
          <w:p w:rsidR="00BE3DD6" w:rsidRPr="00E834AB" w:rsidRDefault="00BE3DD6" w:rsidP="008317D3">
            <w:pPr>
              <w:pStyle w:val="a5"/>
              <w:numPr>
                <w:ilvl w:val="0"/>
                <w:numId w:val="12"/>
              </w:numPr>
              <w:spacing w:line="360" w:lineRule="auto"/>
              <w:jc w:val="both"/>
              <w:rPr>
                <w:rFonts w:ascii="Times New Roman" w:hAnsi="Times New Roman" w:cs="Times New Roman"/>
                <w:sz w:val="24"/>
                <w:szCs w:val="24"/>
              </w:rPr>
            </w:pPr>
            <w:r w:rsidRPr="00E834AB">
              <w:rPr>
                <w:rFonts w:ascii="Times New Roman" w:hAnsi="Times New Roman" w:cs="Times New Roman"/>
                <w:sz w:val="24"/>
                <w:szCs w:val="24"/>
              </w:rPr>
              <w:t>К.Дебюсси – струнный квартет соль минор, ор.10</w:t>
            </w:r>
          </w:p>
          <w:p w:rsidR="00BE3DD6" w:rsidRPr="00E834AB" w:rsidRDefault="00BE3DD6" w:rsidP="008317D3">
            <w:pPr>
              <w:pStyle w:val="a5"/>
              <w:numPr>
                <w:ilvl w:val="0"/>
                <w:numId w:val="12"/>
              </w:numPr>
              <w:spacing w:line="360" w:lineRule="auto"/>
              <w:jc w:val="both"/>
              <w:rPr>
                <w:rFonts w:ascii="Times New Roman" w:hAnsi="Times New Roman" w:cs="Times New Roman"/>
                <w:sz w:val="24"/>
                <w:szCs w:val="24"/>
              </w:rPr>
            </w:pPr>
            <w:r w:rsidRPr="00E834AB">
              <w:rPr>
                <w:rFonts w:ascii="Times New Roman" w:hAnsi="Times New Roman" w:cs="Times New Roman"/>
                <w:sz w:val="24"/>
                <w:szCs w:val="24"/>
              </w:rPr>
              <w:t>А.Вивальди «Магнификат»</w:t>
            </w:r>
          </w:p>
          <w:p w:rsidR="00BE3DD6" w:rsidRPr="00E834AB" w:rsidRDefault="00BE3DD6" w:rsidP="008317D3">
            <w:pPr>
              <w:pStyle w:val="a5"/>
              <w:numPr>
                <w:ilvl w:val="0"/>
                <w:numId w:val="12"/>
              </w:numPr>
              <w:spacing w:line="360" w:lineRule="auto"/>
              <w:jc w:val="both"/>
              <w:rPr>
                <w:rFonts w:ascii="Times New Roman" w:hAnsi="Times New Roman" w:cs="Times New Roman"/>
                <w:sz w:val="24"/>
                <w:szCs w:val="24"/>
              </w:rPr>
            </w:pPr>
            <w:r w:rsidRPr="00E834AB">
              <w:rPr>
                <w:rFonts w:ascii="Times New Roman" w:hAnsi="Times New Roman" w:cs="Times New Roman"/>
                <w:sz w:val="24"/>
                <w:szCs w:val="24"/>
              </w:rPr>
              <w:t>А.Вивальди «Глория»</w:t>
            </w:r>
          </w:p>
          <w:p w:rsidR="00BE3DD6" w:rsidRPr="00E834AB" w:rsidRDefault="00BE3DD6" w:rsidP="008317D3">
            <w:pPr>
              <w:pStyle w:val="a5"/>
              <w:numPr>
                <w:ilvl w:val="0"/>
                <w:numId w:val="12"/>
              </w:numPr>
              <w:spacing w:line="360" w:lineRule="auto"/>
              <w:jc w:val="both"/>
              <w:rPr>
                <w:rFonts w:ascii="Times New Roman" w:hAnsi="Times New Roman" w:cs="Times New Roman"/>
                <w:sz w:val="24"/>
                <w:szCs w:val="24"/>
              </w:rPr>
            </w:pPr>
            <w:r w:rsidRPr="00E834AB">
              <w:rPr>
                <w:rFonts w:ascii="Times New Roman" w:hAnsi="Times New Roman" w:cs="Times New Roman"/>
                <w:sz w:val="24"/>
                <w:szCs w:val="24"/>
              </w:rPr>
              <w:t>Р.Воан-Уильямс «Фантазия» для струнного квинтета</w:t>
            </w:r>
          </w:p>
          <w:p w:rsidR="00BE3DD6" w:rsidRPr="00E834AB" w:rsidRDefault="00BE3DD6" w:rsidP="008317D3">
            <w:pPr>
              <w:pStyle w:val="a5"/>
              <w:numPr>
                <w:ilvl w:val="0"/>
                <w:numId w:val="12"/>
              </w:numPr>
              <w:spacing w:line="360" w:lineRule="auto"/>
              <w:jc w:val="both"/>
              <w:rPr>
                <w:rFonts w:ascii="Times New Roman" w:hAnsi="Times New Roman" w:cs="Times New Roman"/>
                <w:sz w:val="24"/>
                <w:szCs w:val="24"/>
              </w:rPr>
            </w:pPr>
            <w:r w:rsidRPr="00E834AB">
              <w:rPr>
                <w:rFonts w:ascii="Times New Roman" w:hAnsi="Times New Roman" w:cs="Times New Roman"/>
                <w:sz w:val="24"/>
                <w:szCs w:val="24"/>
              </w:rPr>
              <w:t>С.Абдинуров «</w:t>
            </w:r>
            <w:r w:rsidRPr="00E834AB">
              <w:rPr>
                <w:rFonts w:ascii="Times New Roman" w:hAnsi="Times New Roman" w:cs="Times New Roman"/>
                <w:sz w:val="24"/>
                <w:szCs w:val="24"/>
                <w:lang w:val="kk-KZ"/>
              </w:rPr>
              <w:t>Бәйдібек</w:t>
            </w:r>
            <w:r w:rsidRPr="00E834AB">
              <w:rPr>
                <w:rFonts w:ascii="Times New Roman" w:hAnsi="Times New Roman" w:cs="Times New Roman"/>
                <w:sz w:val="24"/>
                <w:szCs w:val="24"/>
              </w:rPr>
              <w:t>» для баяна и струнного квинтета</w:t>
            </w:r>
          </w:p>
          <w:p w:rsidR="00BE3DD6" w:rsidRPr="00E834AB" w:rsidRDefault="00BE3DD6" w:rsidP="008317D3">
            <w:pPr>
              <w:pStyle w:val="a5"/>
              <w:numPr>
                <w:ilvl w:val="0"/>
                <w:numId w:val="12"/>
              </w:numPr>
              <w:spacing w:line="360" w:lineRule="auto"/>
              <w:jc w:val="both"/>
              <w:rPr>
                <w:rFonts w:ascii="Times New Roman" w:hAnsi="Times New Roman" w:cs="Times New Roman"/>
                <w:sz w:val="24"/>
                <w:szCs w:val="24"/>
              </w:rPr>
            </w:pPr>
            <w:r w:rsidRPr="00E834AB">
              <w:rPr>
                <w:rFonts w:ascii="Times New Roman" w:hAnsi="Times New Roman" w:cs="Times New Roman"/>
                <w:sz w:val="24"/>
                <w:szCs w:val="24"/>
              </w:rPr>
              <w:t>Е.Подгайц «</w:t>
            </w:r>
            <w:r w:rsidRPr="00E834AB">
              <w:rPr>
                <w:rFonts w:ascii="Times New Roman" w:hAnsi="Times New Roman" w:cs="Times New Roman"/>
                <w:sz w:val="24"/>
                <w:szCs w:val="24"/>
                <w:lang w:val="en-US"/>
              </w:rPr>
              <w:t>Exanimo</w:t>
            </w:r>
            <w:r w:rsidRPr="00E834AB">
              <w:rPr>
                <w:rFonts w:ascii="Times New Roman" w:hAnsi="Times New Roman" w:cs="Times New Roman"/>
                <w:sz w:val="24"/>
                <w:szCs w:val="24"/>
              </w:rPr>
              <w:t>» для баяна и струнного квинтета</w:t>
            </w:r>
          </w:p>
          <w:p w:rsidR="00BE3DD6" w:rsidRPr="00E834AB" w:rsidRDefault="00BE3DD6" w:rsidP="008317D3">
            <w:pPr>
              <w:pStyle w:val="a5"/>
              <w:numPr>
                <w:ilvl w:val="0"/>
                <w:numId w:val="12"/>
              </w:numPr>
              <w:spacing w:line="360" w:lineRule="auto"/>
              <w:jc w:val="both"/>
              <w:rPr>
                <w:rFonts w:ascii="Times New Roman" w:hAnsi="Times New Roman" w:cs="Times New Roman"/>
                <w:sz w:val="24"/>
                <w:szCs w:val="24"/>
              </w:rPr>
            </w:pPr>
            <w:r w:rsidRPr="00E834AB">
              <w:rPr>
                <w:rFonts w:ascii="Times New Roman" w:hAnsi="Times New Roman" w:cs="Times New Roman"/>
                <w:sz w:val="24"/>
                <w:szCs w:val="24"/>
              </w:rPr>
              <w:t>А.Пярт – «</w:t>
            </w:r>
            <w:r w:rsidRPr="00E834AB">
              <w:rPr>
                <w:rFonts w:ascii="Times New Roman" w:hAnsi="Times New Roman" w:cs="Times New Roman"/>
                <w:sz w:val="24"/>
                <w:szCs w:val="24"/>
                <w:lang w:val="en-US"/>
              </w:rPr>
              <w:t>Fratres</w:t>
            </w:r>
            <w:r w:rsidRPr="00E834AB">
              <w:rPr>
                <w:rFonts w:ascii="Times New Roman" w:hAnsi="Times New Roman" w:cs="Times New Roman"/>
                <w:sz w:val="24"/>
                <w:szCs w:val="24"/>
              </w:rPr>
              <w:t>»</w:t>
            </w:r>
          </w:p>
          <w:p w:rsidR="00BE3DD6" w:rsidRPr="00E834AB" w:rsidRDefault="00BE3DD6" w:rsidP="008317D3">
            <w:pPr>
              <w:pStyle w:val="a5"/>
              <w:numPr>
                <w:ilvl w:val="0"/>
                <w:numId w:val="12"/>
              </w:numPr>
              <w:spacing w:line="360" w:lineRule="auto"/>
              <w:jc w:val="both"/>
              <w:rPr>
                <w:rFonts w:ascii="Times New Roman" w:hAnsi="Times New Roman" w:cs="Times New Roman"/>
                <w:sz w:val="24"/>
                <w:szCs w:val="24"/>
              </w:rPr>
            </w:pPr>
            <w:r w:rsidRPr="00E834AB">
              <w:rPr>
                <w:rFonts w:ascii="Times New Roman" w:hAnsi="Times New Roman" w:cs="Times New Roman"/>
                <w:sz w:val="24"/>
                <w:szCs w:val="24"/>
              </w:rPr>
              <w:t xml:space="preserve">Ф.Гласс – Струнный квартет №3 </w:t>
            </w:r>
            <w:r w:rsidRPr="00E834AB">
              <w:rPr>
                <w:rFonts w:ascii="Times New Roman" w:hAnsi="Times New Roman" w:cs="Times New Roman"/>
                <w:sz w:val="24"/>
                <w:szCs w:val="24"/>
                <w:lang w:val="en-US"/>
              </w:rPr>
              <w:t>Mishima</w:t>
            </w:r>
          </w:p>
          <w:p w:rsidR="00BE3DD6" w:rsidRPr="00E834AB" w:rsidRDefault="00BE3DD6" w:rsidP="008317D3">
            <w:pPr>
              <w:pStyle w:val="a5"/>
              <w:numPr>
                <w:ilvl w:val="0"/>
                <w:numId w:val="12"/>
              </w:numPr>
              <w:spacing w:line="360" w:lineRule="auto"/>
              <w:jc w:val="both"/>
              <w:rPr>
                <w:rFonts w:ascii="Times New Roman" w:hAnsi="Times New Roman" w:cs="Times New Roman"/>
                <w:sz w:val="24"/>
                <w:szCs w:val="24"/>
              </w:rPr>
            </w:pPr>
            <w:r w:rsidRPr="00E834AB">
              <w:rPr>
                <w:rFonts w:ascii="Times New Roman" w:hAnsi="Times New Roman" w:cs="Times New Roman"/>
                <w:sz w:val="24"/>
                <w:szCs w:val="24"/>
              </w:rPr>
              <w:t>Д.Ланг «</w:t>
            </w:r>
            <w:r w:rsidRPr="00E834AB">
              <w:rPr>
                <w:rFonts w:ascii="Times New Roman" w:hAnsi="Times New Roman" w:cs="Times New Roman"/>
                <w:sz w:val="24"/>
                <w:szCs w:val="24"/>
                <w:lang w:val="en-US"/>
              </w:rPr>
              <w:t>Sweet air</w:t>
            </w:r>
            <w:r w:rsidRPr="00E834AB">
              <w:rPr>
                <w:rFonts w:ascii="Times New Roman" w:hAnsi="Times New Roman" w:cs="Times New Roman"/>
                <w:sz w:val="24"/>
                <w:szCs w:val="24"/>
              </w:rPr>
              <w:t>»</w:t>
            </w:r>
          </w:p>
          <w:p w:rsidR="00BE3DD6" w:rsidRPr="00E834AB" w:rsidRDefault="00BE3DD6" w:rsidP="008317D3">
            <w:pPr>
              <w:pStyle w:val="a5"/>
              <w:numPr>
                <w:ilvl w:val="0"/>
                <w:numId w:val="12"/>
              </w:numPr>
              <w:spacing w:line="360" w:lineRule="auto"/>
              <w:jc w:val="both"/>
              <w:rPr>
                <w:rFonts w:ascii="Times New Roman" w:hAnsi="Times New Roman" w:cs="Times New Roman"/>
                <w:sz w:val="24"/>
                <w:szCs w:val="24"/>
              </w:rPr>
            </w:pPr>
            <w:r w:rsidRPr="00E834AB">
              <w:rPr>
                <w:rFonts w:ascii="Times New Roman" w:hAnsi="Times New Roman" w:cs="Times New Roman"/>
                <w:sz w:val="24"/>
                <w:szCs w:val="24"/>
              </w:rPr>
              <w:t>Д.Шельси – «</w:t>
            </w:r>
            <w:r w:rsidRPr="00E834AB">
              <w:rPr>
                <w:rFonts w:ascii="Times New Roman" w:hAnsi="Times New Roman" w:cs="Times New Roman"/>
                <w:sz w:val="24"/>
                <w:szCs w:val="24"/>
                <w:lang w:val="en-US"/>
              </w:rPr>
              <w:t>Ko-Lho</w:t>
            </w:r>
            <w:r w:rsidRPr="00E834AB">
              <w:rPr>
                <w:rFonts w:ascii="Times New Roman" w:hAnsi="Times New Roman" w:cs="Times New Roman"/>
                <w:sz w:val="24"/>
                <w:szCs w:val="24"/>
              </w:rPr>
              <w:t>»</w:t>
            </w:r>
          </w:p>
          <w:p w:rsidR="00BE3DD6" w:rsidRPr="00E834AB" w:rsidRDefault="00BE3DD6" w:rsidP="008317D3">
            <w:pPr>
              <w:pStyle w:val="a5"/>
              <w:numPr>
                <w:ilvl w:val="0"/>
                <w:numId w:val="12"/>
              </w:numPr>
              <w:spacing w:line="360" w:lineRule="auto"/>
              <w:jc w:val="both"/>
              <w:rPr>
                <w:rFonts w:ascii="Times New Roman" w:hAnsi="Times New Roman" w:cs="Times New Roman"/>
                <w:sz w:val="24"/>
                <w:szCs w:val="24"/>
              </w:rPr>
            </w:pPr>
            <w:r w:rsidRPr="00E834AB">
              <w:rPr>
                <w:rFonts w:ascii="Times New Roman" w:hAnsi="Times New Roman" w:cs="Times New Roman"/>
                <w:sz w:val="24"/>
                <w:szCs w:val="24"/>
              </w:rPr>
              <w:t>В.Тарнопольский – «</w:t>
            </w:r>
            <w:r w:rsidRPr="00E834AB">
              <w:rPr>
                <w:rFonts w:ascii="Times New Roman" w:hAnsi="Times New Roman" w:cs="Times New Roman"/>
                <w:sz w:val="24"/>
                <w:szCs w:val="24"/>
                <w:lang w:val="en-US"/>
              </w:rPr>
              <w:t>O,part – Op,Art</w:t>
            </w:r>
            <w:r w:rsidRPr="00E834AB">
              <w:rPr>
                <w:rFonts w:ascii="Times New Roman" w:hAnsi="Times New Roman" w:cs="Times New Roman"/>
                <w:sz w:val="24"/>
                <w:szCs w:val="24"/>
              </w:rPr>
              <w:t>»</w:t>
            </w:r>
          </w:p>
          <w:p w:rsidR="00BE3DD6" w:rsidRPr="00E834AB" w:rsidRDefault="00BE3DD6" w:rsidP="008317D3">
            <w:pPr>
              <w:pStyle w:val="a5"/>
              <w:numPr>
                <w:ilvl w:val="0"/>
                <w:numId w:val="12"/>
              </w:numPr>
              <w:spacing w:line="360" w:lineRule="auto"/>
              <w:jc w:val="both"/>
              <w:rPr>
                <w:rFonts w:ascii="Times New Roman" w:hAnsi="Times New Roman" w:cs="Times New Roman"/>
                <w:sz w:val="24"/>
                <w:szCs w:val="24"/>
              </w:rPr>
            </w:pPr>
            <w:r w:rsidRPr="00E834AB">
              <w:rPr>
                <w:rFonts w:ascii="Times New Roman" w:hAnsi="Times New Roman" w:cs="Times New Roman"/>
                <w:sz w:val="24"/>
                <w:szCs w:val="24"/>
              </w:rPr>
              <w:t>Л.В.Бетховен – серенада ре мажор. Ор.8</w:t>
            </w:r>
          </w:p>
          <w:p w:rsidR="00BE3DD6" w:rsidRPr="00E834AB" w:rsidRDefault="00BE3DD6" w:rsidP="008317D3">
            <w:pPr>
              <w:pStyle w:val="a5"/>
              <w:numPr>
                <w:ilvl w:val="0"/>
                <w:numId w:val="12"/>
              </w:numPr>
              <w:spacing w:line="360" w:lineRule="auto"/>
              <w:jc w:val="both"/>
              <w:rPr>
                <w:rFonts w:ascii="Times New Roman" w:hAnsi="Times New Roman" w:cs="Times New Roman"/>
                <w:sz w:val="24"/>
                <w:szCs w:val="24"/>
              </w:rPr>
            </w:pPr>
            <w:r w:rsidRPr="00E834AB">
              <w:rPr>
                <w:rFonts w:ascii="Times New Roman" w:hAnsi="Times New Roman" w:cs="Times New Roman"/>
                <w:sz w:val="24"/>
                <w:szCs w:val="24"/>
              </w:rPr>
              <w:t xml:space="preserve">Л.В.Бетховен Дуэт №3 си-бемоль мажор, ор. 20 </w:t>
            </w:r>
          </w:p>
          <w:p w:rsidR="00BE3DD6" w:rsidRPr="00E834AB" w:rsidRDefault="00BE3DD6" w:rsidP="008317D3">
            <w:pPr>
              <w:pStyle w:val="a5"/>
              <w:numPr>
                <w:ilvl w:val="0"/>
                <w:numId w:val="12"/>
              </w:numPr>
              <w:spacing w:line="360" w:lineRule="auto"/>
              <w:jc w:val="both"/>
              <w:rPr>
                <w:rFonts w:ascii="Times New Roman" w:hAnsi="Times New Roman" w:cs="Times New Roman"/>
                <w:sz w:val="24"/>
                <w:szCs w:val="24"/>
              </w:rPr>
            </w:pPr>
            <w:r w:rsidRPr="00E834AB">
              <w:rPr>
                <w:rFonts w:ascii="Times New Roman" w:hAnsi="Times New Roman" w:cs="Times New Roman"/>
                <w:sz w:val="24"/>
                <w:szCs w:val="24"/>
              </w:rPr>
              <w:t xml:space="preserve">Л.В.Бетховен – септет </w:t>
            </w:r>
            <w:r w:rsidRPr="00E834AB">
              <w:rPr>
                <w:rFonts w:ascii="Times New Roman" w:hAnsi="Times New Roman" w:cs="Times New Roman"/>
                <w:sz w:val="24"/>
                <w:szCs w:val="24"/>
              </w:rPr>
              <w:lastRenderedPageBreak/>
              <w:t>ми бемоль мажор, ор.20</w:t>
            </w:r>
          </w:p>
          <w:p w:rsidR="00BE3DD6" w:rsidRPr="00E834AB" w:rsidRDefault="00BE3DD6" w:rsidP="008317D3">
            <w:pPr>
              <w:pStyle w:val="a5"/>
              <w:numPr>
                <w:ilvl w:val="0"/>
                <w:numId w:val="12"/>
              </w:numPr>
              <w:spacing w:line="360" w:lineRule="auto"/>
              <w:jc w:val="both"/>
              <w:rPr>
                <w:rFonts w:ascii="Times New Roman" w:hAnsi="Times New Roman" w:cs="Times New Roman"/>
                <w:sz w:val="24"/>
                <w:szCs w:val="24"/>
              </w:rPr>
            </w:pPr>
            <w:r w:rsidRPr="00E834AB">
              <w:rPr>
                <w:rFonts w:ascii="Times New Roman" w:hAnsi="Times New Roman" w:cs="Times New Roman"/>
                <w:sz w:val="24"/>
                <w:szCs w:val="24"/>
              </w:rPr>
              <w:t>А.Шенберг – квартет №2</w:t>
            </w:r>
          </w:p>
          <w:p w:rsidR="00BE3DD6" w:rsidRPr="00E834AB" w:rsidRDefault="00BE3DD6" w:rsidP="008317D3">
            <w:pPr>
              <w:pStyle w:val="a5"/>
              <w:numPr>
                <w:ilvl w:val="0"/>
                <w:numId w:val="12"/>
              </w:numPr>
              <w:spacing w:line="360" w:lineRule="auto"/>
              <w:jc w:val="both"/>
              <w:rPr>
                <w:rFonts w:ascii="Times New Roman" w:hAnsi="Times New Roman" w:cs="Times New Roman"/>
                <w:sz w:val="24"/>
                <w:szCs w:val="24"/>
              </w:rPr>
            </w:pPr>
            <w:r w:rsidRPr="00E834AB">
              <w:rPr>
                <w:rFonts w:ascii="Times New Roman" w:hAnsi="Times New Roman" w:cs="Times New Roman"/>
                <w:sz w:val="24"/>
                <w:szCs w:val="24"/>
              </w:rPr>
              <w:t>Ф.Шуберт – Квартете №14</w:t>
            </w:r>
          </w:p>
          <w:p w:rsidR="00BE3DD6" w:rsidRPr="00E834AB" w:rsidRDefault="00BE3DD6" w:rsidP="008317D3">
            <w:pPr>
              <w:pStyle w:val="a5"/>
              <w:numPr>
                <w:ilvl w:val="0"/>
                <w:numId w:val="12"/>
              </w:numPr>
              <w:spacing w:line="360" w:lineRule="auto"/>
              <w:jc w:val="both"/>
              <w:rPr>
                <w:rFonts w:ascii="Times New Roman" w:hAnsi="Times New Roman" w:cs="Times New Roman"/>
                <w:sz w:val="24"/>
                <w:szCs w:val="24"/>
              </w:rPr>
            </w:pPr>
            <w:r w:rsidRPr="00E834AB">
              <w:rPr>
                <w:rFonts w:ascii="Times New Roman" w:hAnsi="Times New Roman" w:cs="Times New Roman"/>
                <w:sz w:val="24"/>
                <w:szCs w:val="24"/>
              </w:rPr>
              <w:t>С.Прокофьев – Петя и Волк</w:t>
            </w:r>
          </w:p>
          <w:p w:rsidR="00BE3DD6" w:rsidRPr="00E834AB" w:rsidRDefault="00BE3DD6" w:rsidP="008317D3">
            <w:pPr>
              <w:pStyle w:val="a5"/>
              <w:numPr>
                <w:ilvl w:val="0"/>
                <w:numId w:val="12"/>
              </w:numPr>
              <w:spacing w:line="360" w:lineRule="auto"/>
              <w:jc w:val="both"/>
              <w:rPr>
                <w:rFonts w:ascii="Times New Roman" w:hAnsi="Times New Roman" w:cs="Times New Roman"/>
                <w:sz w:val="24"/>
                <w:szCs w:val="24"/>
              </w:rPr>
            </w:pPr>
            <w:r w:rsidRPr="00E834AB">
              <w:rPr>
                <w:rFonts w:ascii="Times New Roman" w:hAnsi="Times New Roman" w:cs="Times New Roman"/>
                <w:sz w:val="24"/>
                <w:szCs w:val="24"/>
              </w:rPr>
              <w:t>Тартини</w:t>
            </w:r>
          </w:p>
          <w:p w:rsidR="00BE3DD6" w:rsidRPr="00E834AB" w:rsidRDefault="00BE3DD6" w:rsidP="008317D3">
            <w:pPr>
              <w:pStyle w:val="a5"/>
              <w:numPr>
                <w:ilvl w:val="0"/>
                <w:numId w:val="12"/>
              </w:numPr>
              <w:spacing w:line="360" w:lineRule="auto"/>
              <w:jc w:val="both"/>
              <w:rPr>
                <w:rFonts w:ascii="Times New Roman" w:hAnsi="Times New Roman" w:cs="Times New Roman"/>
                <w:sz w:val="24"/>
                <w:szCs w:val="24"/>
              </w:rPr>
            </w:pPr>
            <w:r w:rsidRPr="00E834AB">
              <w:rPr>
                <w:rFonts w:ascii="Times New Roman" w:hAnsi="Times New Roman" w:cs="Times New Roman"/>
                <w:sz w:val="24"/>
                <w:szCs w:val="24"/>
              </w:rPr>
              <w:t>И.С.Бах – концерт для двух клавиров и струнных</w:t>
            </w:r>
          </w:p>
          <w:p w:rsidR="00BE3DD6" w:rsidRPr="00E834AB" w:rsidRDefault="00BE3DD6" w:rsidP="008317D3">
            <w:pPr>
              <w:pStyle w:val="a5"/>
              <w:numPr>
                <w:ilvl w:val="0"/>
                <w:numId w:val="12"/>
              </w:numPr>
              <w:spacing w:line="360" w:lineRule="auto"/>
              <w:jc w:val="both"/>
              <w:rPr>
                <w:rFonts w:ascii="Times New Roman" w:hAnsi="Times New Roman" w:cs="Times New Roman"/>
                <w:sz w:val="24"/>
                <w:szCs w:val="24"/>
              </w:rPr>
            </w:pPr>
            <w:r w:rsidRPr="00E834AB">
              <w:rPr>
                <w:rFonts w:ascii="Times New Roman" w:hAnsi="Times New Roman" w:cs="Times New Roman"/>
                <w:sz w:val="24"/>
                <w:szCs w:val="24"/>
              </w:rPr>
              <w:t>Б.Сметана – Струнный квартет «Из моей жизни» 3 ч.</w:t>
            </w:r>
          </w:p>
          <w:p w:rsidR="00BE3DD6" w:rsidRPr="00E834AB" w:rsidRDefault="00BE3DD6" w:rsidP="008317D3">
            <w:pPr>
              <w:pStyle w:val="a5"/>
              <w:numPr>
                <w:ilvl w:val="0"/>
                <w:numId w:val="12"/>
              </w:numPr>
              <w:spacing w:line="360" w:lineRule="auto"/>
              <w:jc w:val="both"/>
              <w:rPr>
                <w:rFonts w:ascii="Times New Roman" w:hAnsi="Times New Roman" w:cs="Times New Roman"/>
                <w:sz w:val="24"/>
                <w:szCs w:val="24"/>
              </w:rPr>
            </w:pPr>
            <w:r w:rsidRPr="00E834AB">
              <w:rPr>
                <w:rFonts w:ascii="Times New Roman" w:hAnsi="Times New Roman" w:cs="Times New Roman"/>
                <w:sz w:val="24"/>
                <w:szCs w:val="24"/>
              </w:rPr>
              <w:t>Г.Жубанова – Струнный квартет</w:t>
            </w:r>
          </w:p>
          <w:p w:rsidR="00BE3DD6" w:rsidRPr="00E834AB" w:rsidRDefault="00BE3DD6" w:rsidP="008317D3">
            <w:pPr>
              <w:pStyle w:val="a5"/>
              <w:numPr>
                <w:ilvl w:val="0"/>
                <w:numId w:val="12"/>
              </w:numPr>
              <w:spacing w:line="360" w:lineRule="auto"/>
              <w:jc w:val="both"/>
              <w:rPr>
                <w:rFonts w:ascii="Times New Roman" w:hAnsi="Times New Roman" w:cs="Times New Roman"/>
                <w:sz w:val="24"/>
                <w:szCs w:val="24"/>
              </w:rPr>
            </w:pPr>
            <w:r w:rsidRPr="00E834AB">
              <w:rPr>
                <w:rFonts w:ascii="Times New Roman" w:hAnsi="Times New Roman" w:cs="Times New Roman"/>
                <w:sz w:val="24"/>
                <w:szCs w:val="24"/>
              </w:rPr>
              <w:t>Ф.Гласс – струнный квартет</w:t>
            </w:r>
          </w:p>
          <w:p w:rsidR="00BE3DD6" w:rsidRPr="00E834AB" w:rsidRDefault="00BE3DD6" w:rsidP="008317D3">
            <w:pPr>
              <w:pStyle w:val="a5"/>
              <w:numPr>
                <w:ilvl w:val="0"/>
                <w:numId w:val="12"/>
              </w:numPr>
              <w:spacing w:line="360" w:lineRule="auto"/>
              <w:jc w:val="both"/>
              <w:rPr>
                <w:rFonts w:ascii="Times New Roman" w:hAnsi="Times New Roman" w:cs="Times New Roman"/>
                <w:sz w:val="24"/>
                <w:szCs w:val="24"/>
              </w:rPr>
            </w:pPr>
            <w:r w:rsidRPr="00E834AB">
              <w:rPr>
                <w:rFonts w:ascii="Times New Roman" w:hAnsi="Times New Roman" w:cs="Times New Roman"/>
                <w:sz w:val="24"/>
                <w:szCs w:val="24"/>
              </w:rPr>
              <w:t>А.Токсанбаев «</w:t>
            </w:r>
            <w:r w:rsidRPr="00E834AB">
              <w:rPr>
                <w:rFonts w:ascii="Times New Roman" w:hAnsi="Times New Roman" w:cs="Times New Roman"/>
                <w:sz w:val="24"/>
                <w:szCs w:val="24"/>
                <w:lang w:val="en-US"/>
              </w:rPr>
              <w:t>Steppe sketches</w:t>
            </w:r>
            <w:r w:rsidRPr="00E834AB">
              <w:rPr>
                <w:rFonts w:ascii="Times New Roman" w:hAnsi="Times New Roman" w:cs="Times New Roman"/>
                <w:sz w:val="24"/>
                <w:szCs w:val="24"/>
              </w:rPr>
              <w:t>»</w:t>
            </w:r>
          </w:p>
          <w:p w:rsidR="00BE3DD6" w:rsidRPr="00E834AB" w:rsidRDefault="00BE3DD6" w:rsidP="008317D3">
            <w:pPr>
              <w:pStyle w:val="a5"/>
              <w:numPr>
                <w:ilvl w:val="0"/>
                <w:numId w:val="12"/>
              </w:numPr>
              <w:spacing w:line="360" w:lineRule="auto"/>
              <w:jc w:val="both"/>
              <w:rPr>
                <w:rFonts w:ascii="Times New Roman" w:hAnsi="Times New Roman" w:cs="Times New Roman"/>
                <w:sz w:val="24"/>
                <w:szCs w:val="24"/>
              </w:rPr>
            </w:pPr>
            <w:r w:rsidRPr="00E834AB">
              <w:rPr>
                <w:rFonts w:ascii="Times New Roman" w:hAnsi="Times New Roman" w:cs="Times New Roman"/>
                <w:sz w:val="24"/>
                <w:szCs w:val="24"/>
              </w:rPr>
              <w:t>Д.Шельси – «</w:t>
            </w:r>
            <w:r w:rsidRPr="00E834AB">
              <w:rPr>
                <w:rFonts w:ascii="Times New Roman" w:hAnsi="Times New Roman" w:cs="Times New Roman"/>
                <w:sz w:val="24"/>
                <w:szCs w:val="24"/>
                <w:lang w:val="en-US"/>
              </w:rPr>
              <w:t>Ko-lho</w:t>
            </w:r>
            <w:r w:rsidRPr="00E834AB">
              <w:rPr>
                <w:rFonts w:ascii="Times New Roman" w:hAnsi="Times New Roman" w:cs="Times New Roman"/>
                <w:sz w:val="24"/>
                <w:szCs w:val="24"/>
              </w:rPr>
              <w:t>»</w:t>
            </w:r>
          </w:p>
          <w:p w:rsidR="00BE3DD6" w:rsidRPr="00E834AB" w:rsidRDefault="00BE3DD6" w:rsidP="008317D3">
            <w:pPr>
              <w:pStyle w:val="a5"/>
              <w:numPr>
                <w:ilvl w:val="0"/>
                <w:numId w:val="12"/>
              </w:numPr>
              <w:spacing w:line="360" w:lineRule="auto"/>
              <w:jc w:val="both"/>
              <w:rPr>
                <w:rFonts w:ascii="Times New Roman" w:hAnsi="Times New Roman" w:cs="Times New Roman"/>
                <w:sz w:val="24"/>
                <w:szCs w:val="24"/>
              </w:rPr>
            </w:pPr>
            <w:r w:rsidRPr="00E834AB">
              <w:rPr>
                <w:rFonts w:ascii="Times New Roman" w:hAnsi="Times New Roman" w:cs="Times New Roman"/>
                <w:sz w:val="24"/>
                <w:szCs w:val="24"/>
              </w:rPr>
              <w:t>Р.Абдысагин – «Лунная песнь ветра»</w:t>
            </w:r>
          </w:p>
          <w:p w:rsidR="00BE3DD6" w:rsidRPr="00E834AB" w:rsidRDefault="00BE3DD6" w:rsidP="008317D3">
            <w:pPr>
              <w:pStyle w:val="a5"/>
              <w:numPr>
                <w:ilvl w:val="0"/>
                <w:numId w:val="12"/>
              </w:numPr>
              <w:spacing w:line="360" w:lineRule="auto"/>
              <w:jc w:val="both"/>
              <w:rPr>
                <w:rFonts w:ascii="Times New Roman" w:hAnsi="Times New Roman" w:cs="Times New Roman"/>
                <w:sz w:val="24"/>
                <w:szCs w:val="24"/>
              </w:rPr>
            </w:pPr>
            <w:r w:rsidRPr="00E834AB">
              <w:rPr>
                <w:rFonts w:ascii="Times New Roman" w:hAnsi="Times New Roman" w:cs="Times New Roman"/>
                <w:sz w:val="24"/>
                <w:szCs w:val="24"/>
              </w:rPr>
              <w:t>М.Равель – «Гробница Куперена»</w:t>
            </w:r>
          </w:p>
          <w:p w:rsidR="00BE3DD6" w:rsidRPr="00E834AB" w:rsidRDefault="00BE3DD6" w:rsidP="008317D3">
            <w:pPr>
              <w:pStyle w:val="a5"/>
              <w:numPr>
                <w:ilvl w:val="0"/>
                <w:numId w:val="12"/>
              </w:numPr>
              <w:spacing w:line="360" w:lineRule="auto"/>
              <w:jc w:val="both"/>
              <w:rPr>
                <w:rFonts w:ascii="Times New Roman" w:hAnsi="Times New Roman" w:cs="Times New Roman"/>
                <w:sz w:val="24"/>
                <w:szCs w:val="24"/>
              </w:rPr>
            </w:pPr>
            <w:r w:rsidRPr="00E834AB">
              <w:rPr>
                <w:rFonts w:ascii="Times New Roman" w:hAnsi="Times New Roman" w:cs="Times New Roman"/>
                <w:sz w:val="24"/>
                <w:szCs w:val="24"/>
              </w:rPr>
              <w:t>Ф.пуленк «соната для гооя и ф-но»</w:t>
            </w:r>
          </w:p>
          <w:p w:rsidR="00BE3DD6" w:rsidRPr="00E834AB" w:rsidRDefault="00BE3DD6" w:rsidP="008317D3">
            <w:pPr>
              <w:pStyle w:val="a5"/>
              <w:numPr>
                <w:ilvl w:val="0"/>
                <w:numId w:val="12"/>
              </w:numPr>
              <w:spacing w:line="360" w:lineRule="auto"/>
              <w:jc w:val="both"/>
              <w:rPr>
                <w:rFonts w:ascii="Times New Roman" w:hAnsi="Times New Roman" w:cs="Times New Roman"/>
                <w:sz w:val="24"/>
                <w:szCs w:val="24"/>
              </w:rPr>
            </w:pPr>
            <w:r w:rsidRPr="00E834AB">
              <w:rPr>
                <w:rFonts w:ascii="Times New Roman" w:hAnsi="Times New Roman" w:cs="Times New Roman"/>
                <w:sz w:val="24"/>
                <w:szCs w:val="24"/>
              </w:rPr>
              <w:t>Ф.Данци – квинтет ор.56№2</w:t>
            </w:r>
          </w:p>
        </w:tc>
        <w:tc>
          <w:tcPr>
            <w:tcW w:w="2410" w:type="dxa"/>
          </w:tcPr>
          <w:p w:rsidR="00BE3DD6" w:rsidRPr="00E834AB" w:rsidRDefault="00BE3DD6" w:rsidP="008317D3">
            <w:pPr>
              <w:pStyle w:val="a5"/>
              <w:numPr>
                <w:ilvl w:val="0"/>
                <w:numId w:val="13"/>
              </w:numPr>
              <w:spacing w:line="360" w:lineRule="auto"/>
              <w:jc w:val="both"/>
              <w:rPr>
                <w:rFonts w:ascii="Times New Roman" w:hAnsi="Times New Roman" w:cs="Times New Roman"/>
                <w:sz w:val="24"/>
                <w:szCs w:val="24"/>
              </w:rPr>
            </w:pPr>
            <w:r w:rsidRPr="00E834AB">
              <w:rPr>
                <w:rFonts w:ascii="Times New Roman" w:hAnsi="Times New Roman" w:cs="Times New Roman"/>
                <w:sz w:val="24"/>
                <w:szCs w:val="24"/>
              </w:rPr>
              <w:lastRenderedPageBreak/>
              <w:t>С.Франк – фортепианный квинтет</w:t>
            </w:r>
          </w:p>
          <w:p w:rsidR="00BE3DD6" w:rsidRPr="00E834AB" w:rsidRDefault="00BE3DD6" w:rsidP="008317D3">
            <w:pPr>
              <w:pStyle w:val="a5"/>
              <w:numPr>
                <w:ilvl w:val="0"/>
                <w:numId w:val="13"/>
              </w:numPr>
              <w:spacing w:line="360" w:lineRule="auto"/>
              <w:jc w:val="both"/>
              <w:rPr>
                <w:rFonts w:ascii="Times New Roman" w:hAnsi="Times New Roman" w:cs="Times New Roman"/>
                <w:sz w:val="24"/>
                <w:szCs w:val="24"/>
              </w:rPr>
            </w:pPr>
            <w:r w:rsidRPr="00E834AB">
              <w:rPr>
                <w:rFonts w:ascii="Times New Roman" w:hAnsi="Times New Roman" w:cs="Times New Roman"/>
                <w:sz w:val="24"/>
                <w:szCs w:val="24"/>
              </w:rPr>
              <w:t>Ф.Шопен - Баллады</w:t>
            </w:r>
          </w:p>
          <w:p w:rsidR="00BE3DD6" w:rsidRPr="00E834AB" w:rsidRDefault="00BE3DD6" w:rsidP="008317D3">
            <w:pPr>
              <w:pStyle w:val="a5"/>
              <w:numPr>
                <w:ilvl w:val="0"/>
                <w:numId w:val="13"/>
              </w:numPr>
              <w:spacing w:line="360" w:lineRule="auto"/>
              <w:jc w:val="both"/>
              <w:rPr>
                <w:rFonts w:ascii="Times New Roman" w:hAnsi="Times New Roman" w:cs="Times New Roman"/>
                <w:sz w:val="24"/>
                <w:szCs w:val="24"/>
              </w:rPr>
            </w:pPr>
            <w:r w:rsidRPr="00E834AB">
              <w:rPr>
                <w:rFonts w:ascii="Times New Roman" w:hAnsi="Times New Roman" w:cs="Times New Roman"/>
                <w:sz w:val="24"/>
                <w:szCs w:val="24"/>
              </w:rPr>
              <w:t>Р.Шуман «Симфонические этюды»</w:t>
            </w:r>
          </w:p>
          <w:p w:rsidR="00BE3DD6" w:rsidRPr="00E834AB" w:rsidRDefault="00BE3DD6" w:rsidP="008317D3">
            <w:pPr>
              <w:pStyle w:val="a5"/>
              <w:numPr>
                <w:ilvl w:val="0"/>
                <w:numId w:val="13"/>
              </w:numPr>
              <w:spacing w:line="360" w:lineRule="auto"/>
              <w:jc w:val="both"/>
              <w:rPr>
                <w:rFonts w:ascii="Times New Roman" w:hAnsi="Times New Roman" w:cs="Times New Roman"/>
                <w:sz w:val="24"/>
                <w:szCs w:val="24"/>
              </w:rPr>
            </w:pPr>
            <w:r w:rsidRPr="00E834AB">
              <w:rPr>
                <w:rFonts w:ascii="Times New Roman" w:hAnsi="Times New Roman" w:cs="Times New Roman"/>
                <w:sz w:val="24"/>
                <w:szCs w:val="24"/>
              </w:rPr>
              <w:t>С.Рахманинов – «Этюды картины»</w:t>
            </w:r>
          </w:p>
          <w:p w:rsidR="00BE3DD6" w:rsidRPr="00E834AB" w:rsidRDefault="00BE3DD6" w:rsidP="008317D3">
            <w:pPr>
              <w:pStyle w:val="a5"/>
              <w:numPr>
                <w:ilvl w:val="0"/>
                <w:numId w:val="13"/>
              </w:numPr>
              <w:spacing w:line="360" w:lineRule="auto"/>
              <w:jc w:val="both"/>
              <w:rPr>
                <w:rFonts w:ascii="Times New Roman" w:hAnsi="Times New Roman" w:cs="Times New Roman"/>
                <w:sz w:val="24"/>
                <w:szCs w:val="24"/>
              </w:rPr>
            </w:pPr>
            <w:r w:rsidRPr="00E834AB">
              <w:rPr>
                <w:rFonts w:ascii="Times New Roman" w:hAnsi="Times New Roman" w:cs="Times New Roman"/>
                <w:sz w:val="24"/>
                <w:szCs w:val="24"/>
              </w:rPr>
              <w:t>И.Стравинский – «Три фрагмента избалета «Петрушка»</w:t>
            </w:r>
          </w:p>
          <w:p w:rsidR="00BE3DD6" w:rsidRPr="00E834AB" w:rsidRDefault="00BE3DD6" w:rsidP="008317D3">
            <w:pPr>
              <w:pStyle w:val="a5"/>
              <w:numPr>
                <w:ilvl w:val="0"/>
                <w:numId w:val="13"/>
              </w:numPr>
              <w:spacing w:line="360" w:lineRule="auto"/>
              <w:jc w:val="both"/>
              <w:rPr>
                <w:rFonts w:ascii="Times New Roman" w:hAnsi="Times New Roman" w:cs="Times New Roman"/>
                <w:sz w:val="24"/>
                <w:szCs w:val="24"/>
              </w:rPr>
            </w:pPr>
            <w:r w:rsidRPr="00E834AB">
              <w:rPr>
                <w:rFonts w:ascii="Times New Roman" w:hAnsi="Times New Roman" w:cs="Times New Roman"/>
                <w:sz w:val="24"/>
                <w:szCs w:val="24"/>
              </w:rPr>
              <w:t>П.Хиндемит – «Инерлюдия и фуга» из цмкла</w:t>
            </w:r>
            <w:r w:rsidRPr="00E834AB">
              <w:rPr>
                <w:rFonts w:ascii="Times New Roman" w:hAnsi="Times New Roman" w:cs="Times New Roman"/>
                <w:sz w:val="24"/>
                <w:szCs w:val="24"/>
                <w:lang w:val="en-US"/>
              </w:rPr>
              <w:t>Ludustonalis</w:t>
            </w:r>
          </w:p>
          <w:p w:rsidR="00BE3DD6" w:rsidRPr="00E834AB" w:rsidRDefault="00BE3DD6" w:rsidP="008317D3">
            <w:pPr>
              <w:pStyle w:val="a5"/>
              <w:numPr>
                <w:ilvl w:val="0"/>
                <w:numId w:val="13"/>
              </w:numPr>
              <w:spacing w:line="360" w:lineRule="auto"/>
              <w:jc w:val="both"/>
              <w:rPr>
                <w:rFonts w:ascii="Times New Roman" w:hAnsi="Times New Roman" w:cs="Times New Roman"/>
                <w:sz w:val="24"/>
                <w:szCs w:val="24"/>
              </w:rPr>
            </w:pPr>
            <w:r w:rsidRPr="00E834AB">
              <w:rPr>
                <w:rFonts w:ascii="Times New Roman" w:hAnsi="Times New Roman" w:cs="Times New Roman"/>
                <w:sz w:val="24"/>
                <w:szCs w:val="24"/>
              </w:rPr>
              <w:t>Р.Шуман – цикл «Фантастические пьесы</w:t>
            </w:r>
          </w:p>
          <w:p w:rsidR="00BE3DD6" w:rsidRPr="00E834AB" w:rsidRDefault="00BE3DD6" w:rsidP="008317D3">
            <w:pPr>
              <w:pStyle w:val="a5"/>
              <w:numPr>
                <w:ilvl w:val="0"/>
                <w:numId w:val="13"/>
              </w:numPr>
              <w:spacing w:line="360" w:lineRule="auto"/>
              <w:jc w:val="both"/>
              <w:rPr>
                <w:rFonts w:ascii="Times New Roman" w:hAnsi="Times New Roman" w:cs="Times New Roman"/>
                <w:sz w:val="24"/>
                <w:szCs w:val="24"/>
              </w:rPr>
            </w:pPr>
            <w:r w:rsidRPr="00E834AB">
              <w:rPr>
                <w:rFonts w:ascii="Times New Roman" w:hAnsi="Times New Roman" w:cs="Times New Roman"/>
                <w:sz w:val="24"/>
                <w:szCs w:val="24"/>
              </w:rPr>
              <w:t>К.Дебюсси – «Образы»</w:t>
            </w:r>
          </w:p>
          <w:p w:rsidR="00BE3DD6" w:rsidRPr="00E834AB" w:rsidRDefault="00BE3DD6" w:rsidP="008317D3">
            <w:pPr>
              <w:pStyle w:val="a5"/>
              <w:numPr>
                <w:ilvl w:val="0"/>
                <w:numId w:val="13"/>
              </w:numPr>
              <w:spacing w:line="360" w:lineRule="auto"/>
              <w:jc w:val="both"/>
              <w:rPr>
                <w:rFonts w:ascii="Times New Roman" w:hAnsi="Times New Roman" w:cs="Times New Roman"/>
                <w:sz w:val="24"/>
                <w:szCs w:val="24"/>
              </w:rPr>
            </w:pPr>
            <w:r w:rsidRPr="00E834AB">
              <w:rPr>
                <w:rFonts w:ascii="Times New Roman" w:hAnsi="Times New Roman" w:cs="Times New Roman"/>
                <w:sz w:val="24"/>
                <w:szCs w:val="24"/>
              </w:rPr>
              <w:t>Р.Шуман – фортепианный кинтет 1 ч.</w:t>
            </w:r>
          </w:p>
          <w:p w:rsidR="00BE3DD6" w:rsidRPr="00E834AB" w:rsidRDefault="00BE3DD6" w:rsidP="008317D3">
            <w:pPr>
              <w:pStyle w:val="a5"/>
              <w:numPr>
                <w:ilvl w:val="0"/>
                <w:numId w:val="13"/>
              </w:numPr>
              <w:spacing w:line="360" w:lineRule="auto"/>
              <w:jc w:val="both"/>
              <w:rPr>
                <w:rFonts w:ascii="Times New Roman" w:hAnsi="Times New Roman" w:cs="Times New Roman"/>
                <w:sz w:val="24"/>
                <w:szCs w:val="24"/>
              </w:rPr>
            </w:pPr>
            <w:r w:rsidRPr="00E834AB">
              <w:rPr>
                <w:rFonts w:ascii="Times New Roman" w:hAnsi="Times New Roman" w:cs="Times New Roman"/>
                <w:sz w:val="24"/>
                <w:szCs w:val="24"/>
              </w:rPr>
              <w:t>А.Дворжак – Фортепианный оп. 81, 1 ч.</w:t>
            </w:r>
          </w:p>
        </w:tc>
      </w:tr>
    </w:tbl>
    <w:p w:rsidR="00BE3DD6" w:rsidRDefault="00BE3DD6" w:rsidP="008317D3">
      <w:pPr>
        <w:tabs>
          <w:tab w:val="left" w:pos="5445"/>
        </w:tabs>
        <w:spacing w:after="0" w:line="360" w:lineRule="auto"/>
        <w:jc w:val="center"/>
        <w:rPr>
          <w:rFonts w:ascii="Times New Roman" w:hAnsi="Times New Roman" w:cs="Times New Roman"/>
          <w:sz w:val="24"/>
          <w:szCs w:val="24"/>
        </w:rPr>
      </w:pPr>
    </w:p>
    <w:p w:rsidR="008863F3" w:rsidRDefault="008863F3" w:rsidP="008317D3">
      <w:pPr>
        <w:tabs>
          <w:tab w:val="left" w:pos="5445"/>
        </w:tabs>
        <w:spacing w:after="0" w:line="360" w:lineRule="auto"/>
        <w:jc w:val="center"/>
        <w:rPr>
          <w:rFonts w:ascii="Times New Roman" w:hAnsi="Times New Roman" w:cs="Times New Roman"/>
          <w:sz w:val="24"/>
          <w:szCs w:val="24"/>
        </w:rPr>
      </w:pPr>
    </w:p>
    <w:p w:rsidR="008863F3" w:rsidRDefault="008863F3" w:rsidP="008317D3">
      <w:pPr>
        <w:tabs>
          <w:tab w:val="left" w:pos="5445"/>
        </w:tabs>
        <w:spacing w:after="0" w:line="360" w:lineRule="auto"/>
        <w:jc w:val="center"/>
        <w:rPr>
          <w:rFonts w:ascii="Times New Roman" w:hAnsi="Times New Roman" w:cs="Times New Roman"/>
          <w:sz w:val="24"/>
          <w:szCs w:val="24"/>
        </w:rPr>
      </w:pPr>
    </w:p>
    <w:p w:rsidR="008863F3" w:rsidRDefault="008863F3" w:rsidP="008317D3">
      <w:pPr>
        <w:tabs>
          <w:tab w:val="left" w:pos="5445"/>
        </w:tabs>
        <w:spacing w:after="0" w:line="360" w:lineRule="auto"/>
        <w:jc w:val="center"/>
        <w:rPr>
          <w:rFonts w:ascii="Times New Roman" w:hAnsi="Times New Roman" w:cs="Times New Roman"/>
          <w:sz w:val="24"/>
          <w:szCs w:val="24"/>
        </w:rPr>
      </w:pPr>
    </w:p>
    <w:p w:rsidR="008863F3" w:rsidRDefault="008863F3" w:rsidP="008317D3">
      <w:pPr>
        <w:tabs>
          <w:tab w:val="left" w:pos="5445"/>
        </w:tabs>
        <w:spacing w:after="0" w:line="360" w:lineRule="auto"/>
        <w:jc w:val="center"/>
        <w:rPr>
          <w:rFonts w:ascii="Times New Roman" w:hAnsi="Times New Roman" w:cs="Times New Roman"/>
          <w:sz w:val="24"/>
          <w:szCs w:val="24"/>
        </w:rPr>
      </w:pPr>
    </w:p>
    <w:p w:rsidR="008863F3" w:rsidRDefault="008863F3" w:rsidP="008317D3">
      <w:pPr>
        <w:tabs>
          <w:tab w:val="left" w:pos="5445"/>
        </w:tabs>
        <w:spacing w:after="0" w:line="360" w:lineRule="auto"/>
        <w:jc w:val="center"/>
        <w:rPr>
          <w:rFonts w:ascii="Times New Roman" w:hAnsi="Times New Roman" w:cs="Times New Roman"/>
          <w:sz w:val="24"/>
          <w:szCs w:val="24"/>
        </w:rPr>
      </w:pPr>
      <w:r w:rsidRPr="00E834AB">
        <w:rPr>
          <w:rFonts w:ascii="Times New Roman" w:hAnsi="Times New Roman" w:cs="Times New Roman"/>
          <w:noProof/>
          <w:sz w:val="24"/>
          <w:szCs w:val="24"/>
          <w:lang w:eastAsia="ru-RU"/>
        </w:rPr>
        <w:drawing>
          <wp:inline distT="0" distB="0" distL="0" distR="0">
            <wp:extent cx="4433977" cy="2613804"/>
            <wp:effectExtent l="19050" t="0" r="23723" b="0"/>
            <wp:docPr id="3"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863F3" w:rsidRPr="00E834AB" w:rsidRDefault="00F96FD9" w:rsidP="008317D3">
      <w:pPr>
        <w:tabs>
          <w:tab w:val="left" w:pos="5445"/>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Рис. 4</w:t>
      </w:r>
      <w:r w:rsidR="008863F3">
        <w:rPr>
          <w:rFonts w:ascii="Times New Roman" w:hAnsi="Times New Roman" w:cs="Times New Roman"/>
          <w:sz w:val="24"/>
          <w:szCs w:val="24"/>
        </w:rPr>
        <w:t xml:space="preserve"> Исполнительский репертуар</w:t>
      </w:r>
    </w:p>
    <w:p w:rsidR="00BE3DD6" w:rsidRPr="00E834AB" w:rsidRDefault="00BE3DD6" w:rsidP="008317D3">
      <w:pPr>
        <w:spacing w:after="0" w:line="360" w:lineRule="auto"/>
        <w:ind w:firstLine="567"/>
        <w:jc w:val="both"/>
        <w:rPr>
          <w:rFonts w:ascii="Times New Roman" w:hAnsi="Times New Roman" w:cs="Times New Roman"/>
          <w:sz w:val="24"/>
          <w:szCs w:val="24"/>
        </w:rPr>
      </w:pPr>
    </w:p>
    <w:p w:rsidR="00721F24" w:rsidRPr="00E834AB" w:rsidRDefault="00721F24">
      <w:pPr>
        <w:rPr>
          <w:rFonts w:ascii="Times New Roman" w:hAnsi="Times New Roman" w:cs="Times New Roman"/>
          <w:sz w:val="24"/>
          <w:szCs w:val="24"/>
        </w:rPr>
      </w:pPr>
      <w:r w:rsidRPr="00E834AB">
        <w:rPr>
          <w:rFonts w:ascii="Times New Roman" w:hAnsi="Times New Roman" w:cs="Times New Roman"/>
          <w:sz w:val="24"/>
          <w:szCs w:val="24"/>
        </w:rPr>
        <w:br w:type="page"/>
      </w:r>
    </w:p>
    <w:p w:rsidR="00721F24" w:rsidRPr="00F96FD9" w:rsidRDefault="007759EA" w:rsidP="008317D3">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4 </w:t>
      </w:r>
      <w:r w:rsidR="00F96FD9">
        <w:rPr>
          <w:rFonts w:ascii="Times New Roman" w:hAnsi="Times New Roman" w:cs="Times New Roman"/>
          <w:sz w:val="24"/>
          <w:szCs w:val="24"/>
        </w:rPr>
        <w:t>ИСПОЛНИТЕЛЬСКИЕ ТЕНДЕНЦИИ В ТРАДИЦИОННОМ И АКАДЕМИЧЕСКОМ МУЗЫКАЛЬНОМ ИСКУССТВЕ КАЗАХСТАНА</w:t>
      </w:r>
    </w:p>
    <w:p w:rsidR="00721F24" w:rsidRPr="00E834AB" w:rsidRDefault="00721F24" w:rsidP="008317D3">
      <w:pPr>
        <w:spacing w:after="0" w:line="360" w:lineRule="auto"/>
        <w:ind w:firstLine="567"/>
        <w:jc w:val="both"/>
        <w:rPr>
          <w:rFonts w:ascii="Times New Roman" w:hAnsi="Times New Roman" w:cs="Times New Roman"/>
          <w:sz w:val="24"/>
          <w:szCs w:val="24"/>
        </w:rPr>
      </w:pPr>
    </w:p>
    <w:p w:rsidR="00DD7B0C" w:rsidRPr="00E834AB" w:rsidRDefault="00DD7B0C" w:rsidP="008317D3">
      <w:pPr>
        <w:spacing w:after="0" w:line="360" w:lineRule="auto"/>
        <w:ind w:firstLine="567"/>
        <w:jc w:val="both"/>
        <w:rPr>
          <w:rFonts w:ascii="Times New Roman" w:hAnsi="Times New Roman" w:cs="Times New Roman"/>
          <w:sz w:val="24"/>
          <w:szCs w:val="24"/>
        </w:rPr>
      </w:pPr>
      <w:r w:rsidRPr="00E834AB">
        <w:rPr>
          <w:rFonts w:ascii="Times New Roman" w:hAnsi="Times New Roman" w:cs="Times New Roman"/>
          <w:sz w:val="24"/>
          <w:szCs w:val="24"/>
        </w:rPr>
        <w:t>На сегодняшний день сфера исполнительского искусства Казахстана представляет собой самодостаточный культурный феномен, определяемый, с одной стороны, факторами безусловной уникальности, с другой – тесной связью с ведущими тенденциями в мировом исполнительском искусстве. За многие десятилетия независимости в Казахстане сформировалась исполнительская культура, для которой характерно самое тесное взаимодействие нескольких сфер, определяющих особенности музыкальной культуры страны: академическое исполнительство, традиционная музыка и массовая музыкальная культура. Одна из особенностей культурного пространства Казахстана заключается в том, что все указанные сегменты самым тесным образом взаимодействуют между собой, в результате чего в республике сформировались определенные тенденции, придающие культуре страны черты уникальности. Безусловно, каждая из представленных сфер являет собой самостоятельный культурный феномен, в частности, и академическое исполнительство, и традиционное искусство, и массовая музыкальная культура полномасштабно функционируют в пространстве Казахстана, сформировав собственные инфраструктуры, включающие различные социокультурные параметры.</w:t>
      </w:r>
    </w:p>
    <w:p w:rsidR="00DD7B0C" w:rsidRPr="00E834AB" w:rsidRDefault="00DD7B0C" w:rsidP="008317D3">
      <w:pPr>
        <w:spacing w:after="0" w:line="360" w:lineRule="auto"/>
        <w:ind w:firstLine="567"/>
        <w:jc w:val="both"/>
        <w:rPr>
          <w:rFonts w:ascii="Times New Roman" w:hAnsi="Times New Roman" w:cs="Times New Roman"/>
          <w:sz w:val="24"/>
          <w:szCs w:val="24"/>
        </w:rPr>
      </w:pPr>
      <w:r w:rsidRPr="00E834AB">
        <w:rPr>
          <w:rFonts w:ascii="Times New Roman" w:hAnsi="Times New Roman" w:cs="Times New Roman"/>
          <w:sz w:val="24"/>
          <w:szCs w:val="24"/>
        </w:rPr>
        <w:t>Относительно деятельности народно-профессиональных авторов, исполняющих свои сочинения, необходимо отметить, что каждый из них является носителем какой-либо определенной локальной традиции, тем не менее, их имена известны повсеместно в Казахстане. Среди наиболее популярных в традиционной аудитории исполнителей аркинской традиции необходимо упомянуть Е. Ш</w:t>
      </w:r>
      <w:r w:rsidRPr="00E834AB">
        <w:rPr>
          <w:rFonts w:ascii="Times New Roman" w:hAnsi="Times New Roman" w:cs="Times New Roman"/>
          <w:sz w:val="24"/>
          <w:szCs w:val="24"/>
          <w:lang w:val="kk-KZ"/>
        </w:rPr>
        <w:t>үкіманова</w:t>
      </w:r>
      <w:r w:rsidRPr="00E834AB">
        <w:rPr>
          <w:rFonts w:ascii="Times New Roman" w:hAnsi="Times New Roman" w:cs="Times New Roman"/>
          <w:sz w:val="24"/>
          <w:szCs w:val="24"/>
        </w:rPr>
        <w:t>, Е. Рыс</w:t>
      </w:r>
      <w:r w:rsidRPr="00E834AB">
        <w:rPr>
          <w:rFonts w:ascii="Times New Roman" w:hAnsi="Times New Roman" w:cs="Times New Roman"/>
          <w:sz w:val="24"/>
          <w:szCs w:val="24"/>
          <w:lang w:val="kk-KZ"/>
        </w:rPr>
        <w:t>қали</w:t>
      </w:r>
      <w:r w:rsidRPr="00E834AB">
        <w:rPr>
          <w:rFonts w:ascii="Times New Roman" w:hAnsi="Times New Roman" w:cs="Times New Roman"/>
          <w:sz w:val="24"/>
          <w:szCs w:val="24"/>
        </w:rPr>
        <w:t>. Представители западной традиции – С. Жанпей</w:t>
      </w:r>
      <w:r w:rsidRPr="00E834AB">
        <w:rPr>
          <w:rFonts w:ascii="Times New Roman" w:hAnsi="Times New Roman" w:cs="Times New Roman"/>
          <w:sz w:val="24"/>
          <w:szCs w:val="24"/>
          <w:lang w:val="en-US"/>
        </w:rPr>
        <w:t>i</w:t>
      </w:r>
      <w:r w:rsidRPr="00E834AB">
        <w:rPr>
          <w:rFonts w:ascii="Times New Roman" w:hAnsi="Times New Roman" w:cs="Times New Roman"/>
          <w:sz w:val="24"/>
          <w:szCs w:val="24"/>
        </w:rPr>
        <w:t xml:space="preserve">сова, </w:t>
      </w:r>
      <w:r w:rsidRPr="00E834AB">
        <w:rPr>
          <w:rFonts w:ascii="Times New Roman" w:hAnsi="Times New Roman" w:cs="Times New Roman"/>
          <w:sz w:val="24"/>
          <w:szCs w:val="24"/>
          <w:lang w:val="kk-KZ"/>
        </w:rPr>
        <w:t>Қ</w:t>
      </w:r>
      <w:r w:rsidRPr="00E834AB">
        <w:rPr>
          <w:rFonts w:ascii="Times New Roman" w:hAnsi="Times New Roman" w:cs="Times New Roman"/>
          <w:sz w:val="24"/>
          <w:szCs w:val="24"/>
        </w:rPr>
        <w:t xml:space="preserve">. Какимов, А. </w:t>
      </w:r>
      <w:r w:rsidRPr="00E834AB">
        <w:rPr>
          <w:rFonts w:ascii="Times New Roman" w:hAnsi="Times New Roman" w:cs="Times New Roman"/>
          <w:sz w:val="24"/>
          <w:szCs w:val="24"/>
          <w:lang w:val="kk-KZ"/>
        </w:rPr>
        <w:t>Қосанова</w:t>
      </w:r>
      <w:r w:rsidRPr="00E834AB">
        <w:rPr>
          <w:rFonts w:ascii="Times New Roman" w:hAnsi="Times New Roman" w:cs="Times New Roman"/>
          <w:sz w:val="24"/>
          <w:szCs w:val="24"/>
        </w:rPr>
        <w:t>, носители музыкальной культуры региона жет</w:t>
      </w:r>
      <w:r w:rsidRPr="00E834AB">
        <w:rPr>
          <w:rFonts w:ascii="Times New Roman" w:hAnsi="Times New Roman" w:cs="Times New Roman"/>
          <w:sz w:val="24"/>
          <w:szCs w:val="24"/>
          <w:lang w:val="en-US"/>
        </w:rPr>
        <w:t>i</w:t>
      </w:r>
      <w:r w:rsidRPr="00E834AB">
        <w:rPr>
          <w:rFonts w:ascii="Times New Roman" w:hAnsi="Times New Roman" w:cs="Times New Roman"/>
          <w:sz w:val="24"/>
          <w:szCs w:val="24"/>
        </w:rPr>
        <w:t>су – Ш. Даржанова, Н. Жанпе</w:t>
      </w:r>
      <w:r w:rsidRPr="00E834AB">
        <w:rPr>
          <w:rFonts w:ascii="Times New Roman" w:hAnsi="Times New Roman" w:cs="Times New Roman"/>
          <w:sz w:val="24"/>
          <w:szCs w:val="24"/>
          <w:lang w:val="en-US"/>
        </w:rPr>
        <w:t>i</w:t>
      </w:r>
      <w:r w:rsidRPr="00E834AB">
        <w:rPr>
          <w:rFonts w:ascii="Times New Roman" w:hAnsi="Times New Roman" w:cs="Times New Roman"/>
          <w:sz w:val="24"/>
          <w:szCs w:val="24"/>
        </w:rPr>
        <w:t>сов. Также активно функционируют исполнители эпической традиции – Е. Шалдыбеков, жырау Б. Ж</w:t>
      </w:r>
      <w:r w:rsidRPr="00E834AB">
        <w:rPr>
          <w:rFonts w:ascii="Times New Roman" w:hAnsi="Times New Roman" w:cs="Times New Roman"/>
          <w:sz w:val="24"/>
          <w:szCs w:val="24"/>
          <w:lang w:val="kk-KZ"/>
        </w:rPr>
        <w:t>үсіпов</w:t>
      </w:r>
      <w:r w:rsidRPr="00E834AB">
        <w:rPr>
          <w:rFonts w:ascii="Times New Roman" w:hAnsi="Times New Roman" w:cs="Times New Roman"/>
          <w:sz w:val="24"/>
          <w:szCs w:val="24"/>
        </w:rPr>
        <w:t xml:space="preserve">. Среди активно концертирующих инструменталистов широкой аудитории известны имена представителя западной традиции – С. </w:t>
      </w:r>
      <w:r w:rsidRPr="00E834AB">
        <w:rPr>
          <w:rFonts w:ascii="Times New Roman" w:hAnsi="Times New Roman" w:cs="Times New Roman"/>
          <w:sz w:val="24"/>
          <w:szCs w:val="24"/>
          <w:lang w:val="kk-KZ"/>
        </w:rPr>
        <w:t>Шәкіратова</w:t>
      </w:r>
      <w:r w:rsidRPr="00E834AB">
        <w:rPr>
          <w:rFonts w:ascii="Times New Roman" w:hAnsi="Times New Roman" w:cs="Times New Roman"/>
          <w:sz w:val="24"/>
          <w:szCs w:val="24"/>
        </w:rPr>
        <w:t>, жет</w:t>
      </w:r>
      <w:r w:rsidRPr="00E834AB">
        <w:rPr>
          <w:rFonts w:ascii="Times New Roman" w:hAnsi="Times New Roman" w:cs="Times New Roman"/>
          <w:sz w:val="24"/>
          <w:szCs w:val="24"/>
          <w:lang w:val="kk-KZ"/>
        </w:rPr>
        <w:t>ісу</w:t>
      </w:r>
      <w:r w:rsidRPr="00E834AB">
        <w:rPr>
          <w:rFonts w:ascii="Times New Roman" w:hAnsi="Times New Roman" w:cs="Times New Roman"/>
          <w:sz w:val="24"/>
          <w:szCs w:val="24"/>
        </w:rPr>
        <w:t xml:space="preserve"> – Б. Мүптекеева, Центрального региона – М. </w:t>
      </w:r>
      <w:r w:rsidRPr="00E834AB">
        <w:rPr>
          <w:rFonts w:ascii="Times New Roman" w:hAnsi="Times New Roman" w:cs="Times New Roman"/>
          <w:sz w:val="24"/>
          <w:szCs w:val="24"/>
          <w:lang w:val="kk-KZ"/>
        </w:rPr>
        <w:t>Әбуғазы</w:t>
      </w:r>
      <w:r w:rsidRPr="00E834AB">
        <w:rPr>
          <w:rFonts w:ascii="Times New Roman" w:hAnsi="Times New Roman" w:cs="Times New Roman"/>
          <w:sz w:val="24"/>
          <w:szCs w:val="24"/>
        </w:rPr>
        <w:t xml:space="preserve">, А. Алиной. Кобызовое искусство представлено деятельностью С. </w:t>
      </w:r>
      <w:r w:rsidRPr="00E834AB">
        <w:rPr>
          <w:rFonts w:ascii="Times New Roman" w:hAnsi="Times New Roman" w:cs="Times New Roman"/>
          <w:sz w:val="24"/>
          <w:szCs w:val="24"/>
          <w:lang w:val="kk-KZ"/>
        </w:rPr>
        <w:t>Ақмолды</w:t>
      </w:r>
      <w:r w:rsidRPr="00E834AB">
        <w:rPr>
          <w:rFonts w:ascii="Times New Roman" w:hAnsi="Times New Roman" w:cs="Times New Roman"/>
          <w:sz w:val="24"/>
          <w:szCs w:val="24"/>
        </w:rPr>
        <w:t xml:space="preserve">, Р. Оразбаевой. Как видно, несмотря на глобализационные процессы, многие традиции, сформированные в традиционном мировоззрении казахов, сохранились и успешно функционируют в современной отечественной культуре, что является определяющим фактором ее уникальности. Таким образом, в пространстве современного искусства Казахстана исконно казахская культура, несмотря на различные изменения социального </w:t>
      </w:r>
      <w:r w:rsidRPr="00E834AB">
        <w:rPr>
          <w:rFonts w:ascii="Times New Roman" w:hAnsi="Times New Roman" w:cs="Times New Roman"/>
          <w:sz w:val="24"/>
          <w:szCs w:val="24"/>
        </w:rPr>
        <w:lastRenderedPageBreak/>
        <w:t>контекста, диалоги и взаимодействия на уровне мировоззрения, существует, активно функционируя, сохраняя и обогащая важнейшие параметры этнического художественного мироотражения.</w:t>
      </w:r>
    </w:p>
    <w:p w:rsidR="00DD7B0C" w:rsidRPr="00E834AB" w:rsidRDefault="00DD7B0C" w:rsidP="008317D3">
      <w:pPr>
        <w:spacing w:after="0" w:line="360" w:lineRule="auto"/>
        <w:ind w:firstLine="567"/>
        <w:jc w:val="both"/>
        <w:rPr>
          <w:rFonts w:ascii="Times New Roman" w:hAnsi="Times New Roman" w:cs="Times New Roman"/>
          <w:sz w:val="24"/>
          <w:szCs w:val="24"/>
        </w:rPr>
      </w:pPr>
      <w:r w:rsidRPr="00E834AB">
        <w:rPr>
          <w:rFonts w:ascii="Times New Roman" w:hAnsi="Times New Roman" w:cs="Times New Roman"/>
          <w:sz w:val="24"/>
          <w:szCs w:val="24"/>
        </w:rPr>
        <w:t>Рассматривая деятельность народно-профессиональных творцов в пространстве казахской музыкальной культуры, необходимо отметить, что их искусство, сохраняя уникальные традиции каждой из региональных школ, тем не менее, отмечено факторами эволюции. Но, несмотря на это, творчество музыкантов, творящих в русле традиционной культуры, является проявлением феномена аутентичности. В силу особенностей традиционного художественного мировоззрения многие исполнители являются создателями собственных сочинений. С другой стороны, многие композиторы и исполнители часто обращаются к выдающимся образцам традиционной культуры, например, Саян А</w:t>
      </w:r>
      <w:r w:rsidRPr="00E834AB">
        <w:rPr>
          <w:rFonts w:ascii="Times New Roman" w:hAnsi="Times New Roman" w:cs="Times New Roman"/>
          <w:sz w:val="24"/>
          <w:szCs w:val="24"/>
          <w:lang w:val="kk-KZ"/>
        </w:rPr>
        <w:t>қмолда</w:t>
      </w:r>
      <w:r w:rsidRPr="00E834AB">
        <w:rPr>
          <w:rFonts w:ascii="Times New Roman" w:hAnsi="Times New Roman" w:cs="Times New Roman"/>
          <w:sz w:val="24"/>
          <w:szCs w:val="24"/>
        </w:rPr>
        <w:t xml:space="preserve"> свое творчество посвятил исследованию феномена </w:t>
      </w:r>
      <w:r w:rsidRPr="00E834AB">
        <w:rPr>
          <w:rFonts w:ascii="Times New Roman" w:hAnsi="Times New Roman" w:cs="Times New Roman"/>
          <w:sz w:val="24"/>
          <w:szCs w:val="24"/>
          <w:lang w:val="kk-KZ"/>
        </w:rPr>
        <w:t>Қорқыта</w:t>
      </w:r>
      <w:r w:rsidRPr="00E834AB">
        <w:rPr>
          <w:rFonts w:ascii="Times New Roman" w:hAnsi="Times New Roman" w:cs="Times New Roman"/>
          <w:sz w:val="24"/>
          <w:szCs w:val="24"/>
        </w:rPr>
        <w:t>, НуржанЖанпей</w:t>
      </w:r>
      <w:r w:rsidRPr="00E834AB">
        <w:rPr>
          <w:rFonts w:ascii="Times New Roman" w:hAnsi="Times New Roman" w:cs="Times New Roman"/>
          <w:sz w:val="24"/>
          <w:szCs w:val="24"/>
          <w:lang w:val="en-US"/>
        </w:rPr>
        <w:t>i</w:t>
      </w:r>
      <w:r w:rsidRPr="00E834AB">
        <w:rPr>
          <w:rFonts w:ascii="Times New Roman" w:hAnsi="Times New Roman" w:cs="Times New Roman"/>
          <w:sz w:val="24"/>
          <w:szCs w:val="24"/>
        </w:rPr>
        <w:t xml:space="preserve">сов исполняет песни Абая и других классиков казахской музыки. Являясь композиторами, исполнители привносят свое видение, соответственно трансформируя музыкальный образ, созданный автором. Несмотря на определенные изменения оригинальной концепции, заключенные в феномене интерпретации, исполнение современными музыкантами произведений традиционной казахской классики заключает в себе фактор аутентичности, что определяется импровизационностью – неотъемлемым компонентом традиционного мышления. </w:t>
      </w:r>
    </w:p>
    <w:p w:rsidR="00DD7B0C" w:rsidRPr="00E834AB" w:rsidRDefault="00DD7B0C" w:rsidP="008317D3">
      <w:pPr>
        <w:spacing w:after="0" w:line="360" w:lineRule="auto"/>
        <w:ind w:firstLine="567"/>
        <w:jc w:val="both"/>
        <w:rPr>
          <w:rFonts w:ascii="Times New Roman" w:hAnsi="Times New Roman" w:cs="Times New Roman"/>
          <w:sz w:val="24"/>
          <w:szCs w:val="24"/>
        </w:rPr>
      </w:pPr>
      <w:r w:rsidRPr="00E834AB">
        <w:rPr>
          <w:rFonts w:ascii="Times New Roman" w:hAnsi="Times New Roman" w:cs="Times New Roman"/>
          <w:sz w:val="24"/>
          <w:szCs w:val="24"/>
        </w:rPr>
        <w:t>Помимо деятельности профессиональных музыкантов в традиционной среде большой популярностью пользуются соревновательные жанры: айтыс, тартыс. При этом многие участники не являются концертирующими артистами. В Казахстане айтысы проводятся в районных, областных центрах; есть конкурсы локальные, республиканские. О подлинном интересе народа к подобным соревнованиям свидетельствует, во-первых, их широкая популярность, собирающая многотысячные аудитории; во-вторых – поддержка бизнес и государственных структур. К примеру, в Шымкенте ежегодно проводится конкурс акынов, на котором лауреатство, помимо признания публики, подтверждается серьезными материальными поощрениями. Такие же состязания проводятся в других городах: 28 февраля 2018 года республиканский конкурс айтыскеров прошел в Таразе, в ноябре 2016 года в Кызыл-орде прошел Международный конкурс-айтыс к 25-летибю независимости Казахстана. То есть, налицо широкая популярность традиционного айтыса в отечественной культуре. Как видно из вышесказанного, первичные формы музыкальной практики активно функционируют в казахстанской культуре, как на профессиональном, так и на любительском уровне.</w:t>
      </w:r>
    </w:p>
    <w:p w:rsidR="00DD7B0C" w:rsidRPr="00E834AB" w:rsidRDefault="00DD7B0C" w:rsidP="008317D3">
      <w:pPr>
        <w:spacing w:after="0" w:line="360" w:lineRule="auto"/>
        <w:ind w:firstLine="567"/>
        <w:jc w:val="both"/>
        <w:rPr>
          <w:rFonts w:ascii="Times New Roman" w:hAnsi="Times New Roman" w:cs="Times New Roman"/>
          <w:sz w:val="24"/>
          <w:szCs w:val="24"/>
        </w:rPr>
      </w:pPr>
      <w:r w:rsidRPr="00E834AB">
        <w:rPr>
          <w:rFonts w:ascii="Times New Roman" w:hAnsi="Times New Roman" w:cs="Times New Roman"/>
          <w:sz w:val="24"/>
          <w:szCs w:val="24"/>
        </w:rPr>
        <w:lastRenderedPageBreak/>
        <w:t>В прошлом столетии, в силу особенностей того периода, многие традиционные исполнители получали образование в училищах и вузах. Следовательно, традиционное исполнительство того времени отмечено влиянием академизации в европейском понимании. Мастера традиционного исполнительства, в разрез с постулатами традиционного мировоззрения, являлись носителями письменного типа культурного воспроизводства. С одной стороны, это способствовало сохранению записанного собирателями текста, с другой – это противоречило исконному свойству традиционного мышления – импровизационности. Благодаря независимости многие компоненты традиционного художественного мироотражения сегодня обрели былую значимость. В частности, недавние экспедиции по Южному Казахстану выявили множество талантливейших исполнителей, не имеющих консерваторского образования, но бережно сохраняющих традиции, взращенные в национальной культуре</w:t>
      </w:r>
      <w:r w:rsidRPr="00E834AB">
        <w:rPr>
          <w:rStyle w:val="ac"/>
          <w:rFonts w:ascii="Times New Roman" w:hAnsi="Times New Roman" w:cs="Times New Roman"/>
          <w:sz w:val="24"/>
          <w:szCs w:val="24"/>
        </w:rPr>
        <w:footnoteReference w:id="7"/>
      </w:r>
      <w:r w:rsidRPr="00E834AB">
        <w:rPr>
          <w:rFonts w:ascii="Times New Roman" w:hAnsi="Times New Roman" w:cs="Times New Roman"/>
          <w:sz w:val="24"/>
          <w:szCs w:val="24"/>
        </w:rPr>
        <w:t>. Таким образом, одна из важнейших тенденций современного традиционного исполнительства связана с возвращением к изначальным категориям этнического художественного мировоззрения.</w:t>
      </w:r>
    </w:p>
    <w:p w:rsidR="00DD7B0C" w:rsidRPr="00E834AB" w:rsidRDefault="00DD7B0C" w:rsidP="008317D3">
      <w:pPr>
        <w:spacing w:after="0" w:line="360" w:lineRule="auto"/>
        <w:ind w:firstLine="567"/>
        <w:jc w:val="both"/>
        <w:rPr>
          <w:rFonts w:ascii="Times New Roman" w:hAnsi="Times New Roman" w:cs="Times New Roman"/>
          <w:sz w:val="24"/>
          <w:szCs w:val="24"/>
        </w:rPr>
      </w:pPr>
      <w:r w:rsidRPr="00E834AB">
        <w:rPr>
          <w:rFonts w:ascii="Times New Roman" w:hAnsi="Times New Roman" w:cs="Times New Roman"/>
          <w:sz w:val="24"/>
          <w:szCs w:val="24"/>
        </w:rPr>
        <w:t>С другой стороны, концертная практика, существующая в современном Казахстане обусловила определенные каноны и закономерности концертного выступления, ранее не свойственные традиционной культуре. В частности, определенная атрибутика сольного высказывания, предполагающая диалог солиста и публики в концертном зале, регламентация, связанная с конкретностью временных параметров выступления, во многом противоречит художественным принципам традиционного искусства</w:t>
      </w:r>
      <w:r w:rsidRPr="00E834AB">
        <w:rPr>
          <w:rStyle w:val="ac"/>
          <w:rFonts w:ascii="Times New Roman" w:hAnsi="Times New Roman" w:cs="Times New Roman"/>
          <w:sz w:val="24"/>
          <w:szCs w:val="24"/>
        </w:rPr>
        <w:footnoteReference w:id="8"/>
      </w:r>
      <w:r w:rsidRPr="00E834AB">
        <w:rPr>
          <w:rFonts w:ascii="Times New Roman" w:hAnsi="Times New Roman" w:cs="Times New Roman"/>
          <w:sz w:val="24"/>
          <w:szCs w:val="24"/>
        </w:rPr>
        <w:t>. Тем не менее, сегодня выступления в концертных залах с заранее заданной программой являются данностью, и эта тенденция определяется как элемент влияния европейского художественного мышления. Об этом же красноречиво свидетельствует огромная популярность народных оркестров у самой широкой публики. Коллективные формы творчества в принципе не свойственны традиционному мышлению, тем не менее, большие коллективы, исполняющие народную музыку, сегодня являются неотъемлемой частью отечественной культуры. Данный фактор также свидетельствует о сближении традиционных и европейских принципов. Следовательно, важнейшая особенность традиционного исполнительства современности заключается в культурном сближении, что обусловлено глобализационными и интеграционными процессами.</w:t>
      </w:r>
    </w:p>
    <w:p w:rsidR="00DD7B0C" w:rsidRPr="00E834AB" w:rsidRDefault="00DD7B0C" w:rsidP="008317D3">
      <w:pPr>
        <w:spacing w:after="0" w:line="360" w:lineRule="auto"/>
        <w:ind w:firstLine="567"/>
        <w:jc w:val="both"/>
        <w:rPr>
          <w:rFonts w:ascii="Times New Roman" w:hAnsi="Times New Roman" w:cs="Times New Roman"/>
          <w:sz w:val="24"/>
          <w:szCs w:val="24"/>
        </w:rPr>
      </w:pPr>
      <w:r w:rsidRPr="00E834AB">
        <w:rPr>
          <w:rFonts w:ascii="Times New Roman" w:hAnsi="Times New Roman" w:cs="Times New Roman"/>
          <w:sz w:val="24"/>
          <w:szCs w:val="24"/>
        </w:rPr>
        <w:t xml:space="preserve">Если в традиционном искусстве проявляются факторы культурной консолидации, в академическом исполнительстве, с другой стороны, выявляются элементы влияния </w:t>
      </w:r>
      <w:r w:rsidRPr="00E834AB">
        <w:rPr>
          <w:rFonts w:ascii="Times New Roman" w:hAnsi="Times New Roman" w:cs="Times New Roman"/>
          <w:sz w:val="24"/>
          <w:szCs w:val="24"/>
        </w:rPr>
        <w:lastRenderedPageBreak/>
        <w:t>традиционного мировоззрения. С одной стороны, на рубеже веков академическому исполнительству не характерна ортодоксальность, свойственная ему в ХХ столетии. В 2016 году в Астана-опера состоялся концерт, на котором лауреаты международных конкурсов А. Тлеубергенов и Е. Курманаев исполняли собственные обработки народных песен</w:t>
      </w:r>
      <w:r w:rsidRPr="00E834AB">
        <w:rPr>
          <w:rStyle w:val="ac"/>
          <w:rFonts w:ascii="Times New Roman" w:hAnsi="Times New Roman" w:cs="Times New Roman"/>
          <w:sz w:val="24"/>
          <w:szCs w:val="24"/>
        </w:rPr>
        <w:footnoteReference w:id="9"/>
      </w:r>
      <w:r w:rsidRPr="00E834AB">
        <w:rPr>
          <w:rFonts w:ascii="Times New Roman" w:hAnsi="Times New Roman" w:cs="Times New Roman"/>
          <w:sz w:val="24"/>
          <w:szCs w:val="24"/>
        </w:rPr>
        <w:t>. В 2017 году на концерте КНК им. Курмангазы в рамках ЭКСПО Народная артистка РК Ж. Аубакирова исполняла популярные мелодии из кинофильмов</w:t>
      </w:r>
      <w:r w:rsidRPr="00E834AB">
        <w:rPr>
          <w:rStyle w:val="ac"/>
          <w:rFonts w:ascii="Times New Roman" w:hAnsi="Times New Roman" w:cs="Times New Roman"/>
          <w:sz w:val="24"/>
          <w:szCs w:val="24"/>
        </w:rPr>
        <w:footnoteReference w:id="10"/>
      </w:r>
      <w:r w:rsidRPr="00E834AB">
        <w:rPr>
          <w:rFonts w:ascii="Times New Roman" w:hAnsi="Times New Roman" w:cs="Times New Roman"/>
          <w:sz w:val="24"/>
          <w:szCs w:val="24"/>
        </w:rPr>
        <w:t>. Уже более 2 лет Государственный ансамбль «Камерата Казахстана» значимо расширяет свой репертуар включением обработок песен группы «</w:t>
      </w:r>
      <w:r w:rsidRPr="00E834AB">
        <w:rPr>
          <w:rFonts w:ascii="Times New Roman" w:hAnsi="Times New Roman" w:cs="Times New Roman"/>
          <w:sz w:val="24"/>
          <w:szCs w:val="24"/>
          <w:lang w:val="en-US"/>
        </w:rPr>
        <w:t>TheBeatles</w:t>
      </w:r>
      <w:r w:rsidRPr="00E834AB">
        <w:rPr>
          <w:rFonts w:ascii="Times New Roman" w:hAnsi="Times New Roman" w:cs="Times New Roman"/>
          <w:sz w:val="24"/>
          <w:szCs w:val="24"/>
        </w:rPr>
        <w:t>»</w:t>
      </w:r>
      <w:r w:rsidRPr="00E834AB">
        <w:rPr>
          <w:rStyle w:val="ac"/>
          <w:rFonts w:ascii="Times New Roman" w:hAnsi="Times New Roman" w:cs="Times New Roman"/>
          <w:sz w:val="24"/>
          <w:szCs w:val="24"/>
        </w:rPr>
        <w:footnoteReference w:id="11"/>
      </w:r>
      <w:r w:rsidRPr="00E834AB">
        <w:rPr>
          <w:rFonts w:ascii="Times New Roman" w:hAnsi="Times New Roman" w:cs="Times New Roman"/>
          <w:sz w:val="24"/>
          <w:szCs w:val="24"/>
        </w:rPr>
        <w:t xml:space="preserve">, исполняет музыку к кинофильмам. То есть, в сфере академического исполнительства ярко проявляется тенденция к максимальной демократизации, доступности для самой широкой аудитории. В этом проявляется влияние традиционного понимания музыканта как выдающегося общественного деятеля, высказывание которого должно быть понятно каждому. Кроме того, высокий статус музыканта в традиционном мировоззрении предполагал стремление к максимальной популярности, каждый исполнитель являл собой яркий художественный и социальный бренд, что должно было быть подтверждено высочайшей степенью популярности. В связи с этим поиски новых путей коммуникации с публикой в среде академического исполнительства носят явные следы влияния традиционной культуры. Итак, как видно, если в сфере традиционного исполнительства наблюдается тенденция к сближению с европейскими принципами, в академическом искусстве можно отметить обратную направленность – взаимодействие с принципами этнического художественного мировоззрения.  </w:t>
      </w:r>
    </w:p>
    <w:p w:rsidR="00DD7B0C" w:rsidRPr="00E834AB" w:rsidRDefault="00DD7B0C" w:rsidP="008317D3">
      <w:pPr>
        <w:spacing w:after="0" w:line="360" w:lineRule="auto"/>
        <w:ind w:firstLine="567"/>
        <w:jc w:val="both"/>
        <w:rPr>
          <w:rFonts w:ascii="Times New Roman" w:hAnsi="Times New Roman" w:cs="Times New Roman"/>
          <w:sz w:val="24"/>
          <w:szCs w:val="24"/>
        </w:rPr>
      </w:pPr>
      <w:r w:rsidRPr="00E834AB">
        <w:rPr>
          <w:rFonts w:ascii="Times New Roman" w:hAnsi="Times New Roman" w:cs="Times New Roman"/>
          <w:sz w:val="24"/>
          <w:szCs w:val="24"/>
        </w:rPr>
        <w:t xml:space="preserve">Массовая культура в сознании социума существует, как правило, дифференцированно от академической, тем не менее, проблема взаимодействия представленных сфер искусства является актуальной. Стремление к универсализации музыкального языка также определяет один из аспектов данной проблематики. В ХХ столетии в музыкальной культуре сформировалось третье направление, где «композитор ищет выразительность, понятную большинству». В. Конен также отмечает, что популярная музыка является «олицетворением массового сознания времени». В казахстанской культуре влияние традиционной музыки на массовый сегмент проявляется не однозначно, так как, с одной стороны, широкой популярностью пользуется творчество </w:t>
      </w:r>
      <w:r w:rsidRPr="00E834AB">
        <w:rPr>
          <w:rFonts w:ascii="Times New Roman" w:hAnsi="Times New Roman" w:cs="Times New Roman"/>
          <w:sz w:val="24"/>
          <w:szCs w:val="24"/>
        </w:rPr>
        <w:lastRenderedPageBreak/>
        <w:t>подлинных носителей национального искусства, с другой – так называемая эстрадная песня носит явные следы влияния казахской народной песни.</w:t>
      </w:r>
    </w:p>
    <w:p w:rsidR="00DD7B0C" w:rsidRPr="00E834AB" w:rsidRDefault="00DD7B0C" w:rsidP="008317D3">
      <w:pPr>
        <w:spacing w:after="0" w:line="360" w:lineRule="auto"/>
        <w:ind w:firstLine="567"/>
        <w:jc w:val="both"/>
        <w:rPr>
          <w:rFonts w:ascii="Times New Roman" w:hAnsi="Times New Roman" w:cs="Times New Roman"/>
          <w:sz w:val="24"/>
          <w:szCs w:val="24"/>
        </w:rPr>
      </w:pPr>
      <w:r w:rsidRPr="00E834AB">
        <w:rPr>
          <w:rFonts w:ascii="Times New Roman" w:hAnsi="Times New Roman" w:cs="Times New Roman"/>
          <w:sz w:val="24"/>
          <w:szCs w:val="24"/>
        </w:rPr>
        <w:t>Искания композиторов в области популярной массовой культуры, в первую очередь, определяются как жанровый и мировоззренческий синтез. Эстрада – есть высшее проявление концертности в широком понимании. С точки зрения традиционного художественного мировоззрения, экстраполированного на социокультурный контекст, именно эстрада, а не академическое искусство, вбирает в себя весь комплекс, связанный с пониманием свойств и функций музыкально-исполнительского творчества. Следовательно, в обращении композиторов к популярной эстрадной песне проявляется влияние этнических традиций искусства.</w:t>
      </w:r>
    </w:p>
    <w:p w:rsidR="00DD7B0C" w:rsidRPr="00E834AB" w:rsidRDefault="00DD7B0C" w:rsidP="008317D3">
      <w:pPr>
        <w:spacing w:after="0" w:line="360" w:lineRule="auto"/>
        <w:ind w:firstLine="567"/>
        <w:jc w:val="both"/>
        <w:rPr>
          <w:rFonts w:ascii="Times New Roman" w:hAnsi="Times New Roman" w:cs="Times New Roman"/>
          <w:sz w:val="24"/>
          <w:szCs w:val="24"/>
        </w:rPr>
      </w:pPr>
      <w:r w:rsidRPr="00E834AB">
        <w:rPr>
          <w:rFonts w:ascii="Times New Roman" w:hAnsi="Times New Roman" w:cs="Times New Roman"/>
          <w:sz w:val="24"/>
          <w:szCs w:val="24"/>
        </w:rPr>
        <w:t xml:space="preserve">Содержание популярных песен, несмотря на претворение вечных тем любви, патриотизма и так далее, в большинстве случаев диктуется актуальным контекстом. Текст песен отражает окружающую современность. Эстрадная песня является своего рода документом эпохи. Именно фиксация сиюминутно значимого определяет роль популярной песни в отражении общекультурного контекста. Проецируя эти качества на традиционную музыкальную культуру, возникают аналогии с искусством </w:t>
      </w:r>
      <w:r w:rsidRPr="00E834AB">
        <w:rPr>
          <w:rFonts w:ascii="Times New Roman" w:hAnsi="Times New Roman" w:cs="Times New Roman"/>
          <w:i/>
          <w:sz w:val="24"/>
          <w:szCs w:val="24"/>
        </w:rPr>
        <w:t>а</w:t>
      </w:r>
      <w:r w:rsidRPr="00E834AB">
        <w:rPr>
          <w:rFonts w:ascii="Times New Roman" w:hAnsi="Times New Roman" w:cs="Times New Roman"/>
          <w:i/>
          <w:sz w:val="24"/>
          <w:szCs w:val="24"/>
          <w:lang w:val="kk-KZ"/>
        </w:rPr>
        <w:t>қ</w:t>
      </w:r>
      <w:r w:rsidRPr="00E834AB">
        <w:rPr>
          <w:rFonts w:ascii="Times New Roman" w:hAnsi="Times New Roman" w:cs="Times New Roman"/>
          <w:i/>
          <w:sz w:val="24"/>
          <w:szCs w:val="24"/>
        </w:rPr>
        <w:t>ынов</w:t>
      </w:r>
      <w:r w:rsidRPr="00E834AB">
        <w:rPr>
          <w:rFonts w:ascii="Times New Roman" w:hAnsi="Times New Roman" w:cs="Times New Roman"/>
          <w:sz w:val="24"/>
          <w:szCs w:val="24"/>
        </w:rPr>
        <w:t xml:space="preserve">. Таким образом, феномен массовой культуры в отечественном контексте являет собой претворение особенностей художественного мировоззрения казахов. </w:t>
      </w:r>
    </w:p>
    <w:p w:rsidR="00DD7B0C" w:rsidRPr="00E834AB" w:rsidRDefault="00DD7B0C" w:rsidP="008317D3">
      <w:pPr>
        <w:spacing w:after="0" w:line="360" w:lineRule="auto"/>
        <w:ind w:firstLine="567"/>
        <w:jc w:val="both"/>
        <w:rPr>
          <w:rFonts w:ascii="Times New Roman" w:hAnsi="Times New Roman" w:cs="Times New Roman"/>
          <w:sz w:val="24"/>
          <w:szCs w:val="24"/>
        </w:rPr>
      </w:pPr>
      <w:r w:rsidRPr="00E834AB">
        <w:rPr>
          <w:rFonts w:ascii="Times New Roman" w:hAnsi="Times New Roman" w:cs="Times New Roman"/>
          <w:sz w:val="24"/>
          <w:szCs w:val="24"/>
        </w:rPr>
        <w:t>В отношении казахской популярной песни необходимо отметить ее преемственную связь с устно-профессиональной традицией, которой характерно «единство звуко-слова». В культуре Казахстана песенный жанр богато представлен в творчестве С. Байтерекова, К. Дуйсекеева, Е. Интыкбаева, Т. Мухамеджанова, К. Шильдебаева. При этом жанровая основа песен адаптирует каноны, сформированные в пространстве традиционного искусства, к требованиям современности. Это выражается в содержании, компонентах выразительного комплекса. В настоящее время массовая культура Казахстана представлена множеством тенденций, из которых важнейшая – ориентация на национальную идентичность. Здесь можно отметить ряд направлений:</w:t>
      </w:r>
    </w:p>
    <w:p w:rsidR="00DD7B0C" w:rsidRPr="00E834AB" w:rsidRDefault="00DD7B0C" w:rsidP="008317D3">
      <w:pPr>
        <w:pStyle w:val="a5"/>
        <w:numPr>
          <w:ilvl w:val="0"/>
          <w:numId w:val="14"/>
        </w:numPr>
        <w:spacing w:after="0" w:line="360" w:lineRule="auto"/>
        <w:jc w:val="both"/>
        <w:rPr>
          <w:rFonts w:ascii="Times New Roman" w:hAnsi="Times New Roman" w:cs="Times New Roman"/>
          <w:sz w:val="24"/>
          <w:szCs w:val="24"/>
        </w:rPr>
      </w:pPr>
      <w:r w:rsidRPr="00E834AB">
        <w:rPr>
          <w:rFonts w:ascii="Times New Roman" w:hAnsi="Times New Roman" w:cs="Times New Roman"/>
          <w:sz w:val="24"/>
          <w:szCs w:val="24"/>
        </w:rPr>
        <w:t>Создание авторских произведений, отмеченных явным влиянием казахской песенности («</w:t>
      </w:r>
      <w:r w:rsidRPr="00E834AB">
        <w:rPr>
          <w:rFonts w:ascii="Times New Roman" w:hAnsi="Times New Roman" w:cs="Times New Roman"/>
          <w:sz w:val="24"/>
          <w:szCs w:val="24"/>
          <w:lang w:val="kk-KZ"/>
        </w:rPr>
        <w:t>Үркер</w:t>
      </w:r>
      <w:r w:rsidRPr="00E834AB">
        <w:rPr>
          <w:rFonts w:ascii="Times New Roman" w:hAnsi="Times New Roman" w:cs="Times New Roman"/>
          <w:sz w:val="24"/>
          <w:szCs w:val="24"/>
        </w:rPr>
        <w:t xml:space="preserve">», </w:t>
      </w:r>
      <w:r w:rsidRPr="00E834AB">
        <w:rPr>
          <w:rFonts w:ascii="Times New Roman" w:hAnsi="Times New Roman" w:cs="Times New Roman"/>
          <w:sz w:val="24"/>
          <w:szCs w:val="24"/>
          <w:lang w:val="kk-KZ"/>
        </w:rPr>
        <w:t>Қайрат Нүртас</w:t>
      </w:r>
      <w:r w:rsidRPr="00E834AB">
        <w:rPr>
          <w:rFonts w:ascii="Times New Roman" w:hAnsi="Times New Roman" w:cs="Times New Roman"/>
          <w:sz w:val="24"/>
          <w:szCs w:val="24"/>
        </w:rPr>
        <w:t>);</w:t>
      </w:r>
    </w:p>
    <w:p w:rsidR="00DD7B0C" w:rsidRPr="00E834AB" w:rsidRDefault="00DD7B0C" w:rsidP="008317D3">
      <w:pPr>
        <w:pStyle w:val="a5"/>
        <w:numPr>
          <w:ilvl w:val="0"/>
          <w:numId w:val="14"/>
        </w:numPr>
        <w:spacing w:after="0" w:line="360" w:lineRule="auto"/>
        <w:jc w:val="both"/>
        <w:rPr>
          <w:rFonts w:ascii="Times New Roman" w:hAnsi="Times New Roman" w:cs="Times New Roman"/>
          <w:sz w:val="24"/>
          <w:szCs w:val="24"/>
        </w:rPr>
      </w:pPr>
      <w:r w:rsidRPr="00E834AB">
        <w:rPr>
          <w:rFonts w:ascii="Times New Roman" w:hAnsi="Times New Roman" w:cs="Times New Roman"/>
          <w:sz w:val="24"/>
          <w:szCs w:val="24"/>
        </w:rPr>
        <w:t>Обработки народных мелодий и песен («Музарт», «Меццо»);</w:t>
      </w:r>
    </w:p>
    <w:p w:rsidR="00DD7B0C" w:rsidRPr="00E834AB" w:rsidRDefault="00DD7B0C" w:rsidP="008317D3">
      <w:pPr>
        <w:pStyle w:val="a5"/>
        <w:numPr>
          <w:ilvl w:val="0"/>
          <w:numId w:val="14"/>
        </w:numPr>
        <w:spacing w:after="0" w:line="360" w:lineRule="auto"/>
        <w:jc w:val="both"/>
        <w:rPr>
          <w:rFonts w:ascii="Times New Roman" w:hAnsi="Times New Roman" w:cs="Times New Roman"/>
          <w:sz w:val="24"/>
          <w:szCs w:val="24"/>
        </w:rPr>
      </w:pPr>
      <w:r w:rsidRPr="00E834AB">
        <w:rPr>
          <w:rFonts w:ascii="Times New Roman" w:hAnsi="Times New Roman" w:cs="Times New Roman"/>
          <w:sz w:val="24"/>
          <w:szCs w:val="24"/>
        </w:rPr>
        <w:t xml:space="preserve">Аранжировки традиционных инструментальных произведений </w:t>
      </w:r>
      <w:r w:rsidRPr="00E834AB">
        <w:rPr>
          <w:rFonts w:ascii="Times New Roman" w:hAnsi="Times New Roman" w:cs="Times New Roman"/>
          <w:sz w:val="24"/>
          <w:szCs w:val="24"/>
          <w:lang w:val="kk-KZ"/>
        </w:rPr>
        <w:t xml:space="preserve">для современных составов </w:t>
      </w:r>
      <w:r w:rsidRPr="00E834AB">
        <w:rPr>
          <w:rFonts w:ascii="Times New Roman" w:hAnsi="Times New Roman" w:cs="Times New Roman"/>
          <w:sz w:val="24"/>
          <w:szCs w:val="24"/>
        </w:rPr>
        <w:t>(«</w:t>
      </w:r>
      <w:r w:rsidRPr="00E834AB">
        <w:rPr>
          <w:rFonts w:ascii="Times New Roman" w:hAnsi="Times New Roman" w:cs="Times New Roman"/>
          <w:sz w:val="24"/>
          <w:szCs w:val="24"/>
          <w:lang w:val="kk-KZ"/>
        </w:rPr>
        <w:t>Ұлы тау</w:t>
      </w:r>
      <w:r w:rsidRPr="00E834AB">
        <w:rPr>
          <w:rFonts w:ascii="Times New Roman" w:hAnsi="Times New Roman" w:cs="Times New Roman"/>
          <w:sz w:val="24"/>
          <w:szCs w:val="24"/>
        </w:rPr>
        <w:t>»);</w:t>
      </w:r>
    </w:p>
    <w:p w:rsidR="00DD7B0C" w:rsidRPr="00E834AB" w:rsidRDefault="00DD7B0C" w:rsidP="008317D3">
      <w:pPr>
        <w:pStyle w:val="a5"/>
        <w:numPr>
          <w:ilvl w:val="0"/>
          <w:numId w:val="14"/>
        </w:numPr>
        <w:spacing w:after="0" w:line="360" w:lineRule="auto"/>
        <w:jc w:val="both"/>
        <w:rPr>
          <w:rFonts w:ascii="Times New Roman" w:hAnsi="Times New Roman" w:cs="Times New Roman"/>
          <w:sz w:val="24"/>
          <w:szCs w:val="24"/>
        </w:rPr>
      </w:pPr>
      <w:r w:rsidRPr="00E834AB">
        <w:rPr>
          <w:rFonts w:ascii="Times New Roman" w:hAnsi="Times New Roman" w:cs="Times New Roman"/>
          <w:sz w:val="24"/>
          <w:szCs w:val="24"/>
        </w:rPr>
        <w:t>Сочетание компонентов выразительного комплекса казахской и европейской музыки («</w:t>
      </w:r>
      <w:r w:rsidRPr="00E834AB">
        <w:rPr>
          <w:rFonts w:ascii="Times New Roman" w:hAnsi="Times New Roman" w:cs="Times New Roman"/>
          <w:sz w:val="24"/>
          <w:szCs w:val="24"/>
          <w:lang w:val="en-US"/>
        </w:rPr>
        <w:t>JCS</w:t>
      </w:r>
      <w:r w:rsidRPr="00E834AB">
        <w:rPr>
          <w:rFonts w:ascii="Times New Roman" w:hAnsi="Times New Roman" w:cs="Times New Roman"/>
          <w:sz w:val="24"/>
          <w:szCs w:val="24"/>
        </w:rPr>
        <w:t>», «</w:t>
      </w:r>
      <w:r w:rsidRPr="00E834AB">
        <w:rPr>
          <w:rFonts w:ascii="Times New Roman" w:hAnsi="Times New Roman" w:cs="Times New Roman"/>
          <w:sz w:val="24"/>
          <w:szCs w:val="24"/>
          <w:lang w:val="en-US"/>
        </w:rPr>
        <w:t>SatzhanProject</w:t>
      </w:r>
      <w:r w:rsidRPr="00E834AB">
        <w:rPr>
          <w:rFonts w:ascii="Times New Roman" w:hAnsi="Times New Roman" w:cs="Times New Roman"/>
          <w:sz w:val="24"/>
          <w:szCs w:val="24"/>
        </w:rPr>
        <w:t>»).</w:t>
      </w:r>
    </w:p>
    <w:p w:rsidR="00DD7B0C" w:rsidRPr="00E834AB" w:rsidRDefault="00DD7B0C" w:rsidP="008317D3">
      <w:pPr>
        <w:spacing w:after="0" w:line="360" w:lineRule="auto"/>
        <w:ind w:firstLine="567"/>
        <w:jc w:val="both"/>
        <w:rPr>
          <w:rFonts w:ascii="Times New Roman" w:hAnsi="Times New Roman" w:cs="Times New Roman"/>
          <w:sz w:val="24"/>
          <w:szCs w:val="24"/>
        </w:rPr>
      </w:pPr>
      <w:r w:rsidRPr="00E834AB">
        <w:rPr>
          <w:rFonts w:ascii="Times New Roman" w:hAnsi="Times New Roman" w:cs="Times New Roman"/>
          <w:sz w:val="24"/>
          <w:szCs w:val="24"/>
        </w:rPr>
        <w:lastRenderedPageBreak/>
        <w:t>В нашей работе мы обращаемся к творчеству наиболее популярных и высоко профессиональных коллективов, не упоминая множество исполнителей и групп, успешно функционирующих в пространстве казахстанской эстрады. Как показывает практика, практически все тенденции, представленные здесь, пользуются успехом у самой широкой публики. Относительно близости к аутентичным образцам необходимо отметить, что синтезирующая тенденция наиболее отстоит от исходных параметров традиционного художественного мышления. Таким образом, вторичные формы музыкальной практики в массовой культуре Казахстана представлены разными тенденциями, при этом несколько эволюционных этапов (цитирование-воссоздание-синтез) существуют одновременно.</w:t>
      </w:r>
    </w:p>
    <w:p w:rsidR="00DD7B0C" w:rsidRPr="00E834AB" w:rsidRDefault="00DD7B0C" w:rsidP="008317D3">
      <w:pPr>
        <w:spacing w:after="0" w:line="360" w:lineRule="auto"/>
        <w:ind w:firstLine="567"/>
        <w:jc w:val="both"/>
        <w:rPr>
          <w:rFonts w:ascii="Times New Roman" w:hAnsi="Times New Roman" w:cs="Times New Roman"/>
          <w:sz w:val="24"/>
          <w:szCs w:val="24"/>
        </w:rPr>
      </w:pPr>
      <w:r w:rsidRPr="00E834AB">
        <w:rPr>
          <w:rFonts w:ascii="Times New Roman" w:hAnsi="Times New Roman" w:cs="Times New Roman"/>
          <w:sz w:val="24"/>
          <w:szCs w:val="24"/>
        </w:rPr>
        <w:t>Говоря об обработках, представленных в творчестве, например, группы «Музарт», необходимо отметить, что данные образцы далеко не всегда буквально воспроизводят оригинал, так как зачастую народные песни подвергаются адаптации. Например, песня «</w:t>
      </w:r>
      <w:r w:rsidRPr="00E834AB">
        <w:rPr>
          <w:rFonts w:ascii="Times New Roman" w:hAnsi="Times New Roman" w:cs="Times New Roman"/>
          <w:sz w:val="24"/>
          <w:szCs w:val="24"/>
          <w:lang w:val="kk-KZ"/>
        </w:rPr>
        <w:t>Үшқоңыр</w:t>
      </w:r>
      <w:r w:rsidRPr="00E834AB">
        <w:rPr>
          <w:rFonts w:ascii="Times New Roman" w:hAnsi="Times New Roman" w:cs="Times New Roman"/>
          <w:sz w:val="24"/>
          <w:szCs w:val="24"/>
        </w:rPr>
        <w:t>» исполняется в многоголосной фактуре, что само по себе противоречит традиционной философии, она гармонизована в эстрадной манере и представлена в значительно обновленном звучании. То же самое можно сказать об аранжировках народных песен в исполнении группы «Меццо». Тем не менее, деятельность музыкантов данного направления отличается от творчества авторов, воссоздающих национальную атмосферу в авторских произведениях.</w:t>
      </w:r>
    </w:p>
    <w:p w:rsidR="00DD7B0C" w:rsidRPr="00E834AB" w:rsidRDefault="00DD7B0C" w:rsidP="008317D3">
      <w:pPr>
        <w:spacing w:after="0" w:line="360" w:lineRule="auto"/>
        <w:ind w:firstLine="567"/>
        <w:jc w:val="both"/>
        <w:rPr>
          <w:rFonts w:ascii="Times New Roman" w:hAnsi="Times New Roman" w:cs="Times New Roman"/>
          <w:sz w:val="24"/>
          <w:szCs w:val="24"/>
        </w:rPr>
      </w:pPr>
      <w:r w:rsidRPr="00E834AB">
        <w:rPr>
          <w:rFonts w:ascii="Times New Roman" w:hAnsi="Times New Roman" w:cs="Times New Roman"/>
          <w:sz w:val="24"/>
          <w:szCs w:val="24"/>
        </w:rPr>
        <w:t>Если в академической сфере стадиальность развития композиторского мышления представлена исторической эволюцией, то в массовой культуре они все функционируют в едином временном поле. Во-первых, это связано с относительно недавним обретением независимости, повлекшим за собой глубокий интерес к собственному традиционному искусству. Во-вторых, в условиях глобализации сохранение параметров уникальности этнического художественного мировоззрения является одной из определяющих задач. Глобализация же диктует необходимость интеграции в мировой культурный процесс, что способствует развитию синтезирующего мышления, поднимающего национальную культуру на уровень вненационального. Следовательно, воспроизведение параметров традиционной философии творчества в массовой культуре диктуется необходимостью, сформированной актуальным контекстом.</w:t>
      </w:r>
    </w:p>
    <w:p w:rsidR="00DD7B0C" w:rsidRPr="00E834AB" w:rsidRDefault="00DD7B0C" w:rsidP="008317D3">
      <w:pPr>
        <w:spacing w:after="0" w:line="360" w:lineRule="auto"/>
        <w:ind w:firstLine="567"/>
        <w:jc w:val="both"/>
        <w:rPr>
          <w:rFonts w:ascii="Times New Roman" w:hAnsi="Times New Roman" w:cs="Times New Roman"/>
          <w:sz w:val="24"/>
          <w:szCs w:val="24"/>
        </w:rPr>
      </w:pPr>
      <w:r w:rsidRPr="00E834AB">
        <w:rPr>
          <w:rFonts w:ascii="Times New Roman" w:hAnsi="Times New Roman" w:cs="Times New Roman"/>
          <w:sz w:val="24"/>
          <w:szCs w:val="24"/>
        </w:rPr>
        <w:t xml:space="preserve">Итак, на основании всего вышесказанного напрашивается важнейший вывод, согласно которому, определяющей тенденцией в исполнительской культуре Казахстана является сближение разных пластов музыкального искусства страны: традиционного, академического и массового. При этом влияние параметров традиционного </w:t>
      </w:r>
      <w:r w:rsidRPr="00E834AB">
        <w:rPr>
          <w:rFonts w:ascii="Times New Roman" w:hAnsi="Times New Roman" w:cs="Times New Roman"/>
          <w:sz w:val="24"/>
          <w:szCs w:val="24"/>
        </w:rPr>
        <w:lastRenderedPageBreak/>
        <w:t>художественного мироотражения является определяющим в целостном культурном контекст.</w:t>
      </w:r>
    </w:p>
    <w:p w:rsidR="00DD7B0C" w:rsidRPr="00E834AB" w:rsidRDefault="00DD7B0C" w:rsidP="008317D3">
      <w:pPr>
        <w:spacing w:after="0" w:line="360" w:lineRule="auto"/>
        <w:ind w:firstLine="567"/>
        <w:jc w:val="both"/>
        <w:rPr>
          <w:rFonts w:ascii="Times New Roman" w:hAnsi="Times New Roman" w:cs="Times New Roman"/>
          <w:sz w:val="24"/>
          <w:szCs w:val="24"/>
        </w:rPr>
      </w:pPr>
    </w:p>
    <w:p w:rsidR="00DD7B0C" w:rsidRPr="00E834AB" w:rsidRDefault="00DD7B0C" w:rsidP="008317D3">
      <w:pPr>
        <w:spacing w:after="0" w:line="360" w:lineRule="auto"/>
        <w:ind w:firstLine="567"/>
        <w:jc w:val="both"/>
        <w:rPr>
          <w:rFonts w:ascii="Times New Roman" w:hAnsi="Times New Roman" w:cs="Times New Roman"/>
          <w:sz w:val="24"/>
          <w:szCs w:val="24"/>
        </w:rPr>
      </w:pPr>
      <w:r w:rsidRPr="00E834AB">
        <w:rPr>
          <w:rFonts w:ascii="Times New Roman" w:hAnsi="Times New Roman" w:cs="Times New Roman"/>
          <w:sz w:val="24"/>
          <w:szCs w:val="24"/>
        </w:rPr>
        <w:t>Сфера исполнительского искусства Казахстана являет собой многогранный культурный феномен, отмеченный взаимовлияниями самых различных традиций и тенденций. Как упоминается многими исследователями, в культурной жизни страны прошлого столетия активно функционировало несколько одновременно сосуществующих сегментов – академическая, традиционная и массовая музыка, так называемый «третий пласт» (В. Конен).</w:t>
      </w:r>
    </w:p>
    <w:p w:rsidR="00DD7B0C" w:rsidRPr="00E834AB" w:rsidRDefault="00DD7B0C" w:rsidP="008317D3">
      <w:pPr>
        <w:spacing w:after="0" w:line="360" w:lineRule="auto"/>
        <w:ind w:firstLine="567"/>
        <w:jc w:val="both"/>
        <w:rPr>
          <w:rFonts w:ascii="Times New Roman" w:hAnsi="Times New Roman" w:cs="Times New Roman"/>
          <w:sz w:val="24"/>
          <w:szCs w:val="24"/>
        </w:rPr>
      </w:pPr>
      <w:r w:rsidRPr="00E834AB">
        <w:rPr>
          <w:rFonts w:ascii="Times New Roman" w:hAnsi="Times New Roman" w:cs="Times New Roman"/>
          <w:sz w:val="24"/>
          <w:szCs w:val="24"/>
        </w:rPr>
        <w:t xml:space="preserve">Важнейшая тенденция, свойственная казахской исполнительской сфере, заключается во влиянии традиционной культуры казахов. Исходя из значимости социокультурных факторов, изначально взаимопроникновение национальной и европейской академической культуры было обусловлено коммуникативными свойствами музыкального искусства. Высокая популярность народной музыки требовала от исполнителей обязательного включения национальных произведений в свой репертуар. Приобщение самой широкой аудитории к академической классике не представлялось возможным вне обращения к великому наследству казахской традиционной культуры. КуляшБайсеитова, безусловно, является выдающимся деятелем казахской культуры, ее исполнение оперных шедевров осталось в истории казахстанского вокального искусства в качестве эталона, тем не менее, сегодня большинство казахстанцев знает этого мастера как непревзойденного исполнителя народной песни «Гак-ку». </w:t>
      </w:r>
    </w:p>
    <w:p w:rsidR="00DD7B0C" w:rsidRPr="00E834AB" w:rsidRDefault="00DD7B0C" w:rsidP="008317D3">
      <w:pPr>
        <w:spacing w:after="0" w:line="360" w:lineRule="auto"/>
        <w:ind w:firstLine="567"/>
        <w:jc w:val="both"/>
        <w:rPr>
          <w:rFonts w:ascii="Times New Roman" w:hAnsi="Times New Roman" w:cs="Times New Roman"/>
          <w:sz w:val="24"/>
          <w:szCs w:val="24"/>
        </w:rPr>
      </w:pPr>
      <w:r w:rsidRPr="00E834AB">
        <w:rPr>
          <w:rFonts w:ascii="Times New Roman" w:hAnsi="Times New Roman" w:cs="Times New Roman"/>
          <w:sz w:val="24"/>
          <w:szCs w:val="24"/>
        </w:rPr>
        <w:t>В памяти самой широкой аудитории Казахстана Е. Серкебаев остался как исполнитель песен «Алконыр», «Япурай», «Акжалмаш», и это несмотря на то, что его исполнение партий из опер «Травиата», «Севильский цирюльник», «Иоланта», «Мазепа», «Пиковая дама» и многих других сегодня признаны мировой аудиторией. То же самое можно сказать о многих других звездах академической сцены Казахстана. Профессионалы, знатоки музыкального искусства знают А. Днишева, Б. Тулегенову как замечательных оперных исполнителей, достаточно сказать, что исполнение Б. Тулегеновой партии Джильды из оперы «Риголетто» и исполнение А. Днишевым партии Ленского из оперы «Евгений Онегин» хранятся в Золотом Фонде Большого театра России. Но народ знает Тулегенову большей частью как исполнительницу «Гаухартас», «Булбул», Днишевапомнят как великого интерпретатора песен Абая, народной песни «Карагым-ай» и так далее.</w:t>
      </w:r>
    </w:p>
    <w:p w:rsidR="00DD7B0C" w:rsidRPr="00E834AB" w:rsidRDefault="00DD7B0C" w:rsidP="008317D3">
      <w:pPr>
        <w:spacing w:after="0" w:line="360" w:lineRule="auto"/>
        <w:ind w:firstLine="567"/>
        <w:jc w:val="both"/>
        <w:rPr>
          <w:rFonts w:ascii="Times New Roman" w:hAnsi="Times New Roman" w:cs="Times New Roman"/>
          <w:sz w:val="24"/>
          <w:szCs w:val="24"/>
        </w:rPr>
      </w:pPr>
      <w:r w:rsidRPr="00E834AB">
        <w:rPr>
          <w:rFonts w:ascii="Times New Roman" w:hAnsi="Times New Roman" w:cs="Times New Roman"/>
          <w:sz w:val="24"/>
          <w:szCs w:val="24"/>
        </w:rPr>
        <w:lastRenderedPageBreak/>
        <w:t xml:space="preserve">Что касается сферы академического инструментального исполнительства, здесь также налицо влияние традиционной культуры. Во-первых, это проявляется в репертуаре отечественных исполнителей. Практически все казахстанские пианисты и скрипачи исполняют великие шедевры европейской музыкальной культуры,  тем не менее, в их репертуаре обязательно присутствуют произведения казахстанских композиторов, так или иначе, связанных с традиционной культурой. Например, визитной карточкой А. Мусаходжаевой на мировой сцене является Концерт для скрипки с оркестром Г. Жубановой, мировой известности Ж. Аубакировой способствовало шедевральное исполнение Поэмы-легенды о домбре Н. Мендыгалиева. Следовательно, исполнительская культура, как и композиторское творчество, не может успешно функционировать вне национальной почвенности. Таким образом, важнейший социокультурный фактор успешности исполнительской академической сферы в культуре Казахстана заключается в тесной связи с традиционным искусством. </w:t>
      </w:r>
    </w:p>
    <w:p w:rsidR="00DD7B0C" w:rsidRPr="00E834AB" w:rsidRDefault="00DD7B0C" w:rsidP="008317D3">
      <w:pPr>
        <w:spacing w:after="0" w:line="360" w:lineRule="auto"/>
        <w:ind w:firstLine="567"/>
        <w:jc w:val="both"/>
        <w:rPr>
          <w:rFonts w:ascii="Times New Roman" w:hAnsi="Times New Roman" w:cs="Times New Roman"/>
          <w:sz w:val="24"/>
          <w:szCs w:val="24"/>
        </w:rPr>
      </w:pPr>
      <w:r w:rsidRPr="00E834AB">
        <w:rPr>
          <w:rFonts w:ascii="Times New Roman" w:hAnsi="Times New Roman" w:cs="Times New Roman"/>
          <w:sz w:val="24"/>
          <w:szCs w:val="24"/>
        </w:rPr>
        <w:t>Традиционная культура – результат многовекового духовного опыта народа, и образцы ее, пережившие столетия, безусловно, сосредотачивают в себе высшие ценности и идеалы, определяющие особенности философии этноса. Традиционная художественная философия также является действенным фактором формирования новых тенденций и направлений в искусстве, в том числе – современном. Актуальная музыкальная практика выявляет следующие наиболее значимые факторы проявления особенностей традиционного художественного мировоззрения в современной культуре страны. Во-первых, это касается композиторского творчества. Здесь можно отметить, с одной стороны – отражение национального в академической композиторской сфере, с другой – деятельность народно-профессиональных авторов, чрезвычайно популярных в самой широкой аудитории. Во-вторых, особенности этнического художественного мировидения отражены в отечественной исполнительской сфере, синтезирующей европейский академизм и специфику традиционного искусства. Далее – важное значение в сохранении национального своеобразия казахстанской музыкальной культуры играет система профессионального музыкального образования. Следовательно, влияние традиционной культуры не ограничивается какими-либо внешними проявлениями (обращение непосредственно к образцам национальной музыки), а воздействует на глубинные уровни культурного осмысления, тем самым являясь действенным культуромоделирующим фактором. И именно это определяет аспекты уникальности отечественной исполнительской культуры Казахстана.</w:t>
      </w:r>
    </w:p>
    <w:p w:rsidR="00DD7B0C" w:rsidRPr="00E834AB" w:rsidRDefault="00DD7B0C" w:rsidP="008317D3">
      <w:pPr>
        <w:spacing w:after="0" w:line="360" w:lineRule="auto"/>
        <w:ind w:firstLine="567"/>
        <w:jc w:val="both"/>
        <w:rPr>
          <w:rFonts w:ascii="Times New Roman" w:hAnsi="Times New Roman" w:cs="Times New Roman"/>
          <w:sz w:val="24"/>
          <w:szCs w:val="24"/>
        </w:rPr>
      </w:pPr>
      <w:r w:rsidRPr="00E834AB">
        <w:rPr>
          <w:rFonts w:ascii="Times New Roman" w:hAnsi="Times New Roman" w:cs="Times New Roman"/>
          <w:sz w:val="24"/>
          <w:szCs w:val="24"/>
        </w:rPr>
        <w:lastRenderedPageBreak/>
        <w:t>Особенности исполнительского стиля в казахстанской культуре формировались под влиянием множества факторов, так как искусство вообще является неотъемлемой частью целостного мировоззрения. Если рассматривать социокультурные  параметры формирования и эволюции исполнительской сферы Казахстана, здесь нельзя не отметить определяющую роль композиторского творчества. В области академического композиторского искусства на первый план выступает феномен синтеза, претворяемого на разных уровнях и в различных контекстах. Главенствующий вектор устремлений композиторов ХХ века в отечественном музыкознании определяется степенью корреляции авторского творчества с принципами традиционного искусства, и констатируется исключительно «фактом использования в системе выразительных средств профессиональных жанров элементов народного художественного мышления». При этом советский период в эволюции художественной культуры страны рассматривается как этап освоения национальных принципов художественного мироотражения в призме европейского искусства и возвращения к истокам. Следовательно, в выявлении параметров, отражающих своеобразие художественного пространства отечественных композиторов, основной акцент ставится на новаторских аспектах музыкального языка, главным образом, обозначаемых синтезом национального и общецивилизационного.</w:t>
      </w:r>
    </w:p>
    <w:p w:rsidR="00DD7B0C" w:rsidRPr="00E834AB" w:rsidRDefault="00DD7B0C" w:rsidP="008317D3">
      <w:pPr>
        <w:spacing w:after="0" w:line="360" w:lineRule="auto"/>
        <w:ind w:firstLine="567"/>
        <w:jc w:val="both"/>
        <w:rPr>
          <w:rFonts w:ascii="Times New Roman" w:hAnsi="Times New Roman" w:cs="Times New Roman"/>
          <w:sz w:val="24"/>
          <w:szCs w:val="24"/>
        </w:rPr>
      </w:pPr>
      <w:r w:rsidRPr="00E834AB">
        <w:rPr>
          <w:rFonts w:ascii="Times New Roman" w:hAnsi="Times New Roman" w:cs="Times New Roman"/>
          <w:sz w:val="24"/>
          <w:szCs w:val="24"/>
        </w:rPr>
        <w:t xml:space="preserve">Учитывая значимую роль ведущих культурных центров СССРв формировании исполнительской сферы Казахстана в ранние периоды ее становления, необходимо отметить, что в первой половине ХХ столетия концертная деятельность осуществлялась силами командированных деятелей культуры и гастролировавшими мастерами из Москвы и Ленинграда. Поэтому говорить о каких-либо аспектах уникальности исполнительского искусства Казахстана того периода возможности нет. Но при этом важно, что обработки народной музыки, которые создавались первыми композиторами и музыковедами сыграли свою роль в становлении музыкальной педагогики Казахстана. Первая половина прошлого века характеризовалась большей1 частью не поисками индивидуального исполнительского облика страны, а наоборот – интеграцией массовой культуры Казахстана в мировой (российско-европейский) культурный процесс. Первые казахстанские исполнители – пианисты Г. Чумбалова, Н. Мендыгалиев, скрипачи – А. Толганбаев, А. Алмат. Характерно, что первые исполнители-казахи осуществляли свою деятельность в нескольких направлениях, что также характеризует социокультурный фон в формировании исполнительской сферы страны. Например, Г. Чумбалова, первая пианистка-казашка также была известным музыковедом, Н. Мендыгалиев, помимо сугубо исполнительской деятельности, создавал музыку. То есть, понимание необходимости </w:t>
      </w:r>
      <w:r w:rsidRPr="00E834AB">
        <w:rPr>
          <w:rFonts w:ascii="Times New Roman" w:hAnsi="Times New Roman" w:cs="Times New Roman"/>
          <w:sz w:val="24"/>
          <w:szCs w:val="24"/>
        </w:rPr>
        <w:lastRenderedPageBreak/>
        <w:t>путей синтеза не позволяло первым отечественным исполнителям заниматься сугубо концертной работой. Нужен был репертуар, и первые пианисты создавали произведения для широкой аудитории, что также подчеркивает значимость национального фактора. Необходимо было научное осмысление исполнительской деятельности, и первые исполнители работали в этом направлении. Таким образом, формирование исполнительской культуры Казахстана на ранних этапах включало целый комплекс мероприятий, среди которых собственно концертная деятельность играла далеко не решающую роль и осуществлялась главным образом силами приезжих мастеров искусств из ведущих культурных центров страны.</w:t>
      </w:r>
    </w:p>
    <w:p w:rsidR="00DD7B0C" w:rsidRPr="00E834AB" w:rsidRDefault="00DD7B0C" w:rsidP="008317D3">
      <w:pPr>
        <w:spacing w:after="0" w:line="360" w:lineRule="auto"/>
        <w:ind w:firstLine="567"/>
        <w:jc w:val="both"/>
        <w:rPr>
          <w:rFonts w:ascii="Times New Roman" w:hAnsi="Times New Roman" w:cs="Times New Roman"/>
          <w:sz w:val="24"/>
          <w:szCs w:val="24"/>
        </w:rPr>
      </w:pPr>
      <w:r w:rsidRPr="00E834AB">
        <w:rPr>
          <w:rFonts w:ascii="Times New Roman" w:hAnsi="Times New Roman" w:cs="Times New Roman"/>
          <w:sz w:val="24"/>
          <w:szCs w:val="24"/>
        </w:rPr>
        <w:t xml:space="preserve">Что касается репертуара, созданного композиторами того периода, необходимо отметить значимость произведений того времени в педагогике, которое сохраняется и сегодня. С одной стороны, обработки народных песен обеспечивали национальную почвенность казахстанской исполнительской школы, приобщая будущих инструменталистов к шедеврам традиционной культуры. С другой – комплекс выразительных средств, используемый авторами, принадлежал европейскому художественному мышлению, что определяло успешность культурной интеграции отечественных исполнителей. Таким образом, с точки зрения социокультурных характеристик ранние этапы формирования можно определить как поиски собственного индивидуального облика, которые происходили путем сохранения национальной почвенности, с одной стороны, с другой – стремлением к максимальному соответствию мировым исполнительским стандартам. </w:t>
      </w:r>
    </w:p>
    <w:p w:rsidR="00DD7B0C" w:rsidRPr="00E834AB" w:rsidRDefault="00DD7B0C" w:rsidP="008317D3">
      <w:pPr>
        <w:spacing w:after="0" w:line="360" w:lineRule="auto"/>
        <w:ind w:firstLine="567"/>
        <w:jc w:val="both"/>
        <w:rPr>
          <w:rFonts w:ascii="Times New Roman" w:hAnsi="Times New Roman" w:cs="Times New Roman"/>
          <w:sz w:val="24"/>
          <w:szCs w:val="24"/>
        </w:rPr>
      </w:pPr>
      <w:r w:rsidRPr="00E834AB">
        <w:rPr>
          <w:rFonts w:ascii="Times New Roman" w:hAnsi="Times New Roman" w:cs="Times New Roman"/>
          <w:sz w:val="24"/>
          <w:szCs w:val="24"/>
        </w:rPr>
        <w:t xml:space="preserve">Поиски методов синтеза охватывали множество типов взаимодействия: совмещение жанровых компонентов, экстраполяция национального содержания на принципы европейского структурного мышления и наоборот, разнообразные типы связей средств выразительности композиторской музыки с традиционным песенным и инструментальным творчеством. При этом каждый композитор создавал свою глубоко индивидуальную художественную реальность: специфика и степень корреляции определялась личностным фактором. Как пример, стартовой площадкой для многих композиторов является жанровая доминанта их творчества, коррелирующая с жанрами национальной культуры (песенное творчество Т. Мухамеджанова, эпическая направленность мышления Б. Джуманиязова, Г. Жубановой). В других случаях степень претворения традиционного обозначается типом взаимодействия с оригинальным материалом (обработки и цитирования А. Затаевича, Е. Брусиловского, обращение к мировоззренческим категориям вне цитирований Г. Жубановой, А. Серкебаева, М. </w:t>
      </w:r>
      <w:r w:rsidRPr="00E834AB">
        <w:rPr>
          <w:rFonts w:ascii="Times New Roman" w:hAnsi="Times New Roman" w:cs="Times New Roman"/>
          <w:sz w:val="24"/>
          <w:szCs w:val="24"/>
        </w:rPr>
        <w:lastRenderedPageBreak/>
        <w:t>Тулебаева). В ряду факторов важное значение имеют мировоззренческие взгляды (многие авторы создавали произведения для традиционных инструментов – Н. Тлендиев, К. Ахмедьяров, М. Койшибаев). В отличие от предыдущих этапов, характеризующихся преимущественно проецированием традиционного на европейское (при этом элементы разных традиций четко стратифицировались), в 70-е годы в музыкальной культуре утверждается синтетический тип взаимопроникновения, при котором компоненты традиций не дифференцировались (А. Серкебаев, Т. Кажгалиев).</w:t>
      </w:r>
    </w:p>
    <w:p w:rsidR="00DD7B0C" w:rsidRPr="00E834AB" w:rsidRDefault="00DD7B0C" w:rsidP="008317D3">
      <w:pPr>
        <w:spacing w:after="0" w:line="360" w:lineRule="auto"/>
        <w:ind w:firstLine="567"/>
        <w:jc w:val="both"/>
        <w:rPr>
          <w:rFonts w:ascii="Times New Roman" w:hAnsi="Times New Roman" w:cs="Times New Roman"/>
          <w:sz w:val="24"/>
          <w:szCs w:val="24"/>
        </w:rPr>
      </w:pPr>
      <w:r w:rsidRPr="00E834AB">
        <w:rPr>
          <w:rFonts w:ascii="Times New Roman" w:hAnsi="Times New Roman" w:cs="Times New Roman"/>
          <w:sz w:val="24"/>
          <w:szCs w:val="24"/>
        </w:rPr>
        <w:t xml:space="preserve">Как видно, стремлением к синтезу отмечено творчество практически всех композиторов Казахстана. В данном контексте особенно важной представляется проблема жанровых взаимодействий. Проблема жанра в казахстанской музыкальной культуре стояла достаточно остро, так как развитие музыкального искусства Советского Казахстана в ХХ столетии представляло собой сложный путь освоения европейских жанров в контексте национального содержания. В культурном пространстве страны параллельно сосуществовали жанровые типы обеих традиций, и их взаимодействие, несмотря на некоторую противоречивость, позволяло создавать достаточно яркие памятники музыкальной культуры того периода. Возникновение и успешное функционирование новых жанровых типов определяется социальным контекстом и ситуативным фактором. Включение элементов мышления традиционной музыкальной культуры проявлялось в создании специфических жанровых типов: симфонизм с опорой на казахские песенные традиции, опера-оратория, симфонический кюй и другие. </w:t>
      </w:r>
    </w:p>
    <w:p w:rsidR="00DD7B0C" w:rsidRPr="00E834AB" w:rsidRDefault="00DD7B0C" w:rsidP="008317D3">
      <w:pPr>
        <w:spacing w:after="0" w:line="360" w:lineRule="auto"/>
        <w:ind w:firstLine="567"/>
        <w:jc w:val="both"/>
        <w:rPr>
          <w:rFonts w:ascii="Times New Roman" w:hAnsi="Times New Roman" w:cs="Times New Roman"/>
          <w:sz w:val="24"/>
          <w:szCs w:val="24"/>
        </w:rPr>
      </w:pPr>
      <w:r w:rsidRPr="00E834AB">
        <w:rPr>
          <w:rFonts w:ascii="Times New Roman" w:hAnsi="Times New Roman" w:cs="Times New Roman"/>
          <w:sz w:val="24"/>
          <w:szCs w:val="24"/>
        </w:rPr>
        <w:t>Если ранние этапы формирования композиторской школы были связаны, главным образом, с обращением к оригинальному материалу (оперы Е. Брусиловского, обработки А. Затаевича), то 60-70-е годы прошедшего столетия характеризуются прорастанием и взаимопроникновением европейского и традиционного, что выражалось не в насильственном совмещении, а в подлинно органичном синтезе на уровне мышления и мировоззрения. Например, в оперном творчестве данного периода влияние национальной традиции проявлялось на уровне художественной концепции: определились основные факторы превалирования эпического мышления в оперной драматургии. Яркими примерами, иллюстрирующими процессы жанровых взаимодействий, являются оперы «Енлик-Кебек» Г. Жубановой, «</w:t>
      </w:r>
      <w:r w:rsidRPr="00E834AB">
        <w:rPr>
          <w:rFonts w:ascii="Times New Roman" w:hAnsi="Times New Roman" w:cs="Times New Roman"/>
          <w:sz w:val="24"/>
          <w:szCs w:val="24"/>
          <w:lang w:val="kk-KZ"/>
        </w:rPr>
        <w:t>Құ</w:t>
      </w:r>
      <w:r w:rsidRPr="00E834AB">
        <w:rPr>
          <w:rFonts w:ascii="Times New Roman" w:hAnsi="Times New Roman" w:cs="Times New Roman"/>
          <w:sz w:val="24"/>
          <w:szCs w:val="24"/>
        </w:rPr>
        <w:t>рман</w:t>
      </w:r>
      <w:r w:rsidRPr="00E834AB">
        <w:rPr>
          <w:rFonts w:ascii="Times New Roman" w:hAnsi="Times New Roman" w:cs="Times New Roman"/>
          <w:sz w:val="24"/>
          <w:szCs w:val="24"/>
          <w:lang w:val="kk-KZ"/>
        </w:rPr>
        <w:t>ғ</w:t>
      </w:r>
      <w:r w:rsidRPr="00E834AB">
        <w:rPr>
          <w:rFonts w:ascii="Times New Roman" w:hAnsi="Times New Roman" w:cs="Times New Roman"/>
          <w:sz w:val="24"/>
          <w:szCs w:val="24"/>
        </w:rPr>
        <w:t>азы» Г. Жубановой и А. Жубанова, «</w:t>
      </w:r>
      <w:r w:rsidRPr="00E834AB">
        <w:rPr>
          <w:rFonts w:ascii="Times New Roman" w:hAnsi="Times New Roman" w:cs="Times New Roman"/>
          <w:sz w:val="24"/>
          <w:szCs w:val="24"/>
          <w:lang w:val="kk-KZ"/>
        </w:rPr>
        <w:t>Қ</w:t>
      </w:r>
      <w:r w:rsidRPr="00E834AB">
        <w:rPr>
          <w:rFonts w:ascii="Times New Roman" w:hAnsi="Times New Roman" w:cs="Times New Roman"/>
          <w:sz w:val="24"/>
          <w:szCs w:val="24"/>
        </w:rPr>
        <w:t>амар-с</w:t>
      </w:r>
      <w:r w:rsidRPr="00E834AB">
        <w:rPr>
          <w:rFonts w:ascii="Times New Roman" w:hAnsi="Times New Roman" w:cs="Times New Roman"/>
          <w:sz w:val="24"/>
          <w:szCs w:val="24"/>
          <w:lang w:val="kk-KZ"/>
        </w:rPr>
        <w:t>ұ</w:t>
      </w:r>
      <w:r w:rsidRPr="00E834AB">
        <w:rPr>
          <w:rFonts w:ascii="Times New Roman" w:hAnsi="Times New Roman" w:cs="Times New Roman"/>
          <w:sz w:val="24"/>
          <w:szCs w:val="24"/>
        </w:rPr>
        <w:t>лу» Е. Рахмадиева: отражение сюжетов национального эпоса, насыщение жанрового пространства оперы элементами обрядовой культуры казахов.</w:t>
      </w:r>
    </w:p>
    <w:p w:rsidR="00DD7B0C" w:rsidRPr="00E834AB" w:rsidRDefault="00DD7B0C" w:rsidP="008317D3">
      <w:pPr>
        <w:spacing w:after="0" w:line="360" w:lineRule="auto"/>
        <w:ind w:firstLine="567"/>
        <w:jc w:val="both"/>
        <w:rPr>
          <w:rFonts w:ascii="Times New Roman" w:hAnsi="Times New Roman" w:cs="Times New Roman"/>
          <w:sz w:val="24"/>
          <w:szCs w:val="24"/>
        </w:rPr>
      </w:pPr>
      <w:r w:rsidRPr="00E834AB">
        <w:rPr>
          <w:rFonts w:ascii="Times New Roman" w:hAnsi="Times New Roman" w:cs="Times New Roman"/>
          <w:sz w:val="24"/>
          <w:szCs w:val="24"/>
        </w:rPr>
        <w:t>В области симфонического творчества процессы жанровых взаимодействий характеризовались с нескольких ракурсов:</w:t>
      </w:r>
    </w:p>
    <w:p w:rsidR="00DD7B0C" w:rsidRPr="00E834AB" w:rsidRDefault="00DD7B0C" w:rsidP="008317D3">
      <w:pPr>
        <w:spacing w:after="0" w:line="360" w:lineRule="auto"/>
        <w:ind w:firstLine="567"/>
        <w:jc w:val="both"/>
        <w:rPr>
          <w:rFonts w:ascii="Times New Roman" w:hAnsi="Times New Roman" w:cs="Times New Roman"/>
          <w:sz w:val="24"/>
          <w:szCs w:val="24"/>
        </w:rPr>
      </w:pPr>
      <w:r w:rsidRPr="00E834AB">
        <w:rPr>
          <w:rFonts w:ascii="Times New Roman" w:hAnsi="Times New Roman" w:cs="Times New Roman"/>
          <w:sz w:val="24"/>
          <w:szCs w:val="24"/>
        </w:rPr>
        <w:lastRenderedPageBreak/>
        <w:t xml:space="preserve"> – введение в круг европейских академических жанров специфики звучания традиционных казахских инструментов (Концерт для фортепиано с оркестром казахских народных инструментов Н. Мендыгалиева);</w:t>
      </w:r>
    </w:p>
    <w:p w:rsidR="00DD7B0C" w:rsidRPr="00E834AB" w:rsidRDefault="00DD7B0C" w:rsidP="008317D3">
      <w:pPr>
        <w:spacing w:after="0" w:line="360" w:lineRule="auto"/>
        <w:ind w:firstLine="567"/>
        <w:jc w:val="both"/>
        <w:rPr>
          <w:rFonts w:ascii="Times New Roman" w:hAnsi="Times New Roman" w:cs="Times New Roman"/>
          <w:sz w:val="24"/>
          <w:szCs w:val="24"/>
        </w:rPr>
      </w:pPr>
      <w:r w:rsidRPr="00E834AB">
        <w:rPr>
          <w:rFonts w:ascii="Times New Roman" w:hAnsi="Times New Roman" w:cs="Times New Roman"/>
          <w:sz w:val="24"/>
          <w:szCs w:val="24"/>
        </w:rPr>
        <w:t>– усиление влияния импровизационного начала традиционной музыки в противовес доминированию канона в европейских жанрах, что отразилось в индивидуализации жанровых типов, не имеющих аналогов в европейской традиции («Диалоги» для струнных, флейты, литавр и фортепиано М. Сагатова); взаимодействии цикличности и поэмности («Ризвангуль» К. Кужамьярова, «Ж</w:t>
      </w:r>
      <w:r w:rsidRPr="00E834AB">
        <w:rPr>
          <w:rFonts w:ascii="Times New Roman" w:hAnsi="Times New Roman" w:cs="Times New Roman"/>
          <w:sz w:val="24"/>
          <w:szCs w:val="24"/>
          <w:lang w:val="kk-KZ"/>
        </w:rPr>
        <w:t>и</w:t>
      </w:r>
      <w:r w:rsidRPr="00E834AB">
        <w:rPr>
          <w:rFonts w:ascii="Times New Roman" w:hAnsi="Times New Roman" w:cs="Times New Roman"/>
          <w:sz w:val="24"/>
          <w:szCs w:val="24"/>
        </w:rPr>
        <w:t xml:space="preserve">гер» Г. Жубановой, «Жайлауда» К. Мусина); </w:t>
      </w:r>
    </w:p>
    <w:p w:rsidR="00DD7B0C" w:rsidRPr="00E834AB" w:rsidRDefault="00DD7B0C" w:rsidP="008317D3">
      <w:pPr>
        <w:spacing w:after="0" w:line="360" w:lineRule="auto"/>
        <w:ind w:firstLine="567"/>
        <w:jc w:val="both"/>
        <w:rPr>
          <w:rFonts w:ascii="Times New Roman" w:hAnsi="Times New Roman" w:cs="Times New Roman"/>
          <w:sz w:val="24"/>
          <w:szCs w:val="24"/>
        </w:rPr>
      </w:pPr>
      <w:r w:rsidRPr="00E834AB">
        <w:rPr>
          <w:rFonts w:ascii="Times New Roman" w:hAnsi="Times New Roman" w:cs="Times New Roman"/>
          <w:sz w:val="24"/>
          <w:szCs w:val="24"/>
        </w:rPr>
        <w:t>– влияние концертного стиля, в чем проявилось воздействие национального мировоззрения, в котором важнейшее значение имеет индивидуально-личностный фактор(Концертштюк Т. Кажгалиева, Симфоническая картина «Мерген» М. Сагатова);</w:t>
      </w:r>
    </w:p>
    <w:p w:rsidR="00DD7B0C" w:rsidRPr="00E834AB" w:rsidRDefault="00DD7B0C" w:rsidP="008317D3">
      <w:pPr>
        <w:spacing w:after="0" w:line="360" w:lineRule="auto"/>
        <w:ind w:firstLine="567"/>
        <w:jc w:val="both"/>
        <w:rPr>
          <w:rFonts w:ascii="Times New Roman" w:hAnsi="Times New Roman" w:cs="Times New Roman"/>
          <w:sz w:val="24"/>
          <w:szCs w:val="24"/>
        </w:rPr>
      </w:pPr>
      <w:r w:rsidRPr="00E834AB">
        <w:rPr>
          <w:rFonts w:ascii="Times New Roman" w:hAnsi="Times New Roman" w:cs="Times New Roman"/>
          <w:sz w:val="24"/>
          <w:szCs w:val="24"/>
        </w:rPr>
        <w:t>– опора на драматургические принципы национального художественного мышления: совмещение симфонизма и кюя («Дайрабай», «</w:t>
      </w:r>
      <w:r w:rsidRPr="00E834AB">
        <w:rPr>
          <w:rFonts w:ascii="Times New Roman" w:hAnsi="Times New Roman" w:cs="Times New Roman"/>
          <w:sz w:val="24"/>
          <w:szCs w:val="24"/>
          <w:lang w:val="kk-KZ"/>
        </w:rPr>
        <w:t>Құ</w:t>
      </w:r>
      <w:r w:rsidRPr="00E834AB">
        <w:rPr>
          <w:rFonts w:ascii="Times New Roman" w:hAnsi="Times New Roman" w:cs="Times New Roman"/>
          <w:sz w:val="24"/>
          <w:szCs w:val="24"/>
        </w:rPr>
        <w:t>даша</w:t>
      </w:r>
      <w:r w:rsidRPr="00E834AB">
        <w:rPr>
          <w:rFonts w:ascii="Times New Roman" w:hAnsi="Times New Roman" w:cs="Times New Roman"/>
          <w:sz w:val="24"/>
          <w:szCs w:val="24"/>
          <w:lang w:val="kk-KZ"/>
        </w:rPr>
        <w:t>ду</w:t>
      </w:r>
      <w:r w:rsidRPr="00E834AB">
        <w:rPr>
          <w:rFonts w:ascii="Times New Roman" w:hAnsi="Times New Roman" w:cs="Times New Roman"/>
          <w:sz w:val="24"/>
          <w:szCs w:val="24"/>
        </w:rPr>
        <w:t>ман» Е. Рахмадиева, «Махамбет» Н. Тлендиева, «Жигер» Г. Жубановой, «Фрески» Т. Мынбаева); претворение эпических сюжетов («А</w:t>
      </w:r>
      <w:r w:rsidRPr="00E834AB">
        <w:rPr>
          <w:rFonts w:ascii="Times New Roman" w:hAnsi="Times New Roman" w:cs="Times New Roman"/>
          <w:sz w:val="24"/>
          <w:szCs w:val="24"/>
          <w:lang w:val="kk-KZ"/>
        </w:rPr>
        <w:t>қ</w:t>
      </w:r>
      <w:r w:rsidRPr="00E834AB">
        <w:rPr>
          <w:rFonts w:ascii="Times New Roman" w:hAnsi="Times New Roman" w:cs="Times New Roman"/>
          <w:sz w:val="24"/>
          <w:szCs w:val="24"/>
        </w:rPr>
        <w:t>са</w:t>
      </w:r>
      <w:r w:rsidRPr="00E834AB">
        <w:rPr>
          <w:rFonts w:ascii="Times New Roman" w:hAnsi="Times New Roman" w:cs="Times New Roman"/>
          <w:sz w:val="24"/>
          <w:szCs w:val="24"/>
          <w:lang w:val="kk-KZ"/>
        </w:rPr>
        <w:t>қ құ</w:t>
      </w:r>
      <w:r w:rsidRPr="00E834AB">
        <w:rPr>
          <w:rFonts w:ascii="Times New Roman" w:hAnsi="Times New Roman" w:cs="Times New Roman"/>
          <w:sz w:val="24"/>
          <w:szCs w:val="24"/>
        </w:rPr>
        <w:t>лан» Г. Жубановой, «Степная легенда» Т. Кажгалиева).</w:t>
      </w:r>
    </w:p>
    <w:p w:rsidR="00DD7B0C" w:rsidRPr="00E834AB" w:rsidRDefault="00DD7B0C" w:rsidP="008317D3">
      <w:pPr>
        <w:spacing w:after="0" w:line="360" w:lineRule="auto"/>
        <w:ind w:firstLine="567"/>
        <w:jc w:val="both"/>
        <w:rPr>
          <w:rFonts w:ascii="Times New Roman" w:hAnsi="Times New Roman" w:cs="Times New Roman"/>
          <w:sz w:val="24"/>
          <w:szCs w:val="24"/>
        </w:rPr>
      </w:pPr>
      <w:r w:rsidRPr="00E834AB">
        <w:rPr>
          <w:rFonts w:ascii="Times New Roman" w:hAnsi="Times New Roman" w:cs="Times New Roman"/>
          <w:sz w:val="24"/>
          <w:szCs w:val="24"/>
        </w:rPr>
        <w:t>Одна из определяющих тенденций в становлении отечественной симфонической музыки – синтез драматургических принципов домбровогокюя и европейской симфонии. Кюй, как феномен традиционной культуры казахов, безусловно, оказал огромное влияние на становление важнейших стилевых признаков казахстанской камерно-инструментальной и оркестрово-симфонической стилистики.</w:t>
      </w:r>
    </w:p>
    <w:p w:rsidR="00DD7B0C" w:rsidRPr="00E834AB" w:rsidRDefault="00DD7B0C" w:rsidP="008317D3">
      <w:pPr>
        <w:spacing w:after="0" w:line="360" w:lineRule="auto"/>
        <w:ind w:firstLine="567"/>
        <w:jc w:val="both"/>
        <w:rPr>
          <w:rFonts w:ascii="Times New Roman" w:hAnsi="Times New Roman" w:cs="Times New Roman"/>
          <w:sz w:val="24"/>
          <w:szCs w:val="24"/>
        </w:rPr>
      </w:pPr>
      <w:r w:rsidRPr="00E834AB">
        <w:rPr>
          <w:rFonts w:ascii="Times New Roman" w:hAnsi="Times New Roman" w:cs="Times New Roman"/>
          <w:sz w:val="24"/>
          <w:szCs w:val="24"/>
        </w:rPr>
        <w:t>В представлениях отечественных композиторов второй половины ХХ векакюй являл собой некий обобщенный «образ национальной инструментальной культуры», что объясняет широкую популярность кюя в среде композиторов. Известны примеры хорового кюя («Абай» Б. Байкадамова), кюя с хором («К</w:t>
      </w:r>
      <w:r w:rsidRPr="00E834AB">
        <w:rPr>
          <w:rFonts w:ascii="Times New Roman" w:hAnsi="Times New Roman" w:cs="Times New Roman"/>
          <w:sz w:val="24"/>
          <w:szCs w:val="24"/>
          <w:lang w:val="en-US"/>
        </w:rPr>
        <w:t>i</w:t>
      </w:r>
      <w:r w:rsidRPr="00E834AB">
        <w:rPr>
          <w:rFonts w:ascii="Times New Roman" w:hAnsi="Times New Roman" w:cs="Times New Roman"/>
          <w:sz w:val="24"/>
          <w:szCs w:val="24"/>
        </w:rPr>
        <w:t>сен аш</w:t>
      </w:r>
      <w:r w:rsidRPr="00E834AB">
        <w:rPr>
          <w:rFonts w:ascii="Times New Roman" w:hAnsi="Times New Roman" w:cs="Times New Roman"/>
          <w:sz w:val="24"/>
          <w:szCs w:val="24"/>
          <w:lang w:val="kk-KZ"/>
        </w:rPr>
        <w:t>қ</w:t>
      </w:r>
      <w:r w:rsidRPr="00E834AB">
        <w:rPr>
          <w:rFonts w:ascii="Times New Roman" w:hAnsi="Times New Roman" w:cs="Times New Roman"/>
          <w:sz w:val="24"/>
          <w:szCs w:val="24"/>
        </w:rPr>
        <w:t>ан» Г. Жубановой), кюя для оркестра казахских народных инструментов («</w:t>
      </w:r>
      <w:r w:rsidRPr="00E834AB">
        <w:rPr>
          <w:rFonts w:ascii="Times New Roman" w:hAnsi="Times New Roman" w:cs="Times New Roman"/>
          <w:sz w:val="24"/>
          <w:szCs w:val="24"/>
          <w:lang w:val="kk-KZ"/>
        </w:rPr>
        <w:t>Құ</w:t>
      </w:r>
      <w:r w:rsidRPr="00E834AB">
        <w:rPr>
          <w:rFonts w:ascii="Times New Roman" w:hAnsi="Times New Roman" w:cs="Times New Roman"/>
          <w:sz w:val="24"/>
          <w:szCs w:val="24"/>
        </w:rPr>
        <w:t>рман</w:t>
      </w:r>
      <w:r w:rsidRPr="00E834AB">
        <w:rPr>
          <w:rFonts w:ascii="Times New Roman" w:hAnsi="Times New Roman" w:cs="Times New Roman"/>
          <w:sz w:val="24"/>
          <w:szCs w:val="24"/>
          <w:lang w:val="kk-KZ"/>
        </w:rPr>
        <w:t>ғ</w:t>
      </w:r>
      <w:r w:rsidRPr="00E834AB">
        <w:rPr>
          <w:rFonts w:ascii="Times New Roman" w:hAnsi="Times New Roman" w:cs="Times New Roman"/>
          <w:sz w:val="24"/>
          <w:szCs w:val="24"/>
        </w:rPr>
        <w:t>азы» М. Койшибаева), кюя в балете («Фрески» Т. Мынбаева, «А</w:t>
      </w:r>
      <w:r w:rsidRPr="00E834AB">
        <w:rPr>
          <w:rFonts w:ascii="Times New Roman" w:hAnsi="Times New Roman" w:cs="Times New Roman"/>
          <w:sz w:val="24"/>
          <w:szCs w:val="24"/>
          <w:lang w:val="kk-KZ"/>
        </w:rPr>
        <w:t>қ</w:t>
      </w:r>
      <w:r w:rsidRPr="00E834AB">
        <w:rPr>
          <w:rFonts w:ascii="Times New Roman" w:hAnsi="Times New Roman" w:cs="Times New Roman"/>
          <w:sz w:val="24"/>
          <w:szCs w:val="24"/>
        </w:rPr>
        <w:t>са</w:t>
      </w:r>
      <w:r w:rsidRPr="00E834AB">
        <w:rPr>
          <w:rFonts w:ascii="Times New Roman" w:hAnsi="Times New Roman" w:cs="Times New Roman"/>
          <w:sz w:val="24"/>
          <w:szCs w:val="24"/>
          <w:lang w:val="kk-KZ"/>
        </w:rPr>
        <w:t>қ құ</w:t>
      </w:r>
      <w:r w:rsidRPr="00E834AB">
        <w:rPr>
          <w:rFonts w:ascii="Times New Roman" w:hAnsi="Times New Roman" w:cs="Times New Roman"/>
          <w:sz w:val="24"/>
          <w:szCs w:val="24"/>
        </w:rPr>
        <w:t xml:space="preserve">лан» А. Серкебаева), элементы кюя активно вводились в оперу. Но наибольшее влияние кюй, как «обобщенный образ национальной музыки», оказал на оркестрово-симфонические жанры. Популярность симфонического мышления в казахской культуре объясняется широтой философских обобщений, связывающих принципы симфонизма с особенностями традиционной инструментальной музыки. В обращении к симфоническим жанрам проявилась избирательность художественных форм национальной культуры, выявляемая исключительно в условиях взаимодействия жанров.    </w:t>
      </w:r>
    </w:p>
    <w:p w:rsidR="00DD7B0C" w:rsidRPr="00E834AB" w:rsidRDefault="00DD7B0C" w:rsidP="008317D3">
      <w:pPr>
        <w:spacing w:after="0" w:line="360" w:lineRule="auto"/>
        <w:ind w:firstLine="567"/>
        <w:jc w:val="both"/>
        <w:rPr>
          <w:rFonts w:ascii="Times New Roman" w:hAnsi="Times New Roman" w:cs="Times New Roman"/>
          <w:sz w:val="24"/>
          <w:szCs w:val="24"/>
        </w:rPr>
      </w:pPr>
      <w:r w:rsidRPr="00E834AB">
        <w:rPr>
          <w:rFonts w:ascii="Times New Roman" w:hAnsi="Times New Roman" w:cs="Times New Roman"/>
          <w:sz w:val="24"/>
          <w:szCs w:val="24"/>
        </w:rPr>
        <w:lastRenderedPageBreak/>
        <w:t>Относительно других жанровых взаимодействий можно отметить такие явления, как введение в оперу сцен айтыса, использование обрядовой атрибутики традиционной культуры казахов (Плач Жибек из оперы «</w:t>
      </w:r>
      <w:r w:rsidRPr="00E834AB">
        <w:rPr>
          <w:rFonts w:ascii="Times New Roman" w:hAnsi="Times New Roman" w:cs="Times New Roman"/>
          <w:sz w:val="24"/>
          <w:szCs w:val="24"/>
          <w:lang w:val="kk-KZ"/>
        </w:rPr>
        <w:t>Қыз Жибек</w:t>
      </w:r>
      <w:r w:rsidRPr="00E834AB">
        <w:rPr>
          <w:rFonts w:ascii="Times New Roman" w:hAnsi="Times New Roman" w:cs="Times New Roman"/>
          <w:sz w:val="24"/>
          <w:szCs w:val="24"/>
        </w:rPr>
        <w:t>» Е. Брусиловского, свадебный жар-жар, плач-прощание невесты в опере «Б</w:t>
      </w:r>
      <w:r w:rsidRPr="00E834AB">
        <w:rPr>
          <w:rFonts w:ascii="Times New Roman" w:hAnsi="Times New Roman" w:cs="Times New Roman"/>
          <w:sz w:val="24"/>
          <w:szCs w:val="24"/>
          <w:lang w:val="en-US"/>
        </w:rPr>
        <w:t>i</w:t>
      </w:r>
      <w:r w:rsidRPr="00E834AB">
        <w:rPr>
          <w:rFonts w:ascii="Times New Roman" w:hAnsi="Times New Roman" w:cs="Times New Roman"/>
          <w:sz w:val="24"/>
          <w:szCs w:val="24"/>
        </w:rPr>
        <w:t>ржан и Сара» М. Тулебаева и так далее). В симфонической музыке также широко использовались жанровые элементы традиционной музыки казахов (интонации жо</w:t>
      </w:r>
      <w:r w:rsidRPr="00E834AB">
        <w:rPr>
          <w:rFonts w:ascii="Times New Roman" w:hAnsi="Times New Roman" w:cs="Times New Roman"/>
          <w:sz w:val="24"/>
          <w:szCs w:val="24"/>
          <w:lang w:val="kk-KZ"/>
        </w:rPr>
        <w:t>қтау в Пассакалии</w:t>
      </w:r>
      <w:r w:rsidRPr="00E834AB">
        <w:rPr>
          <w:rFonts w:ascii="Times New Roman" w:hAnsi="Times New Roman" w:cs="Times New Roman"/>
          <w:sz w:val="24"/>
          <w:szCs w:val="24"/>
        </w:rPr>
        <w:t>, сцена народной игры в «</w:t>
      </w:r>
      <w:r w:rsidRPr="00E834AB">
        <w:rPr>
          <w:rFonts w:ascii="Times New Roman" w:hAnsi="Times New Roman" w:cs="Times New Roman"/>
          <w:sz w:val="24"/>
          <w:szCs w:val="24"/>
          <w:lang w:val="kk-KZ"/>
        </w:rPr>
        <w:t>Қыз қуу</w:t>
      </w:r>
      <w:r w:rsidRPr="00E834AB">
        <w:rPr>
          <w:rFonts w:ascii="Times New Roman" w:hAnsi="Times New Roman" w:cs="Times New Roman"/>
          <w:sz w:val="24"/>
          <w:szCs w:val="24"/>
        </w:rPr>
        <w:t>» из «Степной сюиты» Т. Кажгалиева, Симфоническая поэма «Тол</w:t>
      </w:r>
      <w:r w:rsidRPr="00E834AB">
        <w:rPr>
          <w:rFonts w:ascii="Times New Roman" w:hAnsi="Times New Roman" w:cs="Times New Roman"/>
          <w:sz w:val="24"/>
          <w:szCs w:val="24"/>
          <w:lang w:val="kk-KZ"/>
        </w:rPr>
        <w:t>ғау</w:t>
      </w:r>
      <w:r w:rsidRPr="00E834AB">
        <w:rPr>
          <w:rFonts w:ascii="Times New Roman" w:hAnsi="Times New Roman" w:cs="Times New Roman"/>
          <w:sz w:val="24"/>
          <w:szCs w:val="24"/>
        </w:rPr>
        <w:t>»Е.Рахмадиева). Что касается претворения отдельных компонентов выразительного комплекса, композиторы активно используют наиболее характерные качества национальной музыки.</w:t>
      </w:r>
    </w:p>
    <w:p w:rsidR="00DD7B0C" w:rsidRPr="00E834AB" w:rsidRDefault="00DD7B0C" w:rsidP="008317D3">
      <w:pPr>
        <w:spacing w:after="0" w:line="360" w:lineRule="auto"/>
        <w:ind w:firstLine="567"/>
        <w:jc w:val="both"/>
        <w:rPr>
          <w:rFonts w:ascii="Times New Roman" w:hAnsi="Times New Roman" w:cs="Times New Roman"/>
          <w:sz w:val="24"/>
          <w:szCs w:val="24"/>
        </w:rPr>
      </w:pPr>
      <w:r w:rsidRPr="00E834AB">
        <w:rPr>
          <w:rFonts w:ascii="Times New Roman" w:hAnsi="Times New Roman" w:cs="Times New Roman"/>
          <w:sz w:val="24"/>
          <w:szCs w:val="24"/>
        </w:rPr>
        <w:t>Как видно, в композиторской среде второй половины ХХ века доминантным являлось стремление к максимальной масштабизации мышления, что проявлялось в тяготении к крупным жанрам – симфонии, опере. В исполнительской культуре того времени наблюдаются примерно такие же тенденции. К тому времени в Казахстане творили выдающиеся мастера академической сцены, получившие образование в Москве, Ленинграде – В. Тебенихин, Г. Кадырбекова, А. Акбаров, К. Андарбаев, Е. Коган, И. Коган и многие другие. В сфере вокального искусства пользовалось высокой популярностью творчество выдающихся певцов, получивших образование в Алма-Атинской консерватории – Е. Серкебаева, А. Днишева, Р. Джамановой, Б. Тулегеновой, Г. Есимова. Интересно, что вокальная школа Казахстана сформировалась намного раньше, чем инструментальная. Это связано с особенностями национального менталитета, так как вокальное мастерство всегда пользовалось большим почетом в традиционной среде, кроме того, подлинные мастера певческого искусства обладали особым статусом у казахов</w:t>
      </w:r>
      <w:r w:rsidRPr="00E834AB">
        <w:rPr>
          <w:rStyle w:val="ac"/>
          <w:rFonts w:ascii="Times New Roman" w:hAnsi="Times New Roman" w:cs="Times New Roman"/>
          <w:sz w:val="24"/>
          <w:szCs w:val="24"/>
        </w:rPr>
        <w:footnoteReference w:id="12"/>
      </w:r>
      <w:r w:rsidRPr="00E834AB">
        <w:rPr>
          <w:rFonts w:ascii="Times New Roman" w:hAnsi="Times New Roman" w:cs="Times New Roman"/>
          <w:sz w:val="24"/>
          <w:szCs w:val="24"/>
        </w:rPr>
        <w:t>. Следовательно, в сравнительно скором становлении вокальной школы Казахстана важная роль принадлежит особенностям национального мировоззрения. О сходстве принципов европейской оперы и национальных вокальных жанров пишет С.А. Кузембай в своей диссертации</w:t>
      </w:r>
      <w:r w:rsidRPr="00E834AB">
        <w:rPr>
          <w:rStyle w:val="ac"/>
          <w:rFonts w:ascii="Times New Roman" w:hAnsi="Times New Roman" w:cs="Times New Roman"/>
          <w:sz w:val="24"/>
          <w:szCs w:val="24"/>
        </w:rPr>
        <w:footnoteReference w:id="13"/>
      </w:r>
      <w:r w:rsidRPr="00E834AB">
        <w:rPr>
          <w:rFonts w:ascii="Times New Roman" w:hAnsi="Times New Roman" w:cs="Times New Roman"/>
          <w:sz w:val="24"/>
          <w:szCs w:val="24"/>
        </w:rPr>
        <w:t>. Таким образом, в сравнении с инструментальными школами вокальное исполнительство в Казахстане сформировалось значительно раньше, что обусловлено специфическими особенностями традиционной психологии творчества.</w:t>
      </w:r>
    </w:p>
    <w:p w:rsidR="00DD7B0C" w:rsidRPr="00E834AB" w:rsidRDefault="00DD7B0C" w:rsidP="008317D3">
      <w:pPr>
        <w:spacing w:after="0" w:line="360" w:lineRule="auto"/>
        <w:ind w:firstLine="567"/>
        <w:jc w:val="both"/>
        <w:rPr>
          <w:rFonts w:ascii="Times New Roman" w:hAnsi="Times New Roman" w:cs="Times New Roman"/>
          <w:sz w:val="24"/>
          <w:szCs w:val="24"/>
        </w:rPr>
      </w:pPr>
      <w:r w:rsidRPr="00E834AB">
        <w:rPr>
          <w:rFonts w:ascii="Times New Roman" w:hAnsi="Times New Roman" w:cs="Times New Roman"/>
          <w:sz w:val="24"/>
          <w:szCs w:val="24"/>
        </w:rPr>
        <w:t xml:space="preserve">Выше указывалось, что стремление к масштабным жанрам, свойственное композиторам второй половины ХХ века также проявилось в исполнительской среде. Это подчеркивалось, во-первых, репертуаром. Инструменталисты главным образом исполняли </w:t>
      </w:r>
      <w:r w:rsidRPr="00E834AB">
        <w:rPr>
          <w:rFonts w:ascii="Times New Roman" w:hAnsi="Times New Roman" w:cs="Times New Roman"/>
          <w:sz w:val="24"/>
          <w:szCs w:val="24"/>
        </w:rPr>
        <w:lastRenderedPageBreak/>
        <w:t>произведения концертного жанра. Сравнительный анализ репертуара того времени, сделанный по доступным записям, демонстрирует главенство крупных жанров. Например, на грампластинке того времени, записанной Г. Кадырбековой на фирме «Мелодия», звучат произведения Ф. Листа и Вторая фортепианная соната С. Рахманинова. То есть, произведения камерного плана не так привлекали казахстанских артистов, как яркие масштабные полотна. Появившиеся позже на казахстанской сцене Е. Ванглер, А. Мусаходжаева, Г. Мурзабекова и Ж. Аубакирова также стремились исполнять на большой сцене крупные, технически сложные сочинения – Фортепианные концерты С. Рахманинова, Ф. Листа, П. Чайковского, И. Брамса, Скрипичные концерты И. Брамса, П. Чайковского, И. Бруха, С. Прокофьева. В то же время, как пишет в своей диссертации Н.А. Говар, в российской исполнительской среде второй половины ХХ века чрезвычайной популярностью пользовались фортепианные миниатюры, что было связано с ослаблением давления идеологии, с возрождением интереса к внутреннему миру индивидуальности</w:t>
      </w:r>
      <w:r w:rsidRPr="00E834AB">
        <w:rPr>
          <w:rStyle w:val="ac"/>
          <w:rFonts w:ascii="Times New Roman" w:hAnsi="Times New Roman" w:cs="Times New Roman"/>
          <w:sz w:val="24"/>
          <w:szCs w:val="24"/>
        </w:rPr>
        <w:footnoteReference w:id="14"/>
      </w:r>
      <w:r w:rsidRPr="00E834AB">
        <w:rPr>
          <w:rFonts w:ascii="Times New Roman" w:hAnsi="Times New Roman" w:cs="Times New Roman"/>
          <w:sz w:val="24"/>
          <w:szCs w:val="24"/>
        </w:rPr>
        <w:t xml:space="preserve">. То есть, не смотря на главенство русской академической культуры, в Казахстане некоторые тенденции не отвечали ведущим художественным направлениям Москвы. И в этом также проявляется воздействие традиционного художественного мировоззрения, в котором – музыкант был оратором, вождем, музыка имела миромоделирующие и мирокорректирующие функции. Как видно, в формировании концертного репертуара второй половины ХХ века в Казахстане важнейшая роль принадлежала влиянию национальной психологии творчества. Появление профессионалов высокого класса способствовало созданию масштабных полотен в национальном стиле отечественными композиторами – фортепианные концерты Н. Мендыгалиева, Г. Жубановой, Скрипичный концерт Г. Жубановой, Кюй М. Сагатова. Таким образом, в среде исполнителей наблюдается тенденция к симфонизации или масштабизации, что ярко проявляется в репертуаре казахстанских исполнителей, что являло собой неуклонное влияние традиционного понимания личности музыканта как Творца. Следовательно, во второй половине ХХ столетия в исполнительской сфере республики намечаются моменты уникальности национального исполнительского почерка, появляются факторы, определяющие стилевую индивидуальность казахстанской исполнительской школы.      </w:t>
      </w:r>
    </w:p>
    <w:p w:rsidR="00DD7B0C" w:rsidRPr="00E834AB" w:rsidRDefault="00DD7B0C" w:rsidP="008317D3">
      <w:pPr>
        <w:spacing w:after="0" w:line="360" w:lineRule="auto"/>
        <w:ind w:firstLine="567"/>
        <w:jc w:val="both"/>
        <w:rPr>
          <w:rFonts w:ascii="Times New Roman" w:hAnsi="Times New Roman" w:cs="Times New Roman"/>
          <w:sz w:val="24"/>
          <w:szCs w:val="24"/>
        </w:rPr>
      </w:pPr>
      <w:r w:rsidRPr="00E834AB">
        <w:rPr>
          <w:rFonts w:ascii="Times New Roman" w:hAnsi="Times New Roman" w:cs="Times New Roman"/>
          <w:sz w:val="24"/>
          <w:szCs w:val="24"/>
        </w:rPr>
        <w:t xml:space="preserve">Как уже упоминалось, авторы, обращаясь к национальной мелодике, по-разному трансформируют ее. Насыщение традиционного интонационно-мелодического комплекса, </w:t>
      </w:r>
      <w:r w:rsidRPr="00E834AB">
        <w:rPr>
          <w:rFonts w:ascii="Times New Roman" w:hAnsi="Times New Roman" w:cs="Times New Roman"/>
          <w:sz w:val="24"/>
          <w:szCs w:val="24"/>
        </w:rPr>
        <w:lastRenderedPageBreak/>
        <w:t xml:space="preserve">воссоздаваемого композиторами, характерными элементами музыкального языка ХХ века является действенным средством «осовременивания» традиционной культуры, подтверждающим вневременную ценность национального искусства. Обогащение устойчивых мелодических формул традиционной музыки средствами выразительности ХХ столетия значимо их трансформирует и стилистически обозначает интонационный облик казахстанской композиторской школы, что являет неразрывную спаянность компонентов разных традиций. Мелодика многих произведений отечественных авторов являет собой синкретически неделимый обобщенный интонационный облик традиционной музыки, актуализированный и индивидуализированный в призме искусства ХХ века.   </w:t>
      </w:r>
    </w:p>
    <w:p w:rsidR="00DD7B0C" w:rsidRPr="00E834AB" w:rsidRDefault="00DD7B0C" w:rsidP="008317D3">
      <w:pPr>
        <w:spacing w:after="0" w:line="360" w:lineRule="auto"/>
        <w:jc w:val="both"/>
        <w:rPr>
          <w:rFonts w:ascii="Times New Roman" w:hAnsi="Times New Roman" w:cs="Times New Roman"/>
          <w:sz w:val="24"/>
          <w:szCs w:val="24"/>
        </w:rPr>
      </w:pPr>
      <w:r w:rsidRPr="00E834AB">
        <w:rPr>
          <w:rFonts w:ascii="Times New Roman" w:hAnsi="Times New Roman" w:cs="Times New Roman"/>
          <w:sz w:val="24"/>
          <w:szCs w:val="24"/>
        </w:rPr>
        <w:t xml:space="preserve">Таким образом, сплавляя воедино ладо-мелодическое своеобразие казахской музыки с новаторскими прорывами интонационной культуры ХХ века, современные композиторы Казахстана создают синкретически спаянное национально идентифицированное  мелодическое пространство. </w:t>
      </w:r>
    </w:p>
    <w:p w:rsidR="00DD7B0C" w:rsidRPr="00E834AB" w:rsidRDefault="00DD7B0C" w:rsidP="008317D3">
      <w:pPr>
        <w:spacing w:after="0" w:line="360" w:lineRule="auto"/>
        <w:ind w:firstLine="567"/>
        <w:jc w:val="both"/>
        <w:rPr>
          <w:rFonts w:ascii="Times New Roman" w:hAnsi="Times New Roman" w:cs="Times New Roman"/>
          <w:sz w:val="24"/>
          <w:szCs w:val="24"/>
        </w:rPr>
      </w:pPr>
      <w:r w:rsidRPr="00E834AB">
        <w:rPr>
          <w:rFonts w:ascii="Times New Roman" w:hAnsi="Times New Roman" w:cs="Times New Roman"/>
          <w:sz w:val="24"/>
          <w:szCs w:val="24"/>
        </w:rPr>
        <w:t xml:space="preserve">Ритмическое своеобразие традиционной музыке также ярко отражено в произведениях отечественных композиторов. Одно из важнейших художественных средств – стабильная пульсация, композиторы часто используют ритмические остинатные формулы, сохраняющиеся на протяжении значительных развернутых построений («Дайрабай» Е. Рахмадиева, «Жигер» Г. Жубановой, </w:t>
      </w:r>
      <w:r w:rsidRPr="00E834AB">
        <w:rPr>
          <w:rFonts w:ascii="Times New Roman" w:hAnsi="Times New Roman" w:cs="Times New Roman"/>
          <w:sz w:val="24"/>
          <w:szCs w:val="24"/>
          <w:lang w:val="en-US"/>
        </w:rPr>
        <w:t>Allegro</w:t>
      </w:r>
      <w:r w:rsidRPr="00E834AB">
        <w:rPr>
          <w:rFonts w:ascii="Times New Roman" w:hAnsi="Times New Roman" w:cs="Times New Roman"/>
          <w:sz w:val="24"/>
          <w:szCs w:val="24"/>
        </w:rPr>
        <w:t xml:space="preserve">Второго фортепианного концерта Т. Кажгалиева). Стабильность музыкального времени в сочинениях казахстанских авторов продиктована влиянием ритмического параметра домбровыхкюев, что подтверждается неизменностью ритмического остинато на протяжении всей структуры.  </w:t>
      </w:r>
    </w:p>
    <w:p w:rsidR="00DD7B0C" w:rsidRPr="00E834AB" w:rsidRDefault="00DD7B0C" w:rsidP="008317D3">
      <w:pPr>
        <w:spacing w:after="0" w:line="360" w:lineRule="auto"/>
        <w:ind w:firstLine="567"/>
        <w:jc w:val="both"/>
        <w:rPr>
          <w:rFonts w:ascii="Times New Roman" w:hAnsi="Times New Roman" w:cs="Times New Roman"/>
          <w:sz w:val="24"/>
          <w:szCs w:val="24"/>
        </w:rPr>
      </w:pPr>
      <w:r w:rsidRPr="00E834AB">
        <w:rPr>
          <w:rFonts w:ascii="Times New Roman" w:hAnsi="Times New Roman" w:cs="Times New Roman"/>
          <w:sz w:val="24"/>
          <w:szCs w:val="24"/>
        </w:rPr>
        <w:t xml:space="preserve">Продолжая традиции казахской музыкальной эстетики, композиторы достаточно свободно используют ритм как средство выразительности путем усложнения метра. Это связано с особенностями эпического мышления, свойственного традиционной культуре. Импровизационность, будучи определяющим качеством художественного мышления казахов, ярко проявляется в метро-ритмическом начале. Это проявляется в лирических произведениях, масштабных эпических полотнах (Фортепианный концерт, Соната-Фантазия № 2 Г. Жубановой, Кюй для скрипки с оркестром М. Сагатова, вокальные циклы Б. Баяхунова). В страницах, посвященных лирике, композиторысвободно пользуются приемом </w:t>
      </w:r>
      <w:r w:rsidRPr="00E834AB">
        <w:rPr>
          <w:rFonts w:ascii="Times New Roman" w:hAnsi="Times New Roman" w:cs="Times New Roman"/>
          <w:sz w:val="24"/>
          <w:szCs w:val="24"/>
          <w:lang w:val="en-US"/>
        </w:rPr>
        <w:t>rubato</w:t>
      </w:r>
      <w:r w:rsidRPr="00E834AB">
        <w:rPr>
          <w:rFonts w:ascii="Times New Roman" w:hAnsi="Times New Roman" w:cs="Times New Roman"/>
          <w:sz w:val="24"/>
          <w:szCs w:val="24"/>
        </w:rPr>
        <w:t>, выразительной агогикой. В вокализированных эпизодах композиторы часто прибегает к ритмическим формулам казахских песен (в «</w:t>
      </w:r>
      <w:r w:rsidRPr="00E834AB">
        <w:rPr>
          <w:rFonts w:ascii="Times New Roman" w:hAnsi="Times New Roman" w:cs="Times New Roman"/>
          <w:sz w:val="24"/>
          <w:szCs w:val="24"/>
          <w:lang w:val="en-US"/>
        </w:rPr>
        <w:t>Adagio</w:t>
      </w:r>
      <w:r w:rsidRPr="00E834AB">
        <w:rPr>
          <w:rFonts w:ascii="Times New Roman" w:hAnsi="Times New Roman" w:cs="Times New Roman"/>
          <w:sz w:val="24"/>
          <w:szCs w:val="24"/>
        </w:rPr>
        <w:t xml:space="preserve">» из «Степной сюиты» Т. Кажгалиева многие мотивы имеют 7-8-сложные схемы, ритмическое </w:t>
      </w:r>
      <w:r w:rsidRPr="00E834AB">
        <w:rPr>
          <w:rFonts w:ascii="Times New Roman" w:hAnsi="Times New Roman" w:cs="Times New Roman"/>
          <w:sz w:val="24"/>
          <w:szCs w:val="24"/>
        </w:rPr>
        <w:lastRenderedPageBreak/>
        <w:t xml:space="preserve">сходство Каватины Серке из оперы «Айсулу» С. Мухамеджанова с традиционным терме). Следовательно, влияние метро-ритмических особенностей  национальных казахских песен на формирование уникальных признаков академической музыки композиторов Казахстана бесспорно. </w:t>
      </w:r>
    </w:p>
    <w:p w:rsidR="00DD7B0C" w:rsidRPr="00E834AB" w:rsidRDefault="00DD7B0C" w:rsidP="008317D3">
      <w:pPr>
        <w:spacing w:after="0" w:line="360" w:lineRule="auto"/>
        <w:ind w:firstLine="567"/>
        <w:jc w:val="both"/>
        <w:rPr>
          <w:rFonts w:ascii="Times New Roman" w:hAnsi="Times New Roman" w:cs="Times New Roman"/>
          <w:sz w:val="24"/>
          <w:szCs w:val="24"/>
        </w:rPr>
      </w:pPr>
      <w:r w:rsidRPr="00E834AB">
        <w:rPr>
          <w:rFonts w:ascii="Times New Roman" w:hAnsi="Times New Roman" w:cs="Times New Roman"/>
          <w:sz w:val="24"/>
          <w:szCs w:val="24"/>
        </w:rPr>
        <w:t>Программность принадлежит к важнейшим признакам художественного мышления казахов. В традиционной культуре существует такой уникальный жанр как программный кюй-легенда, имеющий множество разновидностей. Кроме того, ка правило, образцы национального музыкального искусства имеют свою программу, большей частью, обобщенную, что также является характерным признаком традиционного мышления. В условиях художественной стилистики ХХ века, как реакция на процессы глобализации, проявляемые, в том числе, в культурной интеграции, обобщенная программность, как способ художественного воспроизведения наиболее распространенных мировоззренческих универсалий, является одной из ведущих тенденций в искусстве. Например, произведения, созданные под влиянием тематики Второй мировой войны, отражают наиболее значимые в общецивилизационном смысле темы: в балете «Хиросима» Г. Жубановой основной акцент ставится не на недопустимости использования атомного оружия, а на понимании войны как общечеловеческого преступления. В сочинениях, отражающих какие-либо аспекты истории народа, его традиционной культуры, также концепция выстроена таким образом, чтобы отразить наиболее общие факторы, создающие контекст, определенное состояние, связанное с заданным сюжетом («</w:t>
      </w:r>
      <w:r w:rsidRPr="00E834AB">
        <w:rPr>
          <w:rFonts w:ascii="Times New Roman" w:hAnsi="Times New Roman" w:cs="Times New Roman"/>
          <w:sz w:val="24"/>
          <w:szCs w:val="24"/>
          <w:lang w:val="kk-KZ"/>
        </w:rPr>
        <w:t>Ақсақ құлан</w:t>
      </w:r>
      <w:r w:rsidRPr="00E834AB">
        <w:rPr>
          <w:rFonts w:ascii="Times New Roman" w:hAnsi="Times New Roman" w:cs="Times New Roman"/>
          <w:sz w:val="24"/>
          <w:szCs w:val="24"/>
        </w:rPr>
        <w:t xml:space="preserve">» </w:t>
      </w:r>
      <w:r w:rsidRPr="00E834AB">
        <w:rPr>
          <w:rFonts w:ascii="Times New Roman" w:hAnsi="Times New Roman" w:cs="Times New Roman"/>
          <w:sz w:val="24"/>
          <w:szCs w:val="24"/>
          <w:lang w:val="kk-KZ"/>
        </w:rPr>
        <w:t>А</w:t>
      </w:r>
      <w:r w:rsidRPr="00E834AB">
        <w:rPr>
          <w:rFonts w:ascii="Times New Roman" w:hAnsi="Times New Roman" w:cs="Times New Roman"/>
          <w:sz w:val="24"/>
          <w:szCs w:val="24"/>
        </w:rPr>
        <w:t>. С</w:t>
      </w:r>
      <w:r w:rsidRPr="00E834AB">
        <w:rPr>
          <w:rFonts w:ascii="Times New Roman" w:hAnsi="Times New Roman" w:cs="Times New Roman"/>
          <w:sz w:val="24"/>
          <w:szCs w:val="24"/>
          <w:lang w:val="kk-KZ"/>
        </w:rPr>
        <w:t>еркебаева</w:t>
      </w:r>
      <w:r w:rsidRPr="00E834AB">
        <w:rPr>
          <w:rFonts w:ascii="Times New Roman" w:hAnsi="Times New Roman" w:cs="Times New Roman"/>
          <w:sz w:val="24"/>
          <w:szCs w:val="24"/>
        </w:rPr>
        <w:t xml:space="preserve">). В примерах обращения к сюжетам традиционного эпоса </w:t>
      </w:r>
      <w:r w:rsidRPr="00E834AB">
        <w:rPr>
          <w:rFonts w:ascii="Times New Roman" w:hAnsi="Times New Roman" w:cs="Times New Roman"/>
          <w:sz w:val="24"/>
          <w:szCs w:val="24"/>
          <w:lang w:val="kk-KZ"/>
        </w:rPr>
        <w:t>композиторы</w:t>
      </w:r>
      <w:r w:rsidRPr="00E834AB">
        <w:rPr>
          <w:rFonts w:ascii="Times New Roman" w:hAnsi="Times New Roman" w:cs="Times New Roman"/>
          <w:sz w:val="24"/>
          <w:szCs w:val="24"/>
        </w:rPr>
        <w:t xml:space="preserve"> тракту</w:t>
      </w:r>
      <w:r w:rsidRPr="00E834AB">
        <w:rPr>
          <w:rFonts w:ascii="Times New Roman" w:hAnsi="Times New Roman" w:cs="Times New Roman"/>
          <w:sz w:val="24"/>
          <w:szCs w:val="24"/>
          <w:lang w:val="kk-KZ"/>
        </w:rPr>
        <w:t>ю</w:t>
      </w:r>
      <w:r w:rsidRPr="00E834AB">
        <w:rPr>
          <w:rFonts w:ascii="Times New Roman" w:hAnsi="Times New Roman" w:cs="Times New Roman"/>
          <w:sz w:val="24"/>
          <w:szCs w:val="24"/>
        </w:rPr>
        <w:t xml:space="preserve">т программную обусловленность содержания сквозь призму обобщения. В музыкальном языке это выражается в создании драматургии семантических сфер, отраженных посредством символов-интонаций, символов-тембров, фактурных особенностей. </w:t>
      </w:r>
      <w:r w:rsidRPr="00E834AB">
        <w:rPr>
          <w:rFonts w:ascii="Times New Roman" w:hAnsi="Times New Roman" w:cs="Times New Roman"/>
          <w:sz w:val="24"/>
          <w:szCs w:val="24"/>
          <w:lang w:val="kk-KZ"/>
        </w:rPr>
        <w:t>Например</w:t>
      </w:r>
      <w:r w:rsidRPr="00E834AB">
        <w:rPr>
          <w:rFonts w:ascii="Times New Roman" w:hAnsi="Times New Roman" w:cs="Times New Roman"/>
          <w:sz w:val="24"/>
          <w:szCs w:val="24"/>
        </w:rPr>
        <w:t>, в Сюите «Степная легенда» ярко проявлено стремление Т. Кажгалиева к обобщенному отражению содержания посредством опосредованной трактовки жанров, средств выразительности, принципов формообразования. Две основные сферы, взаимодействие которых образует сюжетную основу, подаются композитором в качестве противопоставляемых семантических комплексов. Часто для усиления содержательного фактора композитор использует своеобразные колористические эффекты, например</w:t>
      </w:r>
      <w:r w:rsidRPr="00E834AB">
        <w:rPr>
          <w:rFonts w:ascii="Times New Roman" w:hAnsi="Times New Roman" w:cs="Times New Roman"/>
          <w:i/>
          <w:sz w:val="24"/>
          <w:szCs w:val="24"/>
          <w:lang w:val="en-US"/>
        </w:rPr>
        <w:t>frullato</w:t>
      </w:r>
      <w:r w:rsidRPr="00E834AB">
        <w:rPr>
          <w:rFonts w:ascii="Times New Roman" w:hAnsi="Times New Roman" w:cs="Times New Roman"/>
          <w:sz w:val="24"/>
          <w:szCs w:val="24"/>
        </w:rPr>
        <w:t xml:space="preserve"> тромбонов в «</w:t>
      </w:r>
      <w:r w:rsidRPr="00E834AB">
        <w:rPr>
          <w:rFonts w:ascii="Times New Roman" w:hAnsi="Times New Roman" w:cs="Times New Roman"/>
          <w:sz w:val="24"/>
          <w:szCs w:val="24"/>
          <w:lang w:val="kk-KZ"/>
        </w:rPr>
        <w:t>Қ</w:t>
      </w:r>
      <w:r w:rsidRPr="00E834AB">
        <w:rPr>
          <w:rFonts w:ascii="Times New Roman" w:hAnsi="Times New Roman" w:cs="Times New Roman"/>
          <w:sz w:val="24"/>
          <w:szCs w:val="24"/>
        </w:rPr>
        <w:t>ыз</w:t>
      </w:r>
      <w:r w:rsidRPr="00E834AB">
        <w:rPr>
          <w:rFonts w:ascii="Times New Roman" w:hAnsi="Times New Roman" w:cs="Times New Roman"/>
          <w:sz w:val="24"/>
          <w:szCs w:val="24"/>
          <w:lang w:val="kk-KZ"/>
        </w:rPr>
        <w:t>қ</w:t>
      </w:r>
      <w:r w:rsidRPr="00E834AB">
        <w:rPr>
          <w:rFonts w:ascii="Times New Roman" w:hAnsi="Times New Roman" w:cs="Times New Roman"/>
          <w:sz w:val="24"/>
          <w:szCs w:val="24"/>
        </w:rPr>
        <w:t xml:space="preserve">уу» Т. Кажгалиева. </w:t>
      </w:r>
    </w:p>
    <w:p w:rsidR="00DD7B0C" w:rsidRPr="00E834AB" w:rsidRDefault="00DD7B0C" w:rsidP="008317D3">
      <w:pPr>
        <w:spacing w:after="0" w:line="360" w:lineRule="auto"/>
        <w:ind w:firstLine="567"/>
        <w:jc w:val="both"/>
        <w:rPr>
          <w:rFonts w:ascii="Times New Roman" w:hAnsi="Times New Roman" w:cs="Times New Roman"/>
          <w:sz w:val="24"/>
          <w:szCs w:val="24"/>
        </w:rPr>
      </w:pPr>
      <w:r w:rsidRPr="00E834AB">
        <w:rPr>
          <w:rFonts w:ascii="Times New Roman" w:hAnsi="Times New Roman" w:cs="Times New Roman"/>
          <w:sz w:val="24"/>
          <w:szCs w:val="24"/>
        </w:rPr>
        <w:t xml:space="preserve">Интересно воплощение программности в Пьесе для виолончели и компьютера «Душа шамана» А. Раимкуловой. С одной стороны, название сочинения отсылает </w:t>
      </w:r>
      <w:r w:rsidRPr="00E834AB">
        <w:rPr>
          <w:rFonts w:ascii="Times New Roman" w:hAnsi="Times New Roman" w:cs="Times New Roman"/>
          <w:sz w:val="24"/>
          <w:szCs w:val="24"/>
        </w:rPr>
        <w:lastRenderedPageBreak/>
        <w:t xml:space="preserve">аудиторию к совершенно определенной сфере, связанной с сакральным миром, с другой – привлечение компьютера в исполнительский состав как бы создает мост через эпохи, воссоединяющий древнюю архаику и современность. Таким образом, в данном произведении опосредованность содержания позволяет рассматривать время как единую неделимую субстанцию. Обобщенная программность многих произведений казахстанских авторов, безусловно, носит следы влияний традиционного искусства. Содержание </w:t>
      </w:r>
      <w:r w:rsidRPr="00E834AB">
        <w:rPr>
          <w:rFonts w:ascii="Times New Roman" w:hAnsi="Times New Roman" w:cs="Times New Roman"/>
          <w:i/>
          <w:sz w:val="24"/>
          <w:szCs w:val="24"/>
        </w:rPr>
        <w:t>а</w:t>
      </w:r>
      <w:r w:rsidRPr="00E834AB">
        <w:rPr>
          <w:rFonts w:ascii="Times New Roman" w:hAnsi="Times New Roman" w:cs="Times New Roman"/>
          <w:i/>
          <w:sz w:val="24"/>
          <w:szCs w:val="24"/>
          <w:lang w:val="kk-KZ"/>
        </w:rPr>
        <w:t>ң</w:t>
      </w:r>
      <w:r w:rsidRPr="00E834AB">
        <w:rPr>
          <w:rFonts w:ascii="Times New Roman" w:hAnsi="Times New Roman" w:cs="Times New Roman"/>
          <w:i/>
          <w:sz w:val="24"/>
          <w:szCs w:val="24"/>
        </w:rPr>
        <w:t>ыз-кюев</w:t>
      </w:r>
      <w:r w:rsidRPr="00E834AB">
        <w:rPr>
          <w:rFonts w:ascii="Times New Roman" w:hAnsi="Times New Roman" w:cs="Times New Roman"/>
          <w:sz w:val="24"/>
          <w:szCs w:val="24"/>
        </w:rPr>
        <w:t>, несмотря на достаточно конкретно очерченный сюжет и художественно обрисованные персонажи, отражает общечеловеческую универсальную проблематику. Например, кюй-легенда «А</w:t>
      </w:r>
      <w:r w:rsidRPr="00E834AB">
        <w:rPr>
          <w:rFonts w:ascii="Times New Roman" w:hAnsi="Times New Roman" w:cs="Times New Roman"/>
          <w:sz w:val="24"/>
          <w:szCs w:val="24"/>
          <w:lang w:val="kk-KZ"/>
        </w:rPr>
        <w:t>қ</w:t>
      </w:r>
      <w:r w:rsidRPr="00E834AB">
        <w:rPr>
          <w:rFonts w:ascii="Times New Roman" w:hAnsi="Times New Roman" w:cs="Times New Roman"/>
          <w:sz w:val="24"/>
          <w:szCs w:val="24"/>
        </w:rPr>
        <w:t>са</w:t>
      </w:r>
      <w:r w:rsidRPr="00E834AB">
        <w:rPr>
          <w:rFonts w:ascii="Times New Roman" w:hAnsi="Times New Roman" w:cs="Times New Roman"/>
          <w:sz w:val="24"/>
          <w:szCs w:val="24"/>
          <w:lang w:val="kk-KZ"/>
        </w:rPr>
        <w:t>ққұ</w:t>
      </w:r>
      <w:r w:rsidRPr="00E834AB">
        <w:rPr>
          <w:rFonts w:ascii="Times New Roman" w:hAnsi="Times New Roman" w:cs="Times New Roman"/>
          <w:sz w:val="24"/>
          <w:szCs w:val="24"/>
        </w:rPr>
        <w:t>лан» поднимает тематику человека и мира, жизни и смерти. Подобное воплощение программности также свойственно большинству произведений отечественных авторов ХХ-ХХ</w:t>
      </w:r>
      <w:r w:rsidRPr="00E834AB">
        <w:rPr>
          <w:rFonts w:ascii="Times New Roman" w:hAnsi="Times New Roman" w:cs="Times New Roman"/>
          <w:sz w:val="24"/>
          <w:szCs w:val="24"/>
          <w:lang w:val="en-US"/>
        </w:rPr>
        <w:t>I</w:t>
      </w:r>
      <w:r w:rsidRPr="00E834AB">
        <w:rPr>
          <w:rFonts w:ascii="Times New Roman" w:hAnsi="Times New Roman" w:cs="Times New Roman"/>
          <w:sz w:val="24"/>
          <w:szCs w:val="24"/>
        </w:rPr>
        <w:t>вв. Следовательно, типыпрограммности, используемые композиторами, с одной стороны, являются претворением особенностей драматургии казахских кюев, что подтверждается обобщенностью. С другой – обобщеннаяпрограммность является свойством мышления современности.</w:t>
      </w:r>
    </w:p>
    <w:p w:rsidR="00DD7B0C" w:rsidRPr="00E834AB" w:rsidRDefault="00DD7B0C" w:rsidP="008317D3">
      <w:pPr>
        <w:spacing w:after="0" w:line="360" w:lineRule="auto"/>
        <w:ind w:firstLine="567"/>
        <w:jc w:val="both"/>
        <w:rPr>
          <w:rFonts w:ascii="Times New Roman" w:hAnsi="Times New Roman" w:cs="Times New Roman"/>
          <w:sz w:val="24"/>
          <w:szCs w:val="24"/>
        </w:rPr>
      </w:pPr>
      <w:r w:rsidRPr="00E834AB">
        <w:rPr>
          <w:rFonts w:ascii="Times New Roman" w:hAnsi="Times New Roman" w:cs="Times New Roman"/>
          <w:sz w:val="24"/>
          <w:szCs w:val="24"/>
        </w:rPr>
        <w:t xml:space="preserve">Усиление влияния традиционной культуры на академическую сферу также отчетливо видно в сфере исполнительства. В конце ХХ века в академическом искусстве наблюдается крен в сторону массовизации. В этой связи вызывает интерес творчество А. Сагата. АйдосСагат является сегодня ярким представителем массовой культуры. Творчество группы «Уркер», создателем которой является Сагат, на тот период являлось знаковым на казахстанской сцене. При этом Сагат является талантливым пианистом, обладающим солидным академическим образованием. Закончив консерваторию, Сагат был достаточно серьезным исполнителем, лауреатом республиканских и международных конкурсов, тем не менее, он активно включается в сферу массовых жанров. В этом можно отметить наметившуюся уже тогда тенденцию к массовизации академического исполнительства, получившую свое подтверждение позже в деятельности таких групп, как Улытау, Меццо, Музарт. Музыкант в традиционномпонимании – это выдающийся общественный деятель, транслирующий свое творчество на весь мир, следовательно, его искусство должно быть максимально доступным каждому. И стремление к доступности академической культуры, проявленное в синтезе академизма и массовости, является отражением национального понимания значимости роли художника в обществе. </w:t>
      </w:r>
    </w:p>
    <w:p w:rsidR="00DD7B0C" w:rsidRPr="00E834AB" w:rsidRDefault="00DD7B0C" w:rsidP="008317D3">
      <w:pPr>
        <w:spacing w:after="0" w:line="360" w:lineRule="auto"/>
        <w:ind w:firstLine="567"/>
        <w:jc w:val="both"/>
        <w:rPr>
          <w:rFonts w:ascii="Times New Roman" w:hAnsi="Times New Roman" w:cs="Times New Roman"/>
          <w:sz w:val="24"/>
          <w:szCs w:val="24"/>
        </w:rPr>
      </w:pPr>
      <w:r w:rsidRPr="00E834AB">
        <w:rPr>
          <w:rFonts w:ascii="Times New Roman" w:hAnsi="Times New Roman" w:cs="Times New Roman"/>
          <w:sz w:val="24"/>
          <w:szCs w:val="24"/>
        </w:rPr>
        <w:t>В творчестве композиторов начала ХХ</w:t>
      </w:r>
      <w:r w:rsidRPr="00E834AB">
        <w:rPr>
          <w:rFonts w:ascii="Times New Roman" w:hAnsi="Times New Roman" w:cs="Times New Roman"/>
          <w:sz w:val="24"/>
          <w:szCs w:val="24"/>
          <w:lang w:val="en-US"/>
        </w:rPr>
        <w:t>I</w:t>
      </w:r>
      <w:r w:rsidRPr="00E834AB">
        <w:rPr>
          <w:rFonts w:ascii="Times New Roman" w:hAnsi="Times New Roman" w:cs="Times New Roman"/>
          <w:sz w:val="24"/>
          <w:szCs w:val="24"/>
        </w:rPr>
        <w:t xml:space="preserve">века также проявляются явные связи с традиционным искусством, например, фортепианные пьесы Д. Бержапракова, несмотря на несомненную современность языка, отражают влияние традиционной мелодики и метро-ритма. Сочинения С. Байтерековапризнаются как одна из вершин мирового авангарда, тем </w:t>
      </w:r>
      <w:r w:rsidRPr="00E834AB">
        <w:rPr>
          <w:rFonts w:ascii="Times New Roman" w:hAnsi="Times New Roman" w:cs="Times New Roman"/>
          <w:sz w:val="24"/>
          <w:szCs w:val="24"/>
        </w:rPr>
        <w:lastRenderedPageBreak/>
        <w:t>не менее, содержание произведений молодого композитора самым тесным образом связано с традиционной художественной философией казахов. Авторская стилистика К. Шильдебаева, Б. Дальденбая, А. Раимкуловой также определяется национальной почвенностью, что отражено в содержании, средствах выразительности, жанровых экспериментах. Например, «</w:t>
      </w:r>
      <w:r w:rsidRPr="00E834AB">
        <w:rPr>
          <w:rFonts w:ascii="Times New Roman" w:hAnsi="Times New Roman" w:cs="Times New Roman"/>
          <w:sz w:val="24"/>
          <w:szCs w:val="24"/>
          <w:lang w:val="en-US"/>
        </w:rPr>
        <w:t>Bridgeoftimes</w:t>
      </w:r>
      <w:r w:rsidRPr="00E834AB">
        <w:rPr>
          <w:rFonts w:ascii="Times New Roman" w:hAnsi="Times New Roman" w:cs="Times New Roman"/>
          <w:sz w:val="24"/>
          <w:szCs w:val="24"/>
        </w:rPr>
        <w:t>» А. Раимкуловой отражает глубинную связь современного искусства Казахстана с корнями. Это проявляется и в инструментальном составе (народные инструменты в сочетании с фортепиано и ударными), в активном ритме (остинато кюя), смене эпизодов (прогрессирующая рондальность – Б.Б. Байкадамова), в мелодике, напоминающей то народную песню, то кюйзападно-казахстанской традиции. Вместе с тем, музыкальный язык сочинения глубоко современен и отражает наиболее актуальные тенденции в мировом композиторском творчестве. Как видно, сфера академического искусства Казахстана, несмотря на определенные этапы эволюции, в своей сущности претворяет художественные принципы, сформированные в недрах традиционной культуры.</w:t>
      </w:r>
    </w:p>
    <w:p w:rsidR="00DD7B0C" w:rsidRPr="00E834AB" w:rsidRDefault="00DD7B0C" w:rsidP="008B38F5">
      <w:pPr>
        <w:spacing w:after="0" w:line="360" w:lineRule="auto"/>
        <w:ind w:firstLine="567"/>
        <w:jc w:val="both"/>
        <w:rPr>
          <w:rFonts w:ascii="Times New Roman" w:hAnsi="Times New Roman" w:cs="Times New Roman"/>
          <w:sz w:val="24"/>
          <w:szCs w:val="24"/>
        </w:rPr>
      </w:pPr>
      <w:r w:rsidRPr="00E834AB">
        <w:rPr>
          <w:rFonts w:ascii="Times New Roman" w:hAnsi="Times New Roman" w:cs="Times New Roman"/>
          <w:sz w:val="24"/>
          <w:szCs w:val="24"/>
        </w:rPr>
        <w:t>Все вышеуказанное естественным образом отражалось на этапах формирования отечественной исполнительской культуры. Если в ранние периоды наблюдается главенство академизма в его наиболее яркой форме, то современность демонстрирует значимую эволюцию социокультурных функций исполнительской сферы. Сегодня нельзя говорить об академизме в его общепринятом смысле, так как творчество современных исполнителей характеризуется смешением компонентов разных пластов исполнительской сферы. Например, деятельность Государственного ансамбля «Камерата Казахстана» не ограничивается исполнением сугубо академической музыки. Поиски новаторских путей развития исполнительской сферы проявляются на разных уровнях деятельности. С одной стороны, это отражено в репертуаре камерного оркестра, включающего обработки песен легендарной группы «</w:t>
      </w:r>
      <w:r w:rsidRPr="00E834AB">
        <w:rPr>
          <w:rFonts w:ascii="Times New Roman" w:hAnsi="Times New Roman" w:cs="Times New Roman"/>
          <w:sz w:val="24"/>
          <w:szCs w:val="24"/>
          <w:lang w:val="en-US"/>
        </w:rPr>
        <w:t>TheBeatles</w:t>
      </w:r>
      <w:r w:rsidRPr="00E834AB">
        <w:rPr>
          <w:rFonts w:ascii="Times New Roman" w:hAnsi="Times New Roman" w:cs="Times New Roman"/>
          <w:sz w:val="24"/>
          <w:szCs w:val="24"/>
        </w:rPr>
        <w:t xml:space="preserve">», музыку к кинофильмам, джазовые концерты с популярными вокалистами (концерт с безвременно ушедшей талантливой джазовой певицей Жанной Саттаровой). Или концерт Ж. Аубакировой, прошедший в Астане 29 сентября 2018 года, на котором она представила интереснейшую программу, состоявшую из обработок образцов традиционной музыки. Как показывает практика, данная тенденция набирает обороты и является весьма популярной в широкой аудитории. </w:t>
      </w:r>
    </w:p>
    <w:p w:rsidR="00DD7B0C" w:rsidRPr="00E834AB" w:rsidRDefault="00DD7B0C" w:rsidP="008317D3">
      <w:pPr>
        <w:spacing w:after="0" w:line="360" w:lineRule="auto"/>
        <w:ind w:firstLine="567"/>
        <w:jc w:val="both"/>
        <w:rPr>
          <w:rFonts w:ascii="Times New Roman" w:hAnsi="Times New Roman" w:cs="Times New Roman"/>
          <w:sz w:val="24"/>
          <w:szCs w:val="24"/>
        </w:rPr>
      </w:pPr>
      <w:r w:rsidRPr="00E834AB">
        <w:rPr>
          <w:rFonts w:ascii="Times New Roman" w:hAnsi="Times New Roman" w:cs="Times New Roman"/>
          <w:sz w:val="24"/>
          <w:szCs w:val="24"/>
        </w:rPr>
        <w:t xml:space="preserve">С одной стороны, в подобных поисках отражается роль исполнителя на современном этапе развития академической культуры Казахстана. Рыночная экономика предъявляет новые требования к исполнителю, способному сохранять свою популярность в самых широких слоях аудитории. В этом заключается значимый социокультурный аспект </w:t>
      </w:r>
      <w:r w:rsidRPr="00E834AB">
        <w:rPr>
          <w:rFonts w:ascii="Times New Roman" w:hAnsi="Times New Roman" w:cs="Times New Roman"/>
          <w:sz w:val="24"/>
          <w:szCs w:val="24"/>
        </w:rPr>
        <w:lastRenderedPageBreak/>
        <w:t>деятельности современного исполнителя, который адаптируется в соответствии с требованиями социума. С другой, в стремлении к демократизации академической сферы четко отражено воздействие традиционной психологии художественного творчества. Таким образом, на рубеже веков явно проявляются черты уникальности национальной исполнительской школы, отражающие особенности традиционного мировидения казахов.</w:t>
      </w:r>
    </w:p>
    <w:p w:rsidR="00DD7B0C" w:rsidRPr="00E834AB" w:rsidRDefault="00DD7B0C" w:rsidP="008317D3">
      <w:pPr>
        <w:spacing w:after="0" w:line="360" w:lineRule="auto"/>
        <w:ind w:firstLine="567"/>
        <w:jc w:val="both"/>
        <w:rPr>
          <w:rFonts w:ascii="Times New Roman" w:hAnsi="Times New Roman" w:cs="Times New Roman"/>
          <w:sz w:val="24"/>
          <w:szCs w:val="24"/>
        </w:rPr>
      </w:pPr>
      <w:r w:rsidRPr="00E834AB">
        <w:rPr>
          <w:rFonts w:ascii="Times New Roman" w:hAnsi="Times New Roman" w:cs="Times New Roman"/>
          <w:sz w:val="24"/>
          <w:szCs w:val="24"/>
        </w:rPr>
        <w:t>Итак, на основании всего вышеизложенного следует ряд выводов. В эволюции социокультурных параметров отечественной исполнительской сферы значимая роль принадлежит традиционному мировоззрению казахов, в связи с чем история развития академического искусства условно разделяется на ряд этапов:</w:t>
      </w:r>
    </w:p>
    <w:p w:rsidR="00DD7B0C" w:rsidRPr="00E834AB" w:rsidRDefault="007719C5" w:rsidP="007719C5">
      <w:pPr>
        <w:pStyle w:val="a5"/>
        <w:spacing w:after="0" w:line="360" w:lineRule="auto"/>
        <w:ind w:left="927"/>
        <w:jc w:val="both"/>
        <w:rPr>
          <w:rFonts w:ascii="Times New Roman" w:hAnsi="Times New Roman" w:cs="Times New Roman"/>
          <w:sz w:val="24"/>
          <w:szCs w:val="24"/>
        </w:rPr>
      </w:pPr>
      <w:r>
        <w:rPr>
          <w:rFonts w:ascii="Times New Roman" w:hAnsi="Times New Roman" w:cs="Times New Roman"/>
          <w:sz w:val="24"/>
          <w:szCs w:val="24"/>
        </w:rPr>
        <w:t xml:space="preserve">- </w:t>
      </w:r>
      <w:r w:rsidR="00DD7B0C" w:rsidRPr="00E834AB">
        <w:rPr>
          <w:rFonts w:ascii="Times New Roman" w:hAnsi="Times New Roman" w:cs="Times New Roman"/>
          <w:sz w:val="24"/>
          <w:szCs w:val="24"/>
        </w:rPr>
        <w:t>30-50 годы ХХ века. Становление исполнительского искусства Казахстана. Главенство влияния принципов европейского художественного мышления. Исполнительское искусство продвигается силами приезжих мастеров;</w:t>
      </w:r>
    </w:p>
    <w:p w:rsidR="00DD7B0C" w:rsidRPr="00E834AB" w:rsidRDefault="007719C5" w:rsidP="007719C5">
      <w:pPr>
        <w:pStyle w:val="a5"/>
        <w:spacing w:after="0" w:line="360" w:lineRule="auto"/>
        <w:ind w:left="927"/>
        <w:jc w:val="both"/>
        <w:rPr>
          <w:rFonts w:ascii="Times New Roman" w:hAnsi="Times New Roman" w:cs="Times New Roman"/>
          <w:sz w:val="24"/>
          <w:szCs w:val="24"/>
        </w:rPr>
      </w:pPr>
      <w:r>
        <w:rPr>
          <w:rFonts w:ascii="Times New Roman" w:hAnsi="Times New Roman" w:cs="Times New Roman"/>
          <w:sz w:val="24"/>
          <w:szCs w:val="24"/>
        </w:rPr>
        <w:t xml:space="preserve">- </w:t>
      </w:r>
      <w:r w:rsidR="00DD7B0C" w:rsidRPr="00E834AB">
        <w:rPr>
          <w:rFonts w:ascii="Times New Roman" w:hAnsi="Times New Roman" w:cs="Times New Roman"/>
          <w:sz w:val="24"/>
          <w:szCs w:val="24"/>
        </w:rPr>
        <w:t>60-80 годы ХХ века. Синтез общецивилизационного и традиционного. Создание национального концертного репертуара. Появление отечественных мастеров исполнительского искусства. Усиление влияния традиционной музыкальной культуры;</w:t>
      </w:r>
    </w:p>
    <w:p w:rsidR="00DD7B0C" w:rsidRPr="00E834AB" w:rsidRDefault="007719C5" w:rsidP="007719C5">
      <w:pPr>
        <w:pStyle w:val="a5"/>
        <w:spacing w:after="0" w:line="360" w:lineRule="auto"/>
        <w:ind w:left="927"/>
        <w:jc w:val="both"/>
        <w:rPr>
          <w:rFonts w:ascii="Times New Roman" w:hAnsi="Times New Roman" w:cs="Times New Roman"/>
          <w:sz w:val="24"/>
          <w:szCs w:val="24"/>
        </w:rPr>
      </w:pPr>
      <w:r>
        <w:rPr>
          <w:rFonts w:ascii="Times New Roman" w:hAnsi="Times New Roman" w:cs="Times New Roman"/>
          <w:sz w:val="24"/>
          <w:szCs w:val="24"/>
        </w:rPr>
        <w:t xml:space="preserve">- </w:t>
      </w:r>
      <w:r w:rsidR="00DD7B0C" w:rsidRPr="00E834AB">
        <w:rPr>
          <w:rFonts w:ascii="Times New Roman" w:hAnsi="Times New Roman" w:cs="Times New Roman"/>
          <w:sz w:val="24"/>
          <w:szCs w:val="24"/>
        </w:rPr>
        <w:t>Конец ХХ-начало ХХ</w:t>
      </w:r>
      <w:r w:rsidR="00DD7B0C" w:rsidRPr="00E834AB">
        <w:rPr>
          <w:rFonts w:ascii="Times New Roman" w:hAnsi="Times New Roman" w:cs="Times New Roman"/>
          <w:sz w:val="24"/>
          <w:szCs w:val="24"/>
          <w:lang w:val="en-US"/>
        </w:rPr>
        <w:t>I</w:t>
      </w:r>
      <w:r w:rsidR="00DD7B0C" w:rsidRPr="00E834AB">
        <w:rPr>
          <w:rFonts w:ascii="Times New Roman" w:hAnsi="Times New Roman" w:cs="Times New Roman"/>
          <w:sz w:val="24"/>
          <w:szCs w:val="24"/>
        </w:rPr>
        <w:t xml:space="preserve"> века. Окончательное становление параметров уникальности казахстанской исполнительской школы, определяемых главенством традиционного мировоззрения.</w:t>
      </w:r>
    </w:p>
    <w:p w:rsidR="00DD7B0C" w:rsidRPr="00E834AB" w:rsidRDefault="00DD7B0C" w:rsidP="008317D3">
      <w:pPr>
        <w:spacing w:after="0" w:line="360" w:lineRule="auto"/>
        <w:ind w:firstLine="567"/>
        <w:jc w:val="both"/>
        <w:rPr>
          <w:rFonts w:ascii="Times New Roman" w:hAnsi="Times New Roman" w:cs="Times New Roman"/>
          <w:sz w:val="24"/>
          <w:szCs w:val="24"/>
        </w:rPr>
      </w:pPr>
      <w:r w:rsidRPr="00E834AB">
        <w:rPr>
          <w:rFonts w:ascii="Times New Roman" w:hAnsi="Times New Roman" w:cs="Times New Roman"/>
          <w:sz w:val="24"/>
          <w:szCs w:val="24"/>
        </w:rPr>
        <w:t>Важнейшее свойство, определяющее индивидуальность облика казахстанской исполнительской сферы, заключается в значимости личности исполнителя, что тесным образом связано с национальной психологией творчества. С другой стороны, влияние социокультурного контекста, также определяющее самобытность исполнительской культуры республики, проявляется в максимальной демократизации академизма, что отражено в «массовизации» исполнительского творчества.</w:t>
      </w:r>
    </w:p>
    <w:p w:rsidR="005302EA" w:rsidRPr="00E834AB" w:rsidRDefault="005302EA" w:rsidP="008317D3">
      <w:pPr>
        <w:spacing w:after="0" w:line="360" w:lineRule="auto"/>
        <w:ind w:firstLine="567"/>
        <w:jc w:val="both"/>
        <w:rPr>
          <w:rFonts w:ascii="Times New Roman" w:hAnsi="Times New Roman" w:cs="Times New Roman"/>
          <w:sz w:val="24"/>
          <w:szCs w:val="24"/>
          <w:lang w:val="kk-KZ"/>
        </w:rPr>
      </w:pPr>
    </w:p>
    <w:p w:rsidR="00DF603F" w:rsidRPr="00E834AB" w:rsidRDefault="00DF603F" w:rsidP="008317D3">
      <w:pPr>
        <w:spacing w:after="0" w:line="360" w:lineRule="auto"/>
        <w:ind w:firstLine="567"/>
        <w:jc w:val="both"/>
        <w:rPr>
          <w:rFonts w:ascii="Times New Roman" w:hAnsi="Times New Roman" w:cs="Times New Roman"/>
          <w:sz w:val="24"/>
          <w:szCs w:val="24"/>
          <w:lang w:val="kk-KZ"/>
        </w:rPr>
      </w:pPr>
    </w:p>
    <w:p w:rsidR="00DF603F" w:rsidRPr="00E834AB" w:rsidRDefault="00DF603F" w:rsidP="008317D3">
      <w:pPr>
        <w:spacing w:after="0" w:line="360" w:lineRule="auto"/>
        <w:ind w:firstLine="567"/>
        <w:jc w:val="both"/>
        <w:rPr>
          <w:rFonts w:ascii="Times New Roman" w:hAnsi="Times New Roman" w:cs="Times New Roman"/>
          <w:sz w:val="24"/>
          <w:szCs w:val="24"/>
          <w:lang w:val="kk-KZ"/>
        </w:rPr>
      </w:pPr>
    </w:p>
    <w:p w:rsidR="00DF603F" w:rsidRPr="00E834AB" w:rsidRDefault="00DF603F" w:rsidP="008317D3">
      <w:pPr>
        <w:spacing w:after="0" w:line="360" w:lineRule="auto"/>
        <w:ind w:firstLine="567"/>
        <w:jc w:val="both"/>
        <w:rPr>
          <w:rFonts w:ascii="Times New Roman" w:hAnsi="Times New Roman" w:cs="Times New Roman"/>
          <w:sz w:val="24"/>
          <w:szCs w:val="24"/>
          <w:lang w:val="kk-KZ"/>
        </w:rPr>
      </w:pPr>
    </w:p>
    <w:p w:rsidR="00DF603F" w:rsidRPr="00E834AB" w:rsidRDefault="00DF603F" w:rsidP="008317D3">
      <w:pPr>
        <w:spacing w:after="0" w:line="360" w:lineRule="auto"/>
        <w:ind w:firstLine="567"/>
        <w:jc w:val="both"/>
        <w:rPr>
          <w:rFonts w:ascii="Times New Roman" w:hAnsi="Times New Roman" w:cs="Times New Roman"/>
          <w:sz w:val="24"/>
          <w:szCs w:val="24"/>
          <w:lang w:val="kk-KZ"/>
        </w:rPr>
      </w:pPr>
    </w:p>
    <w:p w:rsidR="00DF603F" w:rsidRPr="00E834AB" w:rsidRDefault="00DF603F" w:rsidP="008317D3">
      <w:pPr>
        <w:spacing w:after="0" w:line="360" w:lineRule="auto"/>
        <w:ind w:firstLine="567"/>
        <w:jc w:val="both"/>
        <w:rPr>
          <w:rFonts w:ascii="Times New Roman" w:hAnsi="Times New Roman" w:cs="Times New Roman"/>
          <w:sz w:val="24"/>
          <w:szCs w:val="24"/>
          <w:lang w:val="kk-KZ"/>
        </w:rPr>
      </w:pPr>
    </w:p>
    <w:p w:rsidR="00172871" w:rsidRDefault="00172871" w:rsidP="006F179A">
      <w:pPr>
        <w:spacing w:after="0" w:line="240" w:lineRule="auto"/>
        <w:ind w:firstLine="567"/>
        <w:jc w:val="center"/>
        <w:rPr>
          <w:rFonts w:ascii="Times New Roman" w:hAnsi="Times New Roman" w:cs="Times New Roman"/>
          <w:sz w:val="24"/>
          <w:szCs w:val="24"/>
        </w:rPr>
      </w:pPr>
    </w:p>
    <w:p w:rsidR="00172871" w:rsidRDefault="00172871" w:rsidP="006F179A">
      <w:pPr>
        <w:spacing w:after="0" w:line="240" w:lineRule="auto"/>
        <w:ind w:firstLine="567"/>
        <w:jc w:val="center"/>
        <w:rPr>
          <w:rFonts w:ascii="Times New Roman" w:hAnsi="Times New Roman" w:cs="Times New Roman"/>
          <w:sz w:val="24"/>
          <w:szCs w:val="24"/>
        </w:rPr>
      </w:pPr>
    </w:p>
    <w:p w:rsidR="00172871" w:rsidRDefault="00172871" w:rsidP="006F179A">
      <w:pPr>
        <w:spacing w:after="0" w:line="240" w:lineRule="auto"/>
        <w:ind w:firstLine="567"/>
        <w:jc w:val="center"/>
        <w:rPr>
          <w:rFonts w:ascii="Times New Roman" w:hAnsi="Times New Roman" w:cs="Times New Roman"/>
          <w:sz w:val="24"/>
          <w:szCs w:val="24"/>
        </w:rPr>
      </w:pPr>
    </w:p>
    <w:p w:rsidR="00172871" w:rsidRDefault="00172871" w:rsidP="006F179A">
      <w:pPr>
        <w:spacing w:after="0" w:line="240" w:lineRule="auto"/>
        <w:ind w:firstLine="567"/>
        <w:jc w:val="center"/>
        <w:rPr>
          <w:rFonts w:ascii="Times New Roman" w:hAnsi="Times New Roman" w:cs="Times New Roman"/>
          <w:sz w:val="24"/>
          <w:szCs w:val="24"/>
        </w:rPr>
      </w:pPr>
    </w:p>
    <w:p w:rsidR="006F179A" w:rsidRPr="00F96FD9" w:rsidRDefault="00172871" w:rsidP="006F179A">
      <w:pPr>
        <w:spacing w:after="0" w:line="240" w:lineRule="auto"/>
        <w:ind w:firstLine="567"/>
        <w:jc w:val="center"/>
        <w:rPr>
          <w:rFonts w:ascii="Times New Roman" w:hAnsi="Times New Roman" w:cs="Times New Roman"/>
          <w:sz w:val="24"/>
          <w:szCs w:val="24"/>
        </w:rPr>
      </w:pPr>
      <w:r w:rsidRPr="00F96FD9">
        <w:rPr>
          <w:rFonts w:ascii="Times New Roman" w:hAnsi="Times New Roman" w:cs="Times New Roman"/>
          <w:sz w:val="24"/>
          <w:szCs w:val="24"/>
        </w:rPr>
        <w:lastRenderedPageBreak/>
        <w:t>ЗАКЛЮЧЕНИЕ</w:t>
      </w:r>
    </w:p>
    <w:p w:rsidR="006F179A" w:rsidRPr="00E834AB" w:rsidRDefault="006F179A" w:rsidP="006F179A">
      <w:pPr>
        <w:spacing w:after="0" w:line="240" w:lineRule="auto"/>
        <w:ind w:firstLine="567"/>
        <w:jc w:val="center"/>
        <w:rPr>
          <w:rFonts w:ascii="Times New Roman" w:hAnsi="Times New Roman" w:cs="Times New Roman"/>
          <w:sz w:val="24"/>
          <w:szCs w:val="24"/>
        </w:rPr>
      </w:pPr>
    </w:p>
    <w:p w:rsidR="006F179A" w:rsidRDefault="008B38F5" w:rsidP="008B38F5">
      <w:pPr>
        <w:spacing w:after="0" w:line="360" w:lineRule="auto"/>
        <w:ind w:firstLine="567"/>
        <w:jc w:val="both"/>
        <w:rPr>
          <w:rFonts w:ascii="Times New Roman" w:hAnsi="Times New Roman" w:cs="Times New Roman"/>
          <w:sz w:val="24"/>
          <w:szCs w:val="24"/>
        </w:rPr>
      </w:pPr>
      <w:r w:rsidRPr="00E834AB">
        <w:rPr>
          <w:rFonts w:ascii="Times New Roman" w:hAnsi="Times New Roman" w:cs="Times New Roman"/>
          <w:sz w:val="24"/>
          <w:szCs w:val="24"/>
        </w:rPr>
        <w:t xml:space="preserve">В результате исследования исполнительского искусства Казахстана </w:t>
      </w:r>
      <w:r w:rsidR="007F083E">
        <w:rPr>
          <w:rFonts w:ascii="Times New Roman" w:hAnsi="Times New Roman" w:cs="Times New Roman"/>
          <w:sz w:val="24"/>
          <w:szCs w:val="24"/>
        </w:rPr>
        <w:t>в течение первого года реализации исследовательского проекта достигнуты</w:t>
      </w:r>
      <w:r w:rsidRPr="00E834AB">
        <w:rPr>
          <w:rFonts w:ascii="Times New Roman" w:hAnsi="Times New Roman" w:cs="Times New Roman"/>
          <w:sz w:val="24"/>
          <w:szCs w:val="24"/>
        </w:rPr>
        <w:t xml:space="preserve"> </w:t>
      </w:r>
      <w:r w:rsidR="006F179A" w:rsidRPr="00E834AB">
        <w:rPr>
          <w:rFonts w:ascii="Times New Roman" w:hAnsi="Times New Roman" w:cs="Times New Roman"/>
          <w:sz w:val="24"/>
          <w:szCs w:val="24"/>
        </w:rPr>
        <w:t>следующие результаты.</w:t>
      </w:r>
    </w:p>
    <w:p w:rsidR="00DF586C" w:rsidRPr="00F96FD9" w:rsidRDefault="00DF586C" w:rsidP="00DF586C">
      <w:pPr>
        <w:spacing w:after="0" w:line="360" w:lineRule="auto"/>
        <w:ind w:firstLine="567"/>
        <w:jc w:val="both"/>
        <w:rPr>
          <w:rFonts w:ascii="Times New Roman" w:hAnsi="Times New Roman" w:cs="Times New Roman"/>
          <w:sz w:val="24"/>
          <w:szCs w:val="24"/>
        </w:rPr>
      </w:pPr>
      <w:r w:rsidRPr="00F96FD9">
        <w:rPr>
          <w:rFonts w:ascii="Times New Roman" w:hAnsi="Times New Roman" w:cs="Times New Roman"/>
          <w:sz w:val="24"/>
          <w:szCs w:val="24"/>
        </w:rPr>
        <w:t>По разделу календарного плана №1 – исследовать существующий фонд записей отечественных исполнителей ХХ-ХХI веков и составить электронный каталог</w:t>
      </w:r>
      <w:r w:rsidR="000F7038" w:rsidRPr="00F96FD9">
        <w:rPr>
          <w:rFonts w:ascii="Times New Roman" w:hAnsi="Times New Roman" w:cs="Times New Roman"/>
          <w:sz w:val="24"/>
          <w:szCs w:val="24"/>
        </w:rPr>
        <w:t xml:space="preserve"> (Приложение А)</w:t>
      </w:r>
      <w:r w:rsidRPr="00F96FD9">
        <w:rPr>
          <w:rFonts w:ascii="Times New Roman" w:hAnsi="Times New Roman" w:cs="Times New Roman"/>
          <w:sz w:val="24"/>
          <w:szCs w:val="24"/>
        </w:rPr>
        <w:t>:</w:t>
      </w:r>
    </w:p>
    <w:p w:rsidR="00DF586C" w:rsidRPr="00E834AB" w:rsidRDefault="00DF586C" w:rsidP="00DF586C">
      <w:pPr>
        <w:pStyle w:val="a5"/>
        <w:numPr>
          <w:ilvl w:val="0"/>
          <w:numId w:val="1"/>
        </w:numPr>
        <w:spacing w:after="0" w:line="360" w:lineRule="auto"/>
        <w:ind w:left="284" w:hanging="284"/>
        <w:jc w:val="both"/>
        <w:rPr>
          <w:rFonts w:ascii="Times New Roman" w:hAnsi="Times New Roman" w:cs="Times New Roman"/>
          <w:sz w:val="24"/>
          <w:szCs w:val="24"/>
        </w:rPr>
      </w:pPr>
      <w:r w:rsidRPr="00E834AB">
        <w:rPr>
          <w:rFonts w:ascii="Times New Roman" w:hAnsi="Times New Roman" w:cs="Times New Roman"/>
          <w:sz w:val="24"/>
          <w:szCs w:val="24"/>
        </w:rPr>
        <w:t>исслед</w:t>
      </w:r>
      <w:r w:rsidR="000F7038">
        <w:rPr>
          <w:rFonts w:ascii="Times New Roman" w:hAnsi="Times New Roman" w:cs="Times New Roman"/>
          <w:sz w:val="24"/>
          <w:szCs w:val="24"/>
        </w:rPr>
        <w:t>ован</w:t>
      </w:r>
      <w:r w:rsidRPr="00E834AB">
        <w:rPr>
          <w:rFonts w:ascii="Times New Roman" w:hAnsi="Times New Roman" w:cs="Times New Roman"/>
          <w:sz w:val="24"/>
          <w:szCs w:val="24"/>
        </w:rPr>
        <w:t xml:space="preserve"> один из крупнейших в стране фондов записей – «Алтын </w:t>
      </w:r>
      <w:r w:rsidRPr="00E834AB">
        <w:rPr>
          <w:rFonts w:ascii="Times New Roman" w:hAnsi="Times New Roman" w:cs="Times New Roman"/>
          <w:sz w:val="24"/>
          <w:szCs w:val="24"/>
          <w:lang w:val="kk-KZ"/>
        </w:rPr>
        <w:t>қор</w:t>
      </w:r>
      <w:r w:rsidRPr="00E834AB">
        <w:rPr>
          <w:rFonts w:ascii="Times New Roman" w:hAnsi="Times New Roman" w:cs="Times New Roman"/>
          <w:sz w:val="24"/>
          <w:szCs w:val="24"/>
        </w:rPr>
        <w:t>» при РТРК «Казахстан»;</w:t>
      </w:r>
    </w:p>
    <w:p w:rsidR="00DF586C" w:rsidRPr="00E834AB" w:rsidRDefault="000F7038" w:rsidP="00DF586C">
      <w:pPr>
        <w:pStyle w:val="a5"/>
        <w:numPr>
          <w:ilvl w:val="0"/>
          <w:numId w:val="1"/>
        </w:numPr>
        <w:spacing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проведена</w:t>
      </w:r>
      <w:r w:rsidR="00DF586C" w:rsidRPr="00E834AB">
        <w:rPr>
          <w:rFonts w:ascii="Times New Roman" w:hAnsi="Times New Roman" w:cs="Times New Roman"/>
          <w:sz w:val="24"/>
          <w:szCs w:val="24"/>
        </w:rPr>
        <w:t xml:space="preserve"> работа по сбору и систематизации аудиозаписей казахстанских исполнителей ХХ-ХХI веков (50</w:t>
      </w:r>
      <w:r>
        <w:rPr>
          <w:rFonts w:ascii="Times New Roman" w:hAnsi="Times New Roman" w:cs="Times New Roman"/>
          <w:sz w:val="24"/>
          <w:szCs w:val="24"/>
        </w:rPr>
        <w:t xml:space="preserve"> наименований)</w:t>
      </w:r>
      <w:r w:rsidR="00DF586C" w:rsidRPr="00E834AB">
        <w:rPr>
          <w:rFonts w:ascii="Times New Roman" w:hAnsi="Times New Roman" w:cs="Times New Roman"/>
          <w:sz w:val="24"/>
          <w:szCs w:val="24"/>
        </w:rPr>
        <w:t>;</w:t>
      </w:r>
    </w:p>
    <w:p w:rsidR="00DF586C" w:rsidRPr="00E834AB" w:rsidRDefault="00DF586C" w:rsidP="00DF586C">
      <w:pPr>
        <w:pStyle w:val="a5"/>
        <w:numPr>
          <w:ilvl w:val="0"/>
          <w:numId w:val="1"/>
        </w:numPr>
        <w:spacing w:after="0" w:line="360" w:lineRule="auto"/>
        <w:ind w:left="284" w:hanging="284"/>
        <w:jc w:val="both"/>
        <w:rPr>
          <w:rFonts w:ascii="Times New Roman" w:hAnsi="Times New Roman" w:cs="Times New Roman"/>
          <w:sz w:val="24"/>
          <w:szCs w:val="24"/>
        </w:rPr>
      </w:pPr>
      <w:r w:rsidRPr="00E834AB">
        <w:rPr>
          <w:rFonts w:ascii="Times New Roman" w:hAnsi="Times New Roman" w:cs="Times New Roman"/>
          <w:sz w:val="24"/>
          <w:szCs w:val="24"/>
        </w:rPr>
        <w:t>оцифров</w:t>
      </w:r>
      <w:r w:rsidR="000F7038">
        <w:rPr>
          <w:rFonts w:ascii="Times New Roman" w:hAnsi="Times New Roman" w:cs="Times New Roman"/>
          <w:sz w:val="24"/>
          <w:szCs w:val="24"/>
        </w:rPr>
        <w:t>аны</w:t>
      </w:r>
      <w:r w:rsidRPr="00E834AB">
        <w:rPr>
          <w:rFonts w:ascii="Times New Roman" w:hAnsi="Times New Roman" w:cs="Times New Roman"/>
          <w:sz w:val="24"/>
          <w:szCs w:val="24"/>
        </w:rPr>
        <w:t xml:space="preserve"> все найденные аудиозаписи;</w:t>
      </w:r>
    </w:p>
    <w:p w:rsidR="00DF586C" w:rsidRPr="00E834AB" w:rsidRDefault="00DF586C" w:rsidP="00DF586C">
      <w:pPr>
        <w:pStyle w:val="a5"/>
        <w:numPr>
          <w:ilvl w:val="0"/>
          <w:numId w:val="1"/>
        </w:numPr>
        <w:spacing w:after="0" w:line="360" w:lineRule="auto"/>
        <w:ind w:left="284" w:hanging="284"/>
        <w:jc w:val="both"/>
        <w:rPr>
          <w:rFonts w:ascii="Times New Roman" w:hAnsi="Times New Roman" w:cs="Times New Roman"/>
          <w:sz w:val="24"/>
          <w:szCs w:val="24"/>
        </w:rPr>
      </w:pPr>
      <w:r w:rsidRPr="00E834AB">
        <w:rPr>
          <w:rFonts w:ascii="Times New Roman" w:hAnsi="Times New Roman" w:cs="Times New Roman"/>
          <w:sz w:val="24"/>
          <w:szCs w:val="24"/>
        </w:rPr>
        <w:t>р</w:t>
      </w:r>
      <w:r w:rsidR="000F7038">
        <w:rPr>
          <w:rFonts w:ascii="Times New Roman" w:hAnsi="Times New Roman" w:cs="Times New Roman"/>
          <w:sz w:val="24"/>
          <w:szCs w:val="24"/>
        </w:rPr>
        <w:t>азработана</w:t>
      </w:r>
      <w:r w:rsidRPr="00E834AB">
        <w:rPr>
          <w:rFonts w:ascii="Times New Roman" w:hAnsi="Times New Roman" w:cs="Times New Roman"/>
          <w:sz w:val="24"/>
          <w:szCs w:val="24"/>
        </w:rPr>
        <w:t xml:space="preserve"> методология классификации фондов, учитывающая не только композитора и наименование, но также исполнительский состав, год записи, жанр произведения, продолжительность, качество записи;</w:t>
      </w:r>
    </w:p>
    <w:p w:rsidR="00DF586C" w:rsidRPr="00E834AB" w:rsidRDefault="000F7038" w:rsidP="00DF586C">
      <w:pPr>
        <w:pStyle w:val="a5"/>
        <w:numPr>
          <w:ilvl w:val="0"/>
          <w:numId w:val="1"/>
        </w:numPr>
        <w:spacing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проведена </w:t>
      </w:r>
      <w:r w:rsidR="00DF586C" w:rsidRPr="00E834AB">
        <w:rPr>
          <w:rFonts w:ascii="Times New Roman" w:hAnsi="Times New Roman" w:cs="Times New Roman"/>
          <w:sz w:val="24"/>
          <w:szCs w:val="24"/>
        </w:rPr>
        <w:t>работа по составлению электронной базы данных.</w:t>
      </w:r>
    </w:p>
    <w:p w:rsidR="00DF586C" w:rsidRPr="00F96FD9" w:rsidRDefault="00DF586C" w:rsidP="008321A4">
      <w:pPr>
        <w:spacing w:after="0" w:line="360" w:lineRule="auto"/>
        <w:ind w:firstLine="708"/>
        <w:jc w:val="both"/>
        <w:rPr>
          <w:rFonts w:ascii="Times New Roman" w:eastAsia="Calibri" w:hAnsi="Times New Roman" w:cs="Times New Roman"/>
          <w:sz w:val="24"/>
          <w:szCs w:val="24"/>
        </w:rPr>
      </w:pPr>
      <w:r w:rsidRPr="00F96FD9">
        <w:rPr>
          <w:rFonts w:ascii="Times New Roman" w:hAnsi="Times New Roman" w:cs="Times New Roman"/>
          <w:sz w:val="24"/>
          <w:szCs w:val="24"/>
        </w:rPr>
        <w:t xml:space="preserve">По разделу календарного плана №1.1 – </w:t>
      </w:r>
      <w:r w:rsidRPr="00F96FD9">
        <w:rPr>
          <w:rFonts w:ascii="Times New Roman" w:eastAsia="Calibri" w:hAnsi="Times New Roman" w:cs="Times New Roman"/>
          <w:sz w:val="24"/>
          <w:szCs w:val="24"/>
        </w:rPr>
        <w:t>архивные изыскания в фоно-, кино- и видеоархивах РК и ближнего зарубежья</w:t>
      </w:r>
      <w:r w:rsidR="000F7038" w:rsidRPr="00F96FD9">
        <w:rPr>
          <w:rFonts w:ascii="Times New Roman" w:eastAsia="Calibri" w:hAnsi="Times New Roman" w:cs="Times New Roman"/>
          <w:sz w:val="24"/>
          <w:szCs w:val="24"/>
        </w:rPr>
        <w:t xml:space="preserve"> (Приложение </w:t>
      </w:r>
      <w:r w:rsidR="00F52486" w:rsidRPr="00F96FD9">
        <w:rPr>
          <w:rFonts w:ascii="Times New Roman" w:eastAsia="Calibri" w:hAnsi="Times New Roman" w:cs="Times New Roman"/>
          <w:sz w:val="24"/>
          <w:szCs w:val="24"/>
        </w:rPr>
        <w:t>Б</w:t>
      </w:r>
      <w:r w:rsidR="000F7038" w:rsidRPr="00F96FD9">
        <w:rPr>
          <w:rFonts w:ascii="Times New Roman" w:eastAsia="Calibri" w:hAnsi="Times New Roman" w:cs="Times New Roman"/>
          <w:sz w:val="24"/>
          <w:szCs w:val="24"/>
        </w:rPr>
        <w:t>)</w:t>
      </w:r>
      <w:r w:rsidRPr="00F96FD9">
        <w:rPr>
          <w:rFonts w:ascii="Times New Roman" w:eastAsia="Calibri" w:hAnsi="Times New Roman" w:cs="Times New Roman"/>
          <w:sz w:val="24"/>
          <w:szCs w:val="24"/>
        </w:rPr>
        <w:t>:</w:t>
      </w:r>
    </w:p>
    <w:p w:rsidR="00DF586C" w:rsidRPr="00E834AB" w:rsidRDefault="00DF586C" w:rsidP="00DF586C">
      <w:pPr>
        <w:pStyle w:val="a5"/>
        <w:numPr>
          <w:ilvl w:val="0"/>
          <w:numId w:val="2"/>
        </w:numPr>
        <w:spacing w:after="0" w:line="360" w:lineRule="auto"/>
        <w:ind w:left="284" w:hanging="284"/>
        <w:jc w:val="both"/>
        <w:rPr>
          <w:rFonts w:ascii="Times New Roman" w:hAnsi="Times New Roman" w:cs="Times New Roman"/>
          <w:sz w:val="24"/>
          <w:szCs w:val="24"/>
        </w:rPr>
      </w:pPr>
      <w:r w:rsidRPr="00E834AB">
        <w:rPr>
          <w:rFonts w:ascii="Times New Roman" w:hAnsi="Times New Roman" w:cs="Times New Roman"/>
          <w:sz w:val="24"/>
          <w:szCs w:val="24"/>
        </w:rPr>
        <w:t>осуществл</w:t>
      </w:r>
      <w:r w:rsidR="000F7038">
        <w:rPr>
          <w:rFonts w:ascii="Times New Roman" w:hAnsi="Times New Roman" w:cs="Times New Roman"/>
          <w:sz w:val="24"/>
          <w:szCs w:val="24"/>
        </w:rPr>
        <w:t>ен</w:t>
      </w:r>
      <w:r w:rsidRPr="00E834AB">
        <w:rPr>
          <w:rFonts w:ascii="Times New Roman" w:hAnsi="Times New Roman" w:cs="Times New Roman"/>
          <w:sz w:val="24"/>
          <w:szCs w:val="24"/>
        </w:rPr>
        <w:t xml:space="preserve"> исследовательский поиск в крупнейшем архиве страны – Центральном Государственном Архиве РК;</w:t>
      </w:r>
    </w:p>
    <w:p w:rsidR="00DF586C" w:rsidRPr="00E834AB" w:rsidRDefault="000F7038" w:rsidP="00DF586C">
      <w:pPr>
        <w:pStyle w:val="a5"/>
        <w:numPr>
          <w:ilvl w:val="0"/>
          <w:numId w:val="2"/>
        </w:numPr>
        <w:spacing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проведена</w:t>
      </w:r>
      <w:r w:rsidR="00DF586C" w:rsidRPr="00E834AB">
        <w:rPr>
          <w:rFonts w:ascii="Times New Roman" w:hAnsi="Times New Roman" w:cs="Times New Roman"/>
          <w:sz w:val="24"/>
          <w:szCs w:val="24"/>
        </w:rPr>
        <w:t xml:space="preserve"> работа по сбору и систематизации видеозаписей казахстанских исполнителей (</w:t>
      </w:r>
      <w:r w:rsidR="00C65DA3">
        <w:rPr>
          <w:rFonts w:ascii="Times New Roman" w:hAnsi="Times New Roman" w:cs="Times New Roman"/>
          <w:sz w:val="24"/>
          <w:szCs w:val="24"/>
        </w:rPr>
        <w:t xml:space="preserve">не менее </w:t>
      </w:r>
      <w:r w:rsidR="00DF586C" w:rsidRPr="00E834AB">
        <w:rPr>
          <w:rFonts w:ascii="Times New Roman" w:hAnsi="Times New Roman" w:cs="Times New Roman"/>
          <w:sz w:val="24"/>
          <w:szCs w:val="24"/>
        </w:rPr>
        <w:t>50 наименований);</w:t>
      </w:r>
    </w:p>
    <w:p w:rsidR="00DF586C" w:rsidRPr="00E834AB" w:rsidRDefault="000F7038" w:rsidP="00DF586C">
      <w:pPr>
        <w:pStyle w:val="a5"/>
        <w:numPr>
          <w:ilvl w:val="0"/>
          <w:numId w:val="2"/>
        </w:numPr>
        <w:spacing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проведена</w:t>
      </w:r>
      <w:r w:rsidR="00DF586C" w:rsidRPr="00E834AB">
        <w:rPr>
          <w:rFonts w:ascii="Times New Roman" w:hAnsi="Times New Roman" w:cs="Times New Roman"/>
          <w:sz w:val="24"/>
          <w:szCs w:val="24"/>
        </w:rPr>
        <w:t xml:space="preserve"> работа по формированию базы данных архивных материалов, которая включает в себя сведения о композиторе, названии произведения, исполнительском составе, годе записи, жанре произведения, продолжительности;</w:t>
      </w:r>
    </w:p>
    <w:p w:rsidR="00DF586C" w:rsidRPr="00E834AB" w:rsidRDefault="000F7038" w:rsidP="00DF586C">
      <w:pPr>
        <w:pStyle w:val="a5"/>
        <w:numPr>
          <w:ilvl w:val="0"/>
          <w:numId w:val="2"/>
        </w:numPr>
        <w:spacing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проведена </w:t>
      </w:r>
      <w:r w:rsidR="00DF586C" w:rsidRPr="00E834AB">
        <w:rPr>
          <w:rFonts w:ascii="Times New Roman" w:hAnsi="Times New Roman" w:cs="Times New Roman"/>
          <w:sz w:val="24"/>
          <w:szCs w:val="24"/>
        </w:rPr>
        <w:t>работа по составлению электронной базы данных.</w:t>
      </w:r>
    </w:p>
    <w:p w:rsidR="00DF586C" w:rsidRPr="00F96FD9" w:rsidRDefault="00DF586C" w:rsidP="008321A4">
      <w:pPr>
        <w:spacing w:after="0" w:line="360" w:lineRule="auto"/>
        <w:ind w:firstLine="708"/>
        <w:jc w:val="both"/>
        <w:rPr>
          <w:rFonts w:ascii="Times New Roman" w:hAnsi="Times New Roman" w:cs="Times New Roman"/>
          <w:sz w:val="24"/>
          <w:szCs w:val="24"/>
        </w:rPr>
      </w:pPr>
      <w:r w:rsidRPr="00F96FD9">
        <w:rPr>
          <w:rFonts w:ascii="Times New Roman" w:hAnsi="Times New Roman" w:cs="Times New Roman"/>
          <w:sz w:val="24"/>
          <w:szCs w:val="24"/>
        </w:rPr>
        <w:t>По разделу календарного плана №2 – исследовать определяющие исполнительские тенденции в музыкальной культуре страны в контексте уникальных параметров национального исполнительского стиля</w:t>
      </w:r>
      <w:r w:rsidRPr="00F96FD9">
        <w:rPr>
          <w:rFonts w:ascii="Times New Roman" w:eastAsia="Calibri" w:hAnsi="Times New Roman" w:cs="Times New Roman"/>
          <w:sz w:val="24"/>
          <w:szCs w:val="24"/>
        </w:rPr>
        <w:t>:</w:t>
      </w:r>
    </w:p>
    <w:p w:rsidR="00DF586C" w:rsidRPr="00E834AB" w:rsidRDefault="00DF586C" w:rsidP="00E519DE">
      <w:pPr>
        <w:pStyle w:val="a5"/>
        <w:numPr>
          <w:ilvl w:val="0"/>
          <w:numId w:val="4"/>
        </w:numPr>
        <w:spacing w:after="0" w:line="360" w:lineRule="auto"/>
        <w:ind w:left="284" w:hanging="294"/>
        <w:jc w:val="both"/>
        <w:rPr>
          <w:rFonts w:ascii="Times New Roman" w:hAnsi="Times New Roman" w:cs="Times New Roman"/>
          <w:sz w:val="24"/>
          <w:szCs w:val="24"/>
        </w:rPr>
      </w:pPr>
      <w:r w:rsidRPr="00E834AB">
        <w:rPr>
          <w:rFonts w:ascii="Times New Roman" w:hAnsi="Times New Roman" w:cs="Times New Roman"/>
          <w:sz w:val="24"/>
          <w:szCs w:val="24"/>
        </w:rPr>
        <w:t>пров</w:t>
      </w:r>
      <w:r w:rsidR="007A51FC">
        <w:rPr>
          <w:rFonts w:ascii="Times New Roman" w:hAnsi="Times New Roman" w:cs="Times New Roman"/>
          <w:sz w:val="24"/>
          <w:szCs w:val="24"/>
        </w:rPr>
        <w:t>е</w:t>
      </w:r>
      <w:r w:rsidRPr="00E834AB">
        <w:rPr>
          <w:rFonts w:ascii="Times New Roman" w:hAnsi="Times New Roman" w:cs="Times New Roman"/>
          <w:sz w:val="24"/>
          <w:szCs w:val="24"/>
        </w:rPr>
        <w:t>д</w:t>
      </w:r>
      <w:r w:rsidR="007A51FC">
        <w:rPr>
          <w:rFonts w:ascii="Times New Roman" w:hAnsi="Times New Roman" w:cs="Times New Roman"/>
          <w:sz w:val="24"/>
          <w:szCs w:val="24"/>
        </w:rPr>
        <w:t xml:space="preserve">ено </w:t>
      </w:r>
      <w:r w:rsidRPr="00E834AB">
        <w:rPr>
          <w:rFonts w:ascii="Times New Roman" w:hAnsi="Times New Roman" w:cs="Times New Roman"/>
          <w:sz w:val="24"/>
          <w:szCs w:val="24"/>
        </w:rPr>
        <w:t>исследование определяющих исполнительских тенденций в музыкальной культуре страны в контексте уникальных параметров национального исполнительского стиля (подвергаются анализу тенденции в фортепианном, струнно-смычковом, духовом исполнительстве, преимущественно те, что связаны с взаимодействием традиций</w:t>
      </w:r>
      <w:r w:rsidR="00E519DE">
        <w:rPr>
          <w:rFonts w:ascii="Times New Roman" w:hAnsi="Times New Roman" w:cs="Times New Roman"/>
          <w:sz w:val="24"/>
          <w:szCs w:val="24"/>
        </w:rPr>
        <w:t>)</w:t>
      </w:r>
      <w:r w:rsidRPr="00E834AB">
        <w:rPr>
          <w:rFonts w:ascii="Times New Roman" w:hAnsi="Times New Roman" w:cs="Times New Roman"/>
          <w:sz w:val="24"/>
          <w:szCs w:val="24"/>
        </w:rPr>
        <w:t>.</w:t>
      </w:r>
    </w:p>
    <w:p w:rsidR="008863F3" w:rsidRPr="00F96FD9" w:rsidRDefault="008863F3" w:rsidP="008863F3">
      <w:pPr>
        <w:pStyle w:val="a3"/>
        <w:spacing w:line="360" w:lineRule="auto"/>
        <w:ind w:firstLine="567"/>
        <w:jc w:val="both"/>
        <w:rPr>
          <w:rFonts w:ascii="Times New Roman" w:eastAsia="Times New Roman" w:hAnsi="Times New Roman" w:cs="Times New Roman"/>
          <w:sz w:val="24"/>
          <w:szCs w:val="24"/>
          <w:lang w:val="ru-RU" w:eastAsia="ru-RU"/>
        </w:rPr>
      </w:pPr>
      <w:r w:rsidRPr="00F96FD9">
        <w:rPr>
          <w:rFonts w:ascii="Times New Roman" w:hAnsi="Times New Roman" w:cs="Times New Roman"/>
          <w:sz w:val="24"/>
          <w:szCs w:val="24"/>
          <w:lang w:val="ru-RU"/>
        </w:rPr>
        <w:lastRenderedPageBreak/>
        <w:t>По разделу календарного плана №2.1 –</w:t>
      </w:r>
      <w:r w:rsidRPr="00F96FD9">
        <w:rPr>
          <w:rFonts w:ascii="Times New Roman" w:eastAsia="Times New Roman" w:hAnsi="Times New Roman" w:cs="Times New Roman"/>
          <w:sz w:val="24"/>
          <w:szCs w:val="24"/>
          <w:lang w:val="ru-RU" w:eastAsia="ru-RU"/>
        </w:rPr>
        <w:t xml:space="preserve"> комплексный анализ исполнительских интерпретаций, в том числе в условиях акустической лаборатории методами компьютерного анализа звука:</w:t>
      </w:r>
    </w:p>
    <w:p w:rsidR="008863F3" w:rsidRPr="00E834AB" w:rsidRDefault="008863F3" w:rsidP="008863F3">
      <w:pPr>
        <w:pStyle w:val="a5"/>
        <w:numPr>
          <w:ilvl w:val="0"/>
          <w:numId w:val="5"/>
        </w:numPr>
        <w:spacing w:after="0" w:line="360" w:lineRule="auto"/>
        <w:ind w:left="284" w:hanging="294"/>
        <w:jc w:val="both"/>
        <w:rPr>
          <w:rFonts w:ascii="Times New Roman" w:hAnsi="Times New Roman" w:cs="Times New Roman"/>
          <w:sz w:val="24"/>
          <w:szCs w:val="24"/>
        </w:rPr>
      </w:pPr>
      <w:r w:rsidRPr="00E834AB">
        <w:rPr>
          <w:rFonts w:ascii="Times New Roman" w:hAnsi="Times New Roman" w:cs="Times New Roman"/>
          <w:sz w:val="24"/>
          <w:szCs w:val="24"/>
        </w:rPr>
        <w:t>разраб</w:t>
      </w:r>
      <w:r w:rsidR="007A51FC">
        <w:rPr>
          <w:rFonts w:ascii="Times New Roman" w:hAnsi="Times New Roman" w:cs="Times New Roman"/>
          <w:sz w:val="24"/>
          <w:szCs w:val="24"/>
        </w:rPr>
        <w:t>отаны</w:t>
      </w:r>
      <w:r w:rsidRPr="00E834AB">
        <w:rPr>
          <w:rFonts w:ascii="Times New Roman" w:hAnsi="Times New Roman" w:cs="Times New Roman"/>
          <w:sz w:val="24"/>
          <w:szCs w:val="24"/>
        </w:rPr>
        <w:t xml:space="preserve"> модели и варианты методики комплексного анализа исполнительских интерпретаций, в основе которых – усовершенствование компьютерной программы </w:t>
      </w:r>
      <w:r w:rsidRPr="00E834AB">
        <w:rPr>
          <w:rFonts w:ascii="Times New Roman" w:hAnsi="Times New Roman" w:cs="Times New Roman"/>
          <w:sz w:val="24"/>
          <w:szCs w:val="24"/>
          <w:lang w:val="en-US"/>
        </w:rPr>
        <w:t>SPAX</w:t>
      </w:r>
      <w:r w:rsidRPr="00E834AB">
        <w:rPr>
          <w:rFonts w:ascii="Times New Roman" w:hAnsi="Times New Roman" w:cs="Times New Roman"/>
          <w:sz w:val="24"/>
          <w:szCs w:val="24"/>
        </w:rPr>
        <w:t xml:space="preserve"> (анализ структуры звука основывается на вычислении динамического спектра, а также расчете и дальнейшем исследовании звуковысотного рисунка)</w:t>
      </w:r>
      <w:r w:rsidRPr="007A51FC">
        <w:rPr>
          <w:rFonts w:ascii="Times New Roman" w:hAnsi="Times New Roman" w:cs="Times New Roman"/>
          <w:b/>
          <w:sz w:val="24"/>
          <w:szCs w:val="24"/>
        </w:rPr>
        <w:t>;</w:t>
      </w:r>
    </w:p>
    <w:p w:rsidR="008863F3" w:rsidRPr="00E834AB" w:rsidRDefault="008863F3" w:rsidP="008863F3">
      <w:pPr>
        <w:pStyle w:val="a5"/>
        <w:numPr>
          <w:ilvl w:val="0"/>
          <w:numId w:val="5"/>
        </w:numPr>
        <w:spacing w:after="0" w:line="360" w:lineRule="auto"/>
        <w:ind w:left="284" w:hanging="294"/>
        <w:jc w:val="both"/>
        <w:rPr>
          <w:rFonts w:ascii="Times New Roman" w:hAnsi="Times New Roman" w:cs="Times New Roman"/>
          <w:sz w:val="24"/>
          <w:szCs w:val="24"/>
        </w:rPr>
      </w:pPr>
      <w:r w:rsidRPr="00E834AB">
        <w:rPr>
          <w:rFonts w:ascii="Times New Roman" w:hAnsi="Times New Roman" w:cs="Times New Roman"/>
          <w:sz w:val="24"/>
          <w:szCs w:val="24"/>
        </w:rPr>
        <w:t>в условиях акустической лаборатории методами компьютерного анализа звука проводятся исследования десяти образцов исполнительских интерпретаций отечественных музыкантов;</w:t>
      </w:r>
    </w:p>
    <w:p w:rsidR="008863F3" w:rsidRPr="00E834AB" w:rsidRDefault="008863F3" w:rsidP="008863F3">
      <w:pPr>
        <w:pStyle w:val="a5"/>
        <w:numPr>
          <w:ilvl w:val="0"/>
          <w:numId w:val="5"/>
        </w:numPr>
        <w:spacing w:after="0" w:line="360" w:lineRule="auto"/>
        <w:ind w:left="284" w:hanging="294"/>
        <w:jc w:val="both"/>
        <w:rPr>
          <w:rFonts w:ascii="Times New Roman" w:hAnsi="Times New Roman" w:cs="Times New Roman"/>
          <w:sz w:val="24"/>
          <w:szCs w:val="24"/>
        </w:rPr>
      </w:pPr>
      <w:r w:rsidRPr="00E834AB">
        <w:rPr>
          <w:rFonts w:ascii="Times New Roman" w:hAnsi="Times New Roman" w:cs="Times New Roman"/>
          <w:sz w:val="24"/>
          <w:szCs w:val="24"/>
        </w:rPr>
        <w:t>осуществляется анализ исполнительских интерпретаций казахских традиционных вокалистов;</w:t>
      </w:r>
    </w:p>
    <w:p w:rsidR="008863F3" w:rsidRPr="00E834AB" w:rsidRDefault="008863F3" w:rsidP="008863F3">
      <w:pPr>
        <w:pStyle w:val="a5"/>
        <w:numPr>
          <w:ilvl w:val="0"/>
          <w:numId w:val="5"/>
        </w:numPr>
        <w:spacing w:after="0" w:line="360" w:lineRule="auto"/>
        <w:ind w:left="284" w:hanging="294"/>
        <w:jc w:val="both"/>
        <w:rPr>
          <w:rFonts w:ascii="Times New Roman" w:hAnsi="Times New Roman" w:cs="Times New Roman"/>
          <w:sz w:val="24"/>
          <w:szCs w:val="24"/>
        </w:rPr>
      </w:pPr>
      <w:r w:rsidRPr="00E834AB">
        <w:rPr>
          <w:rFonts w:ascii="Times New Roman" w:hAnsi="Times New Roman" w:cs="Times New Roman"/>
          <w:sz w:val="24"/>
          <w:szCs w:val="24"/>
        </w:rPr>
        <w:t>при помощи компьютерной программы SPAX исследовательской группой доказывается, что в казахском песенном искусстве певцы мастерски освоили технику ВПФ (верхняя певческая форманта).</w:t>
      </w:r>
    </w:p>
    <w:p w:rsidR="008863F3" w:rsidRPr="00E834AB" w:rsidRDefault="008863F3" w:rsidP="008863F3">
      <w:pPr>
        <w:pStyle w:val="a5"/>
        <w:numPr>
          <w:ilvl w:val="0"/>
          <w:numId w:val="5"/>
        </w:numPr>
        <w:spacing w:after="0" w:line="360" w:lineRule="auto"/>
        <w:ind w:left="284" w:hanging="294"/>
        <w:jc w:val="both"/>
        <w:rPr>
          <w:rFonts w:ascii="Times New Roman" w:hAnsi="Times New Roman" w:cs="Times New Roman"/>
          <w:sz w:val="24"/>
          <w:szCs w:val="24"/>
        </w:rPr>
      </w:pPr>
      <w:r w:rsidRPr="00E834AB">
        <w:rPr>
          <w:rFonts w:ascii="Times New Roman" w:hAnsi="Times New Roman" w:cs="Times New Roman"/>
          <w:sz w:val="24"/>
          <w:szCs w:val="24"/>
        </w:rPr>
        <w:t>проводится сравнительный анализ исполнительских интерпретаций певцов трех поколений (А.Кашаубаева, М.Ержанова, Е.Рыскали) на примере песни Акана сер</w:t>
      </w:r>
      <w:r w:rsidRPr="00E834AB">
        <w:rPr>
          <w:rFonts w:ascii="Times New Roman" w:hAnsi="Times New Roman" w:cs="Times New Roman"/>
          <w:sz w:val="24"/>
          <w:szCs w:val="24"/>
          <w:lang w:val="kk-KZ"/>
        </w:rPr>
        <w:t>і</w:t>
      </w:r>
      <w:r w:rsidRPr="00E834AB">
        <w:rPr>
          <w:rFonts w:ascii="Times New Roman" w:hAnsi="Times New Roman" w:cs="Times New Roman"/>
          <w:sz w:val="24"/>
          <w:szCs w:val="24"/>
        </w:rPr>
        <w:t xml:space="preserve"> «Балкадиша»;</w:t>
      </w:r>
    </w:p>
    <w:p w:rsidR="008863F3" w:rsidRPr="00F96FD9" w:rsidRDefault="008863F3" w:rsidP="008863F3">
      <w:pPr>
        <w:pStyle w:val="a5"/>
        <w:numPr>
          <w:ilvl w:val="0"/>
          <w:numId w:val="5"/>
        </w:numPr>
        <w:spacing w:after="0" w:line="360" w:lineRule="auto"/>
        <w:ind w:left="284" w:hanging="294"/>
        <w:jc w:val="both"/>
        <w:rPr>
          <w:rFonts w:ascii="Times New Roman" w:hAnsi="Times New Roman" w:cs="Times New Roman"/>
          <w:sz w:val="24"/>
          <w:szCs w:val="24"/>
        </w:rPr>
      </w:pPr>
      <w:r w:rsidRPr="00E834AB">
        <w:rPr>
          <w:rFonts w:ascii="Times New Roman" w:eastAsia="Calibri" w:hAnsi="Times New Roman" w:cs="Times New Roman"/>
          <w:sz w:val="24"/>
          <w:szCs w:val="24"/>
        </w:rPr>
        <w:t>опубликована статья «</w:t>
      </w:r>
      <w:r w:rsidRPr="00E834AB">
        <w:rPr>
          <w:rFonts w:ascii="Times New Roman" w:hAnsi="Times New Roman" w:cs="Times New Roman"/>
          <w:sz w:val="24"/>
          <w:szCs w:val="24"/>
          <w:lang w:val="en-US"/>
        </w:rPr>
        <w:t>Vocal</w:t>
      </w:r>
      <w:r w:rsidR="005C3074">
        <w:rPr>
          <w:rFonts w:ascii="Times New Roman" w:hAnsi="Times New Roman" w:cs="Times New Roman"/>
          <w:sz w:val="24"/>
          <w:szCs w:val="24"/>
        </w:rPr>
        <w:t xml:space="preserve"> </w:t>
      </w:r>
      <w:r w:rsidRPr="00E834AB">
        <w:rPr>
          <w:rFonts w:ascii="Times New Roman" w:hAnsi="Times New Roman" w:cs="Times New Roman"/>
          <w:sz w:val="24"/>
          <w:szCs w:val="24"/>
          <w:lang w:val="en-US"/>
        </w:rPr>
        <w:t>performance</w:t>
      </w:r>
      <w:r w:rsidR="005C3074">
        <w:rPr>
          <w:rFonts w:ascii="Times New Roman" w:hAnsi="Times New Roman" w:cs="Times New Roman"/>
          <w:sz w:val="24"/>
          <w:szCs w:val="24"/>
        </w:rPr>
        <w:t xml:space="preserve"> </w:t>
      </w:r>
      <w:r w:rsidRPr="00E834AB">
        <w:rPr>
          <w:rFonts w:ascii="Times New Roman" w:hAnsi="Times New Roman" w:cs="Times New Roman"/>
          <w:sz w:val="24"/>
          <w:szCs w:val="24"/>
          <w:lang w:val="en-US"/>
        </w:rPr>
        <w:t>art</w:t>
      </w:r>
      <w:r w:rsidR="005C3074">
        <w:rPr>
          <w:rFonts w:ascii="Times New Roman" w:hAnsi="Times New Roman" w:cs="Times New Roman"/>
          <w:sz w:val="24"/>
          <w:szCs w:val="24"/>
        </w:rPr>
        <w:t xml:space="preserve"> </w:t>
      </w:r>
      <w:r w:rsidRPr="00E834AB">
        <w:rPr>
          <w:rFonts w:ascii="Times New Roman" w:hAnsi="Times New Roman" w:cs="Times New Roman"/>
          <w:sz w:val="24"/>
          <w:szCs w:val="24"/>
          <w:lang w:val="en-US"/>
        </w:rPr>
        <w:t>of</w:t>
      </w:r>
      <w:r w:rsidR="005C3074">
        <w:rPr>
          <w:rFonts w:ascii="Times New Roman" w:hAnsi="Times New Roman" w:cs="Times New Roman"/>
          <w:sz w:val="24"/>
          <w:szCs w:val="24"/>
        </w:rPr>
        <w:t xml:space="preserve"> </w:t>
      </w:r>
      <w:r w:rsidRPr="00E834AB">
        <w:rPr>
          <w:rFonts w:ascii="Times New Roman" w:hAnsi="Times New Roman" w:cs="Times New Roman"/>
          <w:sz w:val="24"/>
          <w:szCs w:val="24"/>
          <w:lang w:val="en-US"/>
        </w:rPr>
        <w:t>Kazakhstan</w:t>
      </w:r>
      <w:r w:rsidRPr="00E834AB">
        <w:rPr>
          <w:rFonts w:ascii="Times New Roman" w:hAnsi="Times New Roman" w:cs="Times New Roman"/>
          <w:sz w:val="24"/>
          <w:szCs w:val="24"/>
        </w:rPr>
        <w:t xml:space="preserve">: </w:t>
      </w:r>
      <w:r w:rsidRPr="00E834AB">
        <w:rPr>
          <w:rFonts w:ascii="Times New Roman" w:hAnsi="Times New Roman" w:cs="Times New Roman"/>
          <w:sz w:val="24"/>
          <w:szCs w:val="24"/>
          <w:lang w:val="en-US"/>
        </w:rPr>
        <w:t>addressing</w:t>
      </w:r>
      <w:r w:rsidR="005C3074">
        <w:rPr>
          <w:rFonts w:ascii="Times New Roman" w:hAnsi="Times New Roman" w:cs="Times New Roman"/>
          <w:sz w:val="24"/>
          <w:szCs w:val="24"/>
        </w:rPr>
        <w:t xml:space="preserve"> </w:t>
      </w:r>
      <w:r w:rsidRPr="00E834AB">
        <w:rPr>
          <w:rFonts w:ascii="Times New Roman" w:hAnsi="Times New Roman" w:cs="Times New Roman"/>
          <w:sz w:val="24"/>
          <w:szCs w:val="24"/>
          <w:lang w:val="en-US"/>
        </w:rPr>
        <w:t>the</w:t>
      </w:r>
      <w:r w:rsidR="005C3074">
        <w:rPr>
          <w:rFonts w:ascii="Times New Roman" w:hAnsi="Times New Roman" w:cs="Times New Roman"/>
          <w:sz w:val="24"/>
          <w:szCs w:val="24"/>
        </w:rPr>
        <w:t xml:space="preserve"> </w:t>
      </w:r>
      <w:r w:rsidRPr="00E834AB">
        <w:rPr>
          <w:rFonts w:ascii="Times New Roman" w:hAnsi="Times New Roman" w:cs="Times New Roman"/>
          <w:sz w:val="24"/>
          <w:szCs w:val="24"/>
          <w:lang w:val="en-US"/>
        </w:rPr>
        <w:t>challenge</w:t>
      </w:r>
      <w:r w:rsidR="005C3074">
        <w:rPr>
          <w:rFonts w:ascii="Times New Roman" w:hAnsi="Times New Roman" w:cs="Times New Roman"/>
          <w:sz w:val="24"/>
          <w:szCs w:val="24"/>
        </w:rPr>
        <w:t xml:space="preserve"> </w:t>
      </w:r>
      <w:r w:rsidRPr="00E834AB">
        <w:rPr>
          <w:rFonts w:ascii="Times New Roman" w:hAnsi="Times New Roman" w:cs="Times New Roman"/>
          <w:sz w:val="24"/>
          <w:szCs w:val="24"/>
          <w:lang w:val="en-US"/>
        </w:rPr>
        <w:t>of</w:t>
      </w:r>
      <w:r w:rsidR="005C3074">
        <w:rPr>
          <w:rFonts w:ascii="Times New Roman" w:hAnsi="Times New Roman" w:cs="Times New Roman"/>
          <w:sz w:val="24"/>
          <w:szCs w:val="24"/>
        </w:rPr>
        <w:t xml:space="preserve"> </w:t>
      </w:r>
      <w:r w:rsidRPr="00E834AB">
        <w:rPr>
          <w:rFonts w:ascii="Times New Roman" w:hAnsi="Times New Roman" w:cs="Times New Roman"/>
          <w:sz w:val="24"/>
          <w:szCs w:val="24"/>
          <w:lang w:val="en-US"/>
        </w:rPr>
        <w:t>historical</w:t>
      </w:r>
      <w:r w:rsidR="005C3074">
        <w:rPr>
          <w:rFonts w:ascii="Times New Roman" w:hAnsi="Times New Roman" w:cs="Times New Roman"/>
          <w:sz w:val="24"/>
          <w:szCs w:val="24"/>
        </w:rPr>
        <w:t xml:space="preserve"> </w:t>
      </w:r>
      <w:r w:rsidRPr="00E834AB">
        <w:rPr>
          <w:rFonts w:ascii="Times New Roman" w:hAnsi="Times New Roman" w:cs="Times New Roman"/>
          <w:sz w:val="24"/>
          <w:szCs w:val="24"/>
          <w:lang w:val="en-US"/>
        </w:rPr>
        <w:t>significance</w:t>
      </w:r>
      <w:r w:rsidR="005C3074">
        <w:rPr>
          <w:rFonts w:ascii="Times New Roman" w:hAnsi="Times New Roman" w:cs="Times New Roman"/>
          <w:sz w:val="24"/>
          <w:szCs w:val="24"/>
        </w:rPr>
        <w:t xml:space="preserve"> </w:t>
      </w:r>
      <w:r w:rsidRPr="00E834AB">
        <w:rPr>
          <w:rFonts w:ascii="Times New Roman" w:hAnsi="Times New Roman" w:cs="Times New Roman"/>
          <w:sz w:val="24"/>
          <w:szCs w:val="24"/>
          <w:lang w:val="en-US"/>
        </w:rPr>
        <w:t>within</w:t>
      </w:r>
      <w:r w:rsidR="005C3074">
        <w:rPr>
          <w:rFonts w:ascii="Times New Roman" w:hAnsi="Times New Roman" w:cs="Times New Roman"/>
          <w:sz w:val="24"/>
          <w:szCs w:val="24"/>
        </w:rPr>
        <w:t xml:space="preserve"> </w:t>
      </w:r>
      <w:r w:rsidRPr="00E834AB">
        <w:rPr>
          <w:rFonts w:ascii="Times New Roman" w:hAnsi="Times New Roman" w:cs="Times New Roman"/>
          <w:sz w:val="24"/>
          <w:szCs w:val="24"/>
          <w:lang w:val="en-US"/>
        </w:rPr>
        <w:t>the</w:t>
      </w:r>
      <w:r w:rsidR="005C3074">
        <w:rPr>
          <w:rFonts w:ascii="Times New Roman" w:hAnsi="Times New Roman" w:cs="Times New Roman"/>
          <w:sz w:val="24"/>
          <w:szCs w:val="24"/>
        </w:rPr>
        <w:t xml:space="preserve"> </w:t>
      </w:r>
      <w:r w:rsidRPr="00E834AB">
        <w:rPr>
          <w:rFonts w:ascii="Times New Roman" w:hAnsi="Times New Roman" w:cs="Times New Roman"/>
          <w:sz w:val="24"/>
          <w:szCs w:val="24"/>
          <w:lang w:val="en-US"/>
        </w:rPr>
        <w:t>framework</w:t>
      </w:r>
      <w:r w:rsidR="005C3074">
        <w:rPr>
          <w:rFonts w:ascii="Times New Roman" w:hAnsi="Times New Roman" w:cs="Times New Roman"/>
          <w:sz w:val="24"/>
          <w:szCs w:val="24"/>
        </w:rPr>
        <w:t xml:space="preserve"> </w:t>
      </w:r>
      <w:r w:rsidRPr="00E834AB">
        <w:rPr>
          <w:rFonts w:ascii="Times New Roman" w:hAnsi="Times New Roman" w:cs="Times New Roman"/>
          <w:sz w:val="24"/>
          <w:szCs w:val="24"/>
          <w:lang w:val="en-US"/>
        </w:rPr>
        <w:t>of</w:t>
      </w:r>
      <w:r w:rsidR="005C3074">
        <w:rPr>
          <w:rFonts w:ascii="Times New Roman" w:hAnsi="Times New Roman" w:cs="Times New Roman"/>
          <w:sz w:val="24"/>
          <w:szCs w:val="24"/>
        </w:rPr>
        <w:t xml:space="preserve"> </w:t>
      </w:r>
      <w:r w:rsidRPr="00E834AB">
        <w:rPr>
          <w:rFonts w:ascii="Times New Roman" w:hAnsi="Times New Roman" w:cs="Times New Roman"/>
          <w:sz w:val="24"/>
          <w:szCs w:val="24"/>
          <w:lang w:val="en-US"/>
        </w:rPr>
        <w:t>contemporary</w:t>
      </w:r>
      <w:r w:rsidR="005C3074">
        <w:rPr>
          <w:rFonts w:ascii="Times New Roman" w:hAnsi="Times New Roman" w:cs="Times New Roman"/>
          <w:sz w:val="24"/>
          <w:szCs w:val="24"/>
        </w:rPr>
        <w:t xml:space="preserve"> </w:t>
      </w:r>
      <w:r w:rsidRPr="00E834AB">
        <w:rPr>
          <w:rFonts w:ascii="Times New Roman" w:hAnsi="Times New Roman" w:cs="Times New Roman"/>
          <w:sz w:val="24"/>
          <w:szCs w:val="24"/>
          <w:lang w:val="en-US"/>
        </w:rPr>
        <w:t>culture</w:t>
      </w:r>
      <w:r w:rsidRPr="00E834AB">
        <w:rPr>
          <w:rFonts w:ascii="Times New Roman" w:hAnsi="Times New Roman" w:cs="Times New Roman"/>
          <w:sz w:val="24"/>
          <w:szCs w:val="24"/>
        </w:rPr>
        <w:t>» в ж</w:t>
      </w:r>
      <w:r w:rsidRPr="00E834AB">
        <w:rPr>
          <w:rFonts w:ascii="Times New Roman" w:hAnsi="Times New Roman" w:cs="Times New Roman"/>
          <w:sz w:val="24"/>
          <w:szCs w:val="24"/>
          <w:lang w:val="kk-KZ"/>
        </w:rPr>
        <w:t>урнале «Известия НАН РК», серия общественных и гуманитарных наук, №3 (319, май-июнь) Алматы, 2018, с.61-66 (ж</w:t>
      </w:r>
      <w:r w:rsidRPr="00E834AB">
        <w:rPr>
          <w:rFonts w:ascii="Times New Roman" w:hAnsi="Times New Roman" w:cs="Times New Roman"/>
          <w:sz w:val="24"/>
          <w:szCs w:val="24"/>
        </w:rPr>
        <w:t xml:space="preserve">урнал входит в перечень изданий, рекомендуемых ККСОН МОН РК </w:t>
      </w:r>
      <w:r w:rsidRPr="00F96FD9">
        <w:rPr>
          <w:rFonts w:ascii="Times New Roman" w:hAnsi="Times New Roman" w:cs="Times New Roman"/>
          <w:sz w:val="24"/>
          <w:szCs w:val="24"/>
        </w:rPr>
        <w:t xml:space="preserve">для публикации основных результатов научной деятельности). </w:t>
      </w:r>
      <w:r w:rsidR="005C3074" w:rsidRPr="00F96FD9">
        <w:rPr>
          <w:rFonts w:ascii="Times New Roman" w:hAnsi="Times New Roman" w:cs="Times New Roman"/>
          <w:sz w:val="24"/>
          <w:szCs w:val="24"/>
        </w:rPr>
        <w:t xml:space="preserve">(Приложение </w:t>
      </w:r>
      <w:r w:rsidR="00F52486" w:rsidRPr="00F96FD9">
        <w:rPr>
          <w:rFonts w:ascii="Times New Roman" w:hAnsi="Times New Roman" w:cs="Times New Roman"/>
          <w:sz w:val="24"/>
          <w:szCs w:val="24"/>
        </w:rPr>
        <w:t>В</w:t>
      </w:r>
      <w:r w:rsidR="005C3074" w:rsidRPr="00F96FD9">
        <w:rPr>
          <w:rFonts w:ascii="Times New Roman" w:hAnsi="Times New Roman" w:cs="Times New Roman"/>
          <w:sz w:val="24"/>
          <w:szCs w:val="24"/>
        </w:rPr>
        <w:t>).</w:t>
      </w:r>
    </w:p>
    <w:p w:rsidR="008863F3" w:rsidRPr="00F96FD9" w:rsidRDefault="008863F3" w:rsidP="008863F3">
      <w:pPr>
        <w:spacing w:after="0" w:line="360" w:lineRule="auto"/>
        <w:ind w:firstLine="567"/>
        <w:jc w:val="both"/>
        <w:rPr>
          <w:rFonts w:ascii="Times New Roman" w:eastAsia="Calibri" w:hAnsi="Times New Roman" w:cs="Times New Roman"/>
          <w:sz w:val="24"/>
          <w:szCs w:val="24"/>
        </w:rPr>
      </w:pPr>
      <w:r w:rsidRPr="00F96FD9">
        <w:rPr>
          <w:rFonts w:ascii="Times New Roman" w:hAnsi="Times New Roman" w:cs="Times New Roman"/>
          <w:sz w:val="24"/>
          <w:szCs w:val="24"/>
        </w:rPr>
        <w:t>По разделу календарного плана №4 –</w:t>
      </w:r>
      <w:r w:rsidR="005C3074" w:rsidRPr="00F96FD9">
        <w:rPr>
          <w:rFonts w:ascii="Times New Roman" w:hAnsi="Times New Roman" w:cs="Times New Roman"/>
          <w:sz w:val="24"/>
          <w:szCs w:val="24"/>
        </w:rPr>
        <w:t xml:space="preserve"> </w:t>
      </w:r>
      <w:r w:rsidRPr="00F96FD9">
        <w:rPr>
          <w:rFonts w:ascii="Times New Roman" w:eastAsia="Calibri" w:hAnsi="Times New Roman" w:cs="Times New Roman"/>
          <w:sz w:val="24"/>
          <w:szCs w:val="24"/>
        </w:rPr>
        <w:t>исследование существующего казахстанского исполнительского репертуара и перспектив его расширения</w:t>
      </w:r>
      <w:r w:rsidRPr="00F96FD9">
        <w:rPr>
          <w:rFonts w:ascii="Times New Roman" w:eastAsia="Times New Roman" w:hAnsi="Times New Roman" w:cs="Times New Roman"/>
          <w:sz w:val="24"/>
          <w:szCs w:val="24"/>
          <w:lang w:eastAsia="ru-RU"/>
        </w:rPr>
        <w:t>:</w:t>
      </w:r>
    </w:p>
    <w:p w:rsidR="005C3074" w:rsidRPr="00F96FD9" w:rsidRDefault="008863F3" w:rsidP="008863F3">
      <w:pPr>
        <w:pStyle w:val="a5"/>
        <w:numPr>
          <w:ilvl w:val="0"/>
          <w:numId w:val="6"/>
        </w:numPr>
        <w:spacing w:after="0" w:line="360" w:lineRule="auto"/>
        <w:ind w:left="284" w:hanging="294"/>
        <w:jc w:val="both"/>
        <w:rPr>
          <w:rFonts w:ascii="Times New Roman" w:eastAsia="Calibri" w:hAnsi="Times New Roman" w:cs="Times New Roman"/>
          <w:sz w:val="24"/>
          <w:szCs w:val="24"/>
        </w:rPr>
      </w:pPr>
      <w:r w:rsidRPr="00F96FD9">
        <w:rPr>
          <w:rFonts w:ascii="Times New Roman" w:eastAsia="Calibri" w:hAnsi="Times New Roman" w:cs="Times New Roman"/>
          <w:sz w:val="24"/>
          <w:szCs w:val="24"/>
        </w:rPr>
        <w:t>пров</w:t>
      </w:r>
      <w:r w:rsidR="005C3074" w:rsidRPr="00F96FD9">
        <w:rPr>
          <w:rFonts w:ascii="Times New Roman" w:eastAsia="Calibri" w:hAnsi="Times New Roman" w:cs="Times New Roman"/>
          <w:sz w:val="24"/>
          <w:szCs w:val="24"/>
        </w:rPr>
        <w:t>едено</w:t>
      </w:r>
      <w:r w:rsidRPr="00F96FD9">
        <w:rPr>
          <w:rFonts w:ascii="Times New Roman" w:eastAsia="Calibri" w:hAnsi="Times New Roman" w:cs="Times New Roman"/>
          <w:sz w:val="24"/>
          <w:szCs w:val="24"/>
        </w:rPr>
        <w:t xml:space="preserve"> исследование существующего казахстанского исполнительского репертуара и перспектив его расширения </w:t>
      </w:r>
      <w:r w:rsidR="005C3074" w:rsidRPr="00F96FD9">
        <w:rPr>
          <w:rFonts w:ascii="Times New Roman" w:hAnsi="Times New Roman" w:cs="Times New Roman"/>
          <w:sz w:val="24"/>
          <w:szCs w:val="24"/>
        </w:rPr>
        <w:t xml:space="preserve">(Приложение </w:t>
      </w:r>
      <w:r w:rsidR="00F52486" w:rsidRPr="00F96FD9">
        <w:rPr>
          <w:rFonts w:ascii="Times New Roman" w:hAnsi="Times New Roman" w:cs="Times New Roman"/>
          <w:sz w:val="24"/>
          <w:szCs w:val="24"/>
        </w:rPr>
        <w:t>Г</w:t>
      </w:r>
      <w:r w:rsidR="005C3074" w:rsidRPr="00F96FD9">
        <w:rPr>
          <w:rFonts w:ascii="Times New Roman" w:hAnsi="Times New Roman" w:cs="Times New Roman"/>
          <w:sz w:val="24"/>
          <w:szCs w:val="24"/>
        </w:rPr>
        <w:t>);</w:t>
      </w:r>
    </w:p>
    <w:p w:rsidR="008863F3" w:rsidRPr="00F96FD9" w:rsidRDefault="008863F3" w:rsidP="008863F3">
      <w:pPr>
        <w:pStyle w:val="a5"/>
        <w:numPr>
          <w:ilvl w:val="0"/>
          <w:numId w:val="6"/>
        </w:numPr>
        <w:spacing w:after="0" w:line="360" w:lineRule="auto"/>
        <w:ind w:left="284" w:hanging="294"/>
        <w:jc w:val="both"/>
        <w:rPr>
          <w:rFonts w:ascii="Times New Roman" w:eastAsia="Calibri" w:hAnsi="Times New Roman" w:cs="Times New Roman"/>
          <w:sz w:val="24"/>
          <w:szCs w:val="24"/>
        </w:rPr>
      </w:pPr>
      <w:r w:rsidRPr="00F96FD9">
        <w:rPr>
          <w:rFonts w:ascii="Times New Roman" w:eastAsia="Calibri" w:hAnsi="Times New Roman" w:cs="Times New Roman"/>
          <w:sz w:val="24"/>
          <w:szCs w:val="24"/>
        </w:rPr>
        <w:t>осуществляется анализ перспектив расширения репертуара исполнителей (в предварительном плане мер по расширению репертуара выдвигаются первоочередные задачи – включение произведения национальных авторов в обязательные программы конкурсов, концертов; стимулирование и поддержка авторов в создании произведений для национальных исполнителей).</w:t>
      </w:r>
    </w:p>
    <w:p w:rsidR="008863F3" w:rsidRPr="00F96FD9" w:rsidRDefault="008863F3" w:rsidP="008863F3">
      <w:pPr>
        <w:spacing w:after="0" w:line="360" w:lineRule="auto"/>
        <w:ind w:firstLine="567"/>
        <w:jc w:val="both"/>
        <w:rPr>
          <w:rFonts w:ascii="Times New Roman" w:hAnsi="Times New Roman" w:cs="Times New Roman"/>
          <w:sz w:val="24"/>
          <w:szCs w:val="24"/>
        </w:rPr>
      </w:pPr>
      <w:r w:rsidRPr="00F96FD9">
        <w:rPr>
          <w:rFonts w:ascii="Times New Roman" w:hAnsi="Times New Roman" w:cs="Times New Roman"/>
          <w:sz w:val="24"/>
          <w:szCs w:val="24"/>
        </w:rPr>
        <w:t>По разделу календарного плана №4.1 –</w:t>
      </w:r>
      <w:r w:rsidRPr="00F96FD9">
        <w:rPr>
          <w:rFonts w:ascii="Times New Roman" w:eastAsia="Times New Roman" w:hAnsi="Times New Roman" w:cs="Times New Roman"/>
          <w:sz w:val="24"/>
          <w:szCs w:val="24"/>
          <w:lang w:eastAsia="ru-RU"/>
        </w:rPr>
        <w:t xml:space="preserve"> с</w:t>
      </w:r>
      <w:r w:rsidRPr="00F96FD9">
        <w:rPr>
          <w:rFonts w:ascii="Times New Roman" w:eastAsia="Calibri" w:hAnsi="Times New Roman" w:cs="Times New Roman"/>
          <w:sz w:val="24"/>
          <w:szCs w:val="24"/>
        </w:rPr>
        <w:t xml:space="preserve">бор и анализ </w:t>
      </w:r>
      <w:r w:rsidRPr="00F96FD9">
        <w:rPr>
          <w:rFonts w:ascii="Times New Roman" w:hAnsi="Times New Roman" w:cs="Times New Roman"/>
          <w:sz w:val="24"/>
          <w:szCs w:val="24"/>
        </w:rPr>
        <w:t>нот произведений казахстанских композиторов:</w:t>
      </w:r>
    </w:p>
    <w:p w:rsidR="008863F3" w:rsidRPr="00E834AB" w:rsidRDefault="005C3074" w:rsidP="008863F3">
      <w:pPr>
        <w:pStyle w:val="a5"/>
        <w:numPr>
          <w:ilvl w:val="0"/>
          <w:numId w:val="7"/>
        </w:numPr>
        <w:spacing w:after="0" w:line="360" w:lineRule="auto"/>
        <w:ind w:left="284" w:hanging="294"/>
        <w:jc w:val="both"/>
        <w:rPr>
          <w:rFonts w:ascii="Times New Roman" w:hAnsi="Times New Roman" w:cs="Times New Roman"/>
          <w:sz w:val="24"/>
          <w:szCs w:val="24"/>
        </w:rPr>
      </w:pPr>
      <w:r>
        <w:rPr>
          <w:rFonts w:ascii="Times New Roman" w:hAnsi="Times New Roman" w:cs="Times New Roman"/>
          <w:sz w:val="24"/>
          <w:szCs w:val="24"/>
        </w:rPr>
        <w:lastRenderedPageBreak/>
        <w:t>проведена</w:t>
      </w:r>
      <w:r w:rsidR="008863F3" w:rsidRPr="00E834AB">
        <w:rPr>
          <w:rFonts w:ascii="Times New Roman" w:hAnsi="Times New Roman" w:cs="Times New Roman"/>
          <w:sz w:val="24"/>
          <w:szCs w:val="24"/>
        </w:rPr>
        <w:t xml:space="preserve"> работа по сбору нот;</w:t>
      </w:r>
    </w:p>
    <w:p w:rsidR="008863F3" w:rsidRPr="00E834AB" w:rsidRDefault="008863F3" w:rsidP="008863F3">
      <w:pPr>
        <w:pStyle w:val="a5"/>
        <w:numPr>
          <w:ilvl w:val="0"/>
          <w:numId w:val="7"/>
        </w:numPr>
        <w:spacing w:after="0" w:line="360" w:lineRule="auto"/>
        <w:ind w:left="284" w:hanging="294"/>
        <w:jc w:val="both"/>
        <w:rPr>
          <w:rFonts w:ascii="Times New Roman" w:hAnsi="Times New Roman" w:cs="Times New Roman"/>
          <w:sz w:val="24"/>
          <w:szCs w:val="24"/>
        </w:rPr>
      </w:pPr>
      <w:r w:rsidRPr="00E834AB">
        <w:rPr>
          <w:rFonts w:ascii="Times New Roman" w:hAnsi="Times New Roman" w:cs="Times New Roman"/>
          <w:sz w:val="24"/>
          <w:szCs w:val="24"/>
        </w:rPr>
        <w:t>осуществл</w:t>
      </w:r>
      <w:r w:rsidR="005C3074">
        <w:rPr>
          <w:rFonts w:ascii="Times New Roman" w:hAnsi="Times New Roman" w:cs="Times New Roman"/>
          <w:sz w:val="24"/>
          <w:szCs w:val="24"/>
        </w:rPr>
        <w:t>ен</w:t>
      </w:r>
      <w:r w:rsidRPr="00E834AB">
        <w:rPr>
          <w:rFonts w:ascii="Times New Roman" w:hAnsi="Times New Roman" w:cs="Times New Roman"/>
          <w:sz w:val="24"/>
          <w:szCs w:val="24"/>
        </w:rPr>
        <w:t xml:space="preserve"> анализ нот произведений казахстанских композиторов;</w:t>
      </w:r>
    </w:p>
    <w:p w:rsidR="008863F3" w:rsidRPr="00F96FD9" w:rsidRDefault="005C3074" w:rsidP="008863F3">
      <w:pPr>
        <w:pStyle w:val="a5"/>
        <w:numPr>
          <w:ilvl w:val="0"/>
          <w:numId w:val="7"/>
        </w:numPr>
        <w:spacing w:after="0" w:line="360" w:lineRule="auto"/>
        <w:ind w:left="284" w:hanging="294"/>
        <w:jc w:val="both"/>
        <w:rPr>
          <w:rFonts w:ascii="Times New Roman" w:hAnsi="Times New Roman" w:cs="Times New Roman"/>
          <w:sz w:val="24"/>
          <w:szCs w:val="24"/>
        </w:rPr>
      </w:pPr>
      <w:r>
        <w:rPr>
          <w:rFonts w:ascii="Times New Roman" w:hAnsi="Times New Roman" w:cs="Times New Roman"/>
          <w:sz w:val="24"/>
          <w:szCs w:val="24"/>
        </w:rPr>
        <w:t>сформирована</w:t>
      </w:r>
      <w:r w:rsidR="008863F3" w:rsidRPr="00E834AB">
        <w:rPr>
          <w:rFonts w:ascii="Times New Roman" w:hAnsi="Times New Roman" w:cs="Times New Roman"/>
          <w:sz w:val="24"/>
          <w:szCs w:val="24"/>
        </w:rPr>
        <w:t xml:space="preserve"> база данных ранее неизданных нотных материалов отечественных композиторов</w:t>
      </w:r>
      <w:r w:rsidR="00C65DA3">
        <w:rPr>
          <w:rFonts w:ascii="Times New Roman" w:hAnsi="Times New Roman" w:cs="Times New Roman"/>
          <w:sz w:val="24"/>
          <w:szCs w:val="24"/>
        </w:rPr>
        <w:t xml:space="preserve"> (не менее 20 записей)</w:t>
      </w:r>
      <w:r w:rsidR="008863F3" w:rsidRPr="00E834AB">
        <w:rPr>
          <w:rFonts w:ascii="Times New Roman" w:hAnsi="Times New Roman" w:cs="Times New Roman"/>
          <w:sz w:val="24"/>
          <w:szCs w:val="24"/>
        </w:rPr>
        <w:t xml:space="preserve">, которая включает в себя перечень произведений, классифицирующихся по алфавитному принципу и по направлениям исполнительства (на данный момент имеется каталог с десятком наименований произведений разных авторов – </w:t>
      </w:r>
      <w:r w:rsidR="008863F3" w:rsidRPr="00F96FD9">
        <w:rPr>
          <w:rFonts w:ascii="Times New Roman" w:hAnsi="Times New Roman" w:cs="Times New Roman"/>
          <w:sz w:val="24"/>
          <w:szCs w:val="24"/>
        </w:rPr>
        <w:t>Стригоцкого-Пака В., Джуманиязова Б., Баяхунова Б. и др.).</w:t>
      </w:r>
      <w:r w:rsidRPr="00F96FD9">
        <w:rPr>
          <w:rFonts w:ascii="Times New Roman" w:hAnsi="Times New Roman" w:cs="Times New Roman"/>
          <w:sz w:val="24"/>
          <w:szCs w:val="24"/>
        </w:rPr>
        <w:t xml:space="preserve"> (Приложение </w:t>
      </w:r>
      <w:r w:rsidR="00F52486" w:rsidRPr="00F96FD9">
        <w:rPr>
          <w:rFonts w:ascii="Times New Roman" w:hAnsi="Times New Roman" w:cs="Times New Roman"/>
          <w:sz w:val="24"/>
          <w:szCs w:val="24"/>
        </w:rPr>
        <w:t>Д</w:t>
      </w:r>
      <w:r w:rsidRPr="00F96FD9">
        <w:rPr>
          <w:rFonts w:ascii="Times New Roman" w:hAnsi="Times New Roman" w:cs="Times New Roman"/>
          <w:sz w:val="24"/>
          <w:szCs w:val="24"/>
        </w:rPr>
        <w:t>).</w:t>
      </w:r>
    </w:p>
    <w:p w:rsidR="008863F3" w:rsidRPr="00F96FD9" w:rsidRDefault="008863F3" w:rsidP="008863F3">
      <w:pPr>
        <w:spacing w:after="0" w:line="360" w:lineRule="auto"/>
        <w:ind w:firstLine="567"/>
        <w:jc w:val="both"/>
        <w:rPr>
          <w:rFonts w:ascii="Times New Roman" w:hAnsi="Times New Roman" w:cs="Times New Roman"/>
          <w:sz w:val="24"/>
          <w:szCs w:val="24"/>
        </w:rPr>
      </w:pPr>
      <w:r w:rsidRPr="00F96FD9">
        <w:rPr>
          <w:rFonts w:ascii="Times New Roman" w:hAnsi="Times New Roman" w:cs="Times New Roman"/>
          <w:sz w:val="24"/>
          <w:szCs w:val="24"/>
        </w:rPr>
        <w:t>По разделу календарного плана №5 –</w:t>
      </w:r>
      <w:r w:rsidR="005C3074" w:rsidRPr="00F96FD9">
        <w:rPr>
          <w:rFonts w:ascii="Times New Roman" w:hAnsi="Times New Roman" w:cs="Times New Roman"/>
          <w:sz w:val="24"/>
          <w:szCs w:val="24"/>
        </w:rPr>
        <w:t xml:space="preserve"> </w:t>
      </w:r>
      <w:r w:rsidRPr="00F96FD9">
        <w:rPr>
          <w:rFonts w:ascii="Times New Roman" w:hAnsi="Times New Roman" w:cs="Times New Roman"/>
          <w:sz w:val="24"/>
          <w:szCs w:val="24"/>
        </w:rPr>
        <w:t>сравнить исполнительские тенденции в традиционном и академическом музыкальном искусстве Казахстана с точки зрения этнической философии творчества, эволюционных процессов, связанных с глобализацией и мировыми культурными процессами:</w:t>
      </w:r>
    </w:p>
    <w:p w:rsidR="008863F3" w:rsidRPr="00F96FD9" w:rsidRDefault="00E519DE" w:rsidP="008863F3">
      <w:pPr>
        <w:pStyle w:val="a5"/>
        <w:numPr>
          <w:ilvl w:val="0"/>
          <w:numId w:val="8"/>
        </w:numPr>
        <w:spacing w:after="0" w:line="360" w:lineRule="auto"/>
        <w:ind w:left="284" w:hanging="294"/>
        <w:jc w:val="both"/>
        <w:rPr>
          <w:rFonts w:ascii="Times New Roman" w:hAnsi="Times New Roman" w:cs="Times New Roman"/>
          <w:sz w:val="24"/>
          <w:szCs w:val="24"/>
        </w:rPr>
      </w:pPr>
      <w:r w:rsidRPr="00F96FD9">
        <w:rPr>
          <w:rFonts w:ascii="Times New Roman" w:hAnsi="Times New Roman" w:cs="Times New Roman"/>
          <w:sz w:val="24"/>
          <w:szCs w:val="24"/>
        </w:rPr>
        <w:t>проведены</w:t>
      </w:r>
      <w:r w:rsidR="008863F3" w:rsidRPr="00F96FD9">
        <w:rPr>
          <w:rFonts w:ascii="Times New Roman" w:hAnsi="Times New Roman" w:cs="Times New Roman"/>
          <w:sz w:val="24"/>
          <w:szCs w:val="24"/>
        </w:rPr>
        <w:t xml:space="preserve"> компаративные исследования исполнительских тенденций в традиционном и академическом музыкальном искусстве Казахстана с точки зрения этнической философии творчества, эволюционных процессов, связанных с глобализацией и мировыми культурными процессами (сравнительный анализ тенденций выявляет факторы взаимодействия элементов разных типов мышления);</w:t>
      </w:r>
    </w:p>
    <w:p w:rsidR="008321A4" w:rsidRPr="00F96FD9" w:rsidRDefault="008321A4" w:rsidP="008863F3">
      <w:pPr>
        <w:pStyle w:val="a5"/>
        <w:numPr>
          <w:ilvl w:val="0"/>
          <w:numId w:val="8"/>
        </w:numPr>
        <w:spacing w:after="0" w:line="360" w:lineRule="auto"/>
        <w:ind w:left="284" w:hanging="294"/>
        <w:jc w:val="both"/>
        <w:rPr>
          <w:rFonts w:ascii="Times New Roman" w:hAnsi="Times New Roman" w:cs="Times New Roman"/>
          <w:sz w:val="24"/>
          <w:szCs w:val="24"/>
        </w:rPr>
      </w:pPr>
      <w:r w:rsidRPr="00F96FD9">
        <w:rPr>
          <w:rFonts w:ascii="Times New Roman" w:hAnsi="Times New Roman" w:cs="Times New Roman"/>
          <w:sz w:val="24"/>
          <w:szCs w:val="24"/>
        </w:rPr>
        <w:t xml:space="preserve">подготовлен </w:t>
      </w:r>
      <w:r w:rsidR="00BD47A7">
        <w:rPr>
          <w:rFonts w:ascii="Times New Roman" w:hAnsi="Times New Roman" w:cs="Times New Roman"/>
          <w:sz w:val="24"/>
          <w:szCs w:val="24"/>
        </w:rPr>
        <w:t xml:space="preserve">и прочитан </w:t>
      </w:r>
      <w:r w:rsidRPr="00F96FD9">
        <w:rPr>
          <w:rFonts w:ascii="Times New Roman" w:hAnsi="Times New Roman" w:cs="Times New Roman"/>
          <w:sz w:val="24"/>
          <w:szCs w:val="24"/>
        </w:rPr>
        <w:t xml:space="preserve">доклад </w:t>
      </w:r>
      <w:r w:rsidR="00BD47A7">
        <w:rPr>
          <w:rFonts w:ascii="Times New Roman" w:hAnsi="Times New Roman" w:cs="Times New Roman"/>
          <w:sz w:val="24"/>
          <w:szCs w:val="24"/>
        </w:rPr>
        <w:t xml:space="preserve">на </w:t>
      </w:r>
      <w:r w:rsidRPr="00F96FD9">
        <w:rPr>
          <w:rFonts w:ascii="Times New Roman" w:hAnsi="Times New Roman" w:cs="Times New Roman"/>
          <w:sz w:val="24"/>
          <w:szCs w:val="24"/>
        </w:rPr>
        <w:t xml:space="preserve">Международной конференции «Третьи Орловские чтения» (Санкт-Петербург) (Приложение </w:t>
      </w:r>
      <w:r w:rsidR="00F52486" w:rsidRPr="00F96FD9">
        <w:rPr>
          <w:rFonts w:ascii="Times New Roman" w:hAnsi="Times New Roman" w:cs="Times New Roman"/>
          <w:sz w:val="24"/>
          <w:szCs w:val="24"/>
        </w:rPr>
        <w:t>Е</w:t>
      </w:r>
      <w:r w:rsidRPr="00F96FD9">
        <w:rPr>
          <w:rFonts w:ascii="Times New Roman" w:hAnsi="Times New Roman" w:cs="Times New Roman"/>
          <w:sz w:val="24"/>
          <w:szCs w:val="24"/>
        </w:rPr>
        <w:t>);</w:t>
      </w:r>
    </w:p>
    <w:p w:rsidR="00172871" w:rsidRPr="00F96FD9" w:rsidRDefault="00172871" w:rsidP="00172871">
      <w:pPr>
        <w:spacing w:after="0" w:line="360" w:lineRule="auto"/>
        <w:ind w:firstLine="567"/>
        <w:jc w:val="both"/>
        <w:rPr>
          <w:rFonts w:ascii="Times New Roman" w:hAnsi="Times New Roman" w:cs="Times New Roman"/>
          <w:sz w:val="24"/>
          <w:szCs w:val="24"/>
        </w:rPr>
      </w:pPr>
      <w:r w:rsidRPr="00F96FD9">
        <w:rPr>
          <w:rFonts w:ascii="Times New Roman" w:hAnsi="Times New Roman" w:cs="Times New Roman"/>
          <w:sz w:val="24"/>
          <w:szCs w:val="24"/>
        </w:rPr>
        <w:t>По разделу календарного плана №5.1 – анализ психологических и социокультурных параметров исполнительского творчества Казахстана:</w:t>
      </w:r>
    </w:p>
    <w:p w:rsidR="00172871" w:rsidRPr="00F96FD9" w:rsidRDefault="003F4F3A" w:rsidP="00172871">
      <w:pPr>
        <w:pStyle w:val="a5"/>
        <w:numPr>
          <w:ilvl w:val="0"/>
          <w:numId w:val="9"/>
        </w:numPr>
        <w:spacing w:after="0" w:line="360" w:lineRule="auto"/>
        <w:ind w:left="284" w:hanging="294"/>
        <w:jc w:val="both"/>
        <w:rPr>
          <w:rFonts w:ascii="Times New Roman" w:hAnsi="Times New Roman" w:cs="Times New Roman"/>
          <w:sz w:val="24"/>
          <w:szCs w:val="24"/>
        </w:rPr>
      </w:pPr>
      <w:r w:rsidRPr="00F96FD9">
        <w:rPr>
          <w:rFonts w:ascii="Times New Roman" w:hAnsi="Times New Roman" w:cs="Times New Roman"/>
          <w:sz w:val="24"/>
          <w:szCs w:val="24"/>
        </w:rPr>
        <w:t>выполнен</w:t>
      </w:r>
      <w:r w:rsidR="00172871" w:rsidRPr="00F96FD9">
        <w:rPr>
          <w:rFonts w:ascii="Times New Roman" w:hAnsi="Times New Roman" w:cs="Times New Roman"/>
          <w:sz w:val="24"/>
          <w:szCs w:val="24"/>
        </w:rPr>
        <w:t xml:space="preserve"> анализ психологических и социокультурных параметров исполнительского творчества Казахстана в эволюции;</w:t>
      </w:r>
    </w:p>
    <w:p w:rsidR="00172871" w:rsidRPr="00F96FD9" w:rsidRDefault="00172871" w:rsidP="00172871">
      <w:pPr>
        <w:pStyle w:val="a5"/>
        <w:numPr>
          <w:ilvl w:val="0"/>
          <w:numId w:val="9"/>
        </w:numPr>
        <w:spacing w:after="0" w:line="360" w:lineRule="auto"/>
        <w:ind w:left="284" w:hanging="294"/>
        <w:jc w:val="both"/>
        <w:rPr>
          <w:rFonts w:ascii="Times New Roman" w:hAnsi="Times New Roman" w:cs="Times New Roman"/>
          <w:sz w:val="24"/>
          <w:szCs w:val="24"/>
        </w:rPr>
      </w:pPr>
      <w:r w:rsidRPr="00F96FD9">
        <w:rPr>
          <w:rFonts w:ascii="Times New Roman" w:hAnsi="Times New Roman" w:cs="Times New Roman"/>
          <w:sz w:val="24"/>
          <w:szCs w:val="24"/>
        </w:rPr>
        <w:t>ведется работа по подготовке нескольких разделов методической разработки на тему «Исполнительское искусство Казахстана: психологические и социокультурные аспекты» (в качестве методологической базы привлечены труды Ю.</w:t>
      </w:r>
      <w:r w:rsidR="00F96FD9">
        <w:rPr>
          <w:rFonts w:ascii="Times New Roman" w:hAnsi="Times New Roman" w:cs="Times New Roman"/>
          <w:sz w:val="24"/>
          <w:szCs w:val="24"/>
        </w:rPr>
        <w:t xml:space="preserve"> </w:t>
      </w:r>
      <w:r w:rsidRPr="00F96FD9">
        <w:rPr>
          <w:rFonts w:ascii="Times New Roman" w:hAnsi="Times New Roman" w:cs="Times New Roman"/>
          <w:sz w:val="24"/>
          <w:szCs w:val="24"/>
        </w:rPr>
        <w:t>Цагарелли, Г.</w:t>
      </w:r>
      <w:r w:rsidR="00F96FD9">
        <w:rPr>
          <w:rFonts w:ascii="Times New Roman" w:hAnsi="Times New Roman" w:cs="Times New Roman"/>
          <w:sz w:val="24"/>
          <w:szCs w:val="24"/>
        </w:rPr>
        <w:t xml:space="preserve"> </w:t>
      </w:r>
      <w:r w:rsidRPr="00F96FD9">
        <w:rPr>
          <w:rFonts w:ascii="Times New Roman" w:hAnsi="Times New Roman" w:cs="Times New Roman"/>
          <w:sz w:val="24"/>
          <w:szCs w:val="24"/>
        </w:rPr>
        <w:t>Корыхаловой и Т. Адорно).</w:t>
      </w:r>
    </w:p>
    <w:p w:rsidR="00712357" w:rsidRPr="00712357" w:rsidRDefault="00712357" w:rsidP="00712357">
      <w:pPr>
        <w:tabs>
          <w:tab w:val="left" w:pos="851"/>
        </w:tabs>
        <w:spacing w:after="0" w:line="360" w:lineRule="auto"/>
        <w:jc w:val="both"/>
        <w:rPr>
          <w:rFonts w:ascii="Times New Roman" w:eastAsia="Calibri" w:hAnsi="Times New Roman" w:cs="Times New Roman"/>
          <w:sz w:val="24"/>
          <w:szCs w:val="24"/>
        </w:rPr>
      </w:pPr>
      <w:r w:rsidRPr="00F96FD9">
        <w:rPr>
          <w:rFonts w:ascii="Times New Roman" w:eastAsia="Calibri" w:hAnsi="Times New Roman" w:cs="Times New Roman"/>
          <w:sz w:val="24"/>
          <w:szCs w:val="24"/>
        </w:rPr>
        <w:tab/>
        <w:t>Все ожидаемые результаты прошли апробацию в рамках</w:t>
      </w:r>
      <w:r w:rsidRPr="00712357">
        <w:rPr>
          <w:rFonts w:ascii="Times New Roman" w:eastAsia="Calibri" w:hAnsi="Times New Roman" w:cs="Times New Roman"/>
          <w:sz w:val="24"/>
          <w:szCs w:val="24"/>
        </w:rPr>
        <w:t xml:space="preserve"> различных форм научных обсуждений (коллоквиумы, круглый стол, конференции), а также в публикациях в рецензируемых журналах с ненулевым импакт-фактором, изданиях, рекомендуемых ККСОН, монографиях и сборниках. </w:t>
      </w:r>
    </w:p>
    <w:p w:rsidR="006F179A" w:rsidRPr="00E834AB" w:rsidRDefault="006F179A" w:rsidP="00712357">
      <w:pPr>
        <w:spacing w:after="0" w:line="360" w:lineRule="auto"/>
        <w:ind w:firstLine="708"/>
        <w:jc w:val="both"/>
        <w:rPr>
          <w:rFonts w:ascii="Times New Roman" w:hAnsi="Times New Roman" w:cs="Times New Roman"/>
          <w:sz w:val="24"/>
          <w:szCs w:val="24"/>
        </w:rPr>
      </w:pPr>
      <w:r w:rsidRPr="00E834AB">
        <w:rPr>
          <w:rFonts w:ascii="Times New Roman" w:hAnsi="Times New Roman" w:cs="Times New Roman"/>
          <w:sz w:val="24"/>
          <w:szCs w:val="24"/>
        </w:rPr>
        <w:t>Таким образом, за отчетный период участниками проекта «Исполнительское искусство» был</w:t>
      </w:r>
      <w:r w:rsidR="00D829AD" w:rsidRPr="00D829AD">
        <w:rPr>
          <w:rFonts w:ascii="Times New Roman" w:hAnsi="Times New Roman" w:cs="Times New Roman"/>
          <w:sz w:val="24"/>
          <w:szCs w:val="24"/>
        </w:rPr>
        <w:t xml:space="preserve"> </w:t>
      </w:r>
      <w:r w:rsidR="00D829AD">
        <w:rPr>
          <w:rFonts w:ascii="Times New Roman" w:hAnsi="Times New Roman" w:cs="Times New Roman"/>
          <w:sz w:val="24"/>
          <w:szCs w:val="24"/>
        </w:rPr>
        <w:t xml:space="preserve">выполнен значительный объем работы, позволяющий прогнозировать дальнейшую успешную реализацию всех запланированных задач проекта </w:t>
      </w:r>
      <w:r w:rsidR="00D829AD">
        <w:rPr>
          <w:rFonts w:ascii="Times New Roman" w:hAnsi="Times New Roman" w:cs="Times New Roman"/>
          <w:sz w:val="24"/>
          <w:szCs w:val="24"/>
        </w:rPr>
        <w:lastRenderedPageBreak/>
        <w:t>«</w:t>
      </w:r>
      <w:r w:rsidR="00D829AD" w:rsidRPr="0029111F">
        <w:rPr>
          <w:rFonts w:ascii="Times New Roman" w:hAnsi="Times New Roman" w:cs="Times New Roman"/>
          <w:sz w:val="24"/>
          <w:szCs w:val="24"/>
        </w:rPr>
        <w:t>И</w:t>
      </w:r>
      <w:r w:rsidR="00D829AD">
        <w:rPr>
          <w:rFonts w:ascii="Times New Roman" w:hAnsi="Times New Roman" w:cs="Times New Roman"/>
          <w:sz w:val="24"/>
          <w:szCs w:val="24"/>
        </w:rPr>
        <w:t>сполнительское искусство К</w:t>
      </w:r>
      <w:r w:rsidR="00D829AD" w:rsidRPr="00E834AB">
        <w:rPr>
          <w:rFonts w:ascii="Times New Roman" w:hAnsi="Times New Roman" w:cs="Times New Roman"/>
          <w:sz w:val="24"/>
          <w:szCs w:val="24"/>
        </w:rPr>
        <w:t>азахстана: национальный стиль, традиции и роль в трансформации общества</w:t>
      </w:r>
      <w:r w:rsidR="00D829AD">
        <w:rPr>
          <w:rFonts w:ascii="Times New Roman" w:hAnsi="Times New Roman" w:cs="Times New Roman"/>
          <w:sz w:val="24"/>
          <w:szCs w:val="24"/>
        </w:rPr>
        <w:t>».</w:t>
      </w:r>
    </w:p>
    <w:p w:rsidR="006F179A" w:rsidRPr="00E834AB" w:rsidRDefault="006F179A" w:rsidP="006F179A">
      <w:pPr>
        <w:spacing w:after="0" w:line="240" w:lineRule="auto"/>
        <w:ind w:firstLine="567"/>
        <w:jc w:val="both"/>
        <w:rPr>
          <w:rFonts w:ascii="Times New Roman" w:hAnsi="Times New Roman" w:cs="Times New Roman"/>
          <w:sz w:val="24"/>
          <w:szCs w:val="24"/>
        </w:rPr>
      </w:pPr>
    </w:p>
    <w:p w:rsidR="00DF603F" w:rsidRPr="00E834AB" w:rsidRDefault="00DF603F" w:rsidP="008317D3">
      <w:pPr>
        <w:spacing w:after="0" w:line="360" w:lineRule="auto"/>
        <w:ind w:firstLine="567"/>
        <w:jc w:val="both"/>
        <w:rPr>
          <w:rFonts w:ascii="Times New Roman" w:hAnsi="Times New Roman" w:cs="Times New Roman"/>
          <w:sz w:val="24"/>
          <w:szCs w:val="24"/>
        </w:rPr>
      </w:pPr>
    </w:p>
    <w:p w:rsidR="00DF603F" w:rsidRPr="00E834AB" w:rsidRDefault="00DF603F" w:rsidP="008317D3">
      <w:pPr>
        <w:spacing w:after="0" w:line="360" w:lineRule="auto"/>
        <w:ind w:firstLine="567"/>
        <w:jc w:val="both"/>
        <w:rPr>
          <w:rFonts w:ascii="Times New Roman" w:hAnsi="Times New Roman" w:cs="Times New Roman"/>
          <w:sz w:val="24"/>
          <w:szCs w:val="24"/>
          <w:lang w:val="kk-KZ"/>
        </w:rPr>
      </w:pPr>
    </w:p>
    <w:p w:rsidR="00DF603F" w:rsidRPr="00E834AB" w:rsidRDefault="00DF603F" w:rsidP="008317D3">
      <w:pPr>
        <w:spacing w:after="0" w:line="360" w:lineRule="auto"/>
        <w:ind w:firstLine="567"/>
        <w:jc w:val="both"/>
        <w:rPr>
          <w:rFonts w:ascii="Times New Roman" w:hAnsi="Times New Roman" w:cs="Times New Roman"/>
          <w:sz w:val="24"/>
          <w:szCs w:val="24"/>
          <w:lang w:val="kk-KZ"/>
        </w:rPr>
      </w:pPr>
    </w:p>
    <w:p w:rsidR="00DF603F" w:rsidRPr="00E834AB" w:rsidRDefault="00DF603F" w:rsidP="008317D3">
      <w:pPr>
        <w:spacing w:after="0" w:line="360" w:lineRule="auto"/>
        <w:ind w:firstLine="567"/>
        <w:jc w:val="both"/>
        <w:rPr>
          <w:rFonts w:ascii="Times New Roman" w:hAnsi="Times New Roman" w:cs="Times New Roman"/>
          <w:sz w:val="24"/>
          <w:szCs w:val="24"/>
          <w:lang w:val="kk-KZ"/>
        </w:rPr>
      </w:pPr>
    </w:p>
    <w:p w:rsidR="00DF603F" w:rsidRDefault="00DF603F" w:rsidP="008B38F5">
      <w:pPr>
        <w:spacing w:after="0" w:line="360" w:lineRule="auto"/>
        <w:jc w:val="both"/>
        <w:rPr>
          <w:rFonts w:ascii="Times New Roman" w:hAnsi="Times New Roman" w:cs="Times New Roman"/>
          <w:sz w:val="24"/>
          <w:szCs w:val="24"/>
          <w:lang w:val="kk-KZ"/>
        </w:rPr>
      </w:pPr>
    </w:p>
    <w:p w:rsidR="003B0CF4" w:rsidRDefault="003B0CF4" w:rsidP="008B38F5">
      <w:pPr>
        <w:spacing w:after="0" w:line="360" w:lineRule="auto"/>
        <w:jc w:val="both"/>
        <w:rPr>
          <w:rFonts w:ascii="Times New Roman" w:hAnsi="Times New Roman" w:cs="Times New Roman"/>
          <w:sz w:val="24"/>
          <w:szCs w:val="24"/>
          <w:lang w:val="kk-KZ"/>
        </w:rPr>
      </w:pPr>
    </w:p>
    <w:p w:rsidR="003B0CF4" w:rsidRDefault="003B0CF4" w:rsidP="008B38F5">
      <w:pPr>
        <w:spacing w:after="0" w:line="360" w:lineRule="auto"/>
        <w:jc w:val="both"/>
        <w:rPr>
          <w:rFonts w:ascii="Times New Roman" w:hAnsi="Times New Roman" w:cs="Times New Roman"/>
          <w:sz w:val="24"/>
          <w:szCs w:val="24"/>
          <w:lang w:val="kk-KZ"/>
        </w:rPr>
      </w:pPr>
    </w:p>
    <w:p w:rsidR="003B0CF4" w:rsidRDefault="003B0CF4" w:rsidP="008B38F5">
      <w:pPr>
        <w:spacing w:after="0" w:line="360" w:lineRule="auto"/>
        <w:jc w:val="both"/>
        <w:rPr>
          <w:rFonts w:ascii="Times New Roman" w:hAnsi="Times New Roman" w:cs="Times New Roman"/>
          <w:sz w:val="24"/>
          <w:szCs w:val="24"/>
          <w:lang w:val="kk-KZ"/>
        </w:rPr>
      </w:pPr>
    </w:p>
    <w:p w:rsidR="003B0CF4" w:rsidRDefault="003B0CF4" w:rsidP="008B38F5">
      <w:pPr>
        <w:spacing w:after="0" w:line="360" w:lineRule="auto"/>
        <w:jc w:val="both"/>
        <w:rPr>
          <w:rFonts w:ascii="Times New Roman" w:hAnsi="Times New Roman" w:cs="Times New Roman"/>
          <w:sz w:val="24"/>
          <w:szCs w:val="24"/>
          <w:lang w:val="kk-KZ"/>
        </w:rPr>
      </w:pPr>
    </w:p>
    <w:p w:rsidR="003B0CF4" w:rsidRDefault="003B0CF4" w:rsidP="008B38F5">
      <w:pPr>
        <w:spacing w:after="0" w:line="360" w:lineRule="auto"/>
        <w:jc w:val="both"/>
        <w:rPr>
          <w:rFonts w:ascii="Times New Roman" w:hAnsi="Times New Roman" w:cs="Times New Roman"/>
          <w:sz w:val="24"/>
          <w:szCs w:val="24"/>
          <w:lang w:val="kk-KZ"/>
        </w:rPr>
      </w:pPr>
    </w:p>
    <w:p w:rsidR="003B0CF4" w:rsidRDefault="003B0CF4" w:rsidP="008B38F5">
      <w:pPr>
        <w:spacing w:after="0" w:line="360" w:lineRule="auto"/>
        <w:jc w:val="both"/>
        <w:rPr>
          <w:rFonts w:ascii="Times New Roman" w:hAnsi="Times New Roman" w:cs="Times New Roman"/>
          <w:sz w:val="24"/>
          <w:szCs w:val="24"/>
          <w:lang w:val="kk-KZ"/>
        </w:rPr>
      </w:pPr>
    </w:p>
    <w:p w:rsidR="003B0CF4" w:rsidRDefault="003B0CF4" w:rsidP="008B38F5">
      <w:pPr>
        <w:spacing w:after="0" w:line="360" w:lineRule="auto"/>
        <w:jc w:val="both"/>
        <w:rPr>
          <w:rFonts w:ascii="Times New Roman" w:hAnsi="Times New Roman" w:cs="Times New Roman"/>
          <w:sz w:val="24"/>
          <w:szCs w:val="24"/>
          <w:lang w:val="kk-KZ"/>
        </w:rPr>
      </w:pPr>
    </w:p>
    <w:p w:rsidR="003B0CF4" w:rsidRDefault="003B0CF4" w:rsidP="008B38F5">
      <w:pPr>
        <w:spacing w:after="0" w:line="360" w:lineRule="auto"/>
        <w:jc w:val="both"/>
        <w:rPr>
          <w:rFonts w:ascii="Times New Roman" w:hAnsi="Times New Roman" w:cs="Times New Roman"/>
          <w:sz w:val="24"/>
          <w:szCs w:val="24"/>
          <w:lang w:val="kk-KZ"/>
        </w:rPr>
      </w:pPr>
    </w:p>
    <w:p w:rsidR="003B0CF4" w:rsidRDefault="003B0CF4" w:rsidP="008B38F5">
      <w:pPr>
        <w:spacing w:after="0" w:line="360" w:lineRule="auto"/>
        <w:jc w:val="both"/>
        <w:rPr>
          <w:rFonts w:ascii="Times New Roman" w:hAnsi="Times New Roman" w:cs="Times New Roman"/>
          <w:sz w:val="24"/>
          <w:szCs w:val="24"/>
          <w:lang w:val="kk-KZ"/>
        </w:rPr>
      </w:pPr>
    </w:p>
    <w:p w:rsidR="003B0CF4" w:rsidRDefault="003B0CF4" w:rsidP="008B38F5">
      <w:pPr>
        <w:spacing w:after="0" w:line="360" w:lineRule="auto"/>
        <w:jc w:val="both"/>
        <w:rPr>
          <w:rFonts w:ascii="Times New Roman" w:hAnsi="Times New Roman" w:cs="Times New Roman"/>
          <w:sz w:val="24"/>
          <w:szCs w:val="24"/>
          <w:lang w:val="kk-KZ"/>
        </w:rPr>
      </w:pPr>
    </w:p>
    <w:p w:rsidR="003B0CF4" w:rsidRDefault="003B0CF4" w:rsidP="008B38F5">
      <w:pPr>
        <w:spacing w:after="0" w:line="360" w:lineRule="auto"/>
        <w:jc w:val="both"/>
        <w:rPr>
          <w:rFonts w:ascii="Times New Roman" w:hAnsi="Times New Roman" w:cs="Times New Roman"/>
          <w:sz w:val="24"/>
          <w:szCs w:val="24"/>
          <w:lang w:val="kk-KZ"/>
        </w:rPr>
      </w:pPr>
    </w:p>
    <w:p w:rsidR="003B0CF4" w:rsidRDefault="003B0CF4" w:rsidP="008B38F5">
      <w:pPr>
        <w:spacing w:after="0" w:line="360" w:lineRule="auto"/>
        <w:jc w:val="both"/>
        <w:rPr>
          <w:rFonts w:ascii="Times New Roman" w:hAnsi="Times New Roman" w:cs="Times New Roman"/>
          <w:sz w:val="24"/>
          <w:szCs w:val="24"/>
          <w:lang w:val="kk-KZ"/>
        </w:rPr>
      </w:pPr>
    </w:p>
    <w:p w:rsidR="003B0CF4" w:rsidRDefault="003B0CF4" w:rsidP="008B38F5">
      <w:pPr>
        <w:spacing w:after="0" w:line="360" w:lineRule="auto"/>
        <w:jc w:val="both"/>
        <w:rPr>
          <w:rFonts w:ascii="Times New Roman" w:hAnsi="Times New Roman" w:cs="Times New Roman"/>
          <w:sz w:val="24"/>
          <w:szCs w:val="24"/>
          <w:lang w:val="kk-KZ"/>
        </w:rPr>
      </w:pPr>
    </w:p>
    <w:p w:rsidR="003B0CF4" w:rsidRDefault="003B0CF4" w:rsidP="008B38F5">
      <w:pPr>
        <w:spacing w:after="0" w:line="360" w:lineRule="auto"/>
        <w:jc w:val="both"/>
        <w:rPr>
          <w:rFonts w:ascii="Times New Roman" w:hAnsi="Times New Roman" w:cs="Times New Roman"/>
          <w:sz w:val="24"/>
          <w:szCs w:val="24"/>
          <w:lang w:val="kk-KZ"/>
        </w:rPr>
      </w:pPr>
    </w:p>
    <w:p w:rsidR="003B0CF4" w:rsidRDefault="003B0CF4" w:rsidP="008B38F5">
      <w:pPr>
        <w:spacing w:after="0" w:line="360" w:lineRule="auto"/>
        <w:jc w:val="both"/>
        <w:rPr>
          <w:rFonts w:ascii="Times New Roman" w:hAnsi="Times New Roman" w:cs="Times New Roman"/>
          <w:sz w:val="24"/>
          <w:szCs w:val="24"/>
          <w:lang w:val="kk-KZ"/>
        </w:rPr>
      </w:pPr>
    </w:p>
    <w:p w:rsidR="003B0CF4" w:rsidRDefault="003B0CF4" w:rsidP="008B38F5">
      <w:pPr>
        <w:spacing w:after="0" w:line="360" w:lineRule="auto"/>
        <w:jc w:val="both"/>
        <w:rPr>
          <w:rFonts w:ascii="Times New Roman" w:hAnsi="Times New Roman" w:cs="Times New Roman"/>
          <w:sz w:val="24"/>
          <w:szCs w:val="24"/>
          <w:lang w:val="kk-KZ"/>
        </w:rPr>
      </w:pPr>
    </w:p>
    <w:p w:rsidR="003B0CF4" w:rsidRDefault="003B0CF4" w:rsidP="008B38F5">
      <w:pPr>
        <w:spacing w:after="0" w:line="360" w:lineRule="auto"/>
        <w:jc w:val="both"/>
        <w:rPr>
          <w:rFonts w:ascii="Times New Roman" w:hAnsi="Times New Roman" w:cs="Times New Roman"/>
          <w:sz w:val="24"/>
          <w:szCs w:val="24"/>
          <w:lang w:val="kk-KZ"/>
        </w:rPr>
      </w:pPr>
    </w:p>
    <w:p w:rsidR="003B0CF4" w:rsidRDefault="003B0CF4" w:rsidP="008B38F5">
      <w:pPr>
        <w:spacing w:after="0" w:line="360" w:lineRule="auto"/>
        <w:jc w:val="both"/>
        <w:rPr>
          <w:rFonts w:ascii="Times New Roman" w:hAnsi="Times New Roman" w:cs="Times New Roman"/>
          <w:sz w:val="24"/>
          <w:szCs w:val="24"/>
          <w:lang w:val="kk-KZ"/>
        </w:rPr>
      </w:pPr>
    </w:p>
    <w:p w:rsidR="003B0CF4" w:rsidRDefault="003B0CF4" w:rsidP="008B38F5">
      <w:pPr>
        <w:spacing w:after="0" w:line="360" w:lineRule="auto"/>
        <w:jc w:val="both"/>
        <w:rPr>
          <w:rFonts w:ascii="Times New Roman" w:hAnsi="Times New Roman" w:cs="Times New Roman"/>
          <w:sz w:val="24"/>
          <w:szCs w:val="24"/>
          <w:lang w:val="kk-KZ"/>
        </w:rPr>
      </w:pPr>
    </w:p>
    <w:p w:rsidR="00865CA3" w:rsidRDefault="00865CA3" w:rsidP="008B38F5">
      <w:pPr>
        <w:spacing w:after="0" w:line="360" w:lineRule="auto"/>
        <w:jc w:val="both"/>
        <w:rPr>
          <w:rFonts w:ascii="Times New Roman" w:hAnsi="Times New Roman" w:cs="Times New Roman"/>
          <w:sz w:val="24"/>
          <w:szCs w:val="24"/>
          <w:lang w:val="kk-KZ"/>
        </w:rPr>
      </w:pPr>
    </w:p>
    <w:p w:rsidR="00865CA3" w:rsidRDefault="00865CA3" w:rsidP="008B38F5">
      <w:pPr>
        <w:spacing w:after="0" w:line="360" w:lineRule="auto"/>
        <w:jc w:val="both"/>
        <w:rPr>
          <w:rFonts w:ascii="Times New Roman" w:hAnsi="Times New Roman" w:cs="Times New Roman"/>
          <w:sz w:val="24"/>
          <w:szCs w:val="24"/>
          <w:lang w:val="kk-KZ"/>
        </w:rPr>
      </w:pPr>
    </w:p>
    <w:p w:rsidR="00865CA3" w:rsidRDefault="00865CA3" w:rsidP="008B38F5">
      <w:pPr>
        <w:spacing w:after="0" w:line="360" w:lineRule="auto"/>
        <w:jc w:val="both"/>
        <w:rPr>
          <w:rFonts w:ascii="Times New Roman" w:hAnsi="Times New Roman" w:cs="Times New Roman"/>
          <w:sz w:val="24"/>
          <w:szCs w:val="24"/>
          <w:lang w:val="kk-KZ"/>
        </w:rPr>
      </w:pPr>
    </w:p>
    <w:p w:rsidR="00865CA3" w:rsidRDefault="00865CA3" w:rsidP="008B38F5">
      <w:pPr>
        <w:spacing w:after="0" w:line="360" w:lineRule="auto"/>
        <w:jc w:val="both"/>
        <w:rPr>
          <w:rFonts w:ascii="Times New Roman" w:hAnsi="Times New Roman" w:cs="Times New Roman"/>
          <w:sz w:val="24"/>
          <w:szCs w:val="24"/>
          <w:lang w:val="kk-KZ"/>
        </w:rPr>
      </w:pPr>
    </w:p>
    <w:p w:rsidR="00865CA3" w:rsidRDefault="00865CA3" w:rsidP="008B38F5">
      <w:pPr>
        <w:spacing w:after="0" w:line="360" w:lineRule="auto"/>
        <w:jc w:val="both"/>
        <w:rPr>
          <w:rFonts w:ascii="Times New Roman" w:hAnsi="Times New Roman" w:cs="Times New Roman"/>
          <w:sz w:val="24"/>
          <w:szCs w:val="24"/>
          <w:lang w:val="kk-KZ"/>
        </w:rPr>
      </w:pPr>
    </w:p>
    <w:p w:rsidR="003B0CF4" w:rsidRDefault="003B0CF4" w:rsidP="008B38F5">
      <w:pPr>
        <w:spacing w:after="0" w:line="360" w:lineRule="auto"/>
        <w:jc w:val="both"/>
        <w:rPr>
          <w:rFonts w:ascii="Times New Roman" w:hAnsi="Times New Roman" w:cs="Times New Roman"/>
          <w:sz w:val="24"/>
          <w:szCs w:val="24"/>
          <w:lang w:val="kk-KZ"/>
        </w:rPr>
      </w:pPr>
    </w:p>
    <w:p w:rsidR="00D85F20" w:rsidRDefault="00D85F20" w:rsidP="00D85F20">
      <w:pPr>
        <w:rPr>
          <w:rFonts w:ascii="Times New Roman" w:hAnsi="Times New Roman" w:cs="Times New Roman"/>
          <w:sz w:val="24"/>
          <w:szCs w:val="24"/>
          <w:lang w:val="kk-KZ"/>
        </w:rPr>
      </w:pPr>
    </w:p>
    <w:p w:rsidR="00F96FD9" w:rsidRDefault="00F96FD9" w:rsidP="00D85F20">
      <w:pPr>
        <w:jc w:val="center"/>
        <w:rPr>
          <w:rFonts w:ascii="Times New Roman" w:hAnsi="Times New Roman" w:cs="Times New Roman"/>
          <w:sz w:val="24"/>
          <w:szCs w:val="24"/>
          <w:lang w:val="kk-KZ"/>
        </w:rPr>
      </w:pPr>
      <w:r w:rsidRPr="00D85F20">
        <w:rPr>
          <w:rFonts w:ascii="Times New Roman" w:hAnsi="Times New Roman" w:cs="Times New Roman"/>
          <w:sz w:val="24"/>
          <w:szCs w:val="24"/>
          <w:lang w:val="kk-KZ"/>
        </w:rPr>
        <w:lastRenderedPageBreak/>
        <w:t>СПИСОК ИСПОЛЬЗОВАННЫХ ИСТОЧНИКОВ</w:t>
      </w:r>
    </w:p>
    <w:p w:rsidR="00D85F20" w:rsidRPr="00D85F20" w:rsidRDefault="00D85F20" w:rsidP="00D85F20">
      <w:pPr>
        <w:pStyle w:val="a5"/>
        <w:numPr>
          <w:ilvl w:val="0"/>
          <w:numId w:val="22"/>
        </w:numPr>
        <w:tabs>
          <w:tab w:val="left" w:pos="993"/>
        </w:tabs>
        <w:spacing w:after="0" w:line="240" w:lineRule="auto"/>
        <w:ind w:left="714" w:hanging="357"/>
        <w:jc w:val="both"/>
        <w:rPr>
          <w:rFonts w:ascii="Times New Roman" w:hAnsi="Times New Roman" w:cs="Times New Roman"/>
          <w:sz w:val="24"/>
          <w:szCs w:val="24"/>
          <w:shd w:val="clear" w:color="auto" w:fill="FFFFFF"/>
          <w:lang w:val="kk-KZ"/>
        </w:rPr>
      </w:pPr>
      <w:r w:rsidRPr="00D85F20">
        <w:rPr>
          <w:rFonts w:ascii="Times New Roman" w:hAnsi="Times New Roman" w:cs="Times New Roman"/>
          <w:sz w:val="24"/>
          <w:szCs w:val="24"/>
          <w:shd w:val="clear" w:color="auto" w:fill="FFFFFF"/>
          <w:lang w:val="kk-KZ"/>
        </w:rPr>
        <w:t>Искусство народного пения : практическое руководство и методика</w:t>
      </w:r>
    </w:p>
    <w:p w:rsidR="00D85F20" w:rsidRPr="00D85F20" w:rsidRDefault="00D85F20" w:rsidP="00D85F20">
      <w:pPr>
        <w:tabs>
          <w:tab w:val="left" w:pos="993"/>
        </w:tabs>
        <w:spacing w:after="0" w:line="240" w:lineRule="auto"/>
        <w:jc w:val="both"/>
        <w:rPr>
          <w:rFonts w:ascii="Times New Roman" w:hAnsi="Times New Roman" w:cs="Times New Roman"/>
          <w:sz w:val="24"/>
          <w:szCs w:val="24"/>
          <w:shd w:val="clear" w:color="auto" w:fill="FFFFFF"/>
          <w:lang w:val="kk-KZ"/>
        </w:rPr>
      </w:pPr>
      <w:r w:rsidRPr="00D85F20">
        <w:rPr>
          <w:rFonts w:ascii="Times New Roman" w:hAnsi="Times New Roman" w:cs="Times New Roman"/>
          <w:sz w:val="24"/>
          <w:szCs w:val="24"/>
          <w:shd w:val="clear" w:color="auto" w:fill="FFFFFF"/>
          <w:lang w:val="kk-KZ"/>
        </w:rPr>
        <w:t>обучения искусству народного пения / Н.Мешко. – Архангельск: 2007. – 128 с.</w:t>
      </w:r>
    </w:p>
    <w:p w:rsidR="00D85F20" w:rsidRPr="00D85F20" w:rsidRDefault="00D85F20" w:rsidP="00D85F20">
      <w:pPr>
        <w:pStyle w:val="a5"/>
        <w:numPr>
          <w:ilvl w:val="0"/>
          <w:numId w:val="22"/>
        </w:numPr>
        <w:tabs>
          <w:tab w:val="left" w:pos="993"/>
        </w:tabs>
        <w:spacing w:after="0" w:line="240" w:lineRule="auto"/>
        <w:ind w:left="714" w:hanging="357"/>
        <w:jc w:val="both"/>
        <w:rPr>
          <w:rFonts w:ascii="Times New Roman" w:hAnsi="Times New Roman" w:cs="Times New Roman"/>
          <w:sz w:val="24"/>
          <w:szCs w:val="24"/>
          <w:shd w:val="clear" w:color="auto" w:fill="FFFFFF"/>
          <w:lang w:val="kk-KZ"/>
        </w:rPr>
      </w:pPr>
      <w:r w:rsidRPr="00D85F20">
        <w:rPr>
          <w:rFonts w:ascii="Times New Roman" w:hAnsi="Times New Roman" w:cs="Times New Roman"/>
          <w:sz w:val="24"/>
          <w:szCs w:val="24"/>
          <w:shd w:val="clear" w:color="auto" w:fill="FFFFFF"/>
          <w:lang w:val="kk-KZ"/>
        </w:rPr>
        <w:t>Аль-Фараби. Трактаты о музыке и поэзии. А-А., 1992.</w:t>
      </w:r>
    </w:p>
    <w:p w:rsidR="00D85F20" w:rsidRPr="00D85F20" w:rsidRDefault="00D85F20" w:rsidP="00D85F20">
      <w:pPr>
        <w:pStyle w:val="a5"/>
        <w:numPr>
          <w:ilvl w:val="0"/>
          <w:numId w:val="22"/>
        </w:numPr>
        <w:tabs>
          <w:tab w:val="left" w:pos="993"/>
        </w:tabs>
        <w:spacing w:after="0" w:line="240" w:lineRule="auto"/>
        <w:ind w:left="714" w:hanging="357"/>
        <w:jc w:val="both"/>
        <w:rPr>
          <w:rFonts w:ascii="Times New Roman" w:hAnsi="Times New Roman" w:cs="Times New Roman"/>
          <w:sz w:val="24"/>
          <w:szCs w:val="24"/>
          <w:shd w:val="clear" w:color="auto" w:fill="FFFFFF"/>
          <w:lang w:val="kk-KZ"/>
        </w:rPr>
      </w:pPr>
      <w:r w:rsidRPr="00D85F20">
        <w:rPr>
          <w:rFonts w:ascii="Times New Roman" w:hAnsi="Times New Roman" w:cs="Times New Roman"/>
          <w:sz w:val="24"/>
          <w:szCs w:val="24"/>
          <w:shd w:val="clear" w:color="auto" w:fill="FFFFFF"/>
          <w:lang w:val="kk-KZ"/>
        </w:rPr>
        <w:t>Назайкинский Е. О психологии музыкального восприятия. – Москва:</w:t>
      </w:r>
    </w:p>
    <w:p w:rsidR="00D85F20" w:rsidRPr="00D85F20" w:rsidRDefault="00D85F20" w:rsidP="00D85F20">
      <w:pPr>
        <w:tabs>
          <w:tab w:val="left" w:pos="993"/>
        </w:tabs>
        <w:spacing w:after="0" w:line="240" w:lineRule="auto"/>
        <w:jc w:val="both"/>
        <w:rPr>
          <w:rFonts w:ascii="Times New Roman" w:hAnsi="Times New Roman" w:cs="Times New Roman"/>
          <w:sz w:val="24"/>
          <w:szCs w:val="24"/>
          <w:shd w:val="clear" w:color="auto" w:fill="FFFFFF"/>
          <w:lang w:val="kk-KZ"/>
        </w:rPr>
      </w:pPr>
      <w:r w:rsidRPr="00D85F20">
        <w:rPr>
          <w:rFonts w:ascii="Times New Roman" w:hAnsi="Times New Roman" w:cs="Times New Roman"/>
          <w:sz w:val="24"/>
          <w:szCs w:val="24"/>
          <w:shd w:val="clear" w:color="auto" w:fill="FFFFFF"/>
          <w:lang w:val="kk-KZ"/>
        </w:rPr>
        <w:t xml:space="preserve">«Музыка», 1972. – 376 с. </w:t>
      </w:r>
    </w:p>
    <w:p w:rsidR="00D85F20" w:rsidRPr="00D85F20" w:rsidRDefault="00D85F20" w:rsidP="00D85F20">
      <w:pPr>
        <w:pStyle w:val="a5"/>
        <w:numPr>
          <w:ilvl w:val="0"/>
          <w:numId w:val="22"/>
        </w:numPr>
        <w:tabs>
          <w:tab w:val="left" w:pos="993"/>
        </w:tabs>
        <w:spacing w:after="0" w:line="240" w:lineRule="auto"/>
        <w:ind w:left="714" w:hanging="357"/>
        <w:jc w:val="both"/>
        <w:rPr>
          <w:rFonts w:ascii="Times New Roman" w:hAnsi="Times New Roman" w:cs="Times New Roman"/>
          <w:sz w:val="24"/>
          <w:szCs w:val="24"/>
          <w:shd w:val="clear" w:color="auto" w:fill="FFFFFF"/>
          <w:lang w:val="kk-KZ"/>
        </w:rPr>
      </w:pPr>
      <w:r w:rsidRPr="00D85F20">
        <w:rPr>
          <w:rFonts w:ascii="Times New Roman" w:hAnsi="Times New Roman" w:cs="Times New Roman"/>
          <w:sz w:val="24"/>
          <w:szCs w:val="24"/>
          <w:shd w:val="clear" w:color="auto" w:fill="FFFFFF"/>
          <w:lang w:val="kk-KZ"/>
        </w:rPr>
        <w:t>Ярославцева Л.К. О способах регуляции певческого выдоха / Л.К.</w:t>
      </w:r>
    </w:p>
    <w:p w:rsidR="00D85F20" w:rsidRPr="00D85F20" w:rsidRDefault="00D85F20" w:rsidP="00D85F20">
      <w:pPr>
        <w:tabs>
          <w:tab w:val="left" w:pos="993"/>
        </w:tabs>
        <w:spacing w:after="0" w:line="240" w:lineRule="auto"/>
        <w:jc w:val="both"/>
        <w:rPr>
          <w:rFonts w:ascii="Times New Roman" w:hAnsi="Times New Roman" w:cs="Times New Roman"/>
          <w:sz w:val="24"/>
          <w:szCs w:val="24"/>
          <w:shd w:val="clear" w:color="auto" w:fill="FFFFFF"/>
          <w:lang w:val="kk-KZ"/>
        </w:rPr>
      </w:pPr>
      <w:r w:rsidRPr="00D85F20">
        <w:rPr>
          <w:rFonts w:ascii="Times New Roman" w:hAnsi="Times New Roman" w:cs="Times New Roman"/>
          <w:sz w:val="24"/>
          <w:szCs w:val="24"/>
          <w:shd w:val="clear" w:color="auto" w:fill="FFFFFF"/>
          <w:lang w:val="kk-KZ"/>
        </w:rPr>
        <w:t>Ярославцева // Вопросы вокальной педагогики. – Вып. 5. – Москва, 1976. – 176-202 с.</w:t>
      </w:r>
    </w:p>
    <w:p w:rsidR="00D85F20" w:rsidRPr="00D85F20" w:rsidRDefault="00D85F20" w:rsidP="00D85F20">
      <w:pPr>
        <w:pStyle w:val="a5"/>
        <w:numPr>
          <w:ilvl w:val="0"/>
          <w:numId w:val="22"/>
        </w:numPr>
        <w:tabs>
          <w:tab w:val="left" w:pos="993"/>
        </w:tabs>
        <w:spacing w:after="0" w:line="240" w:lineRule="auto"/>
        <w:ind w:left="714" w:hanging="357"/>
        <w:jc w:val="both"/>
        <w:rPr>
          <w:rFonts w:ascii="Times New Roman" w:hAnsi="Times New Roman" w:cs="Times New Roman"/>
          <w:sz w:val="24"/>
          <w:szCs w:val="24"/>
          <w:shd w:val="clear" w:color="auto" w:fill="FFFFFF"/>
          <w:lang w:val="kk-KZ"/>
        </w:rPr>
      </w:pPr>
      <w:r w:rsidRPr="00D85F20">
        <w:rPr>
          <w:rFonts w:ascii="Times New Roman" w:hAnsi="Times New Roman" w:cs="Times New Roman"/>
          <w:sz w:val="24"/>
          <w:szCs w:val="24"/>
          <w:shd w:val="clear" w:color="auto" w:fill="FFFFFF"/>
          <w:lang w:val="kk-KZ"/>
        </w:rPr>
        <w:t>Далецкий О.В. К оценке вокльности методического материла на основе</w:t>
      </w:r>
    </w:p>
    <w:p w:rsidR="00D85F20" w:rsidRPr="00D85F20" w:rsidRDefault="00D85F20" w:rsidP="00D85F20">
      <w:pPr>
        <w:tabs>
          <w:tab w:val="left" w:pos="993"/>
        </w:tabs>
        <w:spacing w:after="0" w:line="240" w:lineRule="auto"/>
        <w:jc w:val="both"/>
        <w:rPr>
          <w:rFonts w:ascii="Times New Roman" w:hAnsi="Times New Roman" w:cs="Times New Roman"/>
          <w:sz w:val="24"/>
          <w:szCs w:val="24"/>
          <w:shd w:val="clear" w:color="auto" w:fill="FFFFFF"/>
          <w:lang w:val="kk-KZ"/>
        </w:rPr>
      </w:pPr>
      <w:r w:rsidRPr="00D85F20">
        <w:rPr>
          <w:rFonts w:ascii="Times New Roman" w:hAnsi="Times New Roman" w:cs="Times New Roman"/>
          <w:sz w:val="24"/>
          <w:szCs w:val="24"/>
          <w:shd w:val="clear" w:color="auto" w:fill="FFFFFF"/>
          <w:lang w:val="kk-KZ"/>
        </w:rPr>
        <w:t>анализа народных песен / О.В.Далецкий // Вопросы вокальной педагогики. – Вып. 5. – Москва, 1976. – 231-247 с.</w:t>
      </w:r>
    </w:p>
    <w:p w:rsidR="00D85F20" w:rsidRPr="00D85F20" w:rsidRDefault="00D85F20" w:rsidP="00D85F20">
      <w:pPr>
        <w:pStyle w:val="a5"/>
        <w:numPr>
          <w:ilvl w:val="0"/>
          <w:numId w:val="22"/>
        </w:numPr>
        <w:tabs>
          <w:tab w:val="left" w:pos="993"/>
        </w:tabs>
        <w:spacing w:after="0" w:line="240" w:lineRule="auto"/>
        <w:ind w:left="714" w:hanging="357"/>
        <w:jc w:val="both"/>
        <w:rPr>
          <w:rFonts w:ascii="Times New Roman" w:hAnsi="Times New Roman" w:cs="Times New Roman"/>
          <w:sz w:val="24"/>
          <w:szCs w:val="24"/>
          <w:shd w:val="clear" w:color="auto" w:fill="FFFFFF"/>
          <w:lang w:val="kk-KZ"/>
        </w:rPr>
      </w:pPr>
      <w:r w:rsidRPr="00D85F20">
        <w:rPr>
          <w:rFonts w:ascii="Times New Roman" w:hAnsi="Times New Roman" w:cs="Times New Roman"/>
          <w:sz w:val="24"/>
          <w:szCs w:val="24"/>
          <w:shd w:val="clear" w:color="auto" w:fill="FFFFFF"/>
          <w:lang w:val="kk-KZ"/>
        </w:rPr>
        <w:t>Бурлаков В.А. Воспитание певца в процессе освоения северно-русских</w:t>
      </w:r>
    </w:p>
    <w:p w:rsidR="00D85F20" w:rsidRPr="00D85F20" w:rsidRDefault="00D85F20" w:rsidP="00D85F20">
      <w:pPr>
        <w:tabs>
          <w:tab w:val="left" w:pos="993"/>
        </w:tabs>
        <w:spacing w:after="0" w:line="240" w:lineRule="auto"/>
        <w:jc w:val="both"/>
        <w:rPr>
          <w:rFonts w:ascii="Times New Roman" w:hAnsi="Times New Roman" w:cs="Times New Roman"/>
          <w:sz w:val="24"/>
          <w:szCs w:val="24"/>
          <w:shd w:val="clear" w:color="auto" w:fill="FFFFFF"/>
          <w:lang w:val="kk-KZ"/>
        </w:rPr>
      </w:pPr>
      <w:r w:rsidRPr="00D85F20">
        <w:rPr>
          <w:rFonts w:ascii="Times New Roman" w:hAnsi="Times New Roman" w:cs="Times New Roman"/>
          <w:sz w:val="24"/>
          <w:szCs w:val="24"/>
          <w:shd w:val="clear" w:color="auto" w:fill="FFFFFF"/>
          <w:lang w:val="kk-KZ"/>
        </w:rPr>
        <w:t>эпических традиций:  Дис...канд. пед. наук. М.: 1998. – 210 с.</w:t>
      </w:r>
    </w:p>
    <w:p w:rsidR="00D85F20" w:rsidRPr="00D85F20" w:rsidRDefault="00D85F20" w:rsidP="00D85F20">
      <w:pPr>
        <w:pStyle w:val="a5"/>
        <w:numPr>
          <w:ilvl w:val="0"/>
          <w:numId w:val="22"/>
        </w:numPr>
        <w:tabs>
          <w:tab w:val="left" w:pos="993"/>
        </w:tabs>
        <w:spacing w:after="0" w:line="240" w:lineRule="auto"/>
        <w:ind w:left="714" w:hanging="357"/>
        <w:jc w:val="both"/>
        <w:rPr>
          <w:rFonts w:ascii="Times New Roman" w:hAnsi="Times New Roman" w:cs="Times New Roman"/>
          <w:sz w:val="24"/>
          <w:szCs w:val="24"/>
          <w:shd w:val="clear" w:color="auto" w:fill="FFFFFF"/>
          <w:lang w:val="kk-KZ"/>
        </w:rPr>
      </w:pPr>
      <w:r w:rsidRPr="00D85F20">
        <w:rPr>
          <w:rFonts w:ascii="Times New Roman" w:hAnsi="Times New Roman" w:cs="Times New Roman"/>
          <w:sz w:val="24"/>
          <w:szCs w:val="24"/>
          <w:shd w:val="clear" w:color="auto" w:fill="FFFFFF"/>
          <w:lang w:val="kk-KZ"/>
        </w:rPr>
        <w:t>Сарин Е. Арқаның кәсіби ән мектебі. – Астана: «Сарыарқа», 2008. – 88</w:t>
      </w:r>
    </w:p>
    <w:p w:rsidR="00D85F20" w:rsidRPr="00D85F20" w:rsidRDefault="00D85F20" w:rsidP="00D85F20">
      <w:pPr>
        <w:tabs>
          <w:tab w:val="left" w:pos="993"/>
        </w:tabs>
        <w:spacing w:after="0" w:line="240" w:lineRule="auto"/>
        <w:jc w:val="both"/>
        <w:rPr>
          <w:rFonts w:ascii="Times New Roman" w:hAnsi="Times New Roman" w:cs="Times New Roman"/>
          <w:sz w:val="24"/>
          <w:szCs w:val="24"/>
          <w:shd w:val="clear" w:color="auto" w:fill="FFFFFF"/>
          <w:lang w:val="kk-KZ"/>
        </w:rPr>
      </w:pPr>
      <w:r w:rsidRPr="00D85F20">
        <w:rPr>
          <w:rFonts w:ascii="Times New Roman" w:hAnsi="Times New Roman" w:cs="Times New Roman"/>
          <w:sz w:val="24"/>
          <w:szCs w:val="24"/>
          <w:shd w:val="clear" w:color="auto" w:fill="FFFFFF"/>
          <w:lang w:val="kk-KZ"/>
        </w:rPr>
        <w:t>б.</w:t>
      </w:r>
    </w:p>
    <w:p w:rsidR="00D85F20" w:rsidRPr="00D85F20" w:rsidRDefault="00D85F20" w:rsidP="00D85F20">
      <w:pPr>
        <w:pStyle w:val="a5"/>
        <w:numPr>
          <w:ilvl w:val="0"/>
          <w:numId w:val="22"/>
        </w:numPr>
        <w:tabs>
          <w:tab w:val="left" w:pos="993"/>
        </w:tabs>
        <w:spacing w:after="0" w:line="240" w:lineRule="auto"/>
        <w:ind w:left="714" w:hanging="357"/>
        <w:jc w:val="both"/>
        <w:rPr>
          <w:rFonts w:ascii="Times New Roman" w:hAnsi="Times New Roman" w:cs="Times New Roman"/>
          <w:sz w:val="24"/>
          <w:szCs w:val="24"/>
          <w:shd w:val="clear" w:color="auto" w:fill="FFFFFF"/>
          <w:lang w:val="kk-KZ"/>
        </w:rPr>
      </w:pPr>
      <w:r w:rsidRPr="00D85F20">
        <w:rPr>
          <w:rFonts w:ascii="Times New Roman" w:hAnsi="Times New Roman" w:cs="Times New Roman"/>
          <w:sz w:val="24"/>
          <w:szCs w:val="24"/>
          <w:shd w:val="clear" w:color="auto" w:fill="FFFFFF"/>
          <w:lang w:val="kk-KZ"/>
        </w:rPr>
        <w:t>Морозов В.П. Искусство резонансного пения. Основы резонансной</w:t>
      </w:r>
    </w:p>
    <w:p w:rsidR="00D85F20" w:rsidRPr="00D85F20" w:rsidRDefault="00D85F20" w:rsidP="00D85F20">
      <w:pPr>
        <w:tabs>
          <w:tab w:val="left" w:pos="993"/>
        </w:tabs>
        <w:spacing w:after="0" w:line="240" w:lineRule="auto"/>
        <w:jc w:val="both"/>
        <w:rPr>
          <w:rFonts w:ascii="Times New Roman" w:hAnsi="Times New Roman" w:cs="Times New Roman"/>
          <w:sz w:val="24"/>
          <w:szCs w:val="24"/>
          <w:shd w:val="clear" w:color="auto" w:fill="FFFFFF"/>
          <w:lang w:val="kk-KZ"/>
        </w:rPr>
      </w:pPr>
      <w:r w:rsidRPr="00D85F20">
        <w:rPr>
          <w:rFonts w:ascii="Times New Roman" w:hAnsi="Times New Roman" w:cs="Times New Roman"/>
          <w:sz w:val="24"/>
          <w:szCs w:val="24"/>
          <w:shd w:val="clear" w:color="auto" w:fill="FFFFFF"/>
          <w:lang w:val="kk-KZ"/>
        </w:rPr>
        <w:t>теории и техники. МГК им П.И. Чайковского, ИП РАН, Центр «Искусство и наука». М. 2008. – 592 с.</w:t>
      </w:r>
    </w:p>
    <w:p w:rsidR="00D85F20" w:rsidRPr="00D85F20" w:rsidRDefault="00D85F20" w:rsidP="00D85F20">
      <w:pPr>
        <w:pStyle w:val="a5"/>
        <w:numPr>
          <w:ilvl w:val="0"/>
          <w:numId w:val="22"/>
        </w:numPr>
        <w:tabs>
          <w:tab w:val="left" w:pos="993"/>
        </w:tabs>
        <w:spacing w:after="0" w:line="240" w:lineRule="auto"/>
        <w:ind w:left="714" w:hanging="357"/>
        <w:jc w:val="both"/>
        <w:rPr>
          <w:rFonts w:ascii="Times New Roman" w:hAnsi="Times New Roman" w:cs="Times New Roman"/>
          <w:sz w:val="24"/>
          <w:szCs w:val="24"/>
          <w:shd w:val="clear" w:color="auto" w:fill="FFFFFF"/>
          <w:lang w:val="kk-KZ"/>
        </w:rPr>
      </w:pPr>
      <w:r w:rsidRPr="00D85F20">
        <w:rPr>
          <w:rFonts w:ascii="Times New Roman" w:hAnsi="Times New Roman" w:cs="Times New Roman"/>
          <w:sz w:val="24"/>
          <w:szCs w:val="24"/>
          <w:shd w:val="clear" w:color="auto" w:fill="FFFFFF"/>
          <w:lang w:val="kk-KZ"/>
        </w:rPr>
        <w:t>Чесноков П.Г. Хор и управление им. М., 1961.</w:t>
      </w:r>
    </w:p>
    <w:p w:rsidR="00D85F20" w:rsidRPr="00D85F20" w:rsidRDefault="00D85F20" w:rsidP="00D85F20">
      <w:pPr>
        <w:pStyle w:val="a5"/>
        <w:numPr>
          <w:ilvl w:val="0"/>
          <w:numId w:val="22"/>
        </w:numPr>
        <w:tabs>
          <w:tab w:val="left" w:pos="993"/>
        </w:tabs>
        <w:spacing w:after="0" w:line="240" w:lineRule="auto"/>
        <w:ind w:left="714" w:hanging="357"/>
        <w:jc w:val="both"/>
        <w:rPr>
          <w:rFonts w:ascii="Times New Roman" w:hAnsi="Times New Roman" w:cs="Times New Roman"/>
          <w:sz w:val="24"/>
          <w:szCs w:val="24"/>
          <w:shd w:val="clear" w:color="auto" w:fill="FFFFFF"/>
          <w:lang w:val="kk-KZ"/>
        </w:rPr>
      </w:pPr>
      <w:r w:rsidRPr="00D85F20">
        <w:rPr>
          <w:rFonts w:ascii="Times New Roman" w:hAnsi="Times New Roman" w:cs="Times New Roman"/>
          <w:sz w:val="24"/>
          <w:szCs w:val="24"/>
          <w:shd w:val="clear" w:color="auto" w:fill="FFFFFF"/>
          <w:lang w:val="kk-KZ"/>
        </w:rPr>
        <w:t>Ляшко Б.М. Регистро-тембровая система П.Г.Чеснокова в свете</w:t>
      </w:r>
    </w:p>
    <w:p w:rsidR="00D85F20" w:rsidRPr="00D85F20" w:rsidRDefault="00D85F20" w:rsidP="00D85F20">
      <w:pPr>
        <w:tabs>
          <w:tab w:val="left" w:pos="993"/>
        </w:tabs>
        <w:spacing w:after="0" w:line="240" w:lineRule="auto"/>
        <w:jc w:val="both"/>
        <w:rPr>
          <w:rFonts w:ascii="Times New Roman" w:hAnsi="Times New Roman" w:cs="Times New Roman"/>
          <w:sz w:val="24"/>
          <w:szCs w:val="24"/>
          <w:shd w:val="clear" w:color="auto" w:fill="FFFFFF"/>
          <w:lang w:val="kk-KZ"/>
        </w:rPr>
      </w:pPr>
      <w:r w:rsidRPr="00D85F20">
        <w:rPr>
          <w:rFonts w:ascii="Times New Roman" w:hAnsi="Times New Roman" w:cs="Times New Roman"/>
          <w:sz w:val="24"/>
          <w:szCs w:val="24"/>
          <w:shd w:val="clear" w:color="auto" w:fill="FFFFFF"/>
          <w:lang w:val="kk-KZ"/>
        </w:rPr>
        <w:t>нейрохронаксической теории Р.Юссона (К проблеме классификации певческих голосов) // Традици русской художественной культуры. Вып. 3. М., 2000.</w:t>
      </w:r>
    </w:p>
    <w:p w:rsidR="00D85F20" w:rsidRPr="00D85F20" w:rsidRDefault="00D85F20" w:rsidP="00D85F20">
      <w:pPr>
        <w:pStyle w:val="a5"/>
        <w:numPr>
          <w:ilvl w:val="0"/>
          <w:numId w:val="22"/>
        </w:numPr>
        <w:tabs>
          <w:tab w:val="left" w:pos="993"/>
        </w:tabs>
        <w:spacing w:after="0" w:line="240" w:lineRule="auto"/>
        <w:jc w:val="both"/>
        <w:rPr>
          <w:rFonts w:ascii="Times New Roman" w:hAnsi="Times New Roman" w:cs="Times New Roman"/>
          <w:sz w:val="24"/>
          <w:szCs w:val="24"/>
          <w:shd w:val="clear" w:color="auto" w:fill="FFFFFF"/>
          <w:lang w:val="kk-KZ"/>
        </w:rPr>
      </w:pPr>
      <w:r w:rsidRPr="00D85F20">
        <w:rPr>
          <w:rFonts w:ascii="Times New Roman" w:hAnsi="Times New Roman" w:cs="Times New Roman"/>
          <w:sz w:val="24"/>
          <w:szCs w:val="24"/>
          <w:shd w:val="clear" w:color="auto" w:fill="FFFFFF"/>
          <w:lang w:val="kk-KZ"/>
        </w:rPr>
        <w:t>Морозов В.П. Биофизические основы вокальной речи. М.; Л. 1977.</w:t>
      </w:r>
    </w:p>
    <w:p w:rsidR="00D85F20" w:rsidRPr="00D85F20" w:rsidRDefault="00D85F20" w:rsidP="00D85F20">
      <w:pPr>
        <w:pStyle w:val="a5"/>
        <w:numPr>
          <w:ilvl w:val="0"/>
          <w:numId w:val="22"/>
        </w:numPr>
        <w:tabs>
          <w:tab w:val="left" w:pos="993"/>
        </w:tabs>
        <w:spacing w:after="0" w:line="240" w:lineRule="auto"/>
        <w:ind w:left="714" w:hanging="357"/>
        <w:jc w:val="both"/>
        <w:rPr>
          <w:rFonts w:ascii="Times New Roman" w:hAnsi="Times New Roman" w:cs="Times New Roman"/>
          <w:sz w:val="24"/>
          <w:szCs w:val="24"/>
          <w:shd w:val="clear" w:color="auto" w:fill="FFFFFF"/>
          <w:lang w:val="kk-KZ"/>
        </w:rPr>
      </w:pPr>
      <w:r w:rsidRPr="00D85F20">
        <w:rPr>
          <w:rFonts w:ascii="Times New Roman" w:hAnsi="Times New Roman" w:cs="Times New Roman"/>
          <w:sz w:val="24"/>
          <w:szCs w:val="24"/>
          <w:shd w:val="clear" w:color="auto" w:fill="FFFFFF"/>
          <w:lang w:val="kk-KZ"/>
        </w:rPr>
        <w:t xml:space="preserve"> Шашкина Л.А. Вокальная технология обучения народному пению</w:t>
      </w:r>
    </w:p>
    <w:p w:rsidR="00D85F20" w:rsidRPr="00D85F20" w:rsidRDefault="00D85F20" w:rsidP="00D85F20">
      <w:pPr>
        <w:tabs>
          <w:tab w:val="left" w:pos="993"/>
        </w:tabs>
        <w:spacing w:after="0" w:line="240" w:lineRule="auto"/>
        <w:jc w:val="both"/>
        <w:rPr>
          <w:rFonts w:ascii="Times New Roman" w:hAnsi="Times New Roman" w:cs="Times New Roman"/>
          <w:sz w:val="24"/>
          <w:szCs w:val="24"/>
          <w:shd w:val="clear" w:color="auto" w:fill="FFFFFF"/>
          <w:lang w:val="kk-KZ"/>
        </w:rPr>
      </w:pPr>
      <w:r w:rsidRPr="00D85F20">
        <w:rPr>
          <w:rFonts w:ascii="Times New Roman" w:hAnsi="Times New Roman" w:cs="Times New Roman"/>
          <w:sz w:val="24"/>
          <w:szCs w:val="24"/>
          <w:shd w:val="clear" w:color="auto" w:fill="FFFFFF"/>
          <w:lang w:val="kk-KZ"/>
        </w:rPr>
        <w:t xml:space="preserve">детей и юношества в системе народно-певческого образования / Раздел 2. Теоретические и методические аспекты вокального и хорового воспитания детей  юношества в системе специального и дополнительного народно-певческого образования // Вокальное и хоровое воспитание детей и юношества в системе специального и дополнительного народно-певческого образования: материалы международного научно-методического семинара (4-5 декабря 2013 г) / ред кол. В.И. Матис </w:t>
      </w:r>
      <w:r w:rsidRPr="00D85F20">
        <w:rPr>
          <w:rFonts w:ascii="Times New Roman" w:hAnsi="Times New Roman" w:cs="Times New Roman"/>
          <w:sz w:val="24"/>
          <w:szCs w:val="24"/>
          <w:shd w:val="clear" w:color="auto" w:fill="FFFFFF"/>
        </w:rPr>
        <w:t>[и др];отв. ред. В.П. Фомин. – Барнаул: Изд-во Алт. гос. акад. Культуры и искусств,  2014. – 97-105 с.</w:t>
      </w:r>
    </w:p>
    <w:p w:rsidR="00D85F20" w:rsidRPr="00D85F20" w:rsidRDefault="00D85F20" w:rsidP="00D85F20">
      <w:pPr>
        <w:pStyle w:val="a5"/>
        <w:numPr>
          <w:ilvl w:val="0"/>
          <w:numId w:val="22"/>
        </w:numPr>
        <w:tabs>
          <w:tab w:val="left" w:pos="993"/>
        </w:tabs>
        <w:spacing w:after="0" w:line="240" w:lineRule="auto"/>
        <w:ind w:left="714" w:hanging="357"/>
        <w:jc w:val="both"/>
        <w:rPr>
          <w:rFonts w:ascii="Times New Roman" w:hAnsi="Times New Roman" w:cs="Times New Roman"/>
          <w:sz w:val="24"/>
          <w:szCs w:val="24"/>
          <w:shd w:val="clear" w:color="auto" w:fill="FFFFFF"/>
          <w:lang w:val="kk-KZ"/>
        </w:rPr>
      </w:pPr>
      <w:r w:rsidRPr="00D85F20">
        <w:rPr>
          <w:rFonts w:ascii="Times New Roman" w:hAnsi="Times New Roman" w:cs="Times New Roman"/>
          <w:sz w:val="24"/>
          <w:szCs w:val="24"/>
          <w:shd w:val="clear" w:color="auto" w:fill="FFFFFF"/>
          <w:lang w:val="kk-KZ"/>
        </w:rPr>
        <w:t>Аманов Б.Ж. Домбыра күйлерінің композициялық терминологиясы /</w:t>
      </w:r>
    </w:p>
    <w:p w:rsidR="00D85F20" w:rsidRPr="00D85F20" w:rsidRDefault="00D85F20" w:rsidP="00D85F20">
      <w:pPr>
        <w:tabs>
          <w:tab w:val="left" w:pos="993"/>
        </w:tabs>
        <w:spacing w:after="0" w:line="240" w:lineRule="auto"/>
        <w:jc w:val="both"/>
        <w:rPr>
          <w:rFonts w:ascii="Times New Roman" w:hAnsi="Times New Roman" w:cs="Times New Roman"/>
          <w:sz w:val="24"/>
          <w:szCs w:val="24"/>
          <w:shd w:val="clear" w:color="auto" w:fill="FFFFFF"/>
          <w:lang w:val="kk-KZ"/>
        </w:rPr>
      </w:pPr>
      <w:r w:rsidRPr="00D85F20">
        <w:rPr>
          <w:rFonts w:ascii="Times New Roman" w:hAnsi="Times New Roman" w:cs="Times New Roman"/>
          <w:sz w:val="24"/>
          <w:szCs w:val="24"/>
          <w:shd w:val="clear" w:color="auto" w:fill="FFFFFF"/>
          <w:lang w:val="kk-KZ"/>
        </w:rPr>
        <w:t>Аманов Б.Ж., Мұхамбетова Ә.И. Дәстүрлі қазақ музыкасы және ХХ ғасыр. Астана: Мастер  По, 2013. – 172-183 бб.</w:t>
      </w:r>
    </w:p>
    <w:p w:rsidR="00D85F20" w:rsidRPr="00D85F20" w:rsidRDefault="00D85F20" w:rsidP="00D85F20">
      <w:pPr>
        <w:pStyle w:val="a5"/>
        <w:numPr>
          <w:ilvl w:val="0"/>
          <w:numId w:val="22"/>
        </w:numPr>
        <w:tabs>
          <w:tab w:val="left" w:pos="993"/>
        </w:tabs>
        <w:spacing w:after="0" w:line="240" w:lineRule="auto"/>
        <w:ind w:left="714" w:hanging="357"/>
        <w:jc w:val="both"/>
        <w:rPr>
          <w:rFonts w:ascii="Times New Roman" w:hAnsi="Times New Roman" w:cs="Times New Roman"/>
          <w:sz w:val="24"/>
          <w:szCs w:val="24"/>
          <w:shd w:val="clear" w:color="auto" w:fill="FFFFFF"/>
          <w:lang w:val="kk-KZ"/>
        </w:rPr>
      </w:pPr>
      <w:r w:rsidRPr="00D85F20">
        <w:rPr>
          <w:rFonts w:ascii="Times New Roman" w:hAnsi="Times New Roman" w:cs="Times New Roman"/>
          <w:sz w:val="24"/>
          <w:szCs w:val="24"/>
          <w:shd w:val="clear" w:color="auto" w:fill="FFFFFF"/>
          <w:lang w:val="kk-KZ"/>
        </w:rPr>
        <w:t xml:space="preserve"> Морозов Т. Рага в музыке Хиндустани. Современный период. – М.:</w:t>
      </w:r>
    </w:p>
    <w:p w:rsidR="00D85F20" w:rsidRPr="00D85F20" w:rsidRDefault="00D85F20" w:rsidP="00D85F20">
      <w:pPr>
        <w:tabs>
          <w:tab w:val="left" w:pos="993"/>
        </w:tabs>
        <w:spacing w:after="0" w:line="240" w:lineRule="auto"/>
        <w:jc w:val="both"/>
        <w:rPr>
          <w:rFonts w:ascii="Times New Roman" w:hAnsi="Times New Roman" w:cs="Times New Roman"/>
          <w:sz w:val="24"/>
          <w:szCs w:val="24"/>
          <w:shd w:val="clear" w:color="auto" w:fill="FFFFFF"/>
          <w:lang w:val="kk-KZ"/>
        </w:rPr>
      </w:pPr>
      <w:r w:rsidRPr="00D85F20">
        <w:rPr>
          <w:rFonts w:ascii="Times New Roman" w:hAnsi="Times New Roman" w:cs="Times New Roman"/>
          <w:sz w:val="24"/>
          <w:szCs w:val="24"/>
          <w:shd w:val="clear" w:color="auto" w:fill="FFFFFF"/>
          <w:lang w:val="kk-KZ"/>
        </w:rPr>
        <w:t>ИКАР, 2003. – 444 с.</w:t>
      </w:r>
    </w:p>
    <w:p w:rsidR="00D85F20" w:rsidRPr="00D85F20" w:rsidRDefault="00D85F20" w:rsidP="00D85F20">
      <w:pPr>
        <w:pStyle w:val="a5"/>
        <w:numPr>
          <w:ilvl w:val="0"/>
          <w:numId w:val="22"/>
        </w:numPr>
        <w:tabs>
          <w:tab w:val="left" w:pos="993"/>
        </w:tabs>
        <w:spacing w:after="0" w:line="240" w:lineRule="auto"/>
        <w:ind w:left="714" w:hanging="357"/>
        <w:jc w:val="both"/>
        <w:rPr>
          <w:rFonts w:ascii="Times New Roman" w:hAnsi="Times New Roman" w:cs="Times New Roman"/>
          <w:sz w:val="24"/>
          <w:szCs w:val="24"/>
          <w:shd w:val="clear" w:color="auto" w:fill="FFFFFF"/>
          <w:lang w:val="kk-KZ"/>
        </w:rPr>
      </w:pPr>
      <w:r w:rsidRPr="00D85F20">
        <w:rPr>
          <w:rFonts w:ascii="Times New Roman" w:hAnsi="Times New Roman" w:cs="Times New Roman"/>
          <w:sz w:val="24"/>
          <w:szCs w:val="24"/>
          <w:shd w:val="clear" w:color="auto" w:fill="FFFFFF"/>
          <w:lang w:val="kk-KZ"/>
        </w:rPr>
        <w:t>Пак Кюн Син. Музыкальная культура древней и средневековой Корей</w:t>
      </w:r>
    </w:p>
    <w:p w:rsidR="00D85F20" w:rsidRPr="00D85F20" w:rsidRDefault="00D85F20" w:rsidP="00D85F20">
      <w:pPr>
        <w:tabs>
          <w:tab w:val="left" w:pos="993"/>
        </w:tabs>
        <w:spacing w:after="0" w:line="240" w:lineRule="auto"/>
        <w:jc w:val="both"/>
        <w:rPr>
          <w:rFonts w:ascii="Times New Roman" w:hAnsi="Times New Roman" w:cs="Times New Roman"/>
          <w:sz w:val="24"/>
          <w:szCs w:val="24"/>
          <w:shd w:val="clear" w:color="auto" w:fill="FFFFFF"/>
          <w:lang w:val="kk-KZ"/>
        </w:rPr>
      </w:pPr>
      <w:r w:rsidRPr="00D85F20">
        <w:rPr>
          <w:rFonts w:ascii="Times New Roman" w:hAnsi="Times New Roman" w:cs="Times New Roman"/>
          <w:sz w:val="24"/>
          <w:szCs w:val="24"/>
          <w:shd w:val="clear" w:color="auto" w:fill="FFFFFF"/>
          <w:lang w:val="kk-KZ"/>
        </w:rPr>
        <w:t xml:space="preserve">и ее отражение в трактате Сен Хена «Асхак Квебом» («Основы науки о музыке») </w:t>
      </w:r>
      <w:r w:rsidRPr="00D85F20">
        <w:rPr>
          <w:rFonts w:ascii="Times New Roman" w:hAnsi="Times New Roman" w:cs="Times New Roman"/>
          <w:sz w:val="24"/>
          <w:szCs w:val="24"/>
          <w:shd w:val="clear" w:color="auto" w:fill="FFFFFF"/>
          <w:lang w:val="en-US"/>
        </w:rPr>
        <w:t>XV</w:t>
      </w:r>
      <w:r w:rsidRPr="00D85F20">
        <w:rPr>
          <w:rFonts w:ascii="Times New Roman" w:hAnsi="Times New Roman" w:cs="Times New Roman"/>
          <w:sz w:val="24"/>
          <w:szCs w:val="24"/>
          <w:shd w:val="clear" w:color="auto" w:fill="FFFFFF"/>
          <w:lang w:val="kk-KZ"/>
        </w:rPr>
        <w:t xml:space="preserve"> век. дис... канд. иск. – М., 2003. – 235 с.</w:t>
      </w:r>
    </w:p>
    <w:p w:rsidR="00D85F20" w:rsidRPr="00D85F20" w:rsidRDefault="00D85F20" w:rsidP="00D85F20">
      <w:pPr>
        <w:pStyle w:val="a5"/>
        <w:numPr>
          <w:ilvl w:val="0"/>
          <w:numId w:val="22"/>
        </w:numPr>
        <w:tabs>
          <w:tab w:val="left" w:pos="993"/>
        </w:tabs>
        <w:spacing w:after="0" w:line="240" w:lineRule="auto"/>
        <w:jc w:val="both"/>
        <w:rPr>
          <w:rFonts w:ascii="Times New Roman" w:hAnsi="Times New Roman" w:cs="Times New Roman"/>
          <w:sz w:val="24"/>
          <w:szCs w:val="24"/>
          <w:shd w:val="clear" w:color="auto" w:fill="FFFFFF"/>
          <w:lang w:val="kk-KZ"/>
        </w:rPr>
      </w:pPr>
      <w:r w:rsidRPr="00D85F20">
        <w:rPr>
          <w:rFonts w:ascii="Times New Roman" w:hAnsi="Times New Roman" w:cs="Times New Roman"/>
          <w:sz w:val="24"/>
          <w:szCs w:val="24"/>
          <w:shd w:val="clear" w:color="auto" w:fill="FFFFFF"/>
          <w:lang w:val="kk-KZ"/>
        </w:rPr>
        <w:t>Назайкинский Е. ТВМ. – М., 1999.</w:t>
      </w:r>
    </w:p>
    <w:p w:rsidR="00D85F20" w:rsidRPr="00D85F20" w:rsidRDefault="00D85F20" w:rsidP="00D85F20">
      <w:pPr>
        <w:pStyle w:val="a5"/>
        <w:numPr>
          <w:ilvl w:val="0"/>
          <w:numId w:val="22"/>
        </w:numPr>
        <w:tabs>
          <w:tab w:val="left" w:pos="993"/>
        </w:tabs>
        <w:spacing w:after="0" w:line="240" w:lineRule="auto"/>
        <w:ind w:left="714" w:hanging="357"/>
        <w:jc w:val="both"/>
        <w:rPr>
          <w:rFonts w:ascii="Times New Roman" w:hAnsi="Times New Roman" w:cs="Times New Roman"/>
          <w:sz w:val="24"/>
          <w:szCs w:val="24"/>
          <w:shd w:val="clear" w:color="auto" w:fill="FFFFFF"/>
          <w:lang w:val="kk-KZ"/>
        </w:rPr>
      </w:pPr>
      <w:r w:rsidRPr="00D85F20">
        <w:rPr>
          <w:rFonts w:ascii="Times New Roman" w:hAnsi="Times New Roman" w:cs="Times New Roman"/>
          <w:sz w:val="24"/>
          <w:szCs w:val="24"/>
          <w:shd w:val="clear" w:color="auto" w:fill="FFFFFF"/>
          <w:lang w:val="kk-KZ"/>
        </w:rPr>
        <w:t xml:space="preserve">Даукеева С. Философия музыки Абу Насра Мухаммада АЛЬ-Фараби. </w:t>
      </w:r>
    </w:p>
    <w:p w:rsidR="00D85F20" w:rsidRPr="00D85F20" w:rsidRDefault="00D85F20" w:rsidP="00D85F20">
      <w:pPr>
        <w:tabs>
          <w:tab w:val="left" w:pos="993"/>
        </w:tabs>
        <w:spacing w:after="0" w:line="240" w:lineRule="auto"/>
        <w:jc w:val="both"/>
        <w:rPr>
          <w:rFonts w:ascii="Times New Roman" w:hAnsi="Times New Roman" w:cs="Times New Roman"/>
          <w:sz w:val="24"/>
          <w:szCs w:val="24"/>
          <w:shd w:val="clear" w:color="auto" w:fill="FFFFFF"/>
          <w:lang w:val="kk-KZ"/>
        </w:rPr>
      </w:pPr>
      <w:r w:rsidRPr="00D85F20">
        <w:rPr>
          <w:rFonts w:ascii="Times New Roman" w:hAnsi="Times New Roman" w:cs="Times New Roman"/>
          <w:sz w:val="24"/>
          <w:szCs w:val="24"/>
          <w:shd w:val="clear" w:color="auto" w:fill="FFFFFF"/>
          <w:lang w:val="kk-KZ"/>
        </w:rPr>
        <w:t>Алматы: Фонд Сорос – Казахстан, 2002. – 352 с</w:t>
      </w:r>
    </w:p>
    <w:p w:rsidR="00D85F20" w:rsidRPr="00D85F20" w:rsidRDefault="00D85F20" w:rsidP="00D85F20">
      <w:pPr>
        <w:pStyle w:val="a5"/>
        <w:numPr>
          <w:ilvl w:val="0"/>
          <w:numId w:val="22"/>
        </w:numPr>
        <w:tabs>
          <w:tab w:val="left" w:pos="993"/>
        </w:tabs>
        <w:spacing w:after="0" w:line="240" w:lineRule="auto"/>
        <w:ind w:left="714" w:hanging="357"/>
        <w:jc w:val="both"/>
        <w:rPr>
          <w:rFonts w:ascii="Times New Roman" w:hAnsi="Times New Roman" w:cs="Times New Roman"/>
          <w:sz w:val="24"/>
          <w:szCs w:val="24"/>
          <w:shd w:val="clear" w:color="auto" w:fill="FFFFFF"/>
          <w:lang w:val="kk-KZ"/>
        </w:rPr>
      </w:pPr>
      <w:r w:rsidRPr="00D85F20">
        <w:rPr>
          <w:rFonts w:ascii="Times New Roman" w:hAnsi="Times New Roman" w:cs="Times New Roman"/>
          <w:sz w:val="24"/>
          <w:szCs w:val="24"/>
          <w:lang w:val="kk-KZ"/>
        </w:rPr>
        <w:t>Аксенов А. Тувинская народная музыка. / под. ред. Е.В.Гиппиуса.</w:t>
      </w:r>
    </w:p>
    <w:p w:rsidR="00D85F20" w:rsidRPr="00D85F20" w:rsidRDefault="00D85F20" w:rsidP="00D85F20">
      <w:pPr>
        <w:tabs>
          <w:tab w:val="left" w:pos="993"/>
        </w:tabs>
        <w:spacing w:after="0" w:line="240" w:lineRule="auto"/>
        <w:jc w:val="both"/>
        <w:rPr>
          <w:rFonts w:ascii="Times New Roman" w:hAnsi="Times New Roman" w:cs="Times New Roman"/>
          <w:sz w:val="24"/>
          <w:szCs w:val="24"/>
          <w:shd w:val="clear" w:color="auto" w:fill="FFFFFF"/>
          <w:lang w:val="kk-KZ"/>
        </w:rPr>
      </w:pPr>
      <w:r w:rsidRPr="00D85F20">
        <w:rPr>
          <w:rFonts w:ascii="Times New Roman" w:hAnsi="Times New Roman" w:cs="Times New Roman"/>
          <w:sz w:val="24"/>
          <w:szCs w:val="24"/>
          <w:lang w:val="kk-KZ"/>
        </w:rPr>
        <w:t>М,:Музыка, 1964. – 239с.</w:t>
      </w:r>
    </w:p>
    <w:p w:rsidR="00D85F20" w:rsidRPr="00D85F20" w:rsidRDefault="00D85F20" w:rsidP="00D85F20">
      <w:pPr>
        <w:pStyle w:val="a5"/>
        <w:numPr>
          <w:ilvl w:val="0"/>
          <w:numId w:val="22"/>
        </w:numPr>
        <w:tabs>
          <w:tab w:val="left" w:pos="993"/>
        </w:tabs>
        <w:spacing w:after="0" w:line="240" w:lineRule="auto"/>
        <w:ind w:left="714" w:hanging="357"/>
        <w:jc w:val="both"/>
        <w:rPr>
          <w:rFonts w:ascii="Times New Roman" w:hAnsi="Times New Roman" w:cs="Times New Roman"/>
          <w:sz w:val="24"/>
          <w:szCs w:val="24"/>
          <w:shd w:val="clear" w:color="auto" w:fill="FFFFFF"/>
          <w:lang w:val="kk-KZ"/>
        </w:rPr>
      </w:pPr>
      <w:r w:rsidRPr="00D85F20">
        <w:rPr>
          <w:rFonts w:ascii="Times New Roman" w:hAnsi="Times New Roman" w:cs="Times New Roman"/>
          <w:sz w:val="24"/>
          <w:szCs w:val="24"/>
          <w:lang w:val="kk-KZ"/>
        </w:rPr>
        <w:t>Кыргыс З. Тувинское горловое пение. Этномузыковедческое</w:t>
      </w:r>
    </w:p>
    <w:p w:rsidR="00D85F20" w:rsidRPr="00D85F20" w:rsidRDefault="00D85F20" w:rsidP="00D85F20">
      <w:pPr>
        <w:tabs>
          <w:tab w:val="left" w:pos="993"/>
        </w:tabs>
        <w:spacing w:after="0" w:line="240" w:lineRule="auto"/>
        <w:jc w:val="both"/>
        <w:rPr>
          <w:rFonts w:ascii="Times New Roman" w:hAnsi="Times New Roman" w:cs="Times New Roman"/>
          <w:sz w:val="24"/>
          <w:szCs w:val="24"/>
          <w:shd w:val="clear" w:color="auto" w:fill="FFFFFF"/>
          <w:lang w:val="kk-KZ"/>
        </w:rPr>
      </w:pPr>
      <w:r w:rsidRPr="00D85F20">
        <w:rPr>
          <w:rFonts w:ascii="Times New Roman" w:hAnsi="Times New Roman" w:cs="Times New Roman"/>
          <w:sz w:val="24"/>
          <w:szCs w:val="24"/>
          <w:lang w:val="kk-KZ"/>
        </w:rPr>
        <w:t xml:space="preserve">исследование. – Новосибирск, 2002. – 236с. </w:t>
      </w:r>
    </w:p>
    <w:p w:rsidR="00D85F20" w:rsidRPr="00D85F20" w:rsidRDefault="00D85F20" w:rsidP="00D85F20">
      <w:pPr>
        <w:pStyle w:val="a5"/>
        <w:numPr>
          <w:ilvl w:val="0"/>
          <w:numId w:val="22"/>
        </w:numPr>
        <w:tabs>
          <w:tab w:val="left" w:pos="993"/>
        </w:tabs>
        <w:spacing w:after="0" w:line="240" w:lineRule="auto"/>
        <w:ind w:left="714" w:hanging="357"/>
        <w:jc w:val="both"/>
        <w:rPr>
          <w:rFonts w:ascii="Times New Roman" w:hAnsi="Times New Roman" w:cs="Times New Roman"/>
          <w:sz w:val="24"/>
          <w:szCs w:val="24"/>
          <w:shd w:val="clear" w:color="auto" w:fill="FFFFFF"/>
          <w:lang w:val="kk-KZ"/>
        </w:rPr>
      </w:pPr>
      <w:r w:rsidRPr="00D85F20">
        <w:rPr>
          <w:rFonts w:ascii="Times New Roman" w:hAnsi="Times New Roman" w:cs="Times New Roman"/>
          <w:sz w:val="24"/>
          <w:szCs w:val="24"/>
          <w:lang w:val="kk-KZ"/>
        </w:rPr>
        <w:t>МЭС, 1990, 142 с.</w:t>
      </w:r>
    </w:p>
    <w:p w:rsidR="00D85F20" w:rsidRPr="00D85F20" w:rsidRDefault="00D85F20" w:rsidP="00D85F20">
      <w:pPr>
        <w:pStyle w:val="a5"/>
        <w:numPr>
          <w:ilvl w:val="0"/>
          <w:numId w:val="22"/>
        </w:numPr>
        <w:tabs>
          <w:tab w:val="left" w:pos="993"/>
        </w:tabs>
        <w:spacing w:after="0" w:line="240" w:lineRule="auto"/>
        <w:ind w:left="714" w:hanging="357"/>
        <w:jc w:val="both"/>
        <w:rPr>
          <w:rFonts w:ascii="Times New Roman" w:hAnsi="Times New Roman" w:cs="Times New Roman"/>
          <w:sz w:val="24"/>
          <w:szCs w:val="24"/>
          <w:shd w:val="clear" w:color="auto" w:fill="FFFFFF"/>
          <w:lang w:val="kk-KZ"/>
        </w:rPr>
      </w:pPr>
      <w:r w:rsidRPr="00D85F20">
        <w:rPr>
          <w:rFonts w:ascii="Times New Roman" w:hAnsi="Times New Roman" w:cs="Times New Roman"/>
          <w:sz w:val="24"/>
          <w:szCs w:val="24"/>
          <w:lang w:val="kk-KZ"/>
        </w:rPr>
        <w:t>Савельева, В. П. Точные методы исследования свойств народного</w:t>
      </w:r>
    </w:p>
    <w:p w:rsidR="00D85F20" w:rsidRPr="00D85F20" w:rsidRDefault="00D85F20" w:rsidP="00D85F20">
      <w:pPr>
        <w:tabs>
          <w:tab w:val="left" w:pos="993"/>
        </w:tabs>
        <w:spacing w:after="0" w:line="240" w:lineRule="auto"/>
        <w:jc w:val="both"/>
        <w:rPr>
          <w:rFonts w:ascii="Times New Roman" w:hAnsi="Times New Roman" w:cs="Times New Roman"/>
          <w:sz w:val="24"/>
          <w:szCs w:val="24"/>
          <w:shd w:val="clear" w:color="auto" w:fill="FFFFFF"/>
          <w:lang w:val="kk-KZ"/>
        </w:rPr>
      </w:pPr>
      <w:r w:rsidRPr="00D85F20">
        <w:rPr>
          <w:rFonts w:ascii="Times New Roman" w:hAnsi="Times New Roman" w:cs="Times New Roman"/>
          <w:sz w:val="24"/>
          <w:szCs w:val="24"/>
          <w:lang w:val="kk-KZ"/>
        </w:rPr>
        <w:t>голоса / В. П. Савельева, А. А. Кругов // Сохранение и развитие русских народно-певческих традиций: сб. тр. / отв. ред. Л.Шамина. – Вып. 86.- Москва, 1986.</w:t>
      </w:r>
    </w:p>
    <w:p w:rsidR="00D85F20" w:rsidRPr="00D85F20" w:rsidRDefault="00D85F20" w:rsidP="00D85F20">
      <w:pPr>
        <w:pStyle w:val="a5"/>
        <w:numPr>
          <w:ilvl w:val="0"/>
          <w:numId w:val="22"/>
        </w:numPr>
        <w:tabs>
          <w:tab w:val="left" w:pos="993"/>
        </w:tabs>
        <w:spacing w:after="0" w:line="240" w:lineRule="auto"/>
        <w:ind w:left="714" w:hanging="357"/>
        <w:jc w:val="both"/>
        <w:rPr>
          <w:rFonts w:ascii="Times New Roman" w:hAnsi="Times New Roman" w:cs="Times New Roman"/>
          <w:sz w:val="24"/>
          <w:szCs w:val="24"/>
          <w:shd w:val="clear" w:color="auto" w:fill="FFFFFF"/>
          <w:lang w:val="kk-KZ"/>
        </w:rPr>
      </w:pPr>
      <w:r w:rsidRPr="00D85F20">
        <w:rPr>
          <w:rFonts w:ascii="Times New Roman" w:hAnsi="Times New Roman" w:cs="Times New Roman"/>
          <w:sz w:val="24"/>
          <w:szCs w:val="24"/>
          <w:shd w:val="clear" w:color="auto" w:fill="FFFFFF"/>
          <w:lang w:val="kk-KZ"/>
        </w:rPr>
        <w:lastRenderedPageBreak/>
        <w:t>Назайкинский Е. История в музыке. Избр. исслед. – М.: НИЦ</w:t>
      </w:r>
    </w:p>
    <w:p w:rsidR="00D85F20" w:rsidRPr="00D85F20" w:rsidRDefault="00D85F20" w:rsidP="00D85F20">
      <w:pPr>
        <w:tabs>
          <w:tab w:val="left" w:pos="993"/>
        </w:tabs>
        <w:spacing w:after="0" w:line="240" w:lineRule="auto"/>
        <w:jc w:val="both"/>
        <w:rPr>
          <w:rFonts w:ascii="Times New Roman" w:hAnsi="Times New Roman" w:cs="Times New Roman"/>
          <w:sz w:val="24"/>
          <w:szCs w:val="24"/>
          <w:shd w:val="clear" w:color="auto" w:fill="FFFFFF"/>
          <w:lang w:val="kk-KZ"/>
        </w:rPr>
      </w:pPr>
      <w:r w:rsidRPr="00D85F20">
        <w:rPr>
          <w:rFonts w:ascii="Times New Roman" w:hAnsi="Times New Roman" w:cs="Times New Roman"/>
          <w:sz w:val="24"/>
          <w:szCs w:val="24"/>
          <w:shd w:val="clear" w:color="auto" w:fill="FFFFFF"/>
          <w:lang w:val="kk-KZ"/>
        </w:rPr>
        <w:t>«Московская консерватория», 2009. – 392 с.</w:t>
      </w:r>
    </w:p>
    <w:p w:rsidR="00D85F20" w:rsidRPr="00D85F20" w:rsidRDefault="00D85F20" w:rsidP="00D85F20">
      <w:pPr>
        <w:pStyle w:val="a5"/>
        <w:numPr>
          <w:ilvl w:val="0"/>
          <w:numId w:val="22"/>
        </w:numPr>
        <w:tabs>
          <w:tab w:val="left" w:pos="993"/>
        </w:tabs>
        <w:spacing w:after="0" w:line="240" w:lineRule="auto"/>
        <w:ind w:left="714" w:hanging="357"/>
        <w:jc w:val="both"/>
        <w:rPr>
          <w:rFonts w:ascii="Times New Roman" w:hAnsi="Times New Roman" w:cs="Times New Roman"/>
          <w:sz w:val="24"/>
          <w:szCs w:val="24"/>
          <w:shd w:val="clear" w:color="auto" w:fill="FFFFFF"/>
          <w:lang w:val="kk-KZ"/>
        </w:rPr>
      </w:pPr>
      <w:r w:rsidRPr="00D85F20">
        <w:rPr>
          <w:rFonts w:ascii="Times New Roman" w:hAnsi="Times New Roman" w:cs="Times New Roman"/>
          <w:sz w:val="24"/>
          <w:szCs w:val="24"/>
          <w:lang w:val="kk-KZ"/>
        </w:rPr>
        <w:t>Володин А. Роль гармонического спектра в восприятия высоты и</w:t>
      </w:r>
    </w:p>
    <w:p w:rsidR="00D85F20" w:rsidRPr="00D85F20" w:rsidRDefault="00D85F20" w:rsidP="00D85F20">
      <w:pPr>
        <w:tabs>
          <w:tab w:val="left" w:pos="993"/>
        </w:tabs>
        <w:spacing w:after="0" w:line="240" w:lineRule="auto"/>
        <w:jc w:val="both"/>
        <w:rPr>
          <w:rFonts w:ascii="Times New Roman" w:hAnsi="Times New Roman" w:cs="Times New Roman"/>
          <w:sz w:val="24"/>
          <w:szCs w:val="24"/>
          <w:shd w:val="clear" w:color="auto" w:fill="FFFFFF"/>
          <w:lang w:val="kk-KZ"/>
        </w:rPr>
      </w:pPr>
      <w:r w:rsidRPr="00D85F20">
        <w:rPr>
          <w:rFonts w:ascii="Times New Roman" w:hAnsi="Times New Roman" w:cs="Times New Roman"/>
          <w:sz w:val="24"/>
          <w:szCs w:val="24"/>
          <w:lang w:val="kk-KZ"/>
        </w:rPr>
        <w:t>тембра звука // Музыкальное искусства и наука. Вып. 1. – М., 1970. – С. 11-38.</w:t>
      </w:r>
    </w:p>
    <w:p w:rsidR="00D85F20" w:rsidRPr="00D85F20" w:rsidRDefault="00D85F20" w:rsidP="00D85F20">
      <w:pPr>
        <w:pStyle w:val="a5"/>
        <w:numPr>
          <w:ilvl w:val="0"/>
          <w:numId w:val="22"/>
        </w:numPr>
        <w:tabs>
          <w:tab w:val="left" w:pos="993"/>
        </w:tabs>
        <w:spacing w:after="0" w:line="240" w:lineRule="auto"/>
        <w:ind w:left="714" w:hanging="357"/>
        <w:jc w:val="both"/>
        <w:rPr>
          <w:rFonts w:ascii="Times New Roman" w:hAnsi="Times New Roman" w:cs="Times New Roman"/>
          <w:sz w:val="24"/>
          <w:szCs w:val="24"/>
          <w:shd w:val="clear" w:color="auto" w:fill="FFFFFF"/>
          <w:lang w:val="kk-KZ"/>
        </w:rPr>
      </w:pPr>
      <w:r w:rsidRPr="00D85F20">
        <w:rPr>
          <w:rFonts w:ascii="Times New Roman" w:hAnsi="Times New Roman" w:cs="Times New Roman"/>
          <w:sz w:val="24"/>
          <w:szCs w:val="24"/>
          <w:lang w:val="kk-KZ"/>
        </w:rPr>
        <w:t>Шейкин Ю. История музыкальной культуры народов Сибири:</w:t>
      </w:r>
    </w:p>
    <w:p w:rsidR="00D85F20" w:rsidRPr="00D85F20" w:rsidRDefault="00D85F20" w:rsidP="00D85F20">
      <w:pPr>
        <w:tabs>
          <w:tab w:val="left" w:pos="993"/>
        </w:tabs>
        <w:spacing w:after="0" w:line="240" w:lineRule="auto"/>
        <w:jc w:val="both"/>
        <w:rPr>
          <w:rFonts w:ascii="Times New Roman" w:hAnsi="Times New Roman" w:cs="Times New Roman"/>
          <w:sz w:val="24"/>
          <w:szCs w:val="24"/>
          <w:shd w:val="clear" w:color="auto" w:fill="FFFFFF"/>
          <w:lang w:val="kk-KZ"/>
        </w:rPr>
      </w:pPr>
      <w:r w:rsidRPr="00D85F20">
        <w:rPr>
          <w:rFonts w:ascii="Times New Roman" w:hAnsi="Times New Roman" w:cs="Times New Roman"/>
          <w:sz w:val="24"/>
          <w:szCs w:val="24"/>
          <w:lang w:val="kk-KZ"/>
        </w:rPr>
        <w:t>сравнительно-истрорич. Исследование / под общ. ред. Е.С.Новик. – М.: Вост. лит-ра, 2002. – 118с.</w:t>
      </w:r>
    </w:p>
    <w:p w:rsidR="00D85F20" w:rsidRPr="00D85F20" w:rsidRDefault="00D85F20" w:rsidP="00D85F20">
      <w:pPr>
        <w:pStyle w:val="a5"/>
        <w:numPr>
          <w:ilvl w:val="0"/>
          <w:numId w:val="22"/>
        </w:numPr>
        <w:tabs>
          <w:tab w:val="left" w:pos="993"/>
        </w:tabs>
        <w:spacing w:after="0" w:line="240" w:lineRule="auto"/>
        <w:jc w:val="both"/>
        <w:rPr>
          <w:rFonts w:ascii="Times New Roman" w:hAnsi="Times New Roman" w:cs="Times New Roman"/>
          <w:sz w:val="24"/>
          <w:szCs w:val="24"/>
          <w:shd w:val="clear" w:color="auto" w:fill="FFFFFF"/>
          <w:lang w:val="kk-KZ"/>
        </w:rPr>
      </w:pPr>
      <w:r w:rsidRPr="00D85F20">
        <w:rPr>
          <w:rFonts w:ascii="Times New Roman" w:hAnsi="Times New Roman" w:cs="Times New Roman"/>
          <w:sz w:val="24"/>
          <w:szCs w:val="24"/>
          <w:lang w:val="kk-KZ"/>
        </w:rPr>
        <w:t>Рақышев Д. Мақтанышым елім. Әндер жинағы. Алматы «Өнер» 1984.</w:t>
      </w:r>
    </w:p>
    <w:p w:rsidR="00D85F20" w:rsidRPr="00D85F20" w:rsidRDefault="00D85F20" w:rsidP="00D85F20">
      <w:pPr>
        <w:pStyle w:val="a5"/>
        <w:numPr>
          <w:ilvl w:val="0"/>
          <w:numId w:val="22"/>
        </w:numPr>
        <w:tabs>
          <w:tab w:val="left" w:pos="993"/>
        </w:tabs>
        <w:spacing w:after="0" w:line="240" w:lineRule="auto"/>
        <w:jc w:val="both"/>
        <w:rPr>
          <w:rFonts w:ascii="Times New Roman" w:hAnsi="Times New Roman" w:cs="Times New Roman"/>
          <w:sz w:val="24"/>
          <w:szCs w:val="24"/>
          <w:shd w:val="clear" w:color="auto" w:fill="FFFFFF"/>
          <w:lang w:val="kk-KZ"/>
        </w:rPr>
      </w:pPr>
      <w:r w:rsidRPr="00D85F20">
        <w:rPr>
          <w:rFonts w:ascii="Times New Roman" w:hAnsi="Times New Roman" w:cs="Times New Roman"/>
          <w:sz w:val="24"/>
          <w:szCs w:val="24"/>
          <w:lang w:val="kk-KZ"/>
        </w:rPr>
        <w:t>Алдошина И., Приттс Р. Музыкальная акустика. – СПб. : Композитор,</w:t>
      </w:r>
    </w:p>
    <w:p w:rsidR="00D85F20" w:rsidRPr="00D85F20" w:rsidRDefault="00D85F20" w:rsidP="00D85F20">
      <w:pPr>
        <w:tabs>
          <w:tab w:val="left" w:pos="993"/>
        </w:tabs>
        <w:spacing w:after="0" w:line="240" w:lineRule="auto"/>
        <w:jc w:val="both"/>
        <w:rPr>
          <w:rFonts w:ascii="Times New Roman" w:hAnsi="Times New Roman" w:cs="Times New Roman"/>
          <w:sz w:val="24"/>
          <w:szCs w:val="24"/>
          <w:shd w:val="clear" w:color="auto" w:fill="FFFFFF"/>
          <w:lang w:val="kk-KZ"/>
        </w:rPr>
      </w:pPr>
      <w:r w:rsidRPr="00D85F20">
        <w:rPr>
          <w:rFonts w:ascii="Times New Roman" w:hAnsi="Times New Roman" w:cs="Times New Roman"/>
          <w:sz w:val="24"/>
          <w:szCs w:val="24"/>
          <w:lang w:val="kk-KZ"/>
        </w:rPr>
        <w:t>2006. – 720 с.</w:t>
      </w:r>
    </w:p>
    <w:p w:rsidR="00D85F20" w:rsidRPr="00D85F20" w:rsidRDefault="00D85F20" w:rsidP="00D85F20">
      <w:pPr>
        <w:pStyle w:val="a5"/>
        <w:numPr>
          <w:ilvl w:val="0"/>
          <w:numId w:val="22"/>
        </w:numPr>
        <w:tabs>
          <w:tab w:val="left" w:pos="993"/>
        </w:tabs>
        <w:spacing w:after="0" w:line="240" w:lineRule="auto"/>
        <w:ind w:left="714" w:hanging="357"/>
        <w:jc w:val="both"/>
        <w:rPr>
          <w:rFonts w:ascii="Times New Roman" w:hAnsi="Times New Roman" w:cs="Times New Roman"/>
          <w:sz w:val="24"/>
          <w:szCs w:val="24"/>
          <w:shd w:val="clear" w:color="auto" w:fill="FFFFFF"/>
          <w:lang w:val="kk-KZ"/>
        </w:rPr>
      </w:pPr>
      <w:r w:rsidRPr="00D85F20">
        <w:rPr>
          <w:rFonts w:ascii="Times New Roman" w:hAnsi="Times New Roman" w:cs="Times New Roman"/>
          <w:sz w:val="24"/>
          <w:szCs w:val="24"/>
          <w:lang w:val="kk-KZ"/>
        </w:rPr>
        <w:t>Хим С. К проблеме звука в кхмерской музыке. – М. : Хронограф, 1997.</w:t>
      </w:r>
    </w:p>
    <w:p w:rsidR="00D85F20" w:rsidRPr="00D85F20" w:rsidRDefault="00D85F20" w:rsidP="00D85F20">
      <w:pPr>
        <w:tabs>
          <w:tab w:val="left" w:pos="2655"/>
        </w:tabs>
        <w:spacing w:after="0" w:line="240" w:lineRule="auto"/>
        <w:jc w:val="both"/>
        <w:rPr>
          <w:rFonts w:ascii="Times New Roman" w:hAnsi="Times New Roman" w:cs="Times New Roman"/>
          <w:sz w:val="24"/>
          <w:szCs w:val="24"/>
          <w:shd w:val="clear" w:color="auto" w:fill="FFFFFF"/>
          <w:lang w:val="kk-KZ"/>
        </w:rPr>
      </w:pPr>
      <w:r w:rsidRPr="00D85F20">
        <w:rPr>
          <w:rFonts w:ascii="Times New Roman" w:hAnsi="Times New Roman" w:cs="Times New Roman"/>
          <w:sz w:val="24"/>
          <w:szCs w:val="24"/>
          <w:lang w:val="kk-KZ"/>
        </w:rPr>
        <w:t>– 62 с.</w:t>
      </w:r>
      <w:r w:rsidRPr="00D85F20">
        <w:rPr>
          <w:rFonts w:ascii="Times New Roman" w:hAnsi="Times New Roman" w:cs="Times New Roman"/>
          <w:sz w:val="24"/>
          <w:szCs w:val="24"/>
          <w:lang w:val="kk-KZ"/>
        </w:rPr>
        <w:tab/>
      </w:r>
    </w:p>
    <w:p w:rsidR="00D85F20" w:rsidRPr="00D85F20" w:rsidRDefault="00D85F20" w:rsidP="00D85F20">
      <w:pPr>
        <w:pStyle w:val="a5"/>
        <w:numPr>
          <w:ilvl w:val="0"/>
          <w:numId w:val="22"/>
        </w:numPr>
        <w:tabs>
          <w:tab w:val="left" w:pos="993"/>
        </w:tabs>
        <w:spacing w:after="0" w:line="240" w:lineRule="auto"/>
        <w:ind w:left="714" w:hanging="357"/>
        <w:jc w:val="both"/>
        <w:rPr>
          <w:rFonts w:ascii="Times New Roman" w:hAnsi="Times New Roman" w:cs="Times New Roman"/>
          <w:sz w:val="24"/>
          <w:szCs w:val="24"/>
          <w:shd w:val="clear" w:color="auto" w:fill="FFFFFF"/>
          <w:lang w:val="kk-KZ"/>
        </w:rPr>
      </w:pPr>
      <w:r w:rsidRPr="00D85F20">
        <w:rPr>
          <w:rFonts w:ascii="Times New Roman" w:hAnsi="Times New Roman" w:cs="Times New Roman"/>
          <w:sz w:val="24"/>
          <w:szCs w:val="24"/>
          <w:lang w:val="kk-KZ"/>
        </w:rPr>
        <w:t>Смирнов Д.В., Харуто А.В. Использование компьютерного анализа в</w:t>
      </w:r>
    </w:p>
    <w:p w:rsidR="00D85F20" w:rsidRPr="00D85F20" w:rsidRDefault="00D85F20" w:rsidP="00D85F20">
      <w:pPr>
        <w:tabs>
          <w:tab w:val="left" w:pos="993"/>
        </w:tabs>
        <w:spacing w:after="0" w:line="240" w:lineRule="auto"/>
        <w:jc w:val="both"/>
        <w:rPr>
          <w:rFonts w:ascii="Times New Roman" w:hAnsi="Times New Roman" w:cs="Times New Roman"/>
          <w:sz w:val="24"/>
          <w:szCs w:val="24"/>
          <w:shd w:val="clear" w:color="auto" w:fill="FFFFFF"/>
          <w:lang w:val="kk-KZ"/>
        </w:rPr>
      </w:pPr>
      <w:r w:rsidRPr="00D85F20">
        <w:rPr>
          <w:rFonts w:ascii="Times New Roman" w:hAnsi="Times New Roman" w:cs="Times New Roman"/>
          <w:sz w:val="24"/>
          <w:szCs w:val="24"/>
          <w:lang w:val="kk-KZ"/>
        </w:rPr>
        <w:t>исследовании звуковысотного строения народной музыки // Музыка устной традиции: материалы международных науч. конференций памяти А.В. Рудневой. – М. : Московская консерватория, 1999. – С. 335-340; Нелинейный звукоряд в музыкальном фольклоре: общая закономерность и индивидуальность // Языки науки –языки искусства :сб. науч. труд / общ. ред. З.Е.Журавлевой, В.А.Копцик, Г.Ю. Резниченко. – М., 2000. – С.347-352.; Компьютерный анализ фольклорного исполнения как средство сохранения традиции // Материалы международной научной конференции «Культура и образование в информационном обществе». – Краснодар : КГУИК, 2003. – С. 180-182.</w:t>
      </w:r>
    </w:p>
    <w:p w:rsidR="00D85F20" w:rsidRPr="00D85F20" w:rsidRDefault="00D85F20" w:rsidP="00D85F20">
      <w:pPr>
        <w:pStyle w:val="a5"/>
        <w:numPr>
          <w:ilvl w:val="0"/>
          <w:numId w:val="22"/>
        </w:numPr>
        <w:tabs>
          <w:tab w:val="left" w:pos="993"/>
        </w:tabs>
        <w:spacing w:after="0" w:line="240" w:lineRule="auto"/>
        <w:ind w:left="714" w:hanging="357"/>
        <w:jc w:val="both"/>
        <w:rPr>
          <w:rFonts w:ascii="Times New Roman" w:hAnsi="Times New Roman" w:cs="Times New Roman"/>
          <w:sz w:val="24"/>
          <w:szCs w:val="24"/>
          <w:shd w:val="clear" w:color="auto" w:fill="FFFFFF"/>
          <w:lang w:val="kk-KZ"/>
        </w:rPr>
      </w:pPr>
      <w:r w:rsidRPr="00D85F20">
        <w:rPr>
          <w:rFonts w:ascii="Times New Roman" w:hAnsi="Times New Roman" w:cs="Times New Roman"/>
          <w:sz w:val="24"/>
          <w:szCs w:val="24"/>
          <w:lang w:val="kk-KZ"/>
        </w:rPr>
        <w:t>Харуто А.В. Компьютерная расшифровка фонограмм фольклорного</w:t>
      </w:r>
    </w:p>
    <w:p w:rsidR="00D85F20" w:rsidRPr="00D85F20" w:rsidRDefault="00D85F20" w:rsidP="00D85F20">
      <w:pPr>
        <w:tabs>
          <w:tab w:val="left" w:pos="993"/>
        </w:tabs>
        <w:spacing w:after="0" w:line="240" w:lineRule="auto"/>
        <w:jc w:val="both"/>
        <w:rPr>
          <w:rFonts w:ascii="Times New Roman" w:hAnsi="Times New Roman" w:cs="Times New Roman"/>
          <w:sz w:val="24"/>
          <w:szCs w:val="24"/>
          <w:shd w:val="clear" w:color="auto" w:fill="FFFFFF"/>
          <w:lang w:val="kk-KZ"/>
        </w:rPr>
      </w:pPr>
      <w:r w:rsidRPr="00D85F20">
        <w:rPr>
          <w:rFonts w:ascii="Times New Roman" w:hAnsi="Times New Roman" w:cs="Times New Roman"/>
          <w:sz w:val="24"/>
          <w:szCs w:val="24"/>
          <w:lang w:val="kk-KZ"/>
        </w:rPr>
        <w:t>пения // Творчество в искусстве – искусство творчества / под ред. Л. Дорфмана,  К. Мартиндейла, В. Петрова, П. Махотки, Дж. Купчика. – М. : Наука, 2000. – С. 325-336;</w:t>
      </w:r>
      <w:r w:rsidRPr="00D85F20">
        <w:rPr>
          <w:rFonts w:ascii="Times New Roman" w:hAnsi="Times New Roman" w:cs="Times New Roman"/>
          <w:i/>
          <w:sz w:val="24"/>
          <w:szCs w:val="24"/>
          <w:lang w:val="kk-KZ"/>
        </w:rPr>
        <w:t>Он же.</w:t>
      </w:r>
      <w:r w:rsidRPr="00D85F20">
        <w:rPr>
          <w:rFonts w:ascii="Times New Roman" w:hAnsi="Times New Roman" w:cs="Times New Roman"/>
          <w:sz w:val="24"/>
          <w:szCs w:val="24"/>
          <w:lang w:val="kk-KZ"/>
        </w:rPr>
        <w:t>Тувинское горловое пение: акустический анализ и модель звукообразования // Сб. трудов ХХ сессии Российского акустического общества, секция «Акустика речи». – М. : РАО, 2008. – С. 106-110.</w:t>
      </w:r>
    </w:p>
    <w:p w:rsidR="00D85F20" w:rsidRPr="00D85F20" w:rsidRDefault="00D85F20" w:rsidP="00D85F20">
      <w:pPr>
        <w:pStyle w:val="a5"/>
        <w:numPr>
          <w:ilvl w:val="0"/>
          <w:numId w:val="22"/>
        </w:numPr>
        <w:tabs>
          <w:tab w:val="left" w:pos="993"/>
        </w:tabs>
        <w:spacing w:after="0" w:line="240" w:lineRule="auto"/>
        <w:ind w:left="714" w:hanging="357"/>
        <w:jc w:val="both"/>
        <w:rPr>
          <w:rFonts w:ascii="Times New Roman" w:hAnsi="Times New Roman" w:cs="Times New Roman"/>
          <w:sz w:val="24"/>
          <w:szCs w:val="24"/>
          <w:shd w:val="clear" w:color="auto" w:fill="FFFFFF"/>
          <w:lang w:val="kk-KZ"/>
        </w:rPr>
      </w:pPr>
      <w:r w:rsidRPr="00D85F20">
        <w:rPr>
          <w:rFonts w:ascii="Times New Roman" w:hAnsi="Times New Roman" w:cs="Times New Roman"/>
          <w:sz w:val="24"/>
          <w:szCs w:val="24"/>
          <w:lang w:val="kk-KZ"/>
        </w:rPr>
        <w:t>Карелина Е .К., Харуто А.В. К вопросу о музыкально-акустических</w:t>
      </w:r>
    </w:p>
    <w:p w:rsidR="00D85F20" w:rsidRPr="00D85F20" w:rsidRDefault="00D85F20" w:rsidP="00D85F20">
      <w:pPr>
        <w:tabs>
          <w:tab w:val="left" w:pos="993"/>
        </w:tabs>
        <w:spacing w:after="0" w:line="240" w:lineRule="auto"/>
        <w:jc w:val="both"/>
        <w:rPr>
          <w:rFonts w:ascii="Times New Roman" w:hAnsi="Times New Roman" w:cs="Times New Roman"/>
          <w:sz w:val="24"/>
          <w:szCs w:val="24"/>
          <w:shd w:val="clear" w:color="auto" w:fill="FFFFFF"/>
          <w:lang w:val="kk-KZ"/>
        </w:rPr>
      </w:pPr>
      <w:r w:rsidRPr="00D85F20">
        <w:rPr>
          <w:rFonts w:ascii="Times New Roman" w:hAnsi="Times New Roman" w:cs="Times New Roman"/>
          <w:sz w:val="24"/>
          <w:szCs w:val="24"/>
          <w:lang w:val="kk-KZ"/>
        </w:rPr>
        <w:t>свойствах тувинского горлового пения // Музыкальная академия. -  2008. - № 4. – С. 108-113.</w:t>
      </w:r>
    </w:p>
    <w:p w:rsidR="00D85F20" w:rsidRPr="00D85F20" w:rsidRDefault="00D85F20" w:rsidP="00D85F20">
      <w:pPr>
        <w:pStyle w:val="a5"/>
        <w:numPr>
          <w:ilvl w:val="0"/>
          <w:numId w:val="22"/>
        </w:numPr>
        <w:tabs>
          <w:tab w:val="left" w:pos="993"/>
        </w:tabs>
        <w:spacing w:after="0" w:line="240" w:lineRule="auto"/>
        <w:ind w:left="714" w:hanging="357"/>
        <w:jc w:val="both"/>
        <w:rPr>
          <w:rFonts w:ascii="Times New Roman" w:hAnsi="Times New Roman" w:cs="Times New Roman"/>
          <w:sz w:val="24"/>
          <w:szCs w:val="24"/>
          <w:shd w:val="clear" w:color="auto" w:fill="FFFFFF"/>
          <w:lang w:val="kk-KZ"/>
        </w:rPr>
      </w:pPr>
      <w:r w:rsidRPr="00D85F20">
        <w:rPr>
          <w:rFonts w:ascii="Times New Roman" w:hAnsi="Times New Roman" w:cs="Times New Roman"/>
          <w:sz w:val="24"/>
          <w:szCs w:val="24"/>
          <w:lang w:val="kk-KZ"/>
        </w:rPr>
        <w:t>Юнусова В. Н., Харуто А.В. Традиционный музыкант в зеркале</w:t>
      </w:r>
    </w:p>
    <w:p w:rsidR="00D85F20" w:rsidRPr="00D85F20" w:rsidRDefault="00D85F20" w:rsidP="00D85F20">
      <w:pPr>
        <w:tabs>
          <w:tab w:val="left" w:pos="993"/>
        </w:tabs>
        <w:spacing w:after="0" w:line="240" w:lineRule="auto"/>
        <w:jc w:val="both"/>
        <w:rPr>
          <w:rFonts w:ascii="Times New Roman" w:hAnsi="Times New Roman" w:cs="Times New Roman"/>
          <w:sz w:val="24"/>
          <w:szCs w:val="24"/>
          <w:shd w:val="clear" w:color="auto" w:fill="FFFFFF"/>
          <w:lang w:val="kk-KZ"/>
        </w:rPr>
      </w:pPr>
      <w:r w:rsidRPr="00D85F20">
        <w:rPr>
          <w:rFonts w:ascii="Times New Roman" w:hAnsi="Times New Roman" w:cs="Times New Roman"/>
          <w:sz w:val="24"/>
          <w:szCs w:val="24"/>
          <w:lang w:val="kk-KZ"/>
        </w:rPr>
        <w:t xml:space="preserve">компьютерного анализа // Вопросы инструментоведения : сб. статей и материалов  </w:t>
      </w:r>
      <w:r w:rsidRPr="00D85F20">
        <w:rPr>
          <w:rFonts w:ascii="Times New Roman" w:hAnsi="Times New Roman" w:cs="Times New Roman"/>
          <w:sz w:val="24"/>
          <w:szCs w:val="24"/>
          <w:lang w:val="en-US"/>
        </w:rPr>
        <w:t>VIII</w:t>
      </w:r>
      <w:r w:rsidRPr="00D85F20">
        <w:rPr>
          <w:rFonts w:ascii="Times New Roman" w:hAnsi="Times New Roman" w:cs="Times New Roman"/>
          <w:sz w:val="24"/>
          <w:szCs w:val="24"/>
        </w:rPr>
        <w:t xml:space="preserve"> Международного инструментоведческого когресса «Благодатовские чтения» (2–5 декабря 2013 г.). – Вып. 9 / ред.-сост. О. В. Колганова. – СПБ. : РИИИ, 2014. – С. 267-275.</w:t>
      </w:r>
    </w:p>
    <w:p w:rsidR="00D85F20" w:rsidRPr="00D85F20" w:rsidRDefault="00D85F20" w:rsidP="00D85F20">
      <w:pPr>
        <w:pStyle w:val="a5"/>
        <w:numPr>
          <w:ilvl w:val="0"/>
          <w:numId w:val="22"/>
        </w:numPr>
        <w:tabs>
          <w:tab w:val="left" w:pos="993"/>
        </w:tabs>
        <w:spacing w:after="0" w:line="240" w:lineRule="auto"/>
        <w:ind w:left="714" w:hanging="357"/>
        <w:jc w:val="both"/>
        <w:rPr>
          <w:rFonts w:ascii="Times New Roman" w:hAnsi="Times New Roman" w:cs="Times New Roman"/>
          <w:sz w:val="24"/>
          <w:szCs w:val="24"/>
          <w:shd w:val="clear" w:color="auto" w:fill="FFFFFF"/>
          <w:lang w:val="kk-KZ"/>
        </w:rPr>
      </w:pPr>
      <w:r w:rsidRPr="00D85F20">
        <w:rPr>
          <w:rFonts w:ascii="Times New Roman" w:hAnsi="Times New Roman" w:cs="Times New Roman"/>
          <w:sz w:val="24"/>
          <w:szCs w:val="24"/>
          <w:lang w:val="kk-KZ"/>
        </w:rPr>
        <w:t>Морозов В.П., Макаров И. С. Компьютерное моделирование</w:t>
      </w:r>
    </w:p>
    <w:p w:rsidR="00D85F20" w:rsidRPr="00D85F20" w:rsidRDefault="00D85F20" w:rsidP="00D85F20">
      <w:pPr>
        <w:tabs>
          <w:tab w:val="left" w:pos="993"/>
        </w:tabs>
        <w:spacing w:after="0" w:line="240" w:lineRule="auto"/>
        <w:jc w:val="both"/>
        <w:rPr>
          <w:rFonts w:ascii="Times New Roman" w:hAnsi="Times New Roman" w:cs="Times New Roman"/>
          <w:sz w:val="24"/>
          <w:szCs w:val="24"/>
          <w:shd w:val="clear" w:color="auto" w:fill="FFFFFF"/>
          <w:lang w:val="kk-KZ"/>
        </w:rPr>
      </w:pPr>
      <w:r w:rsidRPr="00D85F20">
        <w:rPr>
          <w:rFonts w:ascii="Times New Roman" w:hAnsi="Times New Roman" w:cs="Times New Roman"/>
          <w:sz w:val="24"/>
          <w:szCs w:val="24"/>
          <w:lang w:val="kk-KZ"/>
        </w:rPr>
        <w:t>резонансных процессов образования высокой певческой форманты // Речевые технологии. – 2010. - № 4. – С. 68-84.</w:t>
      </w:r>
    </w:p>
    <w:p w:rsidR="00D85F20" w:rsidRPr="00D85F20" w:rsidRDefault="00D85F20" w:rsidP="00D85F20">
      <w:pPr>
        <w:pStyle w:val="a5"/>
        <w:numPr>
          <w:ilvl w:val="0"/>
          <w:numId w:val="22"/>
        </w:numPr>
        <w:tabs>
          <w:tab w:val="left" w:pos="993"/>
        </w:tabs>
        <w:spacing w:after="0" w:line="240" w:lineRule="auto"/>
        <w:ind w:left="714" w:hanging="357"/>
        <w:jc w:val="both"/>
        <w:rPr>
          <w:rFonts w:ascii="Times New Roman" w:hAnsi="Times New Roman" w:cs="Times New Roman"/>
          <w:sz w:val="24"/>
          <w:szCs w:val="24"/>
          <w:shd w:val="clear" w:color="auto" w:fill="FFFFFF"/>
          <w:lang w:val="kk-KZ"/>
        </w:rPr>
      </w:pPr>
      <w:r w:rsidRPr="00D85F20">
        <w:rPr>
          <w:rFonts w:ascii="Times New Roman" w:hAnsi="Times New Roman" w:cs="Times New Roman"/>
          <w:sz w:val="24"/>
          <w:szCs w:val="24"/>
          <w:lang w:val="kk-KZ"/>
        </w:rPr>
        <w:t>Морозов В.П., Кузнецов Ю.М., Харуто А.В.  Об особенностях спектра</w:t>
      </w:r>
    </w:p>
    <w:p w:rsidR="00D85F20" w:rsidRPr="00D85F20" w:rsidRDefault="00D85F20" w:rsidP="00D85F20">
      <w:pPr>
        <w:tabs>
          <w:tab w:val="left" w:pos="993"/>
        </w:tabs>
        <w:spacing w:after="0" w:line="240" w:lineRule="auto"/>
        <w:jc w:val="both"/>
        <w:rPr>
          <w:rFonts w:ascii="Times New Roman" w:hAnsi="Times New Roman" w:cs="Times New Roman"/>
          <w:sz w:val="24"/>
          <w:szCs w:val="24"/>
          <w:shd w:val="clear" w:color="auto" w:fill="FFFFFF"/>
          <w:lang w:val="kk-KZ"/>
        </w:rPr>
      </w:pPr>
      <w:r w:rsidRPr="00D85F20">
        <w:rPr>
          <w:rFonts w:ascii="Times New Roman" w:hAnsi="Times New Roman" w:cs="Times New Roman"/>
          <w:sz w:val="24"/>
          <w:szCs w:val="24"/>
          <w:lang w:val="kk-KZ"/>
        </w:rPr>
        <w:t>голоса певцов  разных жанров // Проблемы информационной культуры. – Вып. 2 : Информационный подход и искусствознание. – Краснодар : Краснодарский гос. университет культуры  и искусств, 1995. – С. 147-156.</w:t>
      </w:r>
    </w:p>
    <w:p w:rsidR="00D85F20" w:rsidRPr="00D85F20" w:rsidRDefault="00D85F20" w:rsidP="00D85F20">
      <w:pPr>
        <w:pStyle w:val="a5"/>
        <w:numPr>
          <w:ilvl w:val="0"/>
          <w:numId w:val="22"/>
        </w:numPr>
        <w:tabs>
          <w:tab w:val="left" w:pos="993"/>
        </w:tabs>
        <w:spacing w:after="0" w:line="240" w:lineRule="auto"/>
        <w:ind w:left="714" w:hanging="357"/>
        <w:jc w:val="both"/>
        <w:rPr>
          <w:rFonts w:ascii="Times New Roman" w:hAnsi="Times New Roman" w:cs="Times New Roman"/>
          <w:sz w:val="24"/>
          <w:szCs w:val="24"/>
          <w:shd w:val="clear" w:color="auto" w:fill="FFFFFF"/>
          <w:lang w:val="kk-KZ"/>
        </w:rPr>
      </w:pPr>
      <w:r w:rsidRPr="00D85F20">
        <w:rPr>
          <w:rFonts w:ascii="Times New Roman" w:hAnsi="Times New Roman" w:cs="Times New Roman"/>
          <w:sz w:val="24"/>
          <w:szCs w:val="24"/>
          <w:lang w:val="kk-KZ"/>
        </w:rPr>
        <w:t>Гатауллина Н.Т., Стулова Г.П.,  Харуто А.В.  Компьютерный метод</w:t>
      </w:r>
    </w:p>
    <w:p w:rsidR="00D85F20" w:rsidRPr="00D85F20" w:rsidRDefault="00D85F20" w:rsidP="00D85F20">
      <w:pPr>
        <w:tabs>
          <w:tab w:val="left" w:pos="993"/>
        </w:tabs>
        <w:spacing w:after="0" w:line="240" w:lineRule="auto"/>
        <w:jc w:val="both"/>
        <w:rPr>
          <w:rFonts w:ascii="Times New Roman" w:hAnsi="Times New Roman" w:cs="Times New Roman"/>
          <w:sz w:val="24"/>
          <w:szCs w:val="24"/>
          <w:shd w:val="clear" w:color="auto" w:fill="FFFFFF"/>
          <w:lang w:val="kk-KZ"/>
        </w:rPr>
      </w:pPr>
      <w:r w:rsidRPr="00D85F20">
        <w:rPr>
          <w:rFonts w:ascii="Times New Roman" w:hAnsi="Times New Roman" w:cs="Times New Roman"/>
          <w:sz w:val="24"/>
          <w:szCs w:val="24"/>
          <w:lang w:val="kk-KZ"/>
        </w:rPr>
        <w:t>анализа фонограмм певческого голоса // Вопросы совершенствования профессиональной подготовки педагога-музыканта : сб. науч. трудов. – Вып. 6. – М. : МПГУ, 2001. – С. 102-108.</w:t>
      </w:r>
    </w:p>
    <w:p w:rsidR="00D85F20" w:rsidRPr="00D85F20" w:rsidRDefault="00D85F20" w:rsidP="00D85F20">
      <w:pPr>
        <w:pStyle w:val="a5"/>
        <w:numPr>
          <w:ilvl w:val="0"/>
          <w:numId w:val="22"/>
        </w:numPr>
        <w:tabs>
          <w:tab w:val="left" w:pos="993"/>
        </w:tabs>
        <w:spacing w:after="0" w:line="240" w:lineRule="auto"/>
        <w:ind w:left="714" w:hanging="357"/>
        <w:jc w:val="both"/>
        <w:rPr>
          <w:rFonts w:ascii="Times New Roman" w:hAnsi="Times New Roman" w:cs="Times New Roman"/>
          <w:sz w:val="24"/>
          <w:szCs w:val="24"/>
          <w:shd w:val="clear" w:color="auto" w:fill="FFFFFF"/>
          <w:lang w:val="kk-KZ"/>
        </w:rPr>
      </w:pPr>
      <w:r w:rsidRPr="00D85F20">
        <w:rPr>
          <w:rFonts w:ascii="Times New Roman" w:hAnsi="Times New Roman" w:cs="Times New Roman"/>
          <w:sz w:val="24"/>
          <w:szCs w:val="24"/>
          <w:lang w:val="kk-KZ"/>
        </w:rPr>
        <w:t>Нажмеденов Ж. Музыкально-акустические свойства казахской домбры</w:t>
      </w:r>
    </w:p>
    <w:p w:rsidR="00D85F20" w:rsidRPr="00D85F20" w:rsidRDefault="00D85F20" w:rsidP="00D85F20">
      <w:pPr>
        <w:tabs>
          <w:tab w:val="left" w:pos="993"/>
        </w:tabs>
        <w:spacing w:after="0" w:line="240" w:lineRule="auto"/>
        <w:jc w:val="both"/>
        <w:rPr>
          <w:rFonts w:ascii="Times New Roman" w:hAnsi="Times New Roman" w:cs="Times New Roman"/>
          <w:sz w:val="24"/>
          <w:szCs w:val="24"/>
          <w:shd w:val="clear" w:color="auto" w:fill="FFFFFF"/>
          <w:lang w:val="kk-KZ"/>
        </w:rPr>
      </w:pPr>
      <w:r w:rsidRPr="00D85F20">
        <w:rPr>
          <w:rFonts w:ascii="Times New Roman" w:hAnsi="Times New Roman" w:cs="Times New Roman"/>
          <w:sz w:val="24"/>
          <w:szCs w:val="24"/>
          <w:lang w:val="kk-KZ"/>
        </w:rPr>
        <w:t>: Автореф. дис. ... канд. иск. – Алматы, 2003. – 28 с.</w:t>
      </w:r>
    </w:p>
    <w:p w:rsidR="00D85F20" w:rsidRPr="00D85F20" w:rsidRDefault="00D85F20" w:rsidP="00D85F20">
      <w:pPr>
        <w:pStyle w:val="a5"/>
        <w:numPr>
          <w:ilvl w:val="0"/>
          <w:numId w:val="22"/>
        </w:numPr>
        <w:tabs>
          <w:tab w:val="left" w:pos="993"/>
        </w:tabs>
        <w:spacing w:after="0" w:line="240" w:lineRule="auto"/>
        <w:ind w:left="714" w:hanging="357"/>
        <w:jc w:val="both"/>
        <w:rPr>
          <w:rFonts w:ascii="Times New Roman" w:hAnsi="Times New Roman" w:cs="Times New Roman"/>
          <w:sz w:val="24"/>
          <w:szCs w:val="24"/>
          <w:shd w:val="clear" w:color="auto" w:fill="FFFFFF"/>
          <w:lang w:val="kk-KZ"/>
        </w:rPr>
      </w:pPr>
      <w:r w:rsidRPr="00D85F20">
        <w:rPr>
          <w:rFonts w:ascii="Times New Roman" w:hAnsi="Times New Roman" w:cs="Times New Roman"/>
          <w:sz w:val="24"/>
          <w:szCs w:val="24"/>
          <w:lang w:val="kk-KZ"/>
        </w:rPr>
        <w:t>Утегалиева С.И., Харуто А.В. Компьютерные исследование</w:t>
      </w:r>
    </w:p>
    <w:p w:rsidR="00D85F20" w:rsidRPr="00D85F20" w:rsidRDefault="00D85F20" w:rsidP="00D85F20">
      <w:pPr>
        <w:tabs>
          <w:tab w:val="left" w:pos="993"/>
        </w:tabs>
        <w:spacing w:after="0" w:line="240" w:lineRule="auto"/>
        <w:jc w:val="both"/>
        <w:rPr>
          <w:rFonts w:ascii="Times New Roman" w:hAnsi="Times New Roman" w:cs="Times New Roman"/>
          <w:sz w:val="24"/>
          <w:szCs w:val="24"/>
          <w:shd w:val="clear" w:color="auto" w:fill="FFFFFF"/>
          <w:lang w:val="kk-KZ"/>
        </w:rPr>
      </w:pPr>
      <w:r w:rsidRPr="00D85F20">
        <w:rPr>
          <w:rFonts w:ascii="Times New Roman" w:hAnsi="Times New Roman" w:cs="Times New Roman"/>
          <w:sz w:val="24"/>
          <w:szCs w:val="24"/>
          <w:lang w:val="kk-KZ"/>
        </w:rPr>
        <w:t>традиционного строя казахской домбры на примере фрагмента из кюя Д.Нурпеисовой «Еңбек ері» // Музыковедение. – 2013. - № 8. – С. 28-41;</w:t>
      </w:r>
      <w:r w:rsidRPr="00D85F20">
        <w:rPr>
          <w:rFonts w:ascii="Times New Roman" w:hAnsi="Times New Roman" w:cs="Times New Roman"/>
          <w:i/>
          <w:sz w:val="24"/>
          <w:szCs w:val="24"/>
          <w:lang w:val="kk-KZ"/>
        </w:rPr>
        <w:t>Она же.</w:t>
      </w:r>
      <w:r w:rsidRPr="00D85F20">
        <w:rPr>
          <w:rFonts w:ascii="Times New Roman" w:hAnsi="Times New Roman" w:cs="Times New Roman"/>
          <w:sz w:val="24"/>
          <w:szCs w:val="24"/>
          <w:lang w:val="kk-KZ"/>
        </w:rPr>
        <w:t xml:space="preserve">Компьютерные </w:t>
      </w:r>
      <w:r w:rsidRPr="00D85F20">
        <w:rPr>
          <w:rFonts w:ascii="Times New Roman" w:hAnsi="Times New Roman" w:cs="Times New Roman"/>
          <w:sz w:val="24"/>
          <w:szCs w:val="24"/>
          <w:lang w:val="kk-KZ"/>
        </w:rPr>
        <w:lastRenderedPageBreak/>
        <w:t>исследования звукорядов казахского кыл-кобыза // Музыковедение. – 2013. - № 12. – С. 38-45</w:t>
      </w:r>
      <w:r w:rsidRPr="00D85F20">
        <w:rPr>
          <w:sz w:val="24"/>
          <w:szCs w:val="24"/>
          <w:lang w:val="kk-KZ"/>
        </w:rPr>
        <w:t>.</w:t>
      </w:r>
    </w:p>
    <w:p w:rsidR="00D85F20" w:rsidRPr="00D85F20" w:rsidRDefault="00D85F20" w:rsidP="00D85F20">
      <w:pPr>
        <w:pStyle w:val="a5"/>
        <w:numPr>
          <w:ilvl w:val="0"/>
          <w:numId w:val="22"/>
        </w:numPr>
        <w:tabs>
          <w:tab w:val="left" w:pos="993"/>
        </w:tabs>
        <w:spacing w:after="0" w:line="240" w:lineRule="auto"/>
        <w:ind w:left="714" w:hanging="357"/>
        <w:jc w:val="both"/>
        <w:rPr>
          <w:rFonts w:ascii="Times New Roman" w:hAnsi="Times New Roman" w:cs="Times New Roman"/>
          <w:sz w:val="24"/>
          <w:szCs w:val="24"/>
          <w:shd w:val="clear" w:color="auto" w:fill="FFFFFF"/>
          <w:lang w:val="kk-KZ"/>
        </w:rPr>
      </w:pPr>
      <w:r w:rsidRPr="00D85F20">
        <w:rPr>
          <w:rFonts w:ascii="Times New Roman" w:hAnsi="Times New Roman" w:cs="Times New Roman"/>
          <w:sz w:val="24"/>
          <w:szCs w:val="24"/>
          <w:lang w:val="kk-KZ"/>
        </w:rPr>
        <w:t>Харуто А.В. Компьютерный анализ звука в музыкальной науке / А.В.</w:t>
      </w:r>
    </w:p>
    <w:p w:rsidR="00D85F20" w:rsidRPr="00D85F20" w:rsidRDefault="00D85F20" w:rsidP="00D85F20">
      <w:pPr>
        <w:tabs>
          <w:tab w:val="left" w:pos="993"/>
        </w:tabs>
        <w:spacing w:after="0" w:line="240" w:lineRule="auto"/>
        <w:jc w:val="both"/>
        <w:rPr>
          <w:rFonts w:ascii="Times New Roman" w:hAnsi="Times New Roman" w:cs="Times New Roman"/>
          <w:sz w:val="24"/>
          <w:szCs w:val="24"/>
          <w:shd w:val="clear" w:color="auto" w:fill="FFFFFF"/>
          <w:lang w:val="kk-KZ"/>
        </w:rPr>
      </w:pPr>
      <w:r w:rsidRPr="00D85F20">
        <w:rPr>
          <w:rFonts w:ascii="Times New Roman" w:hAnsi="Times New Roman" w:cs="Times New Roman"/>
          <w:sz w:val="24"/>
          <w:szCs w:val="24"/>
          <w:lang w:val="kk-KZ"/>
        </w:rPr>
        <w:t>Харуто. – М.: Научно-издательский центр «Московская консерватория», 2015. – 448 с.</w:t>
      </w:r>
    </w:p>
    <w:p w:rsidR="00D85F20" w:rsidRPr="00D85F20" w:rsidRDefault="00D85F20" w:rsidP="00D85F20">
      <w:pPr>
        <w:pStyle w:val="a5"/>
        <w:numPr>
          <w:ilvl w:val="0"/>
          <w:numId w:val="23"/>
        </w:numPr>
        <w:tabs>
          <w:tab w:val="left" w:pos="993"/>
        </w:tabs>
        <w:spacing w:after="0" w:line="240" w:lineRule="auto"/>
        <w:jc w:val="both"/>
        <w:rPr>
          <w:rFonts w:ascii="Times New Roman" w:eastAsiaTheme="minorEastAsia" w:hAnsi="Times New Roman" w:cs="Times New Roman"/>
          <w:sz w:val="24"/>
          <w:szCs w:val="24"/>
          <w:shd w:val="clear" w:color="auto" w:fill="FFFFFF"/>
          <w:lang w:val="kk-KZ"/>
        </w:rPr>
      </w:pPr>
      <w:r w:rsidRPr="00D85F20">
        <w:rPr>
          <w:rFonts w:ascii="Times New Roman" w:eastAsia="Times New Roman" w:hAnsi="Times New Roman" w:cs="Times New Roman"/>
          <w:color w:val="000000"/>
          <w:sz w:val="24"/>
          <w:szCs w:val="24"/>
        </w:rPr>
        <w:t>. Асафьев Б. В. Музыкальная форма как процесс. Л.: Музыка, 1973. С. 332</w:t>
      </w:r>
    </w:p>
    <w:p w:rsidR="00D85F20" w:rsidRPr="00D85F20" w:rsidRDefault="00D85F20" w:rsidP="00D85F20">
      <w:pPr>
        <w:pStyle w:val="a5"/>
        <w:numPr>
          <w:ilvl w:val="0"/>
          <w:numId w:val="23"/>
        </w:numPr>
        <w:tabs>
          <w:tab w:val="left" w:pos="993"/>
        </w:tabs>
        <w:spacing w:after="0" w:line="240" w:lineRule="auto"/>
        <w:jc w:val="both"/>
        <w:rPr>
          <w:rFonts w:ascii="Times New Roman" w:eastAsiaTheme="minorEastAsia" w:hAnsi="Times New Roman" w:cs="Times New Roman"/>
          <w:sz w:val="24"/>
          <w:szCs w:val="24"/>
          <w:shd w:val="clear" w:color="auto" w:fill="FFFFFF"/>
          <w:lang w:val="kk-KZ"/>
        </w:rPr>
      </w:pPr>
      <w:r w:rsidRPr="00D85F20">
        <w:rPr>
          <w:rFonts w:ascii="Times New Roman" w:eastAsia="Times New Roman" w:hAnsi="Times New Roman" w:cs="Times New Roman"/>
          <w:color w:val="000000"/>
          <w:sz w:val="24"/>
          <w:szCs w:val="24"/>
        </w:rPr>
        <w:t>Станиславский К. С. Работа актера над собой. Изд. 3-е. М.: ЛКИ, 2011. С. 431</w:t>
      </w:r>
    </w:p>
    <w:p w:rsidR="00D85F20" w:rsidRPr="00D85F20" w:rsidRDefault="002E4AAE" w:rsidP="00D85F20">
      <w:pPr>
        <w:pStyle w:val="a5"/>
        <w:numPr>
          <w:ilvl w:val="0"/>
          <w:numId w:val="23"/>
        </w:numPr>
        <w:tabs>
          <w:tab w:val="left" w:pos="993"/>
        </w:tabs>
        <w:spacing w:after="0" w:line="240" w:lineRule="auto"/>
        <w:jc w:val="both"/>
        <w:rPr>
          <w:rFonts w:ascii="Times New Roman" w:eastAsiaTheme="minorEastAsia" w:hAnsi="Times New Roman" w:cs="Times New Roman"/>
          <w:sz w:val="24"/>
          <w:szCs w:val="24"/>
          <w:shd w:val="clear" w:color="auto" w:fill="FFFFFF"/>
          <w:lang w:val="kk-KZ"/>
        </w:rPr>
      </w:pPr>
      <w:hyperlink r:id="rId11" w:tgtFrame="_blank" w:history="1">
        <w:r w:rsidR="00D85F20" w:rsidRPr="00D85F20">
          <w:rPr>
            <w:rFonts w:ascii="Times New Roman" w:eastAsia="Times New Roman" w:hAnsi="Times New Roman" w:cs="Times New Roman"/>
            <w:sz w:val="24"/>
            <w:szCs w:val="24"/>
            <w:u w:val="single"/>
            <w:lang w:val="kk-KZ"/>
          </w:rPr>
          <w:t>http://www.vocalschool.narod.ru/biblioteka/9/index.html</w:t>
        </w:r>
      </w:hyperlink>
      <w:r w:rsidR="00D85F20" w:rsidRPr="00D85F20">
        <w:rPr>
          <w:rFonts w:ascii="Times New Roman" w:eastAsia="Times New Roman" w:hAnsi="Times New Roman" w:cs="Times New Roman"/>
          <w:sz w:val="24"/>
          <w:szCs w:val="24"/>
          <w:lang w:val="kk-KZ"/>
        </w:rPr>
        <w:t> </w:t>
      </w:r>
    </w:p>
    <w:p w:rsidR="00D85F20" w:rsidRPr="00D85F20" w:rsidRDefault="00D85F20" w:rsidP="00D85F20">
      <w:pPr>
        <w:shd w:val="clear" w:color="auto" w:fill="FFFFFF"/>
        <w:spacing w:after="0" w:line="240" w:lineRule="auto"/>
        <w:jc w:val="both"/>
        <w:rPr>
          <w:rFonts w:ascii="Times New Roman" w:eastAsia="Times New Roman" w:hAnsi="Times New Roman" w:cs="Times New Roman"/>
          <w:color w:val="000000"/>
          <w:sz w:val="24"/>
          <w:szCs w:val="24"/>
        </w:rPr>
      </w:pPr>
      <w:r w:rsidRPr="00D85F20">
        <w:rPr>
          <w:rFonts w:ascii="Times New Roman" w:eastAsia="Times New Roman" w:hAnsi="Times New Roman" w:cs="Times New Roman"/>
          <w:color w:val="000000"/>
          <w:sz w:val="24"/>
          <w:szCs w:val="24"/>
        </w:rPr>
        <w:t>41. История казахского искусства в 3х томах - Алматы, 2009 – с. 112.</w:t>
      </w:r>
    </w:p>
    <w:p w:rsidR="00D85F20" w:rsidRPr="00D85F20" w:rsidRDefault="00D85F20" w:rsidP="00D85F20">
      <w:pPr>
        <w:shd w:val="clear" w:color="auto" w:fill="FFFFFF"/>
        <w:spacing w:after="0" w:line="240" w:lineRule="auto"/>
        <w:jc w:val="both"/>
        <w:rPr>
          <w:rFonts w:ascii="Times New Roman" w:eastAsia="Times New Roman" w:hAnsi="Times New Roman" w:cs="Times New Roman"/>
          <w:color w:val="000000"/>
          <w:sz w:val="24"/>
          <w:szCs w:val="24"/>
        </w:rPr>
      </w:pPr>
      <w:r w:rsidRPr="00D85F20">
        <w:rPr>
          <w:rFonts w:ascii="Times New Roman" w:eastAsia="Times New Roman" w:hAnsi="Times New Roman" w:cs="Times New Roman"/>
          <w:color w:val="000000"/>
          <w:sz w:val="24"/>
          <w:szCs w:val="24"/>
        </w:rPr>
        <w:t>42.  Кузембаева С., Егинбаева Т. Лекции по истории казахской музыки - Алматы, 2005 – 271 с.</w:t>
      </w:r>
    </w:p>
    <w:p w:rsidR="00D85F20" w:rsidRPr="00D85F20" w:rsidRDefault="00D85F20" w:rsidP="00D85F20">
      <w:pPr>
        <w:shd w:val="clear" w:color="auto" w:fill="FFFFFF"/>
        <w:spacing w:after="0" w:line="240" w:lineRule="auto"/>
        <w:jc w:val="both"/>
        <w:rPr>
          <w:rFonts w:ascii="Times New Roman" w:eastAsia="Times New Roman" w:hAnsi="Times New Roman" w:cs="Times New Roman"/>
          <w:color w:val="000000"/>
          <w:sz w:val="24"/>
          <w:szCs w:val="24"/>
        </w:rPr>
      </w:pPr>
      <w:r w:rsidRPr="00D85F20">
        <w:rPr>
          <w:rFonts w:ascii="Times New Roman" w:eastAsia="Times New Roman" w:hAnsi="Times New Roman" w:cs="Times New Roman"/>
          <w:color w:val="000000"/>
          <w:sz w:val="24"/>
          <w:szCs w:val="24"/>
        </w:rPr>
        <w:t>43. Котлова Г. Композитор и фольклор в музыкальной культуре Казахстана ХХ столетия// Сборник музыкально-теоретических статей – Алматы, 1998 –72 с.;</w:t>
      </w:r>
    </w:p>
    <w:p w:rsidR="00D85F20" w:rsidRPr="00D85F20" w:rsidRDefault="00D85F20" w:rsidP="00D85F20">
      <w:pPr>
        <w:shd w:val="clear" w:color="auto" w:fill="FFFFFF"/>
        <w:spacing w:after="0" w:line="240" w:lineRule="auto"/>
        <w:jc w:val="both"/>
        <w:rPr>
          <w:rFonts w:ascii="Times New Roman" w:eastAsia="Times New Roman" w:hAnsi="Times New Roman" w:cs="Times New Roman"/>
          <w:color w:val="000000"/>
          <w:sz w:val="24"/>
          <w:szCs w:val="24"/>
        </w:rPr>
      </w:pPr>
      <w:r w:rsidRPr="00D85F20">
        <w:rPr>
          <w:rFonts w:ascii="Times New Roman" w:eastAsia="Times New Roman" w:hAnsi="Times New Roman" w:cs="Times New Roman"/>
          <w:color w:val="000000"/>
          <w:sz w:val="24"/>
          <w:szCs w:val="24"/>
        </w:rPr>
        <w:t>44. Кузембаева С. «Воспеть прекрасное» - Алма-Ата ,1982 –165 с.</w:t>
      </w:r>
    </w:p>
    <w:p w:rsidR="00D85F20" w:rsidRPr="00C42944" w:rsidRDefault="00D85F20" w:rsidP="00D85F20">
      <w:pPr>
        <w:shd w:val="clear" w:color="auto" w:fill="FFFFFF"/>
        <w:spacing w:after="0" w:line="240" w:lineRule="auto"/>
        <w:jc w:val="both"/>
        <w:rPr>
          <w:rFonts w:ascii="Times New Roman" w:eastAsia="Times New Roman" w:hAnsi="Times New Roman" w:cs="Times New Roman"/>
          <w:color w:val="000000"/>
          <w:sz w:val="24"/>
          <w:szCs w:val="24"/>
        </w:rPr>
      </w:pPr>
      <w:r w:rsidRPr="00D85F20">
        <w:rPr>
          <w:rFonts w:ascii="Times New Roman" w:eastAsia="Times New Roman" w:hAnsi="Times New Roman" w:cs="Times New Roman"/>
          <w:color w:val="000000"/>
          <w:sz w:val="24"/>
          <w:szCs w:val="24"/>
        </w:rPr>
        <w:t>45</w:t>
      </w:r>
      <w:r w:rsidRPr="00C42944">
        <w:rPr>
          <w:rFonts w:ascii="Times New Roman" w:eastAsia="Times New Roman" w:hAnsi="Times New Roman" w:cs="Times New Roman"/>
          <w:color w:val="000000"/>
          <w:sz w:val="24"/>
          <w:szCs w:val="24"/>
        </w:rPr>
        <w:t>. Брусиловский Е. Судьба – великий драматург. Воспоминания. – Алматы, 2014 – 281 с.</w:t>
      </w:r>
    </w:p>
    <w:p w:rsidR="00C42944" w:rsidRPr="00C42944" w:rsidRDefault="00C42944" w:rsidP="00D85F20">
      <w:pPr>
        <w:shd w:val="clear" w:color="auto" w:fill="FFFFFF"/>
        <w:spacing w:after="0" w:line="240" w:lineRule="auto"/>
        <w:jc w:val="both"/>
        <w:rPr>
          <w:rFonts w:ascii="Times New Roman" w:eastAsia="Times New Roman" w:hAnsi="Times New Roman" w:cs="Times New Roman"/>
          <w:color w:val="000000"/>
          <w:sz w:val="24"/>
          <w:szCs w:val="24"/>
        </w:rPr>
      </w:pPr>
      <w:r w:rsidRPr="00C42944">
        <w:rPr>
          <w:rFonts w:ascii="Times New Roman" w:hAnsi="Times New Roman" w:cs="Times New Roman"/>
          <w:color w:val="000000"/>
          <w:sz w:val="24"/>
          <w:szCs w:val="24"/>
          <w:shd w:val="clear" w:color="auto" w:fill="FFFFFF"/>
        </w:rPr>
        <w:t>46. Цагарелли Ю.А. Психология музыкально-исполнительской деятельности. - дисс....докт. иск. - Казань, 1989</w:t>
      </w:r>
      <w:r w:rsidRPr="00C42944">
        <w:rPr>
          <w:rFonts w:ascii="Times New Roman" w:hAnsi="Times New Roman" w:cs="Times New Roman"/>
          <w:color w:val="000000"/>
          <w:sz w:val="24"/>
          <w:szCs w:val="24"/>
        </w:rPr>
        <w:br/>
      </w:r>
      <w:r w:rsidRPr="00C42944">
        <w:rPr>
          <w:rFonts w:ascii="Times New Roman" w:hAnsi="Times New Roman" w:cs="Times New Roman"/>
          <w:color w:val="000000"/>
          <w:sz w:val="24"/>
          <w:szCs w:val="24"/>
          <w:shd w:val="clear" w:color="auto" w:fill="FFFFFF"/>
        </w:rPr>
        <w:t>47. Мухамбетова А.И. Народная инструментальная музыка казахов: генезис и программность в свете эволюции форм музицирования. - дисс....канд. иск. - Ленинград, 1976</w:t>
      </w:r>
      <w:r w:rsidRPr="00C42944">
        <w:rPr>
          <w:rFonts w:ascii="Times New Roman" w:hAnsi="Times New Roman" w:cs="Times New Roman"/>
          <w:color w:val="000000"/>
          <w:sz w:val="24"/>
          <w:szCs w:val="24"/>
        </w:rPr>
        <w:br/>
      </w:r>
      <w:r w:rsidRPr="00C42944">
        <w:rPr>
          <w:rFonts w:ascii="Times New Roman" w:hAnsi="Times New Roman" w:cs="Times New Roman"/>
          <w:color w:val="000000"/>
          <w:sz w:val="24"/>
          <w:szCs w:val="24"/>
          <w:shd w:val="clear" w:color="auto" w:fill="FFFFFF"/>
        </w:rPr>
        <w:t>48. Балабеков Е.О. Казахский музыкальный фольклор: особенности, основные функции, воспитательные возможности и проблемы совершенствования. - Шымкент, 2000</w:t>
      </w:r>
      <w:r w:rsidRPr="00C42944">
        <w:rPr>
          <w:rFonts w:ascii="Times New Roman" w:hAnsi="Times New Roman" w:cs="Times New Roman"/>
          <w:color w:val="000000"/>
          <w:sz w:val="24"/>
          <w:szCs w:val="24"/>
        </w:rPr>
        <w:br/>
      </w:r>
      <w:r w:rsidRPr="00C42944">
        <w:rPr>
          <w:rFonts w:ascii="Times New Roman" w:hAnsi="Times New Roman" w:cs="Times New Roman"/>
          <w:color w:val="000000"/>
          <w:sz w:val="24"/>
          <w:szCs w:val="24"/>
          <w:shd w:val="clear" w:color="auto" w:fill="FFFFFF"/>
        </w:rPr>
        <w:t>49. Швырев В.С., Юдин Б.Г. Методологический анализ музыки. - Москва, 1980</w:t>
      </w:r>
    </w:p>
    <w:p w:rsidR="00D85F20" w:rsidRPr="00273608" w:rsidRDefault="00D85F20" w:rsidP="00D85F20">
      <w:pPr>
        <w:rPr>
          <w:rFonts w:ascii="Times New Roman" w:hAnsi="Times New Roman" w:cs="Times New Roman"/>
          <w:sz w:val="28"/>
          <w:szCs w:val="28"/>
          <w:lang w:val="kk-KZ"/>
        </w:rPr>
      </w:pPr>
    </w:p>
    <w:p w:rsidR="00D85F20" w:rsidRPr="00D85F20" w:rsidRDefault="00D85F20" w:rsidP="00D85F20">
      <w:pPr>
        <w:jc w:val="center"/>
        <w:rPr>
          <w:rFonts w:ascii="Times New Roman" w:hAnsi="Times New Roman" w:cs="Times New Roman"/>
          <w:sz w:val="24"/>
          <w:szCs w:val="24"/>
          <w:lang w:val="kk-KZ"/>
        </w:rPr>
      </w:pPr>
    </w:p>
    <w:p w:rsidR="00F96FD9" w:rsidRDefault="00F96FD9" w:rsidP="003B0CF4">
      <w:pPr>
        <w:pStyle w:val="a5"/>
        <w:jc w:val="right"/>
        <w:rPr>
          <w:rFonts w:ascii="Times New Roman" w:hAnsi="Times New Roman" w:cs="Times New Roman"/>
          <w:sz w:val="28"/>
          <w:lang w:val="kk-KZ"/>
        </w:rPr>
      </w:pPr>
    </w:p>
    <w:p w:rsidR="00F96FD9" w:rsidRDefault="00F96FD9" w:rsidP="003B0CF4">
      <w:pPr>
        <w:pStyle w:val="a5"/>
        <w:jc w:val="right"/>
        <w:rPr>
          <w:rFonts w:ascii="Times New Roman" w:hAnsi="Times New Roman" w:cs="Times New Roman"/>
          <w:sz w:val="28"/>
          <w:lang w:val="kk-KZ"/>
        </w:rPr>
      </w:pPr>
    </w:p>
    <w:p w:rsidR="00F96FD9" w:rsidRDefault="00F96FD9" w:rsidP="003B0CF4">
      <w:pPr>
        <w:pStyle w:val="a5"/>
        <w:jc w:val="right"/>
        <w:rPr>
          <w:rFonts w:ascii="Times New Roman" w:hAnsi="Times New Roman" w:cs="Times New Roman"/>
          <w:sz w:val="28"/>
          <w:lang w:val="kk-KZ"/>
        </w:rPr>
      </w:pPr>
    </w:p>
    <w:p w:rsidR="00F96FD9" w:rsidRDefault="00F96FD9" w:rsidP="003B0CF4">
      <w:pPr>
        <w:pStyle w:val="a5"/>
        <w:jc w:val="right"/>
        <w:rPr>
          <w:rFonts w:ascii="Times New Roman" w:hAnsi="Times New Roman" w:cs="Times New Roman"/>
          <w:sz w:val="28"/>
          <w:lang w:val="kk-KZ"/>
        </w:rPr>
      </w:pPr>
    </w:p>
    <w:p w:rsidR="00F96FD9" w:rsidRDefault="00F96FD9" w:rsidP="003B0CF4">
      <w:pPr>
        <w:pStyle w:val="a5"/>
        <w:jc w:val="right"/>
        <w:rPr>
          <w:rFonts w:ascii="Times New Roman" w:hAnsi="Times New Roman" w:cs="Times New Roman"/>
          <w:sz w:val="28"/>
          <w:lang w:val="kk-KZ"/>
        </w:rPr>
      </w:pPr>
    </w:p>
    <w:p w:rsidR="00F96FD9" w:rsidRDefault="00F96FD9" w:rsidP="003B0CF4">
      <w:pPr>
        <w:pStyle w:val="a5"/>
        <w:jc w:val="right"/>
        <w:rPr>
          <w:rFonts w:ascii="Times New Roman" w:hAnsi="Times New Roman" w:cs="Times New Roman"/>
          <w:sz w:val="28"/>
          <w:lang w:val="kk-KZ"/>
        </w:rPr>
      </w:pPr>
    </w:p>
    <w:p w:rsidR="00F96FD9" w:rsidRDefault="00F96FD9" w:rsidP="003B0CF4">
      <w:pPr>
        <w:pStyle w:val="a5"/>
        <w:jc w:val="right"/>
        <w:rPr>
          <w:rFonts w:ascii="Times New Roman" w:hAnsi="Times New Roman" w:cs="Times New Roman"/>
          <w:sz w:val="28"/>
          <w:lang w:val="kk-KZ"/>
        </w:rPr>
      </w:pPr>
    </w:p>
    <w:p w:rsidR="00F96FD9" w:rsidRDefault="00F96FD9" w:rsidP="003B0CF4">
      <w:pPr>
        <w:pStyle w:val="a5"/>
        <w:jc w:val="right"/>
        <w:rPr>
          <w:rFonts w:ascii="Times New Roman" w:hAnsi="Times New Roman" w:cs="Times New Roman"/>
          <w:sz w:val="28"/>
          <w:lang w:val="kk-KZ"/>
        </w:rPr>
      </w:pPr>
    </w:p>
    <w:p w:rsidR="00F96FD9" w:rsidRDefault="00F96FD9" w:rsidP="003B0CF4">
      <w:pPr>
        <w:pStyle w:val="a5"/>
        <w:jc w:val="right"/>
        <w:rPr>
          <w:rFonts w:ascii="Times New Roman" w:hAnsi="Times New Roman" w:cs="Times New Roman"/>
          <w:sz w:val="28"/>
          <w:lang w:val="kk-KZ"/>
        </w:rPr>
      </w:pPr>
    </w:p>
    <w:p w:rsidR="00F96FD9" w:rsidRDefault="00F96FD9" w:rsidP="003B0CF4">
      <w:pPr>
        <w:pStyle w:val="a5"/>
        <w:jc w:val="right"/>
        <w:rPr>
          <w:rFonts w:ascii="Times New Roman" w:hAnsi="Times New Roman" w:cs="Times New Roman"/>
          <w:sz w:val="28"/>
          <w:lang w:val="kk-KZ"/>
        </w:rPr>
      </w:pPr>
    </w:p>
    <w:p w:rsidR="00F96FD9" w:rsidRDefault="00F96FD9" w:rsidP="003B0CF4">
      <w:pPr>
        <w:pStyle w:val="a5"/>
        <w:jc w:val="right"/>
        <w:rPr>
          <w:rFonts w:ascii="Times New Roman" w:hAnsi="Times New Roman" w:cs="Times New Roman"/>
          <w:sz w:val="28"/>
          <w:lang w:val="kk-KZ"/>
        </w:rPr>
      </w:pPr>
    </w:p>
    <w:p w:rsidR="00F96FD9" w:rsidRDefault="00F96FD9" w:rsidP="003B0CF4">
      <w:pPr>
        <w:pStyle w:val="a5"/>
        <w:jc w:val="right"/>
        <w:rPr>
          <w:rFonts w:ascii="Times New Roman" w:hAnsi="Times New Roman" w:cs="Times New Roman"/>
          <w:sz w:val="28"/>
          <w:lang w:val="kk-KZ"/>
        </w:rPr>
      </w:pPr>
    </w:p>
    <w:p w:rsidR="00F96FD9" w:rsidRDefault="00F96FD9" w:rsidP="003B0CF4">
      <w:pPr>
        <w:pStyle w:val="a5"/>
        <w:jc w:val="right"/>
        <w:rPr>
          <w:rFonts w:ascii="Times New Roman" w:hAnsi="Times New Roman" w:cs="Times New Roman"/>
          <w:sz w:val="28"/>
          <w:lang w:val="kk-KZ"/>
        </w:rPr>
      </w:pPr>
    </w:p>
    <w:p w:rsidR="00F96FD9" w:rsidRDefault="00F96FD9" w:rsidP="003B0CF4">
      <w:pPr>
        <w:pStyle w:val="a5"/>
        <w:jc w:val="right"/>
        <w:rPr>
          <w:rFonts w:ascii="Times New Roman" w:hAnsi="Times New Roman" w:cs="Times New Roman"/>
          <w:sz w:val="28"/>
          <w:lang w:val="kk-KZ"/>
        </w:rPr>
      </w:pPr>
    </w:p>
    <w:p w:rsidR="00F96FD9" w:rsidRDefault="00F96FD9" w:rsidP="003B0CF4">
      <w:pPr>
        <w:pStyle w:val="a5"/>
        <w:jc w:val="right"/>
        <w:rPr>
          <w:rFonts w:ascii="Times New Roman" w:hAnsi="Times New Roman" w:cs="Times New Roman"/>
          <w:sz w:val="28"/>
          <w:lang w:val="kk-KZ"/>
        </w:rPr>
      </w:pPr>
    </w:p>
    <w:p w:rsidR="00F96FD9" w:rsidRDefault="00F96FD9" w:rsidP="003B0CF4">
      <w:pPr>
        <w:pStyle w:val="a5"/>
        <w:jc w:val="right"/>
        <w:rPr>
          <w:rFonts w:ascii="Times New Roman" w:hAnsi="Times New Roman" w:cs="Times New Roman"/>
          <w:sz w:val="28"/>
          <w:lang w:val="kk-KZ"/>
        </w:rPr>
      </w:pPr>
    </w:p>
    <w:p w:rsidR="00F96FD9" w:rsidRDefault="00F96FD9" w:rsidP="003B0CF4">
      <w:pPr>
        <w:pStyle w:val="a5"/>
        <w:jc w:val="right"/>
        <w:rPr>
          <w:rFonts w:ascii="Times New Roman" w:hAnsi="Times New Roman" w:cs="Times New Roman"/>
          <w:sz w:val="28"/>
          <w:lang w:val="kk-KZ"/>
        </w:rPr>
      </w:pPr>
    </w:p>
    <w:p w:rsidR="00F96FD9" w:rsidRDefault="00F96FD9" w:rsidP="00D85F20">
      <w:pPr>
        <w:rPr>
          <w:rFonts w:ascii="Times New Roman" w:hAnsi="Times New Roman" w:cs="Times New Roman"/>
          <w:sz w:val="28"/>
          <w:lang w:val="kk-KZ"/>
        </w:rPr>
      </w:pPr>
    </w:p>
    <w:p w:rsidR="002F50F5" w:rsidRPr="00D85F20" w:rsidRDefault="002F50F5" w:rsidP="00D85F20">
      <w:pPr>
        <w:rPr>
          <w:rFonts w:ascii="Times New Roman" w:hAnsi="Times New Roman" w:cs="Times New Roman"/>
          <w:sz w:val="28"/>
          <w:lang w:val="kk-KZ"/>
        </w:rPr>
      </w:pPr>
    </w:p>
    <w:p w:rsidR="003B0CF4" w:rsidRPr="007719C5" w:rsidRDefault="003B0CF4" w:rsidP="003B0CF4">
      <w:pPr>
        <w:pStyle w:val="a5"/>
        <w:jc w:val="right"/>
        <w:rPr>
          <w:rFonts w:ascii="Times New Roman" w:hAnsi="Times New Roman" w:cs="Times New Roman"/>
          <w:sz w:val="24"/>
          <w:szCs w:val="24"/>
          <w:lang w:val="kk-KZ"/>
        </w:rPr>
      </w:pPr>
      <w:r w:rsidRPr="007719C5">
        <w:rPr>
          <w:rFonts w:ascii="Times New Roman" w:hAnsi="Times New Roman" w:cs="Times New Roman"/>
          <w:sz w:val="24"/>
          <w:szCs w:val="24"/>
          <w:lang w:val="kk-KZ"/>
        </w:rPr>
        <w:lastRenderedPageBreak/>
        <w:t>Приложение А</w:t>
      </w:r>
    </w:p>
    <w:p w:rsidR="003B0CF4" w:rsidRPr="007719C5" w:rsidRDefault="003B0CF4" w:rsidP="003B0CF4">
      <w:pPr>
        <w:pStyle w:val="a5"/>
        <w:jc w:val="right"/>
        <w:rPr>
          <w:rFonts w:ascii="Times New Roman" w:hAnsi="Times New Roman" w:cs="Times New Roman"/>
          <w:sz w:val="24"/>
          <w:szCs w:val="24"/>
          <w:lang w:val="kk-KZ"/>
        </w:rPr>
      </w:pPr>
    </w:p>
    <w:p w:rsidR="003B0CF4" w:rsidRPr="007719C5" w:rsidRDefault="003B0CF4" w:rsidP="003B0CF4">
      <w:pPr>
        <w:pStyle w:val="a5"/>
        <w:jc w:val="center"/>
        <w:rPr>
          <w:rFonts w:ascii="Times New Roman" w:hAnsi="Times New Roman" w:cs="Times New Roman"/>
          <w:sz w:val="24"/>
          <w:szCs w:val="24"/>
          <w:lang w:val="kk-KZ"/>
        </w:rPr>
      </w:pPr>
      <w:r w:rsidRPr="007719C5">
        <w:rPr>
          <w:rFonts w:ascii="Times New Roman" w:hAnsi="Times New Roman" w:cs="Times New Roman"/>
          <w:sz w:val="24"/>
          <w:szCs w:val="24"/>
          <w:lang w:val="kk-KZ"/>
        </w:rPr>
        <w:t>Электронный каталог</w:t>
      </w:r>
    </w:p>
    <w:p w:rsidR="003B0CF4" w:rsidRPr="007719C5" w:rsidRDefault="003B0CF4" w:rsidP="003B0CF4">
      <w:pPr>
        <w:pStyle w:val="a5"/>
        <w:jc w:val="center"/>
        <w:rPr>
          <w:rFonts w:ascii="Times New Roman" w:hAnsi="Times New Roman" w:cs="Times New Roman"/>
          <w:sz w:val="24"/>
          <w:szCs w:val="24"/>
          <w:lang w:val="kk-KZ"/>
        </w:rPr>
      </w:pPr>
      <w:r w:rsidRPr="007719C5">
        <w:rPr>
          <w:rFonts w:ascii="Times New Roman" w:hAnsi="Times New Roman" w:cs="Times New Roman"/>
          <w:sz w:val="24"/>
          <w:szCs w:val="24"/>
          <w:lang w:val="kk-KZ"/>
        </w:rPr>
        <w:t xml:space="preserve">аудиозаписей отечественных исполнителей </w:t>
      </w:r>
      <w:r w:rsidRPr="007719C5">
        <w:rPr>
          <w:rFonts w:ascii="Times New Roman" w:hAnsi="Times New Roman" w:cs="Times New Roman"/>
          <w:sz w:val="24"/>
          <w:szCs w:val="24"/>
          <w:lang w:val="en-US"/>
        </w:rPr>
        <w:t>XX</w:t>
      </w:r>
      <w:r w:rsidRPr="007719C5">
        <w:rPr>
          <w:rFonts w:ascii="Times New Roman" w:hAnsi="Times New Roman" w:cs="Times New Roman"/>
          <w:sz w:val="24"/>
          <w:szCs w:val="24"/>
        </w:rPr>
        <w:t>-</w:t>
      </w:r>
      <w:r w:rsidRPr="007719C5">
        <w:rPr>
          <w:rFonts w:ascii="Times New Roman" w:hAnsi="Times New Roman" w:cs="Times New Roman"/>
          <w:sz w:val="24"/>
          <w:szCs w:val="24"/>
          <w:lang w:val="en-US"/>
        </w:rPr>
        <w:t>XXI</w:t>
      </w:r>
      <w:r w:rsidRPr="007719C5">
        <w:rPr>
          <w:rFonts w:ascii="Times New Roman" w:hAnsi="Times New Roman" w:cs="Times New Roman"/>
          <w:sz w:val="24"/>
          <w:szCs w:val="24"/>
        </w:rPr>
        <w:t xml:space="preserve"> </w:t>
      </w:r>
      <w:r w:rsidRPr="007719C5">
        <w:rPr>
          <w:rFonts w:ascii="Times New Roman" w:hAnsi="Times New Roman" w:cs="Times New Roman"/>
          <w:sz w:val="24"/>
          <w:szCs w:val="24"/>
          <w:lang w:val="kk-KZ"/>
        </w:rPr>
        <w:t>веков</w:t>
      </w:r>
    </w:p>
    <w:tbl>
      <w:tblPr>
        <w:tblStyle w:val="ae"/>
        <w:tblW w:w="9747" w:type="dxa"/>
        <w:tblLayout w:type="fixed"/>
        <w:tblLook w:val="04A0" w:firstRow="1" w:lastRow="0" w:firstColumn="1" w:lastColumn="0" w:noHBand="0" w:noVBand="1"/>
      </w:tblPr>
      <w:tblGrid>
        <w:gridCol w:w="534"/>
        <w:gridCol w:w="2268"/>
        <w:gridCol w:w="1842"/>
        <w:gridCol w:w="2977"/>
        <w:gridCol w:w="992"/>
        <w:gridCol w:w="1134"/>
      </w:tblGrid>
      <w:tr w:rsidR="003B0CF4" w:rsidRPr="007719C5" w:rsidTr="003B0CF4">
        <w:tc>
          <w:tcPr>
            <w:tcW w:w="534"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w:t>
            </w:r>
          </w:p>
        </w:tc>
        <w:tc>
          <w:tcPr>
            <w:tcW w:w="2268"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ФИО  композитора</w:t>
            </w:r>
          </w:p>
        </w:tc>
        <w:tc>
          <w:tcPr>
            <w:tcW w:w="1842"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Наименование произведения</w:t>
            </w:r>
          </w:p>
        </w:tc>
        <w:tc>
          <w:tcPr>
            <w:tcW w:w="2977"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ФИО исполнителя</w:t>
            </w:r>
          </w:p>
        </w:tc>
        <w:tc>
          <w:tcPr>
            <w:tcW w:w="992" w:type="dxa"/>
          </w:tcPr>
          <w:p w:rsidR="003B0CF4" w:rsidRPr="007719C5" w:rsidRDefault="003B0CF4" w:rsidP="003B0CF4">
            <w:pPr>
              <w:jc w:val="center"/>
              <w:rPr>
                <w:rFonts w:ascii="Times New Roman" w:hAnsi="Times New Roman" w:cs="Times New Roman"/>
                <w:sz w:val="24"/>
                <w:szCs w:val="24"/>
              </w:rPr>
            </w:pPr>
            <w:r w:rsidRPr="007719C5">
              <w:rPr>
                <w:rFonts w:ascii="Times New Roman" w:hAnsi="Times New Roman" w:cs="Times New Roman"/>
                <w:sz w:val="24"/>
                <w:szCs w:val="24"/>
              </w:rPr>
              <w:t>Год записи</w:t>
            </w:r>
          </w:p>
        </w:tc>
        <w:tc>
          <w:tcPr>
            <w:tcW w:w="1134" w:type="dxa"/>
          </w:tcPr>
          <w:p w:rsidR="003B0CF4" w:rsidRPr="007719C5" w:rsidRDefault="003B0CF4" w:rsidP="003B0CF4">
            <w:pPr>
              <w:jc w:val="center"/>
              <w:rPr>
                <w:rFonts w:ascii="Times New Roman" w:hAnsi="Times New Roman" w:cs="Times New Roman"/>
                <w:sz w:val="24"/>
                <w:szCs w:val="24"/>
              </w:rPr>
            </w:pPr>
            <w:r w:rsidRPr="007719C5">
              <w:rPr>
                <w:rFonts w:ascii="Times New Roman" w:hAnsi="Times New Roman" w:cs="Times New Roman"/>
                <w:sz w:val="24"/>
                <w:szCs w:val="24"/>
              </w:rPr>
              <w:t>Место нахождения записи</w:t>
            </w:r>
          </w:p>
        </w:tc>
      </w:tr>
      <w:tr w:rsidR="003B0CF4" w:rsidRPr="007719C5" w:rsidTr="003B0CF4">
        <w:tc>
          <w:tcPr>
            <w:tcW w:w="534" w:type="dxa"/>
          </w:tcPr>
          <w:p w:rsidR="003B0CF4" w:rsidRPr="007719C5" w:rsidRDefault="003B0CF4" w:rsidP="003B0CF4">
            <w:pPr>
              <w:rPr>
                <w:rFonts w:ascii="Times New Roman" w:hAnsi="Times New Roman" w:cs="Times New Roman"/>
                <w:sz w:val="24"/>
                <w:szCs w:val="24"/>
                <w:lang w:val="en-US"/>
              </w:rPr>
            </w:pPr>
            <w:r w:rsidRPr="007719C5">
              <w:rPr>
                <w:rFonts w:ascii="Times New Roman" w:hAnsi="Times New Roman" w:cs="Times New Roman"/>
                <w:sz w:val="24"/>
                <w:szCs w:val="24"/>
                <w:lang w:val="en-US"/>
              </w:rPr>
              <w:t>1</w:t>
            </w:r>
          </w:p>
        </w:tc>
        <w:tc>
          <w:tcPr>
            <w:tcW w:w="2268"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ЖАЙЫМ (Арман)</w:t>
            </w:r>
          </w:p>
        </w:tc>
        <w:tc>
          <w:tcPr>
            <w:tcW w:w="1842"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Струнный квартет no.1</w:t>
            </w:r>
          </w:p>
        </w:tc>
        <w:tc>
          <w:tcPr>
            <w:tcW w:w="2977"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Государственный струнный квартет им. Г.Жубановой</w:t>
            </w:r>
          </w:p>
        </w:tc>
        <w:tc>
          <w:tcPr>
            <w:tcW w:w="992" w:type="dxa"/>
          </w:tcPr>
          <w:p w:rsidR="003B0CF4" w:rsidRPr="007719C5" w:rsidRDefault="003B0CF4" w:rsidP="003B0CF4">
            <w:pPr>
              <w:jc w:val="center"/>
              <w:rPr>
                <w:rFonts w:ascii="Times New Roman" w:hAnsi="Times New Roman" w:cs="Times New Roman"/>
                <w:sz w:val="24"/>
                <w:szCs w:val="24"/>
              </w:rPr>
            </w:pPr>
            <w:r w:rsidRPr="007719C5">
              <w:rPr>
                <w:rFonts w:ascii="Times New Roman" w:hAnsi="Times New Roman" w:cs="Times New Roman"/>
                <w:sz w:val="24"/>
                <w:szCs w:val="24"/>
              </w:rPr>
              <w:t>2015</w:t>
            </w:r>
          </w:p>
        </w:tc>
        <w:tc>
          <w:tcPr>
            <w:tcW w:w="1134" w:type="dxa"/>
          </w:tcPr>
          <w:p w:rsidR="003B0CF4" w:rsidRPr="007719C5" w:rsidRDefault="003B0CF4" w:rsidP="003B0CF4">
            <w:pPr>
              <w:jc w:val="center"/>
              <w:rPr>
                <w:rFonts w:ascii="Times New Roman" w:hAnsi="Times New Roman" w:cs="Times New Roman"/>
                <w:sz w:val="24"/>
                <w:szCs w:val="24"/>
                <w:lang w:val="en-US"/>
              </w:rPr>
            </w:pPr>
            <w:r w:rsidRPr="007719C5">
              <w:rPr>
                <w:rFonts w:ascii="Times New Roman" w:hAnsi="Times New Roman" w:cs="Times New Roman"/>
                <w:sz w:val="24"/>
                <w:szCs w:val="24"/>
                <w:lang w:val="en-US"/>
              </w:rPr>
              <w:t>CD</w:t>
            </w:r>
          </w:p>
        </w:tc>
      </w:tr>
      <w:tr w:rsidR="003B0CF4" w:rsidRPr="007719C5" w:rsidTr="003B0CF4">
        <w:tc>
          <w:tcPr>
            <w:tcW w:w="534" w:type="dxa"/>
          </w:tcPr>
          <w:p w:rsidR="003B0CF4" w:rsidRPr="007719C5" w:rsidRDefault="003B0CF4" w:rsidP="003B0CF4">
            <w:pPr>
              <w:rPr>
                <w:rFonts w:ascii="Times New Roman" w:hAnsi="Times New Roman" w:cs="Times New Roman"/>
                <w:sz w:val="24"/>
                <w:szCs w:val="24"/>
                <w:lang w:val="en-US"/>
              </w:rPr>
            </w:pPr>
            <w:r w:rsidRPr="007719C5">
              <w:rPr>
                <w:rFonts w:ascii="Times New Roman" w:hAnsi="Times New Roman" w:cs="Times New Roman"/>
                <w:sz w:val="24"/>
                <w:szCs w:val="24"/>
                <w:lang w:val="en-US"/>
              </w:rPr>
              <w:t>2</w:t>
            </w:r>
          </w:p>
        </w:tc>
        <w:tc>
          <w:tcPr>
            <w:tcW w:w="2268"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BOZZA (Eugene)</w:t>
            </w:r>
          </w:p>
        </w:tc>
        <w:tc>
          <w:tcPr>
            <w:tcW w:w="1842" w:type="dxa"/>
          </w:tcPr>
          <w:p w:rsidR="003B0CF4" w:rsidRPr="007719C5" w:rsidRDefault="003B0CF4" w:rsidP="003B0CF4">
            <w:pPr>
              <w:rPr>
                <w:rFonts w:ascii="Times New Roman" w:hAnsi="Times New Roman" w:cs="Times New Roman"/>
                <w:sz w:val="24"/>
                <w:szCs w:val="24"/>
                <w:lang w:val="en-US"/>
              </w:rPr>
            </w:pPr>
            <w:r w:rsidRPr="007719C5">
              <w:rPr>
                <w:rFonts w:ascii="Times New Roman" w:hAnsi="Times New Roman" w:cs="Times New Roman"/>
                <w:sz w:val="24"/>
                <w:szCs w:val="24"/>
                <w:lang w:val="en-US"/>
              </w:rPr>
              <w:t>Scherzo for Wind Quintet Op.48</w:t>
            </w:r>
          </w:p>
        </w:tc>
        <w:tc>
          <w:tcPr>
            <w:tcW w:w="2977"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Гос Квинтет Деревянных Духовых  Инструментов</w:t>
            </w:r>
          </w:p>
        </w:tc>
        <w:tc>
          <w:tcPr>
            <w:tcW w:w="992" w:type="dxa"/>
          </w:tcPr>
          <w:p w:rsidR="003B0CF4" w:rsidRPr="007719C5" w:rsidRDefault="003B0CF4" w:rsidP="003B0CF4">
            <w:pPr>
              <w:jc w:val="center"/>
              <w:rPr>
                <w:rFonts w:ascii="Times New Roman" w:hAnsi="Times New Roman" w:cs="Times New Roman"/>
                <w:sz w:val="24"/>
                <w:szCs w:val="24"/>
              </w:rPr>
            </w:pPr>
            <w:r w:rsidRPr="007719C5">
              <w:rPr>
                <w:rFonts w:ascii="Times New Roman" w:hAnsi="Times New Roman" w:cs="Times New Roman"/>
                <w:sz w:val="24"/>
                <w:szCs w:val="24"/>
              </w:rPr>
              <w:t>2002</w:t>
            </w:r>
          </w:p>
        </w:tc>
        <w:tc>
          <w:tcPr>
            <w:tcW w:w="1134" w:type="dxa"/>
          </w:tcPr>
          <w:p w:rsidR="003B0CF4" w:rsidRPr="007719C5" w:rsidRDefault="003B0CF4" w:rsidP="003B0CF4">
            <w:pPr>
              <w:jc w:val="center"/>
              <w:rPr>
                <w:rFonts w:ascii="Times New Roman" w:hAnsi="Times New Roman" w:cs="Times New Roman"/>
                <w:sz w:val="24"/>
                <w:szCs w:val="24"/>
              </w:rPr>
            </w:pPr>
            <w:r w:rsidRPr="007719C5">
              <w:rPr>
                <w:rFonts w:ascii="Times New Roman" w:hAnsi="Times New Roman" w:cs="Times New Roman"/>
                <w:sz w:val="24"/>
                <w:szCs w:val="24"/>
              </w:rPr>
              <w:t>Запись с концерта</w:t>
            </w:r>
          </w:p>
        </w:tc>
      </w:tr>
      <w:tr w:rsidR="003B0CF4" w:rsidRPr="007719C5" w:rsidTr="003B0CF4">
        <w:tc>
          <w:tcPr>
            <w:tcW w:w="534" w:type="dxa"/>
          </w:tcPr>
          <w:p w:rsidR="003B0CF4" w:rsidRPr="007719C5" w:rsidRDefault="003B0CF4" w:rsidP="003B0CF4">
            <w:pPr>
              <w:rPr>
                <w:rFonts w:ascii="Times New Roman" w:hAnsi="Times New Roman" w:cs="Times New Roman"/>
                <w:sz w:val="24"/>
                <w:szCs w:val="24"/>
                <w:lang w:val="en-US"/>
              </w:rPr>
            </w:pPr>
            <w:r w:rsidRPr="007719C5">
              <w:rPr>
                <w:rFonts w:ascii="Times New Roman" w:hAnsi="Times New Roman" w:cs="Times New Roman"/>
                <w:sz w:val="24"/>
                <w:szCs w:val="24"/>
                <w:lang w:val="en-US"/>
              </w:rPr>
              <w:t>3</w:t>
            </w:r>
          </w:p>
        </w:tc>
        <w:tc>
          <w:tcPr>
            <w:tcW w:w="2268"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MOZART (Wolfgang Amadeus)</w:t>
            </w:r>
          </w:p>
        </w:tc>
        <w:tc>
          <w:tcPr>
            <w:tcW w:w="1842"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Quartet no.15</w:t>
            </w:r>
          </w:p>
        </w:tc>
        <w:tc>
          <w:tcPr>
            <w:tcW w:w="2977"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Государственный струнный квартет «Астана»</w:t>
            </w:r>
          </w:p>
        </w:tc>
        <w:tc>
          <w:tcPr>
            <w:tcW w:w="992" w:type="dxa"/>
          </w:tcPr>
          <w:p w:rsidR="003B0CF4" w:rsidRPr="007719C5" w:rsidRDefault="003B0CF4" w:rsidP="003B0CF4">
            <w:pPr>
              <w:jc w:val="center"/>
              <w:rPr>
                <w:rFonts w:ascii="Times New Roman" w:hAnsi="Times New Roman" w:cs="Times New Roman"/>
                <w:sz w:val="24"/>
                <w:szCs w:val="24"/>
              </w:rPr>
            </w:pPr>
            <w:r w:rsidRPr="007719C5">
              <w:rPr>
                <w:rFonts w:ascii="Times New Roman" w:hAnsi="Times New Roman" w:cs="Times New Roman"/>
                <w:sz w:val="24"/>
                <w:szCs w:val="24"/>
              </w:rPr>
              <w:t>2001</w:t>
            </w:r>
          </w:p>
        </w:tc>
        <w:tc>
          <w:tcPr>
            <w:tcW w:w="1134" w:type="dxa"/>
          </w:tcPr>
          <w:p w:rsidR="003B0CF4" w:rsidRPr="007719C5" w:rsidRDefault="003B0CF4" w:rsidP="003B0CF4">
            <w:pPr>
              <w:jc w:val="center"/>
              <w:rPr>
                <w:rFonts w:ascii="Times New Roman" w:hAnsi="Times New Roman" w:cs="Times New Roman"/>
                <w:sz w:val="24"/>
                <w:szCs w:val="24"/>
              </w:rPr>
            </w:pPr>
            <w:r w:rsidRPr="007719C5">
              <w:rPr>
                <w:rFonts w:ascii="Times New Roman" w:hAnsi="Times New Roman" w:cs="Times New Roman"/>
                <w:sz w:val="24"/>
                <w:szCs w:val="24"/>
                <w:lang w:val="en-US"/>
              </w:rPr>
              <w:t>CD</w:t>
            </w:r>
          </w:p>
        </w:tc>
      </w:tr>
      <w:tr w:rsidR="003B0CF4" w:rsidRPr="007719C5" w:rsidTr="003B0CF4">
        <w:tc>
          <w:tcPr>
            <w:tcW w:w="534" w:type="dxa"/>
          </w:tcPr>
          <w:p w:rsidR="003B0CF4" w:rsidRPr="007719C5" w:rsidRDefault="003B0CF4" w:rsidP="003B0CF4">
            <w:pPr>
              <w:rPr>
                <w:rFonts w:ascii="Times New Roman" w:hAnsi="Times New Roman" w:cs="Times New Roman"/>
                <w:sz w:val="24"/>
                <w:szCs w:val="24"/>
                <w:lang w:val="en-US"/>
              </w:rPr>
            </w:pPr>
            <w:r w:rsidRPr="007719C5">
              <w:rPr>
                <w:rFonts w:ascii="Times New Roman" w:hAnsi="Times New Roman" w:cs="Times New Roman"/>
                <w:sz w:val="24"/>
                <w:szCs w:val="24"/>
                <w:lang w:val="en-US"/>
              </w:rPr>
              <w:t>4</w:t>
            </w:r>
          </w:p>
        </w:tc>
        <w:tc>
          <w:tcPr>
            <w:tcW w:w="2268"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МУХАМЕДЖАНОВ (Толеген)</w:t>
            </w:r>
          </w:p>
        </w:tc>
        <w:tc>
          <w:tcPr>
            <w:tcW w:w="1842"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Фортепианный Квинтет</w:t>
            </w:r>
          </w:p>
        </w:tc>
        <w:tc>
          <w:tcPr>
            <w:tcW w:w="2977"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Ерлан Мансуров</w:t>
            </w:r>
            <w:r w:rsidRPr="007719C5">
              <w:rPr>
                <w:rFonts w:ascii="Times New Roman" w:hAnsi="Times New Roman" w:cs="Times New Roman"/>
                <w:sz w:val="24"/>
                <w:szCs w:val="24"/>
                <w:lang w:val="kk-KZ"/>
              </w:rPr>
              <w:t xml:space="preserve"> </w:t>
            </w:r>
            <w:r w:rsidRPr="007719C5">
              <w:rPr>
                <w:rFonts w:ascii="Times New Roman" w:hAnsi="Times New Roman" w:cs="Times New Roman"/>
                <w:sz w:val="24"/>
                <w:szCs w:val="24"/>
              </w:rPr>
              <w:t>(ф-но), Государственный струнный квартет</w:t>
            </w:r>
          </w:p>
        </w:tc>
        <w:tc>
          <w:tcPr>
            <w:tcW w:w="992" w:type="dxa"/>
          </w:tcPr>
          <w:p w:rsidR="003B0CF4" w:rsidRPr="007719C5" w:rsidRDefault="003B0CF4" w:rsidP="003B0CF4">
            <w:pPr>
              <w:jc w:val="center"/>
              <w:rPr>
                <w:rFonts w:ascii="Times New Roman" w:hAnsi="Times New Roman" w:cs="Times New Roman"/>
                <w:sz w:val="24"/>
                <w:szCs w:val="24"/>
              </w:rPr>
            </w:pPr>
            <w:r w:rsidRPr="007719C5">
              <w:rPr>
                <w:rFonts w:ascii="Times New Roman" w:hAnsi="Times New Roman" w:cs="Times New Roman"/>
                <w:sz w:val="24"/>
                <w:szCs w:val="24"/>
              </w:rPr>
              <w:t>2008</w:t>
            </w:r>
          </w:p>
        </w:tc>
        <w:tc>
          <w:tcPr>
            <w:tcW w:w="1134" w:type="dxa"/>
          </w:tcPr>
          <w:p w:rsidR="003B0CF4" w:rsidRPr="007719C5" w:rsidRDefault="003B0CF4" w:rsidP="003B0CF4">
            <w:pPr>
              <w:jc w:val="center"/>
              <w:rPr>
                <w:rFonts w:ascii="Times New Roman" w:hAnsi="Times New Roman" w:cs="Times New Roman"/>
                <w:sz w:val="24"/>
                <w:szCs w:val="24"/>
              </w:rPr>
            </w:pPr>
            <w:r w:rsidRPr="007719C5">
              <w:rPr>
                <w:rFonts w:ascii="Times New Roman" w:hAnsi="Times New Roman" w:cs="Times New Roman"/>
                <w:sz w:val="24"/>
                <w:szCs w:val="24"/>
                <w:lang w:val="en-US"/>
              </w:rPr>
              <w:t>CD</w:t>
            </w:r>
          </w:p>
        </w:tc>
      </w:tr>
      <w:tr w:rsidR="003B0CF4" w:rsidRPr="007719C5" w:rsidTr="003B0CF4">
        <w:tc>
          <w:tcPr>
            <w:tcW w:w="534" w:type="dxa"/>
          </w:tcPr>
          <w:p w:rsidR="003B0CF4" w:rsidRPr="007719C5" w:rsidRDefault="003B0CF4" w:rsidP="003B0CF4">
            <w:pPr>
              <w:rPr>
                <w:rFonts w:ascii="Times New Roman" w:hAnsi="Times New Roman" w:cs="Times New Roman"/>
                <w:sz w:val="24"/>
                <w:szCs w:val="24"/>
                <w:lang w:val="en-US"/>
              </w:rPr>
            </w:pPr>
            <w:r w:rsidRPr="007719C5">
              <w:rPr>
                <w:rFonts w:ascii="Times New Roman" w:hAnsi="Times New Roman" w:cs="Times New Roman"/>
                <w:sz w:val="24"/>
                <w:szCs w:val="24"/>
                <w:lang w:val="en-US"/>
              </w:rPr>
              <w:t>5</w:t>
            </w:r>
          </w:p>
        </w:tc>
        <w:tc>
          <w:tcPr>
            <w:tcW w:w="2268"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MILWID (Antoni) - KRENZ (Jan)</w:t>
            </w:r>
          </w:p>
        </w:tc>
        <w:tc>
          <w:tcPr>
            <w:tcW w:w="1842" w:type="dxa"/>
          </w:tcPr>
          <w:p w:rsidR="003B0CF4" w:rsidRPr="007719C5" w:rsidRDefault="003B0CF4" w:rsidP="003B0CF4">
            <w:pPr>
              <w:rPr>
                <w:rFonts w:ascii="Times New Roman" w:hAnsi="Times New Roman" w:cs="Times New Roman"/>
                <w:sz w:val="24"/>
                <w:szCs w:val="24"/>
                <w:lang w:val="en-US"/>
              </w:rPr>
            </w:pPr>
            <w:r w:rsidRPr="007719C5">
              <w:rPr>
                <w:rFonts w:ascii="Times New Roman" w:hAnsi="Times New Roman" w:cs="Times New Roman"/>
                <w:sz w:val="24"/>
                <w:szCs w:val="24"/>
                <w:lang w:val="en-US"/>
              </w:rPr>
              <w:t>Sinfonia Concertante for Oboe and Orch, 01-Molto moderato-Allegro</w:t>
            </w:r>
          </w:p>
        </w:tc>
        <w:tc>
          <w:tcPr>
            <w:tcW w:w="2977"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Танатар Нуралиев (гобой), Оркестр  Гостелерадио РК-Мурат  Серкебаев</w:t>
            </w:r>
          </w:p>
        </w:tc>
        <w:tc>
          <w:tcPr>
            <w:tcW w:w="992" w:type="dxa"/>
          </w:tcPr>
          <w:p w:rsidR="003B0CF4" w:rsidRPr="007719C5" w:rsidRDefault="003B0CF4" w:rsidP="003B0CF4">
            <w:pPr>
              <w:jc w:val="center"/>
              <w:rPr>
                <w:rFonts w:ascii="Times New Roman" w:hAnsi="Times New Roman" w:cs="Times New Roman"/>
                <w:sz w:val="24"/>
                <w:szCs w:val="24"/>
              </w:rPr>
            </w:pPr>
            <w:r w:rsidRPr="007719C5">
              <w:rPr>
                <w:rFonts w:ascii="Times New Roman" w:hAnsi="Times New Roman" w:cs="Times New Roman"/>
                <w:sz w:val="24"/>
                <w:szCs w:val="24"/>
              </w:rPr>
              <w:t>1985</w:t>
            </w:r>
          </w:p>
        </w:tc>
        <w:tc>
          <w:tcPr>
            <w:tcW w:w="1134" w:type="dxa"/>
          </w:tcPr>
          <w:p w:rsidR="003B0CF4" w:rsidRPr="007719C5" w:rsidRDefault="003B0CF4" w:rsidP="003B0CF4">
            <w:pPr>
              <w:jc w:val="center"/>
              <w:rPr>
                <w:rFonts w:ascii="Times New Roman" w:hAnsi="Times New Roman" w:cs="Times New Roman"/>
                <w:sz w:val="24"/>
                <w:szCs w:val="24"/>
                <w:lang w:val="kk-KZ"/>
              </w:rPr>
            </w:pPr>
            <w:r w:rsidRPr="007719C5">
              <w:rPr>
                <w:rFonts w:ascii="Times New Roman" w:hAnsi="Times New Roman" w:cs="Times New Roman"/>
                <w:sz w:val="24"/>
                <w:szCs w:val="24"/>
              </w:rPr>
              <w:t xml:space="preserve">Архив Алтын </w:t>
            </w:r>
            <w:r w:rsidRPr="007719C5">
              <w:rPr>
                <w:rFonts w:ascii="Times New Roman" w:hAnsi="Times New Roman" w:cs="Times New Roman"/>
                <w:sz w:val="24"/>
                <w:szCs w:val="24"/>
                <w:lang w:val="kk-KZ"/>
              </w:rPr>
              <w:t>Қор</w:t>
            </w:r>
          </w:p>
        </w:tc>
      </w:tr>
      <w:tr w:rsidR="003B0CF4" w:rsidRPr="007719C5" w:rsidTr="003B0CF4">
        <w:tc>
          <w:tcPr>
            <w:tcW w:w="534" w:type="dxa"/>
          </w:tcPr>
          <w:p w:rsidR="003B0CF4" w:rsidRPr="007719C5" w:rsidRDefault="003B0CF4" w:rsidP="003B0CF4">
            <w:pPr>
              <w:rPr>
                <w:rFonts w:ascii="Times New Roman" w:hAnsi="Times New Roman" w:cs="Times New Roman"/>
                <w:sz w:val="24"/>
                <w:szCs w:val="24"/>
                <w:lang w:val="en-US"/>
              </w:rPr>
            </w:pPr>
            <w:r w:rsidRPr="007719C5">
              <w:rPr>
                <w:rFonts w:ascii="Times New Roman" w:hAnsi="Times New Roman" w:cs="Times New Roman"/>
                <w:sz w:val="24"/>
                <w:szCs w:val="24"/>
                <w:lang w:val="en-US"/>
              </w:rPr>
              <w:t>6</w:t>
            </w:r>
          </w:p>
        </w:tc>
        <w:tc>
          <w:tcPr>
            <w:tcW w:w="2268"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МУХАМЕДЖАНОВ (Сыдык)</w:t>
            </w:r>
          </w:p>
        </w:tc>
        <w:tc>
          <w:tcPr>
            <w:tcW w:w="1842"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Речитатив и Ария Актоты(из оперы Акан Серы-Актоты)</w:t>
            </w:r>
          </w:p>
        </w:tc>
        <w:tc>
          <w:tcPr>
            <w:tcW w:w="2977"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Хорлан Калиламбекова</w:t>
            </w:r>
            <w:r w:rsidRPr="007719C5">
              <w:rPr>
                <w:rFonts w:ascii="Times New Roman" w:hAnsi="Times New Roman" w:cs="Times New Roman"/>
                <w:sz w:val="24"/>
                <w:szCs w:val="24"/>
                <w:lang w:val="kk-KZ"/>
              </w:rPr>
              <w:t xml:space="preserve"> </w:t>
            </w:r>
            <w:r w:rsidRPr="007719C5">
              <w:rPr>
                <w:rFonts w:ascii="Times New Roman" w:hAnsi="Times New Roman" w:cs="Times New Roman"/>
                <w:sz w:val="24"/>
                <w:szCs w:val="24"/>
              </w:rPr>
              <w:t>(сопрано),Оркестр ГАТОБ им Абая-Базаргали Жаманбаев</w:t>
            </w:r>
          </w:p>
        </w:tc>
        <w:tc>
          <w:tcPr>
            <w:tcW w:w="992" w:type="dxa"/>
          </w:tcPr>
          <w:p w:rsidR="003B0CF4" w:rsidRPr="007719C5" w:rsidRDefault="003B0CF4" w:rsidP="003B0CF4">
            <w:pPr>
              <w:jc w:val="center"/>
              <w:rPr>
                <w:rFonts w:ascii="Times New Roman" w:hAnsi="Times New Roman" w:cs="Times New Roman"/>
                <w:sz w:val="24"/>
                <w:szCs w:val="24"/>
              </w:rPr>
            </w:pPr>
            <w:r w:rsidRPr="007719C5">
              <w:rPr>
                <w:rFonts w:ascii="Times New Roman" w:hAnsi="Times New Roman" w:cs="Times New Roman"/>
                <w:sz w:val="24"/>
                <w:szCs w:val="24"/>
              </w:rPr>
              <w:t>1994</w:t>
            </w:r>
          </w:p>
        </w:tc>
        <w:tc>
          <w:tcPr>
            <w:tcW w:w="1134" w:type="dxa"/>
          </w:tcPr>
          <w:p w:rsidR="003B0CF4" w:rsidRPr="007719C5" w:rsidRDefault="003B0CF4" w:rsidP="003B0CF4">
            <w:pPr>
              <w:jc w:val="center"/>
              <w:rPr>
                <w:rFonts w:ascii="Times New Roman" w:hAnsi="Times New Roman" w:cs="Times New Roman"/>
                <w:sz w:val="24"/>
                <w:szCs w:val="24"/>
              </w:rPr>
            </w:pPr>
            <w:r w:rsidRPr="007719C5">
              <w:rPr>
                <w:rFonts w:ascii="Times New Roman" w:hAnsi="Times New Roman" w:cs="Times New Roman"/>
                <w:sz w:val="24"/>
                <w:szCs w:val="24"/>
                <w:lang w:val="en-US"/>
              </w:rPr>
              <w:t>CD</w:t>
            </w:r>
          </w:p>
        </w:tc>
      </w:tr>
      <w:tr w:rsidR="003B0CF4" w:rsidRPr="007719C5" w:rsidTr="003B0CF4">
        <w:tc>
          <w:tcPr>
            <w:tcW w:w="534" w:type="dxa"/>
          </w:tcPr>
          <w:p w:rsidR="003B0CF4" w:rsidRPr="007719C5" w:rsidRDefault="003B0CF4" w:rsidP="003B0CF4">
            <w:pPr>
              <w:rPr>
                <w:rFonts w:ascii="Times New Roman" w:hAnsi="Times New Roman" w:cs="Times New Roman"/>
                <w:sz w:val="24"/>
                <w:szCs w:val="24"/>
                <w:lang w:val="en-US"/>
              </w:rPr>
            </w:pPr>
            <w:r w:rsidRPr="007719C5">
              <w:rPr>
                <w:rFonts w:ascii="Times New Roman" w:hAnsi="Times New Roman" w:cs="Times New Roman"/>
                <w:sz w:val="24"/>
                <w:szCs w:val="24"/>
                <w:lang w:val="en-US"/>
              </w:rPr>
              <w:t>7</w:t>
            </w:r>
          </w:p>
        </w:tc>
        <w:tc>
          <w:tcPr>
            <w:tcW w:w="2268"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РАХМАНИНОВ (Сергей)</w:t>
            </w:r>
          </w:p>
        </w:tc>
        <w:tc>
          <w:tcPr>
            <w:tcW w:w="1842"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Соната №2 op.36 b moll</w:t>
            </w:r>
          </w:p>
        </w:tc>
        <w:tc>
          <w:tcPr>
            <w:tcW w:w="2977"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Амир Тебенихин (ф-но)</w:t>
            </w:r>
          </w:p>
        </w:tc>
        <w:tc>
          <w:tcPr>
            <w:tcW w:w="992" w:type="dxa"/>
          </w:tcPr>
          <w:p w:rsidR="003B0CF4" w:rsidRPr="007719C5" w:rsidRDefault="003B0CF4" w:rsidP="003B0CF4">
            <w:pPr>
              <w:jc w:val="center"/>
              <w:rPr>
                <w:rFonts w:ascii="Times New Roman" w:hAnsi="Times New Roman" w:cs="Times New Roman"/>
                <w:sz w:val="24"/>
                <w:szCs w:val="24"/>
              </w:rPr>
            </w:pPr>
            <w:r w:rsidRPr="007719C5">
              <w:rPr>
                <w:rFonts w:ascii="Times New Roman" w:hAnsi="Times New Roman" w:cs="Times New Roman"/>
                <w:sz w:val="24"/>
                <w:szCs w:val="24"/>
              </w:rPr>
              <w:t>2003</w:t>
            </w:r>
          </w:p>
        </w:tc>
        <w:tc>
          <w:tcPr>
            <w:tcW w:w="1134" w:type="dxa"/>
          </w:tcPr>
          <w:p w:rsidR="003B0CF4" w:rsidRPr="007719C5" w:rsidRDefault="003B0CF4" w:rsidP="003B0CF4">
            <w:pPr>
              <w:jc w:val="center"/>
              <w:rPr>
                <w:rFonts w:ascii="Times New Roman" w:hAnsi="Times New Roman" w:cs="Times New Roman"/>
                <w:sz w:val="24"/>
                <w:szCs w:val="24"/>
              </w:rPr>
            </w:pPr>
            <w:r w:rsidRPr="007719C5">
              <w:rPr>
                <w:rFonts w:ascii="Times New Roman" w:hAnsi="Times New Roman" w:cs="Times New Roman"/>
                <w:sz w:val="24"/>
                <w:szCs w:val="24"/>
                <w:lang w:val="en-US"/>
              </w:rPr>
              <w:t>CD</w:t>
            </w:r>
          </w:p>
        </w:tc>
      </w:tr>
      <w:tr w:rsidR="003B0CF4" w:rsidRPr="007719C5" w:rsidTr="003B0CF4">
        <w:tc>
          <w:tcPr>
            <w:tcW w:w="534" w:type="dxa"/>
          </w:tcPr>
          <w:p w:rsidR="003B0CF4" w:rsidRPr="007719C5" w:rsidRDefault="003B0CF4" w:rsidP="003B0CF4">
            <w:pPr>
              <w:rPr>
                <w:rFonts w:ascii="Times New Roman" w:hAnsi="Times New Roman" w:cs="Times New Roman"/>
                <w:sz w:val="24"/>
                <w:szCs w:val="24"/>
                <w:lang w:val="en-US"/>
              </w:rPr>
            </w:pPr>
            <w:r w:rsidRPr="007719C5">
              <w:rPr>
                <w:rFonts w:ascii="Times New Roman" w:hAnsi="Times New Roman" w:cs="Times New Roman"/>
                <w:sz w:val="24"/>
                <w:szCs w:val="24"/>
                <w:lang w:val="en-US"/>
              </w:rPr>
              <w:t>8</w:t>
            </w:r>
          </w:p>
        </w:tc>
        <w:tc>
          <w:tcPr>
            <w:tcW w:w="2268"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GERSHWIN (George)</w:t>
            </w:r>
          </w:p>
          <w:p w:rsidR="003B0CF4" w:rsidRPr="007719C5" w:rsidRDefault="003B0CF4" w:rsidP="003B0CF4">
            <w:pPr>
              <w:rPr>
                <w:rFonts w:ascii="Times New Roman" w:hAnsi="Times New Roman" w:cs="Times New Roman"/>
                <w:sz w:val="24"/>
                <w:szCs w:val="24"/>
              </w:rPr>
            </w:pPr>
          </w:p>
        </w:tc>
        <w:tc>
          <w:tcPr>
            <w:tcW w:w="1842"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Piano Concerto F-dur</w:t>
            </w:r>
          </w:p>
        </w:tc>
        <w:tc>
          <w:tcPr>
            <w:tcW w:w="2977"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Гульжамиля  Кадырбекова</w:t>
            </w:r>
            <w:r w:rsidRPr="007719C5">
              <w:rPr>
                <w:rFonts w:ascii="Times New Roman" w:hAnsi="Times New Roman" w:cs="Times New Roman"/>
                <w:sz w:val="24"/>
                <w:szCs w:val="24"/>
                <w:lang w:val="kk-KZ"/>
              </w:rPr>
              <w:t xml:space="preserve"> </w:t>
            </w:r>
            <w:r w:rsidRPr="007719C5">
              <w:rPr>
                <w:rFonts w:ascii="Times New Roman" w:hAnsi="Times New Roman" w:cs="Times New Roman"/>
                <w:sz w:val="24"/>
                <w:szCs w:val="24"/>
              </w:rPr>
              <w:t>(ф-но), ГАСО РК -Ваг Папян</w:t>
            </w:r>
          </w:p>
        </w:tc>
        <w:tc>
          <w:tcPr>
            <w:tcW w:w="992" w:type="dxa"/>
          </w:tcPr>
          <w:p w:rsidR="003B0CF4" w:rsidRPr="007719C5" w:rsidRDefault="003B0CF4" w:rsidP="003B0CF4">
            <w:pPr>
              <w:jc w:val="center"/>
              <w:rPr>
                <w:rFonts w:ascii="Times New Roman" w:hAnsi="Times New Roman" w:cs="Times New Roman"/>
                <w:sz w:val="24"/>
                <w:szCs w:val="24"/>
              </w:rPr>
            </w:pPr>
            <w:r w:rsidRPr="007719C5">
              <w:rPr>
                <w:rFonts w:ascii="Times New Roman" w:hAnsi="Times New Roman" w:cs="Times New Roman"/>
                <w:sz w:val="24"/>
                <w:szCs w:val="24"/>
              </w:rPr>
              <w:t>2009</w:t>
            </w:r>
          </w:p>
        </w:tc>
        <w:tc>
          <w:tcPr>
            <w:tcW w:w="1134" w:type="dxa"/>
          </w:tcPr>
          <w:p w:rsidR="003B0CF4" w:rsidRPr="007719C5" w:rsidRDefault="003B0CF4" w:rsidP="003B0CF4">
            <w:pPr>
              <w:jc w:val="center"/>
              <w:rPr>
                <w:rFonts w:ascii="Times New Roman" w:hAnsi="Times New Roman" w:cs="Times New Roman"/>
                <w:sz w:val="24"/>
                <w:szCs w:val="24"/>
              </w:rPr>
            </w:pPr>
            <w:r w:rsidRPr="007719C5">
              <w:rPr>
                <w:rFonts w:ascii="Times New Roman" w:hAnsi="Times New Roman" w:cs="Times New Roman"/>
                <w:sz w:val="24"/>
                <w:szCs w:val="24"/>
              </w:rPr>
              <w:t>Запись с концерта</w:t>
            </w:r>
          </w:p>
        </w:tc>
      </w:tr>
      <w:tr w:rsidR="003B0CF4" w:rsidRPr="007719C5" w:rsidTr="003B0CF4">
        <w:tc>
          <w:tcPr>
            <w:tcW w:w="534" w:type="dxa"/>
          </w:tcPr>
          <w:p w:rsidR="003B0CF4" w:rsidRPr="007719C5" w:rsidRDefault="003B0CF4" w:rsidP="003B0CF4">
            <w:pPr>
              <w:rPr>
                <w:rFonts w:ascii="Times New Roman" w:hAnsi="Times New Roman" w:cs="Times New Roman"/>
                <w:sz w:val="24"/>
                <w:szCs w:val="24"/>
                <w:lang w:val="en-US"/>
              </w:rPr>
            </w:pPr>
            <w:r w:rsidRPr="007719C5">
              <w:rPr>
                <w:rFonts w:ascii="Times New Roman" w:hAnsi="Times New Roman" w:cs="Times New Roman"/>
                <w:sz w:val="24"/>
                <w:szCs w:val="24"/>
                <w:lang w:val="en-US"/>
              </w:rPr>
              <w:t>9</w:t>
            </w:r>
          </w:p>
        </w:tc>
        <w:tc>
          <w:tcPr>
            <w:tcW w:w="2268"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ЖУБАНОВ (Ахмет) - ХАМИДИ (Латиф)</w:t>
            </w:r>
          </w:p>
        </w:tc>
        <w:tc>
          <w:tcPr>
            <w:tcW w:w="1842"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Свадебная Сюита из 3-го Акта оп ''Абай''</w:t>
            </w:r>
          </w:p>
        </w:tc>
        <w:tc>
          <w:tcPr>
            <w:tcW w:w="2977"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Астанинский Филармонический Оркестр-Алан Бурибаев</w:t>
            </w:r>
          </w:p>
        </w:tc>
        <w:tc>
          <w:tcPr>
            <w:tcW w:w="992" w:type="dxa"/>
          </w:tcPr>
          <w:p w:rsidR="003B0CF4" w:rsidRPr="007719C5" w:rsidRDefault="003B0CF4" w:rsidP="003B0CF4">
            <w:pPr>
              <w:jc w:val="center"/>
              <w:rPr>
                <w:rFonts w:ascii="Times New Roman" w:hAnsi="Times New Roman" w:cs="Times New Roman"/>
                <w:sz w:val="24"/>
                <w:szCs w:val="24"/>
              </w:rPr>
            </w:pPr>
            <w:r w:rsidRPr="007719C5">
              <w:rPr>
                <w:rFonts w:ascii="Times New Roman" w:hAnsi="Times New Roman" w:cs="Times New Roman"/>
                <w:sz w:val="24"/>
                <w:szCs w:val="24"/>
              </w:rPr>
              <w:t>2006</w:t>
            </w:r>
          </w:p>
        </w:tc>
        <w:tc>
          <w:tcPr>
            <w:tcW w:w="1134" w:type="dxa"/>
          </w:tcPr>
          <w:p w:rsidR="003B0CF4" w:rsidRPr="007719C5" w:rsidRDefault="003B0CF4" w:rsidP="003B0CF4">
            <w:pPr>
              <w:jc w:val="center"/>
              <w:rPr>
                <w:rFonts w:ascii="Times New Roman" w:hAnsi="Times New Roman" w:cs="Times New Roman"/>
                <w:sz w:val="24"/>
                <w:szCs w:val="24"/>
              </w:rPr>
            </w:pPr>
            <w:r w:rsidRPr="007719C5">
              <w:rPr>
                <w:rFonts w:ascii="Times New Roman" w:hAnsi="Times New Roman" w:cs="Times New Roman"/>
                <w:sz w:val="24"/>
                <w:szCs w:val="24"/>
              </w:rPr>
              <w:t>Запись с концерта</w:t>
            </w:r>
          </w:p>
        </w:tc>
      </w:tr>
      <w:tr w:rsidR="003B0CF4" w:rsidRPr="007719C5" w:rsidTr="003B0CF4">
        <w:tc>
          <w:tcPr>
            <w:tcW w:w="534" w:type="dxa"/>
          </w:tcPr>
          <w:p w:rsidR="003B0CF4" w:rsidRPr="007719C5" w:rsidRDefault="003B0CF4" w:rsidP="003B0CF4">
            <w:pPr>
              <w:rPr>
                <w:rFonts w:ascii="Times New Roman" w:hAnsi="Times New Roman" w:cs="Times New Roman"/>
                <w:sz w:val="24"/>
                <w:szCs w:val="24"/>
                <w:lang w:val="en-US"/>
              </w:rPr>
            </w:pPr>
            <w:r w:rsidRPr="007719C5">
              <w:rPr>
                <w:rFonts w:ascii="Times New Roman" w:hAnsi="Times New Roman" w:cs="Times New Roman"/>
                <w:sz w:val="24"/>
                <w:szCs w:val="24"/>
                <w:lang w:val="en-US"/>
              </w:rPr>
              <w:t>10</w:t>
            </w:r>
          </w:p>
        </w:tc>
        <w:tc>
          <w:tcPr>
            <w:tcW w:w="2268"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lang w:val="en-US"/>
              </w:rPr>
              <w:t xml:space="preserve">CHOPIN </w:t>
            </w:r>
            <w:r w:rsidRPr="007719C5">
              <w:rPr>
                <w:rFonts w:ascii="Times New Roman" w:hAnsi="Times New Roman" w:cs="Times New Roman"/>
                <w:sz w:val="24"/>
                <w:szCs w:val="24"/>
              </w:rPr>
              <w:t xml:space="preserve"> (</w:t>
            </w:r>
            <w:r w:rsidRPr="007719C5">
              <w:rPr>
                <w:rFonts w:ascii="Times New Roman" w:hAnsi="Times New Roman" w:cs="Times New Roman"/>
                <w:sz w:val="24"/>
                <w:szCs w:val="24"/>
                <w:lang w:val="en-US"/>
              </w:rPr>
              <w:t>Frederic</w:t>
            </w:r>
            <w:r w:rsidRPr="007719C5">
              <w:rPr>
                <w:rFonts w:ascii="Times New Roman" w:hAnsi="Times New Roman" w:cs="Times New Roman"/>
                <w:sz w:val="24"/>
                <w:szCs w:val="24"/>
              </w:rPr>
              <w:t>)</w:t>
            </w:r>
          </w:p>
        </w:tc>
        <w:tc>
          <w:tcPr>
            <w:tcW w:w="1842"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24 прелюдии для фортепиано</w:t>
            </w:r>
          </w:p>
        </w:tc>
        <w:tc>
          <w:tcPr>
            <w:tcW w:w="2977"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Жания Аубакирова (ф-но)</w:t>
            </w:r>
          </w:p>
        </w:tc>
        <w:tc>
          <w:tcPr>
            <w:tcW w:w="992" w:type="dxa"/>
          </w:tcPr>
          <w:p w:rsidR="003B0CF4" w:rsidRPr="007719C5" w:rsidRDefault="003B0CF4" w:rsidP="003B0CF4">
            <w:pPr>
              <w:jc w:val="center"/>
              <w:rPr>
                <w:rFonts w:ascii="Times New Roman" w:hAnsi="Times New Roman" w:cs="Times New Roman"/>
                <w:sz w:val="24"/>
                <w:szCs w:val="24"/>
              </w:rPr>
            </w:pPr>
            <w:r w:rsidRPr="007719C5">
              <w:rPr>
                <w:rFonts w:ascii="Times New Roman" w:hAnsi="Times New Roman" w:cs="Times New Roman"/>
                <w:sz w:val="24"/>
                <w:szCs w:val="24"/>
              </w:rPr>
              <w:t>1989</w:t>
            </w:r>
          </w:p>
        </w:tc>
        <w:tc>
          <w:tcPr>
            <w:tcW w:w="1134" w:type="dxa"/>
          </w:tcPr>
          <w:p w:rsidR="003B0CF4" w:rsidRPr="007719C5" w:rsidRDefault="003B0CF4" w:rsidP="003B0CF4">
            <w:pPr>
              <w:jc w:val="center"/>
              <w:rPr>
                <w:rFonts w:ascii="Times New Roman" w:hAnsi="Times New Roman" w:cs="Times New Roman"/>
                <w:sz w:val="24"/>
                <w:szCs w:val="24"/>
                <w:lang w:val="en-US"/>
              </w:rPr>
            </w:pPr>
            <w:r w:rsidRPr="007719C5">
              <w:rPr>
                <w:rFonts w:ascii="Times New Roman" w:hAnsi="Times New Roman" w:cs="Times New Roman"/>
                <w:sz w:val="24"/>
                <w:szCs w:val="24"/>
                <w:lang w:val="en-US"/>
              </w:rPr>
              <w:t>LP</w:t>
            </w:r>
          </w:p>
        </w:tc>
      </w:tr>
      <w:tr w:rsidR="003B0CF4" w:rsidRPr="007719C5" w:rsidTr="003B0CF4">
        <w:tc>
          <w:tcPr>
            <w:tcW w:w="534" w:type="dxa"/>
          </w:tcPr>
          <w:p w:rsidR="003B0CF4" w:rsidRPr="007719C5" w:rsidRDefault="003B0CF4" w:rsidP="003B0CF4">
            <w:pPr>
              <w:rPr>
                <w:rFonts w:ascii="Times New Roman" w:hAnsi="Times New Roman" w:cs="Times New Roman"/>
                <w:sz w:val="24"/>
                <w:szCs w:val="24"/>
                <w:lang w:val="en-US"/>
              </w:rPr>
            </w:pPr>
            <w:r w:rsidRPr="007719C5">
              <w:rPr>
                <w:rFonts w:ascii="Times New Roman" w:hAnsi="Times New Roman" w:cs="Times New Roman"/>
                <w:sz w:val="24"/>
                <w:szCs w:val="24"/>
                <w:lang w:val="en-US"/>
              </w:rPr>
              <w:t>11</w:t>
            </w:r>
          </w:p>
        </w:tc>
        <w:tc>
          <w:tcPr>
            <w:tcW w:w="2268"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BEETHOVEN (Ludwig Van)</w:t>
            </w:r>
          </w:p>
        </w:tc>
        <w:tc>
          <w:tcPr>
            <w:tcW w:w="1842"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Фантазия для фортепиано, хора и симфонического оркестра, соч. 80</w:t>
            </w:r>
          </w:p>
        </w:tc>
        <w:tc>
          <w:tcPr>
            <w:tcW w:w="2977"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Жания Аубакирова (ф-но), Симфонический оркестр и Смешанный хор КНК им. Курмангазы - Анатолий Левин</w:t>
            </w:r>
          </w:p>
        </w:tc>
        <w:tc>
          <w:tcPr>
            <w:tcW w:w="992" w:type="dxa"/>
          </w:tcPr>
          <w:p w:rsidR="003B0CF4" w:rsidRPr="007719C5" w:rsidRDefault="003B0CF4" w:rsidP="003B0CF4">
            <w:pPr>
              <w:jc w:val="center"/>
              <w:rPr>
                <w:rFonts w:ascii="Times New Roman" w:hAnsi="Times New Roman" w:cs="Times New Roman"/>
                <w:sz w:val="24"/>
                <w:szCs w:val="24"/>
                <w:lang w:val="en-US"/>
              </w:rPr>
            </w:pPr>
            <w:r w:rsidRPr="007719C5">
              <w:rPr>
                <w:rFonts w:ascii="Times New Roman" w:hAnsi="Times New Roman" w:cs="Times New Roman"/>
                <w:sz w:val="24"/>
                <w:szCs w:val="24"/>
                <w:lang w:val="en-US"/>
              </w:rPr>
              <w:t>2014</w:t>
            </w:r>
          </w:p>
        </w:tc>
        <w:tc>
          <w:tcPr>
            <w:tcW w:w="1134" w:type="dxa"/>
          </w:tcPr>
          <w:p w:rsidR="003B0CF4" w:rsidRPr="007719C5" w:rsidRDefault="003B0CF4" w:rsidP="003B0CF4">
            <w:pPr>
              <w:jc w:val="center"/>
              <w:rPr>
                <w:rFonts w:ascii="Times New Roman" w:hAnsi="Times New Roman" w:cs="Times New Roman"/>
                <w:sz w:val="24"/>
                <w:szCs w:val="24"/>
              </w:rPr>
            </w:pPr>
            <w:r w:rsidRPr="007719C5">
              <w:rPr>
                <w:rFonts w:ascii="Times New Roman" w:hAnsi="Times New Roman" w:cs="Times New Roman"/>
                <w:sz w:val="24"/>
                <w:szCs w:val="24"/>
              </w:rPr>
              <w:t>Запись с концерта</w:t>
            </w:r>
          </w:p>
        </w:tc>
      </w:tr>
      <w:tr w:rsidR="003B0CF4" w:rsidRPr="007719C5" w:rsidTr="003B0CF4">
        <w:tc>
          <w:tcPr>
            <w:tcW w:w="534" w:type="dxa"/>
          </w:tcPr>
          <w:p w:rsidR="003B0CF4" w:rsidRPr="007719C5" w:rsidRDefault="003B0CF4" w:rsidP="003B0CF4">
            <w:pPr>
              <w:rPr>
                <w:rFonts w:ascii="Times New Roman" w:hAnsi="Times New Roman" w:cs="Times New Roman"/>
                <w:sz w:val="24"/>
                <w:szCs w:val="24"/>
                <w:lang w:val="en-US"/>
              </w:rPr>
            </w:pPr>
            <w:r w:rsidRPr="007719C5">
              <w:rPr>
                <w:rFonts w:ascii="Times New Roman" w:hAnsi="Times New Roman" w:cs="Times New Roman"/>
                <w:sz w:val="24"/>
                <w:szCs w:val="24"/>
                <w:lang w:val="en-US"/>
              </w:rPr>
              <w:t>12</w:t>
            </w:r>
          </w:p>
        </w:tc>
        <w:tc>
          <w:tcPr>
            <w:tcW w:w="2268"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 xml:space="preserve">BRAHMS </w:t>
            </w:r>
            <w:r w:rsidRPr="007719C5">
              <w:rPr>
                <w:rFonts w:ascii="Times New Roman" w:hAnsi="Times New Roman" w:cs="Times New Roman"/>
                <w:sz w:val="24"/>
                <w:szCs w:val="24"/>
              </w:rPr>
              <w:lastRenderedPageBreak/>
              <w:t>(Johannes)</w:t>
            </w:r>
          </w:p>
        </w:tc>
        <w:tc>
          <w:tcPr>
            <w:tcW w:w="1842" w:type="dxa"/>
          </w:tcPr>
          <w:p w:rsidR="003B0CF4" w:rsidRPr="007719C5" w:rsidRDefault="003B0CF4" w:rsidP="003B0CF4">
            <w:pPr>
              <w:rPr>
                <w:rFonts w:ascii="Times New Roman" w:hAnsi="Times New Roman" w:cs="Times New Roman"/>
                <w:sz w:val="24"/>
                <w:szCs w:val="24"/>
                <w:lang w:val="en-US"/>
              </w:rPr>
            </w:pPr>
            <w:r w:rsidRPr="007719C5">
              <w:rPr>
                <w:rFonts w:ascii="Times New Roman" w:hAnsi="Times New Roman" w:cs="Times New Roman"/>
                <w:sz w:val="24"/>
                <w:szCs w:val="24"/>
                <w:lang w:val="en-US"/>
              </w:rPr>
              <w:lastRenderedPageBreak/>
              <w:t xml:space="preserve">Violin sonata </w:t>
            </w:r>
            <w:r w:rsidRPr="007719C5">
              <w:rPr>
                <w:rFonts w:ascii="Times New Roman" w:hAnsi="Times New Roman" w:cs="Times New Roman"/>
                <w:sz w:val="24"/>
                <w:szCs w:val="24"/>
                <w:lang w:val="en-US"/>
              </w:rPr>
              <w:lastRenderedPageBreak/>
              <w:t>no.3 in d moll op. 108</w:t>
            </w:r>
          </w:p>
        </w:tc>
        <w:tc>
          <w:tcPr>
            <w:tcW w:w="2977"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lastRenderedPageBreak/>
              <w:t xml:space="preserve">Марат Бисенгалиев </w:t>
            </w:r>
            <w:r w:rsidRPr="007719C5">
              <w:rPr>
                <w:rFonts w:ascii="Times New Roman" w:hAnsi="Times New Roman" w:cs="Times New Roman"/>
                <w:sz w:val="24"/>
                <w:szCs w:val="24"/>
              </w:rPr>
              <w:lastRenderedPageBreak/>
              <w:t>(скрипка), Жания Аубакирова (ф-но)</w:t>
            </w:r>
          </w:p>
        </w:tc>
        <w:tc>
          <w:tcPr>
            <w:tcW w:w="992" w:type="dxa"/>
          </w:tcPr>
          <w:p w:rsidR="003B0CF4" w:rsidRPr="007719C5" w:rsidRDefault="003B0CF4" w:rsidP="003B0CF4">
            <w:pPr>
              <w:jc w:val="center"/>
              <w:rPr>
                <w:rFonts w:ascii="Times New Roman" w:hAnsi="Times New Roman" w:cs="Times New Roman"/>
                <w:sz w:val="24"/>
                <w:szCs w:val="24"/>
                <w:lang w:val="en-US"/>
              </w:rPr>
            </w:pPr>
            <w:r w:rsidRPr="007719C5">
              <w:rPr>
                <w:rFonts w:ascii="Times New Roman" w:hAnsi="Times New Roman" w:cs="Times New Roman"/>
                <w:sz w:val="24"/>
                <w:szCs w:val="24"/>
                <w:lang w:val="en-US"/>
              </w:rPr>
              <w:lastRenderedPageBreak/>
              <w:t>2001</w:t>
            </w:r>
          </w:p>
        </w:tc>
        <w:tc>
          <w:tcPr>
            <w:tcW w:w="1134" w:type="dxa"/>
          </w:tcPr>
          <w:p w:rsidR="003B0CF4" w:rsidRPr="007719C5" w:rsidRDefault="003B0CF4" w:rsidP="003B0CF4">
            <w:pPr>
              <w:jc w:val="center"/>
              <w:rPr>
                <w:rFonts w:ascii="Times New Roman" w:hAnsi="Times New Roman" w:cs="Times New Roman"/>
                <w:sz w:val="24"/>
                <w:szCs w:val="24"/>
              </w:rPr>
            </w:pPr>
            <w:r w:rsidRPr="007719C5">
              <w:rPr>
                <w:rFonts w:ascii="Times New Roman" w:hAnsi="Times New Roman" w:cs="Times New Roman"/>
                <w:sz w:val="24"/>
                <w:szCs w:val="24"/>
              </w:rPr>
              <w:t xml:space="preserve">Запись с </w:t>
            </w:r>
            <w:r w:rsidRPr="007719C5">
              <w:rPr>
                <w:rFonts w:ascii="Times New Roman" w:hAnsi="Times New Roman" w:cs="Times New Roman"/>
                <w:sz w:val="24"/>
                <w:szCs w:val="24"/>
              </w:rPr>
              <w:lastRenderedPageBreak/>
              <w:t>концерта</w:t>
            </w:r>
          </w:p>
        </w:tc>
      </w:tr>
      <w:tr w:rsidR="003B0CF4" w:rsidRPr="007719C5" w:rsidTr="003B0CF4">
        <w:tc>
          <w:tcPr>
            <w:tcW w:w="534" w:type="dxa"/>
          </w:tcPr>
          <w:p w:rsidR="003B0CF4" w:rsidRPr="007719C5" w:rsidRDefault="003B0CF4" w:rsidP="003B0CF4">
            <w:pPr>
              <w:rPr>
                <w:rFonts w:ascii="Times New Roman" w:hAnsi="Times New Roman" w:cs="Times New Roman"/>
                <w:sz w:val="24"/>
                <w:szCs w:val="24"/>
                <w:lang w:val="en-US"/>
              </w:rPr>
            </w:pPr>
            <w:r w:rsidRPr="007719C5">
              <w:rPr>
                <w:rFonts w:ascii="Times New Roman" w:hAnsi="Times New Roman" w:cs="Times New Roman"/>
                <w:sz w:val="24"/>
                <w:szCs w:val="24"/>
                <w:lang w:val="en-US"/>
              </w:rPr>
              <w:lastRenderedPageBreak/>
              <w:t>13</w:t>
            </w:r>
          </w:p>
        </w:tc>
        <w:tc>
          <w:tcPr>
            <w:tcW w:w="2268"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BIZET (Georges)</w:t>
            </w:r>
          </w:p>
        </w:tc>
        <w:tc>
          <w:tcPr>
            <w:tcW w:w="1842" w:type="dxa"/>
          </w:tcPr>
          <w:p w:rsidR="003B0CF4" w:rsidRPr="007719C5" w:rsidRDefault="003B0CF4" w:rsidP="003B0CF4">
            <w:pPr>
              <w:rPr>
                <w:rFonts w:ascii="Times New Roman" w:hAnsi="Times New Roman" w:cs="Times New Roman"/>
                <w:sz w:val="24"/>
                <w:szCs w:val="24"/>
                <w:lang w:val="en-US"/>
              </w:rPr>
            </w:pPr>
            <w:r w:rsidRPr="007719C5">
              <w:rPr>
                <w:rFonts w:ascii="Times New Roman" w:hAnsi="Times New Roman" w:cs="Times New Roman"/>
                <w:sz w:val="24"/>
                <w:szCs w:val="24"/>
                <w:lang w:val="en-US"/>
              </w:rPr>
              <w:t>Opera Carmen, Ouverture</w:t>
            </w:r>
          </w:p>
        </w:tc>
        <w:tc>
          <w:tcPr>
            <w:tcW w:w="2977"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Оркестр Астана Опера  - Абзал Мухитдинов</w:t>
            </w:r>
          </w:p>
        </w:tc>
        <w:tc>
          <w:tcPr>
            <w:tcW w:w="992" w:type="dxa"/>
          </w:tcPr>
          <w:p w:rsidR="003B0CF4" w:rsidRPr="007719C5" w:rsidRDefault="003B0CF4" w:rsidP="003B0CF4">
            <w:pPr>
              <w:jc w:val="center"/>
              <w:rPr>
                <w:rFonts w:ascii="Times New Roman" w:hAnsi="Times New Roman" w:cs="Times New Roman"/>
                <w:sz w:val="24"/>
                <w:szCs w:val="24"/>
              </w:rPr>
            </w:pPr>
            <w:r w:rsidRPr="007719C5">
              <w:rPr>
                <w:rFonts w:ascii="Times New Roman" w:hAnsi="Times New Roman" w:cs="Times New Roman"/>
                <w:sz w:val="24"/>
                <w:szCs w:val="24"/>
              </w:rPr>
              <w:t>2014</w:t>
            </w:r>
          </w:p>
        </w:tc>
        <w:tc>
          <w:tcPr>
            <w:tcW w:w="1134" w:type="dxa"/>
          </w:tcPr>
          <w:p w:rsidR="003B0CF4" w:rsidRPr="007719C5" w:rsidRDefault="003B0CF4" w:rsidP="003B0CF4">
            <w:pPr>
              <w:jc w:val="center"/>
              <w:rPr>
                <w:rFonts w:ascii="Times New Roman" w:hAnsi="Times New Roman" w:cs="Times New Roman"/>
                <w:sz w:val="24"/>
                <w:szCs w:val="24"/>
              </w:rPr>
            </w:pPr>
            <w:r w:rsidRPr="007719C5">
              <w:rPr>
                <w:rFonts w:ascii="Times New Roman" w:hAnsi="Times New Roman" w:cs="Times New Roman"/>
                <w:sz w:val="24"/>
                <w:szCs w:val="24"/>
                <w:lang w:val="en-US"/>
              </w:rPr>
              <w:t>CD</w:t>
            </w:r>
          </w:p>
        </w:tc>
      </w:tr>
      <w:tr w:rsidR="003B0CF4" w:rsidRPr="007719C5" w:rsidTr="003B0CF4">
        <w:tc>
          <w:tcPr>
            <w:tcW w:w="534" w:type="dxa"/>
          </w:tcPr>
          <w:p w:rsidR="003B0CF4" w:rsidRPr="007719C5" w:rsidRDefault="003B0CF4" w:rsidP="003B0CF4">
            <w:pPr>
              <w:rPr>
                <w:rFonts w:ascii="Times New Roman" w:hAnsi="Times New Roman" w:cs="Times New Roman"/>
                <w:sz w:val="24"/>
                <w:szCs w:val="24"/>
                <w:lang w:val="en-US"/>
              </w:rPr>
            </w:pPr>
            <w:r w:rsidRPr="007719C5">
              <w:rPr>
                <w:rFonts w:ascii="Times New Roman" w:hAnsi="Times New Roman" w:cs="Times New Roman"/>
                <w:sz w:val="24"/>
                <w:szCs w:val="24"/>
                <w:lang w:val="en-US"/>
              </w:rPr>
              <w:t>14</w:t>
            </w:r>
          </w:p>
        </w:tc>
        <w:tc>
          <w:tcPr>
            <w:tcW w:w="2268"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SCHUMANN (Robert)</w:t>
            </w:r>
          </w:p>
          <w:p w:rsidR="003B0CF4" w:rsidRPr="007719C5" w:rsidRDefault="003B0CF4" w:rsidP="003B0CF4">
            <w:pPr>
              <w:rPr>
                <w:rFonts w:ascii="Times New Roman" w:hAnsi="Times New Roman" w:cs="Times New Roman"/>
                <w:sz w:val="24"/>
                <w:szCs w:val="24"/>
              </w:rPr>
            </w:pPr>
          </w:p>
        </w:tc>
        <w:tc>
          <w:tcPr>
            <w:tcW w:w="1842"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Davidsbundlertanze op.6</w:t>
            </w:r>
          </w:p>
        </w:tc>
        <w:tc>
          <w:tcPr>
            <w:tcW w:w="2977"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Майя Сепп (ф-но)</w:t>
            </w:r>
          </w:p>
        </w:tc>
        <w:tc>
          <w:tcPr>
            <w:tcW w:w="992" w:type="dxa"/>
          </w:tcPr>
          <w:p w:rsidR="003B0CF4" w:rsidRPr="007719C5" w:rsidRDefault="003B0CF4" w:rsidP="003B0CF4">
            <w:pPr>
              <w:jc w:val="center"/>
              <w:rPr>
                <w:rFonts w:ascii="Times New Roman" w:hAnsi="Times New Roman" w:cs="Times New Roman"/>
                <w:sz w:val="24"/>
                <w:szCs w:val="24"/>
              </w:rPr>
            </w:pPr>
            <w:r w:rsidRPr="007719C5">
              <w:rPr>
                <w:rFonts w:ascii="Times New Roman" w:hAnsi="Times New Roman" w:cs="Times New Roman"/>
                <w:sz w:val="24"/>
                <w:szCs w:val="24"/>
              </w:rPr>
              <w:t>2014</w:t>
            </w:r>
          </w:p>
        </w:tc>
        <w:tc>
          <w:tcPr>
            <w:tcW w:w="1134" w:type="dxa"/>
          </w:tcPr>
          <w:p w:rsidR="003B0CF4" w:rsidRPr="007719C5" w:rsidRDefault="003B0CF4" w:rsidP="003B0CF4">
            <w:pPr>
              <w:jc w:val="center"/>
              <w:rPr>
                <w:rFonts w:ascii="Times New Roman" w:hAnsi="Times New Roman" w:cs="Times New Roman"/>
                <w:sz w:val="24"/>
                <w:szCs w:val="24"/>
              </w:rPr>
            </w:pPr>
            <w:r w:rsidRPr="007719C5">
              <w:rPr>
                <w:rFonts w:ascii="Times New Roman" w:hAnsi="Times New Roman" w:cs="Times New Roman"/>
                <w:sz w:val="24"/>
                <w:szCs w:val="24"/>
                <w:lang w:val="en-US"/>
              </w:rPr>
              <w:t>CD</w:t>
            </w:r>
          </w:p>
        </w:tc>
      </w:tr>
      <w:tr w:rsidR="003B0CF4" w:rsidRPr="007719C5" w:rsidTr="003B0CF4">
        <w:trPr>
          <w:trHeight w:val="485"/>
        </w:trPr>
        <w:tc>
          <w:tcPr>
            <w:tcW w:w="534" w:type="dxa"/>
          </w:tcPr>
          <w:p w:rsidR="003B0CF4" w:rsidRPr="007719C5" w:rsidRDefault="003B0CF4" w:rsidP="003B0CF4">
            <w:pPr>
              <w:rPr>
                <w:rFonts w:ascii="Times New Roman" w:hAnsi="Times New Roman" w:cs="Times New Roman"/>
                <w:sz w:val="24"/>
                <w:szCs w:val="24"/>
                <w:lang w:val="en-US"/>
              </w:rPr>
            </w:pPr>
            <w:r w:rsidRPr="007719C5">
              <w:rPr>
                <w:rFonts w:ascii="Times New Roman" w:hAnsi="Times New Roman" w:cs="Times New Roman"/>
                <w:sz w:val="24"/>
                <w:szCs w:val="24"/>
                <w:lang w:val="en-US"/>
              </w:rPr>
              <w:t>15</w:t>
            </w:r>
          </w:p>
        </w:tc>
        <w:tc>
          <w:tcPr>
            <w:tcW w:w="2268"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BACH (Johann Sebastian)</w:t>
            </w:r>
          </w:p>
          <w:p w:rsidR="003B0CF4" w:rsidRPr="007719C5" w:rsidRDefault="003B0CF4" w:rsidP="003B0CF4">
            <w:pPr>
              <w:rPr>
                <w:rFonts w:ascii="Times New Roman" w:hAnsi="Times New Roman" w:cs="Times New Roman"/>
                <w:sz w:val="24"/>
                <w:szCs w:val="24"/>
              </w:rPr>
            </w:pPr>
          </w:p>
        </w:tc>
        <w:tc>
          <w:tcPr>
            <w:tcW w:w="1842" w:type="dxa"/>
          </w:tcPr>
          <w:p w:rsidR="003B0CF4" w:rsidRPr="007719C5" w:rsidRDefault="003B0CF4" w:rsidP="003B0CF4">
            <w:pPr>
              <w:rPr>
                <w:rFonts w:ascii="Times New Roman" w:hAnsi="Times New Roman" w:cs="Times New Roman"/>
                <w:sz w:val="24"/>
                <w:szCs w:val="24"/>
              </w:rPr>
            </w:pPr>
            <w:r w:rsidRPr="007719C5">
              <w:rPr>
                <w:rStyle w:val="ad"/>
                <w:rFonts w:ascii="Times New Roman" w:hAnsi="Times New Roman" w:cs="Times New Roman"/>
                <w:sz w:val="24"/>
                <w:szCs w:val="24"/>
              </w:rPr>
              <w:t>Chaconne</w:t>
            </w:r>
            <w:r w:rsidRPr="007719C5">
              <w:rPr>
                <w:rStyle w:val="st"/>
                <w:rFonts w:ascii="Times New Roman" w:hAnsi="Times New Roman" w:cs="Times New Roman"/>
                <w:sz w:val="24"/>
                <w:szCs w:val="24"/>
              </w:rPr>
              <w:t xml:space="preserve"> in D minor</w:t>
            </w:r>
          </w:p>
        </w:tc>
        <w:tc>
          <w:tcPr>
            <w:tcW w:w="2977"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Государственный духовой оркестр РК</w:t>
            </w:r>
          </w:p>
        </w:tc>
        <w:tc>
          <w:tcPr>
            <w:tcW w:w="992" w:type="dxa"/>
          </w:tcPr>
          <w:p w:rsidR="003B0CF4" w:rsidRPr="007719C5" w:rsidRDefault="003B0CF4" w:rsidP="003B0CF4">
            <w:pPr>
              <w:jc w:val="center"/>
              <w:rPr>
                <w:rFonts w:ascii="Times New Roman" w:hAnsi="Times New Roman" w:cs="Times New Roman"/>
                <w:sz w:val="24"/>
                <w:szCs w:val="24"/>
              </w:rPr>
            </w:pPr>
            <w:r w:rsidRPr="007719C5">
              <w:rPr>
                <w:rFonts w:ascii="Times New Roman" w:hAnsi="Times New Roman" w:cs="Times New Roman"/>
                <w:sz w:val="24"/>
                <w:szCs w:val="24"/>
              </w:rPr>
              <w:t>2009</w:t>
            </w:r>
          </w:p>
        </w:tc>
        <w:tc>
          <w:tcPr>
            <w:tcW w:w="1134" w:type="dxa"/>
          </w:tcPr>
          <w:p w:rsidR="003B0CF4" w:rsidRPr="007719C5" w:rsidRDefault="003B0CF4" w:rsidP="003B0CF4">
            <w:pPr>
              <w:jc w:val="center"/>
              <w:rPr>
                <w:rFonts w:ascii="Times New Roman" w:hAnsi="Times New Roman" w:cs="Times New Roman"/>
                <w:sz w:val="24"/>
                <w:szCs w:val="24"/>
              </w:rPr>
            </w:pPr>
            <w:r w:rsidRPr="007719C5">
              <w:rPr>
                <w:rFonts w:ascii="Times New Roman" w:hAnsi="Times New Roman" w:cs="Times New Roman"/>
                <w:sz w:val="24"/>
                <w:szCs w:val="24"/>
                <w:lang w:val="en-US"/>
              </w:rPr>
              <w:t>CD</w:t>
            </w:r>
          </w:p>
        </w:tc>
      </w:tr>
      <w:tr w:rsidR="003B0CF4" w:rsidRPr="007719C5" w:rsidTr="003B0CF4">
        <w:trPr>
          <w:trHeight w:val="1605"/>
        </w:trPr>
        <w:tc>
          <w:tcPr>
            <w:tcW w:w="534" w:type="dxa"/>
          </w:tcPr>
          <w:p w:rsidR="003B0CF4" w:rsidRPr="007719C5" w:rsidRDefault="003B0CF4" w:rsidP="003B0CF4">
            <w:pPr>
              <w:rPr>
                <w:rFonts w:ascii="Times New Roman" w:hAnsi="Times New Roman" w:cs="Times New Roman"/>
                <w:sz w:val="24"/>
                <w:szCs w:val="24"/>
                <w:lang w:val="en-US"/>
              </w:rPr>
            </w:pPr>
            <w:r w:rsidRPr="007719C5">
              <w:rPr>
                <w:rFonts w:ascii="Times New Roman" w:hAnsi="Times New Roman" w:cs="Times New Roman"/>
                <w:sz w:val="24"/>
                <w:szCs w:val="24"/>
                <w:lang w:val="en-US"/>
              </w:rPr>
              <w:t>16</w:t>
            </w:r>
          </w:p>
        </w:tc>
        <w:tc>
          <w:tcPr>
            <w:tcW w:w="2268"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GOUNOD (Charles)</w:t>
            </w:r>
          </w:p>
        </w:tc>
        <w:tc>
          <w:tcPr>
            <w:tcW w:w="1842"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Баллада Меркуцио из оперы Ромео и Джульетта</w:t>
            </w:r>
          </w:p>
        </w:tc>
        <w:tc>
          <w:tcPr>
            <w:tcW w:w="2977"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 xml:space="preserve">Ермек  Серкебаев (баритон), Симфонический оркестр Большого театра СССР - Фуат </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Мансуров</w:t>
            </w:r>
          </w:p>
        </w:tc>
        <w:tc>
          <w:tcPr>
            <w:tcW w:w="992" w:type="dxa"/>
          </w:tcPr>
          <w:p w:rsidR="003B0CF4" w:rsidRPr="007719C5" w:rsidRDefault="003B0CF4" w:rsidP="003B0CF4">
            <w:pPr>
              <w:jc w:val="center"/>
              <w:rPr>
                <w:rFonts w:ascii="Times New Roman" w:hAnsi="Times New Roman" w:cs="Times New Roman"/>
                <w:sz w:val="24"/>
                <w:szCs w:val="24"/>
              </w:rPr>
            </w:pPr>
          </w:p>
        </w:tc>
        <w:tc>
          <w:tcPr>
            <w:tcW w:w="1134" w:type="dxa"/>
          </w:tcPr>
          <w:p w:rsidR="003B0CF4" w:rsidRPr="007719C5" w:rsidRDefault="003B0CF4" w:rsidP="003B0CF4">
            <w:pPr>
              <w:jc w:val="center"/>
              <w:rPr>
                <w:rFonts w:ascii="Times New Roman" w:hAnsi="Times New Roman" w:cs="Times New Roman"/>
                <w:sz w:val="24"/>
                <w:szCs w:val="24"/>
              </w:rPr>
            </w:pPr>
            <w:r w:rsidRPr="007719C5">
              <w:rPr>
                <w:rFonts w:ascii="Times New Roman" w:hAnsi="Times New Roman" w:cs="Times New Roman"/>
                <w:sz w:val="24"/>
                <w:szCs w:val="24"/>
              </w:rPr>
              <w:t xml:space="preserve">Архив Алтын </w:t>
            </w:r>
            <w:r w:rsidRPr="007719C5">
              <w:rPr>
                <w:rFonts w:ascii="Times New Roman" w:hAnsi="Times New Roman" w:cs="Times New Roman"/>
                <w:sz w:val="24"/>
                <w:szCs w:val="24"/>
                <w:lang w:val="kk-KZ"/>
              </w:rPr>
              <w:t>Қор</w:t>
            </w:r>
          </w:p>
        </w:tc>
      </w:tr>
      <w:tr w:rsidR="003B0CF4" w:rsidRPr="007719C5" w:rsidTr="003B0CF4">
        <w:tc>
          <w:tcPr>
            <w:tcW w:w="534" w:type="dxa"/>
          </w:tcPr>
          <w:p w:rsidR="003B0CF4" w:rsidRPr="007719C5" w:rsidRDefault="003B0CF4" w:rsidP="003B0CF4">
            <w:pPr>
              <w:rPr>
                <w:rFonts w:ascii="Times New Roman" w:hAnsi="Times New Roman" w:cs="Times New Roman"/>
                <w:sz w:val="24"/>
                <w:szCs w:val="24"/>
                <w:lang w:val="en-US"/>
              </w:rPr>
            </w:pPr>
            <w:r w:rsidRPr="007719C5">
              <w:rPr>
                <w:rFonts w:ascii="Times New Roman" w:hAnsi="Times New Roman" w:cs="Times New Roman"/>
                <w:sz w:val="24"/>
                <w:szCs w:val="24"/>
                <w:lang w:val="en-US"/>
              </w:rPr>
              <w:t>17</w:t>
            </w:r>
          </w:p>
        </w:tc>
        <w:tc>
          <w:tcPr>
            <w:tcW w:w="2268"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БАБАДЖАНЯН (Арно)</w:t>
            </w:r>
          </w:p>
        </w:tc>
        <w:tc>
          <w:tcPr>
            <w:tcW w:w="1842"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Экспромт</w:t>
            </w:r>
          </w:p>
        </w:tc>
        <w:tc>
          <w:tcPr>
            <w:tcW w:w="2977"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Юрий Клушкин (труба), Эстрадно симфонический оркестр Министерства обороны РК - Канат Ахметов</w:t>
            </w:r>
          </w:p>
        </w:tc>
        <w:tc>
          <w:tcPr>
            <w:tcW w:w="992" w:type="dxa"/>
          </w:tcPr>
          <w:p w:rsidR="003B0CF4" w:rsidRPr="007719C5" w:rsidRDefault="003B0CF4" w:rsidP="003B0CF4">
            <w:pPr>
              <w:jc w:val="center"/>
              <w:rPr>
                <w:rFonts w:ascii="Times New Roman" w:hAnsi="Times New Roman" w:cs="Times New Roman"/>
                <w:sz w:val="24"/>
                <w:szCs w:val="24"/>
              </w:rPr>
            </w:pPr>
          </w:p>
        </w:tc>
        <w:tc>
          <w:tcPr>
            <w:tcW w:w="1134" w:type="dxa"/>
          </w:tcPr>
          <w:p w:rsidR="003B0CF4" w:rsidRPr="007719C5" w:rsidRDefault="003B0CF4" w:rsidP="003B0CF4">
            <w:pPr>
              <w:jc w:val="center"/>
              <w:rPr>
                <w:rFonts w:ascii="Times New Roman" w:hAnsi="Times New Roman" w:cs="Times New Roman"/>
                <w:sz w:val="24"/>
                <w:szCs w:val="24"/>
              </w:rPr>
            </w:pPr>
            <w:r w:rsidRPr="007719C5">
              <w:rPr>
                <w:rFonts w:ascii="Times New Roman" w:hAnsi="Times New Roman" w:cs="Times New Roman"/>
                <w:sz w:val="24"/>
                <w:szCs w:val="24"/>
              </w:rPr>
              <w:t xml:space="preserve">Архив Алтын </w:t>
            </w:r>
            <w:r w:rsidRPr="007719C5">
              <w:rPr>
                <w:rFonts w:ascii="Times New Roman" w:hAnsi="Times New Roman" w:cs="Times New Roman"/>
                <w:sz w:val="24"/>
                <w:szCs w:val="24"/>
                <w:lang w:val="kk-KZ"/>
              </w:rPr>
              <w:t>Қор</w:t>
            </w:r>
          </w:p>
        </w:tc>
      </w:tr>
      <w:tr w:rsidR="003B0CF4" w:rsidRPr="007719C5" w:rsidTr="003B0CF4">
        <w:tc>
          <w:tcPr>
            <w:tcW w:w="534" w:type="dxa"/>
          </w:tcPr>
          <w:p w:rsidR="003B0CF4" w:rsidRPr="007719C5" w:rsidRDefault="003B0CF4" w:rsidP="003B0CF4">
            <w:pPr>
              <w:rPr>
                <w:rFonts w:ascii="Times New Roman" w:hAnsi="Times New Roman" w:cs="Times New Roman"/>
                <w:sz w:val="24"/>
                <w:szCs w:val="24"/>
                <w:lang w:val="en-US"/>
              </w:rPr>
            </w:pPr>
            <w:r w:rsidRPr="007719C5">
              <w:rPr>
                <w:rFonts w:ascii="Times New Roman" w:hAnsi="Times New Roman" w:cs="Times New Roman"/>
                <w:sz w:val="24"/>
                <w:szCs w:val="24"/>
                <w:lang w:val="en-US"/>
              </w:rPr>
              <w:t>18</w:t>
            </w:r>
          </w:p>
        </w:tc>
        <w:tc>
          <w:tcPr>
            <w:tcW w:w="2268"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АБДИНУРОВ (Серикжан)</w:t>
            </w:r>
          </w:p>
        </w:tc>
        <w:tc>
          <w:tcPr>
            <w:tcW w:w="1842"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Ошан-Ана(пьеса для органа и струнного квартета)</w:t>
            </w:r>
          </w:p>
        </w:tc>
        <w:tc>
          <w:tcPr>
            <w:tcW w:w="2977"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Салтанат Абылханова (орган), Струнный Квартет КазНУИ</w:t>
            </w:r>
          </w:p>
        </w:tc>
        <w:tc>
          <w:tcPr>
            <w:tcW w:w="992" w:type="dxa"/>
          </w:tcPr>
          <w:p w:rsidR="003B0CF4" w:rsidRPr="007719C5" w:rsidRDefault="003B0CF4" w:rsidP="003B0CF4">
            <w:pPr>
              <w:jc w:val="center"/>
              <w:rPr>
                <w:rFonts w:ascii="Times New Roman" w:hAnsi="Times New Roman" w:cs="Times New Roman"/>
                <w:sz w:val="24"/>
                <w:szCs w:val="24"/>
              </w:rPr>
            </w:pPr>
            <w:r w:rsidRPr="007719C5">
              <w:rPr>
                <w:rFonts w:ascii="Times New Roman" w:hAnsi="Times New Roman" w:cs="Times New Roman"/>
                <w:sz w:val="24"/>
                <w:szCs w:val="24"/>
              </w:rPr>
              <w:t>2015</w:t>
            </w:r>
          </w:p>
        </w:tc>
        <w:tc>
          <w:tcPr>
            <w:tcW w:w="1134" w:type="dxa"/>
          </w:tcPr>
          <w:p w:rsidR="003B0CF4" w:rsidRPr="007719C5" w:rsidRDefault="003B0CF4" w:rsidP="003B0CF4">
            <w:pPr>
              <w:jc w:val="center"/>
              <w:rPr>
                <w:rFonts w:ascii="Times New Roman" w:hAnsi="Times New Roman" w:cs="Times New Roman"/>
                <w:sz w:val="24"/>
                <w:szCs w:val="24"/>
              </w:rPr>
            </w:pPr>
            <w:r w:rsidRPr="007719C5">
              <w:rPr>
                <w:rFonts w:ascii="Times New Roman" w:hAnsi="Times New Roman" w:cs="Times New Roman"/>
                <w:sz w:val="24"/>
                <w:szCs w:val="24"/>
                <w:lang w:val="en-US"/>
              </w:rPr>
              <w:t>CD</w:t>
            </w:r>
          </w:p>
        </w:tc>
      </w:tr>
      <w:tr w:rsidR="003B0CF4" w:rsidRPr="007719C5" w:rsidTr="003B0CF4">
        <w:tc>
          <w:tcPr>
            <w:tcW w:w="534" w:type="dxa"/>
          </w:tcPr>
          <w:p w:rsidR="003B0CF4" w:rsidRPr="007719C5" w:rsidRDefault="003B0CF4" w:rsidP="003B0CF4">
            <w:pPr>
              <w:rPr>
                <w:rFonts w:ascii="Times New Roman" w:hAnsi="Times New Roman" w:cs="Times New Roman"/>
                <w:sz w:val="24"/>
                <w:szCs w:val="24"/>
                <w:lang w:val="en-US"/>
              </w:rPr>
            </w:pPr>
            <w:r w:rsidRPr="007719C5">
              <w:rPr>
                <w:rFonts w:ascii="Times New Roman" w:hAnsi="Times New Roman" w:cs="Times New Roman"/>
                <w:sz w:val="24"/>
                <w:szCs w:val="24"/>
                <w:lang w:val="en-US"/>
              </w:rPr>
              <w:t>19</w:t>
            </w:r>
          </w:p>
        </w:tc>
        <w:tc>
          <w:tcPr>
            <w:tcW w:w="2268"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GOUNOD (Charles)</w:t>
            </w:r>
          </w:p>
        </w:tc>
        <w:tc>
          <w:tcPr>
            <w:tcW w:w="1842" w:type="dxa"/>
          </w:tcPr>
          <w:p w:rsidR="003B0CF4" w:rsidRPr="007719C5" w:rsidRDefault="003B0CF4" w:rsidP="003B0CF4">
            <w:pPr>
              <w:rPr>
                <w:rFonts w:ascii="Times New Roman" w:hAnsi="Times New Roman" w:cs="Times New Roman"/>
                <w:sz w:val="24"/>
                <w:szCs w:val="24"/>
                <w:lang w:val="en-US"/>
              </w:rPr>
            </w:pPr>
            <w:r w:rsidRPr="007719C5">
              <w:rPr>
                <w:rFonts w:ascii="Times New Roman" w:hAnsi="Times New Roman" w:cs="Times New Roman"/>
                <w:sz w:val="24"/>
                <w:szCs w:val="24"/>
                <w:lang w:val="en-US"/>
              </w:rPr>
              <w:t>Opera Romeo et Juliette, Je veux vivre (</w:t>
            </w:r>
            <w:r w:rsidRPr="007719C5">
              <w:rPr>
                <w:rFonts w:ascii="Times New Roman" w:hAnsi="Times New Roman" w:cs="Times New Roman"/>
                <w:sz w:val="24"/>
                <w:szCs w:val="24"/>
              </w:rPr>
              <w:t>Вальс</w:t>
            </w:r>
            <w:r w:rsidRPr="007719C5">
              <w:rPr>
                <w:rFonts w:ascii="Times New Roman" w:hAnsi="Times New Roman" w:cs="Times New Roman"/>
                <w:sz w:val="24"/>
                <w:szCs w:val="24"/>
                <w:lang w:val="en-US"/>
              </w:rPr>
              <w:t xml:space="preserve"> </w:t>
            </w:r>
            <w:r w:rsidRPr="007719C5">
              <w:rPr>
                <w:rFonts w:ascii="Times New Roman" w:hAnsi="Times New Roman" w:cs="Times New Roman"/>
                <w:sz w:val="24"/>
                <w:szCs w:val="24"/>
              </w:rPr>
              <w:t>Джульетты</w:t>
            </w:r>
            <w:r w:rsidRPr="007719C5">
              <w:rPr>
                <w:rFonts w:ascii="Times New Roman" w:hAnsi="Times New Roman" w:cs="Times New Roman"/>
                <w:sz w:val="24"/>
                <w:szCs w:val="24"/>
                <w:lang w:val="en-US"/>
              </w:rPr>
              <w:t>)</w:t>
            </w:r>
          </w:p>
        </w:tc>
        <w:tc>
          <w:tcPr>
            <w:tcW w:w="2977"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Нуржамал Усенбаева (вокал), ГАСО РК - Толепберген Абдрашев</w:t>
            </w:r>
          </w:p>
        </w:tc>
        <w:tc>
          <w:tcPr>
            <w:tcW w:w="992" w:type="dxa"/>
          </w:tcPr>
          <w:p w:rsidR="003B0CF4" w:rsidRPr="007719C5" w:rsidRDefault="003B0CF4" w:rsidP="003B0CF4">
            <w:pPr>
              <w:jc w:val="center"/>
              <w:rPr>
                <w:rFonts w:ascii="Times New Roman" w:hAnsi="Times New Roman" w:cs="Times New Roman"/>
                <w:sz w:val="24"/>
                <w:szCs w:val="24"/>
              </w:rPr>
            </w:pPr>
            <w:r w:rsidRPr="007719C5">
              <w:rPr>
                <w:rFonts w:ascii="Times New Roman" w:hAnsi="Times New Roman" w:cs="Times New Roman"/>
                <w:sz w:val="24"/>
                <w:szCs w:val="24"/>
              </w:rPr>
              <w:t>1999</w:t>
            </w:r>
          </w:p>
        </w:tc>
        <w:tc>
          <w:tcPr>
            <w:tcW w:w="1134" w:type="dxa"/>
          </w:tcPr>
          <w:p w:rsidR="003B0CF4" w:rsidRPr="007719C5" w:rsidRDefault="003B0CF4" w:rsidP="003B0CF4">
            <w:pPr>
              <w:jc w:val="center"/>
              <w:rPr>
                <w:rFonts w:ascii="Times New Roman" w:hAnsi="Times New Roman" w:cs="Times New Roman"/>
                <w:sz w:val="24"/>
                <w:szCs w:val="24"/>
              </w:rPr>
            </w:pPr>
            <w:r w:rsidRPr="007719C5">
              <w:rPr>
                <w:rFonts w:ascii="Times New Roman" w:hAnsi="Times New Roman" w:cs="Times New Roman"/>
                <w:sz w:val="24"/>
                <w:szCs w:val="24"/>
                <w:lang w:val="en-US"/>
              </w:rPr>
              <w:t>CD</w:t>
            </w:r>
          </w:p>
        </w:tc>
      </w:tr>
      <w:tr w:rsidR="003B0CF4" w:rsidRPr="007719C5" w:rsidTr="003B0CF4">
        <w:tc>
          <w:tcPr>
            <w:tcW w:w="534" w:type="dxa"/>
          </w:tcPr>
          <w:p w:rsidR="003B0CF4" w:rsidRPr="007719C5" w:rsidRDefault="003B0CF4" w:rsidP="003B0CF4">
            <w:pPr>
              <w:rPr>
                <w:rFonts w:ascii="Times New Roman" w:hAnsi="Times New Roman" w:cs="Times New Roman"/>
                <w:sz w:val="24"/>
                <w:szCs w:val="24"/>
                <w:lang w:val="en-US"/>
              </w:rPr>
            </w:pPr>
            <w:r w:rsidRPr="007719C5">
              <w:rPr>
                <w:rFonts w:ascii="Times New Roman" w:hAnsi="Times New Roman" w:cs="Times New Roman"/>
                <w:sz w:val="24"/>
                <w:szCs w:val="24"/>
                <w:lang w:val="en-US"/>
              </w:rPr>
              <w:t>20</w:t>
            </w:r>
          </w:p>
        </w:tc>
        <w:tc>
          <w:tcPr>
            <w:tcW w:w="2268"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БРУСИЛОВСКИЙ (Евгений)</w:t>
            </w:r>
          </w:p>
        </w:tc>
        <w:tc>
          <w:tcPr>
            <w:tcW w:w="1842"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Фрагмент из оперы «Кыз Жибек»</w:t>
            </w:r>
          </w:p>
        </w:tc>
        <w:tc>
          <w:tcPr>
            <w:tcW w:w="2977"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ГАСО РК  - Ренат Салаватов</w:t>
            </w:r>
          </w:p>
        </w:tc>
        <w:tc>
          <w:tcPr>
            <w:tcW w:w="992" w:type="dxa"/>
          </w:tcPr>
          <w:p w:rsidR="003B0CF4" w:rsidRPr="007719C5" w:rsidRDefault="003B0CF4" w:rsidP="003B0CF4">
            <w:pPr>
              <w:jc w:val="center"/>
              <w:rPr>
                <w:rFonts w:ascii="Times New Roman" w:hAnsi="Times New Roman" w:cs="Times New Roman"/>
                <w:sz w:val="24"/>
                <w:szCs w:val="24"/>
              </w:rPr>
            </w:pPr>
            <w:r w:rsidRPr="007719C5">
              <w:rPr>
                <w:rFonts w:ascii="Times New Roman" w:hAnsi="Times New Roman" w:cs="Times New Roman"/>
                <w:sz w:val="24"/>
                <w:szCs w:val="24"/>
              </w:rPr>
              <w:t>2013</w:t>
            </w:r>
          </w:p>
        </w:tc>
        <w:tc>
          <w:tcPr>
            <w:tcW w:w="1134" w:type="dxa"/>
          </w:tcPr>
          <w:p w:rsidR="003B0CF4" w:rsidRPr="007719C5" w:rsidRDefault="003B0CF4" w:rsidP="003B0CF4">
            <w:pPr>
              <w:jc w:val="center"/>
              <w:rPr>
                <w:rFonts w:ascii="Times New Roman" w:hAnsi="Times New Roman" w:cs="Times New Roman"/>
                <w:sz w:val="24"/>
                <w:szCs w:val="24"/>
              </w:rPr>
            </w:pPr>
            <w:r w:rsidRPr="007719C5">
              <w:rPr>
                <w:rFonts w:ascii="Times New Roman" w:hAnsi="Times New Roman" w:cs="Times New Roman"/>
                <w:sz w:val="24"/>
                <w:szCs w:val="24"/>
                <w:lang w:val="en-US"/>
              </w:rPr>
              <w:t>CD</w:t>
            </w:r>
          </w:p>
        </w:tc>
      </w:tr>
      <w:tr w:rsidR="003B0CF4" w:rsidRPr="007719C5" w:rsidTr="003B0CF4">
        <w:tc>
          <w:tcPr>
            <w:tcW w:w="534" w:type="dxa"/>
          </w:tcPr>
          <w:p w:rsidR="003B0CF4" w:rsidRPr="007719C5" w:rsidRDefault="003B0CF4" w:rsidP="003B0CF4">
            <w:pPr>
              <w:rPr>
                <w:rFonts w:ascii="Times New Roman" w:hAnsi="Times New Roman" w:cs="Times New Roman"/>
                <w:sz w:val="24"/>
                <w:szCs w:val="24"/>
                <w:lang w:val="en-US"/>
              </w:rPr>
            </w:pPr>
            <w:r w:rsidRPr="007719C5">
              <w:rPr>
                <w:rFonts w:ascii="Times New Roman" w:hAnsi="Times New Roman" w:cs="Times New Roman"/>
                <w:sz w:val="24"/>
                <w:szCs w:val="24"/>
                <w:lang w:val="en-US"/>
              </w:rPr>
              <w:t>21</w:t>
            </w:r>
          </w:p>
        </w:tc>
        <w:tc>
          <w:tcPr>
            <w:tcW w:w="2268"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SAINT-SAENS (Camile)</w:t>
            </w:r>
          </w:p>
        </w:tc>
        <w:tc>
          <w:tcPr>
            <w:tcW w:w="1842"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Симфония № 3, ор.78</w:t>
            </w:r>
          </w:p>
        </w:tc>
        <w:tc>
          <w:tcPr>
            <w:tcW w:w="2977"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Студенческий Симфонический Оркестр КНК им. Курмангазы – Кристоф Мангу</w:t>
            </w:r>
          </w:p>
        </w:tc>
        <w:tc>
          <w:tcPr>
            <w:tcW w:w="992" w:type="dxa"/>
          </w:tcPr>
          <w:p w:rsidR="003B0CF4" w:rsidRPr="007719C5" w:rsidRDefault="003B0CF4" w:rsidP="003B0CF4">
            <w:pPr>
              <w:jc w:val="center"/>
              <w:rPr>
                <w:rFonts w:ascii="Times New Roman" w:hAnsi="Times New Roman" w:cs="Times New Roman"/>
                <w:sz w:val="24"/>
                <w:szCs w:val="24"/>
              </w:rPr>
            </w:pPr>
            <w:r w:rsidRPr="007719C5">
              <w:rPr>
                <w:rFonts w:ascii="Times New Roman" w:hAnsi="Times New Roman" w:cs="Times New Roman"/>
                <w:sz w:val="24"/>
                <w:szCs w:val="24"/>
              </w:rPr>
              <w:t>2005</w:t>
            </w:r>
          </w:p>
        </w:tc>
        <w:tc>
          <w:tcPr>
            <w:tcW w:w="1134" w:type="dxa"/>
          </w:tcPr>
          <w:p w:rsidR="003B0CF4" w:rsidRPr="007719C5" w:rsidRDefault="003B0CF4" w:rsidP="003B0CF4">
            <w:pPr>
              <w:jc w:val="center"/>
              <w:rPr>
                <w:rFonts w:ascii="Times New Roman" w:hAnsi="Times New Roman" w:cs="Times New Roman"/>
                <w:sz w:val="24"/>
                <w:szCs w:val="24"/>
              </w:rPr>
            </w:pPr>
            <w:r w:rsidRPr="007719C5">
              <w:rPr>
                <w:rFonts w:ascii="Times New Roman" w:hAnsi="Times New Roman" w:cs="Times New Roman"/>
                <w:sz w:val="24"/>
                <w:szCs w:val="24"/>
              </w:rPr>
              <w:t>Запись с концерта</w:t>
            </w:r>
          </w:p>
        </w:tc>
      </w:tr>
      <w:tr w:rsidR="003B0CF4" w:rsidRPr="007719C5" w:rsidTr="003B0CF4">
        <w:tc>
          <w:tcPr>
            <w:tcW w:w="534"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22</w:t>
            </w:r>
          </w:p>
        </w:tc>
        <w:tc>
          <w:tcPr>
            <w:tcW w:w="2268"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HANDEL (George Frideric)</w:t>
            </w:r>
          </w:p>
        </w:tc>
        <w:tc>
          <w:tcPr>
            <w:tcW w:w="1842" w:type="dxa"/>
          </w:tcPr>
          <w:p w:rsidR="003B0CF4" w:rsidRPr="007719C5" w:rsidRDefault="003B0CF4" w:rsidP="003B0CF4">
            <w:pPr>
              <w:rPr>
                <w:rFonts w:ascii="Times New Roman" w:hAnsi="Times New Roman" w:cs="Times New Roman"/>
                <w:sz w:val="24"/>
                <w:szCs w:val="24"/>
                <w:lang w:val="en-US"/>
              </w:rPr>
            </w:pPr>
            <w:r w:rsidRPr="007719C5">
              <w:rPr>
                <w:rFonts w:ascii="Times New Roman" w:hAnsi="Times New Roman" w:cs="Times New Roman"/>
                <w:sz w:val="24"/>
                <w:szCs w:val="24"/>
                <w:lang w:val="en-US"/>
              </w:rPr>
              <w:t xml:space="preserve">Concerto Grosso no.6 </w:t>
            </w:r>
          </w:p>
          <w:p w:rsidR="003B0CF4" w:rsidRPr="007719C5" w:rsidRDefault="003B0CF4" w:rsidP="003B0CF4">
            <w:pPr>
              <w:rPr>
                <w:rFonts w:ascii="Times New Roman" w:hAnsi="Times New Roman" w:cs="Times New Roman"/>
                <w:sz w:val="24"/>
                <w:szCs w:val="24"/>
                <w:lang w:val="en-US"/>
              </w:rPr>
            </w:pPr>
            <w:r w:rsidRPr="007719C5">
              <w:rPr>
                <w:rFonts w:ascii="Times New Roman" w:hAnsi="Times New Roman" w:cs="Times New Roman"/>
                <w:sz w:val="24"/>
                <w:szCs w:val="24"/>
                <w:lang w:val="en-US"/>
              </w:rPr>
              <w:t>g-moll op.6</w:t>
            </w:r>
          </w:p>
        </w:tc>
        <w:tc>
          <w:tcPr>
            <w:tcW w:w="2977"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 xml:space="preserve">Концертный Оркестр  Акима </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Г. Алматы-Мурат Серкебаев</w:t>
            </w:r>
          </w:p>
        </w:tc>
        <w:tc>
          <w:tcPr>
            <w:tcW w:w="992" w:type="dxa"/>
          </w:tcPr>
          <w:p w:rsidR="003B0CF4" w:rsidRPr="007719C5" w:rsidRDefault="003B0CF4" w:rsidP="003B0CF4">
            <w:pPr>
              <w:jc w:val="center"/>
              <w:rPr>
                <w:rFonts w:ascii="Times New Roman" w:hAnsi="Times New Roman" w:cs="Times New Roman"/>
                <w:sz w:val="24"/>
                <w:szCs w:val="24"/>
              </w:rPr>
            </w:pPr>
            <w:r w:rsidRPr="007719C5">
              <w:rPr>
                <w:rFonts w:ascii="Times New Roman" w:hAnsi="Times New Roman" w:cs="Times New Roman"/>
                <w:sz w:val="24"/>
                <w:szCs w:val="24"/>
              </w:rPr>
              <w:t>2014</w:t>
            </w:r>
          </w:p>
        </w:tc>
        <w:tc>
          <w:tcPr>
            <w:tcW w:w="1134" w:type="dxa"/>
          </w:tcPr>
          <w:p w:rsidR="003B0CF4" w:rsidRPr="007719C5" w:rsidRDefault="003B0CF4" w:rsidP="003B0CF4">
            <w:pPr>
              <w:jc w:val="center"/>
              <w:rPr>
                <w:rFonts w:ascii="Times New Roman" w:hAnsi="Times New Roman" w:cs="Times New Roman"/>
                <w:sz w:val="24"/>
                <w:szCs w:val="24"/>
              </w:rPr>
            </w:pPr>
            <w:r w:rsidRPr="007719C5">
              <w:rPr>
                <w:rFonts w:ascii="Times New Roman" w:hAnsi="Times New Roman" w:cs="Times New Roman"/>
                <w:sz w:val="24"/>
                <w:szCs w:val="24"/>
                <w:lang w:val="en-US"/>
              </w:rPr>
              <w:t>CD</w:t>
            </w:r>
          </w:p>
        </w:tc>
      </w:tr>
      <w:tr w:rsidR="003B0CF4" w:rsidRPr="007719C5" w:rsidTr="003B0CF4">
        <w:tc>
          <w:tcPr>
            <w:tcW w:w="534"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23</w:t>
            </w:r>
          </w:p>
        </w:tc>
        <w:tc>
          <w:tcPr>
            <w:tcW w:w="2268"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РАХМАНИНОВ (Сергей)</w:t>
            </w:r>
          </w:p>
        </w:tc>
        <w:tc>
          <w:tcPr>
            <w:tcW w:w="1842"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Прелюдии для фортепиано, op.32, op.23</w:t>
            </w:r>
          </w:p>
        </w:tc>
        <w:tc>
          <w:tcPr>
            <w:tcW w:w="2977"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Жания Аубакирова (ф-но)</w:t>
            </w:r>
          </w:p>
        </w:tc>
        <w:tc>
          <w:tcPr>
            <w:tcW w:w="992" w:type="dxa"/>
          </w:tcPr>
          <w:p w:rsidR="003B0CF4" w:rsidRPr="007719C5" w:rsidRDefault="003B0CF4" w:rsidP="003B0CF4">
            <w:pPr>
              <w:jc w:val="center"/>
              <w:rPr>
                <w:rFonts w:ascii="Times New Roman" w:hAnsi="Times New Roman" w:cs="Times New Roman"/>
                <w:sz w:val="24"/>
                <w:szCs w:val="24"/>
              </w:rPr>
            </w:pPr>
            <w:r w:rsidRPr="007719C5">
              <w:rPr>
                <w:rFonts w:ascii="Times New Roman" w:hAnsi="Times New Roman" w:cs="Times New Roman"/>
                <w:sz w:val="24"/>
                <w:szCs w:val="24"/>
              </w:rPr>
              <w:t>2002</w:t>
            </w:r>
          </w:p>
        </w:tc>
        <w:tc>
          <w:tcPr>
            <w:tcW w:w="1134" w:type="dxa"/>
          </w:tcPr>
          <w:p w:rsidR="003B0CF4" w:rsidRPr="007719C5" w:rsidRDefault="003B0CF4" w:rsidP="003B0CF4">
            <w:pPr>
              <w:jc w:val="center"/>
              <w:rPr>
                <w:rFonts w:ascii="Times New Roman" w:hAnsi="Times New Roman" w:cs="Times New Roman"/>
                <w:sz w:val="24"/>
                <w:szCs w:val="24"/>
              </w:rPr>
            </w:pPr>
            <w:r w:rsidRPr="007719C5">
              <w:rPr>
                <w:rFonts w:ascii="Times New Roman" w:hAnsi="Times New Roman" w:cs="Times New Roman"/>
                <w:sz w:val="24"/>
                <w:szCs w:val="24"/>
              </w:rPr>
              <w:t>Запись с концерта</w:t>
            </w:r>
          </w:p>
        </w:tc>
      </w:tr>
      <w:tr w:rsidR="003B0CF4" w:rsidRPr="007719C5" w:rsidTr="003B0CF4">
        <w:tc>
          <w:tcPr>
            <w:tcW w:w="534"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24</w:t>
            </w:r>
          </w:p>
        </w:tc>
        <w:tc>
          <w:tcPr>
            <w:tcW w:w="2268"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БЫЧКОВ (Анатолий)</w:t>
            </w:r>
          </w:p>
        </w:tc>
        <w:tc>
          <w:tcPr>
            <w:tcW w:w="1842"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Кюй фантазия</w:t>
            </w:r>
          </w:p>
        </w:tc>
        <w:tc>
          <w:tcPr>
            <w:tcW w:w="2977"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Юрий Клушкин (труба), Государственный оркестр Республики Казахстан - Толепберген Абдрашев</w:t>
            </w:r>
          </w:p>
        </w:tc>
        <w:tc>
          <w:tcPr>
            <w:tcW w:w="992" w:type="dxa"/>
          </w:tcPr>
          <w:p w:rsidR="003B0CF4" w:rsidRPr="007719C5" w:rsidRDefault="003B0CF4" w:rsidP="003B0CF4">
            <w:pPr>
              <w:jc w:val="center"/>
              <w:rPr>
                <w:rFonts w:ascii="Times New Roman" w:hAnsi="Times New Roman" w:cs="Times New Roman"/>
                <w:sz w:val="24"/>
                <w:szCs w:val="24"/>
              </w:rPr>
            </w:pPr>
          </w:p>
        </w:tc>
        <w:tc>
          <w:tcPr>
            <w:tcW w:w="1134" w:type="dxa"/>
          </w:tcPr>
          <w:p w:rsidR="003B0CF4" w:rsidRPr="007719C5" w:rsidRDefault="003B0CF4" w:rsidP="003B0CF4">
            <w:pPr>
              <w:jc w:val="center"/>
              <w:rPr>
                <w:rFonts w:ascii="Times New Roman" w:hAnsi="Times New Roman" w:cs="Times New Roman"/>
                <w:sz w:val="24"/>
                <w:szCs w:val="24"/>
              </w:rPr>
            </w:pPr>
            <w:r w:rsidRPr="007719C5">
              <w:rPr>
                <w:rFonts w:ascii="Times New Roman" w:hAnsi="Times New Roman" w:cs="Times New Roman"/>
                <w:sz w:val="24"/>
                <w:szCs w:val="24"/>
              </w:rPr>
              <w:t xml:space="preserve">Архив Алтын </w:t>
            </w:r>
            <w:r w:rsidRPr="007719C5">
              <w:rPr>
                <w:rFonts w:ascii="Times New Roman" w:hAnsi="Times New Roman" w:cs="Times New Roman"/>
                <w:sz w:val="24"/>
                <w:szCs w:val="24"/>
                <w:lang w:val="kk-KZ"/>
              </w:rPr>
              <w:t>Қор</w:t>
            </w:r>
          </w:p>
        </w:tc>
      </w:tr>
      <w:tr w:rsidR="003B0CF4" w:rsidRPr="007719C5" w:rsidTr="003B0CF4">
        <w:tc>
          <w:tcPr>
            <w:tcW w:w="534"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25</w:t>
            </w:r>
          </w:p>
        </w:tc>
        <w:tc>
          <w:tcPr>
            <w:tcW w:w="2268"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ШОСТАКОВИЧ (Дмитрий)</w:t>
            </w:r>
          </w:p>
        </w:tc>
        <w:tc>
          <w:tcPr>
            <w:tcW w:w="1842"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Симфония № 9, соч.70</w:t>
            </w:r>
          </w:p>
        </w:tc>
        <w:tc>
          <w:tcPr>
            <w:tcW w:w="2977"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 xml:space="preserve">Студенческий Симфонический Оркестр </w:t>
            </w:r>
            <w:r w:rsidRPr="007719C5">
              <w:rPr>
                <w:rFonts w:ascii="Times New Roman" w:hAnsi="Times New Roman" w:cs="Times New Roman"/>
                <w:sz w:val="24"/>
                <w:szCs w:val="24"/>
              </w:rPr>
              <w:lastRenderedPageBreak/>
              <w:t>КНК им. Курмангазы – Анатолий Левин</w:t>
            </w:r>
          </w:p>
        </w:tc>
        <w:tc>
          <w:tcPr>
            <w:tcW w:w="992" w:type="dxa"/>
          </w:tcPr>
          <w:p w:rsidR="003B0CF4" w:rsidRPr="007719C5" w:rsidRDefault="003B0CF4" w:rsidP="003B0CF4">
            <w:pPr>
              <w:jc w:val="center"/>
              <w:rPr>
                <w:rFonts w:ascii="Times New Roman" w:hAnsi="Times New Roman" w:cs="Times New Roman"/>
                <w:sz w:val="24"/>
                <w:szCs w:val="24"/>
              </w:rPr>
            </w:pPr>
            <w:r w:rsidRPr="007719C5">
              <w:rPr>
                <w:rFonts w:ascii="Times New Roman" w:hAnsi="Times New Roman" w:cs="Times New Roman"/>
                <w:sz w:val="24"/>
                <w:szCs w:val="24"/>
              </w:rPr>
              <w:lastRenderedPageBreak/>
              <w:t>2014</w:t>
            </w:r>
          </w:p>
        </w:tc>
        <w:tc>
          <w:tcPr>
            <w:tcW w:w="1134" w:type="dxa"/>
          </w:tcPr>
          <w:p w:rsidR="003B0CF4" w:rsidRPr="007719C5" w:rsidRDefault="003B0CF4" w:rsidP="003B0CF4">
            <w:pPr>
              <w:jc w:val="center"/>
              <w:rPr>
                <w:rFonts w:ascii="Times New Roman" w:hAnsi="Times New Roman" w:cs="Times New Roman"/>
                <w:sz w:val="24"/>
                <w:szCs w:val="24"/>
              </w:rPr>
            </w:pPr>
            <w:r w:rsidRPr="007719C5">
              <w:rPr>
                <w:rFonts w:ascii="Times New Roman" w:hAnsi="Times New Roman" w:cs="Times New Roman"/>
                <w:sz w:val="24"/>
                <w:szCs w:val="24"/>
              </w:rPr>
              <w:t>Запись с концерт</w:t>
            </w:r>
            <w:r w:rsidRPr="007719C5">
              <w:rPr>
                <w:rFonts w:ascii="Times New Roman" w:hAnsi="Times New Roman" w:cs="Times New Roman"/>
                <w:sz w:val="24"/>
                <w:szCs w:val="24"/>
              </w:rPr>
              <w:lastRenderedPageBreak/>
              <w:t>а</w:t>
            </w:r>
          </w:p>
        </w:tc>
      </w:tr>
      <w:tr w:rsidR="003B0CF4" w:rsidRPr="007719C5" w:rsidTr="003B0CF4">
        <w:tc>
          <w:tcPr>
            <w:tcW w:w="534"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lastRenderedPageBreak/>
              <w:t>26</w:t>
            </w:r>
          </w:p>
        </w:tc>
        <w:tc>
          <w:tcPr>
            <w:tcW w:w="2268"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GRIEG (Edvard)</w:t>
            </w:r>
          </w:p>
        </w:tc>
        <w:tc>
          <w:tcPr>
            <w:tcW w:w="1842"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Сюита из Времен Хольберга, оп. 40,</w:t>
            </w:r>
          </w:p>
        </w:tc>
        <w:tc>
          <w:tcPr>
            <w:tcW w:w="2977" w:type="dxa"/>
          </w:tcPr>
          <w:p w:rsidR="003B0CF4" w:rsidRPr="007719C5" w:rsidRDefault="003B0CF4" w:rsidP="003B0CF4">
            <w:pPr>
              <w:autoSpaceDE w:val="0"/>
              <w:autoSpaceDN w:val="0"/>
              <w:adjustRightInd w:val="0"/>
              <w:rPr>
                <w:rFonts w:ascii="Times New Roman" w:hAnsi="Times New Roman" w:cs="Times New Roman"/>
                <w:sz w:val="24"/>
                <w:szCs w:val="24"/>
                <w:lang w:val="kk-KZ"/>
              </w:rPr>
            </w:pPr>
            <w:r w:rsidRPr="007719C5">
              <w:rPr>
                <w:rFonts w:ascii="Times New Roman" w:hAnsi="Times New Roman" w:cs="Times New Roman"/>
                <w:sz w:val="24"/>
                <w:szCs w:val="24"/>
                <w:lang w:val="kk-KZ"/>
              </w:rPr>
              <w:t xml:space="preserve">Камерный  Оркестр  </w:t>
            </w:r>
          </w:p>
          <w:p w:rsidR="003B0CF4" w:rsidRPr="007719C5" w:rsidRDefault="003B0CF4" w:rsidP="003B0CF4">
            <w:pPr>
              <w:autoSpaceDE w:val="0"/>
              <w:autoSpaceDN w:val="0"/>
              <w:adjustRightInd w:val="0"/>
              <w:rPr>
                <w:rFonts w:ascii="Times New Roman" w:hAnsi="Times New Roman" w:cs="Times New Roman"/>
                <w:sz w:val="24"/>
                <w:szCs w:val="24"/>
                <w:lang w:val="kk-KZ"/>
              </w:rPr>
            </w:pPr>
            <w:r w:rsidRPr="007719C5">
              <w:rPr>
                <w:rFonts w:ascii="Times New Roman" w:hAnsi="Times New Roman" w:cs="Times New Roman"/>
                <w:sz w:val="24"/>
                <w:szCs w:val="24"/>
                <w:lang w:val="kk-KZ"/>
              </w:rPr>
              <w:t xml:space="preserve">КНК им. Курмангазы-Евгений Бушков </w:t>
            </w:r>
          </w:p>
          <w:p w:rsidR="003B0CF4" w:rsidRPr="007719C5" w:rsidRDefault="003B0CF4" w:rsidP="003B0CF4">
            <w:pPr>
              <w:rPr>
                <w:rFonts w:ascii="Times New Roman" w:hAnsi="Times New Roman" w:cs="Times New Roman"/>
                <w:sz w:val="24"/>
                <w:szCs w:val="24"/>
              </w:rPr>
            </w:pPr>
          </w:p>
        </w:tc>
        <w:tc>
          <w:tcPr>
            <w:tcW w:w="992" w:type="dxa"/>
          </w:tcPr>
          <w:p w:rsidR="003B0CF4" w:rsidRPr="007719C5" w:rsidRDefault="003B0CF4" w:rsidP="003B0CF4">
            <w:pPr>
              <w:jc w:val="center"/>
              <w:rPr>
                <w:rFonts w:ascii="Times New Roman" w:hAnsi="Times New Roman" w:cs="Times New Roman"/>
                <w:sz w:val="24"/>
                <w:szCs w:val="24"/>
              </w:rPr>
            </w:pPr>
            <w:r w:rsidRPr="007719C5">
              <w:rPr>
                <w:rFonts w:ascii="Times New Roman" w:hAnsi="Times New Roman" w:cs="Times New Roman"/>
                <w:sz w:val="24"/>
                <w:szCs w:val="24"/>
              </w:rPr>
              <w:t>2014</w:t>
            </w:r>
          </w:p>
        </w:tc>
        <w:tc>
          <w:tcPr>
            <w:tcW w:w="1134" w:type="dxa"/>
          </w:tcPr>
          <w:p w:rsidR="003B0CF4" w:rsidRPr="007719C5" w:rsidRDefault="003B0CF4" w:rsidP="003B0CF4">
            <w:pPr>
              <w:jc w:val="center"/>
              <w:rPr>
                <w:rFonts w:ascii="Times New Roman" w:hAnsi="Times New Roman" w:cs="Times New Roman"/>
                <w:sz w:val="24"/>
                <w:szCs w:val="24"/>
              </w:rPr>
            </w:pPr>
            <w:r w:rsidRPr="007719C5">
              <w:rPr>
                <w:rFonts w:ascii="Times New Roman" w:hAnsi="Times New Roman" w:cs="Times New Roman"/>
                <w:sz w:val="24"/>
                <w:szCs w:val="24"/>
              </w:rPr>
              <w:t>Запись с концерта</w:t>
            </w:r>
          </w:p>
        </w:tc>
      </w:tr>
      <w:tr w:rsidR="003B0CF4" w:rsidRPr="007719C5" w:rsidTr="003B0CF4">
        <w:tc>
          <w:tcPr>
            <w:tcW w:w="534"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27</w:t>
            </w:r>
          </w:p>
        </w:tc>
        <w:tc>
          <w:tcPr>
            <w:tcW w:w="2268"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LALO (Edouard)</w:t>
            </w:r>
          </w:p>
        </w:tc>
        <w:tc>
          <w:tcPr>
            <w:tcW w:w="1842" w:type="dxa"/>
          </w:tcPr>
          <w:p w:rsidR="003B0CF4" w:rsidRPr="007719C5" w:rsidRDefault="003B0CF4" w:rsidP="003B0CF4">
            <w:pPr>
              <w:rPr>
                <w:rFonts w:ascii="Times New Roman" w:hAnsi="Times New Roman" w:cs="Times New Roman"/>
                <w:sz w:val="24"/>
                <w:szCs w:val="24"/>
                <w:lang w:val="en-US"/>
              </w:rPr>
            </w:pPr>
            <w:r w:rsidRPr="007719C5">
              <w:rPr>
                <w:rFonts w:ascii="Times New Roman" w:hAnsi="Times New Roman" w:cs="Times New Roman"/>
                <w:sz w:val="24"/>
                <w:szCs w:val="24"/>
                <w:lang w:val="en-US"/>
              </w:rPr>
              <w:t>Symphony Espaniole for violin &amp; orchestra</w:t>
            </w:r>
          </w:p>
        </w:tc>
        <w:tc>
          <w:tcPr>
            <w:tcW w:w="2977" w:type="dxa"/>
          </w:tcPr>
          <w:p w:rsidR="003B0CF4" w:rsidRPr="007719C5" w:rsidRDefault="003B0CF4" w:rsidP="003B0CF4">
            <w:pPr>
              <w:rPr>
                <w:rFonts w:ascii="Times New Roman" w:hAnsi="Times New Roman" w:cs="Times New Roman"/>
                <w:sz w:val="24"/>
                <w:szCs w:val="24"/>
                <w:lang w:val="en-US"/>
              </w:rPr>
            </w:pPr>
            <w:r w:rsidRPr="007719C5">
              <w:rPr>
                <w:rFonts w:ascii="Times New Roman" w:hAnsi="Times New Roman" w:cs="Times New Roman"/>
                <w:sz w:val="24"/>
                <w:szCs w:val="24"/>
                <w:lang w:val="en-US"/>
              </w:rPr>
              <w:t>Марат  Бисенгалиев (violin), Polish National Radio Symphony Orchestra - Johannes Wildner</w:t>
            </w:r>
          </w:p>
        </w:tc>
        <w:tc>
          <w:tcPr>
            <w:tcW w:w="992" w:type="dxa"/>
          </w:tcPr>
          <w:p w:rsidR="003B0CF4" w:rsidRPr="007719C5" w:rsidRDefault="003B0CF4" w:rsidP="003B0CF4">
            <w:pPr>
              <w:jc w:val="center"/>
              <w:rPr>
                <w:rFonts w:ascii="Times New Roman" w:hAnsi="Times New Roman" w:cs="Times New Roman"/>
                <w:sz w:val="24"/>
                <w:szCs w:val="24"/>
              </w:rPr>
            </w:pPr>
            <w:r w:rsidRPr="007719C5">
              <w:rPr>
                <w:rFonts w:ascii="Times New Roman" w:hAnsi="Times New Roman" w:cs="Times New Roman"/>
                <w:sz w:val="24"/>
                <w:szCs w:val="24"/>
              </w:rPr>
              <w:t>2015</w:t>
            </w:r>
          </w:p>
        </w:tc>
        <w:tc>
          <w:tcPr>
            <w:tcW w:w="1134" w:type="dxa"/>
          </w:tcPr>
          <w:p w:rsidR="003B0CF4" w:rsidRPr="007719C5" w:rsidRDefault="003B0CF4" w:rsidP="003B0CF4">
            <w:pPr>
              <w:jc w:val="center"/>
              <w:rPr>
                <w:rFonts w:ascii="Times New Roman" w:hAnsi="Times New Roman" w:cs="Times New Roman"/>
                <w:sz w:val="24"/>
                <w:szCs w:val="24"/>
                <w:lang w:val="en-US"/>
              </w:rPr>
            </w:pPr>
            <w:r w:rsidRPr="007719C5">
              <w:rPr>
                <w:rFonts w:ascii="Times New Roman" w:hAnsi="Times New Roman" w:cs="Times New Roman"/>
                <w:sz w:val="24"/>
                <w:szCs w:val="24"/>
                <w:lang w:val="en-US"/>
              </w:rPr>
              <w:t>CD</w:t>
            </w:r>
          </w:p>
        </w:tc>
      </w:tr>
      <w:tr w:rsidR="003B0CF4" w:rsidRPr="007719C5" w:rsidTr="003B0CF4">
        <w:tc>
          <w:tcPr>
            <w:tcW w:w="534"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28</w:t>
            </w:r>
          </w:p>
        </w:tc>
        <w:tc>
          <w:tcPr>
            <w:tcW w:w="2268"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ЖУБАНОВА (Газиза)</w:t>
            </w:r>
          </w:p>
        </w:tc>
        <w:tc>
          <w:tcPr>
            <w:tcW w:w="1842"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Квартет № 1</w:t>
            </w:r>
          </w:p>
        </w:tc>
        <w:tc>
          <w:tcPr>
            <w:tcW w:w="2977"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Казахский Государственный струнный квартет им. Газизы Жубановой</w:t>
            </w:r>
          </w:p>
        </w:tc>
        <w:tc>
          <w:tcPr>
            <w:tcW w:w="992" w:type="dxa"/>
          </w:tcPr>
          <w:p w:rsidR="003B0CF4" w:rsidRPr="007719C5" w:rsidRDefault="003B0CF4" w:rsidP="003B0CF4">
            <w:pPr>
              <w:jc w:val="center"/>
              <w:rPr>
                <w:rFonts w:ascii="Times New Roman" w:hAnsi="Times New Roman" w:cs="Times New Roman"/>
                <w:sz w:val="24"/>
                <w:szCs w:val="24"/>
              </w:rPr>
            </w:pPr>
            <w:r w:rsidRPr="007719C5">
              <w:rPr>
                <w:rFonts w:ascii="Times New Roman" w:hAnsi="Times New Roman" w:cs="Times New Roman"/>
                <w:sz w:val="24"/>
                <w:szCs w:val="24"/>
              </w:rPr>
              <w:t>2015</w:t>
            </w:r>
          </w:p>
        </w:tc>
        <w:tc>
          <w:tcPr>
            <w:tcW w:w="1134" w:type="dxa"/>
          </w:tcPr>
          <w:p w:rsidR="003B0CF4" w:rsidRPr="007719C5" w:rsidRDefault="003B0CF4" w:rsidP="003B0CF4">
            <w:pPr>
              <w:jc w:val="center"/>
              <w:rPr>
                <w:rFonts w:ascii="Times New Roman" w:hAnsi="Times New Roman" w:cs="Times New Roman"/>
                <w:sz w:val="24"/>
                <w:szCs w:val="24"/>
              </w:rPr>
            </w:pPr>
            <w:r w:rsidRPr="007719C5">
              <w:rPr>
                <w:rFonts w:ascii="Times New Roman" w:hAnsi="Times New Roman" w:cs="Times New Roman"/>
                <w:sz w:val="24"/>
                <w:szCs w:val="24"/>
                <w:lang w:val="en-US"/>
              </w:rPr>
              <w:t>CD</w:t>
            </w:r>
          </w:p>
        </w:tc>
      </w:tr>
      <w:tr w:rsidR="003B0CF4" w:rsidRPr="007719C5" w:rsidTr="003B0CF4">
        <w:trPr>
          <w:trHeight w:val="1701"/>
        </w:trPr>
        <w:tc>
          <w:tcPr>
            <w:tcW w:w="534"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29</w:t>
            </w:r>
          </w:p>
        </w:tc>
        <w:tc>
          <w:tcPr>
            <w:tcW w:w="2268"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МЕИРБЕКОВ (Алмабек)</w:t>
            </w:r>
          </w:p>
        </w:tc>
        <w:tc>
          <w:tcPr>
            <w:tcW w:w="1842"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Сюита из Балета ''Алдар Косе''</w:t>
            </w:r>
          </w:p>
        </w:tc>
        <w:tc>
          <w:tcPr>
            <w:tcW w:w="2977"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ГАСО РК - Муслим Эмзе</w:t>
            </w:r>
          </w:p>
        </w:tc>
        <w:tc>
          <w:tcPr>
            <w:tcW w:w="992" w:type="dxa"/>
          </w:tcPr>
          <w:p w:rsidR="003B0CF4" w:rsidRPr="007719C5" w:rsidRDefault="003B0CF4" w:rsidP="003B0CF4">
            <w:pPr>
              <w:jc w:val="center"/>
              <w:rPr>
                <w:rFonts w:ascii="Times New Roman" w:hAnsi="Times New Roman" w:cs="Times New Roman"/>
                <w:sz w:val="24"/>
                <w:szCs w:val="24"/>
              </w:rPr>
            </w:pPr>
            <w:r w:rsidRPr="007719C5">
              <w:rPr>
                <w:rFonts w:ascii="Times New Roman" w:hAnsi="Times New Roman" w:cs="Times New Roman"/>
                <w:sz w:val="24"/>
                <w:szCs w:val="24"/>
              </w:rPr>
              <w:t>2015</w:t>
            </w:r>
          </w:p>
        </w:tc>
        <w:tc>
          <w:tcPr>
            <w:tcW w:w="1134" w:type="dxa"/>
          </w:tcPr>
          <w:p w:rsidR="003B0CF4" w:rsidRPr="007719C5" w:rsidRDefault="003B0CF4" w:rsidP="003B0CF4">
            <w:pPr>
              <w:jc w:val="center"/>
              <w:rPr>
                <w:rFonts w:ascii="Times New Roman" w:hAnsi="Times New Roman" w:cs="Times New Roman"/>
                <w:sz w:val="24"/>
                <w:szCs w:val="24"/>
              </w:rPr>
            </w:pPr>
            <w:r w:rsidRPr="007719C5">
              <w:rPr>
                <w:rFonts w:ascii="Times New Roman" w:hAnsi="Times New Roman" w:cs="Times New Roman"/>
                <w:sz w:val="24"/>
                <w:szCs w:val="24"/>
              </w:rPr>
              <w:t>Запись с концерта</w:t>
            </w:r>
          </w:p>
        </w:tc>
      </w:tr>
      <w:tr w:rsidR="003B0CF4" w:rsidRPr="007719C5" w:rsidTr="003B0CF4">
        <w:tc>
          <w:tcPr>
            <w:tcW w:w="534"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30</w:t>
            </w:r>
          </w:p>
        </w:tc>
        <w:tc>
          <w:tcPr>
            <w:tcW w:w="2268"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MOZART (Wolfgang Amadeus)</w:t>
            </w:r>
          </w:p>
        </w:tc>
        <w:tc>
          <w:tcPr>
            <w:tcW w:w="1842" w:type="dxa"/>
          </w:tcPr>
          <w:p w:rsidR="003B0CF4" w:rsidRPr="007719C5" w:rsidRDefault="003B0CF4" w:rsidP="003B0CF4">
            <w:pPr>
              <w:rPr>
                <w:rFonts w:ascii="Times New Roman" w:hAnsi="Times New Roman" w:cs="Times New Roman"/>
                <w:sz w:val="24"/>
                <w:szCs w:val="24"/>
                <w:lang w:val="en-US"/>
              </w:rPr>
            </w:pPr>
            <w:r w:rsidRPr="007719C5">
              <w:rPr>
                <w:rFonts w:ascii="Times New Roman" w:hAnsi="Times New Roman" w:cs="Times New Roman"/>
                <w:sz w:val="24"/>
                <w:szCs w:val="24"/>
                <w:lang w:val="en-US"/>
              </w:rPr>
              <w:t>String  Quartet no.15 d moll</w:t>
            </w:r>
          </w:p>
        </w:tc>
        <w:tc>
          <w:tcPr>
            <w:tcW w:w="2977"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Казахский Государственный струнный квартет  им.Газизы Жубановой</w:t>
            </w:r>
          </w:p>
        </w:tc>
        <w:tc>
          <w:tcPr>
            <w:tcW w:w="992" w:type="dxa"/>
          </w:tcPr>
          <w:p w:rsidR="003B0CF4" w:rsidRPr="007719C5" w:rsidRDefault="003B0CF4" w:rsidP="003B0CF4">
            <w:pPr>
              <w:jc w:val="center"/>
              <w:rPr>
                <w:rFonts w:ascii="Times New Roman" w:hAnsi="Times New Roman" w:cs="Times New Roman"/>
                <w:sz w:val="24"/>
                <w:szCs w:val="24"/>
              </w:rPr>
            </w:pPr>
            <w:r w:rsidRPr="007719C5">
              <w:rPr>
                <w:rFonts w:ascii="Times New Roman" w:hAnsi="Times New Roman" w:cs="Times New Roman"/>
                <w:sz w:val="24"/>
                <w:szCs w:val="24"/>
              </w:rPr>
              <w:t>2015</w:t>
            </w:r>
          </w:p>
        </w:tc>
        <w:tc>
          <w:tcPr>
            <w:tcW w:w="1134" w:type="dxa"/>
          </w:tcPr>
          <w:p w:rsidR="003B0CF4" w:rsidRPr="007719C5" w:rsidRDefault="003B0CF4" w:rsidP="003B0CF4">
            <w:pPr>
              <w:jc w:val="center"/>
              <w:rPr>
                <w:rFonts w:ascii="Times New Roman" w:hAnsi="Times New Roman" w:cs="Times New Roman"/>
                <w:sz w:val="24"/>
                <w:szCs w:val="24"/>
              </w:rPr>
            </w:pPr>
            <w:r w:rsidRPr="007719C5">
              <w:rPr>
                <w:rFonts w:ascii="Times New Roman" w:hAnsi="Times New Roman" w:cs="Times New Roman"/>
                <w:sz w:val="24"/>
                <w:szCs w:val="24"/>
                <w:lang w:val="en-US"/>
              </w:rPr>
              <w:t>CD</w:t>
            </w:r>
          </w:p>
        </w:tc>
      </w:tr>
      <w:tr w:rsidR="003B0CF4" w:rsidRPr="007719C5" w:rsidTr="003B0CF4">
        <w:trPr>
          <w:trHeight w:val="1407"/>
        </w:trPr>
        <w:tc>
          <w:tcPr>
            <w:tcW w:w="534"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31</w:t>
            </w:r>
          </w:p>
        </w:tc>
        <w:tc>
          <w:tcPr>
            <w:tcW w:w="2268"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ПРОКОФЬЕВ (Сергей)</w:t>
            </w:r>
          </w:p>
        </w:tc>
        <w:tc>
          <w:tcPr>
            <w:tcW w:w="1842" w:type="dxa"/>
          </w:tcPr>
          <w:p w:rsidR="003B0CF4" w:rsidRPr="007719C5" w:rsidRDefault="003B0CF4" w:rsidP="003B0CF4">
            <w:pPr>
              <w:rPr>
                <w:rFonts w:ascii="Times New Roman" w:hAnsi="Times New Roman" w:cs="Times New Roman"/>
                <w:sz w:val="24"/>
                <w:szCs w:val="24"/>
                <w:lang w:val="en-US"/>
              </w:rPr>
            </w:pPr>
            <w:r w:rsidRPr="007719C5">
              <w:rPr>
                <w:rFonts w:ascii="Times New Roman" w:hAnsi="Times New Roman" w:cs="Times New Roman"/>
                <w:sz w:val="24"/>
                <w:szCs w:val="24"/>
                <w:lang w:val="en-US"/>
              </w:rPr>
              <w:t>Violin sonata op.80 no.1 f moll</w:t>
            </w:r>
          </w:p>
        </w:tc>
        <w:tc>
          <w:tcPr>
            <w:tcW w:w="2977"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Марат Бисенгалиев (скрипка), Жания Аубакирова (ф-но)</w:t>
            </w:r>
          </w:p>
        </w:tc>
        <w:tc>
          <w:tcPr>
            <w:tcW w:w="992" w:type="dxa"/>
          </w:tcPr>
          <w:p w:rsidR="003B0CF4" w:rsidRPr="007719C5" w:rsidRDefault="003B0CF4" w:rsidP="003B0CF4">
            <w:pPr>
              <w:jc w:val="center"/>
              <w:rPr>
                <w:rFonts w:ascii="Times New Roman" w:hAnsi="Times New Roman" w:cs="Times New Roman"/>
                <w:sz w:val="24"/>
                <w:szCs w:val="24"/>
              </w:rPr>
            </w:pPr>
            <w:r w:rsidRPr="007719C5">
              <w:rPr>
                <w:rFonts w:ascii="Times New Roman" w:hAnsi="Times New Roman" w:cs="Times New Roman"/>
                <w:sz w:val="24"/>
                <w:szCs w:val="24"/>
              </w:rPr>
              <w:t>2001</w:t>
            </w:r>
          </w:p>
        </w:tc>
        <w:tc>
          <w:tcPr>
            <w:tcW w:w="1134" w:type="dxa"/>
          </w:tcPr>
          <w:p w:rsidR="003B0CF4" w:rsidRPr="007719C5" w:rsidRDefault="003B0CF4" w:rsidP="003B0CF4">
            <w:pPr>
              <w:jc w:val="center"/>
              <w:rPr>
                <w:rFonts w:ascii="Times New Roman" w:hAnsi="Times New Roman" w:cs="Times New Roman"/>
                <w:sz w:val="24"/>
                <w:szCs w:val="24"/>
              </w:rPr>
            </w:pPr>
            <w:r w:rsidRPr="007719C5">
              <w:rPr>
                <w:rFonts w:ascii="Times New Roman" w:hAnsi="Times New Roman" w:cs="Times New Roman"/>
                <w:sz w:val="24"/>
                <w:szCs w:val="24"/>
              </w:rPr>
              <w:t>Запись с концерта</w:t>
            </w:r>
          </w:p>
        </w:tc>
      </w:tr>
      <w:tr w:rsidR="003B0CF4" w:rsidRPr="007719C5" w:rsidTr="003B0CF4">
        <w:tc>
          <w:tcPr>
            <w:tcW w:w="534"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32</w:t>
            </w:r>
          </w:p>
        </w:tc>
        <w:tc>
          <w:tcPr>
            <w:tcW w:w="2268"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ЖУБАНОВА (Газиза)</w:t>
            </w:r>
          </w:p>
        </w:tc>
        <w:tc>
          <w:tcPr>
            <w:tcW w:w="1842"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Адажио Акканат и Солнца из Балета ''Легенда о Белой Птице'</w:t>
            </w:r>
          </w:p>
        </w:tc>
        <w:tc>
          <w:tcPr>
            <w:tcW w:w="2977"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Астанинский  Филармонический оркестр – Алан Бурибаев</w:t>
            </w:r>
          </w:p>
        </w:tc>
        <w:tc>
          <w:tcPr>
            <w:tcW w:w="992" w:type="dxa"/>
          </w:tcPr>
          <w:p w:rsidR="003B0CF4" w:rsidRPr="007719C5" w:rsidRDefault="003B0CF4" w:rsidP="003B0CF4">
            <w:pPr>
              <w:jc w:val="center"/>
              <w:rPr>
                <w:rFonts w:ascii="Times New Roman" w:hAnsi="Times New Roman" w:cs="Times New Roman"/>
                <w:sz w:val="24"/>
                <w:szCs w:val="24"/>
              </w:rPr>
            </w:pPr>
            <w:r w:rsidRPr="007719C5">
              <w:rPr>
                <w:rFonts w:ascii="Times New Roman" w:hAnsi="Times New Roman" w:cs="Times New Roman"/>
                <w:sz w:val="24"/>
                <w:szCs w:val="24"/>
              </w:rPr>
              <w:t>2006</w:t>
            </w:r>
          </w:p>
        </w:tc>
        <w:tc>
          <w:tcPr>
            <w:tcW w:w="1134" w:type="dxa"/>
          </w:tcPr>
          <w:p w:rsidR="003B0CF4" w:rsidRPr="007719C5" w:rsidRDefault="003B0CF4" w:rsidP="003B0CF4">
            <w:pPr>
              <w:jc w:val="center"/>
              <w:rPr>
                <w:rFonts w:ascii="Times New Roman" w:hAnsi="Times New Roman" w:cs="Times New Roman"/>
                <w:sz w:val="24"/>
                <w:szCs w:val="24"/>
              </w:rPr>
            </w:pPr>
            <w:r w:rsidRPr="007719C5">
              <w:rPr>
                <w:rFonts w:ascii="Times New Roman" w:hAnsi="Times New Roman" w:cs="Times New Roman"/>
                <w:sz w:val="24"/>
                <w:szCs w:val="24"/>
                <w:lang w:val="en-US"/>
              </w:rPr>
              <w:t>CD</w:t>
            </w:r>
          </w:p>
        </w:tc>
      </w:tr>
      <w:tr w:rsidR="003B0CF4" w:rsidRPr="007719C5" w:rsidTr="003B0CF4">
        <w:tc>
          <w:tcPr>
            <w:tcW w:w="534"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33</w:t>
            </w:r>
          </w:p>
        </w:tc>
        <w:tc>
          <w:tcPr>
            <w:tcW w:w="2268"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КАЖГАЛИЕВ  (Тлес)</w:t>
            </w:r>
          </w:p>
        </w:tc>
        <w:tc>
          <w:tcPr>
            <w:tcW w:w="1842"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Концерт для флейты, скрипки и ф-но с оркестром</w:t>
            </w:r>
          </w:p>
        </w:tc>
        <w:tc>
          <w:tcPr>
            <w:tcW w:w="2977"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Джамиля  Серкебаева</w:t>
            </w:r>
            <w:r w:rsidRPr="007719C5">
              <w:rPr>
                <w:rFonts w:ascii="Times New Roman" w:hAnsi="Times New Roman" w:cs="Times New Roman"/>
                <w:sz w:val="24"/>
                <w:szCs w:val="24"/>
                <w:lang w:val="kk-KZ"/>
              </w:rPr>
              <w:t xml:space="preserve"> </w:t>
            </w:r>
            <w:r w:rsidRPr="007719C5">
              <w:rPr>
                <w:rFonts w:ascii="Times New Roman" w:hAnsi="Times New Roman" w:cs="Times New Roman"/>
                <w:sz w:val="24"/>
                <w:szCs w:val="24"/>
              </w:rPr>
              <w:t>(скрипка), Виктор Глебов</w:t>
            </w:r>
            <w:r w:rsidRPr="007719C5">
              <w:rPr>
                <w:rFonts w:ascii="Times New Roman" w:hAnsi="Times New Roman" w:cs="Times New Roman"/>
                <w:sz w:val="24"/>
                <w:szCs w:val="24"/>
                <w:lang w:val="kk-KZ"/>
              </w:rPr>
              <w:t xml:space="preserve"> </w:t>
            </w:r>
            <w:r w:rsidRPr="007719C5">
              <w:rPr>
                <w:rFonts w:ascii="Times New Roman" w:hAnsi="Times New Roman" w:cs="Times New Roman"/>
                <w:sz w:val="24"/>
                <w:szCs w:val="24"/>
              </w:rPr>
              <w:t>(флейта), Виктор Хоменков</w:t>
            </w:r>
            <w:r w:rsidRPr="007719C5">
              <w:rPr>
                <w:rFonts w:ascii="Times New Roman" w:hAnsi="Times New Roman" w:cs="Times New Roman"/>
                <w:sz w:val="24"/>
                <w:szCs w:val="24"/>
                <w:lang w:val="kk-KZ"/>
              </w:rPr>
              <w:t xml:space="preserve"> </w:t>
            </w:r>
            <w:r w:rsidRPr="007719C5">
              <w:rPr>
                <w:rFonts w:ascii="Times New Roman" w:hAnsi="Times New Roman" w:cs="Times New Roman"/>
                <w:sz w:val="24"/>
                <w:szCs w:val="24"/>
              </w:rPr>
              <w:t>(ф-но), Оркестр Акима г. Алматы - Мурат Серкебаев</w:t>
            </w:r>
          </w:p>
        </w:tc>
        <w:tc>
          <w:tcPr>
            <w:tcW w:w="992" w:type="dxa"/>
          </w:tcPr>
          <w:p w:rsidR="003B0CF4" w:rsidRPr="007719C5" w:rsidRDefault="003B0CF4" w:rsidP="003B0CF4">
            <w:pPr>
              <w:jc w:val="center"/>
              <w:rPr>
                <w:rFonts w:ascii="Times New Roman" w:hAnsi="Times New Roman" w:cs="Times New Roman"/>
                <w:sz w:val="24"/>
                <w:szCs w:val="24"/>
              </w:rPr>
            </w:pPr>
            <w:r w:rsidRPr="007719C5">
              <w:rPr>
                <w:rFonts w:ascii="Times New Roman" w:hAnsi="Times New Roman" w:cs="Times New Roman"/>
                <w:sz w:val="24"/>
                <w:szCs w:val="24"/>
              </w:rPr>
              <w:t>2015</w:t>
            </w:r>
          </w:p>
        </w:tc>
        <w:tc>
          <w:tcPr>
            <w:tcW w:w="1134" w:type="dxa"/>
          </w:tcPr>
          <w:p w:rsidR="003B0CF4" w:rsidRPr="007719C5" w:rsidRDefault="003B0CF4" w:rsidP="003B0CF4">
            <w:pPr>
              <w:jc w:val="center"/>
              <w:rPr>
                <w:rFonts w:ascii="Times New Roman" w:hAnsi="Times New Roman" w:cs="Times New Roman"/>
                <w:sz w:val="24"/>
                <w:szCs w:val="24"/>
              </w:rPr>
            </w:pPr>
            <w:r w:rsidRPr="007719C5">
              <w:rPr>
                <w:rFonts w:ascii="Times New Roman" w:hAnsi="Times New Roman" w:cs="Times New Roman"/>
                <w:sz w:val="24"/>
                <w:szCs w:val="24"/>
                <w:lang w:val="en-US"/>
              </w:rPr>
              <w:t>CD</w:t>
            </w:r>
          </w:p>
        </w:tc>
      </w:tr>
      <w:tr w:rsidR="003B0CF4" w:rsidRPr="007719C5" w:rsidTr="003B0CF4">
        <w:tc>
          <w:tcPr>
            <w:tcW w:w="534"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34</w:t>
            </w:r>
          </w:p>
        </w:tc>
        <w:tc>
          <w:tcPr>
            <w:tcW w:w="2268"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КАГЕНОВ (Алибек)</w:t>
            </w:r>
          </w:p>
        </w:tc>
        <w:tc>
          <w:tcPr>
            <w:tcW w:w="1842"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Симфоническая Поэма ''Степь''</w:t>
            </w:r>
          </w:p>
        </w:tc>
        <w:tc>
          <w:tcPr>
            <w:tcW w:w="2977"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Оркестр  Гостелерадио РК -Мурат Серкебаев</w:t>
            </w:r>
          </w:p>
        </w:tc>
        <w:tc>
          <w:tcPr>
            <w:tcW w:w="992" w:type="dxa"/>
          </w:tcPr>
          <w:p w:rsidR="003B0CF4" w:rsidRPr="007719C5" w:rsidRDefault="003B0CF4" w:rsidP="003B0CF4">
            <w:pPr>
              <w:jc w:val="center"/>
              <w:rPr>
                <w:rFonts w:ascii="Times New Roman" w:hAnsi="Times New Roman" w:cs="Times New Roman"/>
                <w:sz w:val="24"/>
                <w:szCs w:val="24"/>
              </w:rPr>
            </w:pPr>
            <w:r w:rsidRPr="007719C5">
              <w:rPr>
                <w:rFonts w:ascii="Times New Roman" w:hAnsi="Times New Roman" w:cs="Times New Roman"/>
                <w:sz w:val="24"/>
                <w:szCs w:val="24"/>
              </w:rPr>
              <w:t>1990</w:t>
            </w:r>
          </w:p>
        </w:tc>
        <w:tc>
          <w:tcPr>
            <w:tcW w:w="1134" w:type="dxa"/>
          </w:tcPr>
          <w:p w:rsidR="003B0CF4" w:rsidRPr="007719C5" w:rsidRDefault="003B0CF4" w:rsidP="003B0CF4">
            <w:pPr>
              <w:jc w:val="center"/>
              <w:rPr>
                <w:rFonts w:ascii="Times New Roman" w:hAnsi="Times New Roman" w:cs="Times New Roman"/>
                <w:sz w:val="24"/>
                <w:szCs w:val="24"/>
              </w:rPr>
            </w:pPr>
            <w:r w:rsidRPr="007719C5">
              <w:rPr>
                <w:rFonts w:ascii="Times New Roman" w:hAnsi="Times New Roman" w:cs="Times New Roman"/>
                <w:sz w:val="24"/>
                <w:szCs w:val="24"/>
                <w:lang w:val="en-US"/>
              </w:rPr>
              <w:t>CD</w:t>
            </w:r>
          </w:p>
        </w:tc>
      </w:tr>
      <w:tr w:rsidR="003B0CF4" w:rsidRPr="007719C5" w:rsidTr="003B0CF4">
        <w:tc>
          <w:tcPr>
            <w:tcW w:w="534"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35</w:t>
            </w:r>
          </w:p>
        </w:tc>
        <w:tc>
          <w:tcPr>
            <w:tcW w:w="2268"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ГЛИНКА (Михаил)</w:t>
            </w:r>
          </w:p>
        </w:tc>
        <w:tc>
          <w:tcPr>
            <w:tcW w:w="1842"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Вальс-Фантазия</w:t>
            </w:r>
          </w:p>
        </w:tc>
        <w:tc>
          <w:tcPr>
            <w:tcW w:w="2977"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Нурлан  Измаилов (фортепиано)</w:t>
            </w:r>
          </w:p>
        </w:tc>
        <w:tc>
          <w:tcPr>
            <w:tcW w:w="992" w:type="dxa"/>
          </w:tcPr>
          <w:p w:rsidR="003B0CF4" w:rsidRPr="007719C5" w:rsidRDefault="003B0CF4" w:rsidP="003B0CF4">
            <w:pPr>
              <w:jc w:val="center"/>
              <w:rPr>
                <w:rFonts w:ascii="Times New Roman" w:hAnsi="Times New Roman" w:cs="Times New Roman"/>
                <w:sz w:val="24"/>
                <w:szCs w:val="24"/>
              </w:rPr>
            </w:pPr>
            <w:r w:rsidRPr="007719C5">
              <w:rPr>
                <w:rFonts w:ascii="Times New Roman" w:hAnsi="Times New Roman" w:cs="Times New Roman"/>
                <w:sz w:val="24"/>
                <w:szCs w:val="24"/>
              </w:rPr>
              <w:t>2014</w:t>
            </w:r>
          </w:p>
        </w:tc>
        <w:tc>
          <w:tcPr>
            <w:tcW w:w="1134" w:type="dxa"/>
          </w:tcPr>
          <w:p w:rsidR="003B0CF4" w:rsidRPr="007719C5" w:rsidRDefault="003B0CF4" w:rsidP="003B0CF4">
            <w:pPr>
              <w:jc w:val="center"/>
              <w:rPr>
                <w:rFonts w:ascii="Times New Roman" w:hAnsi="Times New Roman" w:cs="Times New Roman"/>
                <w:sz w:val="24"/>
                <w:szCs w:val="24"/>
              </w:rPr>
            </w:pPr>
            <w:r w:rsidRPr="007719C5">
              <w:rPr>
                <w:rFonts w:ascii="Times New Roman" w:hAnsi="Times New Roman" w:cs="Times New Roman"/>
                <w:sz w:val="24"/>
                <w:szCs w:val="24"/>
                <w:lang w:val="en-US"/>
              </w:rPr>
              <w:t>CD</w:t>
            </w:r>
          </w:p>
        </w:tc>
      </w:tr>
      <w:tr w:rsidR="003B0CF4" w:rsidRPr="007719C5" w:rsidTr="003B0CF4">
        <w:tc>
          <w:tcPr>
            <w:tcW w:w="534"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36</w:t>
            </w:r>
          </w:p>
        </w:tc>
        <w:tc>
          <w:tcPr>
            <w:tcW w:w="2268"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VERDI (</w:t>
            </w:r>
            <w:r w:rsidRPr="007719C5">
              <w:rPr>
                <w:rFonts w:ascii="Times New Roman" w:hAnsi="Times New Roman" w:cs="Times New Roman"/>
                <w:sz w:val="24"/>
                <w:szCs w:val="24"/>
                <w:lang w:val="en-US"/>
              </w:rPr>
              <w:t>Guseppe</w:t>
            </w:r>
            <w:r w:rsidRPr="007719C5">
              <w:rPr>
                <w:rFonts w:ascii="Times New Roman" w:hAnsi="Times New Roman" w:cs="Times New Roman"/>
                <w:sz w:val="24"/>
                <w:szCs w:val="24"/>
              </w:rPr>
              <w:t>)</w:t>
            </w:r>
          </w:p>
        </w:tc>
        <w:tc>
          <w:tcPr>
            <w:tcW w:w="1842" w:type="dxa"/>
          </w:tcPr>
          <w:p w:rsidR="003B0CF4" w:rsidRPr="007719C5" w:rsidRDefault="003B0CF4" w:rsidP="003B0CF4">
            <w:pPr>
              <w:rPr>
                <w:rFonts w:ascii="Times New Roman" w:hAnsi="Times New Roman" w:cs="Times New Roman"/>
                <w:sz w:val="24"/>
                <w:szCs w:val="24"/>
                <w:lang w:val="en-US"/>
              </w:rPr>
            </w:pPr>
            <w:r w:rsidRPr="007719C5">
              <w:rPr>
                <w:rFonts w:ascii="Times New Roman" w:hAnsi="Times New Roman" w:cs="Times New Roman"/>
                <w:sz w:val="24"/>
                <w:szCs w:val="24"/>
                <w:lang w:val="en-US"/>
              </w:rPr>
              <w:t>Opera Rigoletto, Act I, Gilda's Aria</w:t>
            </w:r>
          </w:p>
        </w:tc>
        <w:tc>
          <w:tcPr>
            <w:tcW w:w="2977"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Майра  Мухамедкызы (сопрано), Симфонический оркестр ГАТОБ им.Абая</w:t>
            </w:r>
          </w:p>
        </w:tc>
        <w:tc>
          <w:tcPr>
            <w:tcW w:w="992" w:type="dxa"/>
          </w:tcPr>
          <w:p w:rsidR="003B0CF4" w:rsidRPr="007719C5" w:rsidRDefault="003B0CF4" w:rsidP="003B0CF4">
            <w:pPr>
              <w:jc w:val="center"/>
              <w:rPr>
                <w:rFonts w:ascii="Times New Roman" w:hAnsi="Times New Roman" w:cs="Times New Roman"/>
                <w:sz w:val="24"/>
                <w:szCs w:val="24"/>
                <w:lang w:val="en-US"/>
              </w:rPr>
            </w:pPr>
            <w:r w:rsidRPr="007719C5">
              <w:rPr>
                <w:rFonts w:ascii="Times New Roman" w:hAnsi="Times New Roman" w:cs="Times New Roman"/>
                <w:sz w:val="24"/>
                <w:szCs w:val="24"/>
                <w:lang w:val="en-US"/>
              </w:rPr>
              <w:t>2009</w:t>
            </w:r>
          </w:p>
        </w:tc>
        <w:tc>
          <w:tcPr>
            <w:tcW w:w="1134" w:type="dxa"/>
          </w:tcPr>
          <w:p w:rsidR="003B0CF4" w:rsidRPr="007719C5" w:rsidRDefault="003B0CF4" w:rsidP="003B0CF4">
            <w:pPr>
              <w:jc w:val="center"/>
              <w:rPr>
                <w:rFonts w:ascii="Times New Roman" w:hAnsi="Times New Roman" w:cs="Times New Roman"/>
                <w:sz w:val="24"/>
                <w:szCs w:val="24"/>
              </w:rPr>
            </w:pPr>
            <w:r w:rsidRPr="007719C5">
              <w:rPr>
                <w:rFonts w:ascii="Times New Roman" w:hAnsi="Times New Roman" w:cs="Times New Roman"/>
                <w:sz w:val="24"/>
                <w:szCs w:val="24"/>
                <w:lang w:val="en-US"/>
              </w:rPr>
              <w:t>CD</w:t>
            </w:r>
          </w:p>
        </w:tc>
      </w:tr>
      <w:tr w:rsidR="003B0CF4" w:rsidRPr="007719C5" w:rsidTr="003B0CF4">
        <w:tc>
          <w:tcPr>
            <w:tcW w:w="534"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lastRenderedPageBreak/>
              <w:t>37</w:t>
            </w:r>
          </w:p>
        </w:tc>
        <w:tc>
          <w:tcPr>
            <w:tcW w:w="2268"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СЕТЕКОВ (Хабибула)</w:t>
            </w:r>
          </w:p>
        </w:tc>
        <w:tc>
          <w:tcPr>
            <w:tcW w:w="1842"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Скерцо</w:t>
            </w:r>
          </w:p>
        </w:tc>
        <w:tc>
          <w:tcPr>
            <w:tcW w:w="2977"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Государственный ансамбль классической музыки «Камерата  Казахстана» – Павел Тарасевич</w:t>
            </w:r>
          </w:p>
        </w:tc>
        <w:tc>
          <w:tcPr>
            <w:tcW w:w="992" w:type="dxa"/>
          </w:tcPr>
          <w:p w:rsidR="003B0CF4" w:rsidRPr="007719C5" w:rsidRDefault="003B0CF4" w:rsidP="003B0CF4">
            <w:pPr>
              <w:jc w:val="center"/>
              <w:rPr>
                <w:rFonts w:ascii="Times New Roman" w:hAnsi="Times New Roman" w:cs="Times New Roman"/>
                <w:sz w:val="24"/>
                <w:szCs w:val="24"/>
              </w:rPr>
            </w:pPr>
            <w:r w:rsidRPr="007719C5">
              <w:rPr>
                <w:rFonts w:ascii="Times New Roman" w:hAnsi="Times New Roman" w:cs="Times New Roman"/>
                <w:sz w:val="24"/>
                <w:szCs w:val="24"/>
              </w:rPr>
              <w:t>2014</w:t>
            </w:r>
          </w:p>
        </w:tc>
        <w:tc>
          <w:tcPr>
            <w:tcW w:w="1134" w:type="dxa"/>
          </w:tcPr>
          <w:p w:rsidR="003B0CF4" w:rsidRPr="007719C5" w:rsidRDefault="003B0CF4" w:rsidP="003B0CF4">
            <w:pPr>
              <w:jc w:val="center"/>
              <w:rPr>
                <w:rFonts w:ascii="Times New Roman" w:hAnsi="Times New Roman" w:cs="Times New Roman"/>
                <w:sz w:val="24"/>
                <w:szCs w:val="24"/>
              </w:rPr>
            </w:pPr>
            <w:r w:rsidRPr="007719C5">
              <w:rPr>
                <w:rFonts w:ascii="Times New Roman" w:hAnsi="Times New Roman" w:cs="Times New Roman"/>
                <w:sz w:val="24"/>
                <w:szCs w:val="24"/>
                <w:lang w:val="en-US"/>
              </w:rPr>
              <w:t>CD</w:t>
            </w:r>
          </w:p>
        </w:tc>
      </w:tr>
      <w:tr w:rsidR="003B0CF4" w:rsidRPr="007719C5" w:rsidTr="003B0CF4">
        <w:tc>
          <w:tcPr>
            <w:tcW w:w="534"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38</w:t>
            </w:r>
          </w:p>
        </w:tc>
        <w:tc>
          <w:tcPr>
            <w:tcW w:w="2268"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STRAUSS (Johann Jr.)</w:t>
            </w:r>
          </w:p>
        </w:tc>
        <w:tc>
          <w:tcPr>
            <w:tcW w:w="1842"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Operetta «Die Fledermaus», Overture</w:t>
            </w:r>
          </w:p>
        </w:tc>
        <w:tc>
          <w:tcPr>
            <w:tcW w:w="2977"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Студенческий Симфонический оркестр КНК им. Курмангазы – Канат Омаров</w:t>
            </w:r>
          </w:p>
        </w:tc>
        <w:tc>
          <w:tcPr>
            <w:tcW w:w="992" w:type="dxa"/>
          </w:tcPr>
          <w:p w:rsidR="003B0CF4" w:rsidRPr="007719C5" w:rsidRDefault="003B0CF4" w:rsidP="003B0CF4">
            <w:pPr>
              <w:jc w:val="center"/>
              <w:rPr>
                <w:rFonts w:ascii="Times New Roman" w:hAnsi="Times New Roman" w:cs="Times New Roman"/>
                <w:sz w:val="24"/>
                <w:szCs w:val="24"/>
              </w:rPr>
            </w:pPr>
            <w:r w:rsidRPr="007719C5">
              <w:rPr>
                <w:rFonts w:ascii="Times New Roman" w:hAnsi="Times New Roman" w:cs="Times New Roman"/>
                <w:sz w:val="24"/>
                <w:szCs w:val="24"/>
              </w:rPr>
              <w:t>2012</w:t>
            </w:r>
          </w:p>
        </w:tc>
        <w:tc>
          <w:tcPr>
            <w:tcW w:w="1134" w:type="dxa"/>
          </w:tcPr>
          <w:p w:rsidR="003B0CF4" w:rsidRPr="007719C5" w:rsidRDefault="003B0CF4" w:rsidP="003B0CF4">
            <w:pPr>
              <w:jc w:val="center"/>
              <w:rPr>
                <w:rFonts w:ascii="Times New Roman" w:hAnsi="Times New Roman" w:cs="Times New Roman"/>
                <w:sz w:val="24"/>
                <w:szCs w:val="24"/>
              </w:rPr>
            </w:pPr>
            <w:r w:rsidRPr="007719C5">
              <w:rPr>
                <w:rFonts w:ascii="Times New Roman" w:hAnsi="Times New Roman" w:cs="Times New Roman"/>
                <w:sz w:val="24"/>
                <w:szCs w:val="24"/>
              </w:rPr>
              <w:t>Запись с концерта</w:t>
            </w:r>
          </w:p>
        </w:tc>
      </w:tr>
      <w:tr w:rsidR="003B0CF4" w:rsidRPr="007719C5" w:rsidTr="003B0CF4">
        <w:tc>
          <w:tcPr>
            <w:tcW w:w="534"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39</w:t>
            </w:r>
          </w:p>
        </w:tc>
        <w:tc>
          <w:tcPr>
            <w:tcW w:w="2268"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MOZART (Wolfgang Amadeus)</w:t>
            </w:r>
          </w:p>
        </w:tc>
        <w:tc>
          <w:tcPr>
            <w:tcW w:w="1842" w:type="dxa"/>
          </w:tcPr>
          <w:p w:rsidR="003B0CF4" w:rsidRPr="007719C5" w:rsidRDefault="003B0CF4" w:rsidP="003B0CF4">
            <w:pPr>
              <w:pStyle w:val="af0"/>
              <w:spacing w:before="0" w:beforeAutospacing="0" w:after="0" w:afterAutospacing="0"/>
              <w:jc w:val="both"/>
            </w:pPr>
            <w:r w:rsidRPr="007719C5">
              <w:rPr>
                <w:lang w:val="en-US"/>
              </w:rPr>
              <w:t>Requiem</w:t>
            </w:r>
            <w:r w:rsidRPr="007719C5">
              <w:t xml:space="preserve"> </w:t>
            </w:r>
          </w:p>
          <w:p w:rsidR="003B0CF4" w:rsidRPr="007719C5" w:rsidRDefault="003B0CF4" w:rsidP="003B0CF4">
            <w:pPr>
              <w:pStyle w:val="af0"/>
              <w:spacing w:before="0" w:beforeAutospacing="0" w:after="0" w:afterAutospacing="0"/>
              <w:jc w:val="both"/>
            </w:pPr>
            <w:r w:rsidRPr="007719C5">
              <w:t>«</w:t>
            </w:r>
            <w:r w:rsidRPr="007719C5">
              <w:rPr>
                <w:lang w:val="en-US"/>
              </w:rPr>
              <w:t>Dies</w:t>
            </w:r>
            <w:r w:rsidRPr="007719C5">
              <w:t xml:space="preserve"> </w:t>
            </w:r>
            <w:r w:rsidRPr="007719C5">
              <w:rPr>
                <w:lang w:val="en-US"/>
              </w:rPr>
              <w:t>irae</w:t>
            </w:r>
            <w:r w:rsidRPr="007719C5">
              <w:t>»</w:t>
            </w:r>
          </w:p>
          <w:p w:rsidR="003B0CF4" w:rsidRPr="007719C5" w:rsidRDefault="003B0CF4" w:rsidP="003B0CF4">
            <w:pPr>
              <w:rPr>
                <w:rFonts w:ascii="Times New Roman" w:hAnsi="Times New Roman" w:cs="Times New Roman"/>
                <w:sz w:val="24"/>
                <w:szCs w:val="24"/>
              </w:rPr>
            </w:pPr>
          </w:p>
        </w:tc>
        <w:tc>
          <w:tcPr>
            <w:tcW w:w="2977"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Смешанный хор  КНК им. Курмангазы</w:t>
            </w:r>
          </w:p>
        </w:tc>
        <w:tc>
          <w:tcPr>
            <w:tcW w:w="992" w:type="dxa"/>
          </w:tcPr>
          <w:p w:rsidR="003B0CF4" w:rsidRPr="007719C5" w:rsidRDefault="003B0CF4" w:rsidP="003B0CF4">
            <w:pPr>
              <w:jc w:val="center"/>
              <w:rPr>
                <w:rFonts w:ascii="Times New Roman" w:hAnsi="Times New Roman" w:cs="Times New Roman"/>
                <w:sz w:val="24"/>
                <w:szCs w:val="24"/>
              </w:rPr>
            </w:pPr>
            <w:r w:rsidRPr="007719C5">
              <w:rPr>
                <w:rFonts w:ascii="Times New Roman" w:hAnsi="Times New Roman" w:cs="Times New Roman"/>
                <w:sz w:val="24"/>
                <w:szCs w:val="24"/>
              </w:rPr>
              <w:t>2016</w:t>
            </w:r>
          </w:p>
        </w:tc>
        <w:tc>
          <w:tcPr>
            <w:tcW w:w="1134" w:type="dxa"/>
          </w:tcPr>
          <w:p w:rsidR="003B0CF4" w:rsidRPr="007719C5" w:rsidRDefault="003B0CF4" w:rsidP="003B0CF4">
            <w:pPr>
              <w:jc w:val="center"/>
              <w:rPr>
                <w:rFonts w:ascii="Times New Roman" w:hAnsi="Times New Roman" w:cs="Times New Roman"/>
                <w:sz w:val="24"/>
                <w:szCs w:val="24"/>
              </w:rPr>
            </w:pPr>
            <w:r w:rsidRPr="007719C5">
              <w:rPr>
                <w:rFonts w:ascii="Times New Roman" w:hAnsi="Times New Roman" w:cs="Times New Roman"/>
                <w:sz w:val="24"/>
                <w:szCs w:val="24"/>
              </w:rPr>
              <w:t>Запись с концерта</w:t>
            </w:r>
          </w:p>
        </w:tc>
      </w:tr>
      <w:tr w:rsidR="003B0CF4" w:rsidRPr="007719C5" w:rsidTr="003B0CF4">
        <w:tc>
          <w:tcPr>
            <w:tcW w:w="534"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40</w:t>
            </w:r>
          </w:p>
        </w:tc>
        <w:tc>
          <w:tcPr>
            <w:tcW w:w="2268" w:type="dxa"/>
          </w:tcPr>
          <w:p w:rsidR="003B0CF4" w:rsidRPr="007719C5" w:rsidRDefault="003B0CF4" w:rsidP="003B0CF4">
            <w:pPr>
              <w:rPr>
                <w:rFonts w:ascii="Times New Roman" w:hAnsi="Times New Roman" w:cs="Times New Roman"/>
                <w:sz w:val="24"/>
                <w:szCs w:val="24"/>
                <w:lang w:val="en-US"/>
              </w:rPr>
            </w:pPr>
            <w:r w:rsidRPr="007719C5">
              <w:rPr>
                <w:rFonts w:ascii="Times New Roman" w:hAnsi="Times New Roman" w:cs="Times New Roman"/>
                <w:sz w:val="24"/>
                <w:szCs w:val="24"/>
                <w:lang w:val="kk-KZ"/>
              </w:rPr>
              <w:t xml:space="preserve">LUBECK </w:t>
            </w:r>
            <w:r w:rsidRPr="007719C5">
              <w:rPr>
                <w:rFonts w:ascii="Times New Roman" w:hAnsi="Times New Roman" w:cs="Times New Roman"/>
                <w:sz w:val="24"/>
                <w:szCs w:val="24"/>
                <w:lang w:val="en-US"/>
              </w:rPr>
              <w:t xml:space="preserve"> (Vincent)</w:t>
            </w:r>
          </w:p>
        </w:tc>
        <w:tc>
          <w:tcPr>
            <w:tcW w:w="1842"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lang w:val="kk-KZ"/>
              </w:rPr>
              <w:t>Prelude E dur</w:t>
            </w:r>
          </w:p>
        </w:tc>
        <w:tc>
          <w:tcPr>
            <w:tcW w:w="2977"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Габит  Несипбаев</w:t>
            </w:r>
          </w:p>
        </w:tc>
        <w:tc>
          <w:tcPr>
            <w:tcW w:w="992" w:type="dxa"/>
          </w:tcPr>
          <w:p w:rsidR="003B0CF4" w:rsidRPr="007719C5" w:rsidRDefault="003B0CF4" w:rsidP="003B0CF4">
            <w:pPr>
              <w:jc w:val="center"/>
              <w:rPr>
                <w:rFonts w:ascii="Times New Roman" w:hAnsi="Times New Roman" w:cs="Times New Roman"/>
                <w:sz w:val="24"/>
                <w:szCs w:val="24"/>
              </w:rPr>
            </w:pPr>
            <w:r w:rsidRPr="007719C5">
              <w:rPr>
                <w:rFonts w:ascii="Times New Roman" w:hAnsi="Times New Roman" w:cs="Times New Roman"/>
                <w:sz w:val="24"/>
                <w:szCs w:val="24"/>
              </w:rPr>
              <w:t>2009</w:t>
            </w:r>
          </w:p>
        </w:tc>
        <w:tc>
          <w:tcPr>
            <w:tcW w:w="1134" w:type="dxa"/>
          </w:tcPr>
          <w:p w:rsidR="003B0CF4" w:rsidRPr="007719C5" w:rsidRDefault="003B0CF4" w:rsidP="003B0CF4">
            <w:pPr>
              <w:jc w:val="center"/>
              <w:rPr>
                <w:rFonts w:ascii="Times New Roman" w:hAnsi="Times New Roman" w:cs="Times New Roman"/>
                <w:sz w:val="24"/>
                <w:szCs w:val="24"/>
              </w:rPr>
            </w:pPr>
            <w:r w:rsidRPr="007719C5">
              <w:rPr>
                <w:rFonts w:ascii="Times New Roman" w:hAnsi="Times New Roman" w:cs="Times New Roman"/>
                <w:sz w:val="24"/>
                <w:szCs w:val="24"/>
              </w:rPr>
              <w:t>Запись с концерта</w:t>
            </w:r>
          </w:p>
        </w:tc>
      </w:tr>
      <w:tr w:rsidR="003B0CF4" w:rsidRPr="007719C5" w:rsidTr="003B0CF4">
        <w:trPr>
          <w:trHeight w:val="730"/>
        </w:trPr>
        <w:tc>
          <w:tcPr>
            <w:tcW w:w="534"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41</w:t>
            </w:r>
          </w:p>
        </w:tc>
        <w:tc>
          <w:tcPr>
            <w:tcW w:w="2268" w:type="dxa"/>
          </w:tcPr>
          <w:p w:rsidR="003B0CF4" w:rsidRPr="007719C5" w:rsidRDefault="003B0CF4" w:rsidP="003B0CF4">
            <w:pPr>
              <w:pStyle w:val="2"/>
              <w:outlineLvl w:val="1"/>
              <w:rPr>
                <w:b w:val="0"/>
                <w:sz w:val="24"/>
                <w:szCs w:val="24"/>
                <w:lang w:val="en-US"/>
              </w:rPr>
            </w:pPr>
            <w:r w:rsidRPr="007719C5">
              <w:rPr>
                <w:b w:val="0"/>
                <w:sz w:val="24"/>
                <w:szCs w:val="24"/>
                <w:lang w:val="en-US"/>
              </w:rPr>
              <w:t>PERGOLESI (</w:t>
            </w:r>
            <w:r w:rsidRPr="007719C5">
              <w:rPr>
                <w:b w:val="0"/>
                <w:sz w:val="24"/>
                <w:szCs w:val="24"/>
              </w:rPr>
              <w:t xml:space="preserve">Giovanni Battista </w:t>
            </w:r>
            <w:r w:rsidRPr="007719C5">
              <w:rPr>
                <w:b w:val="0"/>
                <w:sz w:val="24"/>
                <w:szCs w:val="24"/>
                <w:lang w:val="en-US"/>
              </w:rPr>
              <w:t>)</w:t>
            </w:r>
          </w:p>
        </w:tc>
        <w:tc>
          <w:tcPr>
            <w:tcW w:w="1842"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w:t>
            </w:r>
            <w:r w:rsidRPr="007719C5">
              <w:rPr>
                <w:rFonts w:ascii="Times New Roman" w:hAnsi="Times New Roman" w:cs="Times New Roman"/>
                <w:sz w:val="24"/>
                <w:szCs w:val="24"/>
                <w:lang w:val="en-US"/>
              </w:rPr>
              <w:t>Stabat Mater</w:t>
            </w:r>
            <w:r w:rsidRPr="007719C5">
              <w:rPr>
                <w:rFonts w:ascii="Times New Roman" w:hAnsi="Times New Roman" w:cs="Times New Roman"/>
                <w:sz w:val="24"/>
                <w:szCs w:val="24"/>
              </w:rPr>
              <w:t>»</w:t>
            </w:r>
          </w:p>
        </w:tc>
        <w:tc>
          <w:tcPr>
            <w:tcW w:w="2977"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Батыржан Смаков (вокал)</w:t>
            </w:r>
          </w:p>
        </w:tc>
        <w:tc>
          <w:tcPr>
            <w:tcW w:w="992" w:type="dxa"/>
          </w:tcPr>
          <w:p w:rsidR="003B0CF4" w:rsidRPr="007719C5" w:rsidRDefault="003B0CF4" w:rsidP="003B0CF4">
            <w:pPr>
              <w:jc w:val="center"/>
              <w:rPr>
                <w:rFonts w:ascii="Times New Roman" w:hAnsi="Times New Roman" w:cs="Times New Roman"/>
                <w:sz w:val="24"/>
                <w:szCs w:val="24"/>
              </w:rPr>
            </w:pPr>
            <w:r w:rsidRPr="007719C5">
              <w:rPr>
                <w:rFonts w:ascii="Times New Roman" w:hAnsi="Times New Roman" w:cs="Times New Roman"/>
                <w:sz w:val="24"/>
                <w:szCs w:val="24"/>
              </w:rPr>
              <w:t>2015</w:t>
            </w:r>
          </w:p>
        </w:tc>
        <w:tc>
          <w:tcPr>
            <w:tcW w:w="1134" w:type="dxa"/>
          </w:tcPr>
          <w:p w:rsidR="003B0CF4" w:rsidRPr="007719C5" w:rsidRDefault="003B0CF4" w:rsidP="003B0CF4">
            <w:pPr>
              <w:jc w:val="center"/>
              <w:rPr>
                <w:rFonts w:ascii="Times New Roman" w:hAnsi="Times New Roman" w:cs="Times New Roman"/>
                <w:sz w:val="24"/>
                <w:szCs w:val="24"/>
              </w:rPr>
            </w:pPr>
            <w:r w:rsidRPr="007719C5">
              <w:rPr>
                <w:rFonts w:ascii="Times New Roman" w:hAnsi="Times New Roman" w:cs="Times New Roman"/>
                <w:sz w:val="24"/>
                <w:szCs w:val="24"/>
                <w:lang w:val="en-US"/>
              </w:rPr>
              <w:t>CD</w:t>
            </w:r>
          </w:p>
        </w:tc>
      </w:tr>
      <w:tr w:rsidR="003B0CF4" w:rsidRPr="007719C5" w:rsidTr="003B0CF4">
        <w:tc>
          <w:tcPr>
            <w:tcW w:w="534"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42</w:t>
            </w:r>
          </w:p>
        </w:tc>
        <w:tc>
          <w:tcPr>
            <w:tcW w:w="2268"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CHERUBINI (Luigi)</w:t>
            </w:r>
          </w:p>
        </w:tc>
        <w:tc>
          <w:tcPr>
            <w:tcW w:w="1842"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Ave Maria</w:t>
            </w:r>
          </w:p>
        </w:tc>
        <w:tc>
          <w:tcPr>
            <w:tcW w:w="2977"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Эрик Салим Меруерт (контральто), Владимир Тебенихин (орагн)</w:t>
            </w:r>
          </w:p>
        </w:tc>
        <w:tc>
          <w:tcPr>
            <w:tcW w:w="992" w:type="dxa"/>
          </w:tcPr>
          <w:p w:rsidR="003B0CF4" w:rsidRPr="007719C5" w:rsidRDefault="003B0CF4" w:rsidP="003B0CF4">
            <w:pPr>
              <w:jc w:val="center"/>
              <w:rPr>
                <w:rFonts w:ascii="Times New Roman" w:hAnsi="Times New Roman" w:cs="Times New Roman"/>
                <w:sz w:val="24"/>
                <w:szCs w:val="24"/>
              </w:rPr>
            </w:pPr>
            <w:r w:rsidRPr="007719C5">
              <w:rPr>
                <w:rFonts w:ascii="Times New Roman" w:hAnsi="Times New Roman" w:cs="Times New Roman"/>
                <w:sz w:val="24"/>
                <w:szCs w:val="24"/>
              </w:rPr>
              <w:t>2000</w:t>
            </w:r>
          </w:p>
        </w:tc>
        <w:tc>
          <w:tcPr>
            <w:tcW w:w="1134" w:type="dxa"/>
          </w:tcPr>
          <w:p w:rsidR="003B0CF4" w:rsidRPr="007719C5" w:rsidRDefault="003B0CF4" w:rsidP="003B0CF4">
            <w:pPr>
              <w:jc w:val="center"/>
              <w:rPr>
                <w:rFonts w:ascii="Times New Roman" w:hAnsi="Times New Roman" w:cs="Times New Roman"/>
                <w:sz w:val="24"/>
                <w:szCs w:val="24"/>
              </w:rPr>
            </w:pPr>
            <w:r w:rsidRPr="007719C5">
              <w:rPr>
                <w:rFonts w:ascii="Times New Roman" w:hAnsi="Times New Roman" w:cs="Times New Roman"/>
                <w:sz w:val="24"/>
                <w:szCs w:val="24"/>
              </w:rPr>
              <w:t>Запись с концерта</w:t>
            </w:r>
          </w:p>
        </w:tc>
      </w:tr>
      <w:tr w:rsidR="003B0CF4" w:rsidRPr="007719C5" w:rsidTr="003B0CF4">
        <w:tc>
          <w:tcPr>
            <w:tcW w:w="534"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43</w:t>
            </w:r>
          </w:p>
        </w:tc>
        <w:tc>
          <w:tcPr>
            <w:tcW w:w="2268"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ТУЛЕБАЕВ (Мукан)</w:t>
            </w:r>
          </w:p>
        </w:tc>
        <w:tc>
          <w:tcPr>
            <w:tcW w:w="1842"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Танец из оперы «Биржан и Сара»</w:t>
            </w:r>
          </w:p>
        </w:tc>
        <w:tc>
          <w:tcPr>
            <w:tcW w:w="2977"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Гульжан Узенбаева (ф-но), Ботагоз Айгалкаева (ф-но) , Гульнара Курамбаева (ф-но), Арман Тлеубергенов (ф-но).</w:t>
            </w:r>
          </w:p>
        </w:tc>
        <w:tc>
          <w:tcPr>
            <w:tcW w:w="992" w:type="dxa"/>
          </w:tcPr>
          <w:p w:rsidR="003B0CF4" w:rsidRPr="007719C5" w:rsidRDefault="003B0CF4" w:rsidP="003B0CF4">
            <w:pPr>
              <w:jc w:val="center"/>
              <w:rPr>
                <w:rFonts w:ascii="Times New Roman" w:hAnsi="Times New Roman" w:cs="Times New Roman"/>
                <w:sz w:val="24"/>
                <w:szCs w:val="24"/>
              </w:rPr>
            </w:pPr>
            <w:r w:rsidRPr="007719C5">
              <w:rPr>
                <w:rFonts w:ascii="Times New Roman" w:hAnsi="Times New Roman" w:cs="Times New Roman"/>
                <w:sz w:val="24"/>
                <w:szCs w:val="24"/>
              </w:rPr>
              <w:t>2013</w:t>
            </w:r>
          </w:p>
        </w:tc>
        <w:tc>
          <w:tcPr>
            <w:tcW w:w="1134" w:type="dxa"/>
          </w:tcPr>
          <w:p w:rsidR="003B0CF4" w:rsidRPr="007719C5" w:rsidRDefault="003B0CF4" w:rsidP="003B0CF4">
            <w:pPr>
              <w:jc w:val="center"/>
              <w:rPr>
                <w:rFonts w:ascii="Times New Roman" w:hAnsi="Times New Roman" w:cs="Times New Roman"/>
                <w:sz w:val="24"/>
                <w:szCs w:val="24"/>
              </w:rPr>
            </w:pPr>
            <w:r w:rsidRPr="007719C5">
              <w:rPr>
                <w:rFonts w:ascii="Times New Roman" w:hAnsi="Times New Roman" w:cs="Times New Roman"/>
                <w:sz w:val="24"/>
                <w:szCs w:val="24"/>
              </w:rPr>
              <w:t>Запись с концерта</w:t>
            </w:r>
          </w:p>
        </w:tc>
      </w:tr>
      <w:tr w:rsidR="003B0CF4" w:rsidRPr="007719C5" w:rsidTr="003B0CF4">
        <w:tc>
          <w:tcPr>
            <w:tcW w:w="534"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44</w:t>
            </w:r>
          </w:p>
        </w:tc>
        <w:tc>
          <w:tcPr>
            <w:tcW w:w="2268"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SCHUBERT (Franz)</w:t>
            </w:r>
          </w:p>
        </w:tc>
        <w:tc>
          <w:tcPr>
            <w:tcW w:w="1842"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Piano Trio Es dur</w:t>
            </w:r>
          </w:p>
        </w:tc>
        <w:tc>
          <w:tcPr>
            <w:tcW w:w="2977"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Еркебулан Сапарбаева (скрипка), Давид Герингас (виолончель), Жания Аубаикрова (ф-но)</w:t>
            </w:r>
          </w:p>
        </w:tc>
        <w:tc>
          <w:tcPr>
            <w:tcW w:w="992" w:type="dxa"/>
          </w:tcPr>
          <w:p w:rsidR="003B0CF4" w:rsidRPr="007719C5" w:rsidRDefault="003B0CF4" w:rsidP="003B0CF4">
            <w:pPr>
              <w:jc w:val="center"/>
              <w:rPr>
                <w:rFonts w:ascii="Times New Roman" w:hAnsi="Times New Roman" w:cs="Times New Roman"/>
                <w:sz w:val="24"/>
                <w:szCs w:val="24"/>
              </w:rPr>
            </w:pPr>
            <w:r w:rsidRPr="007719C5">
              <w:rPr>
                <w:rFonts w:ascii="Times New Roman" w:hAnsi="Times New Roman" w:cs="Times New Roman"/>
                <w:sz w:val="24"/>
                <w:szCs w:val="24"/>
              </w:rPr>
              <w:t>2013</w:t>
            </w:r>
          </w:p>
        </w:tc>
        <w:tc>
          <w:tcPr>
            <w:tcW w:w="1134" w:type="dxa"/>
          </w:tcPr>
          <w:p w:rsidR="003B0CF4" w:rsidRPr="007719C5" w:rsidRDefault="003B0CF4" w:rsidP="003B0CF4">
            <w:pPr>
              <w:jc w:val="center"/>
              <w:rPr>
                <w:rFonts w:ascii="Times New Roman" w:hAnsi="Times New Roman" w:cs="Times New Roman"/>
                <w:sz w:val="24"/>
                <w:szCs w:val="24"/>
              </w:rPr>
            </w:pPr>
            <w:r w:rsidRPr="007719C5">
              <w:rPr>
                <w:rFonts w:ascii="Times New Roman" w:hAnsi="Times New Roman" w:cs="Times New Roman"/>
                <w:sz w:val="24"/>
                <w:szCs w:val="24"/>
              </w:rPr>
              <w:t>Запись с концерта</w:t>
            </w:r>
          </w:p>
        </w:tc>
      </w:tr>
      <w:tr w:rsidR="003B0CF4" w:rsidRPr="007719C5" w:rsidTr="003B0CF4">
        <w:tc>
          <w:tcPr>
            <w:tcW w:w="534"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45</w:t>
            </w:r>
          </w:p>
        </w:tc>
        <w:tc>
          <w:tcPr>
            <w:tcW w:w="2268"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PASCULLI (Antonio)</w:t>
            </w:r>
          </w:p>
        </w:tc>
        <w:tc>
          <w:tcPr>
            <w:tcW w:w="1842" w:type="dxa"/>
          </w:tcPr>
          <w:p w:rsidR="003B0CF4" w:rsidRPr="007719C5" w:rsidRDefault="003B0CF4" w:rsidP="003B0CF4">
            <w:pPr>
              <w:rPr>
                <w:rFonts w:ascii="Times New Roman" w:hAnsi="Times New Roman" w:cs="Times New Roman"/>
                <w:sz w:val="24"/>
                <w:szCs w:val="24"/>
                <w:lang w:val="en-US"/>
              </w:rPr>
            </w:pPr>
            <w:r w:rsidRPr="007719C5">
              <w:rPr>
                <w:rFonts w:ascii="Times New Roman" w:hAnsi="Times New Roman" w:cs="Times New Roman"/>
                <w:sz w:val="24"/>
                <w:szCs w:val="24"/>
                <w:lang w:val="en-US"/>
              </w:rPr>
              <w:t>Variations on temas from o.'La favorita' G.Donizetti</w:t>
            </w:r>
          </w:p>
        </w:tc>
        <w:tc>
          <w:tcPr>
            <w:tcW w:w="2977" w:type="dxa"/>
          </w:tcPr>
          <w:p w:rsidR="003B0CF4" w:rsidRPr="007719C5" w:rsidRDefault="003B0CF4" w:rsidP="003B0CF4">
            <w:pPr>
              <w:autoSpaceDE w:val="0"/>
              <w:autoSpaceDN w:val="0"/>
              <w:adjustRightInd w:val="0"/>
              <w:rPr>
                <w:rFonts w:ascii="Times New Roman" w:hAnsi="Times New Roman" w:cs="Times New Roman"/>
                <w:sz w:val="24"/>
                <w:szCs w:val="24"/>
              </w:rPr>
            </w:pPr>
            <w:r w:rsidRPr="007719C5">
              <w:rPr>
                <w:rFonts w:ascii="Times New Roman" w:hAnsi="Times New Roman" w:cs="Times New Roman"/>
                <w:sz w:val="24"/>
                <w:szCs w:val="24"/>
                <w:lang w:val="kk-KZ"/>
              </w:rPr>
              <w:t xml:space="preserve">Малика Михлина (гобой), Айгерим Исенова (ф-но) </w:t>
            </w:r>
          </w:p>
          <w:p w:rsidR="003B0CF4" w:rsidRPr="007719C5" w:rsidRDefault="003B0CF4" w:rsidP="003B0CF4">
            <w:pPr>
              <w:rPr>
                <w:rFonts w:ascii="Times New Roman" w:hAnsi="Times New Roman" w:cs="Times New Roman"/>
                <w:sz w:val="24"/>
                <w:szCs w:val="24"/>
              </w:rPr>
            </w:pPr>
          </w:p>
        </w:tc>
        <w:tc>
          <w:tcPr>
            <w:tcW w:w="992" w:type="dxa"/>
          </w:tcPr>
          <w:p w:rsidR="003B0CF4" w:rsidRPr="007719C5" w:rsidRDefault="003B0CF4" w:rsidP="003B0CF4">
            <w:pPr>
              <w:jc w:val="center"/>
              <w:rPr>
                <w:rFonts w:ascii="Times New Roman" w:hAnsi="Times New Roman" w:cs="Times New Roman"/>
                <w:sz w:val="24"/>
                <w:szCs w:val="24"/>
              </w:rPr>
            </w:pPr>
            <w:r w:rsidRPr="007719C5">
              <w:rPr>
                <w:rFonts w:ascii="Times New Roman" w:hAnsi="Times New Roman" w:cs="Times New Roman"/>
                <w:sz w:val="24"/>
                <w:szCs w:val="24"/>
              </w:rPr>
              <w:t>2013</w:t>
            </w:r>
          </w:p>
        </w:tc>
        <w:tc>
          <w:tcPr>
            <w:tcW w:w="1134" w:type="dxa"/>
          </w:tcPr>
          <w:p w:rsidR="003B0CF4" w:rsidRPr="007719C5" w:rsidRDefault="003B0CF4" w:rsidP="003B0CF4">
            <w:pPr>
              <w:jc w:val="center"/>
              <w:rPr>
                <w:rFonts w:ascii="Times New Roman" w:hAnsi="Times New Roman" w:cs="Times New Roman"/>
                <w:sz w:val="24"/>
                <w:szCs w:val="24"/>
                <w:lang w:val="en-US"/>
              </w:rPr>
            </w:pPr>
            <w:r w:rsidRPr="007719C5">
              <w:rPr>
                <w:rFonts w:ascii="Times New Roman" w:hAnsi="Times New Roman" w:cs="Times New Roman"/>
                <w:sz w:val="24"/>
                <w:szCs w:val="24"/>
                <w:lang w:val="en-US"/>
              </w:rPr>
              <w:t>CD</w:t>
            </w:r>
          </w:p>
        </w:tc>
      </w:tr>
      <w:tr w:rsidR="003B0CF4" w:rsidRPr="007719C5" w:rsidTr="003B0CF4">
        <w:tc>
          <w:tcPr>
            <w:tcW w:w="534"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46</w:t>
            </w:r>
          </w:p>
        </w:tc>
        <w:tc>
          <w:tcPr>
            <w:tcW w:w="2268"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FRANK (Cesar)</w:t>
            </w:r>
          </w:p>
        </w:tc>
        <w:tc>
          <w:tcPr>
            <w:tcW w:w="1842" w:type="dxa"/>
          </w:tcPr>
          <w:p w:rsidR="003B0CF4" w:rsidRPr="007719C5" w:rsidRDefault="003B0CF4" w:rsidP="003B0CF4">
            <w:pPr>
              <w:rPr>
                <w:rFonts w:ascii="Times New Roman" w:hAnsi="Times New Roman" w:cs="Times New Roman"/>
                <w:sz w:val="24"/>
                <w:szCs w:val="24"/>
                <w:lang w:val="en-US"/>
              </w:rPr>
            </w:pPr>
            <w:r w:rsidRPr="007719C5">
              <w:rPr>
                <w:rFonts w:ascii="Times New Roman" w:hAnsi="Times New Roman" w:cs="Times New Roman"/>
                <w:sz w:val="24"/>
                <w:szCs w:val="24"/>
                <w:lang w:val="en-US"/>
              </w:rPr>
              <w:t>Sonata for violine &amp; piano A dur</w:t>
            </w:r>
          </w:p>
        </w:tc>
        <w:tc>
          <w:tcPr>
            <w:tcW w:w="2977"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Айман  Мусаходжаева (скрипка), Павел Гилилов (фо-но)</w:t>
            </w:r>
          </w:p>
        </w:tc>
        <w:tc>
          <w:tcPr>
            <w:tcW w:w="992" w:type="dxa"/>
          </w:tcPr>
          <w:p w:rsidR="003B0CF4" w:rsidRPr="007719C5" w:rsidRDefault="003B0CF4" w:rsidP="003B0CF4">
            <w:pPr>
              <w:jc w:val="center"/>
              <w:rPr>
                <w:rFonts w:ascii="Times New Roman" w:hAnsi="Times New Roman" w:cs="Times New Roman"/>
                <w:sz w:val="24"/>
                <w:szCs w:val="24"/>
              </w:rPr>
            </w:pPr>
            <w:r w:rsidRPr="007719C5">
              <w:rPr>
                <w:rFonts w:ascii="Times New Roman" w:hAnsi="Times New Roman" w:cs="Times New Roman"/>
                <w:sz w:val="24"/>
                <w:szCs w:val="24"/>
                <w:lang w:val="en-US"/>
              </w:rPr>
              <w:t>20</w:t>
            </w:r>
            <w:r w:rsidRPr="007719C5">
              <w:rPr>
                <w:rFonts w:ascii="Times New Roman" w:hAnsi="Times New Roman" w:cs="Times New Roman"/>
                <w:sz w:val="24"/>
                <w:szCs w:val="24"/>
              </w:rPr>
              <w:t>10</w:t>
            </w:r>
          </w:p>
        </w:tc>
        <w:tc>
          <w:tcPr>
            <w:tcW w:w="1134" w:type="dxa"/>
          </w:tcPr>
          <w:p w:rsidR="003B0CF4" w:rsidRPr="007719C5" w:rsidRDefault="003B0CF4" w:rsidP="003B0CF4">
            <w:pPr>
              <w:jc w:val="center"/>
              <w:rPr>
                <w:rFonts w:ascii="Times New Roman" w:hAnsi="Times New Roman" w:cs="Times New Roman"/>
                <w:sz w:val="24"/>
                <w:szCs w:val="24"/>
              </w:rPr>
            </w:pPr>
            <w:r w:rsidRPr="007719C5">
              <w:rPr>
                <w:rFonts w:ascii="Times New Roman" w:hAnsi="Times New Roman" w:cs="Times New Roman"/>
                <w:sz w:val="24"/>
                <w:szCs w:val="24"/>
                <w:lang w:val="en-US"/>
              </w:rPr>
              <w:t>CD</w:t>
            </w:r>
          </w:p>
        </w:tc>
      </w:tr>
      <w:tr w:rsidR="003B0CF4" w:rsidRPr="007719C5" w:rsidTr="003B0CF4">
        <w:trPr>
          <w:trHeight w:val="1335"/>
        </w:trPr>
        <w:tc>
          <w:tcPr>
            <w:tcW w:w="534"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47</w:t>
            </w:r>
          </w:p>
        </w:tc>
        <w:tc>
          <w:tcPr>
            <w:tcW w:w="2268"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ХАЧАТУРЯН (Арам)</w:t>
            </w:r>
          </w:p>
        </w:tc>
        <w:tc>
          <w:tcPr>
            <w:tcW w:w="1842"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 xml:space="preserve">Концерт  для скрипки с оркестром </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 xml:space="preserve"> d-moll</w:t>
            </w:r>
          </w:p>
        </w:tc>
        <w:tc>
          <w:tcPr>
            <w:tcW w:w="2977"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Айман  Мусаходжаева (скрипка), Евразийский  Симфонический оркестр КзНуи – Айдар Торыбаев</w:t>
            </w:r>
          </w:p>
        </w:tc>
        <w:tc>
          <w:tcPr>
            <w:tcW w:w="992" w:type="dxa"/>
          </w:tcPr>
          <w:p w:rsidR="003B0CF4" w:rsidRPr="007719C5" w:rsidRDefault="003B0CF4" w:rsidP="003B0CF4">
            <w:pPr>
              <w:jc w:val="center"/>
              <w:rPr>
                <w:rFonts w:ascii="Times New Roman" w:hAnsi="Times New Roman" w:cs="Times New Roman"/>
                <w:sz w:val="24"/>
                <w:szCs w:val="24"/>
              </w:rPr>
            </w:pPr>
            <w:r w:rsidRPr="007719C5">
              <w:rPr>
                <w:rFonts w:ascii="Times New Roman" w:hAnsi="Times New Roman" w:cs="Times New Roman"/>
                <w:sz w:val="24"/>
                <w:szCs w:val="24"/>
              </w:rPr>
              <w:t>2012</w:t>
            </w:r>
          </w:p>
        </w:tc>
        <w:tc>
          <w:tcPr>
            <w:tcW w:w="1134" w:type="dxa"/>
          </w:tcPr>
          <w:p w:rsidR="003B0CF4" w:rsidRPr="007719C5" w:rsidRDefault="003B0CF4" w:rsidP="003B0CF4">
            <w:pPr>
              <w:jc w:val="center"/>
              <w:rPr>
                <w:rFonts w:ascii="Times New Roman" w:hAnsi="Times New Roman" w:cs="Times New Roman"/>
                <w:sz w:val="24"/>
                <w:szCs w:val="24"/>
              </w:rPr>
            </w:pPr>
            <w:r w:rsidRPr="007719C5">
              <w:rPr>
                <w:rFonts w:ascii="Times New Roman" w:hAnsi="Times New Roman" w:cs="Times New Roman"/>
                <w:sz w:val="24"/>
                <w:szCs w:val="24"/>
              </w:rPr>
              <w:t>Запись с концерта</w:t>
            </w:r>
          </w:p>
        </w:tc>
      </w:tr>
      <w:tr w:rsidR="003B0CF4" w:rsidRPr="007719C5" w:rsidTr="003B0CF4">
        <w:tc>
          <w:tcPr>
            <w:tcW w:w="534"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48</w:t>
            </w:r>
          </w:p>
        </w:tc>
        <w:tc>
          <w:tcPr>
            <w:tcW w:w="2268"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FAURE (Gabriel)</w:t>
            </w:r>
          </w:p>
        </w:tc>
        <w:tc>
          <w:tcPr>
            <w:tcW w:w="1842" w:type="dxa"/>
          </w:tcPr>
          <w:p w:rsidR="003B0CF4" w:rsidRPr="007719C5" w:rsidRDefault="003B0CF4" w:rsidP="003B0CF4">
            <w:pPr>
              <w:rPr>
                <w:rFonts w:ascii="Times New Roman" w:hAnsi="Times New Roman" w:cs="Times New Roman"/>
                <w:sz w:val="24"/>
                <w:szCs w:val="24"/>
                <w:lang w:val="en-US"/>
              </w:rPr>
            </w:pPr>
            <w:r w:rsidRPr="007719C5">
              <w:rPr>
                <w:rFonts w:ascii="Times New Roman" w:hAnsi="Times New Roman" w:cs="Times New Roman"/>
                <w:sz w:val="24"/>
                <w:szCs w:val="24"/>
                <w:lang w:val="en-US"/>
              </w:rPr>
              <w:t>Prelude From Pelleas And Melisande</w:t>
            </w:r>
          </w:p>
        </w:tc>
        <w:tc>
          <w:tcPr>
            <w:tcW w:w="2977"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Студенческий симфонический оркестр КНК им.Курмангазы - Кристоф Мангу</w:t>
            </w:r>
          </w:p>
        </w:tc>
        <w:tc>
          <w:tcPr>
            <w:tcW w:w="992" w:type="dxa"/>
          </w:tcPr>
          <w:p w:rsidR="003B0CF4" w:rsidRPr="007719C5" w:rsidRDefault="003B0CF4" w:rsidP="003B0CF4">
            <w:pPr>
              <w:jc w:val="center"/>
              <w:rPr>
                <w:rFonts w:ascii="Times New Roman" w:hAnsi="Times New Roman" w:cs="Times New Roman"/>
                <w:sz w:val="24"/>
                <w:szCs w:val="24"/>
              </w:rPr>
            </w:pPr>
            <w:r w:rsidRPr="007719C5">
              <w:rPr>
                <w:rFonts w:ascii="Times New Roman" w:hAnsi="Times New Roman" w:cs="Times New Roman"/>
                <w:sz w:val="24"/>
                <w:szCs w:val="24"/>
              </w:rPr>
              <w:t>2007</w:t>
            </w:r>
          </w:p>
        </w:tc>
        <w:tc>
          <w:tcPr>
            <w:tcW w:w="1134" w:type="dxa"/>
          </w:tcPr>
          <w:p w:rsidR="003B0CF4" w:rsidRPr="007719C5" w:rsidRDefault="003B0CF4" w:rsidP="003B0CF4">
            <w:pPr>
              <w:jc w:val="center"/>
              <w:rPr>
                <w:rFonts w:ascii="Times New Roman" w:hAnsi="Times New Roman" w:cs="Times New Roman"/>
                <w:sz w:val="24"/>
                <w:szCs w:val="24"/>
              </w:rPr>
            </w:pPr>
            <w:r w:rsidRPr="007719C5">
              <w:rPr>
                <w:rFonts w:ascii="Times New Roman" w:hAnsi="Times New Roman" w:cs="Times New Roman"/>
                <w:sz w:val="24"/>
                <w:szCs w:val="24"/>
              </w:rPr>
              <w:t>Запись с концерта</w:t>
            </w:r>
          </w:p>
        </w:tc>
      </w:tr>
      <w:tr w:rsidR="003B0CF4" w:rsidRPr="007719C5" w:rsidTr="003B0CF4">
        <w:tc>
          <w:tcPr>
            <w:tcW w:w="534"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49</w:t>
            </w:r>
          </w:p>
        </w:tc>
        <w:tc>
          <w:tcPr>
            <w:tcW w:w="2268"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ДЖУМАНИЯЗОВ (Базарбай)</w:t>
            </w:r>
          </w:p>
        </w:tc>
        <w:tc>
          <w:tcPr>
            <w:tcW w:w="1842"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Симфоническая картина Радость</w:t>
            </w:r>
          </w:p>
        </w:tc>
        <w:tc>
          <w:tcPr>
            <w:tcW w:w="2977"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ГАСО РК - Толепберген Абдрашев</w:t>
            </w:r>
          </w:p>
        </w:tc>
        <w:tc>
          <w:tcPr>
            <w:tcW w:w="992" w:type="dxa"/>
          </w:tcPr>
          <w:p w:rsidR="003B0CF4" w:rsidRPr="007719C5" w:rsidRDefault="003B0CF4" w:rsidP="003B0CF4">
            <w:pPr>
              <w:jc w:val="center"/>
              <w:rPr>
                <w:rFonts w:ascii="Times New Roman" w:hAnsi="Times New Roman" w:cs="Times New Roman"/>
                <w:sz w:val="24"/>
                <w:szCs w:val="24"/>
              </w:rPr>
            </w:pPr>
          </w:p>
        </w:tc>
        <w:tc>
          <w:tcPr>
            <w:tcW w:w="1134" w:type="dxa"/>
          </w:tcPr>
          <w:p w:rsidR="003B0CF4" w:rsidRPr="007719C5" w:rsidRDefault="003B0CF4" w:rsidP="003B0CF4">
            <w:pPr>
              <w:jc w:val="center"/>
              <w:rPr>
                <w:rFonts w:ascii="Times New Roman" w:hAnsi="Times New Roman" w:cs="Times New Roman"/>
                <w:sz w:val="24"/>
                <w:szCs w:val="24"/>
              </w:rPr>
            </w:pPr>
            <w:r w:rsidRPr="007719C5">
              <w:rPr>
                <w:rFonts w:ascii="Times New Roman" w:hAnsi="Times New Roman" w:cs="Times New Roman"/>
                <w:sz w:val="24"/>
                <w:szCs w:val="24"/>
              </w:rPr>
              <w:t xml:space="preserve">Архив Алтын </w:t>
            </w:r>
            <w:r w:rsidRPr="007719C5">
              <w:rPr>
                <w:rFonts w:ascii="Times New Roman" w:hAnsi="Times New Roman" w:cs="Times New Roman"/>
                <w:sz w:val="24"/>
                <w:szCs w:val="24"/>
                <w:lang w:val="kk-KZ"/>
              </w:rPr>
              <w:t>Қор</w:t>
            </w:r>
          </w:p>
        </w:tc>
      </w:tr>
      <w:tr w:rsidR="003B0CF4" w:rsidRPr="007719C5" w:rsidTr="003B0CF4">
        <w:tc>
          <w:tcPr>
            <w:tcW w:w="534"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50</w:t>
            </w:r>
          </w:p>
        </w:tc>
        <w:tc>
          <w:tcPr>
            <w:tcW w:w="2268"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 xml:space="preserve">CHAUSSON </w:t>
            </w:r>
            <w:r w:rsidRPr="007719C5">
              <w:rPr>
                <w:rFonts w:ascii="Times New Roman" w:hAnsi="Times New Roman" w:cs="Times New Roman"/>
                <w:sz w:val="24"/>
                <w:szCs w:val="24"/>
              </w:rPr>
              <w:lastRenderedPageBreak/>
              <w:t>(Ernest)</w:t>
            </w:r>
          </w:p>
        </w:tc>
        <w:tc>
          <w:tcPr>
            <w:tcW w:w="1842" w:type="dxa"/>
          </w:tcPr>
          <w:p w:rsidR="003B0CF4" w:rsidRPr="007719C5" w:rsidRDefault="003B0CF4" w:rsidP="003B0CF4">
            <w:pPr>
              <w:rPr>
                <w:rFonts w:ascii="Times New Roman" w:hAnsi="Times New Roman" w:cs="Times New Roman"/>
                <w:sz w:val="24"/>
                <w:szCs w:val="24"/>
                <w:lang w:val="en-US"/>
              </w:rPr>
            </w:pPr>
            <w:r w:rsidRPr="007719C5">
              <w:rPr>
                <w:rFonts w:ascii="Times New Roman" w:hAnsi="Times New Roman" w:cs="Times New Roman"/>
                <w:sz w:val="24"/>
                <w:szCs w:val="24"/>
                <w:lang w:val="en-US"/>
              </w:rPr>
              <w:lastRenderedPageBreak/>
              <w:t xml:space="preserve">Concerto D dur </w:t>
            </w:r>
            <w:r w:rsidRPr="007719C5">
              <w:rPr>
                <w:rFonts w:ascii="Times New Roman" w:hAnsi="Times New Roman" w:cs="Times New Roman"/>
                <w:sz w:val="24"/>
                <w:szCs w:val="24"/>
                <w:lang w:val="en-US"/>
              </w:rPr>
              <w:lastRenderedPageBreak/>
              <w:t>for violin, piano &amp; string quartet op.21</w:t>
            </w:r>
          </w:p>
        </w:tc>
        <w:tc>
          <w:tcPr>
            <w:tcW w:w="2977"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lastRenderedPageBreak/>
              <w:t xml:space="preserve">Марат Бисенгалиев </w:t>
            </w:r>
            <w:r w:rsidRPr="007719C5">
              <w:rPr>
                <w:rFonts w:ascii="Times New Roman" w:hAnsi="Times New Roman" w:cs="Times New Roman"/>
                <w:sz w:val="24"/>
                <w:szCs w:val="24"/>
              </w:rPr>
              <w:lastRenderedPageBreak/>
              <w:t>(скрипка), Жания Аубакирова (ф-но), Камерный оркестр КНК им.Курмангазы</w:t>
            </w:r>
          </w:p>
        </w:tc>
        <w:tc>
          <w:tcPr>
            <w:tcW w:w="992" w:type="dxa"/>
          </w:tcPr>
          <w:p w:rsidR="003B0CF4" w:rsidRPr="007719C5" w:rsidRDefault="003B0CF4" w:rsidP="003B0CF4">
            <w:pPr>
              <w:jc w:val="center"/>
              <w:rPr>
                <w:rFonts w:ascii="Times New Roman" w:hAnsi="Times New Roman" w:cs="Times New Roman"/>
                <w:sz w:val="24"/>
                <w:szCs w:val="24"/>
              </w:rPr>
            </w:pPr>
            <w:r w:rsidRPr="007719C5">
              <w:rPr>
                <w:rFonts w:ascii="Times New Roman" w:hAnsi="Times New Roman" w:cs="Times New Roman"/>
                <w:sz w:val="24"/>
                <w:szCs w:val="24"/>
              </w:rPr>
              <w:lastRenderedPageBreak/>
              <w:t>2010</w:t>
            </w:r>
          </w:p>
        </w:tc>
        <w:tc>
          <w:tcPr>
            <w:tcW w:w="1134" w:type="dxa"/>
          </w:tcPr>
          <w:p w:rsidR="003B0CF4" w:rsidRPr="007719C5" w:rsidRDefault="003B0CF4" w:rsidP="003B0CF4">
            <w:pPr>
              <w:jc w:val="center"/>
              <w:rPr>
                <w:rFonts w:ascii="Times New Roman" w:hAnsi="Times New Roman" w:cs="Times New Roman"/>
                <w:sz w:val="24"/>
                <w:szCs w:val="24"/>
              </w:rPr>
            </w:pPr>
            <w:r w:rsidRPr="007719C5">
              <w:rPr>
                <w:rFonts w:ascii="Times New Roman" w:hAnsi="Times New Roman" w:cs="Times New Roman"/>
                <w:sz w:val="24"/>
                <w:szCs w:val="24"/>
              </w:rPr>
              <w:t xml:space="preserve">Запись с </w:t>
            </w:r>
            <w:r w:rsidRPr="007719C5">
              <w:rPr>
                <w:rFonts w:ascii="Times New Roman" w:hAnsi="Times New Roman" w:cs="Times New Roman"/>
                <w:sz w:val="24"/>
                <w:szCs w:val="24"/>
              </w:rPr>
              <w:lastRenderedPageBreak/>
              <w:t>концерта</w:t>
            </w:r>
          </w:p>
        </w:tc>
      </w:tr>
    </w:tbl>
    <w:p w:rsidR="003B0CF4" w:rsidRPr="007719C5" w:rsidRDefault="003B0CF4" w:rsidP="003B0CF4">
      <w:pPr>
        <w:rPr>
          <w:rFonts w:ascii="Times New Roman" w:hAnsi="Times New Roman" w:cs="Times New Roman"/>
          <w:sz w:val="24"/>
          <w:szCs w:val="24"/>
        </w:rPr>
      </w:pPr>
    </w:p>
    <w:p w:rsidR="003B0CF4" w:rsidRPr="007719C5" w:rsidRDefault="003B0CF4" w:rsidP="008B38F5">
      <w:pPr>
        <w:spacing w:after="0" w:line="360" w:lineRule="auto"/>
        <w:jc w:val="both"/>
        <w:rPr>
          <w:rFonts w:ascii="Times New Roman" w:hAnsi="Times New Roman" w:cs="Times New Roman"/>
          <w:sz w:val="24"/>
          <w:szCs w:val="24"/>
          <w:lang w:val="kk-KZ"/>
        </w:rPr>
      </w:pPr>
    </w:p>
    <w:p w:rsidR="003B0CF4" w:rsidRPr="007719C5" w:rsidRDefault="003B0CF4" w:rsidP="008B38F5">
      <w:pPr>
        <w:spacing w:after="0" w:line="360" w:lineRule="auto"/>
        <w:jc w:val="both"/>
        <w:rPr>
          <w:rFonts w:ascii="Times New Roman" w:hAnsi="Times New Roman" w:cs="Times New Roman"/>
          <w:sz w:val="24"/>
          <w:szCs w:val="24"/>
          <w:lang w:val="kk-KZ"/>
        </w:rPr>
      </w:pPr>
    </w:p>
    <w:p w:rsidR="003B0CF4" w:rsidRPr="007719C5" w:rsidRDefault="003B0CF4" w:rsidP="008B38F5">
      <w:pPr>
        <w:spacing w:after="0" w:line="360" w:lineRule="auto"/>
        <w:jc w:val="both"/>
        <w:rPr>
          <w:rFonts w:ascii="Times New Roman" w:hAnsi="Times New Roman" w:cs="Times New Roman"/>
          <w:sz w:val="24"/>
          <w:szCs w:val="24"/>
          <w:lang w:val="kk-KZ"/>
        </w:rPr>
      </w:pPr>
    </w:p>
    <w:p w:rsidR="003B0CF4" w:rsidRPr="007719C5" w:rsidRDefault="003B0CF4" w:rsidP="008B38F5">
      <w:pPr>
        <w:spacing w:after="0" w:line="360" w:lineRule="auto"/>
        <w:jc w:val="both"/>
        <w:rPr>
          <w:rFonts w:ascii="Times New Roman" w:hAnsi="Times New Roman" w:cs="Times New Roman"/>
          <w:sz w:val="24"/>
          <w:szCs w:val="24"/>
          <w:lang w:val="kk-KZ"/>
        </w:rPr>
      </w:pPr>
    </w:p>
    <w:p w:rsidR="003B0CF4" w:rsidRPr="007719C5" w:rsidRDefault="003B0CF4" w:rsidP="008B38F5">
      <w:pPr>
        <w:spacing w:after="0" w:line="360" w:lineRule="auto"/>
        <w:jc w:val="both"/>
        <w:rPr>
          <w:rFonts w:ascii="Times New Roman" w:hAnsi="Times New Roman" w:cs="Times New Roman"/>
          <w:sz w:val="24"/>
          <w:szCs w:val="24"/>
          <w:lang w:val="kk-KZ"/>
        </w:rPr>
      </w:pPr>
    </w:p>
    <w:p w:rsidR="003B0CF4" w:rsidRPr="007719C5" w:rsidRDefault="003B0CF4" w:rsidP="008B38F5">
      <w:pPr>
        <w:spacing w:after="0" w:line="360" w:lineRule="auto"/>
        <w:jc w:val="both"/>
        <w:rPr>
          <w:rFonts w:ascii="Times New Roman" w:hAnsi="Times New Roman" w:cs="Times New Roman"/>
          <w:sz w:val="24"/>
          <w:szCs w:val="24"/>
          <w:lang w:val="kk-KZ"/>
        </w:rPr>
      </w:pPr>
    </w:p>
    <w:p w:rsidR="003B0CF4" w:rsidRPr="007719C5" w:rsidRDefault="003B0CF4" w:rsidP="008B38F5">
      <w:pPr>
        <w:spacing w:after="0" w:line="360" w:lineRule="auto"/>
        <w:jc w:val="both"/>
        <w:rPr>
          <w:rFonts w:ascii="Times New Roman" w:hAnsi="Times New Roman" w:cs="Times New Roman"/>
          <w:sz w:val="24"/>
          <w:szCs w:val="24"/>
          <w:lang w:val="kk-KZ"/>
        </w:rPr>
      </w:pPr>
    </w:p>
    <w:p w:rsidR="003B0CF4" w:rsidRPr="007719C5" w:rsidRDefault="003B0CF4" w:rsidP="008B38F5">
      <w:pPr>
        <w:spacing w:after="0" w:line="360" w:lineRule="auto"/>
        <w:jc w:val="both"/>
        <w:rPr>
          <w:rFonts w:ascii="Times New Roman" w:hAnsi="Times New Roman" w:cs="Times New Roman"/>
          <w:sz w:val="24"/>
          <w:szCs w:val="24"/>
          <w:lang w:val="kk-KZ"/>
        </w:rPr>
      </w:pPr>
    </w:p>
    <w:p w:rsidR="003B0CF4" w:rsidRPr="007719C5" w:rsidRDefault="003B0CF4" w:rsidP="008B38F5">
      <w:pPr>
        <w:spacing w:after="0" w:line="360" w:lineRule="auto"/>
        <w:jc w:val="both"/>
        <w:rPr>
          <w:rFonts w:ascii="Times New Roman" w:hAnsi="Times New Roman" w:cs="Times New Roman"/>
          <w:sz w:val="24"/>
          <w:szCs w:val="24"/>
          <w:lang w:val="kk-KZ"/>
        </w:rPr>
      </w:pPr>
    </w:p>
    <w:p w:rsidR="003B0CF4" w:rsidRPr="007719C5" w:rsidRDefault="003B0CF4" w:rsidP="008B38F5">
      <w:pPr>
        <w:spacing w:after="0" w:line="360" w:lineRule="auto"/>
        <w:jc w:val="both"/>
        <w:rPr>
          <w:rFonts w:ascii="Times New Roman" w:hAnsi="Times New Roman" w:cs="Times New Roman"/>
          <w:sz w:val="24"/>
          <w:szCs w:val="24"/>
          <w:lang w:val="kk-KZ"/>
        </w:rPr>
      </w:pPr>
    </w:p>
    <w:p w:rsidR="003B0CF4" w:rsidRPr="007719C5" w:rsidRDefault="003B0CF4" w:rsidP="008B38F5">
      <w:pPr>
        <w:spacing w:after="0" w:line="360" w:lineRule="auto"/>
        <w:jc w:val="both"/>
        <w:rPr>
          <w:rFonts w:ascii="Times New Roman" w:hAnsi="Times New Roman" w:cs="Times New Roman"/>
          <w:sz w:val="24"/>
          <w:szCs w:val="24"/>
          <w:lang w:val="kk-KZ"/>
        </w:rPr>
      </w:pPr>
    </w:p>
    <w:p w:rsidR="003B0CF4" w:rsidRPr="007719C5" w:rsidRDefault="003B0CF4" w:rsidP="008B38F5">
      <w:pPr>
        <w:spacing w:after="0" w:line="360" w:lineRule="auto"/>
        <w:jc w:val="both"/>
        <w:rPr>
          <w:rFonts w:ascii="Times New Roman" w:hAnsi="Times New Roman" w:cs="Times New Roman"/>
          <w:sz w:val="24"/>
          <w:szCs w:val="24"/>
          <w:lang w:val="kk-KZ"/>
        </w:rPr>
      </w:pPr>
    </w:p>
    <w:p w:rsidR="003B0CF4" w:rsidRPr="007719C5" w:rsidRDefault="003B0CF4" w:rsidP="008B38F5">
      <w:pPr>
        <w:spacing w:after="0" w:line="360" w:lineRule="auto"/>
        <w:jc w:val="both"/>
        <w:rPr>
          <w:rFonts w:ascii="Times New Roman" w:hAnsi="Times New Roman" w:cs="Times New Roman"/>
          <w:sz w:val="24"/>
          <w:szCs w:val="24"/>
          <w:lang w:val="kk-KZ"/>
        </w:rPr>
      </w:pPr>
    </w:p>
    <w:p w:rsidR="003B0CF4" w:rsidRPr="007719C5" w:rsidRDefault="003B0CF4" w:rsidP="008B38F5">
      <w:pPr>
        <w:spacing w:after="0" w:line="360" w:lineRule="auto"/>
        <w:jc w:val="both"/>
        <w:rPr>
          <w:rFonts w:ascii="Times New Roman" w:hAnsi="Times New Roman" w:cs="Times New Roman"/>
          <w:sz w:val="24"/>
          <w:szCs w:val="24"/>
          <w:lang w:val="kk-KZ"/>
        </w:rPr>
      </w:pPr>
    </w:p>
    <w:p w:rsidR="003B0CF4" w:rsidRPr="007719C5" w:rsidRDefault="003B0CF4" w:rsidP="008B38F5">
      <w:pPr>
        <w:spacing w:after="0" w:line="360" w:lineRule="auto"/>
        <w:jc w:val="both"/>
        <w:rPr>
          <w:rFonts w:ascii="Times New Roman" w:hAnsi="Times New Roman" w:cs="Times New Roman"/>
          <w:sz w:val="24"/>
          <w:szCs w:val="24"/>
          <w:lang w:val="kk-KZ"/>
        </w:rPr>
      </w:pPr>
    </w:p>
    <w:p w:rsidR="003B0CF4" w:rsidRPr="007719C5" w:rsidRDefault="003B0CF4" w:rsidP="008B38F5">
      <w:pPr>
        <w:spacing w:after="0" w:line="360" w:lineRule="auto"/>
        <w:jc w:val="both"/>
        <w:rPr>
          <w:rFonts w:ascii="Times New Roman" w:hAnsi="Times New Roman" w:cs="Times New Roman"/>
          <w:sz w:val="24"/>
          <w:szCs w:val="24"/>
          <w:lang w:val="kk-KZ"/>
        </w:rPr>
      </w:pPr>
    </w:p>
    <w:p w:rsidR="003B0CF4" w:rsidRDefault="003B0CF4" w:rsidP="008B38F5">
      <w:pPr>
        <w:spacing w:after="0" w:line="360" w:lineRule="auto"/>
        <w:jc w:val="both"/>
        <w:rPr>
          <w:rFonts w:ascii="Times New Roman" w:hAnsi="Times New Roman" w:cs="Times New Roman"/>
          <w:sz w:val="24"/>
          <w:szCs w:val="24"/>
          <w:lang w:val="kk-KZ"/>
        </w:rPr>
      </w:pPr>
    </w:p>
    <w:p w:rsidR="007719C5" w:rsidRDefault="007719C5" w:rsidP="008B38F5">
      <w:pPr>
        <w:spacing w:after="0" w:line="360" w:lineRule="auto"/>
        <w:jc w:val="both"/>
        <w:rPr>
          <w:rFonts w:ascii="Times New Roman" w:hAnsi="Times New Roman" w:cs="Times New Roman"/>
          <w:sz w:val="24"/>
          <w:szCs w:val="24"/>
          <w:lang w:val="kk-KZ"/>
        </w:rPr>
      </w:pPr>
    </w:p>
    <w:p w:rsidR="007719C5" w:rsidRDefault="007719C5" w:rsidP="008B38F5">
      <w:pPr>
        <w:spacing w:after="0" w:line="360" w:lineRule="auto"/>
        <w:jc w:val="both"/>
        <w:rPr>
          <w:rFonts w:ascii="Times New Roman" w:hAnsi="Times New Roman" w:cs="Times New Roman"/>
          <w:sz w:val="24"/>
          <w:szCs w:val="24"/>
          <w:lang w:val="kk-KZ"/>
        </w:rPr>
      </w:pPr>
    </w:p>
    <w:p w:rsidR="007719C5" w:rsidRDefault="007719C5" w:rsidP="008B38F5">
      <w:pPr>
        <w:spacing w:after="0" w:line="360" w:lineRule="auto"/>
        <w:jc w:val="both"/>
        <w:rPr>
          <w:rFonts w:ascii="Times New Roman" w:hAnsi="Times New Roman" w:cs="Times New Roman"/>
          <w:sz w:val="24"/>
          <w:szCs w:val="24"/>
          <w:lang w:val="kk-KZ"/>
        </w:rPr>
      </w:pPr>
    </w:p>
    <w:p w:rsidR="007719C5" w:rsidRDefault="007719C5" w:rsidP="008B38F5">
      <w:pPr>
        <w:spacing w:after="0" w:line="360" w:lineRule="auto"/>
        <w:jc w:val="both"/>
        <w:rPr>
          <w:rFonts w:ascii="Times New Roman" w:hAnsi="Times New Roman" w:cs="Times New Roman"/>
          <w:sz w:val="24"/>
          <w:szCs w:val="24"/>
          <w:lang w:val="kk-KZ"/>
        </w:rPr>
      </w:pPr>
    </w:p>
    <w:p w:rsidR="007719C5" w:rsidRDefault="007719C5" w:rsidP="008B38F5">
      <w:pPr>
        <w:spacing w:after="0" w:line="360" w:lineRule="auto"/>
        <w:jc w:val="both"/>
        <w:rPr>
          <w:rFonts w:ascii="Times New Roman" w:hAnsi="Times New Roman" w:cs="Times New Roman"/>
          <w:sz w:val="24"/>
          <w:szCs w:val="24"/>
          <w:lang w:val="kk-KZ"/>
        </w:rPr>
      </w:pPr>
    </w:p>
    <w:p w:rsidR="007719C5" w:rsidRDefault="007719C5" w:rsidP="008B38F5">
      <w:pPr>
        <w:spacing w:after="0" w:line="360" w:lineRule="auto"/>
        <w:jc w:val="both"/>
        <w:rPr>
          <w:rFonts w:ascii="Times New Roman" w:hAnsi="Times New Roman" w:cs="Times New Roman"/>
          <w:sz w:val="24"/>
          <w:szCs w:val="24"/>
          <w:lang w:val="kk-KZ"/>
        </w:rPr>
      </w:pPr>
    </w:p>
    <w:p w:rsidR="007719C5" w:rsidRDefault="007719C5" w:rsidP="008B38F5">
      <w:pPr>
        <w:spacing w:after="0" w:line="360" w:lineRule="auto"/>
        <w:jc w:val="both"/>
        <w:rPr>
          <w:rFonts w:ascii="Times New Roman" w:hAnsi="Times New Roman" w:cs="Times New Roman"/>
          <w:sz w:val="24"/>
          <w:szCs w:val="24"/>
          <w:lang w:val="kk-KZ"/>
        </w:rPr>
      </w:pPr>
    </w:p>
    <w:p w:rsidR="007719C5" w:rsidRDefault="007719C5" w:rsidP="008B38F5">
      <w:pPr>
        <w:spacing w:after="0" w:line="360" w:lineRule="auto"/>
        <w:jc w:val="both"/>
        <w:rPr>
          <w:rFonts w:ascii="Times New Roman" w:hAnsi="Times New Roman" w:cs="Times New Roman"/>
          <w:sz w:val="24"/>
          <w:szCs w:val="24"/>
          <w:lang w:val="kk-KZ"/>
        </w:rPr>
      </w:pPr>
    </w:p>
    <w:p w:rsidR="007719C5" w:rsidRDefault="007719C5" w:rsidP="008B38F5">
      <w:pPr>
        <w:spacing w:after="0" w:line="360" w:lineRule="auto"/>
        <w:jc w:val="both"/>
        <w:rPr>
          <w:rFonts w:ascii="Times New Roman" w:hAnsi="Times New Roman" w:cs="Times New Roman"/>
          <w:sz w:val="24"/>
          <w:szCs w:val="24"/>
          <w:lang w:val="kk-KZ"/>
        </w:rPr>
      </w:pPr>
    </w:p>
    <w:p w:rsidR="007719C5" w:rsidRDefault="007719C5" w:rsidP="008B38F5">
      <w:pPr>
        <w:spacing w:after="0" w:line="360" w:lineRule="auto"/>
        <w:jc w:val="both"/>
        <w:rPr>
          <w:rFonts w:ascii="Times New Roman" w:hAnsi="Times New Roman" w:cs="Times New Roman"/>
          <w:sz w:val="24"/>
          <w:szCs w:val="24"/>
          <w:lang w:val="kk-KZ"/>
        </w:rPr>
      </w:pPr>
    </w:p>
    <w:p w:rsidR="007719C5" w:rsidRDefault="007719C5" w:rsidP="008B38F5">
      <w:pPr>
        <w:spacing w:after="0" w:line="360" w:lineRule="auto"/>
        <w:jc w:val="both"/>
        <w:rPr>
          <w:rFonts w:ascii="Times New Roman" w:hAnsi="Times New Roman" w:cs="Times New Roman"/>
          <w:sz w:val="24"/>
          <w:szCs w:val="24"/>
          <w:lang w:val="kk-KZ"/>
        </w:rPr>
      </w:pPr>
    </w:p>
    <w:p w:rsidR="007719C5" w:rsidRDefault="007719C5" w:rsidP="008B38F5">
      <w:pPr>
        <w:spacing w:after="0" w:line="360" w:lineRule="auto"/>
        <w:jc w:val="both"/>
        <w:rPr>
          <w:rFonts w:ascii="Times New Roman" w:hAnsi="Times New Roman" w:cs="Times New Roman"/>
          <w:sz w:val="24"/>
          <w:szCs w:val="24"/>
          <w:lang w:val="kk-KZ"/>
        </w:rPr>
      </w:pPr>
    </w:p>
    <w:p w:rsidR="007719C5" w:rsidRPr="007719C5" w:rsidRDefault="007719C5" w:rsidP="008B38F5">
      <w:pPr>
        <w:spacing w:after="0" w:line="360" w:lineRule="auto"/>
        <w:jc w:val="both"/>
        <w:rPr>
          <w:rFonts w:ascii="Times New Roman" w:hAnsi="Times New Roman" w:cs="Times New Roman"/>
          <w:sz w:val="24"/>
          <w:szCs w:val="24"/>
          <w:lang w:val="kk-KZ"/>
        </w:rPr>
      </w:pPr>
    </w:p>
    <w:p w:rsidR="003B0CF4" w:rsidRPr="007719C5" w:rsidRDefault="003B0CF4" w:rsidP="003B0CF4">
      <w:pPr>
        <w:spacing w:after="0" w:line="240" w:lineRule="auto"/>
        <w:jc w:val="right"/>
        <w:rPr>
          <w:rFonts w:ascii="Times New Roman" w:hAnsi="Times New Roman" w:cs="Times New Roman"/>
          <w:sz w:val="24"/>
          <w:szCs w:val="24"/>
          <w:lang w:val="kk-KZ"/>
        </w:rPr>
      </w:pPr>
      <w:r w:rsidRPr="007719C5">
        <w:rPr>
          <w:rFonts w:ascii="Times New Roman" w:hAnsi="Times New Roman" w:cs="Times New Roman"/>
          <w:sz w:val="24"/>
          <w:szCs w:val="24"/>
          <w:lang w:val="kk-KZ"/>
        </w:rPr>
        <w:lastRenderedPageBreak/>
        <w:t>Приложение Б</w:t>
      </w:r>
    </w:p>
    <w:p w:rsidR="003B0CF4" w:rsidRPr="007719C5" w:rsidRDefault="003B0CF4" w:rsidP="003B0CF4">
      <w:pPr>
        <w:spacing w:after="0" w:line="240" w:lineRule="auto"/>
        <w:jc w:val="right"/>
        <w:rPr>
          <w:rFonts w:ascii="Times New Roman" w:hAnsi="Times New Roman" w:cs="Times New Roman"/>
          <w:sz w:val="24"/>
          <w:szCs w:val="24"/>
          <w:lang w:val="kk-KZ"/>
        </w:rPr>
      </w:pPr>
    </w:p>
    <w:p w:rsidR="003B0CF4" w:rsidRPr="007719C5" w:rsidRDefault="003B0CF4" w:rsidP="003B0CF4">
      <w:pPr>
        <w:spacing w:after="0" w:line="240" w:lineRule="auto"/>
        <w:jc w:val="center"/>
        <w:rPr>
          <w:rFonts w:ascii="Times New Roman" w:hAnsi="Times New Roman" w:cs="Times New Roman"/>
          <w:sz w:val="24"/>
          <w:szCs w:val="24"/>
          <w:lang w:val="kk-KZ"/>
        </w:rPr>
      </w:pPr>
      <w:r w:rsidRPr="007719C5">
        <w:rPr>
          <w:rFonts w:ascii="Times New Roman" w:hAnsi="Times New Roman" w:cs="Times New Roman"/>
          <w:sz w:val="24"/>
          <w:szCs w:val="24"/>
        </w:rPr>
        <w:t>Каталог видеозаписей исполнителей Казахстана</w:t>
      </w:r>
      <w:r w:rsidRPr="007719C5">
        <w:rPr>
          <w:rFonts w:ascii="Times New Roman" w:hAnsi="Times New Roman" w:cs="Times New Roman"/>
          <w:sz w:val="24"/>
          <w:szCs w:val="24"/>
          <w:lang w:val="kk-KZ"/>
        </w:rPr>
        <w:t xml:space="preserve"> </w:t>
      </w:r>
      <w:r w:rsidRPr="007719C5">
        <w:rPr>
          <w:rFonts w:ascii="Times New Roman" w:hAnsi="Times New Roman" w:cs="Times New Roman"/>
          <w:sz w:val="24"/>
          <w:szCs w:val="24"/>
          <w:lang w:val="en-US"/>
        </w:rPr>
        <w:t>XX</w:t>
      </w:r>
      <w:r w:rsidRPr="007719C5">
        <w:rPr>
          <w:rFonts w:ascii="Times New Roman" w:hAnsi="Times New Roman" w:cs="Times New Roman"/>
          <w:sz w:val="24"/>
          <w:szCs w:val="24"/>
        </w:rPr>
        <w:t>-</w:t>
      </w:r>
      <w:r w:rsidRPr="007719C5">
        <w:rPr>
          <w:rFonts w:ascii="Times New Roman" w:hAnsi="Times New Roman" w:cs="Times New Roman"/>
          <w:sz w:val="24"/>
          <w:szCs w:val="24"/>
          <w:lang w:val="en-US"/>
        </w:rPr>
        <w:t>XXI</w:t>
      </w:r>
      <w:r w:rsidRPr="007719C5">
        <w:rPr>
          <w:rFonts w:ascii="Times New Roman" w:hAnsi="Times New Roman" w:cs="Times New Roman"/>
          <w:sz w:val="24"/>
          <w:szCs w:val="24"/>
        </w:rPr>
        <w:t xml:space="preserve"> </w:t>
      </w:r>
      <w:r w:rsidRPr="007719C5">
        <w:rPr>
          <w:rFonts w:ascii="Times New Roman" w:hAnsi="Times New Roman" w:cs="Times New Roman"/>
          <w:sz w:val="24"/>
          <w:szCs w:val="24"/>
          <w:lang w:val="kk-KZ"/>
        </w:rPr>
        <w:t>веков</w:t>
      </w:r>
    </w:p>
    <w:p w:rsidR="003B0CF4" w:rsidRPr="007719C5" w:rsidRDefault="003B0CF4" w:rsidP="003B0CF4">
      <w:pPr>
        <w:spacing w:after="0" w:line="240" w:lineRule="auto"/>
        <w:jc w:val="center"/>
        <w:rPr>
          <w:rFonts w:ascii="Times New Roman" w:hAnsi="Times New Roman" w:cs="Times New Roman"/>
          <w:sz w:val="24"/>
          <w:szCs w:val="2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8"/>
        <w:gridCol w:w="1777"/>
        <w:gridCol w:w="2268"/>
        <w:gridCol w:w="1559"/>
        <w:gridCol w:w="1559"/>
        <w:gridCol w:w="2410"/>
      </w:tblGrid>
      <w:tr w:rsidR="003B0CF4" w:rsidRPr="007719C5" w:rsidTr="003B0CF4">
        <w:trPr>
          <w:trHeight w:val="756"/>
        </w:trPr>
        <w:tc>
          <w:tcPr>
            <w:tcW w:w="458" w:type="dxa"/>
            <w:shd w:val="clear" w:color="auto" w:fill="auto"/>
            <w:noWrap/>
            <w:vAlign w:val="center"/>
            <w:hideMark/>
          </w:tcPr>
          <w:p w:rsidR="003B0CF4" w:rsidRPr="007719C5" w:rsidRDefault="003B0CF4" w:rsidP="003B0CF4">
            <w:pPr>
              <w:spacing w:after="0" w:line="240" w:lineRule="auto"/>
              <w:jc w:val="center"/>
              <w:rPr>
                <w:rFonts w:ascii="Times New Roman" w:eastAsia="Times New Roman" w:hAnsi="Times New Roman" w:cs="Times New Roman"/>
                <w:bCs/>
                <w:sz w:val="24"/>
                <w:szCs w:val="24"/>
                <w:lang w:eastAsia="ru-RU"/>
              </w:rPr>
            </w:pPr>
            <w:r w:rsidRPr="007719C5">
              <w:rPr>
                <w:rFonts w:ascii="Times New Roman" w:eastAsia="Times New Roman" w:hAnsi="Times New Roman" w:cs="Times New Roman"/>
                <w:bCs/>
                <w:sz w:val="24"/>
                <w:szCs w:val="24"/>
                <w:lang w:eastAsia="ru-RU"/>
              </w:rPr>
              <w:t>№</w:t>
            </w:r>
          </w:p>
        </w:tc>
        <w:tc>
          <w:tcPr>
            <w:tcW w:w="1777" w:type="dxa"/>
            <w:shd w:val="clear" w:color="auto" w:fill="auto"/>
            <w:vAlign w:val="center"/>
            <w:hideMark/>
          </w:tcPr>
          <w:p w:rsidR="003B0CF4" w:rsidRPr="007719C5" w:rsidRDefault="003B0CF4" w:rsidP="003B0CF4">
            <w:pPr>
              <w:spacing w:after="0" w:line="240" w:lineRule="auto"/>
              <w:jc w:val="center"/>
              <w:rPr>
                <w:rFonts w:ascii="Times New Roman" w:eastAsia="Times New Roman" w:hAnsi="Times New Roman" w:cs="Times New Roman"/>
                <w:bCs/>
                <w:sz w:val="24"/>
                <w:szCs w:val="24"/>
                <w:lang w:eastAsia="ru-RU"/>
              </w:rPr>
            </w:pPr>
            <w:r w:rsidRPr="007719C5">
              <w:rPr>
                <w:rFonts w:ascii="Times New Roman" w:eastAsia="Times New Roman" w:hAnsi="Times New Roman" w:cs="Times New Roman"/>
                <w:bCs/>
                <w:sz w:val="24"/>
                <w:szCs w:val="24"/>
                <w:lang w:eastAsia="ru-RU"/>
              </w:rPr>
              <w:t>Ф.И.О. исполнителя</w:t>
            </w:r>
          </w:p>
        </w:tc>
        <w:tc>
          <w:tcPr>
            <w:tcW w:w="2268" w:type="dxa"/>
            <w:shd w:val="clear" w:color="auto" w:fill="auto"/>
            <w:vAlign w:val="center"/>
            <w:hideMark/>
          </w:tcPr>
          <w:p w:rsidR="003B0CF4" w:rsidRPr="007719C5" w:rsidRDefault="003B0CF4" w:rsidP="003B0CF4">
            <w:pPr>
              <w:spacing w:after="0" w:line="240" w:lineRule="auto"/>
              <w:jc w:val="center"/>
              <w:rPr>
                <w:rFonts w:ascii="Times New Roman" w:eastAsia="Times New Roman" w:hAnsi="Times New Roman" w:cs="Times New Roman"/>
                <w:bCs/>
                <w:sz w:val="24"/>
                <w:szCs w:val="24"/>
                <w:lang w:eastAsia="ru-RU"/>
              </w:rPr>
            </w:pPr>
            <w:r w:rsidRPr="007719C5">
              <w:rPr>
                <w:rFonts w:ascii="Times New Roman" w:eastAsia="Times New Roman" w:hAnsi="Times New Roman" w:cs="Times New Roman"/>
                <w:bCs/>
                <w:sz w:val="24"/>
                <w:szCs w:val="24"/>
                <w:lang w:eastAsia="ru-RU"/>
              </w:rPr>
              <w:t>Название произведения</w:t>
            </w:r>
          </w:p>
        </w:tc>
        <w:tc>
          <w:tcPr>
            <w:tcW w:w="1559" w:type="dxa"/>
            <w:shd w:val="clear" w:color="auto" w:fill="auto"/>
            <w:vAlign w:val="center"/>
            <w:hideMark/>
          </w:tcPr>
          <w:p w:rsidR="003B0CF4" w:rsidRPr="007719C5" w:rsidRDefault="003B0CF4" w:rsidP="003B0CF4">
            <w:pPr>
              <w:spacing w:after="0" w:line="240" w:lineRule="auto"/>
              <w:jc w:val="center"/>
              <w:rPr>
                <w:rFonts w:ascii="Times New Roman" w:eastAsia="Times New Roman" w:hAnsi="Times New Roman" w:cs="Times New Roman"/>
                <w:bCs/>
                <w:sz w:val="24"/>
                <w:szCs w:val="24"/>
                <w:lang w:eastAsia="ru-RU"/>
              </w:rPr>
            </w:pPr>
            <w:r w:rsidRPr="007719C5">
              <w:rPr>
                <w:rFonts w:ascii="Times New Roman" w:eastAsia="Times New Roman" w:hAnsi="Times New Roman" w:cs="Times New Roman"/>
                <w:bCs/>
                <w:sz w:val="24"/>
                <w:szCs w:val="24"/>
                <w:lang w:eastAsia="ru-RU"/>
              </w:rPr>
              <w:t>Ф.И.О. композитора</w:t>
            </w:r>
          </w:p>
        </w:tc>
        <w:tc>
          <w:tcPr>
            <w:tcW w:w="1559" w:type="dxa"/>
            <w:shd w:val="clear" w:color="auto" w:fill="auto"/>
            <w:vAlign w:val="center"/>
            <w:hideMark/>
          </w:tcPr>
          <w:p w:rsidR="003B0CF4" w:rsidRPr="007719C5" w:rsidRDefault="003B0CF4" w:rsidP="003B0CF4">
            <w:pPr>
              <w:spacing w:after="0" w:line="240" w:lineRule="auto"/>
              <w:jc w:val="center"/>
              <w:rPr>
                <w:rFonts w:ascii="Times New Roman" w:eastAsia="Times New Roman" w:hAnsi="Times New Roman" w:cs="Times New Roman"/>
                <w:bCs/>
                <w:sz w:val="24"/>
                <w:szCs w:val="24"/>
                <w:lang w:eastAsia="ru-RU"/>
              </w:rPr>
            </w:pPr>
            <w:r w:rsidRPr="007719C5">
              <w:rPr>
                <w:rFonts w:ascii="Times New Roman" w:eastAsia="Times New Roman" w:hAnsi="Times New Roman" w:cs="Times New Roman"/>
                <w:bCs/>
                <w:sz w:val="24"/>
                <w:szCs w:val="24"/>
                <w:lang w:eastAsia="ru-RU"/>
              </w:rPr>
              <w:t>Дата записи / производства</w:t>
            </w:r>
          </w:p>
        </w:tc>
        <w:tc>
          <w:tcPr>
            <w:tcW w:w="2410" w:type="dxa"/>
            <w:shd w:val="clear" w:color="auto" w:fill="auto"/>
            <w:vAlign w:val="center"/>
            <w:hideMark/>
          </w:tcPr>
          <w:p w:rsidR="003B0CF4" w:rsidRPr="007719C5" w:rsidRDefault="003B0CF4" w:rsidP="003B0CF4">
            <w:pPr>
              <w:spacing w:after="0" w:line="240" w:lineRule="auto"/>
              <w:jc w:val="center"/>
              <w:rPr>
                <w:rFonts w:ascii="Times New Roman" w:eastAsia="Times New Roman" w:hAnsi="Times New Roman" w:cs="Times New Roman"/>
                <w:bCs/>
                <w:sz w:val="24"/>
                <w:szCs w:val="24"/>
                <w:lang w:eastAsia="ru-RU"/>
              </w:rPr>
            </w:pPr>
            <w:r w:rsidRPr="007719C5">
              <w:rPr>
                <w:rFonts w:ascii="Times New Roman" w:eastAsia="Times New Roman" w:hAnsi="Times New Roman" w:cs="Times New Roman"/>
                <w:bCs/>
                <w:sz w:val="24"/>
                <w:szCs w:val="24"/>
                <w:lang w:eastAsia="ru-RU"/>
              </w:rPr>
              <w:t>Место хранения</w:t>
            </w:r>
          </w:p>
        </w:tc>
      </w:tr>
      <w:tr w:rsidR="003B0CF4" w:rsidRPr="007719C5" w:rsidTr="003B0CF4">
        <w:trPr>
          <w:trHeight w:val="979"/>
        </w:trPr>
        <w:tc>
          <w:tcPr>
            <w:tcW w:w="458" w:type="dxa"/>
            <w:shd w:val="clear" w:color="auto" w:fill="auto"/>
            <w:noWrap/>
            <w:vAlign w:val="center"/>
            <w:hideMark/>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1</w:t>
            </w:r>
          </w:p>
        </w:tc>
        <w:tc>
          <w:tcPr>
            <w:tcW w:w="1777"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Роза Джаманова</w:t>
            </w:r>
          </w:p>
        </w:tc>
        <w:tc>
          <w:tcPr>
            <w:tcW w:w="2268"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Ария «Гакку» из оперы «Кыз-Жибек»</w:t>
            </w:r>
          </w:p>
        </w:tc>
        <w:tc>
          <w:tcPr>
            <w:tcW w:w="1559"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Е. Брусиловский</w:t>
            </w:r>
          </w:p>
        </w:tc>
        <w:tc>
          <w:tcPr>
            <w:tcW w:w="1559"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1969</w:t>
            </w:r>
          </w:p>
        </w:tc>
        <w:tc>
          <w:tcPr>
            <w:tcW w:w="2410"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Центральный государственный архив кинофотодокументов и звукозаписей РК</w:t>
            </w:r>
          </w:p>
        </w:tc>
      </w:tr>
      <w:tr w:rsidR="003B0CF4" w:rsidRPr="007719C5" w:rsidTr="003B0CF4">
        <w:trPr>
          <w:trHeight w:val="255"/>
        </w:trPr>
        <w:tc>
          <w:tcPr>
            <w:tcW w:w="458" w:type="dxa"/>
            <w:shd w:val="clear" w:color="auto" w:fill="auto"/>
            <w:noWrap/>
            <w:vAlign w:val="center"/>
            <w:hideMark/>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2</w:t>
            </w:r>
          </w:p>
        </w:tc>
        <w:tc>
          <w:tcPr>
            <w:tcW w:w="1777"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Роза Джаманова</w:t>
            </w:r>
          </w:p>
        </w:tc>
        <w:tc>
          <w:tcPr>
            <w:tcW w:w="2268"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Ария Леоноры из оперы «Трубадур»</w:t>
            </w:r>
          </w:p>
        </w:tc>
        <w:tc>
          <w:tcPr>
            <w:tcW w:w="1559"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Дж. Верди</w:t>
            </w:r>
          </w:p>
        </w:tc>
        <w:tc>
          <w:tcPr>
            <w:tcW w:w="1559" w:type="dxa"/>
            <w:shd w:val="clear" w:color="auto" w:fill="auto"/>
            <w:noWrap/>
            <w:vAlign w:val="center"/>
          </w:tcPr>
          <w:p w:rsidR="003B0CF4" w:rsidRPr="007719C5" w:rsidRDefault="003B0CF4" w:rsidP="003B0CF4">
            <w:pPr>
              <w:spacing w:after="0" w:line="240" w:lineRule="auto"/>
              <w:jc w:val="center"/>
              <w:rPr>
                <w:sz w:val="24"/>
                <w:szCs w:val="24"/>
              </w:rPr>
            </w:pPr>
            <w:r w:rsidRPr="007719C5">
              <w:rPr>
                <w:rFonts w:ascii="Times New Roman" w:eastAsia="Times New Roman" w:hAnsi="Times New Roman" w:cs="Times New Roman"/>
                <w:sz w:val="24"/>
                <w:szCs w:val="24"/>
                <w:lang w:eastAsia="ru-RU"/>
              </w:rPr>
              <w:t>1969</w:t>
            </w:r>
          </w:p>
        </w:tc>
        <w:tc>
          <w:tcPr>
            <w:tcW w:w="2410"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ЦГАКиЗ РК</w:t>
            </w:r>
          </w:p>
        </w:tc>
      </w:tr>
      <w:tr w:rsidR="003B0CF4" w:rsidRPr="007719C5" w:rsidTr="003B0CF4">
        <w:trPr>
          <w:trHeight w:val="255"/>
        </w:trPr>
        <w:tc>
          <w:tcPr>
            <w:tcW w:w="458" w:type="dxa"/>
            <w:shd w:val="clear" w:color="auto" w:fill="auto"/>
            <w:noWrap/>
            <w:vAlign w:val="center"/>
            <w:hideMark/>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3</w:t>
            </w:r>
          </w:p>
        </w:tc>
        <w:tc>
          <w:tcPr>
            <w:tcW w:w="1777"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Роза Джаманова</w:t>
            </w:r>
          </w:p>
        </w:tc>
        <w:tc>
          <w:tcPr>
            <w:tcW w:w="2268"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Ария Сары из оперы «Биржан и Сара»</w:t>
            </w:r>
          </w:p>
        </w:tc>
        <w:tc>
          <w:tcPr>
            <w:tcW w:w="1559"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М. Тулебаев</w:t>
            </w:r>
          </w:p>
        </w:tc>
        <w:tc>
          <w:tcPr>
            <w:tcW w:w="1559" w:type="dxa"/>
            <w:shd w:val="clear" w:color="auto" w:fill="auto"/>
            <w:noWrap/>
            <w:vAlign w:val="center"/>
          </w:tcPr>
          <w:p w:rsidR="003B0CF4" w:rsidRPr="007719C5" w:rsidRDefault="003B0CF4" w:rsidP="003B0CF4">
            <w:pPr>
              <w:spacing w:after="0" w:line="240" w:lineRule="auto"/>
              <w:jc w:val="center"/>
              <w:rPr>
                <w:sz w:val="24"/>
                <w:szCs w:val="24"/>
              </w:rPr>
            </w:pPr>
            <w:r w:rsidRPr="007719C5">
              <w:rPr>
                <w:rFonts w:ascii="Times New Roman" w:eastAsia="Times New Roman" w:hAnsi="Times New Roman" w:cs="Times New Roman"/>
                <w:sz w:val="24"/>
                <w:szCs w:val="24"/>
                <w:lang w:eastAsia="ru-RU"/>
              </w:rPr>
              <w:t>1969</w:t>
            </w:r>
          </w:p>
        </w:tc>
        <w:tc>
          <w:tcPr>
            <w:tcW w:w="2410" w:type="dxa"/>
            <w:shd w:val="clear" w:color="auto" w:fill="auto"/>
            <w:noWrap/>
            <w:vAlign w:val="center"/>
          </w:tcPr>
          <w:p w:rsidR="003B0CF4" w:rsidRPr="007719C5" w:rsidRDefault="003B0CF4" w:rsidP="003B0CF4">
            <w:pPr>
              <w:spacing w:after="0" w:line="240" w:lineRule="auto"/>
              <w:jc w:val="center"/>
              <w:rPr>
                <w:sz w:val="24"/>
                <w:szCs w:val="24"/>
              </w:rPr>
            </w:pPr>
            <w:r w:rsidRPr="007719C5">
              <w:rPr>
                <w:rFonts w:ascii="Times New Roman" w:eastAsia="Times New Roman" w:hAnsi="Times New Roman" w:cs="Times New Roman"/>
                <w:sz w:val="24"/>
                <w:szCs w:val="24"/>
                <w:lang w:eastAsia="ru-RU"/>
              </w:rPr>
              <w:t>ЦГАКиЗ РК</w:t>
            </w:r>
          </w:p>
        </w:tc>
      </w:tr>
      <w:tr w:rsidR="003B0CF4" w:rsidRPr="007719C5" w:rsidTr="003B0CF4">
        <w:trPr>
          <w:trHeight w:val="255"/>
        </w:trPr>
        <w:tc>
          <w:tcPr>
            <w:tcW w:w="458" w:type="dxa"/>
            <w:shd w:val="clear" w:color="auto" w:fill="auto"/>
            <w:noWrap/>
            <w:vAlign w:val="center"/>
            <w:hideMark/>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4</w:t>
            </w:r>
          </w:p>
        </w:tc>
        <w:tc>
          <w:tcPr>
            <w:tcW w:w="1777"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Роза Джаманова</w:t>
            </w:r>
          </w:p>
        </w:tc>
        <w:tc>
          <w:tcPr>
            <w:tcW w:w="2268"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Ария Деспины из оперы</w:t>
            </w:r>
          </w:p>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«Так поступают все»</w:t>
            </w:r>
          </w:p>
        </w:tc>
        <w:tc>
          <w:tcPr>
            <w:tcW w:w="1559"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В. А. Моцарт</w:t>
            </w:r>
          </w:p>
        </w:tc>
        <w:tc>
          <w:tcPr>
            <w:tcW w:w="1559" w:type="dxa"/>
            <w:shd w:val="clear" w:color="auto" w:fill="auto"/>
            <w:noWrap/>
            <w:vAlign w:val="center"/>
          </w:tcPr>
          <w:p w:rsidR="003B0CF4" w:rsidRPr="007719C5" w:rsidRDefault="003B0CF4" w:rsidP="003B0CF4">
            <w:pPr>
              <w:spacing w:after="0" w:line="240" w:lineRule="auto"/>
              <w:jc w:val="center"/>
              <w:rPr>
                <w:sz w:val="24"/>
                <w:szCs w:val="24"/>
              </w:rPr>
            </w:pPr>
            <w:r w:rsidRPr="007719C5">
              <w:rPr>
                <w:rFonts w:ascii="Times New Roman" w:eastAsia="Times New Roman" w:hAnsi="Times New Roman" w:cs="Times New Roman"/>
                <w:sz w:val="24"/>
                <w:szCs w:val="24"/>
                <w:lang w:eastAsia="ru-RU"/>
              </w:rPr>
              <w:t>1969</w:t>
            </w:r>
          </w:p>
        </w:tc>
        <w:tc>
          <w:tcPr>
            <w:tcW w:w="2410" w:type="dxa"/>
            <w:shd w:val="clear" w:color="auto" w:fill="auto"/>
            <w:noWrap/>
            <w:vAlign w:val="center"/>
          </w:tcPr>
          <w:p w:rsidR="003B0CF4" w:rsidRPr="007719C5" w:rsidRDefault="003B0CF4" w:rsidP="003B0CF4">
            <w:pPr>
              <w:spacing w:after="0" w:line="240" w:lineRule="auto"/>
              <w:jc w:val="center"/>
              <w:rPr>
                <w:sz w:val="24"/>
                <w:szCs w:val="24"/>
              </w:rPr>
            </w:pPr>
            <w:r w:rsidRPr="007719C5">
              <w:rPr>
                <w:rFonts w:ascii="Times New Roman" w:eastAsia="Times New Roman" w:hAnsi="Times New Roman" w:cs="Times New Roman"/>
                <w:sz w:val="24"/>
                <w:szCs w:val="24"/>
                <w:lang w:eastAsia="ru-RU"/>
              </w:rPr>
              <w:t>ЦГАКиЗ РК</w:t>
            </w:r>
          </w:p>
        </w:tc>
      </w:tr>
      <w:tr w:rsidR="003B0CF4" w:rsidRPr="007719C5" w:rsidTr="003B0CF4">
        <w:trPr>
          <w:trHeight w:val="255"/>
        </w:trPr>
        <w:tc>
          <w:tcPr>
            <w:tcW w:w="458" w:type="dxa"/>
            <w:shd w:val="clear" w:color="auto" w:fill="auto"/>
            <w:noWrap/>
            <w:vAlign w:val="center"/>
            <w:hideMark/>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5</w:t>
            </w:r>
          </w:p>
        </w:tc>
        <w:tc>
          <w:tcPr>
            <w:tcW w:w="1777"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Роза Джаманова</w:t>
            </w:r>
          </w:p>
        </w:tc>
        <w:tc>
          <w:tcPr>
            <w:tcW w:w="2268"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«Братство озаренное»</w:t>
            </w:r>
          </w:p>
        </w:tc>
        <w:tc>
          <w:tcPr>
            <w:tcW w:w="1559"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Е. Брусиловский</w:t>
            </w:r>
          </w:p>
        </w:tc>
        <w:tc>
          <w:tcPr>
            <w:tcW w:w="1559" w:type="dxa"/>
            <w:shd w:val="clear" w:color="auto" w:fill="auto"/>
            <w:noWrap/>
            <w:vAlign w:val="center"/>
          </w:tcPr>
          <w:p w:rsidR="003B0CF4" w:rsidRPr="007719C5" w:rsidRDefault="003B0CF4" w:rsidP="003B0CF4">
            <w:pPr>
              <w:spacing w:after="0" w:line="240" w:lineRule="auto"/>
              <w:jc w:val="center"/>
              <w:rPr>
                <w:sz w:val="24"/>
                <w:szCs w:val="24"/>
              </w:rPr>
            </w:pPr>
            <w:r w:rsidRPr="007719C5">
              <w:rPr>
                <w:rFonts w:ascii="Times New Roman" w:eastAsia="Times New Roman" w:hAnsi="Times New Roman" w:cs="Times New Roman"/>
                <w:sz w:val="24"/>
                <w:szCs w:val="24"/>
                <w:lang w:eastAsia="ru-RU"/>
              </w:rPr>
              <w:t>1969</w:t>
            </w:r>
          </w:p>
        </w:tc>
        <w:tc>
          <w:tcPr>
            <w:tcW w:w="2410" w:type="dxa"/>
            <w:shd w:val="clear" w:color="auto" w:fill="auto"/>
            <w:noWrap/>
            <w:vAlign w:val="center"/>
          </w:tcPr>
          <w:p w:rsidR="003B0CF4" w:rsidRPr="007719C5" w:rsidRDefault="003B0CF4" w:rsidP="003B0CF4">
            <w:pPr>
              <w:spacing w:after="0" w:line="240" w:lineRule="auto"/>
              <w:jc w:val="center"/>
              <w:rPr>
                <w:sz w:val="24"/>
                <w:szCs w:val="24"/>
              </w:rPr>
            </w:pPr>
            <w:r w:rsidRPr="007719C5">
              <w:rPr>
                <w:rFonts w:ascii="Times New Roman" w:eastAsia="Times New Roman" w:hAnsi="Times New Roman" w:cs="Times New Roman"/>
                <w:sz w:val="24"/>
                <w:szCs w:val="24"/>
                <w:lang w:eastAsia="ru-RU"/>
              </w:rPr>
              <w:t>ЦГАКиЗ РК</w:t>
            </w:r>
          </w:p>
        </w:tc>
      </w:tr>
      <w:tr w:rsidR="003B0CF4" w:rsidRPr="007719C5" w:rsidTr="003B0CF4">
        <w:trPr>
          <w:trHeight w:val="255"/>
        </w:trPr>
        <w:tc>
          <w:tcPr>
            <w:tcW w:w="458" w:type="dxa"/>
            <w:shd w:val="clear" w:color="auto" w:fill="auto"/>
            <w:noWrap/>
            <w:vAlign w:val="center"/>
            <w:hideMark/>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6</w:t>
            </w:r>
          </w:p>
        </w:tc>
        <w:tc>
          <w:tcPr>
            <w:tcW w:w="1777"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Роза Джаманова</w:t>
            </w:r>
          </w:p>
        </w:tc>
        <w:tc>
          <w:tcPr>
            <w:tcW w:w="2268"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«Лето в степи»</w:t>
            </w:r>
          </w:p>
        </w:tc>
        <w:tc>
          <w:tcPr>
            <w:tcW w:w="1559"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С. Мухамеджанов</w:t>
            </w:r>
          </w:p>
        </w:tc>
        <w:tc>
          <w:tcPr>
            <w:tcW w:w="1559" w:type="dxa"/>
            <w:shd w:val="clear" w:color="auto" w:fill="auto"/>
            <w:noWrap/>
            <w:vAlign w:val="center"/>
          </w:tcPr>
          <w:p w:rsidR="003B0CF4" w:rsidRPr="007719C5" w:rsidRDefault="003B0CF4" w:rsidP="003B0CF4">
            <w:pPr>
              <w:spacing w:after="0" w:line="240" w:lineRule="auto"/>
              <w:jc w:val="center"/>
              <w:rPr>
                <w:sz w:val="24"/>
                <w:szCs w:val="24"/>
              </w:rPr>
            </w:pPr>
            <w:r w:rsidRPr="007719C5">
              <w:rPr>
                <w:rFonts w:ascii="Times New Roman" w:eastAsia="Times New Roman" w:hAnsi="Times New Roman" w:cs="Times New Roman"/>
                <w:sz w:val="24"/>
                <w:szCs w:val="24"/>
                <w:lang w:eastAsia="ru-RU"/>
              </w:rPr>
              <w:t>1969</w:t>
            </w:r>
          </w:p>
        </w:tc>
        <w:tc>
          <w:tcPr>
            <w:tcW w:w="2410" w:type="dxa"/>
            <w:shd w:val="clear" w:color="auto" w:fill="auto"/>
            <w:noWrap/>
            <w:vAlign w:val="center"/>
          </w:tcPr>
          <w:p w:rsidR="003B0CF4" w:rsidRPr="007719C5" w:rsidRDefault="003B0CF4" w:rsidP="003B0CF4">
            <w:pPr>
              <w:spacing w:after="0" w:line="240" w:lineRule="auto"/>
              <w:jc w:val="center"/>
              <w:rPr>
                <w:sz w:val="24"/>
                <w:szCs w:val="24"/>
              </w:rPr>
            </w:pPr>
            <w:r w:rsidRPr="007719C5">
              <w:rPr>
                <w:rFonts w:ascii="Times New Roman" w:eastAsia="Times New Roman" w:hAnsi="Times New Roman" w:cs="Times New Roman"/>
                <w:sz w:val="24"/>
                <w:szCs w:val="24"/>
                <w:lang w:eastAsia="ru-RU"/>
              </w:rPr>
              <w:t>ЦГАКиЗ РК</w:t>
            </w:r>
          </w:p>
        </w:tc>
      </w:tr>
      <w:tr w:rsidR="003B0CF4" w:rsidRPr="007719C5" w:rsidTr="003B0CF4">
        <w:trPr>
          <w:trHeight w:val="255"/>
        </w:trPr>
        <w:tc>
          <w:tcPr>
            <w:tcW w:w="458" w:type="dxa"/>
            <w:shd w:val="clear" w:color="auto" w:fill="auto"/>
            <w:noWrap/>
            <w:vAlign w:val="center"/>
            <w:hideMark/>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7</w:t>
            </w:r>
          </w:p>
        </w:tc>
        <w:tc>
          <w:tcPr>
            <w:tcW w:w="1777"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Роза Джаманова</w:t>
            </w:r>
          </w:p>
        </w:tc>
        <w:tc>
          <w:tcPr>
            <w:tcW w:w="2268"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«Забыть не в силах»</w:t>
            </w:r>
          </w:p>
        </w:tc>
        <w:tc>
          <w:tcPr>
            <w:tcW w:w="1559"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Р. Яхин</w:t>
            </w:r>
          </w:p>
        </w:tc>
        <w:tc>
          <w:tcPr>
            <w:tcW w:w="1559" w:type="dxa"/>
            <w:shd w:val="clear" w:color="auto" w:fill="auto"/>
            <w:noWrap/>
            <w:vAlign w:val="center"/>
          </w:tcPr>
          <w:p w:rsidR="003B0CF4" w:rsidRPr="007719C5" w:rsidRDefault="003B0CF4" w:rsidP="003B0CF4">
            <w:pPr>
              <w:spacing w:after="0" w:line="240" w:lineRule="auto"/>
              <w:jc w:val="center"/>
              <w:rPr>
                <w:sz w:val="24"/>
                <w:szCs w:val="24"/>
              </w:rPr>
            </w:pPr>
            <w:r w:rsidRPr="007719C5">
              <w:rPr>
                <w:rFonts w:ascii="Times New Roman" w:eastAsia="Times New Roman" w:hAnsi="Times New Roman" w:cs="Times New Roman"/>
                <w:sz w:val="24"/>
                <w:szCs w:val="24"/>
                <w:lang w:eastAsia="ru-RU"/>
              </w:rPr>
              <w:t>1969</w:t>
            </w:r>
          </w:p>
        </w:tc>
        <w:tc>
          <w:tcPr>
            <w:tcW w:w="2410" w:type="dxa"/>
            <w:shd w:val="clear" w:color="auto" w:fill="auto"/>
            <w:noWrap/>
            <w:vAlign w:val="center"/>
          </w:tcPr>
          <w:p w:rsidR="003B0CF4" w:rsidRPr="007719C5" w:rsidRDefault="003B0CF4" w:rsidP="003B0CF4">
            <w:pPr>
              <w:spacing w:after="0" w:line="240" w:lineRule="auto"/>
              <w:jc w:val="center"/>
              <w:rPr>
                <w:sz w:val="24"/>
                <w:szCs w:val="24"/>
              </w:rPr>
            </w:pPr>
            <w:r w:rsidRPr="007719C5">
              <w:rPr>
                <w:rFonts w:ascii="Times New Roman" w:eastAsia="Times New Roman" w:hAnsi="Times New Roman" w:cs="Times New Roman"/>
                <w:sz w:val="24"/>
                <w:szCs w:val="24"/>
                <w:lang w:eastAsia="ru-RU"/>
              </w:rPr>
              <w:t>ЦГАКиЗ РК</w:t>
            </w:r>
          </w:p>
        </w:tc>
      </w:tr>
      <w:tr w:rsidR="003B0CF4" w:rsidRPr="007719C5" w:rsidTr="003B0CF4">
        <w:trPr>
          <w:trHeight w:val="255"/>
        </w:trPr>
        <w:tc>
          <w:tcPr>
            <w:tcW w:w="458" w:type="dxa"/>
            <w:shd w:val="clear" w:color="auto" w:fill="auto"/>
            <w:noWrap/>
            <w:vAlign w:val="center"/>
            <w:hideMark/>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8</w:t>
            </w:r>
          </w:p>
        </w:tc>
        <w:tc>
          <w:tcPr>
            <w:tcW w:w="1777"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Роза Джаманова</w:t>
            </w:r>
          </w:p>
        </w:tc>
        <w:tc>
          <w:tcPr>
            <w:tcW w:w="2268"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«Весенний вальс»</w:t>
            </w:r>
          </w:p>
        </w:tc>
        <w:tc>
          <w:tcPr>
            <w:tcW w:w="1559"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Г. Жубанова</w:t>
            </w:r>
          </w:p>
        </w:tc>
        <w:tc>
          <w:tcPr>
            <w:tcW w:w="1559" w:type="dxa"/>
            <w:shd w:val="clear" w:color="auto" w:fill="auto"/>
            <w:noWrap/>
            <w:vAlign w:val="center"/>
          </w:tcPr>
          <w:p w:rsidR="003B0CF4" w:rsidRPr="007719C5" w:rsidRDefault="003B0CF4" w:rsidP="003B0CF4">
            <w:pPr>
              <w:spacing w:after="0" w:line="240" w:lineRule="auto"/>
              <w:jc w:val="center"/>
              <w:rPr>
                <w:sz w:val="24"/>
                <w:szCs w:val="24"/>
              </w:rPr>
            </w:pPr>
            <w:r w:rsidRPr="007719C5">
              <w:rPr>
                <w:rFonts w:ascii="Times New Roman" w:eastAsia="Times New Roman" w:hAnsi="Times New Roman" w:cs="Times New Roman"/>
                <w:sz w:val="24"/>
                <w:szCs w:val="24"/>
                <w:lang w:eastAsia="ru-RU"/>
              </w:rPr>
              <w:t>1969</w:t>
            </w:r>
          </w:p>
        </w:tc>
        <w:tc>
          <w:tcPr>
            <w:tcW w:w="2410" w:type="dxa"/>
            <w:shd w:val="clear" w:color="auto" w:fill="auto"/>
            <w:noWrap/>
            <w:vAlign w:val="center"/>
          </w:tcPr>
          <w:p w:rsidR="003B0CF4" w:rsidRPr="007719C5" w:rsidRDefault="003B0CF4" w:rsidP="003B0CF4">
            <w:pPr>
              <w:spacing w:after="0" w:line="240" w:lineRule="auto"/>
              <w:jc w:val="center"/>
              <w:rPr>
                <w:sz w:val="24"/>
                <w:szCs w:val="24"/>
              </w:rPr>
            </w:pPr>
            <w:r w:rsidRPr="007719C5">
              <w:rPr>
                <w:rFonts w:ascii="Times New Roman" w:eastAsia="Times New Roman" w:hAnsi="Times New Roman" w:cs="Times New Roman"/>
                <w:sz w:val="24"/>
                <w:szCs w:val="24"/>
                <w:lang w:eastAsia="ru-RU"/>
              </w:rPr>
              <w:t>ЦГАКиЗ РК</w:t>
            </w:r>
          </w:p>
        </w:tc>
      </w:tr>
      <w:tr w:rsidR="003B0CF4" w:rsidRPr="007719C5" w:rsidTr="003B0CF4">
        <w:trPr>
          <w:trHeight w:val="255"/>
        </w:trPr>
        <w:tc>
          <w:tcPr>
            <w:tcW w:w="458" w:type="dxa"/>
            <w:shd w:val="clear" w:color="auto" w:fill="auto"/>
            <w:noWrap/>
            <w:vAlign w:val="center"/>
            <w:hideMark/>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9</w:t>
            </w:r>
          </w:p>
        </w:tc>
        <w:tc>
          <w:tcPr>
            <w:tcW w:w="1777"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Роза Джаманова</w:t>
            </w:r>
          </w:p>
        </w:tc>
        <w:tc>
          <w:tcPr>
            <w:tcW w:w="2268"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«Колыбельная»</w:t>
            </w:r>
          </w:p>
        </w:tc>
        <w:tc>
          <w:tcPr>
            <w:tcW w:w="1559"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Г. Жубанова</w:t>
            </w:r>
          </w:p>
        </w:tc>
        <w:tc>
          <w:tcPr>
            <w:tcW w:w="1559" w:type="dxa"/>
            <w:shd w:val="clear" w:color="auto" w:fill="auto"/>
            <w:noWrap/>
            <w:vAlign w:val="center"/>
          </w:tcPr>
          <w:p w:rsidR="003B0CF4" w:rsidRPr="007719C5" w:rsidRDefault="003B0CF4" w:rsidP="003B0CF4">
            <w:pPr>
              <w:spacing w:after="0" w:line="240" w:lineRule="auto"/>
              <w:jc w:val="center"/>
              <w:rPr>
                <w:sz w:val="24"/>
                <w:szCs w:val="24"/>
              </w:rPr>
            </w:pPr>
            <w:r w:rsidRPr="007719C5">
              <w:rPr>
                <w:rFonts w:ascii="Times New Roman" w:eastAsia="Times New Roman" w:hAnsi="Times New Roman" w:cs="Times New Roman"/>
                <w:sz w:val="24"/>
                <w:szCs w:val="24"/>
                <w:lang w:eastAsia="ru-RU"/>
              </w:rPr>
              <w:t>1969</w:t>
            </w:r>
          </w:p>
        </w:tc>
        <w:tc>
          <w:tcPr>
            <w:tcW w:w="2410" w:type="dxa"/>
            <w:shd w:val="clear" w:color="auto" w:fill="auto"/>
            <w:noWrap/>
            <w:vAlign w:val="center"/>
          </w:tcPr>
          <w:p w:rsidR="003B0CF4" w:rsidRPr="007719C5" w:rsidRDefault="003B0CF4" w:rsidP="003B0CF4">
            <w:pPr>
              <w:spacing w:after="0" w:line="240" w:lineRule="auto"/>
              <w:jc w:val="center"/>
              <w:rPr>
                <w:sz w:val="24"/>
                <w:szCs w:val="24"/>
              </w:rPr>
            </w:pPr>
            <w:r w:rsidRPr="007719C5">
              <w:rPr>
                <w:rFonts w:ascii="Times New Roman" w:eastAsia="Times New Roman" w:hAnsi="Times New Roman" w:cs="Times New Roman"/>
                <w:sz w:val="24"/>
                <w:szCs w:val="24"/>
                <w:lang w:eastAsia="ru-RU"/>
              </w:rPr>
              <w:t>ЦГАКиЗ РК</w:t>
            </w:r>
          </w:p>
        </w:tc>
      </w:tr>
      <w:tr w:rsidR="003B0CF4" w:rsidRPr="007719C5" w:rsidTr="003B0CF4">
        <w:trPr>
          <w:trHeight w:val="255"/>
        </w:trPr>
        <w:tc>
          <w:tcPr>
            <w:tcW w:w="458" w:type="dxa"/>
            <w:shd w:val="clear" w:color="auto" w:fill="auto"/>
            <w:noWrap/>
            <w:vAlign w:val="center"/>
            <w:hideMark/>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10</w:t>
            </w:r>
          </w:p>
        </w:tc>
        <w:tc>
          <w:tcPr>
            <w:tcW w:w="1777"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Роза Джаманова</w:t>
            </w:r>
          </w:p>
        </w:tc>
        <w:tc>
          <w:tcPr>
            <w:tcW w:w="2268"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«Весенние воды»</w:t>
            </w:r>
          </w:p>
        </w:tc>
        <w:tc>
          <w:tcPr>
            <w:tcW w:w="1559"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С. Рахманинов</w:t>
            </w:r>
          </w:p>
        </w:tc>
        <w:tc>
          <w:tcPr>
            <w:tcW w:w="1559" w:type="dxa"/>
            <w:shd w:val="clear" w:color="auto" w:fill="auto"/>
            <w:noWrap/>
            <w:vAlign w:val="center"/>
          </w:tcPr>
          <w:p w:rsidR="003B0CF4" w:rsidRPr="007719C5" w:rsidRDefault="003B0CF4" w:rsidP="003B0CF4">
            <w:pPr>
              <w:spacing w:after="0" w:line="240" w:lineRule="auto"/>
              <w:jc w:val="center"/>
              <w:rPr>
                <w:sz w:val="24"/>
                <w:szCs w:val="24"/>
              </w:rPr>
            </w:pPr>
            <w:r w:rsidRPr="007719C5">
              <w:rPr>
                <w:rFonts w:ascii="Times New Roman" w:eastAsia="Times New Roman" w:hAnsi="Times New Roman" w:cs="Times New Roman"/>
                <w:sz w:val="24"/>
                <w:szCs w:val="24"/>
                <w:lang w:eastAsia="ru-RU"/>
              </w:rPr>
              <w:t>1969</w:t>
            </w:r>
          </w:p>
        </w:tc>
        <w:tc>
          <w:tcPr>
            <w:tcW w:w="2410" w:type="dxa"/>
            <w:shd w:val="clear" w:color="auto" w:fill="auto"/>
            <w:noWrap/>
            <w:vAlign w:val="center"/>
          </w:tcPr>
          <w:p w:rsidR="003B0CF4" w:rsidRPr="007719C5" w:rsidRDefault="003B0CF4" w:rsidP="003B0CF4">
            <w:pPr>
              <w:spacing w:after="0" w:line="240" w:lineRule="auto"/>
              <w:jc w:val="center"/>
              <w:rPr>
                <w:sz w:val="24"/>
                <w:szCs w:val="24"/>
              </w:rPr>
            </w:pPr>
            <w:r w:rsidRPr="007719C5">
              <w:rPr>
                <w:rFonts w:ascii="Times New Roman" w:eastAsia="Times New Roman" w:hAnsi="Times New Roman" w:cs="Times New Roman"/>
                <w:sz w:val="24"/>
                <w:szCs w:val="24"/>
                <w:lang w:eastAsia="ru-RU"/>
              </w:rPr>
              <w:t>ЦГАКиЗ РК</w:t>
            </w:r>
          </w:p>
        </w:tc>
      </w:tr>
      <w:tr w:rsidR="003B0CF4" w:rsidRPr="007719C5" w:rsidTr="003B0CF4">
        <w:trPr>
          <w:trHeight w:val="255"/>
        </w:trPr>
        <w:tc>
          <w:tcPr>
            <w:tcW w:w="458" w:type="dxa"/>
            <w:shd w:val="clear" w:color="auto" w:fill="auto"/>
            <w:noWrap/>
            <w:vAlign w:val="center"/>
            <w:hideMark/>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11</w:t>
            </w:r>
          </w:p>
        </w:tc>
        <w:tc>
          <w:tcPr>
            <w:tcW w:w="1777"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Роза Джаманова</w:t>
            </w:r>
          </w:p>
        </w:tc>
        <w:tc>
          <w:tcPr>
            <w:tcW w:w="2268"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«Жаворонок»</w:t>
            </w:r>
          </w:p>
        </w:tc>
        <w:tc>
          <w:tcPr>
            <w:tcW w:w="1559"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С. Мухамеджанов</w:t>
            </w:r>
          </w:p>
        </w:tc>
        <w:tc>
          <w:tcPr>
            <w:tcW w:w="1559" w:type="dxa"/>
            <w:shd w:val="clear" w:color="auto" w:fill="auto"/>
            <w:noWrap/>
            <w:vAlign w:val="center"/>
          </w:tcPr>
          <w:p w:rsidR="003B0CF4" w:rsidRPr="007719C5" w:rsidRDefault="003B0CF4" w:rsidP="003B0CF4">
            <w:pPr>
              <w:spacing w:after="0" w:line="240" w:lineRule="auto"/>
              <w:jc w:val="center"/>
              <w:rPr>
                <w:sz w:val="24"/>
                <w:szCs w:val="24"/>
              </w:rPr>
            </w:pPr>
            <w:r w:rsidRPr="007719C5">
              <w:rPr>
                <w:rFonts w:ascii="Times New Roman" w:eastAsia="Times New Roman" w:hAnsi="Times New Roman" w:cs="Times New Roman"/>
                <w:sz w:val="24"/>
                <w:szCs w:val="24"/>
                <w:lang w:eastAsia="ru-RU"/>
              </w:rPr>
              <w:t>1969</w:t>
            </w:r>
          </w:p>
        </w:tc>
        <w:tc>
          <w:tcPr>
            <w:tcW w:w="2410" w:type="dxa"/>
            <w:shd w:val="clear" w:color="auto" w:fill="auto"/>
            <w:noWrap/>
            <w:vAlign w:val="center"/>
          </w:tcPr>
          <w:p w:rsidR="003B0CF4" w:rsidRPr="007719C5" w:rsidRDefault="003B0CF4" w:rsidP="003B0CF4">
            <w:pPr>
              <w:spacing w:after="0" w:line="240" w:lineRule="auto"/>
              <w:jc w:val="center"/>
              <w:rPr>
                <w:sz w:val="24"/>
                <w:szCs w:val="24"/>
              </w:rPr>
            </w:pPr>
            <w:r w:rsidRPr="007719C5">
              <w:rPr>
                <w:rFonts w:ascii="Times New Roman" w:eastAsia="Times New Roman" w:hAnsi="Times New Roman" w:cs="Times New Roman"/>
                <w:sz w:val="24"/>
                <w:szCs w:val="24"/>
                <w:lang w:eastAsia="ru-RU"/>
              </w:rPr>
              <w:t>ЦГАКиЗ РК</w:t>
            </w:r>
          </w:p>
        </w:tc>
      </w:tr>
      <w:tr w:rsidR="003B0CF4" w:rsidRPr="007719C5" w:rsidTr="003B0CF4">
        <w:trPr>
          <w:trHeight w:val="255"/>
        </w:trPr>
        <w:tc>
          <w:tcPr>
            <w:tcW w:w="458" w:type="dxa"/>
            <w:shd w:val="clear" w:color="auto" w:fill="auto"/>
            <w:noWrap/>
            <w:vAlign w:val="center"/>
            <w:hideMark/>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12</w:t>
            </w:r>
          </w:p>
        </w:tc>
        <w:tc>
          <w:tcPr>
            <w:tcW w:w="1777"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Роза Джаманова</w:t>
            </w:r>
          </w:p>
        </w:tc>
        <w:tc>
          <w:tcPr>
            <w:tcW w:w="2268"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«Прекрасна природа России»</w:t>
            </w:r>
          </w:p>
        </w:tc>
        <w:tc>
          <w:tcPr>
            <w:tcW w:w="1559"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Н. Тлендиев</w:t>
            </w:r>
          </w:p>
        </w:tc>
        <w:tc>
          <w:tcPr>
            <w:tcW w:w="1559" w:type="dxa"/>
            <w:shd w:val="clear" w:color="auto" w:fill="auto"/>
            <w:noWrap/>
            <w:vAlign w:val="center"/>
          </w:tcPr>
          <w:p w:rsidR="003B0CF4" w:rsidRPr="007719C5" w:rsidRDefault="003B0CF4" w:rsidP="003B0CF4">
            <w:pPr>
              <w:spacing w:after="0" w:line="240" w:lineRule="auto"/>
              <w:jc w:val="center"/>
              <w:rPr>
                <w:sz w:val="24"/>
                <w:szCs w:val="24"/>
              </w:rPr>
            </w:pPr>
            <w:r w:rsidRPr="007719C5">
              <w:rPr>
                <w:rFonts w:ascii="Times New Roman" w:eastAsia="Times New Roman" w:hAnsi="Times New Roman" w:cs="Times New Roman"/>
                <w:sz w:val="24"/>
                <w:szCs w:val="24"/>
                <w:lang w:eastAsia="ru-RU"/>
              </w:rPr>
              <w:t>1969</w:t>
            </w:r>
          </w:p>
        </w:tc>
        <w:tc>
          <w:tcPr>
            <w:tcW w:w="2410" w:type="dxa"/>
            <w:shd w:val="clear" w:color="auto" w:fill="auto"/>
            <w:noWrap/>
            <w:vAlign w:val="center"/>
          </w:tcPr>
          <w:p w:rsidR="003B0CF4" w:rsidRPr="007719C5" w:rsidRDefault="003B0CF4" w:rsidP="003B0CF4">
            <w:pPr>
              <w:spacing w:after="0" w:line="240" w:lineRule="auto"/>
              <w:jc w:val="center"/>
              <w:rPr>
                <w:sz w:val="24"/>
                <w:szCs w:val="24"/>
              </w:rPr>
            </w:pPr>
            <w:r w:rsidRPr="007719C5">
              <w:rPr>
                <w:rFonts w:ascii="Times New Roman" w:eastAsia="Times New Roman" w:hAnsi="Times New Roman" w:cs="Times New Roman"/>
                <w:sz w:val="24"/>
                <w:szCs w:val="24"/>
                <w:lang w:eastAsia="ru-RU"/>
              </w:rPr>
              <w:t>ЦГАКиЗ РК</w:t>
            </w:r>
          </w:p>
        </w:tc>
      </w:tr>
      <w:tr w:rsidR="003B0CF4" w:rsidRPr="007719C5" w:rsidTr="003B0CF4">
        <w:trPr>
          <w:trHeight w:val="255"/>
        </w:trPr>
        <w:tc>
          <w:tcPr>
            <w:tcW w:w="458" w:type="dxa"/>
            <w:shd w:val="clear" w:color="auto" w:fill="auto"/>
            <w:noWrap/>
            <w:vAlign w:val="center"/>
            <w:hideMark/>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13</w:t>
            </w:r>
          </w:p>
        </w:tc>
        <w:tc>
          <w:tcPr>
            <w:tcW w:w="1777"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Роза Джаманова</w:t>
            </w:r>
          </w:p>
        </w:tc>
        <w:tc>
          <w:tcPr>
            <w:tcW w:w="2268"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«Песня птиц»</w:t>
            </w:r>
          </w:p>
        </w:tc>
        <w:tc>
          <w:tcPr>
            <w:tcW w:w="1559"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Н. Тлендиев</w:t>
            </w:r>
          </w:p>
        </w:tc>
        <w:tc>
          <w:tcPr>
            <w:tcW w:w="1559" w:type="dxa"/>
            <w:shd w:val="clear" w:color="auto" w:fill="auto"/>
            <w:noWrap/>
            <w:vAlign w:val="center"/>
          </w:tcPr>
          <w:p w:rsidR="003B0CF4" w:rsidRPr="007719C5" w:rsidRDefault="003B0CF4" w:rsidP="003B0CF4">
            <w:pPr>
              <w:spacing w:after="0" w:line="240" w:lineRule="auto"/>
              <w:jc w:val="center"/>
              <w:rPr>
                <w:sz w:val="24"/>
                <w:szCs w:val="24"/>
              </w:rPr>
            </w:pPr>
            <w:r w:rsidRPr="007719C5">
              <w:rPr>
                <w:rFonts w:ascii="Times New Roman" w:eastAsia="Times New Roman" w:hAnsi="Times New Roman" w:cs="Times New Roman"/>
                <w:sz w:val="24"/>
                <w:szCs w:val="24"/>
                <w:lang w:eastAsia="ru-RU"/>
              </w:rPr>
              <w:t>1969</w:t>
            </w:r>
          </w:p>
        </w:tc>
        <w:tc>
          <w:tcPr>
            <w:tcW w:w="2410" w:type="dxa"/>
            <w:shd w:val="clear" w:color="auto" w:fill="auto"/>
            <w:noWrap/>
            <w:vAlign w:val="center"/>
          </w:tcPr>
          <w:p w:rsidR="003B0CF4" w:rsidRPr="007719C5" w:rsidRDefault="003B0CF4" w:rsidP="003B0CF4">
            <w:pPr>
              <w:spacing w:after="0" w:line="240" w:lineRule="auto"/>
              <w:jc w:val="center"/>
              <w:rPr>
                <w:sz w:val="24"/>
                <w:szCs w:val="24"/>
              </w:rPr>
            </w:pPr>
            <w:r w:rsidRPr="007719C5">
              <w:rPr>
                <w:rFonts w:ascii="Times New Roman" w:eastAsia="Times New Roman" w:hAnsi="Times New Roman" w:cs="Times New Roman"/>
                <w:sz w:val="24"/>
                <w:szCs w:val="24"/>
                <w:lang w:eastAsia="ru-RU"/>
              </w:rPr>
              <w:t>ЦГАКиЗ РК</w:t>
            </w:r>
          </w:p>
        </w:tc>
      </w:tr>
      <w:tr w:rsidR="003B0CF4" w:rsidRPr="007719C5" w:rsidTr="003B0CF4">
        <w:trPr>
          <w:trHeight w:val="255"/>
        </w:trPr>
        <w:tc>
          <w:tcPr>
            <w:tcW w:w="458" w:type="dxa"/>
            <w:shd w:val="clear" w:color="auto" w:fill="auto"/>
            <w:noWrap/>
            <w:vAlign w:val="center"/>
            <w:hideMark/>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14</w:t>
            </w:r>
          </w:p>
        </w:tc>
        <w:tc>
          <w:tcPr>
            <w:tcW w:w="1777"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Роза Джаманова</w:t>
            </w:r>
          </w:p>
        </w:tc>
        <w:tc>
          <w:tcPr>
            <w:tcW w:w="2268"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«Алма-атинский вальс»</w:t>
            </w:r>
          </w:p>
        </w:tc>
        <w:tc>
          <w:tcPr>
            <w:tcW w:w="1559"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С. Мухамеджанов</w:t>
            </w:r>
          </w:p>
        </w:tc>
        <w:tc>
          <w:tcPr>
            <w:tcW w:w="1559" w:type="dxa"/>
            <w:shd w:val="clear" w:color="auto" w:fill="auto"/>
            <w:noWrap/>
            <w:vAlign w:val="center"/>
          </w:tcPr>
          <w:p w:rsidR="003B0CF4" w:rsidRPr="007719C5" w:rsidRDefault="003B0CF4" w:rsidP="003B0CF4">
            <w:pPr>
              <w:spacing w:after="0" w:line="240" w:lineRule="auto"/>
              <w:jc w:val="center"/>
              <w:rPr>
                <w:sz w:val="24"/>
                <w:szCs w:val="24"/>
              </w:rPr>
            </w:pPr>
            <w:r w:rsidRPr="007719C5">
              <w:rPr>
                <w:rFonts w:ascii="Times New Roman" w:eastAsia="Times New Roman" w:hAnsi="Times New Roman" w:cs="Times New Roman"/>
                <w:sz w:val="24"/>
                <w:szCs w:val="24"/>
                <w:lang w:eastAsia="ru-RU"/>
              </w:rPr>
              <w:t>1969</w:t>
            </w:r>
          </w:p>
        </w:tc>
        <w:tc>
          <w:tcPr>
            <w:tcW w:w="2410" w:type="dxa"/>
            <w:shd w:val="clear" w:color="auto" w:fill="auto"/>
            <w:noWrap/>
            <w:vAlign w:val="center"/>
          </w:tcPr>
          <w:p w:rsidR="003B0CF4" w:rsidRPr="007719C5" w:rsidRDefault="003B0CF4" w:rsidP="003B0CF4">
            <w:pPr>
              <w:spacing w:after="0" w:line="240" w:lineRule="auto"/>
              <w:jc w:val="center"/>
              <w:rPr>
                <w:sz w:val="24"/>
                <w:szCs w:val="24"/>
              </w:rPr>
            </w:pPr>
            <w:r w:rsidRPr="007719C5">
              <w:rPr>
                <w:rFonts w:ascii="Times New Roman" w:eastAsia="Times New Roman" w:hAnsi="Times New Roman" w:cs="Times New Roman"/>
                <w:sz w:val="24"/>
                <w:szCs w:val="24"/>
                <w:lang w:eastAsia="ru-RU"/>
              </w:rPr>
              <w:t>ЦГАКиЗ РК</w:t>
            </w:r>
          </w:p>
        </w:tc>
      </w:tr>
      <w:tr w:rsidR="003B0CF4" w:rsidRPr="007719C5" w:rsidTr="003B0CF4">
        <w:trPr>
          <w:trHeight w:val="255"/>
        </w:trPr>
        <w:tc>
          <w:tcPr>
            <w:tcW w:w="458" w:type="dxa"/>
            <w:shd w:val="clear" w:color="auto" w:fill="auto"/>
            <w:noWrap/>
            <w:vAlign w:val="center"/>
            <w:hideMark/>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15</w:t>
            </w:r>
          </w:p>
        </w:tc>
        <w:tc>
          <w:tcPr>
            <w:tcW w:w="1777" w:type="dxa"/>
            <w:shd w:val="clear" w:color="auto" w:fill="auto"/>
            <w:noWrap/>
            <w:vAlign w:val="center"/>
            <w:hideMark/>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Роза Джаманова</w:t>
            </w:r>
          </w:p>
        </w:tc>
        <w:tc>
          <w:tcPr>
            <w:tcW w:w="2268" w:type="dxa"/>
            <w:shd w:val="clear" w:color="auto" w:fill="auto"/>
            <w:noWrap/>
            <w:vAlign w:val="center"/>
            <w:hideMark/>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Ария Мадам Баттерфляй из оперы</w:t>
            </w:r>
          </w:p>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«Чио-Чио-Сан»</w:t>
            </w:r>
          </w:p>
        </w:tc>
        <w:tc>
          <w:tcPr>
            <w:tcW w:w="1559" w:type="dxa"/>
            <w:shd w:val="clear" w:color="auto" w:fill="auto"/>
            <w:noWrap/>
            <w:vAlign w:val="center"/>
            <w:hideMark/>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Дж. Пуччини</w:t>
            </w:r>
          </w:p>
        </w:tc>
        <w:tc>
          <w:tcPr>
            <w:tcW w:w="1559" w:type="dxa"/>
            <w:shd w:val="clear" w:color="auto" w:fill="auto"/>
            <w:noWrap/>
            <w:vAlign w:val="center"/>
            <w:hideMark/>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1972</w:t>
            </w:r>
          </w:p>
        </w:tc>
        <w:tc>
          <w:tcPr>
            <w:tcW w:w="2410" w:type="dxa"/>
            <w:shd w:val="clear" w:color="auto" w:fill="auto"/>
            <w:noWrap/>
            <w:vAlign w:val="center"/>
            <w:hideMark/>
          </w:tcPr>
          <w:p w:rsidR="003B0CF4" w:rsidRPr="007719C5" w:rsidRDefault="003B0CF4" w:rsidP="003B0CF4">
            <w:pPr>
              <w:spacing w:after="0" w:line="240" w:lineRule="auto"/>
              <w:jc w:val="center"/>
              <w:rPr>
                <w:sz w:val="24"/>
                <w:szCs w:val="24"/>
              </w:rPr>
            </w:pPr>
            <w:r w:rsidRPr="007719C5">
              <w:rPr>
                <w:rFonts w:ascii="Times New Roman" w:eastAsia="Times New Roman" w:hAnsi="Times New Roman" w:cs="Times New Roman"/>
                <w:sz w:val="24"/>
                <w:szCs w:val="24"/>
                <w:lang w:eastAsia="ru-RU"/>
              </w:rPr>
              <w:t>ЦГАКиЗ РК</w:t>
            </w:r>
          </w:p>
        </w:tc>
      </w:tr>
      <w:tr w:rsidR="003B0CF4" w:rsidRPr="007719C5" w:rsidTr="003B0CF4">
        <w:trPr>
          <w:trHeight w:val="255"/>
        </w:trPr>
        <w:tc>
          <w:tcPr>
            <w:tcW w:w="458"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lastRenderedPageBreak/>
              <w:t>16</w:t>
            </w:r>
          </w:p>
        </w:tc>
        <w:tc>
          <w:tcPr>
            <w:tcW w:w="1777"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Роза Джаманова</w:t>
            </w:r>
          </w:p>
        </w:tc>
        <w:tc>
          <w:tcPr>
            <w:tcW w:w="2268"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Сцена из оперы «Евгений Онегин»</w:t>
            </w:r>
          </w:p>
        </w:tc>
        <w:tc>
          <w:tcPr>
            <w:tcW w:w="1559"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П. Чайковский</w:t>
            </w:r>
          </w:p>
        </w:tc>
        <w:tc>
          <w:tcPr>
            <w:tcW w:w="1559"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1969</w:t>
            </w:r>
          </w:p>
        </w:tc>
        <w:tc>
          <w:tcPr>
            <w:tcW w:w="2410"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ЦГАКиЗ РК</w:t>
            </w:r>
          </w:p>
        </w:tc>
      </w:tr>
      <w:tr w:rsidR="003B0CF4" w:rsidRPr="007719C5" w:rsidTr="003B0CF4">
        <w:trPr>
          <w:trHeight w:val="255"/>
        </w:trPr>
        <w:tc>
          <w:tcPr>
            <w:tcW w:w="458"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17</w:t>
            </w:r>
          </w:p>
        </w:tc>
        <w:tc>
          <w:tcPr>
            <w:tcW w:w="1777"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Гафиз</w:t>
            </w:r>
            <w:r w:rsidRPr="007719C5">
              <w:rPr>
                <w:rFonts w:ascii="Times New Roman" w:eastAsia="Times New Roman" w:hAnsi="Times New Roman" w:cs="Times New Roman"/>
                <w:sz w:val="24"/>
                <w:szCs w:val="24"/>
                <w:lang w:val="kk-KZ" w:eastAsia="ru-RU"/>
              </w:rPr>
              <w:t xml:space="preserve"> </w:t>
            </w:r>
            <w:r w:rsidRPr="007719C5">
              <w:rPr>
                <w:rFonts w:ascii="Times New Roman" w:eastAsia="Times New Roman" w:hAnsi="Times New Roman" w:cs="Times New Roman"/>
                <w:sz w:val="24"/>
                <w:szCs w:val="24"/>
                <w:lang w:eastAsia="ru-RU"/>
              </w:rPr>
              <w:t>Есимов</w:t>
            </w:r>
          </w:p>
        </w:tc>
        <w:tc>
          <w:tcPr>
            <w:tcW w:w="2268"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w:t>
            </w:r>
            <w:r w:rsidRPr="007719C5">
              <w:rPr>
                <w:rFonts w:ascii="Times New Roman" w:eastAsia="Times New Roman" w:hAnsi="Times New Roman" w:cs="Times New Roman"/>
                <w:sz w:val="24"/>
                <w:szCs w:val="24"/>
                <w:lang w:val="kk-KZ" w:eastAsia="ru-RU"/>
              </w:rPr>
              <w:t>Әнім саған, туған жер</w:t>
            </w:r>
            <w:r w:rsidRPr="007719C5">
              <w:rPr>
                <w:rFonts w:ascii="Times New Roman" w:eastAsia="Times New Roman" w:hAnsi="Times New Roman" w:cs="Times New Roman"/>
                <w:sz w:val="24"/>
                <w:szCs w:val="24"/>
                <w:lang w:eastAsia="ru-RU"/>
              </w:rPr>
              <w:t>»</w:t>
            </w:r>
          </w:p>
        </w:tc>
        <w:tc>
          <w:tcPr>
            <w:tcW w:w="1559"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val="kk-KZ" w:eastAsia="ru-RU"/>
              </w:rPr>
            </w:pPr>
            <w:r w:rsidRPr="007719C5">
              <w:rPr>
                <w:rFonts w:ascii="Times New Roman" w:eastAsia="Times New Roman" w:hAnsi="Times New Roman" w:cs="Times New Roman"/>
                <w:sz w:val="24"/>
                <w:szCs w:val="24"/>
                <w:lang w:eastAsia="ru-RU"/>
              </w:rPr>
              <w:t>Е. Хасангалиев</w:t>
            </w:r>
          </w:p>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(сл. С. Жиенбаев)</w:t>
            </w:r>
          </w:p>
        </w:tc>
        <w:tc>
          <w:tcPr>
            <w:tcW w:w="1559"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1985</w:t>
            </w:r>
          </w:p>
        </w:tc>
        <w:tc>
          <w:tcPr>
            <w:tcW w:w="2410" w:type="dxa"/>
            <w:shd w:val="clear" w:color="auto" w:fill="auto"/>
            <w:noWrap/>
            <w:vAlign w:val="center"/>
          </w:tcPr>
          <w:p w:rsidR="003B0CF4" w:rsidRPr="007719C5" w:rsidRDefault="003B0CF4" w:rsidP="003B0CF4">
            <w:pPr>
              <w:spacing w:after="0" w:line="240" w:lineRule="auto"/>
              <w:jc w:val="center"/>
              <w:rPr>
                <w:sz w:val="24"/>
                <w:szCs w:val="24"/>
              </w:rPr>
            </w:pPr>
            <w:r w:rsidRPr="007719C5">
              <w:rPr>
                <w:rFonts w:ascii="Times New Roman" w:eastAsia="Times New Roman" w:hAnsi="Times New Roman" w:cs="Times New Roman"/>
                <w:sz w:val="24"/>
                <w:szCs w:val="24"/>
                <w:lang w:eastAsia="ru-RU"/>
              </w:rPr>
              <w:t>ЦГАКиЗ РК</w:t>
            </w:r>
          </w:p>
        </w:tc>
      </w:tr>
      <w:tr w:rsidR="003B0CF4" w:rsidRPr="007719C5" w:rsidTr="003B0CF4">
        <w:trPr>
          <w:trHeight w:val="255"/>
        </w:trPr>
        <w:tc>
          <w:tcPr>
            <w:tcW w:w="458"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18</w:t>
            </w:r>
          </w:p>
        </w:tc>
        <w:tc>
          <w:tcPr>
            <w:tcW w:w="1777"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Гафиз</w:t>
            </w:r>
            <w:r w:rsidRPr="007719C5">
              <w:rPr>
                <w:rFonts w:ascii="Times New Roman" w:eastAsia="Times New Roman" w:hAnsi="Times New Roman" w:cs="Times New Roman"/>
                <w:sz w:val="24"/>
                <w:szCs w:val="24"/>
                <w:lang w:val="kk-KZ" w:eastAsia="ru-RU"/>
              </w:rPr>
              <w:t xml:space="preserve">  </w:t>
            </w:r>
            <w:r w:rsidRPr="007719C5">
              <w:rPr>
                <w:rFonts w:ascii="Times New Roman" w:eastAsia="Times New Roman" w:hAnsi="Times New Roman" w:cs="Times New Roman"/>
                <w:sz w:val="24"/>
                <w:szCs w:val="24"/>
                <w:lang w:eastAsia="ru-RU"/>
              </w:rPr>
              <w:t>симов</w:t>
            </w:r>
          </w:p>
        </w:tc>
        <w:tc>
          <w:tcPr>
            <w:tcW w:w="2268"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w:t>
            </w:r>
            <w:r w:rsidRPr="007719C5">
              <w:rPr>
                <w:rFonts w:ascii="Times New Roman" w:eastAsia="Times New Roman" w:hAnsi="Times New Roman" w:cs="Times New Roman"/>
                <w:sz w:val="24"/>
                <w:szCs w:val="24"/>
                <w:lang w:val="kk-KZ" w:eastAsia="ru-RU"/>
              </w:rPr>
              <w:t>Сырымбет</w:t>
            </w:r>
            <w:r w:rsidRPr="007719C5">
              <w:rPr>
                <w:rFonts w:ascii="Times New Roman" w:eastAsia="Times New Roman" w:hAnsi="Times New Roman" w:cs="Times New Roman"/>
                <w:sz w:val="24"/>
                <w:szCs w:val="24"/>
                <w:lang w:eastAsia="ru-RU"/>
              </w:rPr>
              <w:t>»</w:t>
            </w:r>
          </w:p>
        </w:tc>
        <w:tc>
          <w:tcPr>
            <w:tcW w:w="1559"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АқанСері</w:t>
            </w:r>
          </w:p>
        </w:tc>
        <w:tc>
          <w:tcPr>
            <w:tcW w:w="1559" w:type="dxa"/>
            <w:shd w:val="clear" w:color="auto" w:fill="auto"/>
            <w:noWrap/>
            <w:vAlign w:val="center"/>
          </w:tcPr>
          <w:p w:rsidR="003B0CF4" w:rsidRPr="007719C5" w:rsidRDefault="003B0CF4" w:rsidP="003B0CF4">
            <w:pPr>
              <w:spacing w:after="0" w:line="240" w:lineRule="auto"/>
              <w:jc w:val="center"/>
              <w:rPr>
                <w:sz w:val="24"/>
                <w:szCs w:val="24"/>
              </w:rPr>
            </w:pPr>
            <w:r w:rsidRPr="007719C5">
              <w:rPr>
                <w:rFonts w:ascii="Times New Roman" w:eastAsia="Times New Roman" w:hAnsi="Times New Roman" w:cs="Times New Roman"/>
                <w:sz w:val="24"/>
                <w:szCs w:val="24"/>
                <w:lang w:eastAsia="ru-RU"/>
              </w:rPr>
              <w:t>1985</w:t>
            </w:r>
          </w:p>
        </w:tc>
        <w:tc>
          <w:tcPr>
            <w:tcW w:w="2410" w:type="dxa"/>
            <w:shd w:val="clear" w:color="auto" w:fill="auto"/>
            <w:noWrap/>
            <w:vAlign w:val="center"/>
          </w:tcPr>
          <w:p w:rsidR="003B0CF4" w:rsidRPr="007719C5" w:rsidRDefault="003B0CF4" w:rsidP="003B0CF4">
            <w:pPr>
              <w:spacing w:after="0" w:line="240" w:lineRule="auto"/>
              <w:jc w:val="center"/>
              <w:rPr>
                <w:sz w:val="24"/>
                <w:szCs w:val="24"/>
              </w:rPr>
            </w:pPr>
            <w:r w:rsidRPr="007719C5">
              <w:rPr>
                <w:rFonts w:ascii="Times New Roman" w:eastAsia="Times New Roman" w:hAnsi="Times New Roman" w:cs="Times New Roman"/>
                <w:sz w:val="24"/>
                <w:szCs w:val="24"/>
                <w:lang w:eastAsia="ru-RU"/>
              </w:rPr>
              <w:t>ЦГАКиЗ РК</w:t>
            </w:r>
          </w:p>
        </w:tc>
      </w:tr>
      <w:tr w:rsidR="003B0CF4" w:rsidRPr="007719C5" w:rsidTr="003B0CF4">
        <w:trPr>
          <w:trHeight w:val="255"/>
        </w:trPr>
        <w:tc>
          <w:tcPr>
            <w:tcW w:w="458"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19</w:t>
            </w:r>
          </w:p>
        </w:tc>
        <w:tc>
          <w:tcPr>
            <w:tcW w:w="1777"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Гафиз</w:t>
            </w:r>
            <w:r w:rsidRPr="007719C5">
              <w:rPr>
                <w:rFonts w:ascii="Times New Roman" w:eastAsia="Times New Roman" w:hAnsi="Times New Roman" w:cs="Times New Roman"/>
                <w:sz w:val="24"/>
                <w:szCs w:val="24"/>
                <w:lang w:val="kk-KZ" w:eastAsia="ru-RU"/>
              </w:rPr>
              <w:t xml:space="preserve"> </w:t>
            </w:r>
            <w:r w:rsidRPr="007719C5">
              <w:rPr>
                <w:rFonts w:ascii="Times New Roman" w:eastAsia="Times New Roman" w:hAnsi="Times New Roman" w:cs="Times New Roman"/>
                <w:sz w:val="24"/>
                <w:szCs w:val="24"/>
                <w:lang w:eastAsia="ru-RU"/>
              </w:rPr>
              <w:t>Есимов</w:t>
            </w:r>
          </w:p>
        </w:tc>
        <w:tc>
          <w:tcPr>
            <w:tcW w:w="2268"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«Т</w:t>
            </w:r>
            <w:r w:rsidRPr="007719C5">
              <w:rPr>
                <w:rFonts w:ascii="Times New Roman" w:eastAsia="Times New Roman" w:hAnsi="Times New Roman" w:cs="Times New Roman"/>
                <w:sz w:val="24"/>
                <w:szCs w:val="24"/>
                <w:lang w:val="kk-KZ" w:eastAsia="ru-RU"/>
              </w:rPr>
              <w:t>уған жер туралы жыр</w:t>
            </w:r>
            <w:r w:rsidRPr="007719C5">
              <w:rPr>
                <w:rFonts w:ascii="Times New Roman" w:eastAsia="Times New Roman" w:hAnsi="Times New Roman" w:cs="Times New Roman"/>
                <w:sz w:val="24"/>
                <w:szCs w:val="24"/>
                <w:lang w:eastAsia="ru-RU"/>
              </w:rPr>
              <w:t>»</w:t>
            </w:r>
          </w:p>
        </w:tc>
        <w:tc>
          <w:tcPr>
            <w:tcW w:w="1559"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Е. Рахмадиев</w:t>
            </w:r>
          </w:p>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(сл. К. Мырзалиев)</w:t>
            </w:r>
          </w:p>
        </w:tc>
        <w:tc>
          <w:tcPr>
            <w:tcW w:w="1559" w:type="dxa"/>
            <w:shd w:val="clear" w:color="auto" w:fill="auto"/>
            <w:noWrap/>
            <w:vAlign w:val="center"/>
          </w:tcPr>
          <w:p w:rsidR="003B0CF4" w:rsidRPr="007719C5" w:rsidRDefault="003B0CF4" w:rsidP="003B0CF4">
            <w:pPr>
              <w:spacing w:after="0" w:line="240" w:lineRule="auto"/>
              <w:jc w:val="center"/>
              <w:rPr>
                <w:sz w:val="24"/>
                <w:szCs w:val="24"/>
              </w:rPr>
            </w:pPr>
            <w:r w:rsidRPr="007719C5">
              <w:rPr>
                <w:rFonts w:ascii="Times New Roman" w:eastAsia="Times New Roman" w:hAnsi="Times New Roman" w:cs="Times New Roman"/>
                <w:sz w:val="24"/>
                <w:szCs w:val="24"/>
                <w:lang w:eastAsia="ru-RU"/>
              </w:rPr>
              <w:t>1985</w:t>
            </w:r>
          </w:p>
        </w:tc>
        <w:tc>
          <w:tcPr>
            <w:tcW w:w="2410" w:type="dxa"/>
            <w:shd w:val="clear" w:color="auto" w:fill="auto"/>
            <w:noWrap/>
            <w:vAlign w:val="center"/>
          </w:tcPr>
          <w:p w:rsidR="003B0CF4" w:rsidRPr="007719C5" w:rsidRDefault="003B0CF4" w:rsidP="003B0CF4">
            <w:pPr>
              <w:spacing w:after="0" w:line="240" w:lineRule="auto"/>
              <w:jc w:val="center"/>
              <w:rPr>
                <w:sz w:val="24"/>
                <w:szCs w:val="24"/>
              </w:rPr>
            </w:pPr>
            <w:r w:rsidRPr="007719C5">
              <w:rPr>
                <w:rFonts w:ascii="Times New Roman" w:eastAsia="Times New Roman" w:hAnsi="Times New Roman" w:cs="Times New Roman"/>
                <w:sz w:val="24"/>
                <w:szCs w:val="24"/>
                <w:lang w:eastAsia="ru-RU"/>
              </w:rPr>
              <w:t>ЦГАКиЗ РК</w:t>
            </w:r>
          </w:p>
        </w:tc>
      </w:tr>
      <w:tr w:rsidR="003B0CF4" w:rsidRPr="007719C5" w:rsidTr="003B0CF4">
        <w:trPr>
          <w:trHeight w:val="255"/>
        </w:trPr>
        <w:tc>
          <w:tcPr>
            <w:tcW w:w="458"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20</w:t>
            </w:r>
          </w:p>
        </w:tc>
        <w:tc>
          <w:tcPr>
            <w:tcW w:w="1777"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Гафиз</w:t>
            </w:r>
            <w:r w:rsidRPr="007719C5">
              <w:rPr>
                <w:rFonts w:ascii="Times New Roman" w:eastAsia="Times New Roman" w:hAnsi="Times New Roman" w:cs="Times New Roman"/>
                <w:sz w:val="24"/>
                <w:szCs w:val="24"/>
                <w:lang w:val="kk-KZ" w:eastAsia="ru-RU"/>
              </w:rPr>
              <w:t xml:space="preserve"> </w:t>
            </w:r>
            <w:r w:rsidRPr="007719C5">
              <w:rPr>
                <w:rFonts w:ascii="Times New Roman" w:eastAsia="Times New Roman" w:hAnsi="Times New Roman" w:cs="Times New Roman"/>
                <w:sz w:val="24"/>
                <w:szCs w:val="24"/>
                <w:lang w:eastAsia="ru-RU"/>
              </w:rPr>
              <w:t>Есимов</w:t>
            </w:r>
          </w:p>
        </w:tc>
        <w:tc>
          <w:tcPr>
            <w:tcW w:w="2268"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«Аяулымекен</w:t>
            </w:r>
            <w:r w:rsidRPr="007719C5">
              <w:rPr>
                <w:rFonts w:ascii="Times New Roman" w:eastAsia="Times New Roman" w:hAnsi="Times New Roman" w:cs="Times New Roman"/>
                <w:sz w:val="24"/>
                <w:szCs w:val="24"/>
                <w:lang w:val="en-US" w:eastAsia="ru-RU"/>
              </w:rPr>
              <w:t>i</w:t>
            </w:r>
            <w:r w:rsidRPr="007719C5">
              <w:rPr>
                <w:rFonts w:ascii="Times New Roman" w:eastAsia="Times New Roman" w:hAnsi="Times New Roman" w:cs="Times New Roman"/>
                <w:sz w:val="24"/>
                <w:szCs w:val="24"/>
                <w:lang w:eastAsia="ru-RU"/>
              </w:rPr>
              <w:t>м»</w:t>
            </w:r>
          </w:p>
        </w:tc>
        <w:tc>
          <w:tcPr>
            <w:tcW w:w="1559"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К. Кумисбеков</w:t>
            </w:r>
          </w:p>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(сл. Т. Молдагалиев)</w:t>
            </w:r>
          </w:p>
        </w:tc>
        <w:tc>
          <w:tcPr>
            <w:tcW w:w="1559" w:type="dxa"/>
            <w:shd w:val="clear" w:color="auto" w:fill="auto"/>
            <w:noWrap/>
            <w:vAlign w:val="center"/>
          </w:tcPr>
          <w:p w:rsidR="003B0CF4" w:rsidRPr="007719C5" w:rsidRDefault="003B0CF4" w:rsidP="003B0CF4">
            <w:pPr>
              <w:spacing w:after="0" w:line="240" w:lineRule="auto"/>
              <w:jc w:val="center"/>
              <w:rPr>
                <w:sz w:val="24"/>
                <w:szCs w:val="24"/>
              </w:rPr>
            </w:pPr>
            <w:r w:rsidRPr="007719C5">
              <w:rPr>
                <w:rFonts w:ascii="Times New Roman" w:eastAsia="Times New Roman" w:hAnsi="Times New Roman" w:cs="Times New Roman"/>
                <w:sz w:val="24"/>
                <w:szCs w:val="24"/>
                <w:lang w:eastAsia="ru-RU"/>
              </w:rPr>
              <w:t>1985</w:t>
            </w:r>
          </w:p>
        </w:tc>
        <w:tc>
          <w:tcPr>
            <w:tcW w:w="2410" w:type="dxa"/>
            <w:shd w:val="clear" w:color="auto" w:fill="auto"/>
            <w:noWrap/>
            <w:vAlign w:val="center"/>
          </w:tcPr>
          <w:p w:rsidR="003B0CF4" w:rsidRPr="007719C5" w:rsidRDefault="003B0CF4" w:rsidP="003B0CF4">
            <w:pPr>
              <w:spacing w:after="0" w:line="240" w:lineRule="auto"/>
              <w:jc w:val="center"/>
              <w:rPr>
                <w:sz w:val="24"/>
                <w:szCs w:val="24"/>
              </w:rPr>
            </w:pPr>
            <w:r w:rsidRPr="007719C5">
              <w:rPr>
                <w:rFonts w:ascii="Times New Roman" w:eastAsia="Times New Roman" w:hAnsi="Times New Roman" w:cs="Times New Roman"/>
                <w:sz w:val="24"/>
                <w:szCs w:val="24"/>
                <w:lang w:eastAsia="ru-RU"/>
              </w:rPr>
              <w:t>ЦГАКиЗ РК</w:t>
            </w:r>
          </w:p>
        </w:tc>
      </w:tr>
      <w:tr w:rsidR="003B0CF4" w:rsidRPr="007719C5" w:rsidTr="003B0CF4">
        <w:trPr>
          <w:trHeight w:val="255"/>
        </w:trPr>
        <w:tc>
          <w:tcPr>
            <w:tcW w:w="458"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21</w:t>
            </w:r>
          </w:p>
        </w:tc>
        <w:tc>
          <w:tcPr>
            <w:tcW w:w="1777"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Гафиз</w:t>
            </w:r>
            <w:r w:rsidRPr="007719C5">
              <w:rPr>
                <w:rFonts w:ascii="Times New Roman" w:eastAsia="Times New Roman" w:hAnsi="Times New Roman" w:cs="Times New Roman"/>
                <w:sz w:val="24"/>
                <w:szCs w:val="24"/>
                <w:lang w:val="kk-KZ" w:eastAsia="ru-RU"/>
              </w:rPr>
              <w:t xml:space="preserve"> </w:t>
            </w:r>
            <w:r w:rsidRPr="007719C5">
              <w:rPr>
                <w:rFonts w:ascii="Times New Roman" w:eastAsia="Times New Roman" w:hAnsi="Times New Roman" w:cs="Times New Roman"/>
                <w:sz w:val="24"/>
                <w:szCs w:val="24"/>
                <w:lang w:eastAsia="ru-RU"/>
              </w:rPr>
              <w:t>Есимов</w:t>
            </w:r>
          </w:p>
        </w:tc>
        <w:tc>
          <w:tcPr>
            <w:tcW w:w="2268"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«Сары ар</w:t>
            </w:r>
            <w:r w:rsidRPr="007719C5">
              <w:rPr>
                <w:rFonts w:ascii="Times New Roman" w:eastAsia="Times New Roman" w:hAnsi="Times New Roman" w:cs="Times New Roman"/>
                <w:sz w:val="24"/>
                <w:szCs w:val="24"/>
                <w:lang w:val="kk-KZ" w:eastAsia="ru-RU"/>
              </w:rPr>
              <w:t>қа</w:t>
            </w:r>
            <w:r w:rsidRPr="007719C5">
              <w:rPr>
                <w:rFonts w:ascii="Times New Roman" w:eastAsia="Times New Roman" w:hAnsi="Times New Roman" w:cs="Times New Roman"/>
                <w:sz w:val="24"/>
                <w:szCs w:val="24"/>
                <w:lang w:eastAsia="ru-RU"/>
              </w:rPr>
              <w:t>»</w:t>
            </w:r>
          </w:p>
        </w:tc>
        <w:tc>
          <w:tcPr>
            <w:tcW w:w="1559"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К. Кумисбеков</w:t>
            </w:r>
          </w:p>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(сл. С. Сейфуллин)</w:t>
            </w:r>
          </w:p>
        </w:tc>
        <w:tc>
          <w:tcPr>
            <w:tcW w:w="1559" w:type="dxa"/>
            <w:shd w:val="clear" w:color="auto" w:fill="auto"/>
            <w:noWrap/>
            <w:vAlign w:val="center"/>
          </w:tcPr>
          <w:p w:rsidR="003B0CF4" w:rsidRPr="007719C5" w:rsidRDefault="003B0CF4" w:rsidP="003B0CF4">
            <w:pPr>
              <w:spacing w:after="0" w:line="240" w:lineRule="auto"/>
              <w:jc w:val="center"/>
              <w:rPr>
                <w:sz w:val="24"/>
                <w:szCs w:val="24"/>
              </w:rPr>
            </w:pPr>
            <w:r w:rsidRPr="007719C5">
              <w:rPr>
                <w:rFonts w:ascii="Times New Roman" w:eastAsia="Times New Roman" w:hAnsi="Times New Roman" w:cs="Times New Roman"/>
                <w:sz w:val="24"/>
                <w:szCs w:val="24"/>
                <w:lang w:eastAsia="ru-RU"/>
              </w:rPr>
              <w:t>1985</w:t>
            </w:r>
          </w:p>
        </w:tc>
        <w:tc>
          <w:tcPr>
            <w:tcW w:w="2410" w:type="dxa"/>
            <w:shd w:val="clear" w:color="auto" w:fill="auto"/>
            <w:noWrap/>
            <w:vAlign w:val="center"/>
          </w:tcPr>
          <w:p w:rsidR="003B0CF4" w:rsidRPr="007719C5" w:rsidRDefault="003B0CF4" w:rsidP="003B0CF4">
            <w:pPr>
              <w:spacing w:after="0" w:line="240" w:lineRule="auto"/>
              <w:jc w:val="center"/>
              <w:rPr>
                <w:sz w:val="24"/>
                <w:szCs w:val="24"/>
              </w:rPr>
            </w:pPr>
            <w:r w:rsidRPr="007719C5">
              <w:rPr>
                <w:rFonts w:ascii="Times New Roman" w:eastAsia="Times New Roman" w:hAnsi="Times New Roman" w:cs="Times New Roman"/>
                <w:sz w:val="24"/>
                <w:szCs w:val="24"/>
                <w:lang w:eastAsia="ru-RU"/>
              </w:rPr>
              <w:t>ЦГАКиЗ РК</w:t>
            </w:r>
          </w:p>
        </w:tc>
      </w:tr>
      <w:tr w:rsidR="003B0CF4" w:rsidRPr="007719C5" w:rsidTr="003B0CF4">
        <w:trPr>
          <w:trHeight w:val="255"/>
        </w:trPr>
        <w:tc>
          <w:tcPr>
            <w:tcW w:w="458"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22</w:t>
            </w:r>
          </w:p>
        </w:tc>
        <w:tc>
          <w:tcPr>
            <w:tcW w:w="1777"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Гафиз</w:t>
            </w:r>
            <w:r w:rsidRPr="007719C5">
              <w:rPr>
                <w:rFonts w:ascii="Times New Roman" w:eastAsia="Times New Roman" w:hAnsi="Times New Roman" w:cs="Times New Roman"/>
                <w:sz w:val="24"/>
                <w:szCs w:val="24"/>
                <w:lang w:val="kk-KZ" w:eastAsia="ru-RU"/>
              </w:rPr>
              <w:t xml:space="preserve"> </w:t>
            </w:r>
            <w:r w:rsidRPr="007719C5">
              <w:rPr>
                <w:rFonts w:ascii="Times New Roman" w:eastAsia="Times New Roman" w:hAnsi="Times New Roman" w:cs="Times New Roman"/>
                <w:sz w:val="24"/>
                <w:szCs w:val="24"/>
                <w:lang w:eastAsia="ru-RU"/>
              </w:rPr>
              <w:t>Есимов</w:t>
            </w:r>
          </w:p>
        </w:tc>
        <w:tc>
          <w:tcPr>
            <w:tcW w:w="2268"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«Ал</w:t>
            </w:r>
            <w:r w:rsidRPr="007719C5">
              <w:rPr>
                <w:rFonts w:ascii="Times New Roman" w:eastAsia="Times New Roman" w:hAnsi="Times New Roman" w:cs="Times New Roman"/>
                <w:sz w:val="24"/>
                <w:szCs w:val="24"/>
                <w:lang w:val="kk-KZ" w:eastAsia="ru-RU"/>
              </w:rPr>
              <w:t>қоңыр</w:t>
            </w:r>
            <w:r w:rsidRPr="007719C5">
              <w:rPr>
                <w:rFonts w:ascii="Times New Roman" w:eastAsia="Times New Roman" w:hAnsi="Times New Roman" w:cs="Times New Roman"/>
                <w:sz w:val="24"/>
                <w:szCs w:val="24"/>
                <w:lang w:eastAsia="ru-RU"/>
              </w:rPr>
              <w:t>»</w:t>
            </w:r>
          </w:p>
        </w:tc>
        <w:tc>
          <w:tcPr>
            <w:tcW w:w="1559"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Народная песня</w:t>
            </w:r>
          </w:p>
        </w:tc>
        <w:tc>
          <w:tcPr>
            <w:tcW w:w="1559" w:type="dxa"/>
            <w:shd w:val="clear" w:color="auto" w:fill="auto"/>
            <w:noWrap/>
            <w:vAlign w:val="center"/>
          </w:tcPr>
          <w:p w:rsidR="003B0CF4" w:rsidRPr="007719C5" w:rsidRDefault="003B0CF4" w:rsidP="003B0CF4">
            <w:pPr>
              <w:spacing w:after="0" w:line="240" w:lineRule="auto"/>
              <w:jc w:val="center"/>
              <w:rPr>
                <w:sz w:val="24"/>
                <w:szCs w:val="24"/>
              </w:rPr>
            </w:pPr>
            <w:r w:rsidRPr="007719C5">
              <w:rPr>
                <w:rFonts w:ascii="Times New Roman" w:eastAsia="Times New Roman" w:hAnsi="Times New Roman" w:cs="Times New Roman"/>
                <w:sz w:val="24"/>
                <w:szCs w:val="24"/>
                <w:lang w:eastAsia="ru-RU"/>
              </w:rPr>
              <w:t>1985</w:t>
            </w:r>
          </w:p>
        </w:tc>
        <w:tc>
          <w:tcPr>
            <w:tcW w:w="2410" w:type="dxa"/>
            <w:shd w:val="clear" w:color="auto" w:fill="auto"/>
            <w:noWrap/>
            <w:vAlign w:val="center"/>
          </w:tcPr>
          <w:p w:rsidR="003B0CF4" w:rsidRPr="007719C5" w:rsidRDefault="003B0CF4" w:rsidP="003B0CF4">
            <w:pPr>
              <w:spacing w:after="0" w:line="240" w:lineRule="auto"/>
              <w:jc w:val="center"/>
              <w:rPr>
                <w:sz w:val="24"/>
                <w:szCs w:val="24"/>
              </w:rPr>
            </w:pPr>
            <w:r w:rsidRPr="007719C5">
              <w:rPr>
                <w:rFonts w:ascii="Times New Roman" w:eastAsia="Times New Roman" w:hAnsi="Times New Roman" w:cs="Times New Roman"/>
                <w:sz w:val="24"/>
                <w:szCs w:val="24"/>
                <w:lang w:eastAsia="ru-RU"/>
              </w:rPr>
              <w:t>ЦГАКиЗ РК</w:t>
            </w:r>
          </w:p>
        </w:tc>
      </w:tr>
      <w:tr w:rsidR="003B0CF4" w:rsidRPr="007719C5" w:rsidTr="003B0CF4">
        <w:trPr>
          <w:trHeight w:val="255"/>
        </w:trPr>
        <w:tc>
          <w:tcPr>
            <w:tcW w:w="458"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23</w:t>
            </w:r>
          </w:p>
        </w:tc>
        <w:tc>
          <w:tcPr>
            <w:tcW w:w="1777"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ГафизЕсимов</w:t>
            </w:r>
          </w:p>
        </w:tc>
        <w:tc>
          <w:tcPr>
            <w:tcW w:w="2268"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«Тілеу</w:t>
            </w:r>
            <w:r w:rsidRPr="007719C5">
              <w:rPr>
                <w:rFonts w:ascii="Times New Roman" w:eastAsia="Times New Roman" w:hAnsi="Times New Roman" w:cs="Times New Roman"/>
                <w:sz w:val="24"/>
                <w:szCs w:val="24"/>
                <w:lang w:val="kk-KZ" w:eastAsia="ru-RU"/>
              </w:rPr>
              <w:t>қабақ</w:t>
            </w:r>
            <w:r w:rsidRPr="007719C5">
              <w:rPr>
                <w:rFonts w:ascii="Times New Roman" w:eastAsia="Times New Roman" w:hAnsi="Times New Roman" w:cs="Times New Roman"/>
                <w:sz w:val="24"/>
                <w:szCs w:val="24"/>
                <w:lang w:eastAsia="ru-RU"/>
              </w:rPr>
              <w:t>»</w:t>
            </w:r>
          </w:p>
        </w:tc>
        <w:tc>
          <w:tcPr>
            <w:tcW w:w="1559"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Народная песня</w:t>
            </w:r>
          </w:p>
        </w:tc>
        <w:tc>
          <w:tcPr>
            <w:tcW w:w="1559" w:type="dxa"/>
            <w:shd w:val="clear" w:color="auto" w:fill="auto"/>
            <w:noWrap/>
            <w:vAlign w:val="center"/>
          </w:tcPr>
          <w:p w:rsidR="003B0CF4" w:rsidRPr="007719C5" w:rsidRDefault="003B0CF4" w:rsidP="003B0CF4">
            <w:pPr>
              <w:spacing w:after="0" w:line="240" w:lineRule="auto"/>
              <w:jc w:val="center"/>
              <w:rPr>
                <w:sz w:val="24"/>
                <w:szCs w:val="24"/>
              </w:rPr>
            </w:pPr>
            <w:r w:rsidRPr="007719C5">
              <w:rPr>
                <w:rFonts w:ascii="Times New Roman" w:eastAsia="Times New Roman" w:hAnsi="Times New Roman" w:cs="Times New Roman"/>
                <w:sz w:val="24"/>
                <w:szCs w:val="24"/>
                <w:lang w:eastAsia="ru-RU"/>
              </w:rPr>
              <w:t>1985</w:t>
            </w:r>
          </w:p>
        </w:tc>
        <w:tc>
          <w:tcPr>
            <w:tcW w:w="2410" w:type="dxa"/>
            <w:shd w:val="clear" w:color="auto" w:fill="auto"/>
            <w:noWrap/>
            <w:vAlign w:val="center"/>
          </w:tcPr>
          <w:p w:rsidR="003B0CF4" w:rsidRPr="007719C5" w:rsidRDefault="003B0CF4" w:rsidP="003B0CF4">
            <w:pPr>
              <w:spacing w:after="0" w:line="240" w:lineRule="auto"/>
              <w:jc w:val="center"/>
              <w:rPr>
                <w:sz w:val="24"/>
                <w:szCs w:val="24"/>
              </w:rPr>
            </w:pPr>
            <w:r w:rsidRPr="007719C5">
              <w:rPr>
                <w:rFonts w:ascii="Times New Roman" w:eastAsia="Times New Roman" w:hAnsi="Times New Roman" w:cs="Times New Roman"/>
                <w:sz w:val="24"/>
                <w:szCs w:val="24"/>
                <w:lang w:eastAsia="ru-RU"/>
              </w:rPr>
              <w:t>ЦГАКиЗ РК</w:t>
            </w:r>
          </w:p>
        </w:tc>
      </w:tr>
      <w:tr w:rsidR="003B0CF4" w:rsidRPr="007719C5" w:rsidTr="003B0CF4">
        <w:trPr>
          <w:trHeight w:val="255"/>
        </w:trPr>
        <w:tc>
          <w:tcPr>
            <w:tcW w:w="458"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24</w:t>
            </w:r>
          </w:p>
        </w:tc>
        <w:tc>
          <w:tcPr>
            <w:tcW w:w="1777"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АлибекДнишев</w:t>
            </w:r>
          </w:p>
        </w:tc>
        <w:tc>
          <w:tcPr>
            <w:tcW w:w="2268"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w:t>
            </w:r>
            <w:r w:rsidRPr="007719C5">
              <w:rPr>
                <w:rFonts w:ascii="Times New Roman" w:eastAsia="Times New Roman" w:hAnsi="Times New Roman" w:cs="Times New Roman"/>
                <w:sz w:val="24"/>
                <w:szCs w:val="24"/>
                <w:lang w:val="kk-KZ" w:eastAsia="ru-RU"/>
              </w:rPr>
              <w:t>Айттым сәлем, Қаламқас</w:t>
            </w:r>
            <w:r w:rsidRPr="007719C5">
              <w:rPr>
                <w:rFonts w:ascii="Times New Roman" w:eastAsia="Times New Roman" w:hAnsi="Times New Roman" w:cs="Times New Roman"/>
                <w:sz w:val="24"/>
                <w:szCs w:val="24"/>
                <w:lang w:eastAsia="ru-RU"/>
              </w:rPr>
              <w:t>»</w:t>
            </w:r>
          </w:p>
        </w:tc>
        <w:tc>
          <w:tcPr>
            <w:tcW w:w="1559"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val="kk-KZ" w:eastAsia="ru-RU"/>
              </w:rPr>
            </w:pPr>
            <w:r w:rsidRPr="007719C5">
              <w:rPr>
                <w:rFonts w:ascii="Times New Roman" w:eastAsia="Times New Roman" w:hAnsi="Times New Roman" w:cs="Times New Roman"/>
                <w:sz w:val="24"/>
                <w:szCs w:val="24"/>
                <w:lang w:val="kk-KZ" w:eastAsia="ru-RU"/>
              </w:rPr>
              <w:t>Абай</w:t>
            </w:r>
          </w:p>
        </w:tc>
        <w:tc>
          <w:tcPr>
            <w:tcW w:w="1559"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1984</w:t>
            </w:r>
          </w:p>
        </w:tc>
        <w:tc>
          <w:tcPr>
            <w:tcW w:w="2410" w:type="dxa"/>
            <w:shd w:val="clear" w:color="auto" w:fill="auto"/>
            <w:noWrap/>
            <w:vAlign w:val="center"/>
          </w:tcPr>
          <w:p w:rsidR="003B0CF4" w:rsidRPr="007719C5" w:rsidRDefault="003B0CF4" w:rsidP="003B0CF4">
            <w:pPr>
              <w:spacing w:after="0" w:line="240" w:lineRule="auto"/>
              <w:jc w:val="center"/>
              <w:rPr>
                <w:sz w:val="24"/>
                <w:szCs w:val="24"/>
              </w:rPr>
            </w:pPr>
            <w:r w:rsidRPr="007719C5">
              <w:rPr>
                <w:rFonts w:ascii="Times New Roman" w:eastAsia="Times New Roman" w:hAnsi="Times New Roman" w:cs="Times New Roman"/>
                <w:sz w:val="24"/>
                <w:szCs w:val="24"/>
                <w:lang w:eastAsia="ru-RU"/>
              </w:rPr>
              <w:t>ЦГАКиЗ РК</w:t>
            </w:r>
          </w:p>
        </w:tc>
      </w:tr>
      <w:tr w:rsidR="003B0CF4" w:rsidRPr="007719C5" w:rsidTr="003B0CF4">
        <w:trPr>
          <w:trHeight w:val="255"/>
        </w:trPr>
        <w:tc>
          <w:tcPr>
            <w:tcW w:w="458"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25</w:t>
            </w:r>
          </w:p>
        </w:tc>
        <w:tc>
          <w:tcPr>
            <w:tcW w:w="1777"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АлибекДнишев</w:t>
            </w:r>
          </w:p>
        </w:tc>
        <w:tc>
          <w:tcPr>
            <w:tcW w:w="2268"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w:t>
            </w:r>
            <w:r w:rsidRPr="007719C5">
              <w:rPr>
                <w:rFonts w:ascii="Times New Roman" w:eastAsia="Times New Roman" w:hAnsi="Times New Roman" w:cs="Times New Roman"/>
                <w:sz w:val="24"/>
                <w:szCs w:val="24"/>
                <w:lang w:val="kk-KZ" w:eastAsia="ru-RU"/>
              </w:rPr>
              <w:t>Көзімнің қарасы</w:t>
            </w:r>
            <w:r w:rsidRPr="007719C5">
              <w:rPr>
                <w:rFonts w:ascii="Times New Roman" w:eastAsia="Times New Roman" w:hAnsi="Times New Roman" w:cs="Times New Roman"/>
                <w:sz w:val="24"/>
                <w:szCs w:val="24"/>
                <w:lang w:eastAsia="ru-RU"/>
              </w:rPr>
              <w:t>»</w:t>
            </w:r>
          </w:p>
        </w:tc>
        <w:tc>
          <w:tcPr>
            <w:tcW w:w="1559"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val="kk-KZ" w:eastAsia="ru-RU"/>
              </w:rPr>
            </w:pPr>
            <w:r w:rsidRPr="007719C5">
              <w:rPr>
                <w:rFonts w:ascii="Times New Roman" w:eastAsia="Times New Roman" w:hAnsi="Times New Roman" w:cs="Times New Roman"/>
                <w:sz w:val="24"/>
                <w:szCs w:val="24"/>
                <w:lang w:val="kk-KZ" w:eastAsia="ru-RU"/>
              </w:rPr>
              <w:t>Абай</w:t>
            </w:r>
          </w:p>
        </w:tc>
        <w:tc>
          <w:tcPr>
            <w:tcW w:w="1559" w:type="dxa"/>
            <w:shd w:val="clear" w:color="auto" w:fill="auto"/>
            <w:noWrap/>
            <w:vAlign w:val="center"/>
          </w:tcPr>
          <w:p w:rsidR="003B0CF4" w:rsidRPr="007719C5" w:rsidRDefault="003B0CF4" w:rsidP="003B0CF4">
            <w:pPr>
              <w:spacing w:after="0" w:line="240" w:lineRule="auto"/>
              <w:jc w:val="center"/>
              <w:rPr>
                <w:sz w:val="24"/>
                <w:szCs w:val="24"/>
              </w:rPr>
            </w:pPr>
            <w:r w:rsidRPr="007719C5">
              <w:rPr>
                <w:rFonts w:ascii="Times New Roman" w:eastAsia="Times New Roman" w:hAnsi="Times New Roman" w:cs="Times New Roman"/>
                <w:sz w:val="24"/>
                <w:szCs w:val="24"/>
                <w:lang w:eastAsia="ru-RU"/>
              </w:rPr>
              <w:t>1984</w:t>
            </w:r>
          </w:p>
        </w:tc>
        <w:tc>
          <w:tcPr>
            <w:tcW w:w="2410" w:type="dxa"/>
            <w:shd w:val="clear" w:color="auto" w:fill="auto"/>
            <w:noWrap/>
            <w:vAlign w:val="center"/>
          </w:tcPr>
          <w:p w:rsidR="003B0CF4" w:rsidRPr="007719C5" w:rsidRDefault="003B0CF4" w:rsidP="003B0CF4">
            <w:pPr>
              <w:spacing w:after="0" w:line="240" w:lineRule="auto"/>
              <w:jc w:val="center"/>
              <w:rPr>
                <w:sz w:val="24"/>
                <w:szCs w:val="24"/>
              </w:rPr>
            </w:pPr>
            <w:r w:rsidRPr="007719C5">
              <w:rPr>
                <w:rFonts w:ascii="Times New Roman" w:eastAsia="Times New Roman" w:hAnsi="Times New Roman" w:cs="Times New Roman"/>
                <w:sz w:val="24"/>
                <w:szCs w:val="24"/>
                <w:lang w:eastAsia="ru-RU"/>
              </w:rPr>
              <w:t>ЦГАКиЗ РК</w:t>
            </w:r>
          </w:p>
        </w:tc>
      </w:tr>
      <w:tr w:rsidR="003B0CF4" w:rsidRPr="007719C5" w:rsidTr="003B0CF4">
        <w:trPr>
          <w:trHeight w:val="255"/>
        </w:trPr>
        <w:tc>
          <w:tcPr>
            <w:tcW w:w="458"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26</w:t>
            </w:r>
          </w:p>
        </w:tc>
        <w:tc>
          <w:tcPr>
            <w:tcW w:w="1777"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АлибекДнишев</w:t>
            </w:r>
          </w:p>
        </w:tc>
        <w:tc>
          <w:tcPr>
            <w:tcW w:w="2268"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«Не плачь»</w:t>
            </w:r>
          </w:p>
        </w:tc>
        <w:tc>
          <w:tcPr>
            <w:tcW w:w="1559"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val="kk-KZ" w:eastAsia="ru-RU"/>
              </w:rPr>
              <w:t>Э</w:t>
            </w:r>
            <w:r w:rsidRPr="007719C5">
              <w:rPr>
                <w:rFonts w:ascii="Times New Roman" w:eastAsia="Times New Roman" w:hAnsi="Times New Roman" w:cs="Times New Roman"/>
                <w:sz w:val="24"/>
                <w:szCs w:val="24"/>
                <w:lang w:eastAsia="ru-RU"/>
              </w:rPr>
              <w:t>. Курпис</w:t>
            </w:r>
          </w:p>
        </w:tc>
        <w:tc>
          <w:tcPr>
            <w:tcW w:w="1559" w:type="dxa"/>
            <w:shd w:val="clear" w:color="auto" w:fill="auto"/>
            <w:noWrap/>
            <w:vAlign w:val="center"/>
          </w:tcPr>
          <w:p w:rsidR="003B0CF4" w:rsidRPr="007719C5" w:rsidRDefault="003B0CF4" w:rsidP="003B0CF4">
            <w:pPr>
              <w:spacing w:after="0" w:line="240" w:lineRule="auto"/>
              <w:jc w:val="center"/>
              <w:rPr>
                <w:sz w:val="24"/>
                <w:szCs w:val="24"/>
              </w:rPr>
            </w:pPr>
            <w:r w:rsidRPr="007719C5">
              <w:rPr>
                <w:rFonts w:ascii="Times New Roman" w:eastAsia="Times New Roman" w:hAnsi="Times New Roman" w:cs="Times New Roman"/>
                <w:sz w:val="24"/>
                <w:szCs w:val="24"/>
                <w:lang w:eastAsia="ru-RU"/>
              </w:rPr>
              <w:t>1984</w:t>
            </w:r>
          </w:p>
        </w:tc>
        <w:tc>
          <w:tcPr>
            <w:tcW w:w="2410" w:type="dxa"/>
            <w:shd w:val="clear" w:color="auto" w:fill="auto"/>
            <w:noWrap/>
            <w:vAlign w:val="center"/>
          </w:tcPr>
          <w:p w:rsidR="003B0CF4" w:rsidRPr="007719C5" w:rsidRDefault="003B0CF4" w:rsidP="003B0CF4">
            <w:pPr>
              <w:spacing w:after="0" w:line="240" w:lineRule="auto"/>
              <w:jc w:val="center"/>
              <w:rPr>
                <w:sz w:val="24"/>
                <w:szCs w:val="24"/>
              </w:rPr>
            </w:pPr>
            <w:r w:rsidRPr="007719C5">
              <w:rPr>
                <w:rFonts w:ascii="Times New Roman" w:eastAsia="Times New Roman" w:hAnsi="Times New Roman" w:cs="Times New Roman"/>
                <w:sz w:val="24"/>
                <w:szCs w:val="24"/>
                <w:lang w:eastAsia="ru-RU"/>
              </w:rPr>
              <w:t>ЦГАКиЗ РК</w:t>
            </w:r>
          </w:p>
        </w:tc>
      </w:tr>
      <w:tr w:rsidR="003B0CF4" w:rsidRPr="007719C5" w:rsidTr="003B0CF4">
        <w:trPr>
          <w:trHeight w:val="255"/>
        </w:trPr>
        <w:tc>
          <w:tcPr>
            <w:tcW w:w="458"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27</w:t>
            </w:r>
          </w:p>
        </w:tc>
        <w:tc>
          <w:tcPr>
            <w:tcW w:w="1777"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АлибекДнишев</w:t>
            </w:r>
          </w:p>
        </w:tc>
        <w:tc>
          <w:tcPr>
            <w:tcW w:w="2268"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«Здесь хорошо»</w:t>
            </w:r>
          </w:p>
        </w:tc>
        <w:tc>
          <w:tcPr>
            <w:tcW w:w="1559"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С. Рахманинов</w:t>
            </w:r>
          </w:p>
        </w:tc>
        <w:tc>
          <w:tcPr>
            <w:tcW w:w="1559" w:type="dxa"/>
            <w:shd w:val="clear" w:color="auto" w:fill="auto"/>
            <w:noWrap/>
            <w:vAlign w:val="center"/>
          </w:tcPr>
          <w:p w:rsidR="003B0CF4" w:rsidRPr="007719C5" w:rsidRDefault="003B0CF4" w:rsidP="003B0CF4">
            <w:pPr>
              <w:spacing w:after="0" w:line="240" w:lineRule="auto"/>
              <w:jc w:val="center"/>
              <w:rPr>
                <w:sz w:val="24"/>
                <w:szCs w:val="24"/>
              </w:rPr>
            </w:pPr>
            <w:r w:rsidRPr="007719C5">
              <w:rPr>
                <w:rFonts w:ascii="Times New Roman" w:eastAsia="Times New Roman" w:hAnsi="Times New Roman" w:cs="Times New Roman"/>
                <w:sz w:val="24"/>
                <w:szCs w:val="24"/>
                <w:lang w:eastAsia="ru-RU"/>
              </w:rPr>
              <w:t>1984</w:t>
            </w:r>
          </w:p>
        </w:tc>
        <w:tc>
          <w:tcPr>
            <w:tcW w:w="2410" w:type="dxa"/>
            <w:shd w:val="clear" w:color="auto" w:fill="auto"/>
            <w:noWrap/>
            <w:vAlign w:val="center"/>
          </w:tcPr>
          <w:p w:rsidR="003B0CF4" w:rsidRPr="007719C5" w:rsidRDefault="003B0CF4" w:rsidP="003B0CF4">
            <w:pPr>
              <w:spacing w:after="0" w:line="240" w:lineRule="auto"/>
              <w:jc w:val="center"/>
              <w:rPr>
                <w:sz w:val="24"/>
                <w:szCs w:val="24"/>
              </w:rPr>
            </w:pPr>
            <w:r w:rsidRPr="007719C5">
              <w:rPr>
                <w:rFonts w:ascii="Times New Roman" w:eastAsia="Times New Roman" w:hAnsi="Times New Roman" w:cs="Times New Roman"/>
                <w:sz w:val="24"/>
                <w:szCs w:val="24"/>
                <w:lang w:eastAsia="ru-RU"/>
              </w:rPr>
              <w:t>ЦГАКиЗ РК</w:t>
            </w:r>
          </w:p>
        </w:tc>
      </w:tr>
      <w:tr w:rsidR="003B0CF4" w:rsidRPr="007719C5" w:rsidTr="003B0CF4">
        <w:trPr>
          <w:trHeight w:val="255"/>
        </w:trPr>
        <w:tc>
          <w:tcPr>
            <w:tcW w:w="458"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28</w:t>
            </w:r>
          </w:p>
        </w:tc>
        <w:tc>
          <w:tcPr>
            <w:tcW w:w="1777" w:type="dxa"/>
            <w:shd w:val="clear" w:color="auto" w:fill="auto"/>
            <w:noWrap/>
            <w:vAlign w:val="center"/>
          </w:tcPr>
          <w:p w:rsidR="003B0CF4" w:rsidRPr="007719C5" w:rsidRDefault="003B0CF4" w:rsidP="003B0CF4">
            <w:pPr>
              <w:spacing w:after="0" w:line="240" w:lineRule="auto"/>
              <w:jc w:val="center"/>
              <w:rPr>
                <w:sz w:val="24"/>
                <w:szCs w:val="24"/>
              </w:rPr>
            </w:pPr>
            <w:r w:rsidRPr="007719C5">
              <w:rPr>
                <w:rFonts w:ascii="Times New Roman" w:eastAsia="Times New Roman" w:hAnsi="Times New Roman" w:cs="Times New Roman"/>
                <w:sz w:val="24"/>
                <w:szCs w:val="24"/>
                <w:lang w:eastAsia="ru-RU"/>
              </w:rPr>
              <w:t>АлибекДнишев</w:t>
            </w:r>
          </w:p>
        </w:tc>
        <w:tc>
          <w:tcPr>
            <w:tcW w:w="2268"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«Закатилось солнце»</w:t>
            </w:r>
          </w:p>
        </w:tc>
        <w:tc>
          <w:tcPr>
            <w:tcW w:w="1559"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Д. Ретгауз</w:t>
            </w:r>
          </w:p>
        </w:tc>
        <w:tc>
          <w:tcPr>
            <w:tcW w:w="1559" w:type="dxa"/>
            <w:shd w:val="clear" w:color="auto" w:fill="auto"/>
            <w:noWrap/>
            <w:vAlign w:val="center"/>
          </w:tcPr>
          <w:p w:rsidR="003B0CF4" w:rsidRPr="007719C5" w:rsidRDefault="003B0CF4" w:rsidP="003B0CF4">
            <w:pPr>
              <w:spacing w:after="0" w:line="240" w:lineRule="auto"/>
              <w:jc w:val="center"/>
              <w:rPr>
                <w:sz w:val="24"/>
                <w:szCs w:val="24"/>
              </w:rPr>
            </w:pPr>
            <w:r w:rsidRPr="007719C5">
              <w:rPr>
                <w:rFonts w:ascii="Times New Roman" w:eastAsia="Times New Roman" w:hAnsi="Times New Roman" w:cs="Times New Roman"/>
                <w:sz w:val="24"/>
                <w:szCs w:val="24"/>
                <w:lang w:eastAsia="ru-RU"/>
              </w:rPr>
              <w:t>1984</w:t>
            </w:r>
          </w:p>
        </w:tc>
        <w:tc>
          <w:tcPr>
            <w:tcW w:w="2410" w:type="dxa"/>
            <w:shd w:val="clear" w:color="auto" w:fill="auto"/>
            <w:noWrap/>
            <w:vAlign w:val="center"/>
          </w:tcPr>
          <w:p w:rsidR="003B0CF4" w:rsidRPr="007719C5" w:rsidRDefault="003B0CF4" w:rsidP="003B0CF4">
            <w:pPr>
              <w:spacing w:after="0" w:line="240" w:lineRule="auto"/>
              <w:jc w:val="center"/>
              <w:rPr>
                <w:sz w:val="24"/>
                <w:szCs w:val="24"/>
              </w:rPr>
            </w:pPr>
            <w:r w:rsidRPr="007719C5">
              <w:rPr>
                <w:rFonts w:ascii="Times New Roman" w:eastAsia="Times New Roman" w:hAnsi="Times New Roman" w:cs="Times New Roman"/>
                <w:sz w:val="24"/>
                <w:szCs w:val="24"/>
                <w:lang w:eastAsia="ru-RU"/>
              </w:rPr>
              <w:t>ЦГАКиЗ РК</w:t>
            </w:r>
          </w:p>
        </w:tc>
      </w:tr>
      <w:tr w:rsidR="003B0CF4" w:rsidRPr="007719C5" w:rsidTr="003B0CF4">
        <w:trPr>
          <w:trHeight w:val="255"/>
        </w:trPr>
        <w:tc>
          <w:tcPr>
            <w:tcW w:w="458"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29</w:t>
            </w:r>
          </w:p>
        </w:tc>
        <w:tc>
          <w:tcPr>
            <w:tcW w:w="1777" w:type="dxa"/>
            <w:shd w:val="clear" w:color="auto" w:fill="auto"/>
            <w:noWrap/>
            <w:vAlign w:val="center"/>
          </w:tcPr>
          <w:p w:rsidR="003B0CF4" w:rsidRPr="007719C5" w:rsidRDefault="003B0CF4" w:rsidP="003B0CF4">
            <w:pPr>
              <w:spacing w:after="0" w:line="240" w:lineRule="auto"/>
              <w:jc w:val="center"/>
              <w:rPr>
                <w:sz w:val="24"/>
                <w:szCs w:val="24"/>
              </w:rPr>
            </w:pPr>
            <w:r w:rsidRPr="007719C5">
              <w:rPr>
                <w:rFonts w:ascii="Times New Roman" w:eastAsia="Times New Roman" w:hAnsi="Times New Roman" w:cs="Times New Roman"/>
                <w:sz w:val="24"/>
                <w:szCs w:val="24"/>
                <w:lang w:eastAsia="ru-RU"/>
              </w:rPr>
              <w:t>АлибекДнишев</w:t>
            </w:r>
          </w:p>
        </w:tc>
        <w:tc>
          <w:tcPr>
            <w:tcW w:w="2268"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«В городском саду»</w:t>
            </w:r>
          </w:p>
        </w:tc>
        <w:tc>
          <w:tcPr>
            <w:tcW w:w="1559"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М. Блантер</w:t>
            </w:r>
          </w:p>
        </w:tc>
        <w:tc>
          <w:tcPr>
            <w:tcW w:w="1559" w:type="dxa"/>
            <w:shd w:val="clear" w:color="auto" w:fill="auto"/>
            <w:noWrap/>
            <w:vAlign w:val="center"/>
          </w:tcPr>
          <w:p w:rsidR="003B0CF4" w:rsidRPr="007719C5" w:rsidRDefault="003B0CF4" w:rsidP="003B0CF4">
            <w:pPr>
              <w:spacing w:after="0" w:line="240" w:lineRule="auto"/>
              <w:jc w:val="center"/>
              <w:rPr>
                <w:sz w:val="24"/>
                <w:szCs w:val="24"/>
              </w:rPr>
            </w:pPr>
            <w:r w:rsidRPr="007719C5">
              <w:rPr>
                <w:rFonts w:ascii="Times New Roman" w:eastAsia="Times New Roman" w:hAnsi="Times New Roman" w:cs="Times New Roman"/>
                <w:sz w:val="24"/>
                <w:szCs w:val="24"/>
                <w:lang w:eastAsia="ru-RU"/>
              </w:rPr>
              <w:t>1984</w:t>
            </w:r>
          </w:p>
        </w:tc>
        <w:tc>
          <w:tcPr>
            <w:tcW w:w="2410" w:type="dxa"/>
            <w:shd w:val="clear" w:color="auto" w:fill="auto"/>
            <w:noWrap/>
            <w:vAlign w:val="center"/>
          </w:tcPr>
          <w:p w:rsidR="003B0CF4" w:rsidRPr="007719C5" w:rsidRDefault="003B0CF4" w:rsidP="003B0CF4">
            <w:pPr>
              <w:spacing w:after="0" w:line="240" w:lineRule="auto"/>
              <w:jc w:val="center"/>
              <w:rPr>
                <w:sz w:val="24"/>
                <w:szCs w:val="24"/>
              </w:rPr>
            </w:pPr>
            <w:r w:rsidRPr="007719C5">
              <w:rPr>
                <w:rFonts w:ascii="Times New Roman" w:eastAsia="Times New Roman" w:hAnsi="Times New Roman" w:cs="Times New Roman"/>
                <w:sz w:val="24"/>
                <w:szCs w:val="24"/>
                <w:lang w:eastAsia="ru-RU"/>
              </w:rPr>
              <w:t>ЦГАКиЗ РК</w:t>
            </w:r>
          </w:p>
        </w:tc>
      </w:tr>
      <w:tr w:rsidR="003B0CF4" w:rsidRPr="007719C5" w:rsidTr="003B0CF4">
        <w:trPr>
          <w:trHeight w:val="255"/>
        </w:trPr>
        <w:tc>
          <w:tcPr>
            <w:tcW w:w="458"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30</w:t>
            </w:r>
          </w:p>
        </w:tc>
        <w:tc>
          <w:tcPr>
            <w:tcW w:w="1777" w:type="dxa"/>
            <w:shd w:val="clear" w:color="auto" w:fill="auto"/>
            <w:noWrap/>
            <w:vAlign w:val="center"/>
          </w:tcPr>
          <w:p w:rsidR="003B0CF4" w:rsidRPr="007719C5" w:rsidRDefault="003B0CF4" w:rsidP="003B0CF4">
            <w:pPr>
              <w:spacing w:after="0" w:line="240" w:lineRule="auto"/>
              <w:jc w:val="center"/>
              <w:rPr>
                <w:sz w:val="24"/>
                <w:szCs w:val="24"/>
              </w:rPr>
            </w:pPr>
            <w:r w:rsidRPr="007719C5">
              <w:rPr>
                <w:rFonts w:ascii="Times New Roman" w:eastAsia="Times New Roman" w:hAnsi="Times New Roman" w:cs="Times New Roman"/>
                <w:sz w:val="24"/>
                <w:szCs w:val="24"/>
                <w:lang w:eastAsia="ru-RU"/>
              </w:rPr>
              <w:t>Алибек</w:t>
            </w:r>
            <w:r w:rsidRPr="007719C5">
              <w:rPr>
                <w:rFonts w:ascii="Times New Roman" w:eastAsia="Times New Roman" w:hAnsi="Times New Roman" w:cs="Times New Roman"/>
                <w:sz w:val="24"/>
                <w:szCs w:val="24"/>
                <w:lang w:val="kk-KZ" w:eastAsia="ru-RU"/>
              </w:rPr>
              <w:t xml:space="preserve"> </w:t>
            </w:r>
            <w:r w:rsidRPr="007719C5">
              <w:rPr>
                <w:rFonts w:ascii="Times New Roman" w:eastAsia="Times New Roman" w:hAnsi="Times New Roman" w:cs="Times New Roman"/>
                <w:sz w:val="24"/>
                <w:szCs w:val="24"/>
                <w:lang w:eastAsia="ru-RU"/>
              </w:rPr>
              <w:t>Днишев</w:t>
            </w:r>
          </w:p>
        </w:tc>
        <w:tc>
          <w:tcPr>
            <w:tcW w:w="2268"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Ария Ленского из оперы</w:t>
            </w:r>
          </w:p>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«Евгений Онегин»</w:t>
            </w:r>
          </w:p>
        </w:tc>
        <w:tc>
          <w:tcPr>
            <w:tcW w:w="1559"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П. Чайковский</w:t>
            </w:r>
          </w:p>
        </w:tc>
        <w:tc>
          <w:tcPr>
            <w:tcW w:w="1559" w:type="dxa"/>
            <w:shd w:val="clear" w:color="auto" w:fill="auto"/>
            <w:noWrap/>
            <w:vAlign w:val="center"/>
          </w:tcPr>
          <w:p w:rsidR="003B0CF4" w:rsidRPr="007719C5" w:rsidRDefault="003B0CF4" w:rsidP="003B0CF4">
            <w:pPr>
              <w:spacing w:after="0" w:line="240" w:lineRule="auto"/>
              <w:jc w:val="center"/>
              <w:rPr>
                <w:sz w:val="24"/>
                <w:szCs w:val="24"/>
              </w:rPr>
            </w:pPr>
            <w:r w:rsidRPr="007719C5">
              <w:rPr>
                <w:rFonts w:ascii="Times New Roman" w:eastAsia="Times New Roman" w:hAnsi="Times New Roman" w:cs="Times New Roman"/>
                <w:sz w:val="24"/>
                <w:szCs w:val="24"/>
                <w:lang w:eastAsia="ru-RU"/>
              </w:rPr>
              <w:t>1984</w:t>
            </w:r>
          </w:p>
        </w:tc>
        <w:tc>
          <w:tcPr>
            <w:tcW w:w="2410" w:type="dxa"/>
            <w:shd w:val="clear" w:color="auto" w:fill="auto"/>
            <w:noWrap/>
            <w:vAlign w:val="center"/>
          </w:tcPr>
          <w:p w:rsidR="003B0CF4" w:rsidRPr="007719C5" w:rsidRDefault="003B0CF4" w:rsidP="003B0CF4">
            <w:pPr>
              <w:spacing w:after="0" w:line="240" w:lineRule="auto"/>
              <w:jc w:val="center"/>
              <w:rPr>
                <w:sz w:val="24"/>
                <w:szCs w:val="24"/>
              </w:rPr>
            </w:pPr>
            <w:r w:rsidRPr="007719C5">
              <w:rPr>
                <w:rFonts w:ascii="Times New Roman" w:eastAsia="Times New Roman" w:hAnsi="Times New Roman" w:cs="Times New Roman"/>
                <w:sz w:val="24"/>
                <w:szCs w:val="24"/>
                <w:lang w:eastAsia="ru-RU"/>
              </w:rPr>
              <w:t>ЦГАКиЗ РК</w:t>
            </w:r>
          </w:p>
        </w:tc>
      </w:tr>
      <w:tr w:rsidR="003B0CF4" w:rsidRPr="007719C5" w:rsidTr="003B0CF4">
        <w:trPr>
          <w:trHeight w:val="255"/>
        </w:trPr>
        <w:tc>
          <w:tcPr>
            <w:tcW w:w="458"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31</w:t>
            </w:r>
          </w:p>
        </w:tc>
        <w:tc>
          <w:tcPr>
            <w:tcW w:w="1777"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Айман</w:t>
            </w:r>
            <w:r w:rsidRPr="007719C5">
              <w:rPr>
                <w:rFonts w:ascii="Times New Roman" w:eastAsia="Times New Roman" w:hAnsi="Times New Roman" w:cs="Times New Roman"/>
                <w:sz w:val="24"/>
                <w:szCs w:val="24"/>
                <w:lang w:val="kk-KZ" w:eastAsia="ru-RU"/>
              </w:rPr>
              <w:t xml:space="preserve"> </w:t>
            </w:r>
            <w:r w:rsidRPr="007719C5">
              <w:rPr>
                <w:rFonts w:ascii="Times New Roman" w:eastAsia="Times New Roman" w:hAnsi="Times New Roman" w:cs="Times New Roman"/>
                <w:sz w:val="24"/>
                <w:szCs w:val="24"/>
                <w:lang w:eastAsia="ru-RU"/>
              </w:rPr>
              <w:t>Мусаходжаева</w:t>
            </w:r>
          </w:p>
        </w:tc>
        <w:tc>
          <w:tcPr>
            <w:tcW w:w="2268"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«Размышление»</w:t>
            </w:r>
          </w:p>
        </w:tc>
        <w:tc>
          <w:tcPr>
            <w:tcW w:w="1559"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П. Чайковский</w:t>
            </w:r>
          </w:p>
        </w:tc>
        <w:tc>
          <w:tcPr>
            <w:tcW w:w="1559"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1986</w:t>
            </w:r>
          </w:p>
        </w:tc>
        <w:tc>
          <w:tcPr>
            <w:tcW w:w="2410" w:type="dxa"/>
            <w:shd w:val="clear" w:color="auto" w:fill="auto"/>
            <w:noWrap/>
            <w:vAlign w:val="center"/>
          </w:tcPr>
          <w:p w:rsidR="003B0CF4" w:rsidRPr="007719C5" w:rsidRDefault="003B0CF4" w:rsidP="003B0CF4">
            <w:pPr>
              <w:spacing w:after="0" w:line="240" w:lineRule="auto"/>
              <w:jc w:val="center"/>
              <w:rPr>
                <w:sz w:val="24"/>
                <w:szCs w:val="24"/>
              </w:rPr>
            </w:pPr>
            <w:r w:rsidRPr="007719C5">
              <w:rPr>
                <w:rFonts w:ascii="Times New Roman" w:eastAsia="Times New Roman" w:hAnsi="Times New Roman" w:cs="Times New Roman"/>
                <w:sz w:val="24"/>
                <w:szCs w:val="24"/>
                <w:lang w:eastAsia="ru-RU"/>
              </w:rPr>
              <w:t>ЦГАКиЗ РК</w:t>
            </w:r>
          </w:p>
        </w:tc>
      </w:tr>
      <w:tr w:rsidR="003B0CF4" w:rsidRPr="007719C5" w:rsidTr="003B0CF4">
        <w:trPr>
          <w:trHeight w:val="255"/>
        </w:trPr>
        <w:tc>
          <w:tcPr>
            <w:tcW w:w="458"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32</w:t>
            </w:r>
          </w:p>
        </w:tc>
        <w:tc>
          <w:tcPr>
            <w:tcW w:w="1777"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Айман</w:t>
            </w:r>
            <w:r w:rsidRPr="007719C5">
              <w:rPr>
                <w:rFonts w:ascii="Times New Roman" w:eastAsia="Times New Roman" w:hAnsi="Times New Roman" w:cs="Times New Roman"/>
                <w:sz w:val="24"/>
                <w:szCs w:val="24"/>
                <w:lang w:val="kk-KZ" w:eastAsia="ru-RU"/>
              </w:rPr>
              <w:t xml:space="preserve"> </w:t>
            </w:r>
            <w:r w:rsidRPr="007719C5">
              <w:rPr>
                <w:rFonts w:ascii="Times New Roman" w:eastAsia="Times New Roman" w:hAnsi="Times New Roman" w:cs="Times New Roman"/>
                <w:sz w:val="24"/>
                <w:szCs w:val="24"/>
                <w:lang w:eastAsia="ru-RU"/>
              </w:rPr>
              <w:t>Мусаходжаева</w:t>
            </w:r>
          </w:p>
        </w:tc>
        <w:tc>
          <w:tcPr>
            <w:tcW w:w="2268"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«Вальс»</w:t>
            </w:r>
          </w:p>
        </w:tc>
        <w:tc>
          <w:tcPr>
            <w:tcW w:w="1559"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К. Дебюсси</w:t>
            </w:r>
          </w:p>
        </w:tc>
        <w:tc>
          <w:tcPr>
            <w:tcW w:w="1559"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1986</w:t>
            </w:r>
          </w:p>
        </w:tc>
        <w:tc>
          <w:tcPr>
            <w:tcW w:w="2410" w:type="dxa"/>
            <w:shd w:val="clear" w:color="auto" w:fill="auto"/>
            <w:noWrap/>
            <w:vAlign w:val="center"/>
          </w:tcPr>
          <w:p w:rsidR="003B0CF4" w:rsidRPr="007719C5" w:rsidRDefault="003B0CF4" w:rsidP="003B0CF4">
            <w:pPr>
              <w:spacing w:after="0" w:line="240" w:lineRule="auto"/>
              <w:jc w:val="center"/>
              <w:rPr>
                <w:sz w:val="24"/>
                <w:szCs w:val="24"/>
              </w:rPr>
            </w:pPr>
            <w:r w:rsidRPr="007719C5">
              <w:rPr>
                <w:rFonts w:ascii="Times New Roman" w:eastAsia="Times New Roman" w:hAnsi="Times New Roman" w:cs="Times New Roman"/>
                <w:sz w:val="24"/>
                <w:szCs w:val="24"/>
                <w:lang w:eastAsia="ru-RU"/>
              </w:rPr>
              <w:t>ЦГАКиЗ РК</w:t>
            </w:r>
          </w:p>
        </w:tc>
      </w:tr>
      <w:tr w:rsidR="003B0CF4" w:rsidRPr="007719C5" w:rsidTr="003B0CF4">
        <w:trPr>
          <w:trHeight w:val="255"/>
        </w:trPr>
        <w:tc>
          <w:tcPr>
            <w:tcW w:w="458"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33</w:t>
            </w:r>
          </w:p>
        </w:tc>
        <w:tc>
          <w:tcPr>
            <w:tcW w:w="1777"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Айман</w:t>
            </w:r>
            <w:r w:rsidRPr="007719C5">
              <w:rPr>
                <w:rFonts w:ascii="Times New Roman" w:eastAsia="Times New Roman" w:hAnsi="Times New Roman" w:cs="Times New Roman"/>
                <w:sz w:val="24"/>
                <w:szCs w:val="24"/>
                <w:lang w:val="kk-KZ" w:eastAsia="ru-RU"/>
              </w:rPr>
              <w:t xml:space="preserve"> </w:t>
            </w:r>
            <w:r w:rsidRPr="007719C5">
              <w:rPr>
                <w:rFonts w:ascii="Times New Roman" w:eastAsia="Times New Roman" w:hAnsi="Times New Roman" w:cs="Times New Roman"/>
                <w:sz w:val="24"/>
                <w:szCs w:val="24"/>
                <w:lang w:eastAsia="ru-RU"/>
              </w:rPr>
              <w:t>Мусаходжаева</w:t>
            </w:r>
          </w:p>
        </w:tc>
        <w:tc>
          <w:tcPr>
            <w:tcW w:w="2268"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«В лодке»</w:t>
            </w:r>
          </w:p>
        </w:tc>
        <w:tc>
          <w:tcPr>
            <w:tcW w:w="1559"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К. Дебюсси</w:t>
            </w:r>
          </w:p>
        </w:tc>
        <w:tc>
          <w:tcPr>
            <w:tcW w:w="1559"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1986</w:t>
            </w:r>
          </w:p>
        </w:tc>
        <w:tc>
          <w:tcPr>
            <w:tcW w:w="2410" w:type="dxa"/>
            <w:shd w:val="clear" w:color="auto" w:fill="auto"/>
            <w:noWrap/>
            <w:vAlign w:val="center"/>
          </w:tcPr>
          <w:p w:rsidR="003B0CF4" w:rsidRPr="007719C5" w:rsidRDefault="003B0CF4" w:rsidP="003B0CF4">
            <w:pPr>
              <w:spacing w:after="0" w:line="240" w:lineRule="auto"/>
              <w:jc w:val="center"/>
              <w:rPr>
                <w:sz w:val="24"/>
                <w:szCs w:val="24"/>
              </w:rPr>
            </w:pPr>
            <w:r w:rsidRPr="007719C5">
              <w:rPr>
                <w:rFonts w:ascii="Times New Roman" w:eastAsia="Times New Roman" w:hAnsi="Times New Roman" w:cs="Times New Roman"/>
                <w:sz w:val="24"/>
                <w:szCs w:val="24"/>
                <w:lang w:eastAsia="ru-RU"/>
              </w:rPr>
              <w:t>ЦГАКиЗ РК</w:t>
            </w:r>
          </w:p>
        </w:tc>
      </w:tr>
      <w:tr w:rsidR="003B0CF4" w:rsidRPr="007719C5" w:rsidTr="003B0CF4">
        <w:trPr>
          <w:trHeight w:val="255"/>
        </w:trPr>
        <w:tc>
          <w:tcPr>
            <w:tcW w:w="458"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34</w:t>
            </w:r>
          </w:p>
        </w:tc>
        <w:tc>
          <w:tcPr>
            <w:tcW w:w="1777"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Айман</w:t>
            </w:r>
            <w:r w:rsidRPr="007719C5">
              <w:rPr>
                <w:rFonts w:ascii="Times New Roman" w:eastAsia="Times New Roman" w:hAnsi="Times New Roman" w:cs="Times New Roman"/>
                <w:sz w:val="24"/>
                <w:szCs w:val="24"/>
                <w:lang w:val="kk-KZ" w:eastAsia="ru-RU"/>
              </w:rPr>
              <w:t xml:space="preserve"> </w:t>
            </w:r>
            <w:r w:rsidRPr="007719C5">
              <w:rPr>
                <w:rFonts w:ascii="Times New Roman" w:eastAsia="Times New Roman" w:hAnsi="Times New Roman" w:cs="Times New Roman"/>
                <w:sz w:val="24"/>
                <w:szCs w:val="24"/>
                <w:lang w:eastAsia="ru-RU"/>
              </w:rPr>
              <w:t>Мусаходжаева</w:t>
            </w:r>
          </w:p>
        </w:tc>
        <w:tc>
          <w:tcPr>
            <w:tcW w:w="2268"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«Каприс №24»</w:t>
            </w:r>
          </w:p>
        </w:tc>
        <w:tc>
          <w:tcPr>
            <w:tcW w:w="1559"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Н. Паганини</w:t>
            </w:r>
          </w:p>
        </w:tc>
        <w:tc>
          <w:tcPr>
            <w:tcW w:w="1559"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1986</w:t>
            </w:r>
          </w:p>
        </w:tc>
        <w:tc>
          <w:tcPr>
            <w:tcW w:w="2410" w:type="dxa"/>
            <w:shd w:val="clear" w:color="auto" w:fill="auto"/>
            <w:noWrap/>
            <w:vAlign w:val="center"/>
          </w:tcPr>
          <w:p w:rsidR="003B0CF4" w:rsidRPr="007719C5" w:rsidRDefault="003B0CF4" w:rsidP="003B0CF4">
            <w:pPr>
              <w:spacing w:after="0" w:line="240" w:lineRule="auto"/>
              <w:jc w:val="center"/>
              <w:rPr>
                <w:sz w:val="24"/>
                <w:szCs w:val="24"/>
              </w:rPr>
            </w:pPr>
            <w:r w:rsidRPr="007719C5">
              <w:rPr>
                <w:rFonts w:ascii="Times New Roman" w:eastAsia="Times New Roman" w:hAnsi="Times New Roman" w:cs="Times New Roman"/>
                <w:sz w:val="24"/>
                <w:szCs w:val="24"/>
                <w:lang w:eastAsia="ru-RU"/>
              </w:rPr>
              <w:t>ЦГАКиЗ РК</w:t>
            </w:r>
          </w:p>
        </w:tc>
      </w:tr>
      <w:tr w:rsidR="003B0CF4" w:rsidRPr="007719C5" w:rsidTr="003B0CF4">
        <w:trPr>
          <w:trHeight w:val="255"/>
        </w:trPr>
        <w:tc>
          <w:tcPr>
            <w:tcW w:w="458"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35</w:t>
            </w:r>
          </w:p>
        </w:tc>
        <w:tc>
          <w:tcPr>
            <w:tcW w:w="1777"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Айман</w:t>
            </w:r>
            <w:r w:rsidRPr="007719C5">
              <w:rPr>
                <w:rFonts w:ascii="Times New Roman" w:eastAsia="Times New Roman" w:hAnsi="Times New Roman" w:cs="Times New Roman"/>
                <w:sz w:val="24"/>
                <w:szCs w:val="24"/>
                <w:lang w:val="kk-KZ" w:eastAsia="ru-RU"/>
              </w:rPr>
              <w:t xml:space="preserve"> </w:t>
            </w:r>
            <w:r w:rsidRPr="007719C5">
              <w:rPr>
                <w:rFonts w:ascii="Times New Roman" w:eastAsia="Times New Roman" w:hAnsi="Times New Roman" w:cs="Times New Roman"/>
                <w:sz w:val="24"/>
                <w:szCs w:val="24"/>
                <w:lang w:eastAsia="ru-RU"/>
              </w:rPr>
              <w:t>Мусаходжаева</w:t>
            </w:r>
          </w:p>
        </w:tc>
        <w:tc>
          <w:tcPr>
            <w:tcW w:w="2268"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«Полонез»</w:t>
            </w:r>
          </w:p>
        </w:tc>
        <w:tc>
          <w:tcPr>
            <w:tcW w:w="1559"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Г. Венявский</w:t>
            </w:r>
          </w:p>
        </w:tc>
        <w:tc>
          <w:tcPr>
            <w:tcW w:w="1559"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1986</w:t>
            </w:r>
          </w:p>
        </w:tc>
        <w:tc>
          <w:tcPr>
            <w:tcW w:w="2410" w:type="dxa"/>
            <w:shd w:val="clear" w:color="auto" w:fill="auto"/>
            <w:noWrap/>
            <w:vAlign w:val="center"/>
          </w:tcPr>
          <w:p w:rsidR="003B0CF4" w:rsidRPr="007719C5" w:rsidRDefault="003B0CF4" w:rsidP="003B0CF4">
            <w:pPr>
              <w:spacing w:after="0" w:line="240" w:lineRule="auto"/>
              <w:jc w:val="center"/>
              <w:rPr>
                <w:sz w:val="24"/>
                <w:szCs w:val="24"/>
              </w:rPr>
            </w:pPr>
            <w:r w:rsidRPr="007719C5">
              <w:rPr>
                <w:rFonts w:ascii="Times New Roman" w:eastAsia="Times New Roman" w:hAnsi="Times New Roman" w:cs="Times New Roman"/>
                <w:sz w:val="24"/>
                <w:szCs w:val="24"/>
                <w:lang w:eastAsia="ru-RU"/>
              </w:rPr>
              <w:t>ЦГАКиЗ РК</w:t>
            </w:r>
          </w:p>
        </w:tc>
      </w:tr>
      <w:tr w:rsidR="003B0CF4" w:rsidRPr="007719C5" w:rsidTr="003B0CF4">
        <w:trPr>
          <w:trHeight w:val="255"/>
        </w:trPr>
        <w:tc>
          <w:tcPr>
            <w:tcW w:w="458"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36</w:t>
            </w:r>
          </w:p>
        </w:tc>
        <w:tc>
          <w:tcPr>
            <w:tcW w:w="1777"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 xml:space="preserve">Танатар </w:t>
            </w:r>
            <w:r w:rsidRPr="007719C5">
              <w:rPr>
                <w:rFonts w:ascii="Times New Roman" w:eastAsia="Times New Roman" w:hAnsi="Times New Roman" w:cs="Times New Roman"/>
                <w:sz w:val="24"/>
                <w:szCs w:val="24"/>
                <w:lang w:eastAsia="ru-RU"/>
              </w:rPr>
              <w:lastRenderedPageBreak/>
              <w:t>Нуралиев</w:t>
            </w:r>
          </w:p>
        </w:tc>
        <w:tc>
          <w:tcPr>
            <w:tcW w:w="2268"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lastRenderedPageBreak/>
              <w:t>«Элегия»</w:t>
            </w:r>
          </w:p>
        </w:tc>
        <w:tc>
          <w:tcPr>
            <w:tcW w:w="1559"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Г. Шишков</w:t>
            </w:r>
          </w:p>
        </w:tc>
        <w:tc>
          <w:tcPr>
            <w:tcW w:w="1559"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1983</w:t>
            </w:r>
          </w:p>
        </w:tc>
        <w:tc>
          <w:tcPr>
            <w:tcW w:w="2410" w:type="dxa"/>
            <w:shd w:val="clear" w:color="auto" w:fill="auto"/>
            <w:noWrap/>
            <w:vAlign w:val="center"/>
          </w:tcPr>
          <w:p w:rsidR="003B0CF4" w:rsidRPr="007719C5" w:rsidRDefault="003B0CF4" w:rsidP="003B0CF4">
            <w:pPr>
              <w:spacing w:after="0" w:line="240" w:lineRule="auto"/>
              <w:jc w:val="center"/>
              <w:rPr>
                <w:sz w:val="24"/>
                <w:szCs w:val="24"/>
              </w:rPr>
            </w:pPr>
            <w:r w:rsidRPr="007719C5">
              <w:rPr>
                <w:rFonts w:ascii="Times New Roman" w:eastAsia="Times New Roman" w:hAnsi="Times New Roman" w:cs="Times New Roman"/>
                <w:sz w:val="24"/>
                <w:szCs w:val="24"/>
                <w:lang w:eastAsia="ru-RU"/>
              </w:rPr>
              <w:t>ЦГАКиЗ РК</w:t>
            </w:r>
          </w:p>
        </w:tc>
      </w:tr>
      <w:tr w:rsidR="003B0CF4" w:rsidRPr="007719C5" w:rsidTr="003B0CF4">
        <w:trPr>
          <w:trHeight w:val="255"/>
        </w:trPr>
        <w:tc>
          <w:tcPr>
            <w:tcW w:w="458"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37</w:t>
            </w:r>
          </w:p>
        </w:tc>
        <w:tc>
          <w:tcPr>
            <w:tcW w:w="1777"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Танатар Нуралиев</w:t>
            </w:r>
          </w:p>
        </w:tc>
        <w:tc>
          <w:tcPr>
            <w:tcW w:w="2268"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«Скерцо»</w:t>
            </w:r>
          </w:p>
        </w:tc>
        <w:tc>
          <w:tcPr>
            <w:tcW w:w="1559"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Ф. Гидаш</w:t>
            </w:r>
          </w:p>
        </w:tc>
        <w:tc>
          <w:tcPr>
            <w:tcW w:w="1559"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1983</w:t>
            </w:r>
          </w:p>
        </w:tc>
        <w:tc>
          <w:tcPr>
            <w:tcW w:w="2410" w:type="dxa"/>
            <w:shd w:val="clear" w:color="auto" w:fill="auto"/>
            <w:noWrap/>
            <w:vAlign w:val="center"/>
          </w:tcPr>
          <w:p w:rsidR="003B0CF4" w:rsidRPr="007719C5" w:rsidRDefault="003B0CF4" w:rsidP="003B0CF4">
            <w:pPr>
              <w:spacing w:after="0" w:line="240" w:lineRule="auto"/>
              <w:jc w:val="center"/>
              <w:rPr>
                <w:sz w:val="24"/>
                <w:szCs w:val="24"/>
              </w:rPr>
            </w:pPr>
            <w:r w:rsidRPr="007719C5">
              <w:rPr>
                <w:rFonts w:ascii="Times New Roman" w:eastAsia="Times New Roman" w:hAnsi="Times New Roman" w:cs="Times New Roman"/>
                <w:sz w:val="24"/>
                <w:szCs w:val="24"/>
                <w:lang w:eastAsia="ru-RU"/>
              </w:rPr>
              <w:t>ЦГАКиЗ РК</w:t>
            </w:r>
          </w:p>
        </w:tc>
      </w:tr>
      <w:tr w:rsidR="003B0CF4" w:rsidRPr="007719C5" w:rsidTr="003B0CF4">
        <w:trPr>
          <w:trHeight w:val="255"/>
        </w:trPr>
        <w:tc>
          <w:tcPr>
            <w:tcW w:w="458"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38</w:t>
            </w:r>
          </w:p>
        </w:tc>
        <w:tc>
          <w:tcPr>
            <w:tcW w:w="1777"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Танатар Нуралиев</w:t>
            </w:r>
          </w:p>
        </w:tc>
        <w:tc>
          <w:tcPr>
            <w:tcW w:w="2268"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«Адажио»</w:t>
            </w:r>
          </w:p>
        </w:tc>
        <w:tc>
          <w:tcPr>
            <w:tcW w:w="1559"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Ф. Гидаш</w:t>
            </w:r>
          </w:p>
        </w:tc>
        <w:tc>
          <w:tcPr>
            <w:tcW w:w="1559"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1983</w:t>
            </w:r>
          </w:p>
        </w:tc>
        <w:tc>
          <w:tcPr>
            <w:tcW w:w="2410" w:type="dxa"/>
            <w:shd w:val="clear" w:color="auto" w:fill="auto"/>
            <w:noWrap/>
            <w:vAlign w:val="center"/>
          </w:tcPr>
          <w:p w:rsidR="003B0CF4" w:rsidRPr="007719C5" w:rsidRDefault="003B0CF4" w:rsidP="003B0CF4">
            <w:pPr>
              <w:spacing w:after="0" w:line="240" w:lineRule="auto"/>
              <w:jc w:val="center"/>
              <w:rPr>
                <w:sz w:val="24"/>
                <w:szCs w:val="24"/>
              </w:rPr>
            </w:pPr>
            <w:r w:rsidRPr="007719C5">
              <w:rPr>
                <w:rFonts w:ascii="Times New Roman" w:eastAsia="Times New Roman" w:hAnsi="Times New Roman" w:cs="Times New Roman"/>
                <w:sz w:val="24"/>
                <w:szCs w:val="24"/>
                <w:lang w:eastAsia="ru-RU"/>
              </w:rPr>
              <w:t>ЦГАКиЗ РК</w:t>
            </w:r>
          </w:p>
        </w:tc>
      </w:tr>
      <w:tr w:rsidR="003B0CF4" w:rsidRPr="007719C5" w:rsidTr="003B0CF4">
        <w:trPr>
          <w:trHeight w:val="255"/>
        </w:trPr>
        <w:tc>
          <w:tcPr>
            <w:tcW w:w="458"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39</w:t>
            </w:r>
          </w:p>
        </w:tc>
        <w:tc>
          <w:tcPr>
            <w:tcW w:w="1777"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Танатар Нуралиев</w:t>
            </w:r>
          </w:p>
        </w:tc>
        <w:tc>
          <w:tcPr>
            <w:tcW w:w="2268"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«Турецкая песня»</w:t>
            </w:r>
          </w:p>
        </w:tc>
        <w:tc>
          <w:tcPr>
            <w:tcW w:w="1559"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А. Хачатурян</w:t>
            </w:r>
          </w:p>
        </w:tc>
        <w:tc>
          <w:tcPr>
            <w:tcW w:w="1559"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1983</w:t>
            </w:r>
          </w:p>
        </w:tc>
        <w:tc>
          <w:tcPr>
            <w:tcW w:w="2410" w:type="dxa"/>
            <w:shd w:val="clear" w:color="auto" w:fill="auto"/>
            <w:noWrap/>
            <w:vAlign w:val="center"/>
          </w:tcPr>
          <w:p w:rsidR="003B0CF4" w:rsidRPr="007719C5" w:rsidRDefault="003B0CF4" w:rsidP="003B0CF4">
            <w:pPr>
              <w:spacing w:after="0" w:line="240" w:lineRule="auto"/>
              <w:jc w:val="center"/>
              <w:rPr>
                <w:sz w:val="24"/>
                <w:szCs w:val="24"/>
              </w:rPr>
            </w:pPr>
            <w:r w:rsidRPr="007719C5">
              <w:rPr>
                <w:rFonts w:ascii="Times New Roman" w:eastAsia="Times New Roman" w:hAnsi="Times New Roman" w:cs="Times New Roman"/>
                <w:sz w:val="24"/>
                <w:szCs w:val="24"/>
                <w:lang w:eastAsia="ru-RU"/>
              </w:rPr>
              <w:t>ЦГАКиЗ РК</w:t>
            </w:r>
          </w:p>
        </w:tc>
      </w:tr>
      <w:tr w:rsidR="003B0CF4" w:rsidRPr="007719C5" w:rsidTr="003B0CF4">
        <w:trPr>
          <w:trHeight w:val="255"/>
        </w:trPr>
        <w:tc>
          <w:tcPr>
            <w:tcW w:w="458"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40</w:t>
            </w:r>
          </w:p>
        </w:tc>
        <w:tc>
          <w:tcPr>
            <w:tcW w:w="1777"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Танатар Нуралиев</w:t>
            </w:r>
          </w:p>
        </w:tc>
        <w:tc>
          <w:tcPr>
            <w:tcW w:w="2268"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«Альба»</w:t>
            </w:r>
          </w:p>
        </w:tc>
        <w:tc>
          <w:tcPr>
            <w:tcW w:w="1559"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А. Василенко</w:t>
            </w:r>
          </w:p>
        </w:tc>
        <w:tc>
          <w:tcPr>
            <w:tcW w:w="1559"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1983</w:t>
            </w:r>
          </w:p>
        </w:tc>
        <w:tc>
          <w:tcPr>
            <w:tcW w:w="2410" w:type="dxa"/>
            <w:shd w:val="clear" w:color="auto" w:fill="auto"/>
            <w:noWrap/>
            <w:vAlign w:val="center"/>
          </w:tcPr>
          <w:p w:rsidR="003B0CF4" w:rsidRPr="007719C5" w:rsidRDefault="003B0CF4" w:rsidP="003B0CF4">
            <w:pPr>
              <w:spacing w:after="0" w:line="240" w:lineRule="auto"/>
              <w:jc w:val="center"/>
              <w:rPr>
                <w:sz w:val="24"/>
                <w:szCs w:val="24"/>
              </w:rPr>
            </w:pPr>
            <w:r w:rsidRPr="007719C5">
              <w:rPr>
                <w:rFonts w:ascii="Times New Roman" w:eastAsia="Times New Roman" w:hAnsi="Times New Roman" w:cs="Times New Roman"/>
                <w:sz w:val="24"/>
                <w:szCs w:val="24"/>
                <w:lang w:eastAsia="ru-RU"/>
              </w:rPr>
              <w:t>ЦГАКиЗ РК</w:t>
            </w:r>
          </w:p>
        </w:tc>
      </w:tr>
      <w:tr w:rsidR="003B0CF4" w:rsidRPr="007719C5" w:rsidTr="003B0CF4">
        <w:trPr>
          <w:trHeight w:val="255"/>
        </w:trPr>
        <w:tc>
          <w:tcPr>
            <w:tcW w:w="458"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41</w:t>
            </w:r>
          </w:p>
        </w:tc>
        <w:tc>
          <w:tcPr>
            <w:tcW w:w="1777"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Танатар Нуралиев</w:t>
            </w:r>
          </w:p>
        </w:tc>
        <w:tc>
          <w:tcPr>
            <w:tcW w:w="2268"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«Симфония для гобоя с оркестром»</w:t>
            </w:r>
          </w:p>
        </w:tc>
        <w:tc>
          <w:tcPr>
            <w:tcW w:w="1559"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А. Мильвид-Кренц</w:t>
            </w:r>
          </w:p>
        </w:tc>
        <w:tc>
          <w:tcPr>
            <w:tcW w:w="1559"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1983</w:t>
            </w:r>
          </w:p>
        </w:tc>
        <w:tc>
          <w:tcPr>
            <w:tcW w:w="2410" w:type="dxa"/>
            <w:shd w:val="clear" w:color="auto" w:fill="auto"/>
            <w:noWrap/>
            <w:vAlign w:val="center"/>
          </w:tcPr>
          <w:p w:rsidR="003B0CF4" w:rsidRPr="007719C5" w:rsidRDefault="003B0CF4" w:rsidP="003B0CF4">
            <w:pPr>
              <w:spacing w:after="0" w:line="240" w:lineRule="auto"/>
              <w:jc w:val="center"/>
              <w:rPr>
                <w:sz w:val="24"/>
                <w:szCs w:val="24"/>
              </w:rPr>
            </w:pPr>
            <w:r w:rsidRPr="007719C5">
              <w:rPr>
                <w:rFonts w:ascii="Times New Roman" w:eastAsia="Times New Roman" w:hAnsi="Times New Roman" w:cs="Times New Roman"/>
                <w:sz w:val="24"/>
                <w:szCs w:val="24"/>
                <w:lang w:eastAsia="ru-RU"/>
              </w:rPr>
              <w:t>ЦГАКиЗ РК</w:t>
            </w:r>
          </w:p>
        </w:tc>
      </w:tr>
      <w:tr w:rsidR="003B0CF4" w:rsidRPr="007719C5" w:rsidTr="003B0CF4">
        <w:trPr>
          <w:trHeight w:val="255"/>
        </w:trPr>
        <w:tc>
          <w:tcPr>
            <w:tcW w:w="458"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42</w:t>
            </w:r>
          </w:p>
        </w:tc>
        <w:tc>
          <w:tcPr>
            <w:tcW w:w="1777"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КайроллаЖумакенов</w:t>
            </w:r>
          </w:p>
        </w:tc>
        <w:tc>
          <w:tcPr>
            <w:tcW w:w="2268"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«Мелодия»</w:t>
            </w:r>
          </w:p>
        </w:tc>
        <w:tc>
          <w:tcPr>
            <w:tcW w:w="1559"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К. Глюк</w:t>
            </w:r>
          </w:p>
        </w:tc>
        <w:tc>
          <w:tcPr>
            <w:tcW w:w="1559"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1988</w:t>
            </w:r>
          </w:p>
        </w:tc>
        <w:tc>
          <w:tcPr>
            <w:tcW w:w="2410" w:type="dxa"/>
            <w:shd w:val="clear" w:color="auto" w:fill="auto"/>
            <w:noWrap/>
            <w:vAlign w:val="center"/>
          </w:tcPr>
          <w:p w:rsidR="003B0CF4" w:rsidRPr="007719C5" w:rsidRDefault="003B0CF4" w:rsidP="003B0CF4">
            <w:pPr>
              <w:spacing w:after="0" w:line="240" w:lineRule="auto"/>
              <w:jc w:val="center"/>
              <w:rPr>
                <w:sz w:val="24"/>
                <w:szCs w:val="24"/>
              </w:rPr>
            </w:pPr>
            <w:r w:rsidRPr="007719C5">
              <w:rPr>
                <w:rFonts w:ascii="Times New Roman" w:eastAsia="Times New Roman" w:hAnsi="Times New Roman" w:cs="Times New Roman"/>
                <w:sz w:val="24"/>
                <w:szCs w:val="24"/>
                <w:lang w:eastAsia="ru-RU"/>
              </w:rPr>
              <w:t>ЦГАКиЗ РК</w:t>
            </w:r>
          </w:p>
        </w:tc>
      </w:tr>
      <w:tr w:rsidR="003B0CF4" w:rsidRPr="007719C5" w:rsidTr="003B0CF4">
        <w:trPr>
          <w:trHeight w:val="255"/>
        </w:trPr>
        <w:tc>
          <w:tcPr>
            <w:tcW w:w="458"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43</w:t>
            </w:r>
          </w:p>
        </w:tc>
        <w:tc>
          <w:tcPr>
            <w:tcW w:w="1777"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КайроллаЖумакенов</w:t>
            </w:r>
          </w:p>
        </w:tc>
        <w:tc>
          <w:tcPr>
            <w:tcW w:w="2268"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«Скерцино»</w:t>
            </w:r>
          </w:p>
        </w:tc>
        <w:tc>
          <w:tcPr>
            <w:tcW w:w="1559"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Н. Раков</w:t>
            </w:r>
          </w:p>
        </w:tc>
        <w:tc>
          <w:tcPr>
            <w:tcW w:w="1559"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1988</w:t>
            </w:r>
          </w:p>
        </w:tc>
        <w:tc>
          <w:tcPr>
            <w:tcW w:w="2410" w:type="dxa"/>
            <w:shd w:val="clear" w:color="auto" w:fill="auto"/>
            <w:noWrap/>
            <w:vAlign w:val="center"/>
          </w:tcPr>
          <w:p w:rsidR="003B0CF4" w:rsidRPr="007719C5" w:rsidRDefault="003B0CF4" w:rsidP="003B0CF4">
            <w:pPr>
              <w:spacing w:after="0" w:line="240" w:lineRule="auto"/>
              <w:jc w:val="center"/>
              <w:rPr>
                <w:sz w:val="24"/>
                <w:szCs w:val="24"/>
              </w:rPr>
            </w:pPr>
            <w:r w:rsidRPr="007719C5">
              <w:rPr>
                <w:rFonts w:ascii="Times New Roman" w:eastAsia="Times New Roman" w:hAnsi="Times New Roman" w:cs="Times New Roman"/>
                <w:sz w:val="24"/>
                <w:szCs w:val="24"/>
                <w:lang w:eastAsia="ru-RU"/>
              </w:rPr>
              <w:t>ЦГАКиЗ РК</w:t>
            </w:r>
          </w:p>
        </w:tc>
      </w:tr>
      <w:tr w:rsidR="003B0CF4" w:rsidRPr="007719C5" w:rsidTr="003B0CF4">
        <w:trPr>
          <w:trHeight w:val="255"/>
        </w:trPr>
        <w:tc>
          <w:tcPr>
            <w:tcW w:w="458"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44</w:t>
            </w:r>
          </w:p>
        </w:tc>
        <w:tc>
          <w:tcPr>
            <w:tcW w:w="1777"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КайроллаЖумакенов</w:t>
            </w:r>
          </w:p>
        </w:tc>
        <w:tc>
          <w:tcPr>
            <w:tcW w:w="2268"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«Три фантастических фрагмента»</w:t>
            </w:r>
          </w:p>
        </w:tc>
        <w:tc>
          <w:tcPr>
            <w:tcW w:w="1559"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Б. Далденбай</w:t>
            </w:r>
          </w:p>
        </w:tc>
        <w:tc>
          <w:tcPr>
            <w:tcW w:w="1559"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1988</w:t>
            </w:r>
          </w:p>
        </w:tc>
        <w:tc>
          <w:tcPr>
            <w:tcW w:w="2410" w:type="dxa"/>
            <w:shd w:val="clear" w:color="auto" w:fill="auto"/>
            <w:noWrap/>
            <w:vAlign w:val="center"/>
          </w:tcPr>
          <w:p w:rsidR="003B0CF4" w:rsidRPr="007719C5" w:rsidRDefault="003B0CF4" w:rsidP="003B0CF4">
            <w:pPr>
              <w:spacing w:after="0" w:line="240" w:lineRule="auto"/>
              <w:jc w:val="center"/>
              <w:rPr>
                <w:sz w:val="24"/>
                <w:szCs w:val="24"/>
              </w:rPr>
            </w:pPr>
            <w:r w:rsidRPr="007719C5">
              <w:rPr>
                <w:rFonts w:ascii="Times New Roman" w:eastAsia="Times New Roman" w:hAnsi="Times New Roman" w:cs="Times New Roman"/>
                <w:sz w:val="24"/>
                <w:szCs w:val="24"/>
                <w:lang w:eastAsia="ru-RU"/>
              </w:rPr>
              <w:t>ЦГАКиЗ РК</w:t>
            </w:r>
          </w:p>
        </w:tc>
      </w:tr>
      <w:tr w:rsidR="003B0CF4" w:rsidRPr="007719C5" w:rsidTr="003B0CF4">
        <w:trPr>
          <w:trHeight w:val="255"/>
        </w:trPr>
        <w:tc>
          <w:tcPr>
            <w:tcW w:w="458"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45</w:t>
            </w:r>
          </w:p>
        </w:tc>
        <w:tc>
          <w:tcPr>
            <w:tcW w:w="1777"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ЕрмекСеркебаев</w:t>
            </w:r>
          </w:p>
        </w:tc>
        <w:tc>
          <w:tcPr>
            <w:tcW w:w="2268"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«Айттымсәлемқаламкас»</w:t>
            </w:r>
          </w:p>
        </w:tc>
        <w:tc>
          <w:tcPr>
            <w:tcW w:w="1559"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Абай</w:t>
            </w:r>
          </w:p>
        </w:tc>
        <w:tc>
          <w:tcPr>
            <w:tcW w:w="1559"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1965</w:t>
            </w:r>
          </w:p>
        </w:tc>
        <w:tc>
          <w:tcPr>
            <w:tcW w:w="2410" w:type="dxa"/>
            <w:shd w:val="clear" w:color="auto" w:fill="auto"/>
            <w:noWrap/>
            <w:vAlign w:val="center"/>
          </w:tcPr>
          <w:p w:rsidR="003B0CF4" w:rsidRPr="007719C5" w:rsidRDefault="003B0CF4" w:rsidP="003B0CF4">
            <w:pPr>
              <w:spacing w:after="0" w:line="240" w:lineRule="auto"/>
              <w:jc w:val="center"/>
              <w:rPr>
                <w:sz w:val="24"/>
                <w:szCs w:val="24"/>
              </w:rPr>
            </w:pPr>
            <w:r w:rsidRPr="007719C5">
              <w:rPr>
                <w:rFonts w:ascii="Times New Roman" w:eastAsia="Times New Roman" w:hAnsi="Times New Roman" w:cs="Times New Roman"/>
                <w:sz w:val="24"/>
                <w:szCs w:val="24"/>
                <w:lang w:eastAsia="ru-RU"/>
              </w:rPr>
              <w:t>ЦГАКиЗ РК</w:t>
            </w:r>
          </w:p>
        </w:tc>
      </w:tr>
      <w:tr w:rsidR="003B0CF4" w:rsidRPr="007719C5" w:rsidTr="003B0CF4">
        <w:trPr>
          <w:trHeight w:val="255"/>
        </w:trPr>
        <w:tc>
          <w:tcPr>
            <w:tcW w:w="458"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46</w:t>
            </w:r>
          </w:p>
        </w:tc>
        <w:tc>
          <w:tcPr>
            <w:tcW w:w="1777"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ЕрмекСеркебаев</w:t>
            </w:r>
          </w:p>
        </w:tc>
        <w:tc>
          <w:tcPr>
            <w:tcW w:w="2268"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Ария Абая из оперы «Абай»</w:t>
            </w:r>
          </w:p>
        </w:tc>
        <w:tc>
          <w:tcPr>
            <w:tcW w:w="1559"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А. Жубанов, Л. Хамиди</w:t>
            </w:r>
          </w:p>
        </w:tc>
        <w:tc>
          <w:tcPr>
            <w:tcW w:w="1559"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1965</w:t>
            </w:r>
          </w:p>
        </w:tc>
        <w:tc>
          <w:tcPr>
            <w:tcW w:w="2410" w:type="dxa"/>
            <w:shd w:val="clear" w:color="auto" w:fill="auto"/>
            <w:noWrap/>
            <w:vAlign w:val="center"/>
          </w:tcPr>
          <w:p w:rsidR="003B0CF4" w:rsidRPr="007719C5" w:rsidRDefault="003B0CF4" w:rsidP="003B0CF4">
            <w:pPr>
              <w:spacing w:after="0" w:line="240" w:lineRule="auto"/>
              <w:jc w:val="center"/>
              <w:rPr>
                <w:sz w:val="24"/>
                <w:szCs w:val="24"/>
              </w:rPr>
            </w:pPr>
            <w:r w:rsidRPr="007719C5">
              <w:rPr>
                <w:rFonts w:ascii="Times New Roman" w:eastAsia="Times New Roman" w:hAnsi="Times New Roman" w:cs="Times New Roman"/>
                <w:sz w:val="24"/>
                <w:szCs w:val="24"/>
                <w:lang w:eastAsia="ru-RU"/>
              </w:rPr>
              <w:t>ЦГАКиЗ РК</w:t>
            </w:r>
          </w:p>
        </w:tc>
      </w:tr>
      <w:tr w:rsidR="003B0CF4" w:rsidRPr="007719C5" w:rsidTr="003B0CF4">
        <w:trPr>
          <w:trHeight w:val="255"/>
        </w:trPr>
        <w:tc>
          <w:tcPr>
            <w:tcW w:w="458"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47</w:t>
            </w:r>
          </w:p>
        </w:tc>
        <w:tc>
          <w:tcPr>
            <w:tcW w:w="1777"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ЕрмекСеркебаев</w:t>
            </w:r>
          </w:p>
        </w:tc>
        <w:tc>
          <w:tcPr>
            <w:tcW w:w="2268"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Каватина Фигаро из оперы</w:t>
            </w:r>
          </w:p>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«Севильский цирюльник»</w:t>
            </w:r>
          </w:p>
        </w:tc>
        <w:tc>
          <w:tcPr>
            <w:tcW w:w="1559"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Дж. Россини</w:t>
            </w:r>
          </w:p>
        </w:tc>
        <w:tc>
          <w:tcPr>
            <w:tcW w:w="1559"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1965</w:t>
            </w:r>
          </w:p>
        </w:tc>
        <w:tc>
          <w:tcPr>
            <w:tcW w:w="2410" w:type="dxa"/>
            <w:shd w:val="clear" w:color="auto" w:fill="auto"/>
            <w:noWrap/>
            <w:vAlign w:val="center"/>
          </w:tcPr>
          <w:p w:rsidR="003B0CF4" w:rsidRPr="007719C5" w:rsidRDefault="003B0CF4" w:rsidP="003B0CF4">
            <w:pPr>
              <w:spacing w:after="0" w:line="240" w:lineRule="auto"/>
              <w:jc w:val="center"/>
              <w:rPr>
                <w:sz w:val="24"/>
                <w:szCs w:val="24"/>
              </w:rPr>
            </w:pPr>
            <w:r w:rsidRPr="007719C5">
              <w:rPr>
                <w:rFonts w:ascii="Times New Roman" w:eastAsia="Times New Roman" w:hAnsi="Times New Roman" w:cs="Times New Roman"/>
                <w:sz w:val="24"/>
                <w:szCs w:val="24"/>
                <w:lang w:eastAsia="ru-RU"/>
              </w:rPr>
              <w:t>ЦГАКиЗ РК</w:t>
            </w:r>
          </w:p>
        </w:tc>
      </w:tr>
      <w:tr w:rsidR="003B0CF4" w:rsidRPr="007719C5" w:rsidTr="003B0CF4">
        <w:trPr>
          <w:trHeight w:val="255"/>
        </w:trPr>
        <w:tc>
          <w:tcPr>
            <w:tcW w:w="458"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48</w:t>
            </w:r>
          </w:p>
        </w:tc>
        <w:tc>
          <w:tcPr>
            <w:tcW w:w="1777"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ЕрмекСеркебаев</w:t>
            </w:r>
          </w:p>
        </w:tc>
        <w:tc>
          <w:tcPr>
            <w:tcW w:w="2268"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Ария Онегина из оперы «Евгений Онегин»</w:t>
            </w:r>
          </w:p>
        </w:tc>
        <w:tc>
          <w:tcPr>
            <w:tcW w:w="1559"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П. Чайковский</w:t>
            </w:r>
          </w:p>
        </w:tc>
        <w:tc>
          <w:tcPr>
            <w:tcW w:w="1559"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1965</w:t>
            </w:r>
          </w:p>
        </w:tc>
        <w:tc>
          <w:tcPr>
            <w:tcW w:w="2410" w:type="dxa"/>
            <w:shd w:val="clear" w:color="auto" w:fill="auto"/>
            <w:noWrap/>
            <w:vAlign w:val="center"/>
          </w:tcPr>
          <w:p w:rsidR="003B0CF4" w:rsidRPr="007719C5" w:rsidRDefault="003B0CF4" w:rsidP="003B0CF4">
            <w:pPr>
              <w:spacing w:after="0" w:line="240" w:lineRule="auto"/>
              <w:jc w:val="center"/>
              <w:rPr>
                <w:sz w:val="24"/>
                <w:szCs w:val="24"/>
              </w:rPr>
            </w:pPr>
            <w:r w:rsidRPr="007719C5">
              <w:rPr>
                <w:rFonts w:ascii="Times New Roman" w:eastAsia="Times New Roman" w:hAnsi="Times New Roman" w:cs="Times New Roman"/>
                <w:sz w:val="24"/>
                <w:szCs w:val="24"/>
                <w:lang w:eastAsia="ru-RU"/>
              </w:rPr>
              <w:t>ЦГАКиЗ РК</w:t>
            </w:r>
          </w:p>
        </w:tc>
      </w:tr>
      <w:tr w:rsidR="003B0CF4" w:rsidRPr="007719C5" w:rsidTr="003B0CF4">
        <w:trPr>
          <w:trHeight w:val="255"/>
        </w:trPr>
        <w:tc>
          <w:tcPr>
            <w:tcW w:w="458"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49</w:t>
            </w:r>
          </w:p>
        </w:tc>
        <w:tc>
          <w:tcPr>
            <w:tcW w:w="1777"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ЕрмекСеркебаев</w:t>
            </w:r>
          </w:p>
        </w:tc>
        <w:tc>
          <w:tcPr>
            <w:tcW w:w="2268"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hAnsi="Times New Roman" w:cs="Times New Roman"/>
                <w:sz w:val="24"/>
                <w:szCs w:val="24"/>
              </w:rPr>
              <w:t>«Песня лодочника»</w:t>
            </w:r>
          </w:p>
        </w:tc>
        <w:tc>
          <w:tcPr>
            <w:tcW w:w="1559"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А. Копленд</w:t>
            </w:r>
          </w:p>
        </w:tc>
        <w:tc>
          <w:tcPr>
            <w:tcW w:w="1559" w:type="dxa"/>
            <w:shd w:val="clear" w:color="auto" w:fill="auto"/>
            <w:noWrap/>
            <w:vAlign w:val="center"/>
          </w:tcPr>
          <w:p w:rsidR="003B0CF4" w:rsidRPr="007719C5" w:rsidRDefault="003B0CF4" w:rsidP="003B0CF4">
            <w:pPr>
              <w:spacing w:after="0"/>
              <w:jc w:val="center"/>
              <w:rPr>
                <w:sz w:val="24"/>
                <w:szCs w:val="24"/>
              </w:rPr>
            </w:pPr>
            <w:r w:rsidRPr="007719C5">
              <w:rPr>
                <w:rFonts w:ascii="Times New Roman" w:eastAsia="Times New Roman" w:hAnsi="Times New Roman" w:cs="Times New Roman"/>
                <w:sz w:val="24"/>
                <w:szCs w:val="24"/>
                <w:lang w:eastAsia="ru-RU"/>
              </w:rPr>
              <w:t>1965</w:t>
            </w:r>
          </w:p>
        </w:tc>
        <w:tc>
          <w:tcPr>
            <w:tcW w:w="2410" w:type="dxa"/>
            <w:shd w:val="clear" w:color="auto" w:fill="auto"/>
            <w:noWrap/>
            <w:vAlign w:val="center"/>
          </w:tcPr>
          <w:p w:rsidR="003B0CF4" w:rsidRPr="007719C5" w:rsidRDefault="003B0CF4" w:rsidP="003B0CF4">
            <w:pPr>
              <w:spacing w:after="0" w:line="240" w:lineRule="auto"/>
              <w:jc w:val="center"/>
              <w:rPr>
                <w:sz w:val="24"/>
                <w:szCs w:val="24"/>
              </w:rPr>
            </w:pPr>
            <w:r w:rsidRPr="007719C5">
              <w:rPr>
                <w:rFonts w:ascii="Times New Roman" w:eastAsia="Times New Roman" w:hAnsi="Times New Roman" w:cs="Times New Roman"/>
                <w:sz w:val="24"/>
                <w:szCs w:val="24"/>
                <w:lang w:eastAsia="ru-RU"/>
              </w:rPr>
              <w:t>ЦГАКиЗ РК</w:t>
            </w:r>
          </w:p>
        </w:tc>
      </w:tr>
      <w:tr w:rsidR="003B0CF4" w:rsidRPr="007719C5" w:rsidTr="003B0CF4">
        <w:trPr>
          <w:trHeight w:val="255"/>
        </w:trPr>
        <w:tc>
          <w:tcPr>
            <w:tcW w:w="458"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50</w:t>
            </w:r>
          </w:p>
        </w:tc>
        <w:tc>
          <w:tcPr>
            <w:tcW w:w="1777"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ЕрмекСеркебаев</w:t>
            </w:r>
          </w:p>
        </w:tc>
        <w:tc>
          <w:tcPr>
            <w:tcW w:w="2268"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«Осеннее настроение»</w:t>
            </w:r>
          </w:p>
        </w:tc>
        <w:tc>
          <w:tcPr>
            <w:tcW w:w="1559"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К. Синдинг</w:t>
            </w:r>
          </w:p>
        </w:tc>
        <w:tc>
          <w:tcPr>
            <w:tcW w:w="1559" w:type="dxa"/>
            <w:shd w:val="clear" w:color="auto" w:fill="auto"/>
            <w:noWrap/>
            <w:vAlign w:val="center"/>
          </w:tcPr>
          <w:p w:rsidR="003B0CF4" w:rsidRPr="007719C5" w:rsidRDefault="003B0CF4" w:rsidP="003B0CF4">
            <w:pPr>
              <w:spacing w:after="0" w:line="240" w:lineRule="auto"/>
              <w:jc w:val="center"/>
              <w:rPr>
                <w:rFonts w:ascii="Times New Roman" w:eastAsia="Times New Roman" w:hAnsi="Times New Roman" w:cs="Times New Roman"/>
                <w:sz w:val="24"/>
                <w:szCs w:val="24"/>
                <w:lang w:eastAsia="ru-RU"/>
              </w:rPr>
            </w:pPr>
            <w:r w:rsidRPr="007719C5">
              <w:rPr>
                <w:rFonts w:ascii="Times New Roman" w:eastAsia="Times New Roman" w:hAnsi="Times New Roman" w:cs="Times New Roman"/>
                <w:sz w:val="24"/>
                <w:szCs w:val="24"/>
                <w:lang w:eastAsia="ru-RU"/>
              </w:rPr>
              <w:t>1965</w:t>
            </w:r>
          </w:p>
        </w:tc>
        <w:tc>
          <w:tcPr>
            <w:tcW w:w="2410" w:type="dxa"/>
            <w:shd w:val="clear" w:color="auto" w:fill="auto"/>
            <w:noWrap/>
            <w:vAlign w:val="center"/>
          </w:tcPr>
          <w:p w:rsidR="003B0CF4" w:rsidRPr="007719C5" w:rsidRDefault="003B0CF4" w:rsidP="003B0CF4">
            <w:pPr>
              <w:spacing w:after="0" w:line="240" w:lineRule="auto"/>
              <w:jc w:val="center"/>
              <w:rPr>
                <w:sz w:val="24"/>
                <w:szCs w:val="24"/>
              </w:rPr>
            </w:pPr>
            <w:r w:rsidRPr="007719C5">
              <w:rPr>
                <w:rFonts w:ascii="Times New Roman" w:eastAsia="Times New Roman" w:hAnsi="Times New Roman" w:cs="Times New Roman"/>
                <w:sz w:val="24"/>
                <w:szCs w:val="24"/>
                <w:lang w:eastAsia="ru-RU"/>
              </w:rPr>
              <w:t>ЦГАКиЗ РК</w:t>
            </w:r>
          </w:p>
        </w:tc>
      </w:tr>
    </w:tbl>
    <w:p w:rsidR="003B0CF4" w:rsidRPr="007719C5" w:rsidRDefault="003B0CF4" w:rsidP="003B0CF4">
      <w:pPr>
        <w:spacing w:after="0" w:line="240" w:lineRule="auto"/>
        <w:jc w:val="center"/>
        <w:rPr>
          <w:rFonts w:ascii="Times New Roman" w:hAnsi="Times New Roman" w:cs="Times New Roman"/>
          <w:b/>
          <w:sz w:val="24"/>
          <w:szCs w:val="24"/>
        </w:rPr>
      </w:pPr>
    </w:p>
    <w:p w:rsidR="003B0CF4" w:rsidRPr="007719C5" w:rsidRDefault="003B0CF4" w:rsidP="003B0CF4">
      <w:pPr>
        <w:spacing w:after="0" w:line="240" w:lineRule="auto"/>
        <w:jc w:val="center"/>
        <w:rPr>
          <w:rFonts w:ascii="Times New Roman" w:hAnsi="Times New Roman" w:cs="Times New Roman"/>
          <w:b/>
          <w:sz w:val="24"/>
          <w:szCs w:val="24"/>
        </w:rPr>
      </w:pPr>
    </w:p>
    <w:p w:rsidR="003B0CF4" w:rsidRPr="007719C5" w:rsidRDefault="003B0CF4" w:rsidP="008B38F5">
      <w:pPr>
        <w:spacing w:after="0" w:line="360" w:lineRule="auto"/>
        <w:jc w:val="both"/>
        <w:rPr>
          <w:rFonts w:ascii="Times New Roman" w:hAnsi="Times New Roman" w:cs="Times New Roman"/>
          <w:sz w:val="24"/>
          <w:szCs w:val="24"/>
          <w:lang w:val="kk-KZ"/>
        </w:rPr>
      </w:pPr>
    </w:p>
    <w:p w:rsidR="003B0CF4" w:rsidRPr="007719C5" w:rsidRDefault="003B0CF4" w:rsidP="008B38F5">
      <w:pPr>
        <w:spacing w:after="0" w:line="360" w:lineRule="auto"/>
        <w:jc w:val="both"/>
        <w:rPr>
          <w:rFonts w:ascii="Times New Roman" w:hAnsi="Times New Roman" w:cs="Times New Roman"/>
          <w:sz w:val="24"/>
          <w:szCs w:val="24"/>
          <w:lang w:val="kk-KZ"/>
        </w:rPr>
      </w:pPr>
    </w:p>
    <w:p w:rsidR="003B0CF4" w:rsidRPr="007719C5" w:rsidRDefault="003B0CF4" w:rsidP="008B38F5">
      <w:pPr>
        <w:spacing w:after="0" w:line="360" w:lineRule="auto"/>
        <w:jc w:val="both"/>
        <w:rPr>
          <w:rFonts w:ascii="Times New Roman" w:hAnsi="Times New Roman" w:cs="Times New Roman"/>
          <w:sz w:val="24"/>
          <w:szCs w:val="24"/>
          <w:lang w:val="kk-KZ"/>
        </w:rPr>
      </w:pPr>
    </w:p>
    <w:p w:rsidR="003B0CF4" w:rsidRPr="007719C5" w:rsidRDefault="003B0CF4" w:rsidP="008B38F5">
      <w:pPr>
        <w:spacing w:after="0" w:line="360" w:lineRule="auto"/>
        <w:jc w:val="both"/>
        <w:rPr>
          <w:rFonts w:ascii="Times New Roman" w:hAnsi="Times New Roman" w:cs="Times New Roman"/>
          <w:sz w:val="24"/>
          <w:szCs w:val="24"/>
          <w:lang w:val="kk-KZ"/>
        </w:rPr>
      </w:pPr>
    </w:p>
    <w:p w:rsidR="003B0CF4" w:rsidRPr="007719C5" w:rsidRDefault="003B0CF4" w:rsidP="008B38F5">
      <w:pPr>
        <w:spacing w:after="0" w:line="360" w:lineRule="auto"/>
        <w:jc w:val="both"/>
        <w:rPr>
          <w:rFonts w:ascii="Times New Roman" w:hAnsi="Times New Roman" w:cs="Times New Roman"/>
          <w:sz w:val="24"/>
          <w:szCs w:val="24"/>
          <w:lang w:val="kk-KZ"/>
        </w:rPr>
      </w:pPr>
    </w:p>
    <w:p w:rsidR="003B0CF4" w:rsidRPr="007719C5" w:rsidRDefault="003B0CF4" w:rsidP="008B38F5">
      <w:pPr>
        <w:spacing w:after="0" w:line="360" w:lineRule="auto"/>
        <w:jc w:val="both"/>
        <w:rPr>
          <w:rFonts w:ascii="Times New Roman" w:hAnsi="Times New Roman" w:cs="Times New Roman"/>
          <w:sz w:val="24"/>
          <w:szCs w:val="24"/>
          <w:lang w:val="kk-KZ"/>
        </w:rPr>
      </w:pPr>
    </w:p>
    <w:p w:rsidR="003B0CF4" w:rsidRPr="007719C5" w:rsidRDefault="003B0CF4" w:rsidP="008B38F5">
      <w:pPr>
        <w:spacing w:after="0" w:line="360" w:lineRule="auto"/>
        <w:jc w:val="both"/>
        <w:rPr>
          <w:rFonts w:ascii="Times New Roman" w:hAnsi="Times New Roman" w:cs="Times New Roman"/>
          <w:sz w:val="24"/>
          <w:szCs w:val="24"/>
          <w:lang w:val="kk-KZ"/>
        </w:rPr>
      </w:pPr>
    </w:p>
    <w:p w:rsidR="003B0CF4" w:rsidRPr="007719C5" w:rsidRDefault="003B0CF4" w:rsidP="008B38F5">
      <w:pPr>
        <w:spacing w:after="0" w:line="360" w:lineRule="auto"/>
        <w:jc w:val="both"/>
        <w:rPr>
          <w:rFonts w:ascii="Times New Roman" w:hAnsi="Times New Roman" w:cs="Times New Roman"/>
          <w:sz w:val="24"/>
          <w:szCs w:val="24"/>
          <w:lang w:val="kk-KZ"/>
        </w:rPr>
      </w:pPr>
    </w:p>
    <w:p w:rsidR="003B0CF4" w:rsidRPr="007719C5" w:rsidRDefault="003B0CF4" w:rsidP="008B38F5">
      <w:pPr>
        <w:spacing w:after="0" w:line="360" w:lineRule="auto"/>
        <w:jc w:val="both"/>
        <w:rPr>
          <w:rFonts w:ascii="Times New Roman" w:hAnsi="Times New Roman" w:cs="Times New Roman"/>
          <w:sz w:val="24"/>
          <w:szCs w:val="24"/>
          <w:lang w:val="kk-KZ"/>
        </w:rPr>
      </w:pPr>
    </w:p>
    <w:p w:rsidR="003B0CF4" w:rsidRPr="007719C5" w:rsidRDefault="003B0CF4" w:rsidP="008B38F5">
      <w:pPr>
        <w:spacing w:after="0" w:line="360" w:lineRule="auto"/>
        <w:jc w:val="both"/>
        <w:rPr>
          <w:rFonts w:ascii="Times New Roman" w:hAnsi="Times New Roman" w:cs="Times New Roman"/>
          <w:sz w:val="24"/>
          <w:szCs w:val="24"/>
          <w:lang w:val="kk-KZ"/>
        </w:rPr>
      </w:pPr>
    </w:p>
    <w:p w:rsidR="003B0CF4" w:rsidRPr="007719C5" w:rsidRDefault="003B0CF4" w:rsidP="003B0CF4">
      <w:pPr>
        <w:spacing w:after="0" w:line="240" w:lineRule="auto"/>
        <w:jc w:val="right"/>
        <w:rPr>
          <w:rFonts w:ascii="Times New Roman" w:hAnsi="Times New Roman" w:cs="Times New Roman"/>
          <w:sz w:val="24"/>
          <w:szCs w:val="24"/>
          <w:lang w:val="kk-KZ"/>
        </w:rPr>
      </w:pPr>
      <w:r w:rsidRPr="007719C5">
        <w:rPr>
          <w:rFonts w:ascii="Times New Roman" w:hAnsi="Times New Roman" w:cs="Times New Roman"/>
          <w:sz w:val="24"/>
          <w:szCs w:val="24"/>
          <w:lang w:val="kk-KZ"/>
        </w:rPr>
        <w:lastRenderedPageBreak/>
        <w:t>Приложение В</w:t>
      </w:r>
    </w:p>
    <w:p w:rsidR="003B0CF4" w:rsidRPr="007719C5" w:rsidRDefault="002E4AAE" w:rsidP="003B0CF4">
      <w:pPr>
        <w:spacing w:after="0" w:line="240" w:lineRule="auto"/>
        <w:jc w:val="right"/>
        <w:rPr>
          <w:rFonts w:ascii="Times New Roman" w:hAnsi="Times New Roman" w:cs="Times New Roman"/>
          <w:b/>
          <w:sz w:val="24"/>
          <w:szCs w:val="24"/>
          <w:lang w:val="kk-KZ"/>
        </w:rPr>
      </w:pPr>
      <w:r>
        <w:rPr>
          <w:rFonts w:ascii="Times New Roman" w:hAnsi="Times New Roman" w:cs="Times New Roman"/>
          <w:b/>
          <w:sz w:val="24"/>
          <w:szCs w:val="24"/>
          <w:lang w:val="kk-KZ"/>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3pt;height:661.15pt">
            <v:imagedata r:id="rId12" o:title="Приложение В-1"/>
          </v:shape>
        </w:pict>
      </w:r>
    </w:p>
    <w:p w:rsidR="003B0CF4" w:rsidRPr="007719C5" w:rsidRDefault="003B0CF4" w:rsidP="003B0CF4">
      <w:pPr>
        <w:spacing w:after="0" w:line="240" w:lineRule="auto"/>
        <w:jc w:val="right"/>
        <w:rPr>
          <w:rFonts w:ascii="Times New Roman" w:hAnsi="Times New Roman" w:cs="Times New Roman"/>
          <w:b/>
          <w:sz w:val="24"/>
          <w:szCs w:val="24"/>
          <w:lang w:val="kk-KZ"/>
        </w:rPr>
      </w:pPr>
    </w:p>
    <w:p w:rsidR="003B0CF4" w:rsidRPr="007719C5" w:rsidRDefault="003B0CF4" w:rsidP="003B0CF4">
      <w:pPr>
        <w:spacing w:after="0" w:line="240" w:lineRule="auto"/>
        <w:jc w:val="right"/>
        <w:rPr>
          <w:rFonts w:ascii="Times New Roman" w:hAnsi="Times New Roman" w:cs="Times New Roman"/>
          <w:b/>
          <w:sz w:val="24"/>
          <w:szCs w:val="24"/>
          <w:lang w:val="kk-KZ"/>
        </w:rPr>
      </w:pPr>
    </w:p>
    <w:p w:rsidR="003B0CF4" w:rsidRPr="007719C5" w:rsidRDefault="002E4AAE" w:rsidP="003B0CF4">
      <w:pPr>
        <w:spacing w:after="0" w:line="240" w:lineRule="auto"/>
        <w:jc w:val="righ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pict>
          <v:shape id="_x0000_i1026" type="#_x0000_t75" style="width:494.6pt;height:697.45pt">
            <v:imagedata r:id="rId13" o:title="Приложение В-2"/>
          </v:shape>
        </w:pict>
      </w:r>
    </w:p>
    <w:p w:rsidR="003B0CF4" w:rsidRPr="007719C5" w:rsidRDefault="003B0CF4" w:rsidP="003B0CF4">
      <w:pPr>
        <w:spacing w:after="0" w:line="240" w:lineRule="auto"/>
        <w:jc w:val="right"/>
        <w:rPr>
          <w:rFonts w:ascii="Times New Roman" w:hAnsi="Times New Roman" w:cs="Times New Roman"/>
          <w:b/>
          <w:sz w:val="24"/>
          <w:szCs w:val="24"/>
          <w:lang w:val="kk-KZ"/>
        </w:rPr>
      </w:pPr>
    </w:p>
    <w:p w:rsidR="003B0CF4" w:rsidRPr="007719C5" w:rsidRDefault="002E4AAE" w:rsidP="003B0CF4">
      <w:pPr>
        <w:spacing w:after="0" w:line="240" w:lineRule="auto"/>
        <w:jc w:val="right"/>
        <w:rPr>
          <w:rFonts w:ascii="Times New Roman" w:hAnsi="Times New Roman" w:cs="Times New Roman"/>
          <w:b/>
          <w:sz w:val="24"/>
          <w:szCs w:val="24"/>
          <w:lang w:val="kk-KZ"/>
        </w:rPr>
      </w:pPr>
      <w:r>
        <w:rPr>
          <w:rFonts w:ascii="Times New Roman" w:hAnsi="Times New Roman" w:cs="Times New Roman"/>
          <w:b/>
          <w:sz w:val="24"/>
          <w:szCs w:val="24"/>
          <w:lang w:val="kk-KZ"/>
        </w:rPr>
        <w:pict>
          <v:shape id="_x0000_i1027" type="#_x0000_t75" style="width:468.3pt;height:661.15pt">
            <v:imagedata r:id="rId14" o:title="Приложение В-3"/>
          </v:shape>
        </w:pict>
      </w:r>
    </w:p>
    <w:p w:rsidR="003B0CF4" w:rsidRPr="007719C5" w:rsidRDefault="003B0CF4" w:rsidP="003B0CF4">
      <w:pPr>
        <w:spacing w:after="0" w:line="240" w:lineRule="auto"/>
        <w:jc w:val="right"/>
        <w:rPr>
          <w:rFonts w:ascii="Times New Roman" w:hAnsi="Times New Roman" w:cs="Times New Roman"/>
          <w:b/>
          <w:sz w:val="24"/>
          <w:szCs w:val="24"/>
          <w:lang w:val="kk-KZ"/>
        </w:rPr>
      </w:pPr>
    </w:p>
    <w:p w:rsidR="003B0CF4" w:rsidRPr="007719C5" w:rsidRDefault="003B0CF4" w:rsidP="003B0CF4">
      <w:pPr>
        <w:spacing w:after="0" w:line="240" w:lineRule="auto"/>
        <w:jc w:val="right"/>
        <w:rPr>
          <w:rFonts w:ascii="Times New Roman" w:hAnsi="Times New Roman" w:cs="Times New Roman"/>
          <w:b/>
          <w:sz w:val="24"/>
          <w:szCs w:val="24"/>
          <w:lang w:val="kk-KZ"/>
        </w:rPr>
      </w:pPr>
    </w:p>
    <w:p w:rsidR="003B0CF4" w:rsidRPr="007719C5" w:rsidRDefault="003B0CF4" w:rsidP="003B0CF4">
      <w:pPr>
        <w:spacing w:after="0" w:line="240" w:lineRule="auto"/>
        <w:jc w:val="right"/>
        <w:rPr>
          <w:rFonts w:ascii="Times New Roman" w:hAnsi="Times New Roman" w:cs="Times New Roman"/>
          <w:b/>
          <w:sz w:val="24"/>
          <w:szCs w:val="24"/>
          <w:lang w:val="kk-KZ"/>
        </w:rPr>
      </w:pPr>
    </w:p>
    <w:p w:rsidR="003B0CF4" w:rsidRPr="007719C5" w:rsidRDefault="002E4AAE" w:rsidP="003B0CF4">
      <w:pPr>
        <w:spacing w:after="0" w:line="240" w:lineRule="auto"/>
        <w:jc w:val="right"/>
        <w:rPr>
          <w:rFonts w:ascii="Times New Roman" w:hAnsi="Times New Roman" w:cs="Times New Roman"/>
          <w:b/>
          <w:sz w:val="24"/>
          <w:szCs w:val="24"/>
          <w:lang w:val="kk-KZ"/>
        </w:rPr>
      </w:pPr>
      <w:r>
        <w:rPr>
          <w:rFonts w:ascii="Times New Roman" w:hAnsi="Times New Roman" w:cs="Times New Roman"/>
          <w:b/>
          <w:sz w:val="24"/>
          <w:szCs w:val="24"/>
          <w:lang w:val="kk-KZ"/>
        </w:rPr>
        <w:pict>
          <v:shape id="_x0000_i1028" type="#_x0000_t75" style="width:468.3pt;height:661.15pt">
            <v:imagedata r:id="rId15" o:title="Приложение В-4"/>
          </v:shape>
        </w:pict>
      </w:r>
    </w:p>
    <w:p w:rsidR="003B0CF4" w:rsidRPr="007719C5" w:rsidRDefault="003B0CF4" w:rsidP="003B0CF4">
      <w:pPr>
        <w:spacing w:after="0" w:line="240" w:lineRule="auto"/>
        <w:jc w:val="right"/>
        <w:rPr>
          <w:rFonts w:ascii="Times New Roman" w:hAnsi="Times New Roman" w:cs="Times New Roman"/>
          <w:b/>
          <w:sz w:val="24"/>
          <w:szCs w:val="24"/>
          <w:lang w:val="kk-KZ"/>
        </w:rPr>
      </w:pPr>
    </w:p>
    <w:p w:rsidR="003B0CF4" w:rsidRPr="007719C5" w:rsidRDefault="003B0CF4" w:rsidP="003B0CF4">
      <w:pPr>
        <w:spacing w:after="0" w:line="240" w:lineRule="auto"/>
        <w:jc w:val="right"/>
        <w:rPr>
          <w:rFonts w:ascii="Times New Roman" w:hAnsi="Times New Roman" w:cs="Times New Roman"/>
          <w:b/>
          <w:sz w:val="24"/>
          <w:szCs w:val="24"/>
          <w:lang w:val="kk-KZ"/>
        </w:rPr>
      </w:pPr>
    </w:p>
    <w:p w:rsidR="003B0CF4" w:rsidRPr="007719C5" w:rsidRDefault="003B0CF4" w:rsidP="003B0CF4">
      <w:pPr>
        <w:spacing w:after="0" w:line="240" w:lineRule="auto"/>
        <w:jc w:val="right"/>
        <w:rPr>
          <w:rFonts w:ascii="Times New Roman" w:hAnsi="Times New Roman" w:cs="Times New Roman"/>
          <w:b/>
          <w:sz w:val="24"/>
          <w:szCs w:val="24"/>
          <w:lang w:val="kk-KZ"/>
        </w:rPr>
      </w:pPr>
    </w:p>
    <w:p w:rsidR="003B0CF4" w:rsidRPr="007719C5" w:rsidRDefault="002E4AAE" w:rsidP="003B0CF4">
      <w:pPr>
        <w:spacing w:after="0" w:line="240" w:lineRule="auto"/>
        <w:jc w:val="right"/>
        <w:rPr>
          <w:rFonts w:ascii="Times New Roman" w:hAnsi="Times New Roman" w:cs="Times New Roman"/>
          <w:b/>
          <w:sz w:val="24"/>
          <w:szCs w:val="24"/>
          <w:lang w:val="kk-KZ"/>
        </w:rPr>
      </w:pPr>
      <w:r>
        <w:rPr>
          <w:rFonts w:ascii="Times New Roman" w:hAnsi="Times New Roman" w:cs="Times New Roman"/>
          <w:b/>
          <w:sz w:val="24"/>
          <w:szCs w:val="24"/>
          <w:lang w:val="kk-KZ"/>
        </w:rPr>
        <w:pict>
          <v:shape id="_x0000_i1029" type="#_x0000_t75" style="width:468.3pt;height:661.15pt">
            <v:imagedata r:id="rId16" o:title="Приложение В-5"/>
          </v:shape>
        </w:pict>
      </w:r>
    </w:p>
    <w:p w:rsidR="003B0CF4" w:rsidRPr="007719C5" w:rsidRDefault="003B0CF4" w:rsidP="003B0CF4">
      <w:pPr>
        <w:spacing w:after="0" w:line="240" w:lineRule="auto"/>
        <w:jc w:val="right"/>
        <w:rPr>
          <w:rFonts w:ascii="Times New Roman" w:hAnsi="Times New Roman" w:cs="Times New Roman"/>
          <w:b/>
          <w:sz w:val="24"/>
          <w:szCs w:val="24"/>
          <w:lang w:val="kk-KZ"/>
        </w:rPr>
      </w:pPr>
    </w:p>
    <w:p w:rsidR="003B0CF4" w:rsidRPr="007719C5" w:rsidRDefault="003B0CF4" w:rsidP="003B0CF4">
      <w:pPr>
        <w:spacing w:after="0" w:line="240" w:lineRule="auto"/>
        <w:jc w:val="right"/>
        <w:rPr>
          <w:rFonts w:ascii="Times New Roman" w:hAnsi="Times New Roman" w:cs="Times New Roman"/>
          <w:b/>
          <w:sz w:val="24"/>
          <w:szCs w:val="24"/>
          <w:lang w:val="kk-KZ"/>
        </w:rPr>
      </w:pPr>
    </w:p>
    <w:p w:rsidR="003B0CF4" w:rsidRPr="007719C5" w:rsidRDefault="003B0CF4" w:rsidP="003B0CF4">
      <w:pPr>
        <w:spacing w:after="0" w:line="240" w:lineRule="auto"/>
        <w:jc w:val="right"/>
        <w:rPr>
          <w:rFonts w:ascii="Times New Roman" w:hAnsi="Times New Roman" w:cs="Times New Roman"/>
          <w:b/>
          <w:sz w:val="24"/>
          <w:szCs w:val="24"/>
          <w:lang w:val="kk-KZ"/>
        </w:rPr>
      </w:pPr>
    </w:p>
    <w:p w:rsidR="003B0CF4" w:rsidRPr="007719C5" w:rsidRDefault="002E4AAE" w:rsidP="003B0CF4">
      <w:pPr>
        <w:spacing w:after="0" w:line="240" w:lineRule="auto"/>
        <w:jc w:val="right"/>
        <w:rPr>
          <w:rFonts w:ascii="Times New Roman" w:hAnsi="Times New Roman" w:cs="Times New Roman"/>
          <w:b/>
          <w:sz w:val="24"/>
          <w:szCs w:val="24"/>
          <w:lang w:val="kk-KZ"/>
        </w:rPr>
      </w:pPr>
      <w:r>
        <w:rPr>
          <w:rFonts w:ascii="Times New Roman" w:hAnsi="Times New Roman" w:cs="Times New Roman"/>
          <w:b/>
          <w:sz w:val="24"/>
          <w:szCs w:val="24"/>
          <w:lang w:val="kk-KZ"/>
        </w:rPr>
        <w:pict>
          <v:shape id="_x0000_i1030" type="#_x0000_t75" style="width:468.3pt;height:661.15pt">
            <v:imagedata r:id="rId17" o:title="Приложение В-6"/>
          </v:shape>
        </w:pict>
      </w:r>
    </w:p>
    <w:p w:rsidR="003B0CF4" w:rsidRPr="007719C5" w:rsidRDefault="003B0CF4" w:rsidP="003B0CF4">
      <w:pPr>
        <w:spacing w:after="0" w:line="240" w:lineRule="auto"/>
        <w:jc w:val="right"/>
        <w:rPr>
          <w:rFonts w:ascii="Times New Roman" w:hAnsi="Times New Roman" w:cs="Times New Roman"/>
          <w:b/>
          <w:sz w:val="24"/>
          <w:szCs w:val="24"/>
          <w:lang w:val="kk-KZ"/>
        </w:rPr>
      </w:pPr>
    </w:p>
    <w:p w:rsidR="003B0CF4" w:rsidRPr="007719C5" w:rsidRDefault="003B0CF4" w:rsidP="008B38F5">
      <w:pPr>
        <w:spacing w:after="0" w:line="360" w:lineRule="auto"/>
        <w:jc w:val="both"/>
        <w:rPr>
          <w:rFonts w:ascii="Times New Roman" w:hAnsi="Times New Roman" w:cs="Times New Roman"/>
          <w:sz w:val="24"/>
          <w:szCs w:val="24"/>
          <w:lang w:val="kk-KZ"/>
        </w:rPr>
      </w:pPr>
    </w:p>
    <w:p w:rsidR="003B0CF4" w:rsidRPr="007719C5" w:rsidRDefault="003B0CF4" w:rsidP="008B38F5">
      <w:pPr>
        <w:spacing w:after="0" w:line="360" w:lineRule="auto"/>
        <w:jc w:val="both"/>
        <w:rPr>
          <w:rFonts w:ascii="Times New Roman" w:hAnsi="Times New Roman" w:cs="Times New Roman"/>
          <w:sz w:val="24"/>
          <w:szCs w:val="24"/>
          <w:lang w:val="kk-KZ"/>
        </w:rPr>
      </w:pPr>
    </w:p>
    <w:p w:rsidR="003B0CF4" w:rsidRPr="007719C5" w:rsidRDefault="002E4AAE" w:rsidP="008B38F5">
      <w:pPr>
        <w:spacing w:after="0" w:line="360" w:lineRule="auto"/>
        <w:jc w:val="both"/>
        <w:rPr>
          <w:rFonts w:ascii="Times New Roman" w:hAnsi="Times New Roman" w:cs="Times New Roman"/>
          <w:sz w:val="24"/>
          <w:szCs w:val="24"/>
          <w:lang w:val="kk-KZ"/>
        </w:rPr>
      </w:pPr>
      <w:r>
        <w:rPr>
          <w:rFonts w:ascii="Times New Roman" w:hAnsi="Times New Roman" w:cs="Times New Roman"/>
          <w:sz w:val="24"/>
          <w:szCs w:val="24"/>
          <w:lang w:val="kk-KZ"/>
        </w:rPr>
        <w:pict>
          <v:shape id="_x0000_i1031" type="#_x0000_t75" style="width:468.3pt;height:661.15pt">
            <v:imagedata r:id="rId18" o:title="Приложение В-7"/>
          </v:shape>
        </w:pict>
      </w:r>
    </w:p>
    <w:p w:rsidR="003B0CF4" w:rsidRPr="007719C5" w:rsidRDefault="003B0CF4" w:rsidP="008B38F5">
      <w:pPr>
        <w:spacing w:after="0" w:line="360" w:lineRule="auto"/>
        <w:jc w:val="both"/>
        <w:rPr>
          <w:rFonts w:ascii="Times New Roman" w:hAnsi="Times New Roman" w:cs="Times New Roman"/>
          <w:sz w:val="24"/>
          <w:szCs w:val="24"/>
          <w:lang w:val="kk-KZ"/>
        </w:rPr>
      </w:pPr>
    </w:p>
    <w:p w:rsidR="003B0CF4" w:rsidRPr="007719C5" w:rsidRDefault="003B0CF4" w:rsidP="008B38F5">
      <w:pPr>
        <w:spacing w:after="0" w:line="360" w:lineRule="auto"/>
        <w:jc w:val="both"/>
        <w:rPr>
          <w:rFonts w:ascii="Times New Roman" w:hAnsi="Times New Roman" w:cs="Times New Roman"/>
          <w:sz w:val="24"/>
          <w:szCs w:val="24"/>
          <w:lang w:val="kk-KZ"/>
        </w:rPr>
      </w:pPr>
    </w:p>
    <w:p w:rsidR="003B0CF4" w:rsidRPr="007719C5" w:rsidRDefault="002E4AAE" w:rsidP="008B38F5">
      <w:pPr>
        <w:spacing w:after="0" w:line="360" w:lineRule="auto"/>
        <w:jc w:val="both"/>
        <w:rPr>
          <w:rFonts w:ascii="Times New Roman" w:hAnsi="Times New Roman" w:cs="Times New Roman"/>
          <w:sz w:val="24"/>
          <w:szCs w:val="24"/>
          <w:lang w:val="kk-KZ"/>
        </w:rPr>
      </w:pPr>
      <w:r>
        <w:rPr>
          <w:rFonts w:ascii="Times New Roman" w:hAnsi="Times New Roman" w:cs="Times New Roman"/>
          <w:sz w:val="24"/>
          <w:szCs w:val="24"/>
          <w:lang w:val="kk-KZ"/>
        </w:rPr>
        <w:pict>
          <v:shape id="_x0000_i1032" type="#_x0000_t75" style="width:468.3pt;height:661.15pt">
            <v:imagedata r:id="rId19" o:title="Приложение В-8"/>
          </v:shape>
        </w:pict>
      </w:r>
    </w:p>
    <w:p w:rsidR="003B0CF4" w:rsidRPr="007719C5" w:rsidRDefault="003B0CF4" w:rsidP="008B38F5">
      <w:pPr>
        <w:spacing w:after="0" w:line="360" w:lineRule="auto"/>
        <w:jc w:val="both"/>
        <w:rPr>
          <w:rFonts w:ascii="Times New Roman" w:hAnsi="Times New Roman" w:cs="Times New Roman"/>
          <w:sz w:val="24"/>
          <w:szCs w:val="24"/>
          <w:lang w:val="kk-KZ"/>
        </w:rPr>
      </w:pPr>
    </w:p>
    <w:p w:rsidR="003B0CF4" w:rsidRPr="007719C5" w:rsidRDefault="003B0CF4" w:rsidP="003B0CF4">
      <w:pPr>
        <w:spacing w:after="0" w:line="360" w:lineRule="auto"/>
        <w:jc w:val="right"/>
        <w:rPr>
          <w:rFonts w:ascii="Times New Roman" w:hAnsi="Times New Roman" w:cs="Times New Roman"/>
          <w:sz w:val="24"/>
          <w:szCs w:val="24"/>
          <w:lang w:val="kk-KZ"/>
        </w:rPr>
      </w:pPr>
      <w:r w:rsidRPr="007719C5">
        <w:rPr>
          <w:rFonts w:ascii="Times New Roman" w:hAnsi="Times New Roman" w:cs="Times New Roman"/>
          <w:sz w:val="24"/>
          <w:szCs w:val="24"/>
          <w:lang w:val="kk-KZ"/>
        </w:rPr>
        <w:lastRenderedPageBreak/>
        <w:t>Приложение Г</w:t>
      </w:r>
    </w:p>
    <w:p w:rsidR="003B0CF4" w:rsidRPr="007719C5" w:rsidRDefault="003B0CF4" w:rsidP="003B0CF4">
      <w:pPr>
        <w:spacing w:after="0" w:line="360" w:lineRule="auto"/>
        <w:jc w:val="right"/>
        <w:rPr>
          <w:rFonts w:ascii="Times New Roman" w:hAnsi="Times New Roman" w:cs="Times New Roman"/>
          <w:sz w:val="24"/>
          <w:szCs w:val="24"/>
          <w:lang w:val="kk-KZ"/>
        </w:rPr>
      </w:pPr>
    </w:p>
    <w:p w:rsidR="003B0CF4" w:rsidRPr="007719C5" w:rsidRDefault="003B0CF4" w:rsidP="003B0CF4">
      <w:pPr>
        <w:jc w:val="center"/>
        <w:rPr>
          <w:rFonts w:ascii="Times New Roman" w:hAnsi="Times New Roman" w:cs="Times New Roman"/>
          <w:sz w:val="24"/>
          <w:szCs w:val="24"/>
        </w:rPr>
      </w:pPr>
      <w:r w:rsidRPr="007719C5">
        <w:rPr>
          <w:rFonts w:ascii="Times New Roman" w:hAnsi="Times New Roman" w:cs="Times New Roman"/>
          <w:sz w:val="24"/>
          <w:szCs w:val="24"/>
        </w:rPr>
        <w:t>Исполнительский репертуар Государственной филармонии им. Жамбыла за</w:t>
      </w:r>
      <w:r w:rsidRPr="007719C5">
        <w:rPr>
          <w:rFonts w:ascii="Times New Roman" w:hAnsi="Times New Roman" w:cs="Times New Roman"/>
          <w:sz w:val="24"/>
          <w:szCs w:val="24"/>
          <w:lang w:val="en-US"/>
        </w:rPr>
        <w:t xml:space="preserve"> </w:t>
      </w:r>
      <w:r w:rsidRPr="007719C5">
        <w:rPr>
          <w:rFonts w:ascii="Times New Roman" w:hAnsi="Times New Roman" w:cs="Times New Roman"/>
          <w:sz w:val="24"/>
          <w:szCs w:val="24"/>
        </w:rPr>
        <w:t>2014 г</w:t>
      </w:r>
    </w:p>
    <w:tbl>
      <w:tblPr>
        <w:tblStyle w:val="ae"/>
        <w:tblW w:w="0" w:type="auto"/>
        <w:tblLook w:val="04A0" w:firstRow="1" w:lastRow="0" w:firstColumn="1" w:lastColumn="0" w:noHBand="0" w:noVBand="1"/>
      </w:tblPr>
      <w:tblGrid>
        <w:gridCol w:w="1985"/>
        <w:gridCol w:w="2813"/>
        <w:gridCol w:w="2174"/>
        <w:gridCol w:w="2599"/>
      </w:tblGrid>
      <w:tr w:rsidR="003B0CF4" w:rsidRPr="007719C5" w:rsidTr="003B0CF4">
        <w:tc>
          <w:tcPr>
            <w:tcW w:w="3369" w:type="dxa"/>
          </w:tcPr>
          <w:p w:rsidR="003B0CF4" w:rsidRPr="007719C5" w:rsidRDefault="003B0CF4" w:rsidP="003B0CF4">
            <w:pPr>
              <w:jc w:val="center"/>
              <w:rPr>
                <w:rFonts w:ascii="Times New Roman" w:hAnsi="Times New Roman" w:cs="Times New Roman"/>
                <w:b/>
                <w:sz w:val="24"/>
                <w:szCs w:val="24"/>
              </w:rPr>
            </w:pPr>
          </w:p>
          <w:p w:rsidR="003B0CF4" w:rsidRPr="007719C5" w:rsidRDefault="003B0CF4" w:rsidP="003B0CF4">
            <w:pPr>
              <w:jc w:val="center"/>
              <w:rPr>
                <w:rFonts w:ascii="Times New Roman" w:hAnsi="Times New Roman" w:cs="Times New Roman"/>
                <w:b/>
                <w:sz w:val="24"/>
                <w:szCs w:val="24"/>
              </w:rPr>
            </w:pPr>
          </w:p>
          <w:p w:rsidR="003B0CF4" w:rsidRPr="007719C5" w:rsidRDefault="003B0CF4" w:rsidP="003B0CF4">
            <w:pPr>
              <w:jc w:val="center"/>
              <w:rPr>
                <w:rFonts w:ascii="Times New Roman" w:hAnsi="Times New Roman" w:cs="Times New Roman"/>
                <w:b/>
                <w:sz w:val="24"/>
                <w:szCs w:val="24"/>
              </w:rPr>
            </w:pPr>
            <w:r w:rsidRPr="007719C5">
              <w:rPr>
                <w:rFonts w:ascii="Times New Roman" w:hAnsi="Times New Roman" w:cs="Times New Roman"/>
                <w:b/>
                <w:sz w:val="24"/>
                <w:szCs w:val="24"/>
              </w:rPr>
              <w:t>Духовые инструменты</w:t>
            </w:r>
          </w:p>
        </w:tc>
        <w:tc>
          <w:tcPr>
            <w:tcW w:w="2202" w:type="dxa"/>
          </w:tcPr>
          <w:p w:rsidR="003B0CF4" w:rsidRPr="007719C5" w:rsidRDefault="003B0CF4" w:rsidP="003B0CF4">
            <w:pPr>
              <w:jc w:val="center"/>
              <w:rPr>
                <w:rFonts w:ascii="Times New Roman" w:hAnsi="Times New Roman" w:cs="Times New Roman"/>
                <w:b/>
                <w:sz w:val="24"/>
                <w:szCs w:val="24"/>
              </w:rPr>
            </w:pPr>
          </w:p>
          <w:p w:rsidR="003B0CF4" w:rsidRPr="007719C5" w:rsidRDefault="003B0CF4" w:rsidP="003B0CF4">
            <w:pPr>
              <w:jc w:val="center"/>
              <w:rPr>
                <w:rFonts w:ascii="Times New Roman" w:hAnsi="Times New Roman" w:cs="Times New Roman"/>
                <w:b/>
                <w:sz w:val="24"/>
                <w:szCs w:val="24"/>
              </w:rPr>
            </w:pPr>
          </w:p>
          <w:p w:rsidR="003B0CF4" w:rsidRPr="007719C5" w:rsidRDefault="003B0CF4" w:rsidP="003B0CF4">
            <w:pPr>
              <w:jc w:val="center"/>
              <w:rPr>
                <w:rFonts w:ascii="Times New Roman" w:hAnsi="Times New Roman" w:cs="Times New Roman"/>
                <w:b/>
                <w:sz w:val="24"/>
                <w:szCs w:val="24"/>
              </w:rPr>
            </w:pPr>
            <w:r w:rsidRPr="007719C5">
              <w:rPr>
                <w:rFonts w:ascii="Times New Roman" w:hAnsi="Times New Roman" w:cs="Times New Roman"/>
                <w:b/>
                <w:sz w:val="24"/>
                <w:szCs w:val="24"/>
              </w:rPr>
              <w:t>Симфоническая музыка</w:t>
            </w:r>
          </w:p>
        </w:tc>
        <w:tc>
          <w:tcPr>
            <w:tcW w:w="2393" w:type="dxa"/>
          </w:tcPr>
          <w:p w:rsidR="003B0CF4" w:rsidRPr="007719C5" w:rsidRDefault="003B0CF4" w:rsidP="003B0CF4">
            <w:pPr>
              <w:jc w:val="center"/>
              <w:rPr>
                <w:rFonts w:ascii="Times New Roman" w:hAnsi="Times New Roman" w:cs="Times New Roman"/>
                <w:b/>
                <w:sz w:val="24"/>
                <w:szCs w:val="24"/>
              </w:rPr>
            </w:pPr>
          </w:p>
          <w:p w:rsidR="003B0CF4" w:rsidRPr="007719C5" w:rsidRDefault="003B0CF4" w:rsidP="003B0CF4">
            <w:pPr>
              <w:jc w:val="center"/>
              <w:rPr>
                <w:rFonts w:ascii="Times New Roman" w:hAnsi="Times New Roman" w:cs="Times New Roman"/>
                <w:b/>
                <w:sz w:val="24"/>
                <w:szCs w:val="24"/>
              </w:rPr>
            </w:pPr>
          </w:p>
          <w:p w:rsidR="003B0CF4" w:rsidRPr="007719C5" w:rsidRDefault="003B0CF4" w:rsidP="003B0CF4">
            <w:pPr>
              <w:jc w:val="center"/>
              <w:rPr>
                <w:rFonts w:ascii="Times New Roman" w:hAnsi="Times New Roman" w:cs="Times New Roman"/>
                <w:b/>
                <w:sz w:val="24"/>
                <w:szCs w:val="24"/>
              </w:rPr>
            </w:pPr>
            <w:r w:rsidRPr="007719C5">
              <w:rPr>
                <w:rFonts w:ascii="Times New Roman" w:hAnsi="Times New Roman" w:cs="Times New Roman"/>
                <w:b/>
                <w:sz w:val="24"/>
                <w:szCs w:val="24"/>
              </w:rPr>
              <w:t>Хоровая музыка</w:t>
            </w:r>
          </w:p>
        </w:tc>
        <w:tc>
          <w:tcPr>
            <w:tcW w:w="2393" w:type="dxa"/>
          </w:tcPr>
          <w:p w:rsidR="003B0CF4" w:rsidRPr="007719C5" w:rsidRDefault="003B0CF4" w:rsidP="003B0CF4">
            <w:pPr>
              <w:rPr>
                <w:rFonts w:ascii="Times New Roman" w:hAnsi="Times New Roman" w:cs="Times New Roman"/>
                <w:b/>
                <w:sz w:val="24"/>
                <w:szCs w:val="24"/>
              </w:rPr>
            </w:pPr>
            <w:r w:rsidRPr="007719C5">
              <w:rPr>
                <w:rFonts w:ascii="Times New Roman" w:hAnsi="Times New Roman" w:cs="Times New Roman"/>
                <w:b/>
                <w:sz w:val="24"/>
                <w:szCs w:val="24"/>
              </w:rPr>
              <w:t>Музыка для каз.народного оркестра/ каз.народных инструментов</w:t>
            </w:r>
          </w:p>
        </w:tc>
      </w:tr>
      <w:tr w:rsidR="003B0CF4" w:rsidRPr="007719C5" w:rsidTr="003B0CF4">
        <w:tc>
          <w:tcPr>
            <w:tcW w:w="3369"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1.</w:t>
            </w:r>
            <w:r w:rsidRPr="007719C5">
              <w:rPr>
                <w:rFonts w:ascii="Times New Roman" w:hAnsi="Times New Roman" w:cs="Times New Roman"/>
                <w:sz w:val="24"/>
                <w:szCs w:val="24"/>
              </w:rPr>
              <w:tab/>
              <w:t xml:space="preserve">Д.Мийо – Сюита для духового квинтета </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2.</w:t>
            </w:r>
            <w:r w:rsidRPr="007719C5">
              <w:rPr>
                <w:rFonts w:ascii="Times New Roman" w:hAnsi="Times New Roman" w:cs="Times New Roman"/>
                <w:sz w:val="24"/>
                <w:szCs w:val="24"/>
              </w:rPr>
              <w:tab/>
              <w:t xml:space="preserve">Э.Бозза – Скерцо для квинтета духовых </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3.</w:t>
            </w:r>
            <w:r w:rsidRPr="007719C5">
              <w:rPr>
                <w:rFonts w:ascii="Times New Roman" w:hAnsi="Times New Roman" w:cs="Times New Roman"/>
                <w:sz w:val="24"/>
                <w:szCs w:val="24"/>
              </w:rPr>
              <w:tab/>
              <w:t>Ж.Бизе – Кармен-сюита</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4.</w:t>
            </w:r>
            <w:r w:rsidRPr="007719C5">
              <w:rPr>
                <w:rFonts w:ascii="Times New Roman" w:hAnsi="Times New Roman" w:cs="Times New Roman"/>
                <w:sz w:val="24"/>
                <w:szCs w:val="24"/>
              </w:rPr>
              <w:tab/>
              <w:t>К.Ф.Бах – Трио для кларнета фагота и клавесина</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5.</w:t>
            </w:r>
            <w:r w:rsidRPr="007719C5">
              <w:rPr>
                <w:rFonts w:ascii="Times New Roman" w:hAnsi="Times New Roman" w:cs="Times New Roman"/>
                <w:sz w:val="24"/>
                <w:szCs w:val="24"/>
              </w:rPr>
              <w:tab/>
              <w:t>В.А.Моцарт – Квинтет kv. 452</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6.</w:t>
            </w:r>
            <w:r w:rsidRPr="007719C5">
              <w:rPr>
                <w:rFonts w:ascii="Times New Roman" w:hAnsi="Times New Roman" w:cs="Times New Roman"/>
                <w:sz w:val="24"/>
                <w:szCs w:val="24"/>
              </w:rPr>
              <w:tab/>
              <w:t>Л.В.Бетховен – Квинтет оп.16</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7.</w:t>
            </w:r>
            <w:r w:rsidRPr="007719C5">
              <w:rPr>
                <w:rFonts w:ascii="Times New Roman" w:hAnsi="Times New Roman" w:cs="Times New Roman"/>
                <w:sz w:val="24"/>
                <w:szCs w:val="24"/>
              </w:rPr>
              <w:tab/>
              <w:t>Ф.Пуленк – Трио для гобоя фагота и ф-но</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8.</w:t>
            </w:r>
            <w:r w:rsidRPr="007719C5">
              <w:rPr>
                <w:rFonts w:ascii="Times New Roman" w:hAnsi="Times New Roman" w:cs="Times New Roman"/>
                <w:sz w:val="24"/>
                <w:szCs w:val="24"/>
              </w:rPr>
              <w:tab/>
              <w:t>П.Санкан – Сонатина для гобоя и ф-но</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9.</w:t>
            </w:r>
            <w:r w:rsidRPr="007719C5">
              <w:rPr>
                <w:rFonts w:ascii="Times New Roman" w:hAnsi="Times New Roman" w:cs="Times New Roman"/>
                <w:sz w:val="24"/>
                <w:szCs w:val="24"/>
              </w:rPr>
              <w:tab/>
              <w:t>Э.Боцца – Речетативсицилиана и рондо для фагота и ф-но</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10.</w:t>
            </w:r>
            <w:r w:rsidRPr="007719C5">
              <w:rPr>
                <w:rFonts w:ascii="Times New Roman" w:hAnsi="Times New Roman" w:cs="Times New Roman"/>
                <w:sz w:val="24"/>
                <w:szCs w:val="24"/>
              </w:rPr>
              <w:tab/>
              <w:t>Ж.Виньери – Соната для валторны и ф-но</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11.</w:t>
            </w:r>
            <w:r w:rsidRPr="007719C5">
              <w:rPr>
                <w:rFonts w:ascii="Times New Roman" w:hAnsi="Times New Roman" w:cs="Times New Roman"/>
                <w:sz w:val="24"/>
                <w:szCs w:val="24"/>
              </w:rPr>
              <w:tab/>
              <w:t>К.Сен-Санс – Соната для кларнета и ф-но</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12.</w:t>
            </w:r>
            <w:r w:rsidRPr="007719C5">
              <w:rPr>
                <w:rFonts w:ascii="Times New Roman" w:hAnsi="Times New Roman" w:cs="Times New Roman"/>
                <w:sz w:val="24"/>
                <w:szCs w:val="24"/>
              </w:rPr>
              <w:tab/>
              <w:t xml:space="preserve">Д.Мийо  –  </w:t>
            </w:r>
            <w:r w:rsidRPr="007719C5">
              <w:rPr>
                <w:rFonts w:ascii="Times New Roman" w:hAnsi="Times New Roman" w:cs="Times New Roman"/>
                <w:sz w:val="24"/>
                <w:szCs w:val="24"/>
              </w:rPr>
              <w:lastRenderedPageBreak/>
              <w:t>Сюита (Путь короля Рене)</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13.</w:t>
            </w:r>
            <w:r w:rsidRPr="007719C5">
              <w:rPr>
                <w:rFonts w:ascii="Times New Roman" w:hAnsi="Times New Roman" w:cs="Times New Roman"/>
                <w:sz w:val="24"/>
                <w:szCs w:val="24"/>
              </w:rPr>
              <w:tab/>
              <w:t>К.Нильсен  –  Квинтет оп.43</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14.</w:t>
            </w:r>
            <w:r w:rsidRPr="007719C5">
              <w:rPr>
                <w:rFonts w:ascii="Times New Roman" w:hAnsi="Times New Roman" w:cs="Times New Roman"/>
                <w:sz w:val="24"/>
                <w:szCs w:val="24"/>
              </w:rPr>
              <w:tab/>
              <w:t>А.Малкольм  –  Три момента</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15.</w:t>
            </w:r>
            <w:r w:rsidRPr="007719C5">
              <w:rPr>
                <w:rFonts w:ascii="Times New Roman" w:hAnsi="Times New Roman" w:cs="Times New Roman"/>
                <w:sz w:val="24"/>
                <w:szCs w:val="24"/>
              </w:rPr>
              <w:tab/>
              <w:t>О.Каспар – Пароле</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16.</w:t>
            </w:r>
            <w:r w:rsidRPr="007719C5">
              <w:rPr>
                <w:rFonts w:ascii="Times New Roman" w:hAnsi="Times New Roman" w:cs="Times New Roman"/>
                <w:sz w:val="24"/>
                <w:szCs w:val="24"/>
              </w:rPr>
              <w:tab/>
              <w:t>Б.Кадырбек  –  Поворотный момент</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17.</w:t>
            </w:r>
            <w:r w:rsidRPr="007719C5">
              <w:rPr>
                <w:rFonts w:ascii="Times New Roman" w:hAnsi="Times New Roman" w:cs="Times New Roman"/>
                <w:sz w:val="24"/>
                <w:szCs w:val="24"/>
              </w:rPr>
              <w:tab/>
              <w:t>Я.Хан  –  Степные зарисовки</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18.</w:t>
            </w:r>
            <w:r w:rsidRPr="007719C5">
              <w:rPr>
                <w:rFonts w:ascii="Times New Roman" w:hAnsi="Times New Roman" w:cs="Times New Roman"/>
                <w:sz w:val="24"/>
                <w:szCs w:val="24"/>
              </w:rPr>
              <w:tab/>
              <w:t xml:space="preserve">Е.Андосов  – Шертпекюй. Праздничный кюй. </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19.</w:t>
            </w:r>
            <w:r w:rsidRPr="007719C5">
              <w:rPr>
                <w:rFonts w:ascii="Times New Roman" w:hAnsi="Times New Roman" w:cs="Times New Roman"/>
                <w:sz w:val="24"/>
                <w:szCs w:val="24"/>
              </w:rPr>
              <w:tab/>
              <w:t>С.Абдинуров – Дербент</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1.</w:t>
            </w:r>
            <w:r w:rsidRPr="007719C5">
              <w:rPr>
                <w:rFonts w:ascii="Times New Roman" w:hAnsi="Times New Roman" w:cs="Times New Roman"/>
                <w:sz w:val="24"/>
                <w:szCs w:val="24"/>
              </w:rPr>
              <w:tab/>
              <w:t>А. Рыбников «Аллилуя»</w:t>
            </w:r>
          </w:p>
          <w:p w:rsidR="003B0CF4" w:rsidRPr="007719C5" w:rsidRDefault="003B0CF4" w:rsidP="003B0CF4">
            <w:pPr>
              <w:rPr>
                <w:rFonts w:ascii="Times New Roman" w:hAnsi="Times New Roman" w:cs="Times New Roman"/>
                <w:sz w:val="24"/>
                <w:szCs w:val="24"/>
                <w:lang w:val="en-US"/>
              </w:rPr>
            </w:pPr>
            <w:r w:rsidRPr="007719C5">
              <w:rPr>
                <w:rFonts w:ascii="Times New Roman" w:hAnsi="Times New Roman" w:cs="Times New Roman"/>
                <w:sz w:val="24"/>
                <w:szCs w:val="24"/>
                <w:lang w:val="en-US"/>
              </w:rPr>
              <w:t>2.</w:t>
            </w:r>
            <w:r w:rsidRPr="007719C5">
              <w:rPr>
                <w:rFonts w:ascii="Times New Roman" w:hAnsi="Times New Roman" w:cs="Times New Roman"/>
                <w:sz w:val="24"/>
                <w:szCs w:val="24"/>
                <w:lang w:val="en-US"/>
              </w:rPr>
              <w:tab/>
              <w:t>F. Sartori  “Time to sey goodbye»</w:t>
            </w:r>
          </w:p>
          <w:p w:rsidR="003B0CF4" w:rsidRPr="007719C5" w:rsidRDefault="003B0CF4" w:rsidP="003B0CF4">
            <w:pPr>
              <w:rPr>
                <w:rFonts w:ascii="Times New Roman" w:hAnsi="Times New Roman" w:cs="Times New Roman"/>
                <w:sz w:val="24"/>
                <w:szCs w:val="24"/>
                <w:lang w:val="en-US"/>
              </w:rPr>
            </w:pPr>
            <w:r w:rsidRPr="007719C5">
              <w:rPr>
                <w:rFonts w:ascii="Times New Roman" w:hAnsi="Times New Roman" w:cs="Times New Roman"/>
                <w:sz w:val="24"/>
                <w:szCs w:val="24"/>
                <w:lang w:val="en-US"/>
              </w:rPr>
              <w:t>3.</w:t>
            </w:r>
            <w:r w:rsidRPr="007719C5">
              <w:rPr>
                <w:rFonts w:ascii="Times New Roman" w:hAnsi="Times New Roman" w:cs="Times New Roman"/>
                <w:sz w:val="24"/>
                <w:szCs w:val="24"/>
                <w:lang w:val="en-US"/>
              </w:rPr>
              <w:tab/>
              <w:t>J. Edmondson “Selections From Cats»</w:t>
            </w:r>
          </w:p>
          <w:p w:rsidR="003B0CF4" w:rsidRPr="007719C5" w:rsidRDefault="003B0CF4" w:rsidP="003B0CF4">
            <w:pPr>
              <w:rPr>
                <w:rFonts w:ascii="Times New Roman" w:hAnsi="Times New Roman" w:cs="Times New Roman"/>
                <w:sz w:val="24"/>
                <w:szCs w:val="24"/>
                <w:lang w:val="en-US"/>
              </w:rPr>
            </w:pPr>
            <w:r w:rsidRPr="007719C5">
              <w:rPr>
                <w:rFonts w:ascii="Times New Roman" w:hAnsi="Times New Roman" w:cs="Times New Roman"/>
                <w:sz w:val="24"/>
                <w:szCs w:val="24"/>
                <w:lang w:val="en-US"/>
              </w:rPr>
              <w:t>4.</w:t>
            </w:r>
            <w:r w:rsidRPr="007719C5">
              <w:rPr>
                <w:rFonts w:ascii="Times New Roman" w:hAnsi="Times New Roman" w:cs="Times New Roman"/>
                <w:sz w:val="24"/>
                <w:szCs w:val="24"/>
                <w:lang w:val="en-US"/>
              </w:rPr>
              <w:tab/>
              <w:t>L. Webber – Memory</w:t>
            </w:r>
          </w:p>
          <w:p w:rsidR="003B0CF4" w:rsidRPr="007719C5" w:rsidRDefault="003B0CF4" w:rsidP="003B0CF4">
            <w:pPr>
              <w:rPr>
                <w:rFonts w:ascii="Times New Roman" w:hAnsi="Times New Roman" w:cs="Times New Roman"/>
                <w:sz w:val="24"/>
                <w:szCs w:val="24"/>
                <w:lang w:val="en-US"/>
              </w:rPr>
            </w:pPr>
            <w:r w:rsidRPr="007719C5">
              <w:rPr>
                <w:rFonts w:ascii="Times New Roman" w:hAnsi="Times New Roman" w:cs="Times New Roman"/>
                <w:sz w:val="24"/>
                <w:szCs w:val="24"/>
                <w:lang w:val="en-US"/>
              </w:rPr>
              <w:t>5.</w:t>
            </w:r>
            <w:r w:rsidRPr="007719C5">
              <w:rPr>
                <w:rFonts w:ascii="Times New Roman" w:hAnsi="Times New Roman" w:cs="Times New Roman"/>
                <w:sz w:val="24"/>
                <w:szCs w:val="24"/>
                <w:lang w:val="en-US"/>
              </w:rPr>
              <w:tab/>
              <w:t>L. Webber – The Phantom from the opera</w:t>
            </w:r>
          </w:p>
          <w:p w:rsidR="003B0CF4" w:rsidRPr="007719C5" w:rsidRDefault="003B0CF4" w:rsidP="003B0CF4">
            <w:pPr>
              <w:rPr>
                <w:rFonts w:ascii="Times New Roman" w:hAnsi="Times New Roman" w:cs="Times New Roman"/>
                <w:sz w:val="24"/>
                <w:szCs w:val="24"/>
                <w:lang w:val="en-US"/>
              </w:rPr>
            </w:pPr>
            <w:r w:rsidRPr="007719C5">
              <w:rPr>
                <w:rFonts w:ascii="Times New Roman" w:hAnsi="Times New Roman" w:cs="Times New Roman"/>
                <w:sz w:val="24"/>
                <w:szCs w:val="24"/>
                <w:lang w:val="en-US"/>
              </w:rPr>
              <w:t>6.</w:t>
            </w:r>
            <w:r w:rsidRPr="007719C5">
              <w:rPr>
                <w:rFonts w:ascii="Times New Roman" w:hAnsi="Times New Roman" w:cs="Times New Roman"/>
                <w:sz w:val="24"/>
                <w:szCs w:val="24"/>
                <w:lang w:val="en-US"/>
              </w:rPr>
              <w:tab/>
              <w:t>R. Cacciante – Ave Maria</w:t>
            </w:r>
          </w:p>
          <w:p w:rsidR="003B0CF4" w:rsidRPr="007719C5" w:rsidRDefault="003B0CF4" w:rsidP="003B0CF4">
            <w:pPr>
              <w:rPr>
                <w:rFonts w:ascii="Times New Roman" w:hAnsi="Times New Roman" w:cs="Times New Roman"/>
                <w:sz w:val="24"/>
                <w:szCs w:val="24"/>
                <w:lang w:val="en-US"/>
              </w:rPr>
            </w:pPr>
            <w:r w:rsidRPr="007719C5">
              <w:rPr>
                <w:rFonts w:ascii="Times New Roman" w:hAnsi="Times New Roman" w:cs="Times New Roman"/>
                <w:sz w:val="24"/>
                <w:szCs w:val="24"/>
                <w:lang w:val="en-US"/>
              </w:rPr>
              <w:t>7.</w:t>
            </w:r>
            <w:r w:rsidRPr="007719C5">
              <w:rPr>
                <w:rFonts w:ascii="Times New Roman" w:hAnsi="Times New Roman" w:cs="Times New Roman"/>
                <w:sz w:val="24"/>
                <w:szCs w:val="24"/>
                <w:lang w:val="en-US"/>
              </w:rPr>
              <w:tab/>
              <w:t>C. Shanberg – Les Miserables</w:t>
            </w:r>
          </w:p>
          <w:p w:rsidR="003B0CF4" w:rsidRPr="007719C5" w:rsidRDefault="003B0CF4" w:rsidP="003B0CF4">
            <w:pPr>
              <w:rPr>
                <w:rFonts w:ascii="Times New Roman" w:hAnsi="Times New Roman" w:cs="Times New Roman"/>
                <w:sz w:val="24"/>
                <w:szCs w:val="24"/>
                <w:lang w:val="en-US"/>
              </w:rPr>
            </w:pPr>
            <w:r w:rsidRPr="007719C5">
              <w:rPr>
                <w:rFonts w:ascii="Times New Roman" w:hAnsi="Times New Roman" w:cs="Times New Roman"/>
                <w:sz w:val="24"/>
                <w:szCs w:val="24"/>
                <w:lang w:val="en-US"/>
              </w:rPr>
              <w:t>8.</w:t>
            </w:r>
            <w:r w:rsidRPr="007719C5">
              <w:rPr>
                <w:rFonts w:ascii="Times New Roman" w:hAnsi="Times New Roman" w:cs="Times New Roman"/>
                <w:sz w:val="24"/>
                <w:szCs w:val="24"/>
                <w:lang w:val="en-US"/>
              </w:rPr>
              <w:tab/>
              <w:t xml:space="preserve">L. Webber </w:t>
            </w:r>
            <w:r w:rsidRPr="007719C5">
              <w:rPr>
                <w:rFonts w:ascii="Times New Roman" w:hAnsi="Times New Roman" w:cs="Times New Roman"/>
                <w:sz w:val="24"/>
                <w:szCs w:val="24"/>
                <w:lang w:val="en-US"/>
              </w:rPr>
              <w:lastRenderedPageBreak/>
              <w:t>– Every thing`s alright</w:t>
            </w:r>
          </w:p>
          <w:p w:rsidR="003B0CF4" w:rsidRPr="007719C5" w:rsidRDefault="003B0CF4" w:rsidP="003B0CF4">
            <w:pPr>
              <w:rPr>
                <w:rFonts w:ascii="Times New Roman" w:hAnsi="Times New Roman" w:cs="Times New Roman"/>
                <w:sz w:val="24"/>
                <w:szCs w:val="24"/>
                <w:lang w:val="en-US"/>
              </w:rPr>
            </w:pPr>
            <w:r w:rsidRPr="007719C5">
              <w:rPr>
                <w:rFonts w:ascii="Times New Roman" w:hAnsi="Times New Roman" w:cs="Times New Roman"/>
                <w:sz w:val="24"/>
                <w:szCs w:val="24"/>
                <w:lang w:val="en-US"/>
              </w:rPr>
              <w:t>9.</w:t>
            </w:r>
            <w:r w:rsidRPr="007719C5">
              <w:rPr>
                <w:rFonts w:ascii="Times New Roman" w:hAnsi="Times New Roman" w:cs="Times New Roman"/>
                <w:sz w:val="24"/>
                <w:szCs w:val="24"/>
                <w:lang w:val="en-US"/>
              </w:rPr>
              <w:tab/>
              <w:t>L. Webber – I dont know how to love him</w:t>
            </w:r>
          </w:p>
          <w:p w:rsidR="003B0CF4" w:rsidRPr="007719C5" w:rsidRDefault="003B0CF4" w:rsidP="003B0CF4">
            <w:pPr>
              <w:rPr>
                <w:rFonts w:ascii="Times New Roman" w:hAnsi="Times New Roman" w:cs="Times New Roman"/>
                <w:sz w:val="24"/>
                <w:szCs w:val="24"/>
                <w:lang w:val="en-US"/>
              </w:rPr>
            </w:pPr>
            <w:r w:rsidRPr="007719C5">
              <w:rPr>
                <w:rFonts w:ascii="Times New Roman" w:hAnsi="Times New Roman" w:cs="Times New Roman"/>
                <w:sz w:val="24"/>
                <w:szCs w:val="24"/>
                <w:lang w:val="en-US"/>
              </w:rPr>
              <w:t>10.</w:t>
            </w:r>
            <w:r w:rsidRPr="007719C5">
              <w:rPr>
                <w:rFonts w:ascii="Times New Roman" w:hAnsi="Times New Roman" w:cs="Times New Roman"/>
                <w:sz w:val="24"/>
                <w:szCs w:val="24"/>
                <w:lang w:val="en-US"/>
              </w:rPr>
              <w:tab/>
              <w:t>L. Webber - Selections From Phantom</w:t>
            </w:r>
          </w:p>
          <w:p w:rsidR="003B0CF4" w:rsidRPr="007719C5" w:rsidRDefault="003B0CF4" w:rsidP="003B0CF4">
            <w:pPr>
              <w:rPr>
                <w:rFonts w:ascii="Times New Roman" w:hAnsi="Times New Roman" w:cs="Times New Roman"/>
                <w:sz w:val="24"/>
                <w:szCs w:val="24"/>
                <w:lang w:val="en-US"/>
              </w:rPr>
            </w:pPr>
            <w:r w:rsidRPr="007719C5">
              <w:rPr>
                <w:rFonts w:ascii="Times New Roman" w:hAnsi="Times New Roman" w:cs="Times New Roman"/>
                <w:sz w:val="24"/>
                <w:szCs w:val="24"/>
                <w:lang w:val="en-US"/>
              </w:rPr>
              <w:t>11.</w:t>
            </w:r>
            <w:r w:rsidRPr="007719C5">
              <w:rPr>
                <w:rFonts w:ascii="Times New Roman" w:hAnsi="Times New Roman" w:cs="Times New Roman"/>
                <w:sz w:val="24"/>
                <w:szCs w:val="24"/>
                <w:lang w:val="en-US"/>
              </w:rPr>
              <w:tab/>
              <w:t>L. Webber – As If Never Said Goodbye</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12.</w:t>
            </w:r>
            <w:r w:rsidRPr="007719C5">
              <w:rPr>
                <w:rFonts w:ascii="Times New Roman" w:hAnsi="Times New Roman" w:cs="Times New Roman"/>
                <w:sz w:val="24"/>
                <w:szCs w:val="24"/>
              </w:rPr>
              <w:tab/>
              <w:t>А. Рыбников – Белый Шиповник</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13.</w:t>
            </w:r>
            <w:r w:rsidRPr="007719C5">
              <w:rPr>
                <w:rFonts w:ascii="Times New Roman" w:hAnsi="Times New Roman" w:cs="Times New Roman"/>
                <w:sz w:val="24"/>
                <w:szCs w:val="24"/>
              </w:rPr>
              <w:tab/>
              <w:t>J. Kander – Cabaret</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14.</w:t>
            </w:r>
            <w:r w:rsidRPr="007719C5">
              <w:rPr>
                <w:rFonts w:ascii="Times New Roman" w:hAnsi="Times New Roman" w:cs="Times New Roman"/>
                <w:sz w:val="24"/>
                <w:szCs w:val="24"/>
              </w:rPr>
              <w:tab/>
              <w:t>Ф. Лоу – Сюита Моя прекрасная леди</w:t>
            </w:r>
          </w:p>
          <w:p w:rsidR="003B0CF4" w:rsidRPr="007719C5" w:rsidRDefault="003B0CF4" w:rsidP="003B0CF4">
            <w:pPr>
              <w:rPr>
                <w:rFonts w:ascii="Times New Roman" w:hAnsi="Times New Roman" w:cs="Times New Roman"/>
                <w:sz w:val="24"/>
                <w:szCs w:val="24"/>
                <w:lang w:val="en-US"/>
              </w:rPr>
            </w:pPr>
            <w:r w:rsidRPr="007719C5">
              <w:rPr>
                <w:rFonts w:ascii="Times New Roman" w:hAnsi="Times New Roman" w:cs="Times New Roman"/>
                <w:sz w:val="24"/>
                <w:szCs w:val="24"/>
                <w:lang w:val="en-US"/>
              </w:rPr>
              <w:t>15.</w:t>
            </w:r>
            <w:r w:rsidRPr="007719C5">
              <w:rPr>
                <w:rFonts w:ascii="Times New Roman" w:hAnsi="Times New Roman" w:cs="Times New Roman"/>
                <w:sz w:val="24"/>
                <w:szCs w:val="24"/>
                <w:lang w:val="en-US"/>
              </w:rPr>
              <w:tab/>
              <w:t xml:space="preserve"> J. Kander – Razzle – Dazzle</w:t>
            </w:r>
          </w:p>
          <w:p w:rsidR="003B0CF4" w:rsidRPr="007719C5" w:rsidRDefault="003B0CF4" w:rsidP="003B0CF4">
            <w:pPr>
              <w:rPr>
                <w:rFonts w:ascii="Times New Roman" w:hAnsi="Times New Roman" w:cs="Times New Roman"/>
                <w:sz w:val="24"/>
                <w:szCs w:val="24"/>
                <w:lang w:val="en-US"/>
              </w:rPr>
            </w:pPr>
            <w:r w:rsidRPr="007719C5">
              <w:rPr>
                <w:rFonts w:ascii="Times New Roman" w:hAnsi="Times New Roman" w:cs="Times New Roman"/>
                <w:sz w:val="24"/>
                <w:szCs w:val="24"/>
                <w:lang w:val="en-US"/>
              </w:rPr>
              <w:t>16.</w:t>
            </w:r>
            <w:r w:rsidRPr="007719C5">
              <w:rPr>
                <w:rFonts w:ascii="Times New Roman" w:hAnsi="Times New Roman" w:cs="Times New Roman"/>
                <w:sz w:val="24"/>
                <w:szCs w:val="24"/>
                <w:lang w:val="en-US"/>
              </w:rPr>
              <w:tab/>
              <w:t>K. Vlak – Israel shalom</w:t>
            </w:r>
          </w:p>
          <w:p w:rsidR="003B0CF4" w:rsidRPr="0034738E" w:rsidRDefault="003B0CF4" w:rsidP="003B0CF4">
            <w:pPr>
              <w:rPr>
                <w:rFonts w:ascii="Times New Roman" w:hAnsi="Times New Roman" w:cs="Times New Roman"/>
                <w:sz w:val="24"/>
                <w:szCs w:val="24"/>
              </w:rPr>
            </w:pPr>
            <w:r w:rsidRPr="0034738E">
              <w:rPr>
                <w:rFonts w:ascii="Times New Roman" w:hAnsi="Times New Roman" w:cs="Times New Roman"/>
                <w:sz w:val="24"/>
                <w:szCs w:val="24"/>
              </w:rPr>
              <w:t>17.</w:t>
            </w:r>
            <w:r w:rsidRPr="0034738E">
              <w:rPr>
                <w:rFonts w:ascii="Times New Roman" w:hAnsi="Times New Roman" w:cs="Times New Roman"/>
                <w:sz w:val="24"/>
                <w:szCs w:val="24"/>
              </w:rPr>
              <w:tab/>
            </w:r>
            <w:r w:rsidRPr="007719C5">
              <w:rPr>
                <w:rFonts w:ascii="Times New Roman" w:hAnsi="Times New Roman" w:cs="Times New Roman"/>
                <w:sz w:val="24"/>
                <w:szCs w:val="24"/>
              </w:rPr>
              <w:t>А</w:t>
            </w:r>
            <w:r w:rsidRPr="0034738E">
              <w:rPr>
                <w:rFonts w:ascii="Times New Roman" w:hAnsi="Times New Roman" w:cs="Times New Roman"/>
                <w:sz w:val="24"/>
                <w:szCs w:val="24"/>
              </w:rPr>
              <w:t xml:space="preserve">. </w:t>
            </w:r>
            <w:r w:rsidRPr="007719C5">
              <w:rPr>
                <w:rFonts w:ascii="Times New Roman" w:hAnsi="Times New Roman" w:cs="Times New Roman"/>
                <w:sz w:val="24"/>
                <w:szCs w:val="24"/>
              </w:rPr>
              <w:t>Балин</w:t>
            </w:r>
            <w:r w:rsidRPr="0034738E">
              <w:rPr>
                <w:rFonts w:ascii="Times New Roman" w:hAnsi="Times New Roman" w:cs="Times New Roman"/>
                <w:sz w:val="24"/>
                <w:szCs w:val="24"/>
              </w:rPr>
              <w:t xml:space="preserve"> – </w:t>
            </w:r>
            <w:r w:rsidRPr="007719C5">
              <w:rPr>
                <w:rFonts w:ascii="Times New Roman" w:hAnsi="Times New Roman" w:cs="Times New Roman"/>
                <w:sz w:val="24"/>
                <w:szCs w:val="24"/>
                <w:lang w:val="en-US"/>
              </w:rPr>
              <w:t>Latino</w:t>
            </w:r>
          </w:p>
          <w:p w:rsidR="003B0CF4" w:rsidRPr="0034738E" w:rsidRDefault="003B0CF4" w:rsidP="003B0CF4">
            <w:pPr>
              <w:rPr>
                <w:rFonts w:ascii="Times New Roman" w:hAnsi="Times New Roman" w:cs="Times New Roman"/>
                <w:sz w:val="24"/>
                <w:szCs w:val="24"/>
              </w:rPr>
            </w:pPr>
            <w:r w:rsidRPr="0034738E">
              <w:rPr>
                <w:rFonts w:ascii="Times New Roman" w:hAnsi="Times New Roman" w:cs="Times New Roman"/>
                <w:sz w:val="24"/>
                <w:szCs w:val="24"/>
              </w:rPr>
              <w:t>18.</w:t>
            </w:r>
            <w:r w:rsidRPr="0034738E">
              <w:rPr>
                <w:rFonts w:ascii="Times New Roman" w:hAnsi="Times New Roman" w:cs="Times New Roman"/>
                <w:sz w:val="24"/>
                <w:szCs w:val="24"/>
              </w:rPr>
              <w:tab/>
            </w:r>
            <w:r w:rsidRPr="007719C5">
              <w:rPr>
                <w:rFonts w:ascii="Times New Roman" w:hAnsi="Times New Roman" w:cs="Times New Roman"/>
                <w:sz w:val="24"/>
                <w:szCs w:val="24"/>
              </w:rPr>
              <w:t>А</w:t>
            </w:r>
            <w:r w:rsidRPr="0034738E">
              <w:rPr>
                <w:rFonts w:ascii="Times New Roman" w:hAnsi="Times New Roman" w:cs="Times New Roman"/>
                <w:sz w:val="24"/>
                <w:szCs w:val="24"/>
              </w:rPr>
              <w:t xml:space="preserve">. </w:t>
            </w:r>
            <w:r w:rsidRPr="007719C5">
              <w:rPr>
                <w:rFonts w:ascii="Times New Roman" w:hAnsi="Times New Roman" w:cs="Times New Roman"/>
                <w:sz w:val="24"/>
                <w:szCs w:val="24"/>
              </w:rPr>
              <w:t>Росс</w:t>
            </w:r>
            <w:r w:rsidRPr="0034738E">
              <w:rPr>
                <w:rFonts w:ascii="Times New Roman" w:hAnsi="Times New Roman" w:cs="Times New Roman"/>
                <w:sz w:val="24"/>
                <w:szCs w:val="24"/>
              </w:rPr>
              <w:t xml:space="preserve"> – </w:t>
            </w:r>
            <w:r w:rsidRPr="007719C5">
              <w:rPr>
                <w:rFonts w:ascii="Times New Roman" w:hAnsi="Times New Roman" w:cs="Times New Roman"/>
                <w:sz w:val="24"/>
                <w:szCs w:val="24"/>
              </w:rPr>
              <w:t>Тайна</w:t>
            </w:r>
            <w:r w:rsidRPr="0034738E">
              <w:rPr>
                <w:rFonts w:ascii="Times New Roman" w:hAnsi="Times New Roman" w:cs="Times New Roman"/>
                <w:sz w:val="24"/>
                <w:szCs w:val="24"/>
              </w:rPr>
              <w:t xml:space="preserve"> </w:t>
            </w:r>
            <w:r w:rsidRPr="007719C5">
              <w:rPr>
                <w:rFonts w:ascii="Times New Roman" w:hAnsi="Times New Roman" w:cs="Times New Roman"/>
                <w:sz w:val="24"/>
                <w:szCs w:val="24"/>
              </w:rPr>
              <w:t>Фернандо</w:t>
            </w:r>
          </w:p>
          <w:p w:rsidR="003B0CF4" w:rsidRPr="007719C5" w:rsidRDefault="003B0CF4" w:rsidP="003B0CF4">
            <w:pPr>
              <w:rPr>
                <w:rFonts w:ascii="Times New Roman" w:hAnsi="Times New Roman" w:cs="Times New Roman"/>
                <w:sz w:val="24"/>
                <w:szCs w:val="24"/>
                <w:lang w:val="en-US"/>
              </w:rPr>
            </w:pPr>
            <w:r w:rsidRPr="007719C5">
              <w:rPr>
                <w:rFonts w:ascii="Times New Roman" w:hAnsi="Times New Roman" w:cs="Times New Roman"/>
                <w:sz w:val="24"/>
                <w:szCs w:val="24"/>
                <w:lang w:val="en-US"/>
              </w:rPr>
              <w:t>19.</w:t>
            </w:r>
            <w:r w:rsidRPr="007719C5">
              <w:rPr>
                <w:rFonts w:ascii="Times New Roman" w:hAnsi="Times New Roman" w:cs="Times New Roman"/>
                <w:sz w:val="24"/>
                <w:szCs w:val="24"/>
                <w:lang w:val="en-US"/>
              </w:rPr>
              <w:tab/>
              <w:t>J. Nowak - Selections From Star light Expres</w:t>
            </w:r>
          </w:p>
          <w:p w:rsidR="003B0CF4" w:rsidRPr="007719C5" w:rsidRDefault="003B0CF4" w:rsidP="003B0CF4">
            <w:pPr>
              <w:rPr>
                <w:rFonts w:ascii="Times New Roman" w:hAnsi="Times New Roman" w:cs="Times New Roman"/>
                <w:sz w:val="24"/>
                <w:szCs w:val="24"/>
                <w:lang w:val="en-US"/>
              </w:rPr>
            </w:pPr>
            <w:r w:rsidRPr="007719C5">
              <w:rPr>
                <w:rFonts w:ascii="Times New Roman" w:hAnsi="Times New Roman" w:cs="Times New Roman"/>
                <w:sz w:val="24"/>
                <w:szCs w:val="24"/>
                <w:lang w:val="en-US"/>
              </w:rPr>
              <w:t>20.</w:t>
            </w:r>
            <w:r w:rsidRPr="007719C5">
              <w:rPr>
                <w:rFonts w:ascii="Times New Roman" w:hAnsi="Times New Roman" w:cs="Times New Roman"/>
                <w:sz w:val="24"/>
                <w:szCs w:val="24"/>
                <w:lang w:val="en-US"/>
              </w:rPr>
              <w:tab/>
              <w:t>J. Padilla – El velicario</w:t>
            </w:r>
          </w:p>
          <w:p w:rsidR="003B0CF4" w:rsidRPr="007719C5" w:rsidRDefault="003B0CF4" w:rsidP="003B0CF4">
            <w:pPr>
              <w:rPr>
                <w:rFonts w:ascii="Times New Roman" w:hAnsi="Times New Roman" w:cs="Times New Roman"/>
                <w:sz w:val="24"/>
                <w:szCs w:val="24"/>
                <w:lang w:val="en-US"/>
              </w:rPr>
            </w:pPr>
            <w:r w:rsidRPr="007719C5">
              <w:rPr>
                <w:rFonts w:ascii="Times New Roman" w:hAnsi="Times New Roman" w:cs="Times New Roman"/>
                <w:sz w:val="24"/>
                <w:szCs w:val="24"/>
                <w:lang w:val="en-US"/>
              </w:rPr>
              <w:t>21.</w:t>
            </w:r>
            <w:r w:rsidRPr="007719C5">
              <w:rPr>
                <w:rFonts w:ascii="Times New Roman" w:hAnsi="Times New Roman" w:cs="Times New Roman"/>
                <w:sz w:val="24"/>
                <w:szCs w:val="24"/>
                <w:lang w:val="en-US"/>
              </w:rPr>
              <w:tab/>
              <w:t>A. Reed – El camino real</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22.</w:t>
            </w:r>
            <w:r w:rsidRPr="007719C5">
              <w:rPr>
                <w:rFonts w:ascii="Times New Roman" w:hAnsi="Times New Roman" w:cs="Times New Roman"/>
                <w:sz w:val="24"/>
                <w:szCs w:val="24"/>
              </w:rPr>
              <w:tab/>
              <w:t>В. Добрынин – Прощай</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23.</w:t>
            </w:r>
            <w:r w:rsidRPr="007719C5">
              <w:rPr>
                <w:rFonts w:ascii="Times New Roman" w:hAnsi="Times New Roman" w:cs="Times New Roman"/>
                <w:sz w:val="24"/>
                <w:szCs w:val="24"/>
              </w:rPr>
              <w:tab/>
              <w:t>И. Крутой – Генерал</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24.</w:t>
            </w:r>
            <w:r w:rsidRPr="007719C5">
              <w:rPr>
                <w:rFonts w:ascii="Times New Roman" w:hAnsi="Times New Roman" w:cs="Times New Roman"/>
                <w:sz w:val="24"/>
                <w:szCs w:val="24"/>
              </w:rPr>
              <w:tab/>
              <w:t>Г. Гершвин – Голубая рапсодия</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25.</w:t>
            </w:r>
            <w:r w:rsidRPr="007719C5">
              <w:rPr>
                <w:rFonts w:ascii="Times New Roman" w:hAnsi="Times New Roman" w:cs="Times New Roman"/>
                <w:sz w:val="24"/>
                <w:szCs w:val="24"/>
              </w:rPr>
              <w:tab/>
              <w:t>Б Мокроусов – Вологда</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26.</w:t>
            </w:r>
            <w:r w:rsidRPr="007719C5">
              <w:rPr>
                <w:rFonts w:ascii="Times New Roman" w:hAnsi="Times New Roman" w:cs="Times New Roman"/>
                <w:sz w:val="24"/>
                <w:szCs w:val="24"/>
              </w:rPr>
              <w:tab/>
              <w:t>Н. Беккер – Чтоб весь мир пел</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lastRenderedPageBreak/>
              <w:t>27.</w:t>
            </w:r>
            <w:r w:rsidRPr="007719C5">
              <w:rPr>
                <w:rFonts w:ascii="Times New Roman" w:hAnsi="Times New Roman" w:cs="Times New Roman"/>
                <w:sz w:val="24"/>
                <w:szCs w:val="24"/>
              </w:rPr>
              <w:tab/>
              <w:t>А. Зацепин – Песенка о медведях</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28.</w:t>
            </w:r>
            <w:r w:rsidRPr="007719C5">
              <w:rPr>
                <w:rFonts w:ascii="Times New Roman" w:hAnsi="Times New Roman" w:cs="Times New Roman"/>
                <w:sz w:val="24"/>
                <w:szCs w:val="24"/>
              </w:rPr>
              <w:tab/>
              <w:t>Sting – Fragile</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29.</w:t>
            </w:r>
            <w:r w:rsidRPr="007719C5">
              <w:rPr>
                <w:rFonts w:ascii="Times New Roman" w:hAnsi="Times New Roman" w:cs="Times New Roman"/>
                <w:sz w:val="24"/>
                <w:szCs w:val="24"/>
              </w:rPr>
              <w:tab/>
              <w:t>Т. Кужабеков – Легенда о табуне</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30.</w:t>
            </w:r>
            <w:r w:rsidRPr="007719C5">
              <w:rPr>
                <w:rFonts w:ascii="Times New Roman" w:hAnsi="Times New Roman" w:cs="Times New Roman"/>
                <w:sz w:val="24"/>
                <w:szCs w:val="24"/>
              </w:rPr>
              <w:tab/>
              <w:t>Т. Кужабеков – Степной воин</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31.</w:t>
            </w:r>
            <w:r w:rsidRPr="007719C5">
              <w:rPr>
                <w:rFonts w:ascii="Times New Roman" w:hAnsi="Times New Roman" w:cs="Times New Roman"/>
                <w:sz w:val="24"/>
                <w:szCs w:val="24"/>
              </w:rPr>
              <w:tab/>
              <w:t>А. Абдинуров - КZ</w:t>
            </w:r>
          </w:p>
        </w:tc>
        <w:tc>
          <w:tcPr>
            <w:tcW w:w="2202"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lastRenderedPageBreak/>
              <w:t>1.</w:t>
            </w:r>
            <w:r w:rsidRPr="007719C5">
              <w:rPr>
                <w:rFonts w:ascii="Times New Roman" w:hAnsi="Times New Roman" w:cs="Times New Roman"/>
                <w:sz w:val="24"/>
                <w:szCs w:val="24"/>
              </w:rPr>
              <w:tab/>
              <w:t xml:space="preserve">Ф.Шуберт Симфония №2 «Си-бимоль-мажор»  премьера </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2.</w:t>
            </w:r>
            <w:r w:rsidRPr="007719C5">
              <w:rPr>
                <w:rFonts w:ascii="Times New Roman" w:hAnsi="Times New Roman" w:cs="Times New Roman"/>
                <w:sz w:val="24"/>
                <w:szCs w:val="24"/>
              </w:rPr>
              <w:tab/>
              <w:t>К.Сен-Санс Симфония №3 «опус 78»</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3.</w:t>
            </w:r>
            <w:r w:rsidRPr="007719C5">
              <w:rPr>
                <w:rFonts w:ascii="Times New Roman" w:hAnsi="Times New Roman" w:cs="Times New Roman"/>
                <w:sz w:val="24"/>
                <w:szCs w:val="24"/>
              </w:rPr>
              <w:tab/>
              <w:t>А. Шнитке Концерт для фортепиано и струнного оркестра сочинение 136</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4.</w:t>
            </w:r>
            <w:r w:rsidRPr="007719C5">
              <w:rPr>
                <w:rFonts w:ascii="Times New Roman" w:hAnsi="Times New Roman" w:cs="Times New Roman"/>
                <w:sz w:val="24"/>
                <w:szCs w:val="24"/>
              </w:rPr>
              <w:tab/>
              <w:t>В.Моцарт Номера из оперы «Идоменей» премьера</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5.</w:t>
            </w:r>
            <w:r w:rsidRPr="007719C5">
              <w:rPr>
                <w:rFonts w:ascii="Times New Roman" w:hAnsi="Times New Roman" w:cs="Times New Roman"/>
                <w:sz w:val="24"/>
                <w:szCs w:val="24"/>
              </w:rPr>
              <w:tab/>
              <w:t>В.Моцарт Коронационная месса К-317 премьера</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6.</w:t>
            </w:r>
            <w:r w:rsidRPr="007719C5">
              <w:rPr>
                <w:rFonts w:ascii="Times New Roman" w:hAnsi="Times New Roman" w:cs="Times New Roman"/>
                <w:sz w:val="24"/>
                <w:szCs w:val="24"/>
              </w:rPr>
              <w:tab/>
              <w:t>А.Чайковский Концерт для двух фортепиано с оркестром премьера</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7.</w:t>
            </w:r>
            <w:r w:rsidRPr="007719C5">
              <w:rPr>
                <w:rFonts w:ascii="Times New Roman" w:hAnsi="Times New Roman" w:cs="Times New Roman"/>
                <w:sz w:val="24"/>
                <w:szCs w:val="24"/>
              </w:rPr>
              <w:tab/>
              <w:t xml:space="preserve">С.Рахманинов Симфония №3 </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8.</w:t>
            </w:r>
            <w:r w:rsidRPr="007719C5">
              <w:rPr>
                <w:rFonts w:ascii="Times New Roman" w:hAnsi="Times New Roman" w:cs="Times New Roman"/>
                <w:sz w:val="24"/>
                <w:szCs w:val="24"/>
              </w:rPr>
              <w:tab/>
              <w:t>П.Масканьи Опера «Сельская честь» премьера</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9.</w:t>
            </w:r>
            <w:r w:rsidRPr="007719C5">
              <w:rPr>
                <w:rFonts w:ascii="Times New Roman" w:hAnsi="Times New Roman" w:cs="Times New Roman"/>
                <w:sz w:val="24"/>
                <w:szCs w:val="24"/>
              </w:rPr>
              <w:tab/>
              <w:t>Х.Оналбаева Симфоническая поэма «Жерім» премьера</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10.</w:t>
            </w:r>
            <w:r w:rsidRPr="007719C5">
              <w:rPr>
                <w:rFonts w:ascii="Times New Roman" w:hAnsi="Times New Roman" w:cs="Times New Roman"/>
                <w:sz w:val="24"/>
                <w:szCs w:val="24"/>
              </w:rPr>
              <w:tab/>
              <w:t xml:space="preserve">Д.Шостакович Концерт №2 для фортепиано с оркестром </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11.</w:t>
            </w:r>
            <w:r w:rsidRPr="007719C5">
              <w:rPr>
                <w:rFonts w:ascii="Times New Roman" w:hAnsi="Times New Roman" w:cs="Times New Roman"/>
                <w:sz w:val="24"/>
                <w:szCs w:val="24"/>
              </w:rPr>
              <w:tab/>
              <w:t>Э.ЭльгарвориацииЭнигма премьера</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12.</w:t>
            </w:r>
            <w:r w:rsidRPr="007719C5">
              <w:rPr>
                <w:rFonts w:ascii="Times New Roman" w:hAnsi="Times New Roman" w:cs="Times New Roman"/>
                <w:sz w:val="24"/>
                <w:szCs w:val="24"/>
              </w:rPr>
              <w:tab/>
              <w:t xml:space="preserve">Ж.Раинбергер Концерт для органа </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13.</w:t>
            </w:r>
            <w:r w:rsidRPr="007719C5">
              <w:rPr>
                <w:rFonts w:ascii="Times New Roman" w:hAnsi="Times New Roman" w:cs="Times New Roman"/>
                <w:sz w:val="24"/>
                <w:szCs w:val="24"/>
              </w:rPr>
              <w:tab/>
              <w:t>Б.Бриттен  Простая симфония премьера</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14.</w:t>
            </w:r>
            <w:r w:rsidRPr="007719C5">
              <w:rPr>
                <w:rFonts w:ascii="Times New Roman" w:hAnsi="Times New Roman" w:cs="Times New Roman"/>
                <w:sz w:val="24"/>
                <w:szCs w:val="24"/>
              </w:rPr>
              <w:tab/>
              <w:t>Р.ВильямсFlosKa</w:t>
            </w:r>
            <w:r w:rsidRPr="007719C5">
              <w:rPr>
                <w:rFonts w:ascii="Times New Roman" w:hAnsi="Times New Roman" w:cs="Times New Roman"/>
                <w:sz w:val="24"/>
                <w:szCs w:val="24"/>
              </w:rPr>
              <w:lastRenderedPageBreak/>
              <w:t>mpi для альта, хора и оркестра премьера</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15.</w:t>
            </w:r>
            <w:r w:rsidRPr="007719C5">
              <w:rPr>
                <w:rFonts w:ascii="Times New Roman" w:hAnsi="Times New Roman" w:cs="Times New Roman"/>
                <w:sz w:val="24"/>
                <w:szCs w:val="24"/>
              </w:rPr>
              <w:tab/>
              <w:t>А.Шнитке Кончерто гроссо №1 для двух скрипок, клавесина и оркестра  премьера</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16.Д.Кабалевский увертюра к опере «Кола Брюньон»</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17.</w:t>
            </w:r>
            <w:r w:rsidRPr="007719C5">
              <w:rPr>
                <w:rFonts w:ascii="Times New Roman" w:hAnsi="Times New Roman" w:cs="Times New Roman"/>
                <w:sz w:val="24"/>
                <w:szCs w:val="24"/>
              </w:rPr>
              <w:tab/>
              <w:t>А.Лядов «Кикимора», «Волшебное озеро», «Баба Яга», «Полонез памяти Пушкина»</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18.</w:t>
            </w:r>
            <w:r w:rsidRPr="007719C5">
              <w:rPr>
                <w:rFonts w:ascii="Times New Roman" w:hAnsi="Times New Roman" w:cs="Times New Roman"/>
                <w:sz w:val="24"/>
                <w:szCs w:val="24"/>
              </w:rPr>
              <w:tab/>
              <w:t>Г.Жубанова «Ақсаққұлан» симфоническая поэма</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19.</w:t>
            </w:r>
            <w:r w:rsidRPr="007719C5">
              <w:rPr>
                <w:rFonts w:ascii="Times New Roman" w:hAnsi="Times New Roman" w:cs="Times New Roman"/>
                <w:sz w:val="24"/>
                <w:szCs w:val="24"/>
              </w:rPr>
              <w:tab/>
              <w:t>М.Мангитаев «Қазақстанымменің» новая редакция для большого симфонического оркестра и хора</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20.</w:t>
            </w:r>
            <w:r w:rsidRPr="007719C5">
              <w:rPr>
                <w:rFonts w:ascii="Times New Roman" w:hAnsi="Times New Roman" w:cs="Times New Roman"/>
                <w:sz w:val="24"/>
                <w:szCs w:val="24"/>
              </w:rPr>
              <w:tab/>
              <w:t>К.Күмісбеков «Концертный вальс» новая редакция</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21.</w:t>
            </w:r>
            <w:r w:rsidRPr="007719C5">
              <w:rPr>
                <w:rFonts w:ascii="Times New Roman" w:hAnsi="Times New Roman" w:cs="Times New Roman"/>
                <w:sz w:val="24"/>
                <w:szCs w:val="24"/>
              </w:rPr>
              <w:tab/>
              <w:t>А.Эшпай Концерт ре мажор для гобоя с оркестром премьера</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22.</w:t>
            </w:r>
            <w:r w:rsidRPr="007719C5">
              <w:rPr>
                <w:rFonts w:ascii="Times New Roman" w:hAnsi="Times New Roman" w:cs="Times New Roman"/>
                <w:sz w:val="24"/>
                <w:szCs w:val="24"/>
              </w:rPr>
              <w:tab/>
              <w:t>А.Паскулли «Пчелка» для гобоя с оркестром премьера</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23.</w:t>
            </w:r>
            <w:r w:rsidRPr="007719C5">
              <w:rPr>
                <w:rFonts w:ascii="Times New Roman" w:hAnsi="Times New Roman" w:cs="Times New Roman"/>
                <w:sz w:val="24"/>
                <w:szCs w:val="24"/>
              </w:rPr>
              <w:tab/>
              <w:t xml:space="preserve">Ф.Борн «Кармен фантазия» для флейты с оркестром </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24.</w:t>
            </w:r>
            <w:r w:rsidRPr="007719C5">
              <w:rPr>
                <w:rFonts w:ascii="Times New Roman" w:hAnsi="Times New Roman" w:cs="Times New Roman"/>
                <w:sz w:val="24"/>
                <w:szCs w:val="24"/>
              </w:rPr>
              <w:tab/>
              <w:t>И.Алфеев «Страсти по Матфею» премьера</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25.</w:t>
            </w:r>
            <w:r w:rsidRPr="007719C5">
              <w:rPr>
                <w:rFonts w:ascii="Times New Roman" w:hAnsi="Times New Roman" w:cs="Times New Roman"/>
                <w:sz w:val="24"/>
                <w:szCs w:val="24"/>
              </w:rPr>
              <w:tab/>
              <w:t>В.Моцарт Концерт №10 для двух фортепиано премьера</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26.</w:t>
            </w:r>
            <w:r w:rsidRPr="007719C5">
              <w:rPr>
                <w:rFonts w:ascii="Times New Roman" w:hAnsi="Times New Roman" w:cs="Times New Roman"/>
                <w:sz w:val="24"/>
                <w:szCs w:val="24"/>
              </w:rPr>
              <w:tab/>
              <w:t>М.Готлиб концерт для саксофона с оркестром премьера</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27.</w:t>
            </w:r>
            <w:r w:rsidRPr="007719C5">
              <w:rPr>
                <w:rFonts w:ascii="Times New Roman" w:hAnsi="Times New Roman" w:cs="Times New Roman"/>
                <w:sz w:val="24"/>
                <w:szCs w:val="24"/>
              </w:rPr>
              <w:tab/>
              <w:t xml:space="preserve">М.Брух Романс для альта с оркестром </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28.</w:t>
            </w:r>
            <w:r w:rsidRPr="007719C5">
              <w:rPr>
                <w:rFonts w:ascii="Times New Roman" w:hAnsi="Times New Roman" w:cs="Times New Roman"/>
                <w:sz w:val="24"/>
                <w:szCs w:val="24"/>
              </w:rPr>
              <w:tab/>
              <w:t xml:space="preserve">В.Щелоков Концерт №3 для трубы с оркестром </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29.</w:t>
            </w:r>
            <w:r w:rsidRPr="007719C5">
              <w:rPr>
                <w:rFonts w:ascii="Times New Roman" w:hAnsi="Times New Roman" w:cs="Times New Roman"/>
                <w:sz w:val="24"/>
                <w:szCs w:val="24"/>
              </w:rPr>
              <w:tab/>
              <w:t xml:space="preserve">А.Серкебаев - </w:t>
            </w:r>
            <w:r w:rsidRPr="007719C5">
              <w:rPr>
                <w:rFonts w:ascii="Times New Roman" w:hAnsi="Times New Roman" w:cs="Times New Roman"/>
                <w:sz w:val="24"/>
                <w:szCs w:val="24"/>
              </w:rPr>
              <w:lastRenderedPageBreak/>
              <w:t>Концерт для скрипки с оркестром премьера</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30.</w:t>
            </w:r>
            <w:r w:rsidRPr="007719C5">
              <w:rPr>
                <w:rFonts w:ascii="Times New Roman" w:hAnsi="Times New Roman" w:cs="Times New Roman"/>
                <w:sz w:val="24"/>
                <w:szCs w:val="24"/>
              </w:rPr>
              <w:tab/>
              <w:t>А.ШрейнерImmerkleiner для кларнета с оркестром</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31.</w:t>
            </w:r>
            <w:r w:rsidRPr="007719C5">
              <w:rPr>
                <w:rFonts w:ascii="Times New Roman" w:hAnsi="Times New Roman" w:cs="Times New Roman"/>
                <w:sz w:val="24"/>
                <w:szCs w:val="24"/>
              </w:rPr>
              <w:tab/>
              <w:t>К.Вебер «Венгерское анданте и рондо» для альта с оркестром</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32.</w:t>
            </w:r>
            <w:r w:rsidRPr="007719C5">
              <w:rPr>
                <w:rFonts w:ascii="Times New Roman" w:hAnsi="Times New Roman" w:cs="Times New Roman"/>
                <w:sz w:val="24"/>
                <w:szCs w:val="24"/>
              </w:rPr>
              <w:tab/>
              <w:t>Л.Грендал Концерт для тромбона с оркестром премьера</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33.</w:t>
            </w:r>
            <w:r w:rsidRPr="007719C5">
              <w:rPr>
                <w:rFonts w:ascii="Times New Roman" w:hAnsi="Times New Roman" w:cs="Times New Roman"/>
                <w:sz w:val="24"/>
                <w:szCs w:val="24"/>
              </w:rPr>
              <w:tab/>
              <w:t>Ф.Доплер «Венгерская пасторальная фантазия»  премьера</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34.</w:t>
            </w:r>
            <w:r w:rsidRPr="007719C5">
              <w:rPr>
                <w:rFonts w:ascii="Times New Roman" w:hAnsi="Times New Roman" w:cs="Times New Roman"/>
                <w:sz w:val="24"/>
                <w:szCs w:val="24"/>
              </w:rPr>
              <w:tab/>
              <w:t>Р.Штраус Концерт для валторны с оркестром №1 премьера</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35.</w:t>
            </w:r>
            <w:r w:rsidRPr="007719C5">
              <w:rPr>
                <w:rFonts w:ascii="Times New Roman" w:hAnsi="Times New Roman" w:cs="Times New Roman"/>
                <w:sz w:val="24"/>
                <w:szCs w:val="24"/>
              </w:rPr>
              <w:tab/>
              <w:t>А.Рубинштейн Концерт №4 для фортепиано с оркестром премьера</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36.</w:t>
            </w:r>
            <w:r w:rsidRPr="007719C5">
              <w:rPr>
                <w:rFonts w:ascii="Times New Roman" w:hAnsi="Times New Roman" w:cs="Times New Roman"/>
                <w:sz w:val="24"/>
                <w:szCs w:val="24"/>
              </w:rPr>
              <w:tab/>
              <w:t>Н.Росауро Концерт для маримбы с оркестром премьера</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37.</w:t>
            </w:r>
            <w:r w:rsidRPr="007719C5">
              <w:rPr>
                <w:rFonts w:ascii="Times New Roman" w:hAnsi="Times New Roman" w:cs="Times New Roman"/>
                <w:sz w:val="24"/>
                <w:szCs w:val="24"/>
              </w:rPr>
              <w:tab/>
              <w:t>Э.Сежурнэ Концерт для маримбы с оркестром премьера</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38.</w:t>
            </w:r>
            <w:r w:rsidRPr="007719C5">
              <w:rPr>
                <w:rFonts w:ascii="Times New Roman" w:hAnsi="Times New Roman" w:cs="Times New Roman"/>
                <w:sz w:val="24"/>
                <w:szCs w:val="24"/>
              </w:rPr>
              <w:tab/>
              <w:t>А.Бабаджанян Концерт для виолончели с оркестром премьера</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39.</w:t>
            </w:r>
            <w:r w:rsidRPr="007719C5">
              <w:rPr>
                <w:rFonts w:ascii="Times New Roman" w:hAnsi="Times New Roman" w:cs="Times New Roman"/>
                <w:sz w:val="24"/>
                <w:szCs w:val="24"/>
              </w:rPr>
              <w:tab/>
              <w:t>Э.Блох Рапсодия для  виолончели с оркестром «Шеломо»  премьера</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40.</w:t>
            </w:r>
            <w:r w:rsidRPr="007719C5">
              <w:rPr>
                <w:rFonts w:ascii="Times New Roman" w:hAnsi="Times New Roman" w:cs="Times New Roman"/>
                <w:sz w:val="24"/>
                <w:szCs w:val="24"/>
              </w:rPr>
              <w:tab/>
              <w:t>Ж.Костнер Концерт для 4-х тромбонов с оркестром премьера</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41.</w:t>
            </w:r>
            <w:r w:rsidRPr="007719C5">
              <w:rPr>
                <w:rFonts w:ascii="Times New Roman" w:hAnsi="Times New Roman" w:cs="Times New Roman"/>
                <w:sz w:val="24"/>
                <w:szCs w:val="24"/>
              </w:rPr>
              <w:tab/>
              <w:t>А.Вивальди Концерт для 2-х скрипок опус 3 №8 премьера</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42.</w:t>
            </w:r>
            <w:r w:rsidRPr="007719C5">
              <w:rPr>
                <w:rFonts w:ascii="Times New Roman" w:hAnsi="Times New Roman" w:cs="Times New Roman"/>
                <w:sz w:val="24"/>
                <w:szCs w:val="24"/>
              </w:rPr>
              <w:tab/>
              <w:t>Э.Морриконе гобой Габриеля премьера</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43.</w:t>
            </w:r>
            <w:r w:rsidRPr="007719C5">
              <w:rPr>
                <w:rFonts w:ascii="Times New Roman" w:hAnsi="Times New Roman" w:cs="Times New Roman"/>
                <w:sz w:val="24"/>
                <w:szCs w:val="24"/>
              </w:rPr>
              <w:tab/>
              <w:t>А.Дворжак Рондо для виолончели с оркестром премьера</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lastRenderedPageBreak/>
              <w:t>44.</w:t>
            </w:r>
            <w:r w:rsidRPr="007719C5">
              <w:rPr>
                <w:rFonts w:ascii="Times New Roman" w:hAnsi="Times New Roman" w:cs="Times New Roman"/>
                <w:sz w:val="24"/>
                <w:szCs w:val="24"/>
              </w:rPr>
              <w:tab/>
              <w:t>Д.ВильямсRemembrensces премьера</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45.</w:t>
            </w:r>
            <w:r w:rsidRPr="007719C5">
              <w:rPr>
                <w:rFonts w:ascii="Times New Roman" w:hAnsi="Times New Roman" w:cs="Times New Roman"/>
                <w:sz w:val="24"/>
                <w:szCs w:val="24"/>
              </w:rPr>
              <w:tab/>
              <w:t>А.Петров «Вальсы из кинофильмов» премьера</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46.</w:t>
            </w:r>
            <w:r w:rsidRPr="007719C5">
              <w:rPr>
                <w:rFonts w:ascii="Times New Roman" w:hAnsi="Times New Roman" w:cs="Times New Roman"/>
                <w:sz w:val="24"/>
                <w:szCs w:val="24"/>
              </w:rPr>
              <w:tab/>
              <w:t>Хамиди-Салаватов «Казахский вальс» премьера</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47.</w:t>
            </w:r>
            <w:r w:rsidRPr="007719C5">
              <w:rPr>
                <w:rFonts w:ascii="Times New Roman" w:hAnsi="Times New Roman" w:cs="Times New Roman"/>
                <w:sz w:val="24"/>
                <w:szCs w:val="24"/>
              </w:rPr>
              <w:tab/>
              <w:t>Таттимбет-Салаватов «Былқылдақ» премьера</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48.</w:t>
            </w:r>
            <w:r w:rsidRPr="007719C5">
              <w:rPr>
                <w:rFonts w:ascii="Times New Roman" w:hAnsi="Times New Roman" w:cs="Times New Roman"/>
                <w:sz w:val="24"/>
                <w:szCs w:val="24"/>
              </w:rPr>
              <w:tab/>
              <w:t>Брусиловский-Салаватов «Адажио»  премьера</w:t>
            </w:r>
          </w:p>
        </w:tc>
        <w:tc>
          <w:tcPr>
            <w:tcW w:w="2393"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lastRenderedPageBreak/>
              <w:t>1.</w:t>
            </w:r>
            <w:r w:rsidRPr="007719C5">
              <w:rPr>
                <w:rFonts w:ascii="Times New Roman" w:hAnsi="Times New Roman" w:cs="Times New Roman"/>
                <w:sz w:val="24"/>
                <w:szCs w:val="24"/>
              </w:rPr>
              <w:tab/>
              <w:t xml:space="preserve">БалнурКыдырбек – «Реквием» </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2.</w:t>
            </w:r>
            <w:r w:rsidRPr="007719C5">
              <w:rPr>
                <w:rFonts w:ascii="Times New Roman" w:hAnsi="Times New Roman" w:cs="Times New Roman"/>
                <w:sz w:val="24"/>
                <w:szCs w:val="24"/>
              </w:rPr>
              <w:tab/>
              <w:t xml:space="preserve">Г.Форе- Реквием </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3.</w:t>
            </w:r>
            <w:r w:rsidRPr="007719C5">
              <w:rPr>
                <w:rFonts w:ascii="Times New Roman" w:hAnsi="Times New Roman" w:cs="Times New Roman"/>
                <w:sz w:val="24"/>
                <w:szCs w:val="24"/>
              </w:rPr>
              <w:tab/>
              <w:t>В.Гаврилин- «Перезвоны»</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4.</w:t>
            </w:r>
            <w:r w:rsidRPr="007719C5">
              <w:rPr>
                <w:rFonts w:ascii="Times New Roman" w:hAnsi="Times New Roman" w:cs="Times New Roman"/>
                <w:sz w:val="24"/>
                <w:szCs w:val="24"/>
              </w:rPr>
              <w:tab/>
              <w:t xml:space="preserve">С.Танеев – «12 хоров на стихи Полонского. </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5.</w:t>
            </w:r>
            <w:r w:rsidRPr="007719C5">
              <w:rPr>
                <w:rFonts w:ascii="Times New Roman" w:hAnsi="Times New Roman" w:cs="Times New Roman"/>
                <w:sz w:val="24"/>
                <w:szCs w:val="24"/>
              </w:rPr>
              <w:tab/>
              <w:t xml:space="preserve">П.Маскани – «Сельская честь» </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6.</w:t>
            </w:r>
            <w:r w:rsidRPr="007719C5">
              <w:rPr>
                <w:rFonts w:ascii="Times New Roman" w:hAnsi="Times New Roman" w:cs="Times New Roman"/>
                <w:sz w:val="24"/>
                <w:szCs w:val="24"/>
              </w:rPr>
              <w:tab/>
              <w:t>Р.Леонкавалло – «Паяцы»</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7.</w:t>
            </w:r>
            <w:r w:rsidRPr="007719C5">
              <w:rPr>
                <w:rFonts w:ascii="Times New Roman" w:hAnsi="Times New Roman" w:cs="Times New Roman"/>
                <w:sz w:val="24"/>
                <w:szCs w:val="24"/>
              </w:rPr>
              <w:tab/>
              <w:t>Д.Пучини – «месса Глория»</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8.</w:t>
            </w:r>
            <w:r w:rsidRPr="007719C5">
              <w:rPr>
                <w:rFonts w:ascii="Times New Roman" w:hAnsi="Times New Roman" w:cs="Times New Roman"/>
                <w:sz w:val="24"/>
                <w:szCs w:val="24"/>
              </w:rPr>
              <w:tab/>
              <w:t xml:space="preserve">Э.Витейкер – «Избранные хоры». </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9.</w:t>
            </w:r>
            <w:r w:rsidRPr="007719C5">
              <w:rPr>
                <w:rFonts w:ascii="Times New Roman" w:hAnsi="Times New Roman" w:cs="Times New Roman"/>
                <w:sz w:val="24"/>
                <w:szCs w:val="24"/>
              </w:rPr>
              <w:tab/>
              <w:t>Ф.Мендельсон – «Вальпургиева ночь».</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10.</w:t>
            </w:r>
            <w:r w:rsidRPr="007719C5">
              <w:rPr>
                <w:rFonts w:ascii="Times New Roman" w:hAnsi="Times New Roman" w:cs="Times New Roman"/>
                <w:sz w:val="24"/>
                <w:szCs w:val="24"/>
              </w:rPr>
              <w:tab/>
              <w:t>.Р.Шуман – «Месса».</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11.</w:t>
            </w:r>
            <w:r w:rsidRPr="007719C5">
              <w:rPr>
                <w:rFonts w:ascii="Times New Roman" w:hAnsi="Times New Roman" w:cs="Times New Roman"/>
                <w:sz w:val="24"/>
                <w:szCs w:val="24"/>
              </w:rPr>
              <w:tab/>
              <w:t xml:space="preserve">К.Шилдебаев – «Триптих на казахские темы» </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12.</w:t>
            </w:r>
            <w:r w:rsidRPr="007719C5">
              <w:rPr>
                <w:rFonts w:ascii="Times New Roman" w:hAnsi="Times New Roman" w:cs="Times New Roman"/>
                <w:sz w:val="24"/>
                <w:szCs w:val="24"/>
              </w:rPr>
              <w:tab/>
              <w:t xml:space="preserve">О.Хромова- «Диптих на стихи М. Жумабаева»  </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13.</w:t>
            </w:r>
            <w:r w:rsidRPr="007719C5">
              <w:rPr>
                <w:rFonts w:ascii="Times New Roman" w:hAnsi="Times New Roman" w:cs="Times New Roman"/>
                <w:sz w:val="24"/>
                <w:szCs w:val="24"/>
              </w:rPr>
              <w:tab/>
              <w:t xml:space="preserve">Г.Свиридов – «Избранное» </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14.</w:t>
            </w:r>
            <w:r w:rsidRPr="007719C5">
              <w:rPr>
                <w:rFonts w:ascii="Times New Roman" w:hAnsi="Times New Roman" w:cs="Times New Roman"/>
                <w:sz w:val="24"/>
                <w:szCs w:val="24"/>
              </w:rPr>
              <w:tab/>
              <w:t>А.Тохсанба</w:t>
            </w:r>
            <w:r w:rsidRPr="007719C5">
              <w:rPr>
                <w:rFonts w:ascii="Times New Roman" w:hAnsi="Times New Roman" w:cs="Times New Roman"/>
                <w:sz w:val="24"/>
                <w:szCs w:val="24"/>
              </w:rPr>
              <w:lastRenderedPageBreak/>
              <w:t>ев – «Три хора»</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15.</w:t>
            </w:r>
            <w:r w:rsidRPr="007719C5">
              <w:rPr>
                <w:rFonts w:ascii="Times New Roman" w:hAnsi="Times New Roman" w:cs="Times New Roman"/>
                <w:sz w:val="24"/>
                <w:szCs w:val="24"/>
              </w:rPr>
              <w:tab/>
              <w:t>Г.Канчелия-«Реквием»</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16.</w:t>
            </w:r>
            <w:r w:rsidRPr="007719C5">
              <w:rPr>
                <w:rFonts w:ascii="Times New Roman" w:hAnsi="Times New Roman" w:cs="Times New Roman"/>
                <w:sz w:val="24"/>
                <w:szCs w:val="24"/>
              </w:rPr>
              <w:tab/>
              <w:t>К.Орф-«Кармина Бурана»</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17.</w:t>
            </w:r>
            <w:r w:rsidRPr="007719C5">
              <w:rPr>
                <w:rFonts w:ascii="Times New Roman" w:hAnsi="Times New Roman" w:cs="Times New Roman"/>
                <w:sz w:val="24"/>
                <w:szCs w:val="24"/>
              </w:rPr>
              <w:tab/>
              <w:t xml:space="preserve"> «Хоры из мюзиклов и спиричуэлсы»</w:t>
            </w:r>
          </w:p>
        </w:tc>
        <w:tc>
          <w:tcPr>
            <w:tcW w:w="2393"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lastRenderedPageBreak/>
              <w:t>1.</w:t>
            </w:r>
            <w:r w:rsidRPr="007719C5">
              <w:rPr>
                <w:rFonts w:ascii="Times New Roman" w:hAnsi="Times New Roman" w:cs="Times New Roman"/>
                <w:sz w:val="24"/>
                <w:szCs w:val="24"/>
              </w:rPr>
              <w:tab/>
              <w:t>К.Күмісбеков «Аманат»</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2.</w:t>
            </w:r>
            <w:r w:rsidRPr="007719C5">
              <w:rPr>
                <w:rFonts w:ascii="Times New Roman" w:hAnsi="Times New Roman" w:cs="Times New Roman"/>
                <w:sz w:val="24"/>
                <w:szCs w:val="24"/>
              </w:rPr>
              <w:tab/>
              <w:t>К.Күмісбеков «Қансонарда»</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3.</w:t>
            </w:r>
            <w:r w:rsidRPr="007719C5">
              <w:rPr>
                <w:rFonts w:ascii="Times New Roman" w:hAnsi="Times New Roman" w:cs="Times New Roman"/>
                <w:sz w:val="24"/>
                <w:szCs w:val="24"/>
              </w:rPr>
              <w:tab/>
              <w:t>К.Күмісбеков «Сарыөзенсаздары»</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4.</w:t>
            </w:r>
            <w:r w:rsidRPr="007719C5">
              <w:rPr>
                <w:rFonts w:ascii="Times New Roman" w:hAnsi="Times New Roman" w:cs="Times New Roman"/>
                <w:sz w:val="24"/>
                <w:szCs w:val="24"/>
              </w:rPr>
              <w:tab/>
              <w:t>А.Қоразбаев «Қырғызқазақарасы»</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5.</w:t>
            </w:r>
            <w:r w:rsidRPr="007719C5">
              <w:rPr>
                <w:rFonts w:ascii="Times New Roman" w:hAnsi="Times New Roman" w:cs="Times New Roman"/>
                <w:sz w:val="24"/>
                <w:szCs w:val="24"/>
              </w:rPr>
              <w:tab/>
              <w:t>М.Сағатов «Алматымменім»</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6.</w:t>
            </w:r>
            <w:r w:rsidRPr="007719C5">
              <w:rPr>
                <w:rFonts w:ascii="Times New Roman" w:hAnsi="Times New Roman" w:cs="Times New Roman"/>
                <w:sz w:val="24"/>
                <w:szCs w:val="24"/>
              </w:rPr>
              <w:tab/>
              <w:t>Е.Хасангалиев «Алматыныңалмасы»</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7.</w:t>
            </w:r>
            <w:r w:rsidRPr="007719C5">
              <w:rPr>
                <w:rFonts w:ascii="Times New Roman" w:hAnsi="Times New Roman" w:cs="Times New Roman"/>
                <w:sz w:val="24"/>
                <w:szCs w:val="24"/>
              </w:rPr>
              <w:tab/>
              <w:t>Ә.Бесеуов «Алматы жүрегімде»</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8.</w:t>
            </w:r>
            <w:r w:rsidRPr="007719C5">
              <w:rPr>
                <w:rFonts w:ascii="Times New Roman" w:hAnsi="Times New Roman" w:cs="Times New Roman"/>
                <w:sz w:val="24"/>
                <w:szCs w:val="24"/>
              </w:rPr>
              <w:tab/>
              <w:t>А.Жаимов «Шалқыма»</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9.</w:t>
            </w:r>
            <w:r w:rsidRPr="007719C5">
              <w:rPr>
                <w:rFonts w:ascii="Times New Roman" w:hAnsi="Times New Roman" w:cs="Times New Roman"/>
                <w:sz w:val="24"/>
                <w:szCs w:val="24"/>
              </w:rPr>
              <w:tab/>
              <w:t>А.Бородин «Половецкие пляски» № 7, 8, 17</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10.</w:t>
            </w:r>
            <w:r w:rsidRPr="007719C5">
              <w:rPr>
                <w:rFonts w:ascii="Times New Roman" w:hAnsi="Times New Roman" w:cs="Times New Roman"/>
                <w:sz w:val="24"/>
                <w:szCs w:val="24"/>
              </w:rPr>
              <w:tab/>
              <w:t xml:space="preserve">Римский - Корсаков «Шахерезада» №1, 2, 3, 4 часть </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11.</w:t>
            </w:r>
            <w:r w:rsidRPr="007719C5">
              <w:rPr>
                <w:rFonts w:ascii="Times New Roman" w:hAnsi="Times New Roman" w:cs="Times New Roman"/>
                <w:sz w:val="24"/>
                <w:szCs w:val="24"/>
              </w:rPr>
              <w:tab/>
              <w:t>О.Юлтыева «Любимый город Алматы»</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12.</w:t>
            </w:r>
            <w:r w:rsidRPr="007719C5">
              <w:rPr>
                <w:rFonts w:ascii="Times New Roman" w:hAnsi="Times New Roman" w:cs="Times New Roman"/>
                <w:sz w:val="24"/>
                <w:szCs w:val="24"/>
              </w:rPr>
              <w:tab/>
              <w:t>А.Тоқсанбаев «Алматыныңкештері»</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13.</w:t>
            </w:r>
            <w:r w:rsidRPr="007719C5">
              <w:rPr>
                <w:rFonts w:ascii="Times New Roman" w:hAnsi="Times New Roman" w:cs="Times New Roman"/>
                <w:sz w:val="24"/>
                <w:szCs w:val="24"/>
              </w:rPr>
              <w:tab/>
              <w:t>Е.Өміров «Алматым»</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14.</w:t>
            </w:r>
            <w:r w:rsidRPr="007719C5">
              <w:rPr>
                <w:rFonts w:ascii="Times New Roman" w:hAnsi="Times New Roman" w:cs="Times New Roman"/>
                <w:sz w:val="24"/>
                <w:szCs w:val="24"/>
              </w:rPr>
              <w:tab/>
              <w:t>Х.Сетеков «Алматинская осень»</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15.</w:t>
            </w:r>
            <w:r w:rsidRPr="007719C5">
              <w:rPr>
                <w:rFonts w:ascii="Times New Roman" w:hAnsi="Times New Roman" w:cs="Times New Roman"/>
                <w:sz w:val="24"/>
                <w:szCs w:val="24"/>
              </w:rPr>
              <w:tab/>
              <w:t>М.Манғытаев «Арқаныңжелі»</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16.</w:t>
            </w:r>
            <w:r w:rsidRPr="007719C5">
              <w:rPr>
                <w:rFonts w:ascii="Times New Roman" w:hAnsi="Times New Roman" w:cs="Times New Roman"/>
                <w:sz w:val="24"/>
                <w:szCs w:val="24"/>
              </w:rPr>
              <w:tab/>
              <w:t>М.Манғытаев «Сағымбопұшқанөмір-ай»</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17.</w:t>
            </w:r>
            <w:r w:rsidRPr="007719C5">
              <w:rPr>
                <w:rFonts w:ascii="Times New Roman" w:hAnsi="Times New Roman" w:cs="Times New Roman"/>
                <w:sz w:val="24"/>
                <w:szCs w:val="24"/>
              </w:rPr>
              <w:tab/>
              <w:t>М.Манғытаев «Сағыныш»</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18.</w:t>
            </w:r>
            <w:r w:rsidRPr="007719C5">
              <w:rPr>
                <w:rFonts w:ascii="Times New Roman" w:hAnsi="Times New Roman" w:cs="Times New Roman"/>
                <w:sz w:val="24"/>
                <w:szCs w:val="24"/>
              </w:rPr>
              <w:tab/>
              <w:t>М.Манғытаев «Жұлдызжүрек»</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lastRenderedPageBreak/>
              <w:t>19.</w:t>
            </w:r>
            <w:r w:rsidRPr="007719C5">
              <w:rPr>
                <w:rFonts w:ascii="Times New Roman" w:hAnsi="Times New Roman" w:cs="Times New Roman"/>
                <w:sz w:val="24"/>
                <w:szCs w:val="24"/>
              </w:rPr>
              <w:tab/>
              <w:t>М.Манғытаев «Майтөбетаудыңтөресі»</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20.</w:t>
            </w:r>
            <w:r w:rsidRPr="007719C5">
              <w:rPr>
                <w:rFonts w:ascii="Times New Roman" w:hAnsi="Times New Roman" w:cs="Times New Roman"/>
                <w:sz w:val="24"/>
                <w:szCs w:val="24"/>
              </w:rPr>
              <w:tab/>
              <w:t>М.Манғытаев «Орбұлақтыңқайсарерлері»</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21.</w:t>
            </w:r>
            <w:r w:rsidRPr="007719C5">
              <w:rPr>
                <w:rFonts w:ascii="Times New Roman" w:hAnsi="Times New Roman" w:cs="Times New Roman"/>
                <w:sz w:val="24"/>
                <w:szCs w:val="24"/>
              </w:rPr>
              <w:tab/>
              <w:t>М.Манғытаев «Аққуымменің»</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22.</w:t>
            </w:r>
            <w:r w:rsidRPr="007719C5">
              <w:rPr>
                <w:rFonts w:ascii="Times New Roman" w:hAnsi="Times New Roman" w:cs="Times New Roman"/>
                <w:sz w:val="24"/>
                <w:szCs w:val="24"/>
              </w:rPr>
              <w:tab/>
              <w:t>М.Манғытаев «Алғашқымахаббат»</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23.</w:t>
            </w:r>
            <w:r w:rsidRPr="007719C5">
              <w:rPr>
                <w:rFonts w:ascii="Times New Roman" w:hAnsi="Times New Roman" w:cs="Times New Roman"/>
                <w:sz w:val="24"/>
                <w:szCs w:val="24"/>
              </w:rPr>
              <w:tab/>
              <w:t>М.Манғытаев «Мақташықыздарәні»</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24.</w:t>
            </w:r>
            <w:r w:rsidRPr="007719C5">
              <w:rPr>
                <w:rFonts w:ascii="Times New Roman" w:hAnsi="Times New Roman" w:cs="Times New Roman"/>
                <w:sz w:val="24"/>
                <w:szCs w:val="24"/>
              </w:rPr>
              <w:tab/>
              <w:t>М.Манғытаев «Үміт»</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25.</w:t>
            </w:r>
            <w:r w:rsidRPr="007719C5">
              <w:rPr>
                <w:rFonts w:ascii="Times New Roman" w:hAnsi="Times New Roman" w:cs="Times New Roman"/>
                <w:sz w:val="24"/>
                <w:szCs w:val="24"/>
              </w:rPr>
              <w:tab/>
              <w:t>М.Манғытаев «Елімменің»</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26.</w:t>
            </w:r>
            <w:r w:rsidRPr="007719C5">
              <w:rPr>
                <w:rFonts w:ascii="Times New Roman" w:hAnsi="Times New Roman" w:cs="Times New Roman"/>
                <w:sz w:val="24"/>
                <w:szCs w:val="24"/>
              </w:rPr>
              <w:tab/>
              <w:t>Ж.Сеитов «Әкетуралыой»</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27.</w:t>
            </w:r>
            <w:r w:rsidRPr="007719C5">
              <w:rPr>
                <w:rFonts w:ascii="Times New Roman" w:hAnsi="Times New Roman" w:cs="Times New Roman"/>
                <w:sz w:val="24"/>
                <w:szCs w:val="24"/>
              </w:rPr>
              <w:tab/>
              <w:t>Е.Рахмадиев «Вечерняя Алма-Ата»</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28.</w:t>
            </w:r>
            <w:r w:rsidRPr="007719C5">
              <w:rPr>
                <w:rFonts w:ascii="Times New Roman" w:hAnsi="Times New Roman" w:cs="Times New Roman"/>
                <w:sz w:val="24"/>
                <w:szCs w:val="24"/>
              </w:rPr>
              <w:tab/>
              <w:t>Е.Рахмадиев «Здесь хорошо»</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29.</w:t>
            </w:r>
            <w:r w:rsidRPr="007719C5">
              <w:rPr>
                <w:rFonts w:ascii="Times New Roman" w:hAnsi="Times New Roman" w:cs="Times New Roman"/>
                <w:sz w:val="24"/>
                <w:szCs w:val="24"/>
              </w:rPr>
              <w:tab/>
              <w:t>Е.Дел-Акуа «Ласточка в даль улетела»</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30.</w:t>
            </w:r>
            <w:r w:rsidRPr="007719C5">
              <w:rPr>
                <w:rFonts w:ascii="Times New Roman" w:hAnsi="Times New Roman" w:cs="Times New Roman"/>
                <w:sz w:val="24"/>
                <w:szCs w:val="24"/>
              </w:rPr>
              <w:tab/>
              <w:t>Б.Байкадамов «Сүйгенсәулем»</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31.</w:t>
            </w:r>
            <w:r w:rsidRPr="007719C5">
              <w:rPr>
                <w:rFonts w:ascii="Times New Roman" w:hAnsi="Times New Roman" w:cs="Times New Roman"/>
                <w:sz w:val="24"/>
                <w:szCs w:val="24"/>
              </w:rPr>
              <w:tab/>
              <w:t>Э.Грик «Песня Сольвейг»</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32.</w:t>
            </w:r>
            <w:r w:rsidRPr="007719C5">
              <w:rPr>
                <w:rFonts w:ascii="Times New Roman" w:hAnsi="Times New Roman" w:cs="Times New Roman"/>
                <w:sz w:val="24"/>
                <w:szCs w:val="24"/>
              </w:rPr>
              <w:tab/>
              <w:t xml:space="preserve">Римский - Корсаков «Ария снегурочки»  </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33.</w:t>
            </w:r>
            <w:r w:rsidRPr="007719C5">
              <w:rPr>
                <w:rFonts w:ascii="Times New Roman" w:hAnsi="Times New Roman" w:cs="Times New Roman"/>
                <w:sz w:val="24"/>
                <w:szCs w:val="24"/>
              </w:rPr>
              <w:tab/>
              <w:t>Л.Хамиди «Аққу»</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34.</w:t>
            </w:r>
            <w:r w:rsidRPr="007719C5">
              <w:rPr>
                <w:rFonts w:ascii="Times New Roman" w:hAnsi="Times New Roman" w:cs="Times New Roman"/>
                <w:sz w:val="24"/>
                <w:szCs w:val="24"/>
              </w:rPr>
              <w:tab/>
              <w:t>А.Еспаев «Көңілдіқыс»</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35.</w:t>
            </w:r>
            <w:r w:rsidRPr="007719C5">
              <w:rPr>
                <w:rFonts w:ascii="Times New Roman" w:hAnsi="Times New Roman" w:cs="Times New Roman"/>
                <w:sz w:val="24"/>
                <w:szCs w:val="24"/>
              </w:rPr>
              <w:tab/>
              <w:t>Дж.Пуччини «Ария Лауретты»</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36.</w:t>
            </w:r>
            <w:r w:rsidRPr="007719C5">
              <w:rPr>
                <w:rFonts w:ascii="Times New Roman" w:hAnsi="Times New Roman" w:cs="Times New Roman"/>
                <w:sz w:val="24"/>
                <w:szCs w:val="24"/>
              </w:rPr>
              <w:tab/>
              <w:t>Ж.Бизе «Куплеты Эскамилио»</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37.</w:t>
            </w:r>
            <w:r w:rsidRPr="007719C5">
              <w:rPr>
                <w:rFonts w:ascii="Times New Roman" w:hAnsi="Times New Roman" w:cs="Times New Roman"/>
                <w:sz w:val="24"/>
                <w:szCs w:val="24"/>
              </w:rPr>
              <w:tab/>
              <w:t>Дж.Россини «Ария дона Базилио»</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38.</w:t>
            </w:r>
            <w:r w:rsidRPr="007719C5">
              <w:rPr>
                <w:rFonts w:ascii="Times New Roman" w:hAnsi="Times New Roman" w:cs="Times New Roman"/>
                <w:sz w:val="24"/>
                <w:szCs w:val="24"/>
              </w:rPr>
              <w:tab/>
              <w:t>А.Зацепин «Вальс по весне»</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39.</w:t>
            </w:r>
            <w:r w:rsidRPr="007719C5">
              <w:rPr>
                <w:rFonts w:ascii="Times New Roman" w:hAnsi="Times New Roman" w:cs="Times New Roman"/>
                <w:sz w:val="24"/>
                <w:szCs w:val="24"/>
              </w:rPr>
              <w:tab/>
              <w:t xml:space="preserve"> Индонезийская мелодия «IndonesiaPusaka»</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40.</w:t>
            </w:r>
            <w:r w:rsidRPr="007719C5">
              <w:rPr>
                <w:rFonts w:ascii="Times New Roman" w:hAnsi="Times New Roman" w:cs="Times New Roman"/>
                <w:sz w:val="24"/>
                <w:szCs w:val="24"/>
              </w:rPr>
              <w:tab/>
              <w:t>Индонезийская песня «UntukBumiKita»</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lastRenderedPageBreak/>
              <w:t>41.</w:t>
            </w:r>
            <w:r w:rsidRPr="007719C5">
              <w:rPr>
                <w:rFonts w:ascii="Times New Roman" w:hAnsi="Times New Roman" w:cs="Times New Roman"/>
                <w:sz w:val="24"/>
                <w:szCs w:val="24"/>
              </w:rPr>
              <w:tab/>
              <w:t>Индонезийская песня «SiJaliJali»</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42.</w:t>
            </w:r>
            <w:r w:rsidRPr="007719C5">
              <w:rPr>
                <w:rFonts w:ascii="Times New Roman" w:hAnsi="Times New Roman" w:cs="Times New Roman"/>
                <w:sz w:val="24"/>
                <w:szCs w:val="24"/>
              </w:rPr>
              <w:tab/>
              <w:t>Казахский танец «Таңсамалы»</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43.</w:t>
            </w:r>
            <w:r w:rsidRPr="007719C5">
              <w:rPr>
                <w:rFonts w:ascii="Times New Roman" w:hAnsi="Times New Roman" w:cs="Times New Roman"/>
                <w:sz w:val="24"/>
                <w:szCs w:val="24"/>
              </w:rPr>
              <w:tab/>
              <w:t>Казахский танец «Тұяқби»</w:t>
            </w:r>
          </w:p>
          <w:p w:rsidR="003B0CF4" w:rsidRPr="007719C5" w:rsidRDefault="003B0CF4" w:rsidP="003B0CF4">
            <w:pPr>
              <w:rPr>
                <w:rFonts w:ascii="Times New Roman" w:hAnsi="Times New Roman" w:cs="Times New Roman"/>
                <w:sz w:val="24"/>
                <w:szCs w:val="24"/>
              </w:rPr>
            </w:pPr>
          </w:p>
        </w:tc>
      </w:tr>
    </w:tbl>
    <w:p w:rsidR="003B0CF4" w:rsidRPr="007719C5" w:rsidRDefault="003B0CF4" w:rsidP="003B0CF4">
      <w:pPr>
        <w:rPr>
          <w:rFonts w:ascii="Times New Roman" w:hAnsi="Times New Roman" w:cs="Times New Roman"/>
          <w:sz w:val="24"/>
          <w:szCs w:val="24"/>
        </w:rPr>
      </w:pPr>
    </w:p>
    <w:p w:rsidR="003B0CF4" w:rsidRPr="007719C5" w:rsidRDefault="003B0CF4" w:rsidP="003B0CF4">
      <w:pPr>
        <w:spacing w:after="0" w:line="360" w:lineRule="auto"/>
        <w:jc w:val="right"/>
        <w:rPr>
          <w:rFonts w:ascii="Times New Roman" w:hAnsi="Times New Roman" w:cs="Times New Roman"/>
          <w:sz w:val="24"/>
          <w:szCs w:val="24"/>
          <w:lang w:val="kk-KZ"/>
        </w:rPr>
      </w:pPr>
    </w:p>
    <w:p w:rsidR="003B0CF4" w:rsidRPr="007719C5" w:rsidRDefault="003B0CF4" w:rsidP="008B38F5">
      <w:pPr>
        <w:spacing w:after="0" w:line="360" w:lineRule="auto"/>
        <w:jc w:val="both"/>
        <w:rPr>
          <w:rFonts w:ascii="Times New Roman" w:hAnsi="Times New Roman" w:cs="Times New Roman"/>
          <w:sz w:val="24"/>
          <w:szCs w:val="24"/>
          <w:lang w:val="kk-KZ"/>
        </w:rPr>
      </w:pPr>
    </w:p>
    <w:p w:rsidR="003B0CF4" w:rsidRPr="007719C5" w:rsidRDefault="003B0CF4" w:rsidP="008B38F5">
      <w:pPr>
        <w:spacing w:after="0" w:line="360" w:lineRule="auto"/>
        <w:jc w:val="both"/>
        <w:rPr>
          <w:rFonts w:ascii="Times New Roman" w:hAnsi="Times New Roman" w:cs="Times New Roman"/>
          <w:sz w:val="24"/>
          <w:szCs w:val="24"/>
          <w:lang w:val="kk-KZ"/>
        </w:rPr>
      </w:pPr>
    </w:p>
    <w:p w:rsidR="003B0CF4" w:rsidRPr="007719C5" w:rsidRDefault="003B0CF4" w:rsidP="008B38F5">
      <w:pPr>
        <w:spacing w:after="0" w:line="360" w:lineRule="auto"/>
        <w:jc w:val="both"/>
        <w:rPr>
          <w:rFonts w:ascii="Times New Roman" w:hAnsi="Times New Roman" w:cs="Times New Roman"/>
          <w:sz w:val="24"/>
          <w:szCs w:val="24"/>
          <w:lang w:val="kk-KZ"/>
        </w:rPr>
      </w:pPr>
    </w:p>
    <w:p w:rsidR="003B0CF4" w:rsidRPr="007719C5" w:rsidRDefault="003B0CF4" w:rsidP="008B38F5">
      <w:pPr>
        <w:spacing w:after="0" w:line="360" w:lineRule="auto"/>
        <w:jc w:val="both"/>
        <w:rPr>
          <w:rFonts w:ascii="Times New Roman" w:hAnsi="Times New Roman" w:cs="Times New Roman"/>
          <w:sz w:val="24"/>
          <w:szCs w:val="24"/>
          <w:lang w:val="kk-KZ"/>
        </w:rPr>
      </w:pPr>
    </w:p>
    <w:p w:rsidR="003B0CF4" w:rsidRPr="007719C5" w:rsidRDefault="003B0CF4" w:rsidP="008B38F5">
      <w:pPr>
        <w:spacing w:after="0" w:line="360" w:lineRule="auto"/>
        <w:jc w:val="both"/>
        <w:rPr>
          <w:rFonts w:ascii="Times New Roman" w:hAnsi="Times New Roman" w:cs="Times New Roman"/>
          <w:sz w:val="24"/>
          <w:szCs w:val="24"/>
          <w:lang w:val="kk-KZ"/>
        </w:rPr>
      </w:pPr>
    </w:p>
    <w:p w:rsidR="003B0CF4" w:rsidRPr="007719C5" w:rsidRDefault="003B0CF4" w:rsidP="008B38F5">
      <w:pPr>
        <w:spacing w:after="0" w:line="360" w:lineRule="auto"/>
        <w:jc w:val="both"/>
        <w:rPr>
          <w:rFonts w:ascii="Times New Roman" w:hAnsi="Times New Roman" w:cs="Times New Roman"/>
          <w:sz w:val="24"/>
          <w:szCs w:val="24"/>
          <w:lang w:val="kk-KZ"/>
        </w:rPr>
      </w:pPr>
    </w:p>
    <w:p w:rsidR="003B0CF4" w:rsidRPr="007719C5" w:rsidRDefault="003B0CF4" w:rsidP="008B38F5">
      <w:pPr>
        <w:spacing w:after="0" w:line="360" w:lineRule="auto"/>
        <w:jc w:val="both"/>
        <w:rPr>
          <w:rFonts w:ascii="Times New Roman" w:hAnsi="Times New Roman" w:cs="Times New Roman"/>
          <w:sz w:val="24"/>
          <w:szCs w:val="24"/>
          <w:lang w:val="kk-KZ"/>
        </w:rPr>
      </w:pPr>
    </w:p>
    <w:p w:rsidR="003B0CF4" w:rsidRPr="007719C5" w:rsidRDefault="003B0CF4" w:rsidP="008B38F5">
      <w:pPr>
        <w:spacing w:after="0" w:line="360" w:lineRule="auto"/>
        <w:jc w:val="both"/>
        <w:rPr>
          <w:rFonts w:ascii="Times New Roman" w:hAnsi="Times New Roman" w:cs="Times New Roman"/>
          <w:sz w:val="24"/>
          <w:szCs w:val="24"/>
          <w:lang w:val="kk-KZ"/>
        </w:rPr>
      </w:pPr>
    </w:p>
    <w:p w:rsidR="003B0CF4" w:rsidRPr="007719C5" w:rsidRDefault="003B0CF4" w:rsidP="008B38F5">
      <w:pPr>
        <w:spacing w:after="0" w:line="360" w:lineRule="auto"/>
        <w:jc w:val="both"/>
        <w:rPr>
          <w:rFonts w:ascii="Times New Roman" w:hAnsi="Times New Roman" w:cs="Times New Roman"/>
          <w:sz w:val="24"/>
          <w:szCs w:val="24"/>
          <w:lang w:val="kk-KZ"/>
        </w:rPr>
      </w:pPr>
    </w:p>
    <w:p w:rsidR="003B0CF4" w:rsidRPr="007719C5" w:rsidRDefault="003B0CF4" w:rsidP="008B38F5">
      <w:pPr>
        <w:spacing w:after="0" w:line="360" w:lineRule="auto"/>
        <w:jc w:val="both"/>
        <w:rPr>
          <w:rFonts w:ascii="Times New Roman" w:hAnsi="Times New Roman" w:cs="Times New Roman"/>
          <w:sz w:val="24"/>
          <w:szCs w:val="24"/>
          <w:lang w:val="kk-KZ"/>
        </w:rPr>
      </w:pPr>
    </w:p>
    <w:p w:rsidR="003B0CF4" w:rsidRPr="007719C5" w:rsidRDefault="003B0CF4" w:rsidP="008B38F5">
      <w:pPr>
        <w:spacing w:after="0" w:line="360" w:lineRule="auto"/>
        <w:jc w:val="both"/>
        <w:rPr>
          <w:rFonts w:ascii="Times New Roman" w:hAnsi="Times New Roman" w:cs="Times New Roman"/>
          <w:sz w:val="24"/>
          <w:szCs w:val="24"/>
          <w:lang w:val="kk-KZ"/>
        </w:rPr>
      </w:pPr>
    </w:p>
    <w:p w:rsidR="003B0CF4" w:rsidRPr="007719C5" w:rsidRDefault="003B0CF4" w:rsidP="008B38F5">
      <w:pPr>
        <w:spacing w:after="0" w:line="360" w:lineRule="auto"/>
        <w:jc w:val="both"/>
        <w:rPr>
          <w:rFonts w:ascii="Times New Roman" w:hAnsi="Times New Roman" w:cs="Times New Roman"/>
          <w:sz w:val="24"/>
          <w:szCs w:val="24"/>
          <w:lang w:val="kk-KZ"/>
        </w:rPr>
      </w:pPr>
    </w:p>
    <w:p w:rsidR="003B0CF4" w:rsidRPr="007719C5" w:rsidRDefault="003B0CF4" w:rsidP="008B38F5">
      <w:pPr>
        <w:spacing w:after="0" w:line="360" w:lineRule="auto"/>
        <w:jc w:val="both"/>
        <w:rPr>
          <w:rFonts w:ascii="Times New Roman" w:hAnsi="Times New Roman" w:cs="Times New Roman"/>
          <w:sz w:val="24"/>
          <w:szCs w:val="24"/>
          <w:lang w:val="kk-KZ"/>
        </w:rPr>
      </w:pPr>
    </w:p>
    <w:p w:rsidR="003B0CF4" w:rsidRPr="007719C5" w:rsidRDefault="003B0CF4" w:rsidP="008B38F5">
      <w:pPr>
        <w:spacing w:after="0" w:line="360" w:lineRule="auto"/>
        <w:jc w:val="both"/>
        <w:rPr>
          <w:rFonts w:ascii="Times New Roman" w:hAnsi="Times New Roman" w:cs="Times New Roman"/>
          <w:sz w:val="24"/>
          <w:szCs w:val="24"/>
          <w:lang w:val="kk-KZ"/>
        </w:rPr>
      </w:pPr>
    </w:p>
    <w:p w:rsidR="003B0CF4" w:rsidRPr="007719C5" w:rsidRDefault="003B0CF4" w:rsidP="008B38F5">
      <w:pPr>
        <w:spacing w:after="0" w:line="360" w:lineRule="auto"/>
        <w:jc w:val="both"/>
        <w:rPr>
          <w:rFonts w:ascii="Times New Roman" w:hAnsi="Times New Roman" w:cs="Times New Roman"/>
          <w:sz w:val="24"/>
          <w:szCs w:val="24"/>
          <w:lang w:val="kk-KZ"/>
        </w:rPr>
      </w:pPr>
    </w:p>
    <w:p w:rsidR="003B0CF4" w:rsidRPr="007719C5" w:rsidRDefault="003B0CF4" w:rsidP="008B38F5">
      <w:pPr>
        <w:spacing w:after="0" w:line="360" w:lineRule="auto"/>
        <w:jc w:val="both"/>
        <w:rPr>
          <w:rFonts w:ascii="Times New Roman" w:hAnsi="Times New Roman" w:cs="Times New Roman"/>
          <w:sz w:val="24"/>
          <w:szCs w:val="24"/>
          <w:lang w:val="kk-KZ"/>
        </w:rPr>
      </w:pPr>
    </w:p>
    <w:p w:rsidR="003B0CF4" w:rsidRPr="007719C5" w:rsidRDefault="003B0CF4" w:rsidP="008B38F5">
      <w:pPr>
        <w:spacing w:after="0" w:line="360" w:lineRule="auto"/>
        <w:jc w:val="both"/>
        <w:rPr>
          <w:rFonts w:ascii="Times New Roman" w:hAnsi="Times New Roman" w:cs="Times New Roman"/>
          <w:sz w:val="24"/>
          <w:szCs w:val="24"/>
          <w:lang w:val="kk-KZ"/>
        </w:rPr>
      </w:pPr>
    </w:p>
    <w:p w:rsidR="003B0CF4" w:rsidRPr="007719C5" w:rsidRDefault="003B0CF4" w:rsidP="008B38F5">
      <w:pPr>
        <w:spacing w:after="0" w:line="360" w:lineRule="auto"/>
        <w:jc w:val="both"/>
        <w:rPr>
          <w:rFonts w:ascii="Times New Roman" w:hAnsi="Times New Roman" w:cs="Times New Roman"/>
          <w:sz w:val="24"/>
          <w:szCs w:val="24"/>
          <w:lang w:val="kk-KZ"/>
        </w:rPr>
      </w:pPr>
    </w:p>
    <w:p w:rsidR="003B0CF4" w:rsidRPr="007719C5" w:rsidRDefault="003B0CF4" w:rsidP="008B38F5">
      <w:pPr>
        <w:spacing w:after="0" w:line="360" w:lineRule="auto"/>
        <w:jc w:val="both"/>
        <w:rPr>
          <w:rFonts w:ascii="Times New Roman" w:hAnsi="Times New Roman" w:cs="Times New Roman"/>
          <w:sz w:val="24"/>
          <w:szCs w:val="24"/>
          <w:lang w:val="kk-KZ"/>
        </w:rPr>
      </w:pPr>
    </w:p>
    <w:p w:rsidR="003B0CF4" w:rsidRDefault="003B0CF4" w:rsidP="008B38F5">
      <w:pPr>
        <w:spacing w:after="0" w:line="360" w:lineRule="auto"/>
        <w:jc w:val="both"/>
        <w:rPr>
          <w:rFonts w:ascii="Times New Roman" w:hAnsi="Times New Roman" w:cs="Times New Roman"/>
          <w:sz w:val="24"/>
          <w:szCs w:val="24"/>
          <w:lang w:val="kk-KZ"/>
        </w:rPr>
      </w:pPr>
    </w:p>
    <w:p w:rsidR="002F50F5" w:rsidRDefault="002F50F5" w:rsidP="008B38F5">
      <w:pPr>
        <w:spacing w:after="0" w:line="360" w:lineRule="auto"/>
        <w:jc w:val="both"/>
        <w:rPr>
          <w:rFonts w:ascii="Times New Roman" w:hAnsi="Times New Roman" w:cs="Times New Roman"/>
          <w:sz w:val="24"/>
          <w:szCs w:val="24"/>
          <w:lang w:val="kk-KZ"/>
        </w:rPr>
      </w:pPr>
    </w:p>
    <w:p w:rsidR="002F50F5" w:rsidRPr="007719C5" w:rsidRDefault="002F50F5" w:rsidP="008B38F5">
      <w:pPr>
        <w:spacing w:after="0" w:line="360" w:lineRule="auto"/>
        <w:jc w:val="both"/>
        <w:rPr>
          <w:rFonts w:ascii="Times New Roman" w:hAnsi="Times New Roman" w:cs="Times New Roman"/>
          <w:sz w:val="24"/>
          <w:szCs w:val="24"/>
          <w:lang w:val="kk-KZ"/>
        </w:rPr>
      </w:pPr>
    </w:p>
    <w:p w:rsidR="003B0CF4" w:rsidRPr="007719C5" w:rsidRDefault="003B0CF4" w:rsidP="003B0CF4">
      <w:pPr>
        <w:jc w:val="right"/>
        <w:rPr>
          <w:rFonts w:ascii="Times New Roman" w:hAnsi="Times New Roman" w:cs="Times New Roman"/>
          <w:sz w:val="24"/>
          <w:szCs w:val="24"/>
          <w:lang w:val="kk-KZ"/>
        </w:rPr>
      </w:pPr>
      <w:r w:rsidRPr="007719C5">
        <w:rPr>
          <w:rFonts w:ascii="Times New Roman" w:hAnsi="Times New Roman" w:cs="Times New Roman"/>
          <w:sz w:val="24"/>
          <w:szCs w:val="24"/>
          <w:lang w:val="kk-KZ"/>
        </w:rPr>
        <w:lastRenderedPageBreak/>
        <w:t>Приложение Д</w:t>
      </w:r>
    </w:p>
    <w:p w:rsidR="003B0CF4" w:rsidRPr="007719C5" w:rsidRDefault="003B0CF4" w:rsidP="003B0CF4">
      <w:pPr>
        <w:jc w:val="center"/>
        <w:rPr>
          <w:rFonts w:ascii="Times New Roman" w:hAnsi="Times New Roman" w:cs="Times New Roman"/>
          <w:sz w:val="24"/>
          <w:szCs w:val="24"/>
          <w:lang w:val="kk-KZ"/>
        </w:rPr>
      </w:pPr>
      <w:r w:rsidRPr="007719C5">
        <w:rPr>
          <w:rFonts w:ascii="Times New Roman" w:hAnsi="Times New Roman" w:cs="Times New Roman"/>
          <w:sz w:val="24"/>
          <w:szCs w:val="24"/>
          <w:lang w:val="kk-KZ"/>
        </w:rPr>
        <w:t xml:space="preserve">Каталог неизданных произведений отечественных композиторов </w:t>
      </w:r>
    </w:p>
    <w:p w:rsidR="003B0CF4" w:rsidRPr="007719C5" w:rsidRDefault="003B0CF4" w:rsidP="003B0CF4">
      <w:pPr>
        <w:jc w:val="center"/>
        <w:rPr>
          <w:rFonts w:ascii="Times New Roman" w:hAnsi="Times New Roman" w:cs="Times New Roman"/>
          <w:sz w:val="24"/>
          <w:szCs w:val="24"/>
          <w:lang w:val="kk-KZ"/>
        </w:rPr>
      </w:pPr>
      <w:r w:rsidRPr="007719C5">
        <w:rPr>
          <w:rFonts w:ascii="Times New Roman" w:hAnsi="Times New Roman" w:cs="Times New Roman"/>
          <w:sz w:val="24"/>
          <w:szCs w:val="24"/>
          <w:lang w:val="en-US"/>
        </w:rPr>
        <w:t>XX</w:t>
      </w:r>
      <w:r w:rsidRPr="007719C5">
        <w:rPr>
          <w:rFonts w:ascii="Times New Roman" w:hAnsi="Times New Roman" w:cs="Times New Roman"/>
          <w:sz w:val="24"/>
          <w:szCs w:val="24"/>
        </w:rPr>
        <w:t>-</w:t>
      </w:r>
      <w:r w:rsidRPr="007719C5">
        <w:rPr>
          <w:rFonts w:ascii="Times New Roman" w:hAnsi="Times New Roman" w:cs="Times New Roman"/>
          <w:sz w:val="24"/>
          <w:szCs w:val="24"/>
          <w:lang w:val="en-US"/>
        </w:rPr>
        <w:t>XXI</w:t>
      </w:r>
      <w:r w:rsidRPr="007719C5">
        <w:rPr>
          <w:rFonts w:ascii="Times New Roman" w:hAnsi="Times New Roman" w:cs="Times New Roman"/>
          <w:sz w:val="24"/>
          <w:szCs w:val="24"/>
        </w:rPr>
        <w:t xml:space="preserve"> </w:t>
      </w:r>
      <w:r w:rsidRPr="007719C5">
        <w:rPr>
          <w:rFonts w:ascii="Times New Roman" w:hAnsi="Times New Roman" w:cs="Times New Roman"/>
          <w:sz w:val="24"/>
          <w:szCs w:val="24"/>
          <w:lang w:val="kk-KZ"/>
        </w:rPr>
        <w:t>веков</w:t>
      </w:r>
    </w:p>
    <w:tbl>
      <w:tblPr>
        <w:tblStyle w:val="ae"/>
        <w:tblW w:w="9498" w:type="dxa"/>
        <w:tblInd w:w="-34" w:type="dxa"/>
        <w:tblLayout w:type="fixed"/>
        <w:tblLook w:val="04A0" w:firstRow="1" w:lastRow="0" w:firstColumn="1" w:lastColumn="0" w:noHBand="0" w:noVBand="1"/>
      </w:tblPr>
      <w:tblGrid>
        <w:gridCol w:w="426"/>
        <w:gridCol w:w="992"/>
        <w:gridCol w:w="1843"/>
        <w:gridCol w:w="1559"/>
        <w:gridCol w:w="1701"/>
        <w:gridCol w:w="1559"/>
        <w:gridCol w:w="1418"/>
      </w:tblGrid>
      <w:tr w:rsidR="003B0CF4" w:rsidRPr="007719C5" w:rsidTr="002F50F5">
        <w:tc>
          <w:tcPr>
            <w:tcW w:w="426" w:type="dxa"/>
            <w:vMerge w:val="restart"/>
          </w:tcPr>
          <w:p w:rsidR="003B0CF4" w:rsidRPr="007719C5" w:rsidRDefault="003B0CF4" w:rsidP="003B0CF4">
            <w:pPr>
              <w:jc w:val="center"/>
              <w:rPr>
                <w:rFonts w:ascii="Times New Roman" w:hAnsi="Times New Roman" w:cs="Times New Roman"/>
                <w:b/>
                <w:sz w:val="24"/>
                <w:szCs w:val="24"/>
              </w:rPr>
            </w:pPr>
            <w:r w:rsidRPr="007719C5">
              <w:rPr>
                <w:rFonts w:ascii="Times New Roman" w:hAnsi="Times New Roman" w:cs="Times New Roman"/>
                <w:b/>
                <w:sz w:val="24"/>
                <w:szCs w:val="24"/>
              </w:rPr>
              <w:br/>
            </w:r>
            <w:r w:rsidRPr="007719C5">
              <w:rPr>
                <w:rFonts w:ascii="Times New Roman" w:hAnsi="Times New Roman" w:cs="Times New Roman"/>
                <w:b/>
                <w:sz w:val="24"/>
                <w:szCs w:val="24"/>
              </w:rPr>
              <w:br/>
              <w:t>№</w:t>
            </w:r>
          </w:p>
        </w:tc>
        <w:tc>
          <w:tcPr>
            <w:tcW w:w="992" w:type="dxa"/>
            <w:vMerge w:val="restart"/>
          </w:tcPr>
          <w:p w:rsidR="003B0CF4" w:rsidRPr="007719C5" w:rsidRDefault="003B0CF4" w:rsidP="003B0CF4">
            <w:pPr>
              <w:jc w:val="center"/>
              <w:rPr>
                <w:rFonts w:ascii="Times New Roman" w:hAnsi="Times New Roman" w:cs="Times New Roman"/>
                <w:b/>
                <w:sz w:val="24"/>
                <w:szCs w:val="24"/>
              </w:rPr>
            </w:pPr>
            <w:r w:rsidRPr="007719C5">
              <w:rPr>
                <w:rFonts w:ascii="Times New Roman" w:hAnsi="Times New Roman" w:cs="Times New Roman"/>
                <w:b/>
                <w:sz w:val="24"/>
                <w:szCs w:val="24"/>
              </w:rPr>
              <w:br/>
            </w:r>
            <w:r w:rsidRPr="007719C5">
              <w:rPr>
                <w:rFonts w:ascii="Times New Roman" w:hAnsi="Times New Roman" w:cs="Times New Roman"/>
                <w:b/>
                <w:sz w:val="24"/>
                <w:szCs w:val="24"/>
              </w:rPr>
              <w:br/>
              <w:t>Композитор</w:t>
            </w:r>
          </w:p>
        </w:tc>
        <w:tc>
          <w:tcPr>
            <w:tcW w:w="8080" w:type="dxa"/>
            <w:gridSpan w:val="5"/>
          </w:tcPr>
          <w:p w:rsidR="003B0CF4" w:rsidRPr="007719C5" w:rsidRDefault="003B0CF4" w:rsidP="003B0CF4">
            <w:pPr>
              <w:jc w:val="center"/>
              <w:rPr>
                <w:rFonts w:ascii="Times New Roman" w:hAnsi="Times New Roman" w:cs="Times New Roman"/>
                <w:b/>
                <w:sz w:val="24"/>
                <w:szCs w:val="24"/>
              </w:rPr>
            </w:pPr>
          </w:p>
          <w:p w:rsidR="003B0CF4" w:rsidRPr="007719C5" w:rsidRDefault="003B0CF4" w:rsidP="003B0CF4">
            <w:pPr>
              <w:jc w:val="center"/>
              <w:rPr>
                <w:rFonts w:ascii="Times New Roman" w:hAnsi="Times New Roman" w:cs="Times New Roman"/>
                <w:b/>
                <w:sz w:val="24"/>
                <w:szCs w:val="24"/>
              </w:rPr>
            </w:pPr>
            <w:r w:rsidRPr="007719C5">
              <w:rPr>
                <w:rFonts w:ascii="Times New Roman" w:hAnsi="Times New Roman" w:cs="Times New Roman"/>
                <w:b/>
                <w:sz w:val="24"/>
                <w:szCs w:val="24"/>
              </w:rPr>
              <w:t>Произведения</w:t>
            </w:r>
          </w:p>
          <w:p w:rsidR="003B0CF4" w:rsidRPr="007719C5" w:rsidRDefault="003B0CF4" w:rsidP="003B0CF4">
            <w:pPr>
              <w:jc w:val="center"/>
              <w:rPr>
                <w:rFonts w:ascii="Times New Roman" w:hAnsi="Times New Roman" w:cs="Times New Roman"/>
                <w:b/>
                <w:sz w:val="24"/>
                <w:szCs w:val="24"/>
              </w:rPr>
            </w:pPr>
          </w:p>
        </w:tc>
      </w:tr>
      <w:tr w:rsidR="003B0CF4" w:rsidRPr="007719C5" w:rsidTr="002F50F5">
        <w:tc>
          <w:tcPr>
            <w:tcW w:w="426" w:type="dxa"/>
            <w:vMerge/>
          </w:tcPr>
          <w:p w:rsidR="003B0CF4" w:rsidRPr="007719C5" w:rsidRDefault="003B0CF4" w:rsidP="003B0CF4">
            <w:pPr>
              <w:jc w:val="center"/>
              <w:rPr>
                <w:rFonts w:ascii="Times New Roman" w:hAnsi="Times New Roman" w:cs="Times New Roman"/>
                <w:b/>
                <w:sz w:val="24"/>
                <w:szCs w:val="24"/>
              </w:rPr>
            </w:pPr>
          </w:p>
        </w:tc>
        <w:tc>
          <w:tcPr>
            <w:tcW w:w="992" w:type="dxa"/>
            <w:vMerge/>
          </w:tcPr>
          <w:p w:rsidR="003B0CF4" w:rsidRPr="007719C5" w:rsidRDefault="003B0CF4" w:rsidP="003B0CF4">
            <w:pPr>
              <w:jc w:val="center"/>
              <w:rPr>
                <w:rFonts w:ascii="Times New Roman" w:hAnsi="Times New Roman" w:cs="Times New Roman"/>
                <w:b/>
                <w:sz w:val="24"/>
                <w:szCs w:val="24"/>
              </w:rPr>
            </w:pPr>
          </w:p>
        </w:tc>
        <w:tc>
          <w:tcPr>
            <w:tcW w:w="1843" w:type="dxa"/>
          </w:tcPr>
          <w:p w:rsidR="003B0CF4" w:rsidRPr="007719C5" w:rsidRDefault="003B0CF4" w:rsidP="003B0CF4">
            <w:pPr>
              <w:jc w:val="center"/>
              <w:rPr>
                <w:rFonts w:ascii="Times New Roman" w:hAnsi="Times New Roman" w:cs="Times New Roman"/>
                <w:b/>
                <w:sz w:val="24"/>
                <w:szCs w:val="24"/>
              </w:rPr>
            </w:pPr>
            <w:r w:rsidRPr="007719C5">
              <w:rPr>
                <w:rFonts w:ascii="Times New Roman" w:hAnsi="Times New Roman" w:cs="Times New Roman"/>
                <w:b/>
                <w:sz w:val="24"/>
                <w:szCs w:val="24"/>
              </w:rPr>
              <w:t>Народные инструменты / с сопровождением</w:t>
            </w:r>
          </w:p>
        </w:tc>
        <w:tc>
          <w:tcPr>
            <w:tcW w:w="1559" w:type="dxa"/>
          </w:tcPr>
          <w:p w:rsidR="003B0CF4" w:rsidRPr="007719C5" w:rsidRDefault="003B0CF4" w:rsidP="003B0CF4">
            <w:pPr>
              <w:jc w:val="center"/>
              <w:rPr>
                <w:rFonts w:ascii="Times New Roman" w:hAnsi="Times New Roman" w:cs="Times New Roman"/>
                <w:b/>
                <w:sz w:val="24"/>
                <w:szCs w:val="24"/>
              </w:rPr>
            </w:pPr>
            <w:r w:rsidRPr="007719C5">
              <w:rPr>
                <w:rFonts w:ascii="Times New Roman" w:hAnsi="Times New Roman" w:cs="Times New Roman"/>
                <w:b/>
                <w:sz w:val="24"/>
                <w:szCs w:val="24"/>
              </w:rPr>
              <w:t>Струнные инструменты / с сопровождением</w:t>
            </w:r>
          </w:p>
        </w:tc>
        <w:tc>
          <w:tcPr>
            <w:tcW w:w="1701" w:type="dxa"/>
          </w:tcPr>
          <w:p w:rsidR="003B0CF4" w:rsidRPr="007719C5" w:rsidRDefault="003B0CF4" w:rsidP="003B0CF4">
            <w:pPr>
              <w:jc w:val="center"/>
              <w:rPr>
                <w:rFonts w:ascii="Times New Roman" w:hAnsi="Times New Roman" w:cs="Times New Roman"/>
                <w:b/>
                <w:sz w:val="24"/>
                <w:szCs w:val="24"/>
              </w:rPr>
            </w:pPr>
            <w:r w:rsidRPr="007719C5">
              <w:rPr>
                <w:rFonts w:ascii="Times New Roman" w:hAnsi="Times New Roman" w:cs="Times New Roman"/>
                <w:b/>
                <w:sz w:val="24"/>
                <w:szCs w:val="24"/>
              </w:rPr>
              <w:t>Духовые инструменты / с сопровождением</w:t>
            </w:r>
          </w:p>
        </w:tc>
        <w:tc>
          <w:tcPr>
            <w:tcW w:w="1559" w:type="dxa"/>
          </w:tcPr>
          <w:p w:rsidR="003B0CF4" w:rsidRPr="007719C5" w:rsidRDefault="003B0CF4" w:rsidP="003B0CF4">
            <w:pPr>
              <w:jc w:val="center"/>
              <w:rPr>
                <w:rFonts w:ascii="Times New Roman" w:hAnsi="Times New Roman" w:cs="Times New Roman"/>
                <w:b/>
                <w:sz w:val="24"/>
                <w:szCs w:val="24"/>
              </w:rPr>
            </w:pPr>
            <w:r w:rsidRPr="007719C5">
              <w:rPr>
                <w:rFonts w:ascii="Times New Roman" w:hAnsi="Times New Roman" w:cs="Times New Roman"/>
                <w:b/>
                <w:sz w:val="24"/>
                <w:szCs w:val="24"/>
              </w:rPr>
              <w:t>Фортепиано / с сопровождением</w:t>
            </w:r>
          </w:p>
        </w:tc>
        <w:tc>
          <w:tcPr>
            <w:tcW w:w="1418" w:type="dxa"/>
          </w:tcPr>
          <w:p w:rsidR="003B0CF4" w:rsidRPr="007719C5" w:rsidRDefault="003B0CF4" w:rsidP="003B0CF4">
            <w:pPr>
              <w:jc w:val="center"/>
              <w:rPr>
                <w:rFonts w:ascii="Times New Roman" w:hAnsi="Times New Roman" w:cs="Times New Roman"/>
                <w:b/>
                <w:sz w:val="24"/>
                <w:szCs w:val="24"/>
              </w:rPr>
            </w:pPr>
            <w:r w:rsidRPr="007719C5">
              <w:rPr>
                <w:rFonts w:ascii="Times New Roman" w:hAnsi="Times New Roman" w:cs="Times New Roman"/>
                <w:b/>
                <w:sz w:val="24"/>
                <w:szCs w:val="24"/>
              </w:rPr>
              <w:t>Оркестровые/для ансамблей различного состава</w:t>
            </w:r>
          </w:p>
        </w:tc>
      </w:tr>
      <w:tr w:rsidR="003B0CF4" w:rsidRPr="007719C5" w:rsidTr="002F50F5">
        <w:trPr>
          <w:trHeight w:val="4303"/>
        </w:trPr>
        <w:tc>
          <w:tcPr>
            <w:tcW w:w="426" w:type="dxa"/>
          </w:tcPr>
          <w:p w:rsidR="003B0CF4" w:rsidRPr="007719C5" w:rsidRDefault="003B0CF4" w:rsidP="003B0CF4">
            <w:pPr>
              <w:pStyle w:val="a5"/>
              <w:numPr>
                <w:ilvl w:val="0"/>
                <w:numId w:val="21"/>
              </w:numPr>
              <w:rPr>
                <w:rFonts w:ascii="Times New Roman" w:hAnsi="Times New Roman" w:cs="Times New Roman"/>
                <w:sz w:val="24"/>
                <w:szCs w:val="24"/>
              </w:rPr>
            </w:pPr>
            <w:r w:rsidRPr="007719C5">
              <w:rPr>
                <w:rFonts w:ascii="Times New Roman" w:hAnsi="Times New Roman" w:cs="Times New Roman"/>
                <w:sz w:val="24"/>
                <w:szCs w:val="24"/>
              </w:rPr>
              <w:t>1.</w:t>
            </w:r>
          </w:p>
        </w:tc>
        <w:tc>
          <w:tcPr>
            <w:tcW w:w="992"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Аманжол</w:t>
            </w:r>
            <w:r w:rsidRPr="007719C5">
              <w:rPr>
                <w:rFonts w:ascii="Times New Roman" w:hAnsi="Times New Roman" w:cs="Times New Roman"/>
                <w:sz w:val="24"/>
                <w:szCs w:val="24"/>
                <w:lang w:val="kk-KZ"/>
              </w:rPr>
              <w:t xml:space="preserve"> </w:t>
            </w:r>
            <w:r w:rsidRPr="007719C5">
              <w:rPr>
                <w:rFonts w:ascii="Times New Roman" w:hAnsi="Times New Roman" w:cs="Times New Roman"/>
                <w:sz w:val="24"/>
                <w:szCs w:val="24"/>
              </w:rPr>
              <w:t>Бахтияр</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Туткабаевич</w:t>
            </w:r>
          </w:p>
        </w:tc>
        <w:tc>
          <w:tcPr>
            <w:tcW w:w="1843" w:type="dxa"/>
          </w:tcPr>
          <w:p w:rsidR="003B0CF4" w:rsidRPr="007719C5" w:rsidRDefault="003B0CF4" w:rsidP="003B0CF4">
            <w:pPr>
              <w:ind w:left="360"/>
              <w:rPr>
                <w:rFonts w:ascii="Times New Roman" w:hAnsi="Times New Roman" w:cs="Times New Roman"/>
                <w:sz w:val="24"/>
                <w:szCs w:val="24"/>
              </w:rPr>
            </w:pPr>
            <w:r w:rsidRPr="007719C5">
              <w:rPr>
                <w:rFonts w:ascii="Times New Roman" w:hAnsi="Times New Roman" w:cs="Times New Roman"/>
                <w:sz w:val="24"/>
                <w:szCs w:val="24"/>
              </w:rPr>
              <w:t>«</w:t>
            </w:r>
            <w:r w:rsidRPr="007719C5">
              <w:rPr>
                <w:rFonts w:ascii="Times New Roman" w:hAnsi="Times New Roman" w:cs="Times New Roman"/>
                <w:sz w:val="24"/>
                <w:szCs w:val="24"/>
                <w:lang w:val="kk-KZ"/>
              </w:rPr>
              <w:t>Қиядан қиқу түскенде аттың басын тартпаған</w:t>
            </w:r>
            <w:r w:rsidRPr="007719C5">
              <w:rPr>
                <w:rFonts w:ascii="Times New Roman" w:hAnsi="Times New Roman" w:cs="Times New Roman"/>
                <w:sz w:val="24"/>
                <w:szCs w:val="24"/>
              </w:rPr>
              <w:t>» для нар.оркестра</w:t>
            </w:r>
          </w:p>
          <w:p w:rsidR="003B0CF4" w:rsidRPr="007719C5" w:rsidRDefault="003B0CF4" w:rsidP="003B0CF4">
            <w:pPr>
              <w:ind w:left="360"/>
              <w:rPr>
                <w:rFonts w:ascii="Times New Roman" w:hAnsi="Times New Roman" w:cs="Times New Roman"/>
                <w:sz w:val="24"/>
                <w:szCs w:val="24"/>
              </w:rPr>
            </w:pPr>
            <w:r w:rsidRPr="007719C5">
              <w:rPr>
                <w:rFonts w:ascii="Times New Roman" w:hAnsi="Times New Roman" w:cs="Times New Roman"/>
                <w:sz w:val="24"/>
                <w:szCs w:val="24"/>
              </w:rPr>
              <w:t>Кюй для домбры (1989)</w:t>
            </w:r>
          </w:p>
          <w:p w:rsidR="003B0CF4" w:rsidRPr="007719C5" w:rsidRDefault="003B0CF4" w:rsidP="003B0CF4">
            <w:pPr>
              <w:ind w:left="360"/>
              <w:rPr>
                <w:rFonts w:ascii="Times New Roman" w:hAnsi="Times New Roman" w:cs="Times New Roman"/>
                <w:sz w:val="24"/>
                <w:szCs w:val="24"/>
              </w:rPr>
            </w:pPr>
            <w:r w:rsidRPr="007719C5">
              <w:rPr>
                <w:rFonts w:ascii="Times New Roman" w:hAnsi="Times New Roman" w:cs="Times New Roman"/>
                <w:sz w:val="24"/>
                <w:szCs w:val="24"/>
              </w:rPr>
              <w:t>«</w:t>
            </w:r>
            <w:r w:rsidRPr="007719C5">
              <w:rPr>
                <w:rFonts w:ascii="Times New Roman" w:hAnsi="Times New Roman" w:cs="Times New Roman"/>
                <w:sz w:val="24"/>
                <w:szCs w:val="24"/>
                <w:lang w:val="kk-KZ"/>
              </w:rPr>
              <w:t>Жайық асу</w:t>
            </w:r>
            <w:r w:rsidRPr="007719C5">
              <w:rPr>
                <w:rFonts w:ascii="Times New Roman" w:hAnsi="Times New Roman" w:cs="Times New Roman"/>
                <w:sz w:val="24"/>
                <w:szCs w:val="24"/>
              </w:rPr>
              <w:t>» для кобыза примы и ф-но</w:t>
            </w:r>
          </w:p>
        </w:tc>
        <w:tc>
          <w:tcPr>
            <w:tcW w:w="1559"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Концерт для скрипки с оркестром (1980)</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Струнный квартет (1979)</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«Женщине, которая смотрит на звезды» для скрипки и виолончели (2004)</w:t>
            </w:r>
          </w:p>
          <w:p w:rsidR="003B0CF4" w:rsidRPr="007719C5" w:rsidRDefault="003B0CF4" w:rsidP="003B0CF4">
            <w:pPr>
              <w:pStyle w:val="a5"/>
              <w:ind w:left="360"/>
              <w:rPr>
                <w:rFonts w:ascii="Times New Roman" w:hAnsi="Times New Roman" w:cs="Times New Roman"/>
                <w:sz w:val="24"/>
                <w:szCs w:val="24"/>
              </w:rPr>
            </w:pPr>
          </w:p>
        </w:tc>
        <w:tc>
          <w:tcPr>
            <w:tcW w:w="1701" w:type="dxa"/>
          </w:tcPr>
          <w:p w:rsidR="003B0CF4" w:rsidRPr="007719C5" w:rsidRDefault="003B0CF4" w:rsidP="003B0CF4">
            <w:pPr>
              <w:rPr>
                <w:rFonts w:ascii="Times New Roman" w:hAnsi="Times New Roman" w:cs="Times New Roman"/>
                <w:sz w:val="24"/>
                <w:szCs w:val="24"/>
              </w:rPr>
            </w:pPr>
          </w:p>
        </w:tc>
        <w:tc>
          <w:tcPr>
            <w:tcW w:w="1559" w:type="dxa"/>
          </w:tcPr>
          <w:p w:rsidR="003B0CF4" w:rsidRPr="007719C5" w:rsidRDefault="003B0CF4" w:rsidP="003B0CF4">
            <w:pPr>
              <w:pStyle w:val="a5"/>
              <w:numPr>
                <w:ilvl w:val="0"/>
                <w:numId w:val="20"/>
              </w:numPr>
              <w:rPr>
                <w:rFonts w:ascii="Times New Roman" w:hAnsi="Times New Roman" w:cs="Times New Roman"/>
                <w:sz w:val="24"/>
                <w:szCs w:val="24"/>
              </w:rPr>
            </w:pPr>
            <w:r w:rsidRPr="007719C5">
              <w:rPr>
                <w:rFonts w:ascii="Times New Roman" w:hAnsi="Times New Roman" w:cs="Times New Roman"/>
                <w:sz w:val="24"/>
                <w:szCs w:val="24"/>
              </w:rPr>
              <w:t>«Двери» (1998)</w:t>
            </w:r>
          </w:p>
          <w:p w:rsidR="003B0CF4" w:rsidRPr="007719C5" w:rsidRDefault="003B0CF4" w:rsidP="003B0CF4">
            <w:pPr>
              <w:pStyle w:val="a5"/>
              <w:numPr>
                <w:ilvl w:val="0"/>
                <w:numId w:val="20"/>
              </w:numPr>
              <w:rPr>
                <w:rFonts w:ascii="Times New Roman" w:hAnsi="Times New Roman" w:cs="Times New Roman"/>
                <w:sz w:val="24"/>
                <w:szCs w:val="24"/>
              </w:rPr>
            </w:pPr>
            <w:r w:rsidRPr="007719C5">
              <w:rPr>
                <w:rFonts w:ascii="Times New Roman" w:hAnsi="Times New Roman" w:cs="Times New Roman"/>
                <w:sz w:val="24"/>
                <w:szCs w:val="24"/>
              </w:rPr>
              <w:t>«Страницы из эпоса» (1984)</w:t>
            </w:r>
          </w:p>
          <w:p w:rsidR="003B0CF4" w:rsidRPr="007719C5" w:rsidRDefault="003B0CF4" w:rsidP="003B0CF4">
            <w:pPr>
              <w:pStyle w:val="a5"/>
              <w:ind w:left="360"/>
              <w:rPr>
                <w:rFonts w:ascii="Times New Roman" w:hAnsi="Times New Roman" w:cs="Times New Roman"/>
                <w:sz w:val="24"/>
                <w:szCs w:val="24"/>
              </w:rPr>
            </w:pPr>
          </w:p>
        </w:tc>
        <w:tc>
          <w:tcPr>
            <w:tcW w:w="1418"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Симфоническая поэма «</w:t>
            </w:r>
            <w:r w:rsidRPr="007719C5">
              <w:rPr>
                <w:rFonts w:ascii="Times New Roman" w:hAnsi="Times New Roman" w:cs="Times New Roman"/>
                <w:sz w:val="24"/>
                <w:szCs w:val="24"/>
                <w:lang w:val="kk-KZ"/>
              </w:rPr>
              <w:t>Арқа</w:t>
            </w:r>
            <w:r w:rsidRPr="007719C5">
              <w:rPr>
                <w:rFonts w:ascii="Times New Roman" w:hAnsi="Times New Roman" w:cs="Times New Roman"/>
                <w:sz w:val="24"/>
                <w:szCs w:val="24"/>
              </w:rPr>
              <w:t>»</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Шесть рубаи Омара Хаяма для баса с оркестром (1987)</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«Даланы</w:t>
            </w:r>
            <w:r w:rsidRPr="007719C5">
              <w:rPr>
                <w:rFonts w:ascii="Times New Roman" w:hAnsi="Times New Roman" w:cs="Times New Roman"/>
                <w:sz w:val="24"/>
                <w:szCs w:val="24"/>
                <w:lang w:val="kk-KZ"/>
              </w:rPr>
              <w:t>ң кештері» для баритона и ф-но</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«Боз</w:t>
            </w:r>
            <w:r w:rsidRPr="007719C5">
              <w:rPr>
                <w:rFonts w:ascii="Times New Roman" w:hAnsi="Times New Roman" w:cs="Times New Roman"/>
                <w:sz w:val="24"/>
                <w:szCs w:val="24"/>
                <w:lang w:val="kk-KZ"/>
              </w:rPr>
              <w:t>інден</w:t>
            </w:r>
            <w:r w:rsidRPr="007719C5">
              <w:rPr>
                <w:rFonts w:ascii="Times New Roman" w:hAnsi="Times New Roman" w:cs="Times New Roman"/>
                <w:sz w:val="24"/>
                <w:szCs w:val="24"/>
              </w:rPr>
              <w:t xml:space="preserve">» для рассказчика и ф-но </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Сюита для струнного оркестра на каз.мелодии (1997)</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«На пустом берегу» для симф.оркестра (2000)</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«Песчаное место» для импровизирующего ансамбля (2003)</w:t>
            </w:r>
          </w:p>
        </w:tc>
      </w:tr>
      <w:tr w:rsidR="003B0CF4" w:rsidRPr="007719C5" w:rsidTr="002F50F5">
        <w:tc>
          <w:tcPr>
            <w:tcW w:w="426" w:type="dxa"/>
          </w:tcPr>
          <w:p w:rsidR="003B0CF4" w:rsidRPr="007719C5" w:rsidRDefault="003B0CF4" w:rsidP="003B0CF4">
            <w:pPr>
              <w:pStyle w:val="a5"/>
              <w:numPr>
                <w:ilvl w:val="0"/>
                <w:numId w:val="21"/>
              </w:numPr>
              <w:rPr>
                <w:rFonts w:ascii="Times New Roman" w:hAnsi="Times New Roman" w:cs="Times New Roman"/>
                <w:sz w:val="24"/>
                <w:szCs w:val="24"/>
              </w:rPr>
            </w:pPr>
            <w:r w:rsidRPr="007719C5">
              <w:rPr>
                <w:rFonts w:ascii="Times New Roman" w:hAnsi="Times New Roman" w:cs="Times New Roman"/>
                <w:sz w:val="24"/>
                <w:szCs w:val="24"/>
              </w:rPr>
              <w:t>2.</w:t>
            </w:r>
          </w:p>
        </w:tc>
        <w:tc>
          <w:tcPr>
            <w:tcW w:w="992"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 xml:space="preserve">Апасова </w:t>
            </w:r>
            <w:r w:rsidRPr="007719C5">
              <w:rPr>
                <w:rFonts w:ascii="Times New Roman" w:hAnsi="Times New Roman" w:cs="Times New Roman"/>
                <w:sz w:val="24"/>
                <w:szCs w:val="24"/>
              </w:rPr>
              <w:lastRenderedPageBreak/>
              <w:t>Светлана Борисовна</w:t>
            </w:r>
          </w:p>
        </w:tc>
        <w:tc>
          <w:tcPr>
            <w:tcW w:w="1843" w:type="dxa"/>
          </w:tcPr>
          <w:p w:rsidR="003B0CF4" w:rsidRPr="007719C5" w:rsidRDefault="003B0CF4" w:rsidP="003B0CF4">
            <w:pPr>
              <w:rPr>
                <w:rFonts w:ascii="Times New Roman" w:hAnsi="Times New Roman" w:cs="Times New Roman"/>
                <w:sz w:val="24"/>
                <w:szCs w:val="24"/>
              </w:rPr>
            </w:pPr>
          </w:p>
        </w:tc>
        <w:tc>
          <w:tcPr>
            <w:tcW w:w="1559"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 xml:space="preserve">«Квинта-буги» для </w:t>
            </w:r>
            <w:r w:rsidRPr="007719C5">
              <w:rPr>
                <w:rFonts w:ascii="Times New Roman" w:hAnsi="Times New Roman" w:cs="Times New Roman"/>
                <w:sz w:val="24"/>
                <w:szCs w:val="24"/>
              </w:rPr>
              <w:lastRenderedPageBreak/>
              <w:t>струнного ансамбля</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«Фуга и постлюдия» для квартета</w:t>
            </w:r>
          </w:p>
          <w:p w:rsidR="003B0CF4" w:rsidRPr="007719C5" w:rsidRDefault="003B0CF4" w:rsidP="003B0CF4">
            <w:pPr>
              <w:rPr>
                <w:rFonts w:ascii="Times New Roman" w:hAnsi="Times New Roman" w:cs="Times New Roman"/>
                <w:sz w:val="24"/>
                <w:szCs w:val="24"/>
              </w:rPr>
            </w:pPr>
          </w:p>
        </w:tc>
        <w:tc>
          <w:tcPr>
            <w:tcW w:w="1701" w:type="dxa"/>
          </w:tcPr>
          <w:p w:rsidR="003B0CF4" w:rsidRPr="007719C5" w:rsidRDefault="003B0CF4" w:rsidP="003B0CF4">
            <w:pPr>
              <w:rPr>
                <w:rFonts w:ascii="Times New Roman" w:hAnsi="Times New Roman" w:cs="Times New Roman"/>
                <w:sz w:val="24"/>
                <w:szCs w:val="24"/>
              </w:rPr>
            </w:pPr>
          </w:p>
        </w:tc>
        <w:tc>
          <w:tcPr>
            <w:tcW w:w="1559"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 xml:space="preserve">«Час пик» сюита для </w:t>
            </w:r>
            <w:r w:rsidRPr="007719C5">
              <w:rPr>
                <w:rFonts w:ascii="Times New Roman" w:hAnsi="Times New Roman" w:cs="Times New Roman"/>
                <w:sz w:val="24"/>
                <w:szCs w:val="24"/>
              </w:rPr>
              <w:lastRenderedPageBreak/>
              <w:t>двух ф-но</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lang w:val="kk-KZ"/>
              </w:rPr>
              <w:t>Дуэт для двух ф-но «Оркестр игрушек»</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«В гостях у Грига»</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«Война октав и кластеров»</w:t>
            </w:r>
          </w:p>
        </w:tc>
        <w:tc>
          <w:tcPr>
            <w:tcW w:w="1418"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lastRenderedPageBreak/>
              <w:t xml:space="preserve">Концерт для </w:t>
            </w:r>
            <w:r w:rsidRPr="007719C5">
              <w:rPr>
                <w:rFonts w:ascii="Times New Roman" w:hAnsi="Times New Roman" w:cs="Times New Roman"/>
                <w:sz w:val="24"/>
                <w:szCs w:val="24"/>
              </w:rPr>
              <w:lastRenderedPageBreak/>
              <w:t>симфонического оркестра</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Симфоническая сюита «О рыбаке и рыбке»</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Симфоническая сюита «Енлик-Кебек»</w:t>
            </w:r>
          </w:p>
        </w:tc>
      </w:tr>
      <w:tr w:rsidR="003B0CF4" w:rsidRPr="007719C5" w:rsidTr="002F50F5">
        <w:tc>
          <w:tcPr>
            <w:tcW w:w="426" w:type="dxa"/>
          </w:tcPr>
          <w:p w:rsidR="003B0CF4" w:rsidRPr="007719C5" w:rsidRDefault="003B0CF4" w:rsidP="003B0CF4">
            <w:pPr>
              <w:pStyle w:val="a5"/>
              <w:numPr>
                <w:ilvl w:val="0"/>
                <w:numId w:val="21"/>
              </w:numPr>
              <w:rPr>
                <w:rFonts w:ascii="Times New Roman" w:hAnsi="Times New Roman" w:cs="Times New Roman"/>
                <w:sz w:val="24"/>
                <w:szCs w:val="24"/>
              </w:rPr>
            </w:pPr>
            <w:r w:rsidRPr="007719C5">
              <w:rPr>
                <w:rFonts w:ascii="Times New Roman" w:hAnsi="Times New Roman" w:cs="Times New Roman"/>
                <w:sz w:val="24"/>
                <w:szCs w:val="24"/>
              </w:rPr>
              <w:lastRenderedPageBreak/>
              <w:t>4.</w:t>
            </w:r>
          </w:p>
        </w:tc>
        <w:tc>
          <w:tcPr>
            <w:tcW w:w="992"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Абдинуров</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 xml:space="preserve">Алиби </w:t>
            </w:r>
            <w:r w:rsidRPr="007719C5">
              <w:rPr>
                <w:rFonts w:ascii="Times New Roman" w:hAnsi="Times New Roman" w:cs="Times New Roman"/>
                <w:sz w:val="24"/>
                <w:szCs w:val="24"/>
                <w:lang w:val="kk-KZ"/>
              </w:rPr>
              <w:t>К</w:t>
            </w:r>
            <w:r w:rsidRPr="007719C5">
              <w:rPr>
                <w:rFonts w:ascii="Times New Roman" w:hAnsi="Times New Roman" w:cs="Times New Roman"/>
                <w:sz w:val="24"/>
                <w:szCs w:val="24"/>
              </w:rPr>
              <w:t>уттыбетович</w:t>
            </w:r>
          </w:p>
        </w:tc>
        <w:tc>
          <w:tcPr>
            <w:tcW w:w="1843" w:type="dxa"/>
          </w:tcPr>
          <w:p w:rsidR="003B0CF4" w:rsidRPr="007719C5" w:rsidRDefault="003B0CF4" w:rsidP="003B0CF4">
            <w:pPr>
              <w:ind w:left="360"/>
              <w:rPr>
                <w:rFonts w:ascii="Times New Roman" w:hAnsi="Times New Roman" w:cs="Times New Roman"/>
                <w:sz w:val="24"/>
                <w:szCs w:val="24"/>
              </w:rPr>
            </w:pPr>
          </w:p>
        </w:tc>
        <w:tc>
          <w:tcPr>
            <w:tcW w:w="1559"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Концертюк для скрипки и фортепиано</w:t>
            </w:r>
          </w:p>
        </w:tc>
        <w:tc>
          <w:tcPr>
            <w:tcW w:w="1701"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Трио для флейты</w:t>
            </w:r>
          </w:p>
        </w:tc>
        <w:tc>
          <w:tcPr>
            <w:tcW w:w="1559" w:type="dxa"/>
          </w:tcPr>
          <w:p w:rsidR="003B0CF4" w:rsidRPr="007719C5" w:rsidRDefault="003B0CF4" w:rsidP="003B0CF4">
            <w:pPr>
              <w:ind w:left="360"/>
              <w:rPr>
                <w:rFonts w:ascii="Times New Roman" w:hAnsi="Times New Roman" w:cs="Times New Roman"/>
                <w:sz w:val="24"/>
                <w:szCs w:val="24"/>
              </w:rPr>
            </w:pPr>
          </w:p>
        </w:tc>
        <w:tc>
          <w:tcPr>
            <w:tcW w:w="1418"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«Зову живых, оплакиваю мертвых» для флейты и струнных</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Триптих «Отырардастаны»</w:t>
            </w:r>
          </w:p>
        </w:tc>
      </w:tr>
      <w:tr w:rsidR="003B0CF4" w:rsidRPr="007719C5" w:rsidTr="002F50F5">
        <w:tc>
          <w:tcPr>
            <w:tcW w:w="426" w:type="dxa"/>
          </w:tcPr>
          <w:p w:rsidR="003B0CF4" w:rsidRPr="007719C5" w:rsidRDefault="003B0CF4" w:rsidP="003B0CF4">
            <w:pPr>
              <w:pStyle w:val="a5"/>
              <w:numPr>
                <w:ilvl w:val="0"/>
                <w:numId w:val="21"/>
              </w:numPr>
              <w:rPr>
                <w:rFonts w:ascii="Times New Roman" w:hAnsi="Times New Roman" w:cs="Times New Roman"/>
                <w:sz w:val="24"/>
                <w:szCs w:val="24"/>
              </w:rPr>
            </w:pPr>
            <w:r w:rsidRPr="007719C5">
              <w:rPr>
                <w:rFonts w:ascii="Times New Roman" w:hAnsi="Times New Roman" w:cs="Times New Roman"/>
                <w:sz w:val="24"/>
                <w:szCs w:val="24"/>
              </w:rPr>
              <w:t>5.</w:t>
            </w:r>
          </w:p>
        </w:tc>
        <w:tc>
          <w:tcPr>
            <w:tcW w:w="992" w:type="dxa"/>
          </w:tcPr>
          <w:p w:rsidR="003B0CF4" w:rsidRPr="007719C5" w:rsidRDefault="003B0CF4" w:rsidP="003B0CF4">
            <w:pPr>
              <w:rPr>
                <w:rFonts w:ascii="Times New Roman" w:hAnsi="Times New Roman" w:cs="Times New Roman"/>
                <w:sz w:val="24"/>
                <w:szCs w:val="24"/>
                <w:lang w:val="kk-KZ"/>
              </w:rPr>
            </w:pPr>
            <w:r w:rsidRPr="007719C5">
              <w:rPr>
                <w:rFonts w:ascii="Times New Roman" w:hAnsi="Times New Roman" w:cs="Times New Roman"/>
                <w:sz w:val="24"/>
                <w:szCs w:val="24"/>
              </w:rPr>
              <w:t>Абдинуров</w:t>
            </w:r>
            <w:r w:rsidRPr="007719C5">
              <w:rPr>
                <w:rFonts w:ascii="Times New Roman" w:hAnsi="Times New Roman" w:cs="Times New Roman"/>
                <w:sz w:val="24"/>
                <w:szCs w:val="24"/>
                <w:lang w:val="kk-KZ"/>
              </w:rPr>
              <w:t xml:space="preserve"> </w:t>
            </w:r>
            <w:r w:rsidRPr="007719C5">
              <w:rPr>
                <w:rFonts w:ascii="Times New Roman" w:hAnsi="Times New Roman" w:cs="Times New Roman"/>
                <w:sz w:val="24"/>
                <w:szCs w:val="24"/>
              </w:rPr>
              <w:t>Серикжан</w:t>
            </w:r>
          </w:p>
          <w:p w:rsidR="003B0CF4" w:rsidRPr="007719C5" w:rsidRDefault="003B0CF4" w:rsidP="003B0CF4">
            <w:pPr>
              <w:rPr>
                <w:rFonts w:ascii="Times New Roman" w:hAnsi="Times New Roman" w:cs="Times New Roman"/>
                <w:sz w:val="24"/>
                <w:szCs w:val="24"/>
                <w:lang w:val="kk-KZ"/>
              </w:rPr>
            </w:pPr>
            <w:r w:rsidRPr="007719C5">
              <w:rPr>
                <w:rFonts w:ascii="Times New Roman" w:hAnsi="Times New Roman" w:cs="Times New Roman"/>
                <w:sz w:val="24"/>
                <w:szCs w:val="24"/>
                <w:lang w:val="kk-KZ"/>
              </w:rPr>
              <w:t>К</w:t>
            </w:r>
            <w:r w:rsidRPr="007719C5">
              <w:rPr>
                <w:rFonts w:ascii="Times New Roman" w:hAnsi="Times New Roman" w:cs="Times New Roman"/>
                <w:sz w:val="24"/>
                <w:szCs w:val="24"/>
              </w:rPr>
              <w:t>уттыбетович</w:t>
            </w:r>
          </w:p>
          <w:p w:rsidR="003B0CF4" w:rsidRPr="007719C5" w:rsidRDefault="003B0CF4" w:rsidP="003B0CF4">
            <w:pPr>
              <w:rPr>
                <w:rFonts w:ascii="Times New Roman" w:hAnsi="Times New Roman" w:cs="Times New Roman"/>
                <w:sz w:val="24"/>
                <w:szCs w:val="24"/>
                <w:lang w:val="kk-KZ"/>
              </w:rPr>
            </w:pPr>
          </w:p>
        </w:tc>
        <w:tc>
          <w:tcPr>
            <w:tcW w:w="1843"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w:t>
            </w:r>
            <w:r w:rsidRPr="007719C5">
              <w:rPr>
                <w:rFonts w:ascii="Times New Roman" w:hAnsi="Times New Roman" w:cs="Times New Roman"/>
                <w:sz w:val="24"/>
                <w:szCs w:val="24"/>
                <w:lang w:val="kk-KZ"/>
              </w:rPr>
              <w:t>Тілеп-абыз</w:t>
            </w:r>
            <w:r w:rsidRPr="007719C5">
              <w:rPr>
                <w:rFonts w:ascii="Times New Roman" w:hAnsi="Times New Roman" w:cs="Times New Roman"/>
                <w:sz w:val="24"/>
                <w:szCs w:val="24"/>
              </w:rPr>
              <w:t>» для органа и кыл-кобыза</w:t>
            </w:r>
          </w:p>
        </w:tc>
        <w:tc>
          <w:tcPr>
            <w:tcW w:w="1559" w:type="dxa"/>
          </w:tcPr>
          <w:p w:rsidR="003B0CF4" w:rsidRPr="007719C5" w:rsidRDefault="003B0CF4" w:rsidP="003B0CF4">
            <w:pPr>
              <w:ind w:left="360"/>
              <w:rPr>
                <w:rFonts w:ascii="Times New Roman" w:hAnsi="Times New Roman" w:cs="Times New Roman"/>
                <w:sz w:val="24"/>
                <w:szCs w:val="24"/>
              </w:rPr>
            </w:pPr>
          </w:p>
        </w:tc>
        <w:tc>
          <w:tcPr>
            <w:tcW w:w="1701"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w:t>
            </w:r>
            <w:r w:rsidRPr="007719C5">
              <w:rPr>
                <w:rFonts w:ascii="Times New Roman" w:hAnsi="Times New Roman" w:cs="Times New Roman"/>
                <w:sz w:val="24"/>
                <w:szCs w:val="24"/>
                <w:lang w:val="kk-KZ"/>
              </w:rPr>
              <w:t>Көшпенділер</w:t>
            </w:r>
            <w:r w:rsidRPr="007719C5">
              <w:rPr>
                <w:rFonts w:ascii="Times New Roman" w:hAnsi="Times New Roman" w:cs="Times New Roman"/>
                <w:sz w:val="24"/>
                <w:szCs w:val="24"/>
              </w:rPr>
              <w:t>» для баяна с оркестром.</w:t>
            </w:r>
          </w:p>
        </w:tc>
        <w:tc>
          <w:tcPr>
            <w:tcW w:w="1559" w:type="dxa"/>
          </w:tcPr>
          <w:p w:rsidR="003B0CF4" w:rsidRPr="007719C5" w:rsidRDefault="003B0CF4" w:rsidP="003B0CF4">
            <w:pPr>
              <w:ind w:left="360"/>
              <w:rPr>
                <w:rFonts w:ascii="Times New Roman" w:hAnsi="Times New Roman" w:cs="Times New Roman"/>
                <w:sz w:val="24"/>
                <w:szCs w:val="24"/>
              </w:rPr>
            </w:pPr>
          </w:p>
        </w:tc>
        <w:tc>
          <w:tcPr>
            <w:tcW w:w="1418"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«Желтоксан» симфония</w:t>
            </w:r>
          </w:p>
        </w:tc>
      </w:tr>
      <w:tr w:rsidR="003B0CF4" w:rsidRPr="007719C5" w:rsidTr="002F50F5">
        <w:tc>
          <w:tcPr>
            <w:tcW w:w="426" w:type="dxa"/>
          </w:tcPr>
          <w:p w:rsidR="003B0CF4" w:rsidRPr="007719C5" w:rsidRDefault="003B0CF4" w:rsidP="003B0CF4">
            <w:pPr>
              <w:pStyle w:val="a5"/>
              <w:numPr>
                <w:ilvl w:val="0"/>
                <w:numId w:val="21"/>
              </w:numPr>
              <w:rPr>
                <w:rFonts w:ascii="Times New Roman" w:hAnsi="Times New Roman" w:cs="Times New Roman"/>
                <w:sz w:val="24"/>
                <w:szCs w:val="24"/>
              </w:rPr>
            </w:pPr>
            <w:r w:rsidRPr="007719C5">
              <w:rPr>
                <w:rFonts w:ascii="Times New Roman" w:hAnsi="Times New Roman" w:cs="Times New Roman"/>
                <w:sz w:val="24"/>
                <w:szCs w:val="24"/>
              </w:rPr>
              <w:t>6.</w:t>
            </w:r>
          </w:p>
        </w:tc>
        <w:tc>
          <w:tcPr>
            <w:tcW w:w="992"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Алпысбаев Али Демегенулы</w:t>
            </w:r>
          </w:p>
        </w:tc>
        <w:tc>
          <w:tcPr>
            <w:tcW w:w="1843"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Концерт для домбры</w:t>
            </w:r>
          </w:p>
          <w:p w:rsidR="003B0CF4" w:rsidRPr="007719C5" w:rsidRDefault="003B0CF4" w:rsidP="003B0CF4">
            <w:pPr>
              <w:ind w:left="360"/>
              <w:rPr>
                <w:rFonts w:ascii="Times New Roman" w:hAnsi="Times New Roman" w:cs="Times New Roman"/>
                <w:sz w:val="24"/>
                <w:szCs w:val="24"/>
              </w:rPr>
            </w:pPr>
            <w:r w:rsidRPr="007719C5">
              <w:rPr>
                <w:rFonts w:ascii="Times New Roman" w:hAnsi="Times New Roman" w:cs="Times New Roman"/>
                <w:sz w:val="24"/>
                <w:szCs w:val="24"/>
                <w:lang w:val="kk-KZ"/>
              </w:rPr>
              <w:t xml:space="preserve">Около </w:t>
            </w:r>
            <w:r w:rsidRPr="007719C5">
              <w:rPr>
                <w:rFonts w:ascii="Times New Roman" w:hAnsi="Times New Roman" w:cs="Times New Roman"/>
                <w:sz w:val="24"/>
                <w:szCs w:val="24"/>
              </w:rPr>
              <w:t>20 кюев и поэм</w:t>
            </w:r>
          </w:p>
        </w:tc>
        <w:tc>
          <w:tcPr>
            <w:tcW w:w="1559" w:type="dxa"/>
          </w:tcPr>
          <w:p w:rsidR="003B0CF4" w:rsidRPr="007719C5" w:rsidRDefault="003B0CF4" w:rsidP="003B0CF4">
            <w:pPr>
              <w:ind w:left="360"/>
              <w:rPr>
                <w:rFonts w:ascii="Times New Roman" w:hAnsi="Times New Roman" w:cs="Times New Roman"/>
                <w:sz w:val="24"/>
                <w:szCs w:val="24"/>
              </w:rPr>
            </w:pPr>
          </w:p>
        </w:tc>
        <w:tc>
          <w:tcPr>
            <w:tcW w:w="1701" w:type="dxa"/>
          </w:tcPr>
          <w:p w:rsidR="003B0CF4" w:rsidRPr="007719C5" w:rsidRDefault="003B0CF4" w:rsidP="003B0CF4">
            <w:pPr>
              <w:ind w:left="360"/>
              <w:rPr>
                <w:rFonts w:ascii="Times New Roman" w:hAnsi="Times New Roman" w:cs="Times New Roman"/>
                <w:sz w:val="24"/>
                <w:szCs w:val="24"/>
              </w:rPr>
            </w:pPr>
          </w:p>
        </w:tc>
        <w:tc>
          <w:tcPr>
            <w:tcW w:w="1559" w:type="dxa"/>
          </w:tcPr>
          <w:p w:rsidR="003B0CF4" w:rsidRPr="007719C5" w:rsidRDefault="003B0CF4" w:rsidP="003B0CF4">
            <w:pPr>
              <w:ind w:left="360"/>
              <w:rPr>
                <w:rFonts w:ascii="Times New Roman" w:hAnsi="Times New Roman" w:cs="Times New Roman"/>
                <w:sz w:val="24"/>
                <w:szCs w:val="24"/>
              </w:rPr>
            </w:pPr>
          </w:p>
        </w:tc>
        <w:tc>
          <w:tcPr>
            <w:tcW w:w="1418"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«Шаттансын</w:t>
            </w:r>
            <w:r w:rsidRPr="007719C5">
              <w:rPr>
                <w:rFonts w:ascii="Times New Roman" w:hAnsi="Times New Roman" w:cs="Times New Roman"/>
                <w:sz w:val="24"/>
                <w:szCs w:val="24"/>
                <w:lang w:val="kk-KZ"/>
              </w:rPr>
              <w:t>?Елім!</w:t>
            </w:r>
            <w:r w:rsidRPr="007719C5">
              <w:rPr>
                <w:rFonts w:ascii="Times New Roman" w:hAnsi="Times New Roman" w:cs="Times New Roman"/>
                <w:sz w:val="24"/>
                <w:szCs w:val="24"/>
              </w:rPr>
              <w:t>»</w:t>
            </w:r>
          </w:p>
          <w:p w:rsidR="003B0CF4" w:rsidRPr="007719C5" w:rsidRDefault="003B0CF4" w:rsidP="003B0CF4">
            <w:pPr>
              <w:ind w:left="360"/>
              <w:rPr>
                <w:rFonts w:ascii="Times New Roman" w:hAnsi="Times New Roman" w:cs="Times New Roman"/>
                <w:sz w:val="24"/>
                <w:szCs w:val="24"/>
              </w:rPr>
            </w:pPr>
          </w:p>
        </w:tc>
      </w:tr>
      <w:tr w:rsidR="003B0CF4" w:rsidRPr="007719C5" w:rsidTr="002F50F5">
        <w:tc>
          <w:tcPr>
            <w:tcW w:w="426" w:type="dxa"/>
          </w:tcPr>
          <w:p w:rsidR="003B0CF4" w:rsidRPr="007719C5" w:rsidRDefault="003B0CF4" w:rsidP="003B0CF4">
            <w:pPr>
              <w:pStyle w:val="a5"/>
              <w:numPr>
                <w:ilvl w:val="0"/>
                <w:numId w:val="21"/>
              </w:numPr>
              <w:rPr>
                <w:rFonts w:ascii="Times New Roman" w:hAnsi="Times New Roman" w:cs="Times New Roman"/>
                <w:sz w:val="24"/>
                <w:szCs w:val="24"/>
              </w:rPr>
            </w:pPr>
            <w:r w:rsidRPr="007719C5">
              <w:rPr>
                <w:rFonts w:ascii="Times New Roman" w:hAnsi="Times New Roman" w:cs="Times New Roman"/>
                <w:sz w:val="24"/>
                <w:szCs w:val="24"/>
              </w:rPr>
              <w:t>7.</w:t>
            </w:r>
          </w:p>
        </w:tc>
        <w:tc>
          <w:tcPr>
            <w:tcW w:w="992"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Айдос Роберт</w:t>
            </w:r>
          </w:p>
        </w:tc>
        <w:tc>
          <w:tcPr>
            <w:tcW w:w="1843" w:type="dxa"/>
          </w:tcPr>
          <w:p w:rsidR="003B0CF4" w:rsidRPr="007719C5" w:rsidRDefault="003B0CF4" w:rsidP="003B0CF4">
            <w:pPr>
              <w:ind w:left="360"/>
              <w:rPr>
                <w:rFonts w:ascii="Times New Roman" w:hAnsi="Times New Roman" w:cs="Times New Roman"/>
                <w:sz w:val="24"/>
                <w:szCs w:val="24"/>
              </w:rPr>
            </w:pPr>
          </w:p>
        </w:tc>
        <w:tc>
          <w:tcPr>
            <w:tcW w:w="1559" w:type="dxa"/>
          </w:tcPr>
          <w:p w:rsidR="003B0CF4" w:rsidRPr="007719C5" w:rsidRDefault="003B0CF4" w:rsidP="003B0CF4">
            <w:pPr>
              <w:ind w:left="360"/>
              <w:rPr>
                <w:rFonts w:ascii="Times New Roman" w:hAnsi="Times New Roman" w:cs="Times New Roman"/>
                <w:sz w:val="24"/>
                <w:szCs w:val="24"/>
              </w:rPr>
            </w:pPr>
          </w:p>
        </w:tc>
        <w:tc>
          <w:tcPr>
            <w:tcW w:w="1701" w:type="dxa"/>
          </w:tcPr>
          <w:p w:rsidR="003B0CF4" w:rsidRPr="007719C5" w:rsidRDefault="003B0CF4" w:rsidP="003B0CF4">
            <w:pPr>
              <w:ind w:left="360"/>
              <w:rPr>
                <w:rFonts w:ascii="Times New Roman" w:hAnsi="Times New Roman" w:cs="Times New Roman"/>
                <w:sz w:val="24"/>
                <w:szCs w:val="24"/>
              </w:rPr>
            </w:pPr>
          </w:p>
        </w:tc>
        <w:tc>
          <w:tcPr>
            <w:tcW w:w="1559" w:type="dxa"/>
          </w:tcPr>
          <w:p w:rsidR="003B0CF4" w:rsidRPr="007719C5" w:rsidRDefault="003B0CF4" w:rsidP="003B0CF4">
            <w:pPr>
              <w:ind w:left="360"/>
              <w:rPr>
                <w:rFonts w:ascii="Times New Roman" w:hAnsi="Times New Roman" w:cs="Times New Roman"/>
                <w:sz w:val="24"/>
                <w:szCs w:val="24"/>
              </w:rPr>
            </w:pPr>
          </w:p>
        </w:tc>
        <w:tc>
          <w:tcPr>
            <w:tcW w:w="1418" w:type="dxa"/>
          </w:tcPr>
          <w:p w:rsidR="003B0CF4" w:rsidRPr="007719C5" w:rsidRDefault="003B0CF4" w:rsidP="003B0CF4">
            <w:pPr>
              <w:ind w:left="360"/>
              <w:rPr>
                <w:rFonts w:ascii="Times New Roman" w:hAnsi="Times New Roman" w:cs="Times New Roman"/>
                <w:sz w:val="24"/>
                <w:szCs w:val="24"/>
              </w:rPr>
            </w:pPr>
          </w:p>
        </w:tc>
      </w:tr>
      <w:tr w:rsidR="003B0CF4" w:rsidRPr="007719C5" w:rsidTr="002F50F5">
        <w:tc>
          <w:tcPr>
            <w:tcW w:w="426" w:type="dxa"/>
          </w:tcPr>
          <w:p w:rsidR="003B0CF4" w:rsidRPr="007719C5" w:rsidRDefault="003B0CF4" w:rsidP="003B0CF4">
            <w:pPr>
              <w:pStyle w:val="a5"/>
              <w:numPr>
                <w:ilvl w:val="0"/>
                <w:numId w:val="21"/>
              </w:numPr>
              <w:rPr>
                <w:rFonts w:ascii="Times New Roman" w:hAnsi="Times New Roman" w:cs="Times New Roman"/>
                <w:sz w:val="24"/>
                <w:szCs w:val="24"/>
              </w:rPr>
            </w:pPr>
            <w:r w:rsidRPr="007719C5">
              <w:rPr>
                <w:rFonts w:ascii="Times New Roman" w:hAnsi="Times New Roman" w:cs="Times New Roman"/>
                <w:sz w:val="24"/>
                <w:szCs w:val="24"/>
              </w:rPr>
              <w:t>8.</w:t>
            </w:r>
          </w:p>
        </w:tc>
        <w:tc>
          <w:tcPr>
            <w:tcW w:w="992"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БазарбаевТемиржан</w:t>
            </w:r>
          </w:p>
        </w:tc>
        <w:tc>
          <w:tcPr>
            <w:tcW w:w="1843"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Пьеса «Сары-Арка - XXI век»</w:t>
            </w:r>
          </w:p>
        </w:tc>
        <w:tc>
          <w:tcPr>
            <w:tcW w:w="1559"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Вариации для струнного трио</w:t>
            </w:r>
          </w:p>
          <w:p w:rsidR="003B0CF4" w:rsidRPr="007719C5" w:rsidRDefault="003B0CF4" w:rsidP="003B0CF4">
            <w:pPr>
              <w:ind w:left="360"/>
              <w:rPr>
                <w:rFonts w:ascii="Times New Roman" w:hAnsi="Times New Roman" w:cs="Times New Roman"/>
                <w:sz w:val="24"/>
                <w:szCs w:val="24"/>
              </w:rPr>
            </w:pPr>
            <w:r w:rsidRPr="007719C5">
              <w:rPr>
                <w:rFonts w:ascii="Times New Roman" w:hAnsi="Times New Roman" w:cs="Times New Roman"/>
                <w:sz w:val="24"/>
                <w:szCs w:val="24"/>
              </w:rPr>
              <w:t>Соната для виолончели с ф-но</w:t>
            </w:r>
          </w:p>
          <w:p w:rsidR="003B0CF4" w:rsidRPr="007719C5" w:rsidRDefault="003B0CF4" w:rsidP="003B0CF4">
            <w:pPr>
              <w:ind w:left="360"/>
              <w:rPr>
                <w:rFonts w:ascii="Times New Roman" w:hAnsi="Times New Roman" w:cs="Times New Roman"/>
                <w:sz w:val="24"/>
                <w:szCs w:val="24"/>
              </w:rPr>
            </w:pPr>
            <w:r w:rsidRPr="007719C5">
              <w:rPr>
                <w:rFonts w:ascii="Times New Roman" w:hAnsi="Times New Roman" w:cs="Times New Roman"/>
                <w:sz w:val="24"/>
                <w:szCs w:val="24"/>
              </w:rPr>
              <w:t>Фантазия для скрипки и ф-но</w:t>
            </w:r>
          </w:p>
          <w:p w:rsidR="003B0CF4" w:rsidRPr="007719C5" w:rsidRDefault="003B0CF4" w:rsidP="003B0CF4">
            <w:pPr>
              <w:ind w:left="360"/>
              <w:rPr>
                <w:rFonts w:ascii="Times New Roman" w:hAnsi="Times New Roman" w:cs="Times New Roman"/>
                <w:sz w:val="24"/>
                <w:szCs w:val="24"/>
              </w:rPr>
            </w:pPr>
          </w:p>
        </w:tc>
        <w:tc>
          <w:tcPr>
            <w:tcW w:w="1701"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Экспромт для трубы и ф-но</w:t>
            </w:r>
          </w:p>
        </w:tc>
        <w:tc>
          <w:tcPr>
            <w:tcW w:w="1559"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Альбом для юношества</w:t>
            </w:r>
          </w:p>
          <w:p w:rsidR="003B0CF4" w:rsidRPr="007719C5" w:rsidRDefault="003B0CF4" w:rsidP="003B0CF4">
            <w:pPr>
              <w:rPr>
                <w:rFonts w:ascii="Times New Roman" w:hAnsi="Times New Roman" w:cs="Times New Roman"/>
                <w:sz w:val="24"/>
                <w:szCs w:val="24"/>
              </w:rPr>
            </w:pPr>
          </w:p>
        </w:tc>
        <w:tc>
          <w:tcPr>
            <w:tcW w:w="1418"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Симфонические поэмы «</w:t>
            </w:r>
            <w:r w:rsidRPr="007719C5">
              <w:rPr>
                <w:rFonts w:ascii="Times New Roman" w:hAnsi="Times New Roman" w:cs="Times New Roman"/>
                <w:sz w:val="24"/>
                <w:szCs w:val="24"/>
                <w:lang w:val="kk-KZ"/>
              </w:rPr>
              <w:t>Ботагөз</w:t>
            </w:r>
            <w:r w:rsidRPr="007719C5">
              <w:rPr>
                <w:rFonts w:ascii="Times New Roman" w:hAnsi="Times New Roman" w:cs="Times New Roman"/>
                <w:sz w:val="24"/>
                <w:szCs w:val="24"/>
              </w:rPr>
              <w:t>», «</w:t>
            </w:r>
            <w:r w:rsidRPr="007719C5">
              <w:rPr>
                <w:rFonts w:ascii="Times New Roman" w:hAnsi="Times New Roman" w:cs="Times New Roman"/>
                <w:sz w:val="24"/>
                <w:szCs w:val="24"/>
                <w:lang w:val="kk-KZ"/>
              </w:rPr>
              <w:t>Жетіз</w:t>
            </w:r>
            <w:r w:rsidRPr="007719C5">
              <w:rPr>
                <w:rFonts w:ascii="Times New Roman" w:hAnsi="Times New Roman" w:cs="Times New Roman"/>
                <w:sz w:val="24"/>
                <w:szCs w:val="24"/>
              </w:rPr>
              <w:t>»</w:t>
            </w:r>
          </w:p>
        </w:tc>
      </w:tr>
      <w:tr w:rsidR="003B0CF4" w:rsidRPr="007719C5" w:rsidTr="002F50F5">
        <w:tc>
          <w:tcPr>
            <w:tcW w:w="426" w:type="dxa"/>
          </w:tcPr>
          <w:p w:rsidR="003B0CF4" w:rsidRPr="007719C5" w:rsidRDefault="003B0CF4" w:rsidP="003B0CF4">
            <w:pPr>
              <w:pStyle w:val="a5"/>
              <w:numPr>
                <w:ilvl w:val="0"/>
                <w:numId w:val="21"/>
              </w:numPr>
              <w:rPr>
                <w:rFonts w:ascii="Times New Roman" w:hAnsi="Times New Roman" w:cs="Times New Roman"/>
                <w:sz w:val="24"/>
                <w:szCs w:val="24"/>
              </w:rPr>
            </w:pPr>
          </w:p>
        </w:tc>
        <w:tc>
          <w:tcPr>
            <w:tcW w:w="992"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БахаровДильмурат</w:t>
            </w:r>
            <w:r w:rsidRPr="007719C5">
              <w:rPr>
                <w:rFonts w:ascii="Times New Roman" w:hAnsi="Times New Roman" w:cs="Times New Roman"/>
                <w:sz w:val="24"/>
                <w:szCs w:val="24"/>
              </w:rPr>
              <w:lastRenderedPageBreak/>
              <w:t>Нурахметович</w:t>
            </w:r>
          </w:p>
        </w:tc>
        <w:tc>
          <w:tcPr>
            <w:tcW w:w="1843" w:type="dxa"/>
          </w:tcPr>
          <w:p w:rsidR="003B0CF4" w:rsidRPr="007719C5" w:rsidRDefault="003B0CF4" w:rsidP="003B0CF4">
            <w:pPr>
              <w:ind w:left="360"/>
              <w:rPr>
                <w:rFonts w:ascii="Times New Roman" w:hAnsi="Times New Roman" w:cs="Times New Roman"/>
                <w:sz w:val="24"/>
                <w:szCs w:val="24"/>
              </w:rPr>
            </w:pPr>
          </w:p>
        </w:tc>
        <w:tc>
          <w:tcPr>
            <w:tcW w:w="1559"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Квартеты «Ыхлас», «Муса»</w:t>
            </w:r>
          </w:p>
        </w:tc>
        <w:tc>
          <w:tcPr>
            <w:tcW w:w="1701" w:type="dxa"/>
          </w:tcPr>
          <w:p w:rsidR="003B0CF4" w:rsidRPr="007719C5" w:rsidRDefault="003B0CF4" w:rsidP="003B0CF4">
            <w:pPr>
              <w:ind w:left="360"/>
              <w:rPr>
                <w:rFonts w:ascii="Times New Roman" w:hAnsi="Times New Roman" w:cs="Times New Roman"/>
                <w:sz w:val="24"/>
                <w:szCs w:val="24"/>
              </w:rPr>
            </w:pPr>
          </w:p>
        </w:tc>
        <w:tc>
          <w:tcPr>
            <w:tcW w:w="1559"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 xml:space="preserve">Пьеса в стиле Баха, Прелюдии, </w:t>
            </w:r>
            <w:r w:rsidRPr="007719C5">
              <w:rPr>
                <w:rFonts w:ascii="Times New Roman" w:hAnsi="Times New Roman" w:cs="Times New Roman"/>
                <w:sz w:val="24"/>
                <w:szCs w:val="24"/>
              </w:rPr>
              <w:lastRenderedPageBreak/>
              <w:t>Вальс, Соната для фортепиано</w:t>
            </w:r>
          </w:p>
        </w:tc>
        <w:tc>
          <w:tcPr>
            <w:tcW w:w="1418" w:type="dxa"/>
          </w:tcPr>
          <w:p w:rsidR="003B0CF4" w:rsidRPr="007719C5" w:rsidRDefault="003B0CF4" w:rsidP="003B0CF4">
            <w:pPr>
              <w:ind w:left="360"/>
              <w:rPr>
                <w:rFonts w:ascii="Times New Roman" w:hAnsi="Times New Roman" w:cs="Times New Roman"/>
                <w:sz w:val="24"/>
                <w:szCs w:val="24"/>
              </w:rPr>
            </w:pPr>
          </w:p>
        </w:tc>
      </w:tr>
      <w:tr w:rsidR="003B0CF4" w:rsidRPr="007719C5" w:rsidTr="002F50F5">
        <w:tc>
          <w:tcPr>
            <w:tcW w:w="426" w:type="dxa"/>
          </w:tcPr>
          <w:p w:rsidR="003B0CF4" w:rsidRPr="007719C5" w:rsidRDefault="003B0CF4" w:rsidP="003B0CF4">
            <w:pPr>
              <w:pStyle w:val="a5"/>
              <w:numPr>
                <w:ilvl w:val="0"/>
                <w:numId w:val="21"/>
              </w:numPr>
              <w:rPr>
                <w:rFonts w:ascii="Times New Roman" w:hAnsi="Times New Roman" w:cs="Times New Roman"/>
                <w:sz w:val="24"/>
                <w:szCs w:val="24"/>
              </w:rPr>
            </w:pPr>
          </w:p>
        </w:tc>
        <w:tc>
          <w:tcPr>
            <w:tcW w:w="992"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БаяхуновБакирЯхиянович</w:t>
            </w:r>
          </w:p>
        </w:tc>
        <w:tc>
          <w:tcPr>
            <w:tcW w:w="1843" w:type="dxa"/>
          </w:tcPr>
          <w:p w:rsidR="003B0CF4" w:rsidRPr="007719C5" w:rsidRDefault="003B0CF4" w:rsidP="003B0CF4">
            <w:pPr>
              <w:ind w:left="360"/>
              <w:rPr>
                <w:rFonts w:ascii="Times New Roman" w:hAnsi="Times New Roman" w:cs="Times New Roman"/>
                <w:sz w:val="24"/>
                <w:szCs w:val="24"/>
              </w:rPr>
            </w:pPr>
          </w:p>
        </w:tc>
        <w:tc>
          <w:tcPr>
            <w:tcW w:w="1559"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«Три портрета» для виолончели, «Любимый Маву»,   «Си Синхая» для скрипки,</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Концерт для скрипки с оркестром</w:t>
            </w:r>
          </w:p>
        </w:tc>
        <w:tc>
          <w:tcPr>
            <w:tcW w:w="1701" w:type="dxa"/>
          </w:tcPr>
          <w:p w:rsidR="003B0CF4" w:rsidRPr="007719C5" w:rsidRDefault="003B0CF4" w:rsidP="003B0CF4">
            <w:pPr>
              <w:ind w:left="360"/>
              <w:rPr>
                <w:rFonts w:ascii="Times New Roman" w:hAnsi="Times New Roman" w:cs="Times New Roman"/>
                <w:sz w:val="24"/>
                <w:szCs w:val="24"/>
              </w:rPr>
            </w:pPr>
          </w:p>
        </w:tc>
        <w:tc>
          <w:tcPr>
            <w:tcW w:w="1559"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«Отзвуки мукама», Соната №1, 2,</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Концерт дляфортепиано с оркестром</w:t>
            </w:r>
          </w:p>
        </w:tc>
        <w:tc>
          <w:tcPr>
            <w:tcW w:w="1418"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«Осенняя печаль» для кларнета, струнного оркестра,</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Рапсодия для чанга и симфонического оркестра</w:t>
            </w:r>
          </w:p>
        </w:tc>
      </w:tr>
      <w:tr w:rsidR="003B0CF4" w:rsidRPr="007719C5" w:rsidTr="002F50F5">
        <w:tc>
          <w:tcPr>
            <w:tcW w:w="426" w:type="dxa"/>
          </w:tcPr>
          <w:p w:rsidR="003B0CF4" w:rsidRPr="007719C5" w:rsidRDefault="003B0CF4" w:rsidP="003B0CF4">
            <w:pPr>
              <w:pStyle w:val="a5"/>
              <w:numPr>
                <w:ilvl w:val="0"/>
                <w:numId w:val="21"/>
              </w:numPr>
              <w:rPr>
                <w:rFonts w:ascii="Times New Roman" w:hAnsi="Times New Roman" w:cs="Times New Roman"/>
                <w:sz w:val="24"/>
                <w:szCs w:val="24"/>
              </w:rPr>
            </w:pPr>
          </w:p>
        </w:tc>
        <w:tc>
          <w:tcPr>
            <w:tcW w:w="992"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БестыбаевАдильМамбетович</w:t>
            </w:r>
          </w:p>
        </w:tc>
        <w:tc>
          <w:tcPr>
            <w:tcW w:w="1843" w:type="dxa"/>
          </w:tcPr>
          <w:p w:rsidR="003B0CF4" w:rsidRPr="007719C5" w:rsidRDefault="003B0CF4" w:rsidP="003B0CF4">
            <w:pPr>
              <w:ind w:left="360"/>
              <w:rPr>
                <w:rFonts w:ascii="Times New Roman" w:hAnsi="Times New Roman" w:cs="Times New Roman"/>
                <w:sz w:val="24"/>
                <w:szCs w:val="24"/>
              </w:rPr>
            </w:pPr>
          </w:p>
        </w:tc>
        <w:tc>
          <w:tcPr>
            <w:tcW w:w="1559"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 xml:space="preserve">«Легенда о Коркыт-ата» для виолончели и ф-но, </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Квартет «Вариации на монограмму B.Es.T.», «Шалқар-кюй»</w:t>
            </w:r>
          </w:p>
        </w:tc>
        <w:tc>
          <w:tcPr>
            <w:tcW w:w="1701" w:type="dxa"/>
          </w:tcPr>
          <w:p w:rsidR="003B0CF4" w:rsidRPr="007719C5" w:rsidRDefault="003B0CF4" w:rsidP="003B0CF4">
            <w:pPr>
              <w:ind w:left="360"/>
              <w:rPr>
                <w:rFonts w:ascii="Times New Roman" w:hAnsi="Times New Roman" w:cs="Times New Roman"/>
                <w:sz w:val="24"/>
                <w:szCs w:val="24"/>
              </w:rPr>
            </w:pPr>
            <w:r w:rsidRPr="007719C5">
              <w:rPr>
                <w:rFonts w:ascii="Times New Roman" w:hAnsi="Times New Roman" w:cs="Times New Roman"/>
                <w:sz w:val="24"/>
                <w:szCs w:val="24"/>
              </w:rPr>
              <w:t>«SilkRoad» для ансамбля духовых, «Аргымак» , «Ак сиса», «Той думан» для духового оркестра</w:t>
            </w:r>
          </w:p>
        </w:tc>
        <w:tc>
          <w:tcPr>
            <w:tcW w:w="1559"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Тарантелла, Импровизация на тему "Камажай"</w:t>
            </w:r>
          </w:p>
        </w:tc>
        <w:tc>
          <w:tcPr>
            <w:tcW w:w="1418"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«Ниагара», «Фьюжн-Рапсодия»</w:t>
            </w:r>
          </w:p>
        </w:tc>
      </w:tr>
      <w:tr w:rsidR="003B0CF4" w:rsidRPr="007719C5" w:rsidTr="002F50F5">
        <w:tc>
          <w:tcPr>
            <w:tcW w:w="426" w:type="dxa"/>
          </w:tcPr>
          <w:p w:rsidR="003B0CF4" w:rsidRPr="007719C5" w:rsidRDefault="003B0CF4" w:rsidP="003B0CF4">
            <w:pPr>
              <w:pStyle w:val="a5"/>
              <w:numPr>
                <w:ilvl w:val="0"/>
                <w:numId w:val="21"/>
              </w:numPr>
              <w:rPr>
                <w:rFonts w:ascii="Times New Roman" w:hAnsi="Times New Roman" w:cs="Times New Roman"/>
                <w:sz w:val="24"/>
                <w:szCs w:val="24"/>
              </w:rPr>
            </w:pPr>
            <w:r w:rsidRPr="007719C5">
              <w:rPr>
                <w:rFonts w:ascii="Times New Roman" w:hAnsi="Times New Roman" w:cs="Times New Roman"/>
                <w:sz w:val="24"/>
                <w:szCs w:val="24"/>
              </w:rPr>
              <w:t>9.</w:t>
            </w:r>
          </w:p>
        </w:tc>
        <w:tc>
          <w:tcPr>
            <w:tcW w:w="992"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БотбаевДунгенбай</w:t>
            </w:r>
          </w:p>
        </w:tc>
        <w:tc>
          <w:tcPr>
            <w:tcW w:w="1843"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«Наурыз той», «Жыл 12 ай», «Туран елi», «ЖенicүндiАныракайдаласы», «Коне Тараз»</w:t>
            </w:r>
          </w:p>
        </w:tc>
        <w:tc>
          <w:tcPr>
            <w:tcW w:w="1559" w:type="dxa"/>
          </w:tcPr>
          <w:p w:rsidR="003B0CF4" w:rsidRPr="007719C5" w:rsidRDefault="003B0CF4" w:rsidP="003B0CF4">
            <w:pPr>
              <w:ind w:left="360"/>
              <w:rPr>
                <w:rFonts w:ascii="Times New Roman" w:hAnsi="Times New Roman" w:cs="Times New Roman"/>
                <w:sz w:val="24"/>
                <w:szCs w:val="24"/>
              </w:rPr>
            </w:pPr>
          </w:p>
        </w:tc>
        <w:tc>
          <w:tcPr>
            <w:tcW w:w="1701" w:type="dxa"/>
          </w:tcPr>
          <w:p w:rsidR="003B0CF4" w:rsidRPr="007719C5" w:rsidRDefault="003B0CF4" w:rsidP="003B0CF4">
            <w:pPr>
              <w:ind w:left="360"/>
              <w:rPr>
                <w:rFonts w:ascii="Times New Roman" w:hAnsi="Times New Roman" w:cs="Times New Roman"/>
                <w:sz w:val="24"/>
                <w:szCs w:val="24"/>
              </w:rPr>
            </w:pPr>
          </w:p>
        </w:tc>
        <w:tc>
          <w:tcPr>
            <w:tcW w:w="1559"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Пять детских пьес, Вариации для ф-но</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Соната</w:t>
            </w:r>
          </w:p>
          <w:p w:rsidR="003B0CF4" w:rsidRPr="007719C5" w:rsidRDefault="003B0CF4" w:rsidP="003B0CF4">
            <w:pPr>
              <w:pStyle w:val="a5"/>
              <w:rPr>
                <w:rFonts w:ascii="Times New Roman" w:hAnsi="Times New Roman" w:cs="Times New Roman"/>
                <w:sz w:val="24"/>
                <w:szCs w:val="24"/>
              </w:rPr>
            </w:pPr>
          </w:p>
        </w:tc>
        <w:tc>
          <w:tcPr>
            <w:tcW w:w="1418"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Поэма «</w:t>
            </w:r>
            <w:r w:rsidRPr="007719C5">
              <w:rPr>
                <w:rFonts w:ascii="Times New Roman" w:hAnsi="Times New Roman" w:cs="Times New Roman"/>
                <w:sz w:val="24"/>
                <w:szCs w:val="24"/>
                <w:lang w:val="kk-KZ"/>
              </w:rPr>
              <w:t>Акын ерліге</w:t>
            </w:r>
            <w:r w:rsidRPr="007719C5">
              <w:rPr>
                <w:rFonts w:ascii="Times New Roman" w:hAnsi="Times New Roman" w:cs="Times New Roman"/>
                <w:sz w:val="24"/>
                <w:szCs w:val="24"/>
              </w:rPr>
              <w:t>»</w:t>
            </w:r>
          </w:p>
        </w:tc>
      </w:tr>
      <w:tr w:rsidR="003B0CF4" w:rsidRPr="007719C5" w:rsidTr="002F50F5">
        <w:tc>
          <w:tcPr>
            <w:tcW w:w="426" w:type="dxa"/>
          </w:tcPr>
          <w:p w:rsidR="003B0CF4" w:rsidRPr="007719C5" w:rsidRDefault="003B0CF4" w:rsidP="003B0CF4">
            <w:pPr>
              <w:pStyle w:val="a5"/>
              <w:numPr>
                <w:ilvl w:val="0"/>
                <w:numId w:val="21"/>
              </w:numPr>
              <w:rPr>
                <w:rFonts w:ascii="Times New Roman" w:hAnsi="Times New Roman" w:cs="Times New Roman"/>
                <w:sz w:val="24"/>
                <w:szCs w:val="24"/>
              </w:rPr>
            </w:pPr>
            <w:r w:rsidRPr="007719C5">
              <w:rPr>
                <w:rFonts w:ascii="Times New Roman" w:hAnsi="Times New Roman" w:cs="Times New Roman"/>
                <w:sz w:val="24"/>
                <w:szCs w:val="24"/>
              </w:rPr>
              <w:t>10</w:t>
            </w:r>
          </w:p>
        </w:tc>
        <w:tc>
          <w:tcPr>
            <w:tcW w:w="992"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Брусиловский Евгений Григорьевич</w:t>
            </w:r>
          </w:p>
        </w:tc>
        <w:tc>
          <w:tcPr>
            <w:tcW w:w="1843" w:type="dxa"/>
          </w:tcPr>
          <w:p w:rsidR="003B0CF4" w:rsidRPr="007719C5" w:rsidRDefault="003B0CF4" w:rsidP="003B0CF4">
            <w:pPr>
              <w:ind w:left="360"/>
              <w:rPr>
                <w:rFonts w:ascii="Times New Roman" w:hAnsi="Times New Roman" w:cs="Times New Roman"/>
                <w:sz w:val="24"/>
                <w:szCs w:val="24"/>
              </w:rPr>
            </w:pPr>
          </w:p>
        </w:tc>
        <w:tc>
          <w:tcPr>
            <w:tcW w:w="1559" w:type="dxa"/>
          </w:tcPr>
          <w:p w:rsidR="003B0CF4" w:rsidRPr="007719C5" w:rsidRDefault="003B0CF4" w:rsidP="003B0CF4">
            <w:pPr>
              <w:ind w:left="360"/>
              <w:rPr>
                <w:rFonts w:ascii="Times New Roman" w:hAnsi="Times New Roman" w:cs="Times New Roman"/>
                <w:sz w:val="24"/>
                <w:szCs w:val="24"/>
              </w:rPr>
            </w:pPr>
          </w:p>
        </w:tc>
        <w:tc>
          <w:tcPr>
            <w:tcW w:w="1701" w:type="dxa"/>
          </w:tcPr>
          <w:p w:rsidR="003B0CF4" w:rsidRPr="007719C5" w:rsidRDefault="003B0CF4" w:rsidP="003B0CF4">
            <w:pPr>
              <w:ind w:left="360"/>
              <w:rPr>
                <w:rFonts w:ascii="Times New Roman" w:hAnsi="Times New Roman" w:cs="Times New Roman"/>
                <w:sz w:val="24"/>
                <w:szCs w:val="24"/>
              </w:rPr>
            </w:pPr>
          </w:p>
        </w:tc>
        <w:tc>
          <w:tcPr>
            <w:tcW w:w="1559" w:type="dxa"/>
          </w:tcPr>
          <w:p w:rsidR="003B0CF4" w:rsidRPr="007719C5" w:rsidRDefault="003B0CF4" w:rsidP="003B0CF4">
            <w:pPr>
              <w:ind w:left="360"/>
              <w:rPr>
                <w:rFonts w:ascii="Times New Roman" w:hAnsi="Times New Roman" w:cs="Times New Roman"/>
                <w:sz w:val="24"/>
                <w:szCs w:val="24"/>
              </w:rPr>
            </w:pPr>
          </w:p>
        </w:tc>
        <w:tc>
          <w:tcPr>
            <w:tcW w:w="1418" w:type="dxa"/>
          </w:tcPr>
          <w:p w:rsidR="003B0CF4" w:rsidRPr="007719C5" w:rsidRDefault="003B0CF4" w:rsidP="003B0CF4">
            <w:pPr>
              <w:rPr>
                <w:rFonts w:ascii="Times New Roman" w:hAnsi="Times New Roman" w:cs="Times New Roman"/>
                <w:sz w:val="24"/>
                <w:szCs w:val="24"/>
              </w:rPr>
            </w:pPr>
          </w:p>
        </w:tc>
      </w:tr>
      <w:tr w:rsidR="003B0CF4" w:rsidRPr="007719C5" w:rsidTr="002F50F5">
        <w:tc>
          <w:tcPr>
            <w:tcW w:w="426" w:type="dxa"/>
          </w:tcPr>
          <w:p w:rsidR="003B0CF4" w:rsidRPr="007719C5" w:rsidRDefault="003B0CF4" w:rsidP="003B0CF4">
            <w:pPr>
              <w:pStyle w:val="a5"/>
              <w:numPr>
                <w:ilvl w:val="0"/>
                <w:numId w:val="21"/>
              </w:numPr>
              <w:rPr>
                <w:rFonts w:ascii="Times New Roman" w:hAnsi="Times New Roman" w:cs="Times New Roman"/>
                <w:sz w:val="24"/>
                <w:szCs w:val="24"/>
              </w:rPr>
            </w:pPr>
            <w:r w:rsidRPr="007719C5">
              <w:rPr>
                <w:rFonts w:ascii="Times New Roman" w:hAnsi="Times New Roman" w:cs="Times New Roman"/>
                <w:sz w:val="24"/>
                <w:szCs w:val="24"/>
              </w:rPr>
              <w:t xml:space="preserve">11. </w:t>
            </w:r>
          </w:p>
        </w:tc>
        <w:tc>
          <w:tcPr>
            <w:tcW w:w="992"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Великанов Василий Васильевич</w:t>
            </w:r>
          </w:p>
        </w:tc>
        <w:tc>
          <w:tcPr>
            <w:tcW w:w="1843" w:type="dxa"/>
          </w:tcPr>
          <w:p w:rsidR="003B0CF4" w:rsidRPr="007719C5" w:rsidRDefault="003B0CF4" w:rsidP="003B0CF4">
            <w:pPr>
              <w:ind w:left="360"/>
              <w:rPr>
                <w:rFonts w:ascii="Times New Roman" w:hAnsi="Times New Roman" w:cs="Times New Roman"/>
                <w:sz w:val="24"/>
                <w:szCs w:val="24"/>
              </w:rPr>
            </w:pPr>
          </w:p>
        </w:tc>
        <w:tc>
          <w:tcPr>
            <w:tcW w:w="1559"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Струнный квартет</w:t>
            </w:r>
          </w:p>
          <w:p w:rsidR="003B0CF4" w:rsidRPr="007719C5" w:rsidRDefault="003B0CF4" w:rsidP="003B0CF4">
            <w:pPr>
              <w:pStyle w:val="a5"/>
              <w:rPr>
                <w:rFonts w:ascii="Times New Roman" w:hAnsi="Times New Roman" w:cs="Times New Roman"/>
                <w:sz w:val="24"/>
                <w:szCs w:val="24"/>
              </w:rPr>
            </w:pPr>
          </w:p>
        </w:tc>
        <w:tc>
          <w:tcPr>
            <w:tcW w:w="1701" w:type="dxa"/>
          </w:tcPr>
          <w:p w:rsidR="003B0CF4" w:rsidRPr="007719C5" w:rsidRDefault="003B0CF4" w:rsidP="003B0CF4">
            <w:pPr>
              <w:ind w:left="360"/>
              <w:rPr>
                <w:rFonts w:ascii="Times New Roman" w:hAnsi="Times New Roman" w:cs="Times New Roman"/>
                <w:sz w:val="24"/>
                <w:szCs w:val="24"/>
              </w:rPr>
            </w:pPr>
          </w:p>
        </w:tc>
        <w:tc>
          <w:tcPr>
            <w:tcW w:w="1559"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Обработки народных песен для ф-но</w:t>
            </w:r>
          </w:p>
          <w:p w:rsidR="003B0CF4" w:rsidRPr="007719C5" w:rsidRDefault="003B0CF4" w:rsidP="003B0CF4">
            <w:pPr>
              <w:ind w:left="360"/>
              <w:rPr>
                <w:rFonts w:ascii="Times New Roman" w:hAnsi="Times New Roman" w:cs="Times New Roman"/>
                <w:sz w:val="24"/>
                <w:szCs w:val="24"/>
              </w:rPr>
            </w:pPr>
          </w:p>
        </w:tc>
        <w:tc>
          <w:tcPr>
            <w:tcW w:w="1418" w:type="dxa"/>
          </w:tcPr>
          <w:p w:rsidR="003B0CF4" w:rsidRPr="007719C5" w:rsidRDefault="003B0CF4" w:rsidP="003B0CF4">
            <w:pPr>
              <w:rPr>
                <w:rFonts w:ascii="Times New Roman" w:hAnsi="Times New Roman" w:cs="Times New Roman"/>
                <w:sz w:val="24"/>
                <w:szCs w:val="24"/>
              </w:rPr>
            </w:pPr>
          </w:p>
        </w:tc>
      </w:tr>
      <w:tr w:rsidR="003B0CF4" w:rsidRPr="007719C5" w:rsidTr="002F50F5">
        <w:trPr>
          <w:trHeight w:val="1166"/>
        </w:trPr>
        <w:tc>
          <w:tcPr>
            <w:tcW w:w="426" w:type="dxa"/>
          </w:tcPr>
          <w:p w:rsidR="003B0CF4" w:rsidRPr="007719C5" w:rsidRDefault="003B0CF4" w:rsidP="003B0CF4">
            <w:pPr>
              <w:pStyle w:val="a5"/>
              <w:numPr>
                <w:ilvl w:val="0"/>
                <w:numId w:val="21"/>
              </w:numPr>
              <w:rPr>
                <w:rFonts w:ascii="Times New Roman" w:hAnsi="Times New Roman" w:cs="Times New Roman"/>
                <w:sz w:val="24"/>
                <w:szCs w:val="24"/>
              </w:rPr>
            </w:pPr>
            <w:r w:rsidRPr="007719C5">
              <w:rPr>
                <w:rFonts w:ascii="Times New Roman" w:hAnsi="Times New Roman" w:cs="Times New Roman"/>
                <w:sz w:val="24"/>
                <w:szCs w:val="24"/>
              </w:rPr>
              <w:t>12.</w:t>
            </w:r>
          </w:p>
        </w:tc>
        <w:tc>
          <w:tcPr>
            <w:tcW w:w="992"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ГазизовНуроллаГазизович</w:t>
            </w:r>
          </w:p>
        </w:tc>
        <w:tc>
          <w:tcPr>
            <w:tcW w:w="1843" w:type="dxa"/>
          </w:tcPr>
          <w:p w:rsidR="003B0CF4" w:rsidRPr="007719C5" w:rsidRDefault="003B0CF4" w:rsidP="003B0CF4">
            <w:pPr>
              <w:ind w:left="360"/>
              <w:rPr>
                <w:rFonts w:ascii="Times New Roman" w:hAnsi="Times New Roman" w:cs="Times New Roman"/>
                <w:sz w:val="24"/>
                <w:szCs w:val="24"/>
              </w:rPr>
            </w:pPr>
          </w:p>
        </w:tc>
        <w:tc>
          <w:tcPr>
            <w:tcW w:w="1559"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Струнный квартет</w:t>
            </w:r>
          </w:p>
          <w:p w:rsidR="003B0CF4" w:rsidRPr="007719C5" w:rsidRDefault="003B0CF4" w:rsidP="003B0CF4">
            <w:pPr>
              <w:ind w:left="360"/>
              <w:rPr>
                <w:rFonts w:ascii="Times New Roman" w:hAnsi="Times New Roman" w:cs="Times New Roman"/>
                <w:sz w:val="24"/>
                <w:szCs w:val="24"/>
              </w:rPr>
            </w:pPr>
            <w:r w:rsidRPr="007719C5">
              <w:rPr>
                <w:rFonts w:ascii="Times New Roman" w:hAnsi="Times New Roman" w:cs="Times New Roman"/>
                <w:sz w:val="24"/>
                <w:szCs w:val="24"/>
              </w:rPr>
              <w:t>Струнное трио</w:t>
            </w:r>
          </w:p>
          <w:p w:rsidR="003B0CF4" w:rsidRPr="007719C5" w:rsidRDefault="003B0CF4" w:rsidP="003B0CF4">
            <w:pPr>
              <w:ind w:left="360"/>
              <w:rPr>
                <w:rFonts w:ascii="Times New Roman" w:hAnsi="Times New Roman" w:cs="Times New Roman"/>
                <w:sz w:val="24"/>
                <w:szCs w:val="24"/>
              </w:rPr>
            </w:pPr>
          </w:p>
        </w:tc>
        <w:tc>
          <w:tcPr>
            <w:tcW w:w="1701" w:type="dxa"/>
          </w:tcPr>
          <w:p w:rsidR="003B0CF4" w:rsidRPr="007719C5" w:rsidRDefault="003B0CF4" w:rsidP="003B0CF4">
            <w:pPr>
              <w:ind w:left="360"/>
              <w:rPr>
                <w:rFonts w:ascii="Times New Roman" w:hAnsi="Times New Roman" w:cs="Times New Roman"/>
                <w:sz w:val="24"/>
                <w:szCs w:val="24"/>
              </w:rPr>
            </w:pPr>
          </w:p>
        </w:tc>
        <w:tc>
          <w:tcPr>
            <w:tcW w:w="1559"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Вариации для ф-но</w:t>
            </w:r>
          </w:p>
        </w:tc>
        <w:tc>
          <w:tcPr>
            <w:tcW w:w="1418" w:type="dxa"/>
          </w:tcPr>
          <w:p w:rsidR="003B0CF4" w:rsidRPr="007719C5" w:rsidRDefault="003B0CF4" w:rsidP="003B0CF4">
            <w:pPr>
              <w:rPr>
                <w:rFonts w:ascii="Times New Roman" w:hAnsi="Times New Roman" w:cs="Times New Roman"/>
                <w:sz w:val="24"/>
                <w:szCs w:val="24"/>
              </w:rPr>
            </w:pPr>
          </w:p>
        </w:tc>
      </w:tr>
      <w:tr w:rsidR="003B0CF4" w:rsidRPr="007719C5" w:rsidTr="002F50F5">
        <w:tc>
          <w:tcPr>
            <w:tcW w:w="426" w:type="dxa"/>
          </w:tcPr>
          <w:p w:rsidR="003B0CF4" w:rsidRPr="007719C5" w:rsidRDefault="003B0CF4" w:rsidP="003B0CF4">
            <w:pPr>
              <w:pStyle w:val="a5"/>
              <w:numPr>
                <w:ilvl w:val="0"/>
                <w:numId w:val="21"/>
              </w:numPr>
              <w:rPr>
                <w:rFonts w:ascii="Times New Roman" w:hAnsi="Times New Roman" w:cs="Times New Roman"/>
                <w:sz w:val="24"/>
                <w:szCs w:val="24"/>
              </w:rPr>
            </w:pPr>
            <w:r w:rsidRPr="007719C5">
              <w:rPr>
                <w:rFonts w:ascii="Times New Roman" w:hAnsi="Times New Roman" w:cs="Times New Roman"/>
                <w:sz w:val="24"/>
                <w:szCs w:val="24"/>
              </w:rPr>
              <w:lastRenderedPageBreak/>
              <w:t>13.</w:t>
            </w:r>
          </w:p>
        </w:tc>
        <w:tc>
          <w:tcPr>
            <w:tcW w:w="992"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ДальденбайБейбит</w:t>
            </w:r>
          </w:p>
        </w:tc>
        <w:tc>
          <w:tcPr>
            <w:tcW w:w="1843" w:type="dxa"/>
          </w:tcPr>
          <w:p w:rsidR="003B0CF4" w:rsidRPr="007719C5" w:rsidRDefault="003B0CF4" w:rsidP="003B0CF4">
            <w:pPr>
              <w:ind w:left="360"/>
              <w:rPr>
                <w:rFonts w:ascii="Times New Roman" w:hAnsi="Times New Roman" w:cs="Times New Roman"/>
                <w:sz w:val="24"/>
                <w:szCs w:val="24"/>
              </w:rPr>
            </w:pPr>
          </w:p>
        </w:tc>
        <w:tc>
          <w:tcPr>
            <w:tcW w:w="1559"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 xml:space="preserve">Струнный дуэт «Кварта-квинта», тема с вариациями для скрипки и ф-но, </w:t>
            </w:r>
          </w:p>
        </w:tc>
        <w:tc>
          <w:tcPr>
            <w:tcW w:w="1701"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 xml:space="preserve">Две пьесы для кларнета и ф-но, </w:t>
            </w:r>
          </w:p>
        </w:tc>
        <w:tc>
          <w:tcPr>
            <w:tcW w:w="1559" w:type="dxa"/>
          </w:tcPr>
          <w:p w:rsidR="003B0CF4" w:rsidRPr="007719C5" w:rsidRDefault="003B0CF4" w:rsidP="003B0CF4">
            <w:pPr>
              <w:rPr>
                <w:rFonts w:ascii="Times New Roman" w:hAnsi="Times New Roman" w:cs="Times New Roman"/>
                <w:sz w:val="24"/>
                <w:szCs w:val="24"/>
                <w:lang w:val="kk-KZ"/>
              </w:rPr>
            </w:pPr>
            <w:r w:rsidRPr="007719C5">
              <w:rPr>
                <w:rFonts w:ascii="Times New Roman" w:hAnsi="Times New Roman" w:cs="Times New Roman"/>
                <w:sz w:val="24"/>
                <w:szCs w:val="24"/>
              </w:rPr>
              <w:t>«Желдірме» для 2х ф-но, две пьесы, пбеса «К</w:t>
            </w:r>
            <w:r w:rsidRPr="007719C5">
              <w:rPr>
                <w:rFonts w:ascii="Times New Roman" w:hAnsi="Times New Roman" w:cs="Times New Roman"/>
                <w:sz w:val="24"/>
                <w:szCs w:val="24"/>
                <w:lang w:val="kk-KZ"/>
              </w:rPr>
              <w:t xml:space="preserve">өкпар», </w:t>
            </w:r>
          </w:p>
          <w:p w:rsidR="003B0CF4" w:rsidRPr="007719C5" w:rsidRDefault="003B0CF4" w:rsidP="003B0CF4">
            <w:pPr>
              <w:rPr>
                <w:rFonts w:ascii="Times New Roman" w:hAnsi="Times New Roman" w:cs="Times New Roman"/>
                <w:sz w:val="24"/>
                <w:szCs w:val="24"/>
              </w:rPr>
            </w:pPr>
          </w:p>
        </w:tc>
        <w:tc>
          <w:tcPr>
            <w:tcW w:w="1418"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поэма-фантазия «Эхо времени»</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«Последний день Отрара»</w:t>
            </w:r>
          </w:p>
        </w:tc>
      </w:tr>
      <w:tr w:rsidR="003B0CF4" w:rsidRPr="007719C5" w:rsidTr="002F50F5">
        <w:tc>
          <w:tcPr>
            <w:tcW w:w="426" w:type="dxa"/>
          </w:tcPr>
          <w:p w:rsidR="003B0CF4" w:rsidRPr="007719C5" w:rsidRDefault="003B0CF4" w:rsidP="003B0CF4">
            <w:pPr>
              <w:pStyle w:val="a5"/>
              <w:numPr>
                <w:ilvl w:val="0"/>
                <w:numId w:val="21"/>
              </w:numPr>
              <w:rPr>
                <w:rFonts w:ascii="Times New Roman" w:hAnsi="Times New Roman" w:cs="Times New Roman"/>
                <w:sz w:val="24"/>
                <w:szCs w:val="24"/>
              </w:rPr>
            </w:pPr>
          </w:p>
        </w:tc>
        <w:tc>
          <w:tcPr>
            <w:tcW w:w="992"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ДастеновЖолан</w:t>
            </w:r>
          </w:p>
        </w:tc>
        <w:tc>
          <w:tcPr>
            <w:tcW w:w="1843"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 xml:space="preserve">«Серпін» для нар.оркестра, соната для кобыза и ф –но, пьеса для сыбызгы, кюй для кыл-кобыза, </w:t>
            </w:r>
          </w:p>
        </w:tc>
        <w:tc>
          <w:tcPr>
            <w:tcW w:w="1559"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 xml:space="preserve">«Встреча» для контрабаса и ф-но, струнный квартет, «Контрасты», рапсодия для скрипки и ф-но, </w:t>
            </w:r>
          </w:p>
          <w:p w:rsidR="003B0CF4" w:rsidRPr="007719C5" w:rsidRDefault="003B0CF4" w:rsidP="003B0CF4">
            <w:pPr>
              <w:ind w:left="360"/>
              <w:rPr>
                <w:rFonts w:ascii="Times New Roman" w:hAnsi="Times New Roman" w:cs="Times New Roman"/>
                <w:sz w:val="24"/>
                <w:szCs w:val="24"/>
              </w:rPr>
            </w:pPr>
          </w:p>
        </w:tc>
        <w:tc>
          <w:tcPr>
            <w:tcW w:w="1701"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«Три марша», романс для трубы и ф-но</w:t>
            </w:r>
          </w:p>
        </w:tc>
        <w:tc>
          <w:tcPr>
            <w:tcW w:w="1559"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Фортепианное трио «Три рассказа», прелюдия, танец,  «Новелла» для ф-но, фортепианное трио «Памяти Абая», цикл пьес «Вечерняя сказка»,  цикл детских фортепианных пьес</w:t>
            </w:r>
          </w:p>
        </w:tc>
        <w:tc>
          <w:tcPr>
            <w:tcW w:w="1418"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 xml:space="preserve">Симфониетта, 2 концерта для оркестра, </w:t>
            </w:r>
          </w:p>
        </w:tc>
      </w:tr>
      <w:tr w:rsidR="003B0CF4" w:rsidRPr="007719C5" w:rsidTr="002F50F5">
        <w:tc>
          <w:tcPr>
            <w:tcW w:w="426" w:type="dxa"/>
          </w:tcPr>
          <w:p w:rsidR="003B0CF4" w:rsidRPr="007719C5" w:rsidRDefault="003B0CF4" w:rsidP="003B0CF4">
            <w:pPr>
              <w:pStyle w:val="a5"/>
              <w:numPr>
                <w:ilvl w:val="0"/>
                <w:numId w:val="21"/>
              </w:numPr>
              <w:rPr>
                <w:rFonts w:ascii="Times New Roman" w:hAnsi="Times New Roman" w:cs="Times New Roman"/>
                <w:sz w:val="24"/>
                <w:szCs w:val="24"/>
              </w:rPr>
            </w:pPr>
          </w:p>
        </w:tc>
        <w:tc>
          <w:tcPr>
            <w:tcW w:w="992"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Джуманиязов Базарбай</w:t>
            </w:r>
          </w:p>
        </w:tc>
        <w:tc>
          <w:tcPr>
            <w:tcW w:w="1843" w:type="dxa"/>
          </w:tcPr>
          <w:p w:rsidR="003B0CF4" w:rsidRPr="007719C5" w:rsidRDefault="003B0CF4" w:rsidP="003B0CF4">
            <w:pPr>
              <w:rPr>
                <w:rFonts w:ascii="Times New Roman" w:hAnsi="Times New Roman" w:cs="Times New Roman"/>
                <w:sz w:val="24"/>
                <w:szCs w:val="24"/>
              </w:rPr>
            </w:pPr>
          </w:p>
        </w:tc>
        <w:tc>
          <w:tcPr>
            <w:tcW w:w="1559" w:type="dxa"/>
          </w:tcPr>
          <w:p w:rsidR="003B0CF4" w:rsidRPr="007719C5" w:rsidRDefault="003B0CF4" w:rsidP="003B0CF4">
            <w:pPr>
              <w:rPr>
                <w:rFonts w:ascii="Times New Roman" w:hAnsi="Times New Roman" w:cs="Times New Roman"/>
                <w:sz w:val="24"/>
                <w:szCs w:val="24"/>
              </w:rPr>
            </w:pPr>
          </w:p>
        </w:tc>
        <w:tc>
          <w:tcPr>
            <w:tcW w:w="1701" w:type="dxa"/>
          </w:tcPr>
          <w:p w:rsidR="003B0CF4" w:rsidRPr="007719C5" w:rsidRDefault="003B0CF4" w:rsidP="003B0CF4">
            <w:pPr>
              <w:rPr>
                <w:rFonts w:ascii="Times New Roman" w:hAnsi="Times New Roman" w:cs="Times New Roman"/>
                <w:sz w:val="24"/>
                <w:szCs w:val="24"/>
              </w:rPr>
            </w:pPr>
          </w:p>
        </w:tc>
        <w:tc>
          <w:tcPr>
            <w:tcW w:w="1559"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Детская фортепианная сюита «Балалар»</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1959 Прелюдия памяти М. Тулебаева для фортепиано</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1961 Прелюд-поэма для фортепиано</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1961 Прелюдия до-диез минор</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1962 Вариации «Зауреш» для фортепиано</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 xml:space="preserve">1963 Соната </w:t>
            </w:r>
            <w:r w:rsidRPr="007719C5">
              <w:rPr>
                <w:rFonts w:ascii="Times New Roman" w:hAnsi="Times New Roman" w:cs="Times New Roman"/>
                <w:sz w:val="24"/>
                <w:szCs w:val="24"/>
              </w:rPr>
              <w:lastRenderedPageBreak/>
              <w:t>фа минор для фортепиано</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Хорал для органа и струнного оркестра</w:t>
            </w:r>
          </w:p>
        </w:tc>
        <w:tc>
          <w:tcPr>
            <w:tcW w:w="1418" w:type="dxa"/>
          </w:tcPr>
          <w:p w:rsidR="003B0CF4" w:rsidRPr="007719C5" w:rsidRDefault="003B0CF4" w:rsidP="003B0CF4">
            <w:pPr>
              <w:pStyle w:val="af3"/>
              <w:spacing w:after="0" w:line="100" w:lineRule="atLeast"/>
              <w:rPr>
                <w:sz w:val="24"/>
                <w:szCs w:val="24"/>
              </w:rPr>
            </w:pPr>
            <w:r w:rsidRPr="007719C5">
              <w:rPr>
                <w:rFonts w:ascii="Times New Roman" w:hAnsi="Times New Roman"/>
                <w:color w:val="000000"/>
                <w:sz w:val="24"/>
                <w:szCs w:val="24"/>
              </w:rPr>
              <w:lastRenderedPageBreak/>
              <w:t>1964 Оркестровая поэма «Серпер»</w:t>
            </w:r>
          </w:p>
          <w:p w:rsidR="003B0CF4" w:rsidRPr="007719C5" w:rsidRDefault="003B0CF4" w:rsidP="003B0CF4">
            <w:pPr>
              <w:pStyle w:val="af3"/>
              <w:spacing w:after="0" w:line="100" w:lineRule="atLeast"/>
              <w:rPr>
                <w:sz w:val="24"/>
                <w:szCs w:val="24"/>
              </w:rPr>
            </w:pPr>
            <w:r w:rsidRPr="007719C5">
              <w:rPr>
                <w:rFonts w:ascii="Times New Roman" w:hAnsi="Times New Roman"/>
                <w:color w:val="000000"/>
                <w:sz w:val="24"/>
                <w:szCs w:val="24"/>
              </w:rPr>
              <w:t>1976 Симфоническая картина «Степь»</w:t>
            </w:r>
          </w:p>
          <w:p w:rsidR="003B0CF4" w:rsidRPr="007719C5" w:rsidRDefault="003B0CF4" w:rsidP="003B0CF4">
            <w:pPr>
              <w:pStyle w:val="af3"/>
              <w:spacing w:after="0" w:line="100" w:lineRule="atLeast"/>
              <w:rPr>
                <w:sz w:val="24"/>
                <w:szCs w:val="24"/>
              </w:rPr>
            </w:pPr>
            <w:r w:rsidRPr="007719C5">
              <w:rPr>
                <w:rFonts w:ascii="Times New Roman" w:hAnsi="Times New Roman"/>
                <w:color w:val="000000"/>
                <w:sz w:val="24"/>
                <w:szCs w:val="24"/>
              </w:rPr>
              <w:t>1980 Симфоническийкюй «Радость»</w:t>
            </w:r>
          </w:p>
          <w:p w:rsidR="003B0CF4" w:rsidRPr="007719C5" w:rsidRDefault="003B0CF4" w:rsidP="003B0CF4">
            <w:pPr>
              <w:pStyle w:val="af3"/>
              <w:spacing w:after="0" w:line="100" w:lineRule="atLeast"/>
              <w:rPr>
                <w:sz w:val="24"/>
                <w:szCs w:val="24"/>
              </w:rPr>
            </w:pPr>
            <w:r w:rsidRPr="007719C5">
              <w:rPr>
                <w:rFonts w:ascii="Times New Roman" w:hAnsi="Times New Roman"/>
                <w:color w:val="000000"/>
                <w:sz w:val="24"/>
                <w:szCs w:val="24"/>
              </w:rPr>
              <w:t>1982 Симфоническая поэма «1731 год»</w:t>
            </w:r>
          </w:p>
          <w:p w:rsidR="003B0CF4" w:rsidRPr="007719C5" w:rsidRDefault="003B0CF4" w:rsidP="003B0CF4">
            <w:pPr>
              <w:pStyle w:val="af3"/>
              <w:spacing w:after="0" w:line="100" w:lineRule="atLeast"/>
              <w:rPr>
                <w:sz w:val="24"/>
                <w:szCs w:val="24"/>
              </w:rPr>
            </w:pPr>
            <w:r w:rsidRPr="007719C5">
              <w:rPr>
                <w:rFonts w:ascii="Times New Roman" w:hAnsi="Times New Roman"/>
                <w:color w:val="000000"/>
                <w:sz w:val="24"/>
                <w:szCs w:val="24"/>
              </w:rPr>
              <w:t>1986 Сюита для симфонического оркестра № 1</w:t>
            </w:r>
          </w:p>
          <w:p w:rsidR="003B0CF4" w:rsidRPr="007719C5" w:rsidRDefault="003B0CF4" w:rsidP="003B0CF4">
            <w:pPr>
              <w:pStyle w:val="af3"/>
              <w:spacing w:after="0" w:line="100" w:lineRule="atLeast"/>
              <w:rPr>
                <w:sz w:val="24"/>
                <w:szCs w:val="24"/>
              </w:rPr>
            </w:pPr>
            <w:r w:rsidRPr="007719C5">
              <w:rPr>
                <w:rFonts w:ascii="Times New Roman" w:hAnsi="Times New Roman"/>
                <w:color w:val="000000"/>
                <w:sz w:val="24"/>
                <w:szCs w:val="24"/>
              </w:rPr>
              <w:t xml:space="preserve">1987 </w:t>
            </w:r>
            <w:r w:rsidRPr="007719C5">
              <w:rPr>
                <w:rFonts w:ascii="Times New Roman" w:hAnsi="Times New Roman"/>
                <w:color w:val="000000"/>
                <w:sz w:val="24"/>
                <w:szCs w:val="24"/>
              </w:rPr>
              <w:lastRenderedPageBreak/>
              <w:t>Сюита для симфонического оркестра № 2</w:t>
            </w:r>
          </w:p>
          <w:p w:rsidR="003B0CF4" w:rsidRPr="007719C5" w:rsidRDefault="003B0CF4" w:rsidP="003B0CF4">
            <w:pPr>
              <w:rPr>
                <w:rFonts w:ascii="Times New Roman" w:hAnsi="Times New Roman" w:cs="Times New Roman"/>
                <w:sz w:val="24"/>
                <w:szCs w:val="24"/>
              </w:rPr>
            </w:pPr>
          </w:p>
        </w:tc>
      </w:tr>
      <w:tr w:rsidR="003B0CF4" w:rsidRPr="007719C5" w:rsidTr="002F50F5">
        <w:tc>
          <w:tcPr>
            <w:tcW w:w="426" w:type="dxa"/>
          </w:tcPr>
          <w:p w:rsidR="003B0CF4" w:rsidRPr="007719C5" w:rsidRDefault="003B0CF4" w:rsidP="003B0CF4">
            <w:pPr>
              <w:pStyle w:val="a5"/>
              <w:numPr>
                <w:ilvl w:val="0"/>
                <w:numId w:val="21"/>
              </w:numPr>
              <w:rPr>
                <w:rFonts w:ascii="Times New Roman" w:hAnsi="Times New Roman" w:cs="Times New Roman"/>
                <w:sz w:val="24"/>
                <w:szCs w:val="24"/>
              </w:rPr>
            </w:pPr>
            <w:r w:rsidRPr="007719C5">
              <w:rPr>
                <w:rFonts w:ascii="Times New Roman" w:hAnsi="Times New Roman" w:cs="Times New Roman"/>
                <w:sz w:val="24"/>
                <w:szCs w:val="24"/>
              </w:rPr>
              <w:lastRenderedPageBreak/>
              <w:t>14.</w:t>
            </w:r>
          </w:p>
        </w:tc>
        <w:tc>
          <w:tcPr>
            <w:tcW w:w="992"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Досымжанов Кадыр</w:t>
            </w:r>
          </w:p>
        </w:tc>
        <w:tc>
          <w:tcPr>
            <w:tcW w:w="1843"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Кюи «</w:t>
            </w:r>
            <w:r w:rsidRPr="007719C5">
              <w:rPr>
                <w:rFonts w:ascii="Times New Roman" w:hAnsi="Times New Roman" w:cs="Times New Roman"/>
                <w:sz w:val="24"/>
                <w:szCs w:val="24"/>
                <w:lang w:val="kk-KZ"/>
              </w:rPr>
              <w:t xml:space="preserve">Шәкірт Абай», «Көктем сыры», «Семей сазы», «Самал сазы», «Өрмекшінің төрі», «Барқыт бел», </w:t>
            </w:r>
            <w:r w:rsidRPr="007719C5">
              <w:rPr>
                <w:rFonts w:ascii="Times New Roman" w:hAnsi="Times New Roman" w:cs="Times New Roman"/>
                <w:sz w:val="24"/>
                <w:szCs w:val="24"/>
              </w:rPr>
              <w:t>«</w:t>
            </w:r>
            <w:r w:rsidRPr="007719C5">
              <w:rPr>
                <w:rFonts w:ascii="Times New Roman" w:hAnsi="Times New Roman" w:cs="Times New Roman"/>
                <w:sz w:val="24"/>
                <w:szCs w:val="24"/>
                <w:lang w:val="kk-KZ"/>
              </w:rPr>
              <w:t>Атамұра</w:t>
            </w:r>
            <w:r w:rsidRPr="007719C5">
              <w:rPr>
                <w:rFonts w:ascii="Times New Roman" w:hAnsi="Times New Roman" w:cs="Times New Roman"/>
                <w:sz w:val="24"/>
                <w:szCs w:val="24"/>
              </w:rPr>
              <w:t>»</w:t>
            </w:r>
            <w:r w:rsidRPr="007719C5">
              <w:rPr>
                <w:rFonts w:ascii="Times New Roman" w:hAnsi="Times New Roman" w:cs="Times New Roman"/>
                <w:sz w:val="24"/>
                <w:szCs w:val="24"/>
                <w:lang w:val="kk-KZ"/>
              </w:rPr>
              <w:t xml:space="preserve">, </w:t>
            </w:r>
            <w:r w:rsidRPr="007719C5">
              <w:rPr>
                <w:rFonts w:ascii="Times New Roman" w:hAnsi="Times New Roman" w:cs="Times New Roman"/>
                <w:sz w:val="24"/>
                <w:szCs w:val="24"/>
              </w:rPr>
              <w:t>«</w:t>
            </w:r>
            <w:r w:rsidRPr="007719C5">
              <w:rPr>
                <w:rFonts w:ascii="Times New Roman" w:hAnsi="Times New Roman" w:cs="Times New Roman"/>
                <w:sz w:val="24"/>
                <w:szCs w:val="24"/>
                <w:lang w:val="kk-KZ"/>
              </w:rPr>
              <w:t>Адам айтқан ертегі</w:t>
            </w:r>
            <w:r w:rsidRPr="007719C5">
              <w:rPr>
                <w:rFonts w:ascii="Times New Roman" w:hAnsi="Times New Roman" w:cs="Times New Roman"/>
                <w:sz w:val="24"/>
                <w:szCs w:val="24"/>
              </w:rPr>
              <w:t>»</w:t>
            </w:r>
            <w:r w:rsidRPr="007719C5">
              <w:rPr>
                <w:rFonts w:ascii="Times New Roman" w:hAnsi="Times New Roman" w:cs="Times New Roman"/>
                <w:sz w:val="24"/>
                <w:szCs w:val="24"/>
                <w:lang w:val="kk-KZ"/>
              </w:rPr>
              <w:t xml:space="preserve">, </w:t>
            </w:r>
            <w:r w:rsidRPr="007719C5">
              <w:rPr>
                <w:rFonts w:ascii="Times New Roman" w:hAnsi="Times New Roman" w:cs="Times New Roman"/>
                <w:sz w:val="24"/>
                <w:szCs w:val="24"/>
              </w:rPr>
              <w:t>«Сам</w:t>
            </w:r>
            <w:r w:rsidRPr="007719C5">
              <w:rPr>
                <w:rFonts w:ascii="Times New Roman" w:hAnsi="Times New Roman" w:cs="Times New Roman"/>
                <w:sz w:val="24"/>
                <w:szCs w:val="24"/>
                <w:lang w:val="kk-KZ"/>
              </w:rPr>
              <w:t>ғау</w:t>
            </w:r>
            <w:r w:rsidRPr="007719C5">
              <w:rPr>
                <w:rFonts w:ascii="Times New Roman" w:hAnsi="Times New Roman" w:cs="Times New Roman"/>
                <w:sz w:val="24"/>
                <w:szCs w:val="24"/>
              </w:rPr>
              <w:t>»</w:t>
            </w:r>
            <w:r w:rsidRPr="007719C5">
              <w:rPr>
                <w:rFonts w:ascii="Times New Roman" w:hAnsi="Times New Roman" w:cs="Times New Roman"/>
                <w:sz w:val="24"/>
                <w:szCs w:val="24"/>
                <w:lang w:val="kk-KZ"/>
              </w:rPr>
              <w:t xml:space="preserve">, </w:t>
            </w:r>
            <w:r w:rsidRPr="007719C5">
              <w:rPr>
                <w:rFonts w:ascii="Times New Roman" w:hAnsi="Times New Roman" w:cs="Times New Roman"/>
                <w:sz w:val="24"/>
                <w:szCs w:val="24"/>
              </w:rPr>
              <w:t>«Назерке»</w:t>
            </w:r>
          </w:p>
          <w:p w:rsidR="003B0CF4" w:rsidRPr="007719C5" w:rsidRDefault="003B0CF4" w:rsidP="003B0CF4">
            <w:pPr>
              <w:pStyle w:val="a5"/>
              <w:rPr>
                <w:rFonts w:ascii="Times New Roman" w:hAnsi="Times New Roman" w:cs="Times New Roman"/>
                <w:sz w:val="24"/>
                <w:szCs w:val="24"/>
              </w:rPr>
            </w:pPr>
          </w:p>
          <w:p w:rsidR="003B0CF4" w:rsidRPr="007719C5" w:rsidRDefault="003B0CF4" w:rsidP="003B0CF4">
            <w:pPr>
              <w:pStyle w:val="a5"/>
              <w:rPr>
                <w:rFonts w:ascii="Times New Roman" w:hAnsi="Times New Roman" w:cs="Times New Roman"/>
                <w:sz w:val="24"/>
                <w:szCs w:val="24"/>
              </w:rPr>
            </w:pPr>
          </w:p>
        </w:tc>
        <w:tc>
          <w:tcPr>
            <w:tcW w:w="1559"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Пьеса для скрипки «</w:t>
            </w:r>
            <w:r w:rsidRPr="007719C5">
              <w:rPr>
                <w:rFonts w:ascii="Times New Roman" w:hAnsi="Times New Roman" w:cs="Times New Roman"/>
                <w:sz w:val="24"/>
                <w:szCs w:val="24"/>
                <w:lang w:val="kk-KZ"/>
              </w:rPr>
              <w:t>Серпін</w:t>
            </w:r>
            <w:r w:rsidRPr="007719C5">
              <w:rPr>
                <w:rFonts w:ascii="Times New Roman" w:hAnsi="Times New Roman" w:cs="Times New Roman"/>
                <w:sz w:val="24"/>
                <w:szCs w:val="24"/>
              </w:rPr>
              <w:t>»</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Пьеса для скрипки «Жанел»</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Концерт для скрипки «</w:t>
            </w:r>
            <w:r w:rsidRPr="007719C5">
              <w:rPr>
                <w:rFonts w:ascii="Times New Roman" w:hAnsi="Times New Roman" w:cs="Times New Roman"/>
                <w:sz w:val="24"/>
                <w:szCs w:val="24"/>
                <w:lang w:val="kk-KZ"/>
              </w:rPr>
              <w:t>Мұтылғанның өмірі</w:t>
            </w:r>
            <w:r w:rsidRPr="007719C5">
              <w:rPr>
                <w:rFonts w:ascii="Times New Roman" w:hAnsi="Times New Roman" w:cs="Times New Roman"/>
                <w:sz w:val="24"/>
                <w:szCs w:val="24"/>
              </w:rPr>
              <w:t>»</w:t>
            </w:r>
          </w:p>
        </w:tc>
        <w:tc>
          <w:tcPr>
            <w:tcW w:w="1701"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Пьеса для гобоя «Аружан»</w:t>
            </w:r>
          </w:p>
          <w:p w:rsidR="003B0CF4" w:rsidRPr="007719C5" w:rsidRDefault="003B0CF4" w:rsidP="003B0CF4">
            <w:pPr>
              <w:ind w:left="360"/>
              <w:rPr>
                <w:rFonts w:ascii="Times New Roman" w:hAnsi="Times New Roman" w:cs="Times New Roman"/>
                <w:sz w:val="24"/>
                <w:szCs w:val="24"/>
              </w:rPr>
            </w:pPr>
            <w:r w:rsidRPr="007719C5">
              <w:rPr>
                <w:rFonts w:ascii="Times New Roman" w:hAnsi="Times New Roman" w:cs="Times New Roman"/>
                <w:sz w:val="24"/>
                <w:szCs w:val="24"/>
              </w:rPr>
              <w:t>Пьеса для кларнета «Аяжансеруенде»</w:t>
            </w:r>
          </w:p>
        </w:tc>
        <w:tc>
          <w:tcPr>
            <w:tcW w:w="1559" w:type="dxa"/>
          </w:tcPr>
          <w:p w:rsidR="003B0CF4" w:rsidRPr="007719C5" w:rsidRDefault="003B0CF4" w:rsidP="003B0CF4">
            <w:pPr>
              <w:ind w:left="360"/>
              <w:rPr>
                <w:rFonts w:ascii="Times New Roman" w:hAnsi="Times New Roman" w:cs="Times New Roman"/>
                <w:sz w:val="24"/>
                <w:szCs w:val="24"/>
              </w:rPr>
            </w:pPr>
          </w:p>
        </w:tc>
        <w:tc>
          <w:tcPr>
            <w:tcW w:w="1418" w:type="dxa"/>
          </w:tcPr>
          <w:p w:rsidR="003B0CF4" w:rsidRPr="007719C5" w:rsidRDefault="003B0CF4" w:rsidP="003B0CF4">
            <w:pPr>
              <w:rPr>
                <w:rFonts w:ascii="Times New Roman" w:hAnsi="Times New Roman" w:cs="Times New Roman"/>
                <w:sz w:val="24"/>
                <w:szCs w:val="24"/>
              </w:rPr>
            </w:pPr>
          </w:p>
        </w:tc>
      </w:tr>
      <w:tr w:rsidR="003B0CF4" w:rsidRPr="007719C5" w:rsidTr="002F50F5">
        <w:tc>
          <w:tcPr>
            <w:tcW w:w="426" w:type="dxa"/>
          </w:tcPr>
          <w:p w:rsidR="003B0CF4" w:rsidRPr="007719C5" w:rsidRDefault="003B0CF4" w:rsidP="003B0CF4">
            <w:pPr>
              <w:pStyle w:val="a5"/>
              <w:numPr>
                <w:ilvl w:val="0"/>
                <w:numId w:val="21"/>
              </w:numPr>
              <w:rPr>
                <w:rFonts w:ascii="Times New Roman" w:hAnsi="Times New Roman" w:cs="Times New Roman"/>
                <w:sz w:val="24"/>
                <w:szCs w:val="24"/>
              </w:rPr>
            </w:pPr>
            <w:r w:rsidRPr="007719C5">
              <w:rPr>
                <w:rFonts w:ascii="Times New Roman" w:hAnsi="Times New Roman" w:cs="Times New Roman"/>
                <w:sz w:val="24"/>
                <w:szCs w:val="24"/>
              </w:rPr>
              <w:t>15</w:t>
            </w:r>
          </w:p>
        </w:tc>
        <w:tc>
          <w:tcPr>
            <w:tcW w:w="992"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ДуйсекеевКенес</w:t>
            </w:r>
          </w:p>
        </w:tc>
        <w:tc>
          <w:tcPr>
            <w:tcW w:w="1843" w:type="dxa"/>
          </w:tcPr>
          <w:p w:rsidR="003B0CF4" w:rsidRPr="007719C5" w:rsidRDefault="003B0CF4" w:rsidP="003B0CF4">
            <w:pPr>
              <w:rPr>
                <w:rFonts w:ascii="Times New Roman" w:hAnsi="Times New Roman" w:cs="Times New Roman"/>
                <w:sz w:val="24"/>
                <w:szCs w:val="24"/>
              </w:rPr>
            </w:pPr>
          </w:p>
        </w:tc>
        <w:tc>
          <w:tcPr>
            <w:tcW w:w="1559" w:type="dxa"/>
          </w:tcPr>
          <w:p w:rsidR="003B0CF4" w:rsidRPr="007719C5" w:rsidRDefault="003B0CF4" w:rsidP="003B0CF4">
            <w:pPr>
              <w:ind w:left="360"/>
              <w:rPr>
                <w:rFonts w:ascii="Times New Roman" w:hAnsi="Times New Roman" w:cs="Times New Roman"/>
                <w:sz w:val="24"/>
                <w:szCs w:val="24"/>
              </w:rPr>
            </w:pPr>
          </w:p>
        </w:tc>
        <w:tc>
          <w:tcPr>
            <w:tcW w:w="1701"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Концерт для трубы с оркестром</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«Поэма-фантазия» для трубы с оркестром</w:t>
            </w:r>
          </w:p>
          <w:p w:rsidR="003B0CF4" w:rsidRPr="007719C5" w:rsidRDefault="003B0CF4" w:rsidP="003B0CF4">
            <w:pPr>
              <w:ind w:left="360"/>
              <w:rPr>
                <w:rFonts w:ascii="Times New Roman" w:hAnsi="Times New Roman" w:cs="Times New Roman"/>
                <w:sz w:val="24"/>
                <w:szCs w:val="24"/>
              </w:rPr>
            </w:pPr>
          </w:p>
        </w:tc>
        <w:tc>
          <w:tcPr>
            <w:tcW w:w="1559"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 xml:space="preserve">Соната, рапсодия, вариации, рапсодия для 2х ф-но, </w:t>
            </w:r>
          </w:p>
        </w:tc>
        <w:tc>
          <w:tcPr>
            <w:tcW w:w="1418"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Поэма для симф., оркестра, симфония «Толғау»</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Для камерного оркестра «Жайлаутаны» «Жайлаудагыкеш»</w:t>
            </w:r>
          </w:p>
        </w:tc>
      </w:tr>
      <w:tr w:rsidR="003B0CF4" w:rsidRPr="007719C5" w:rsidTr="002F50F5">
        <w:tc>
          <w:tcPr>
            <w:tcW w:w="426" w:type="dxa"/>
          </w:tcPr>
          <w:p w:rsidR="003B0CF4" w:rsidRPr="007719C5" w:rsidRDefault="003B0CF4" w:rsidP="003B0CF4">
            <w:pPr>
              <w:pStyle w:val="a5"/>
              <w:numPr>
                <w:ilvl w:val="0"/>
                <w:numId w:val="21"/>
              </w:numPr>
              <w:rPr>
                <w:rFonts w:ascii="Times New Roman" w:hAnsi="Times New Roman" w:cs="Times New Roman"/>
                <w:sz w:val="24"/>
                <w:szCs w:val="24"/>
              </w:rPr>
            </w:pPr>
            <w:r w:rsidRPr="007719C5">
              <w:rPr>
                <w:rFonts w:ascii="Times New Roman" w:hAnsi="Times New Roman" w:cs="Times New Roman"/>
                <w:sz w:val="24"/>
                <w:szCs w:val="24"/>
              </w:rPr>
              <w:t>17.</w:t>
            </w:r>
          </w:p>
        </w:tc>
        <w:tc>
          <w:tcPr>
            <w:tcW w:w="992"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Елебаев Рамазан</w:t>
            </w:r>
          </w:p>
        </w:tc>
        <w:tc>
          <w:tcPr>
            <w:tcW w:w="1843" w:type="dxa"/>
          </w:tcPr>
          <w:p w:rsidR="003B0CF4" w:rsidRPr="007719C5" w:rsidRDefault="003B0CF4" w:rsidP="003B0CF4">
            <w:pPr>
              <w:rPr>
                <w:rFonts w:ascii="Times New Roman" w:hAnsi="Times New Roman" w:cs="Times New Roman"/>
                <w:sz w:val="24"/>
                <w:szCs w:val="24"/>
              </w:rPr>
            </w:pPr>
          </w:p>
        </w:tc>
        <w:tc>
          <w:tcPr>
            <w:tcW w:w="1559" w:type="dxa"/>
          </w:tcPr>
          <w:p w:rsidR="003B0CF4" w:rsidRPr="007719C5" w:rsidRDefault="003B0CF4" w:rsidP="003B0CF4">
            <w:pPr>
              <w:ind w:left="360"/>
              <w:rPr>
                <w:rFonts w:ascii="Times New Roman" w:hAnsi="Times New Roman" w:cs="Times New Roman"/>
                <w:sz w:val="24"/>
                <w:szCs w:val="24"/>
              </w:rPr>
            </w:pPr>
            <w:r w:rsidRPr="007719C5">
              <w:rPr>
                <w:rFonts w:ascii="Times New Roman" w:hAnsi="Times New Roman" w:cs="Times New Roman"/>
                <w:sz w:val="24"/>
                <w:szCs w:val="24"/>
              </w:rPr>
              <w:t>Сюита для скрипки и ф-но</w:t>
            </w:r>
          </w:p>
        </w:tc>
        <w:tc>
          <w:tcPr>
            <w:tcW w:w="1701" w:type="dxa"/>
          </w:tcPr>
          <w:p w:rsidR="003B0CF4" w:rsidRPr="007719C5" w:rsidRDefault="003B0CF4" w:rsidP="003B0CF4">
            <w:pPr>
              <w:ind w:left="360"/>
              <w:rPr>
                <w:rFonts w:ascii="Times New Roman" w:hAnsi="Times New Roman" w:cs="Times New Roman"/>
                <w:sz w:val="24"/>
                <w:szCs w:val="24"/>
              </w:rPr>
            </w:pPr>
          </w:p>
        </w:tc>
        <w:tc>
          <w:tcPr>
            <w:tcW w:w="1559" w:type="dxa"/>
          </w:tcPr>
          <w:p w:rsidR="003B0CF4" w:rsidRPr="007719C5" w:rsidRDefault="003B0CF4" w:rsidP="003B0CF4">
            <w:pPr>
              <w:ind w:left="360"/>
              <w:rPr>
                <w:rFonts w:ascii="Times New Roman" w:hAnsi="Times New Roman" w:cs="Times New Roman"/>
                <w:sz w:val="24"/>
                <w:szCs w:val="24"/>
              </w:rPr>
            </w:pPr>
          </w:p>
        </w:tc>
        <w:tc>
          <w:tcPr>
            <w:tcW w:w="1418" w:type="dxa"/>
          </w:tcPr>
          <w:p w:rsidR="003B0CF4" w:rsidRPr="007719C5" w:rsidRDefault="003B0CF4" w:rsidP="003B0CF4">
            <w:pPr>
              <w:rPr>
                <w:rFonts w:ascii="Times New Roman" w:hAnsi="Times New Roman" w:cs="Times New Roman"/>
                <w:sz w:val="24"/>
                <w:szCs w:val="24"/>
              </w:rPr>
            </w:pPr>
          </w:p>
        </w:tc>
      </w:tr>
      <w:tr w:rsidR="003B0CF4" w:rsidRPr="007719C5" w:rsidTr="002F50F5">
        <w:tc>
          <w:tcPr>
            <w:tcW w:w="426" w:type="dxa"/>
          </w:tcPr>
          <w:p w:rsidR="003B0CF4" w:rsidRPr="007719C5" w:rsidRDefault="003B0CF4" w:rsidP="003B0CF4">
            <w:pPr>
              <w:pStyle w:val="a5"/>
              <w:numPr>
                <w:ilvl w:val="0"/>
                <w:numId w:val="21"/>
              </w:numPr>
              <w:rPr>
                <w:rFonts w:ascii="Times New Roman" w:hAnsi="Times New Roman" w:cs="Times New Roman"/>
                <w:sz w:val="24"/>
                <w:szCs w:val="24"/>
              </w:rPr>
            </w:pPr>
          </w:p>
        </w:tc>
        <w:tc>
          <w:tcPr>
            <w:tcW w:w="992"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ЕркимбековСерикЖексембекович</w:t>
            </w:r>
          </w:p>
        </w:tc>
        <w:tc>
          <w:tcPr>
            <w:tcW w:w="1843" w:type="dxa"/>
          </w:tcPr>
          <w:p w:rsidR="003B0CF4" w:rsidRPr="007719C5" w:rsidRDefault="003B0CF4" w:rsidP="003B0CF4">
            <w:pPr>
              <w:rPr>
                <w:rFonts w:ascii="Times New Roman" w:hAnsi="Times New Roman" w:cs="Times New Roman"/>
                <w:sz w:val="24"/>
                <w:szCs w:val="24"/>
              </w:rPr>
            </w:pPr>
          </w:p>
        </w:tc>
        <w:tc>
          <w:tcPr>
            <w:tcW w:w="1559"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Трио, соната длч скрипки и ф-но, «Утро Родины» концертная пьеса, «</w:t>
            </w:r>
            <w:r w:rsidRPr="007719C5">
              <w:rPr>
                <w:rFonts w:ascii="Times New Roman" w:hAnsi="Times New Roman" w:cs="Times New Roman"/>
                <w:sz w:val="24"/>
                <w:szCs w:val="24"/>
                <w:lang w:val="kk-KZ"/>
              </w:rPr>
              <w:t>Жұмбақ</w:t>
            </w:r>
            <w:r w:rsidRPr="007719C5">
              <w:rPr>
                <w:rFonts w:ascii="Times New Roman" w:hAnsi="Times New Roman" w:cs="Times New Roman"/>
                <w:sz w:val="24"/>
                <w:szCs w:val="24"/>
              </w:rPr>
              <w:t>» для скрипки и виолончели</w:t>
            </w:r>
          </w:p>
        </w:tc>
        <w:tc>
          <w:tcPr>
            <w:tcW w:w="1701" w:type="dxa"/>
          </w:tcPr>
          <w:p w:rsidR="003B0CF4" w:rsidRPr="007719C5" w:rsidRDefault="003B0CF4" w:rsidP="003B0CF4">
            <w:pPr>
              <w:ind w:left="360"/>
              <w:rPr>
                <w:rFonts w:ascii="Times New Roman" w:hAnsi="Times New Roman" w:cs="Times New Roman"/>
                <w:sz w:val="24"/>
                <w:szCs w:val="24"/>
              </w:rPr>
            </w:pPr>
          </w:p>
        </w:tc>
        <w:tc>
          <w:tcPr>
            <w:tcW w:w="1559"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 xml:space="preserve">Концертный дуэт, фортепианные пьесы для детей «Караван в пустыне», «Птичий хоровод»,  прелюдии, вариации, </w:t>
            </w:r>
            <w:r w:rsidRPr="007719C5">
              <w:rPr>
                <w:rFonts w:ascii="Times New Roman" w:hAnsi="Times New Roman" w:cs="Times New Roman"/>
                <w:sz w:val="24"/>
                <w:szCs w:val="24"/>
              </w:rPr>
              <w:lastRenderedPageBreak/>
              <w:t>концертный дуэт для 2х роялей</w:t>
            </w:r>
          </w:p>
        </w:tc>
        <w:tc>
          <w:tcPr>
            <w:tcW w:w="1418"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lastRenderedPageBreak/>
              <w:t xml:space="preserve">Оркестровая пьеса «Алтын Арка», </w:t>
            </w:r>
          </w:p>
        </w:tc>
      </w:tr>
      <w:tr w:rsidR="003B0CF4" w:rsidRPr="007719C5" w:rsidTr="002F50F5">
        <w:tc>
          <w:tcPr>
            <w:tcW w:w="426" w:type="dxa"/>
          </w:tcPr>
          <w:p w:rsidR="003B0CF4" w:rsidRPr="007719C5" w:rsidRDefault="003B0CF4" w:rsidP="003B0CF4">
            <w:pPr>
              <w:pStyle w:val="a5"/>
              <w:numPr>
                <w:ilvl w:val="0"/>
                <w:numId w:val="21"/>
              </w:numPr>
              <w:rPr>
                <w:rFonts w:ascii="Times New Roman" w:hAnsi="Times New Roman" w:cs="Times New Roman"/>
                <w:sz w:val="24"/>
                <w:szCs w:val="24"/>
              </w:rPr>
            </w:pPr>
          </w:p>
        </w:tc>
        <w:tc>
          <w:tcPr>
            <w:tcW w:w="992"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ЖайымАрманАйткалиулы</w:t>
            </w:r>
          </w:p>
        </w:tc>
        <w:tc>
          <w:tcPr>
            <w:tcW w:w="1843" w:type="dxa"/>
          </w:tcPr>
          <w:p w:rsidR="003B0CF4" w:rsidRPr="007719C5" w:rsidRDefault="003B0CF4" w:rsidP="003B0CF4">
            <w:pPr>
              <w:rPr>
                <w:rFonts w:ascii="Times New Roman" w:hAnsi="Times New Roman" w:cs="Times New Roman"/>
                <w:sz w:val="24"/>
                <w:szCs w:val="24"/>
              </w:rPr>
            </w:pPr>
          </w:p>
        </w:tc>
        <w:tc>
          <w:tcPr>
            <w:tcW w:w="1559"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Соната для виолончели и фортепиано</w:t>
            </w:r>
          </w:p>
        </w:tc>
        <w:tc>
          <w:tcPr>
            <w:tcW w:w="1701"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Соната для кларнета и фортепиано</w:t>
            </w:r>
          </w:p>
        </w:tc>
        <w:tc>
          <w:tcPr>
            <w:tcW w:w="1559"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Пьесы «Би», «Вальс».</w:t>
            </w:r>
          </w:p>
          <w:p w:rsidR="003B0CF4" w:rsidRPr="007719C5" w:rsidRDefault="003B0CF4" w:rsidP="003B0CF4">
            <w:pPr>
              <w:ind w:left="360"/>
              <w:rPr>
                <w:rFonts w:ascii="Times New Roman" w:hAnsi="Times New Roman" w:cs="Times New Roman"/>
                <w:sz w:val="24"/>
                <w:szCs w:val="24"/>
              </w:rPr>
            </w:pPr>
            <w:r w:rsidRPr="007719C5">
              <w:rPr>
                <w:rFonts w:ascii="Times New Roman" w:hAnsi="Times New Roman" w:cs="Times New Roman"/>
                <w:sz w:val="24"/>
                <w:szCs w:val="24"/>
              </w:rPr>
              <w:t>Соната для фортепиано</w:t>
            </w:r>
          </w:p>
        </w:tc>
        <w:tc>
          <w:tcPr>
            <w:tcW w:w="1418" w:type="dxa"/>
          </w:tcPr>
          <w:p w:rsidR="003B0CF4" w:rsidRPr="007719C5" w:rsidRDefault="003B0CF4" w:rsidP="003B0CF4">
            <w:pPr>
              <w:rPr>
                <w:rFonts w:ascii="Times New Roman" w:hAnsi="Times New Roman" w:cs="Times New Roman"/>
                <w:sz w:val="24"/>
                <w:szCs w:val="24"/>
              </w:rPr>
            </w:pPr>
          </w:p>
        </w:tc>
      </w:tr>
      <w:tr w:rsidR="003B0CF4" w:rsidRPr="007719C5" w:rsidTr="002F50F5">
        <w:tc>
          <w:tcPr>
            <w:tcW w:w="426" w:type="dxa"/>
          </w:tcPr>
          <w:p w:rsidR="003B0CF4" w:rsidRPr="007719C5" w:rsidRDefault="003B0CF4" w:rsidP="003B0CF4">
            <w:pPr>
              <w:pStyle w:val="a5"/>
              <w:numPr>
                <w:ilvl w:val="0"/>
                <w:numId w:val="21"/>
              </w:numPr>
              <w:rPr>
                <w:rFonts w:ascii="Times New Roman" w:hAnsi="Times New Roman" w:cs="Times New Roman"/>
                <w:sz w:val="24"/>
                <w:szCs w:val="24"/>
              </w:rPr>
            </w:pPr>
          </w:p>
        </w:tc>
        <w:tc>
          <w:tcPr>
            <w:tcW w:w="992"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Искакова Аида Петровна</w:t>
            </w:r>
          </w:p>
        </w:tc>
        <w:tc>
          <w:tcPr>
            <w:tcW w:w="1843"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«Восточный напев» для кобыза и ф-но</w:t>
            </w:r>
          </w:p>
        </w:tc>
        <w:tc>
          <w:tcPr>
            <w:tcW w:w="1559" w:type="dxa"/>
          </w:tcPr>
          <w:p w:rsidR="003B0CF4" w:rsidRPr="007719C5" w:rsidRDefault="003B0CF4" w:rsidP="003B0CF4">
            <w:pPr>
              <w:ind w:left="360"/>
              <w:rPr>
                <w:rFonts w:ascii="Times New Roman" w:hAnsi="Times New Roman" w:cs="Times New Roman"/>
                <w:sz w:val="24"/>
                <w:szCs w:val="24"/>
              </w:rPr>
            </w:pPr>
            <w:r w:rsidRPr="007719C5">
              <w:rPr>
                <w:rFonts w:ascii="Times New Roman" w:hAnsi="Times New Roman" w:cs="Times New Roman"/>
                <w:sz w:val="24"/>
                <w:szCs w:val="24"/>
              </w:rPr>
              <w:t>Соната для скрипки и фортепиано, Струнный квартет, Патетическое трио, трио «Триалог»</w:t>
            </w:r>
          </w:p>
        </w:tc>
        <w:tc>
          <w:tcPr>
            <w:tcW w:w="1701"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Юмореска для трубы с эстрадным оркестром,</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Соната для трубы и фортепиано, Концертино для кларнета и фортепиано</w:t>
            </w:r>
          </w:p>
        </w:tc>
        <w:tc>
          <w:tcPr>
            <w:tcW w:w="1559"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Концерт для фортепиано</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 xml:space="preserve">Три концертино для фортепиано, Два вариационных цикла на казахские темы, Соната, Соната-импровизация, 24 прелюдии, Кварта-соната, Двенадцать октавных этюдов, Токката, Две фантастические пьесы, 8 программных циклов для детей и юношества, транскрипции «Балбраун»,  Циклы «Популярные произведения П. И. Чайковского», «По страницам великих опер», А. П. </w:t>
            </w:r>
            <w:r w:rsidRPr="007719C5">
              <w:rPr>
                <w:rFonts w:ascii="Times New Roman" w:hAnsi="Times New Roman" w:cs="Times New Roman"/>
                <w:sz w:val="24"/>
                <w:szCs w:val="24"/>
              </w:rPr>
              <w:lastRenderedPageBreak/>
              <w:t>Бородин «Половецкие пляски»,Ш. Гуно «Вальпургиева ночь»</w:t>
            </w:r>
          </w:p>
        </w:tc>
        <w:tc>
          <w:tcPr>
            <w:tcW w:w="1418" w:type="dxa"/>
          </w:tcPr>
          <w:p w:rsidR="003B0CF4" w:rsidRPr="007719C5" w:rsidRDefault="003B0CF4" w:rsidP="003B0CF4">
            <w:pPr>
              <w:rPr>
                <w:rFonts w:ascii="Times New Roman" w:hAnsi="Times New Roman" w:cs="Times New Roman"/>
                <w:sz w:val="24"/>
                <w:szCs w:val="24"/>
              </w:rPr>
            </w:pPr>
          </w:p>
        </w:tc>
      </w:tr>
      <w:tr w:rsidR="003B0CF4" w:rsidRPr="007719C5" w:rsidTr="002F50F5">
        <w:tc>
          <w:tcPr>
            <w:tcW w:w="426" w:type="dxa"/>
          </w:tcPr>
          <w:p w:rsidR="003B0CF4" w:rsidRPr="007719C5" w:rsidRDefault="003B0CF4" w:rsidP="003B0CF4">
            <w:pPr>
              <w:pStyle w:val="a5"/>
              <w:numPr>
                <w:ilvl w:val="0"/>
                <w:numId w:val="21"/>
              </w:numPr>
              <w:rPr>
                <w:rFonts w:ascii="Times New Roman" w:hAnsi="Times New Roman" w:cs="Times New Roman"/>
                <w:sz w:val="24"/>
                <w:szCs w:val="24"/>
              </w:rPr>
            </w:pPr>
            <w:r w:rsidRPr="007719C5">
              <w:rPr>
                <w:rFonts w:ascii="Times New Roman" w:hAnsi="Times New Roman" w:cs="Times New Roman"/>
                <w:sz w:val="24"/>
                <w:szCs w:val="24"/>
              </w:rPr>
              <w:t>18.</w:t>
            </w:r>
          </w:p>
        </w:tc>
        <w:tc>
          <w:tcPr>
            <w:tcW w:w="992"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МанарбекЕржанов</w:t>
            </w:r>
          </w:p>
        </w:tc>
        <w:tc>
          <w:tcPr>
            <w:tcW w:w="1843"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Кюи для домбры «</w:t>
            </w:r>
            <w:r w:rsidRPr="007719C5">
              <w:rPr>
                <w:rFonts w:ascii="Times New Roman" w:hAnsi="Times New Roman" w:cs="Times New Roman"/>
                <w:sz w:val="24"/>
                <w:szCs w:val="24"/>
                <w:lang w:val="kk-KZ"/>
              </w:rPr>
              <w:t>Аққу</w:t>
            </w:r>
            <w:r w:rsidRPr="007719C5">
              <w:rPr>
                <w:rFonts w:ascii="Times New Roman" w:hAnsi="Times New Roman" w:cs="Times New Roman"/>
                <w:sz w:val="24"/>
                <w:szCs w:val="24"/>
              </w:rPr>
              <w:t>», «</w:t>
            </w:r>
            <w:r w:rsidRPr="007719C5">
              <w:rPr>
                <w:rFonts w:ascii="Times New Roman" w:hAnsi="Times New Roman" w:cs="Times New Roman"/>
                <w:sz w:val="24"/>
                <w:szCs w:val="24"/>
                <w:lang w:val="kk-KZ"/>
              </w:rPr>
              <w:t>Би күйі</w:t>
            </w:r>
            <w:r w:rsidRPr="007719C5">
              <w:rPr>
                <w:rFonts w:ascii="Times New Roman" w:hAnsi="Times New Roman" w:cs="Times New Roman"/>
                <w:sz w:val="24"/>
                <w:szCs w:val="24"/>
              </w:rPr>
              <w:t>», «</w:t>
            </w:r>
            <w:r w:rsidRPr="007719C5">
              <w:rPr>
                <w:rFonts w:ascii="Times New Roman" w:hAnsi="Times New Roman" w:cs="Times New Roman"/>
                <w:sz w:val="24"/>
                <w:szCs w:val="24"/>
                <w:lang w:val="kk-KZ"/>
              </w:rPr>
              <w:t>Жетісу</w:t>
            </w:r>
            <w:r w:rsidRPr="007719C5">
              <w:rPr>
                <w:rFonts w:ascii="Times New Roman" w:hAnsi="Times New Roman" w:cs="Times New Roman"/>
                <w:sz w:val="24"/>
                <w:szCs w:val="24"/>
              </w:rPr>
              <w:t>», «</w:t>
            </w:r>
            <w:r w:rsidRPr="007719C5">
              <w:rPr>
                <w:rFonts w:ascii="Times New Roman" w:hAnsi="Times New Roman" w:cs="Times New Roman"/>
                <w:sz w:val="24"/>
                <w:szCs w:val="24"/>
                <w:lang w:val="kk-KZ"/>
              </w:rPr>
              <w:t>Жеңген солдат</w:t>
            </w:r>
            <w:r w:rsidRPr="007719C5">
              <w:rPr>
                <w:rFonts w:ascii="Times New Roman" w:hAnsi="Times New Roman" w:cs="Times New Roman"/>
                <w:sz w:val="24"/>
                <w:szCs w:val="24"/>
              </w:rPr>
              <w:t>» и др.</w:t>
            </w:r>
          </w:p>
        </w:tc>
        <w:tc>
          <w:tcPr>
            <w:tcW w:w="1559" w:type="dxa"/>
          </w:tcPr>
          <w:p w:rsidR="003B0CF4" w:rsidRPr="007719C5" w:rsidRDefault="003B0CF4" w:rsidP="003B0CF4">
            <w:pPr>
              <w:rPr>
                <w:rFonts w:ascii="Times New Roman" w:hAnsi="Times New Roman" w:cs="Times New Roman"/>
                <w:sz w:val="24"/>
                <w:szCs w:val="24"/>
              </w:rPr>
            </w:pPr>
          </w:p>
        </w:tc>
        <w:tc>
          <w:tcPr>
            <w:tcW w:w="1701" w:type="dxa"/>
          </w:tcPr>
          <w:p w:rsidR="003B0CF4" w:rsidRPr="007719C5" w:rsidRDefault="003B0CF4" w:rsidP="003B0CF4">
            <w:pPr>
              <w:rPr>
                <w:rFonts w:ascii="Times New Roman" w:hAnsi="Times New Roman" w:cs="Times New Roman"/>
                <w:sz w:val="24"/>
                <w:szCs w:val="24"/>
              </w:rPr>
            </w:pPr>
          </w:p>
        </w:tc>
        <w:tc>
          <w:tcPr>
            <w:tcW w:w="1559" w:type="dxa"/>
          </w:tcPr>
          <w:p w:rsidR="003B0CF4" w:rsidRPr="007719C5" w:rsidRDefault="003B0CF4" w:rsidP="003B0CF4">
            <w:pPr>
              <w:rPr>
                <w:rFonts w:ascii="Times New Roman" w:hAnsi="Times New Roman" w:cs="Times New Roman"/>
                <w:sz w:val="24"/>
                <w:szCs w:val="24"/>
              </w:rPr>
            </w:pPr>
          </w:p>
        </w:tc>
        <w:tc>
          <w:tcPr>
            <w:tcW w:w="1418" w:type="dxa"/>
          </w:tcPr>
          <w:p w:rsidR="003B0CF4" w:rsidRPr="007719C5" w:rsidRDefault="003B0CF4" w:rsidP="003B0CF4">
            <w:pPr>
              <w:rPr>
                <w:rFonts w:ascii="Times New Roman" w:hAnsi="Times New Roman" w:cs="Times New Roman"/>
                <w:sz w:val="24"/>
                <w:szCs w:val="24"/>
              </w:rPr>
            </w:pPr>
          </w:p>
        </w:tc>
      </w:tr>
      <w:tr w:rsidR="003B0CF4" w:rsidRPr="007719C5" w:rsidTr="002F50F5">
        <w:tc>
          <w:tcPr>
            <w:tcW w:w="426" w:type="dxa"/>
          </w:tcPr>
          <w:p w:rsidR="003B0CF4" w:rsidRPr="007719C5" w:rsidRDefault="003B0CF4" w:rsidP="003B0CF4">
            <w:pPr>
              <w:pStyle w:val="a5"/>
              <w:numPr>
                <w:ilvl w:val="0"/>
                <w:numId w:val="21"/>
              </w:numPr>
              <w:rPr>
                <w:rFonts w:ascii="Times New Roman" w:hAnsi="Times New Roman" w:cs="Times New Roman"/>
                <w:sz w:val="24"/>
                <w:szCs w:val="24"/>
                <w:lang w:val="kk-KZ"/>
              </w:rPr>
            </w:pPr>
            <w:r w:rsidRPr="007719C5">
              <w:rPr>
                <w:rFonts w:ascii="Times New Roman" w:hAnsi="Times New Roman" w:cs="Times New Roman"/>
                <w:sz w:val="24"/>
                <w:szCs w:val="24"/>
                <w:lang w:val="kk-KZ"/>
              </w:rPr>
              <w:t>19.</w:t>
            </w:r>
          </w:p>
        </w:tc>
        <w:tc>
          <w:tcPr>
            <w:tcW w:w="992"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Жанияров Олег Сагындыкович</w:t>
            </w:r>
          </w:p>
        </w:tc>
        <w:tc>
          <w:tcPr>
            <w:tcW w:w="1843"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Пьесы для оркестра народных инструментов</w:t>
            </w:r>
          </w:p>
        </w:tc>
        <w:tc>
          <w:tcPr>
            <w:tcW w:w="1559" w:type="dxa"/>
          </w:tcPr>
          <w:p w:rsidR="003B0CF4" w:rsidRPr="007719C5" w:rsidRDefault="003B0CF4" w:rsidP="003B0CF4">
            <w:pPr>
              <w:rPr>
                <w:rFonts w:ascii="Times New Roman" w:hAnsi="Times New Roman" w:cs="Times New Roman"/>
                <w:sz w:val="24"/>
                <w:szCs w:val="24"/>
              </w:rPr>
            </w:pPr>
          </w:p>
        </w:tc>
        <w:tc>
          <w:tcPr>
            <w:tcW w:w="1701"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Квинтет для медных духовых</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Соната для кларнета и ф-но</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Концерт для фагота с камерным оркестром,</w:t>
            </w:r>
          </w:p>
        </w:tc>
        <w:tc>
          <w:tcPr>
            <w:tcW w:w="1559"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 xml:space="preserve">Концертино для ф-но и духового оркестра  </w:t>
            </w:r>
          </w:p>
        </w:tc>
        <w:tc>
          <w:tcPr>
            <w:tcW w:w="1418"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 xml:space="preserve">Три симфонические поэмы, </w:t>
            </w:r>
          </w:p>
        </w:tc>
      </w:tr>
      <w:tr w:rsidR="003B0CF4" w:rsidRPr="007719C5" w:rsidTr="002F50F5">
        <w:tc>
          <w:tcPr>
            <w:tcW w:w="426" w:type="dxa"/>
          </w:tcPr>
          <w:p w:rsidR="003B0CF4" w:rsidRPr="007719C5" w:rsidRDefault="003B0CF4" w:rsidP="003B0CF4">
            <w:pPr>
              <w:pStyle w:val="a5"/>
              <w:numPr>
                <w:ilvl w:val="0"/>
                <w:numId w:val="21"/>
              </w:numPr>
              <w:rPr>
                <w:rFonts w:ascii="Times New Roman" w:hAnsi="Times New Roman" w:cs="Times New Roman"/>
                <w:sz w:val="24"/>
                <w:szCs w:val="24"/>
              </w:rPr>
            </w:pPr>
            <w:r w:rsidRPr="007719C5">
              <w:rPr>
                <w:rFonts w:ascii="Times New Roman" w:hAnsi="Times New Roman" w:cs="Times New Roman"/>
                <w:sz w:val="24"/>
                <w:szCs w:val="24"/>
              </w:rPr>
              <w:t>20.</w:t>
            </w:r>
          </w:p>
        </w:tc>
        <w:tc>
          <w:tcPr>
            <w:tcW w:w="992"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ЖелдибаевАбдимомын</w:t>
            </w:r>
          </w:p>
        </w:tc>
        <w:tc>
          <w:tcPr>
            <w:tcW w:w="1843"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Автор кюев «</w:t>
            </w:r>
            <w:r w:rsidRPr="007719C5">
              <w:rPr>
                <w:rFonts w:ascii="Times New Roman" w:hAnsi="Times New Roman" w:cs="Times New Roman"/>
                <w:sz w:val="24"/>
                <w:szCs w:val="24"/>
                <w:lang w:val="kk-KZ"/>
              </w:rPr>
              <w:t>Ерке сылқым</w:t>
            </w:r>
            <w:r w:rsidRPr="007719C5">
              <w:rPr>
                <w:rFonts w:ascii="Times New Roman" w:hAnsi="Times New Roman" w:cs="Times New Roman"/>
                <w:sz w:val="24"/>
                <w:szCs w:val="24"/>
              </w:rPr>
              <w:t>», «</w:t>
            </w:r>
            <w:r w:rsidRPr="007719C5">
              <w:rPr>
                <w:rFonts w:ascii="Times New Roman" w:hAnsi="Times New Roman" w:cs="Times New Roman"/>
                <w:sz w:val="24"/>
                <w:szCs w:val="24"/>
                <w:lang w:val="kk-KZ"/>
              </w:rPr>
              <w:t>Көкшолақ</w:t>
            </w:r>
            <w:r w:rsidRPr="007719C5">
              <w:rPr>
                <w:rFonts w:ascii="Times New Roman" w:hAnsi="Times New Roman" w:cs="Times New Roman"/>
                <w:sz w:val="24"/>
                <w:szCs w:val="24"/>
              </w:rPr>
              <w:t>». «Жамбыр баба жыр тол</w:t>
            </w:r>
            <w:r w:rsidRPr="007719C5">
              <w:rPr>
                <w:rFonts w:ascii="Times New Roman" w:hAnsi="Times New Roman" w:cs="Times New Roman"/>
                <w:sz w:val="24"/>
                <w:szCs w:val="24"/>
                <w:lang w:val="kk-KZ"/>
              </w:rPr>
              <w:t>ғайды</w:t>
            </w:r>
            <w:r w:rsidRPr="007719C5">
              <w:rPr>
                <w:rFonts w:ascii="Times New Roman" w:hAnsi="Times New Roman" w:cs="Times New Roman"/>
                <w:sz w:val="24"/>
                <w:szCs w:val="24"/>
              </w:rPr>
              <w:t>», «</w:t>
            </w:r>
            <w:r w:rsidRPr="007719C5">
              <w:rPr>
                <w:rFonts w:ascii="Times New Roman" w:hAnsi="Times New Roman" w:cs="Times New Roman"/>
                <w:sz w:val="24"/>
                <w:szCs w:val="24"/>
                <w:lang w:val="kk-KZ"/>
              </w:rPr>
              <w:t>Туран елі</w:t>
            </w:r>
            <w:r w:rsidRPr="007719C5">
              <w:rPr>
                <w:rFonts w:ascii="Times New Roman" w:hAnsi="Times New Roman" w:cs="Times New Roman"/>
                <w:sz w:val="24"/>
                <w:szCs w:val="24"/>
              </w:rPr>
              <w:t>», «</w:t>
            </w:r>
            <w:r w:rsidRPr="007719C5">
              <w:rPr>
                <w:rFonts w:ascii="Times New Roman" w:hAnsi="Times New Roman" w:cs="Times New Roman"/>
                <w:sz w:val="24"/>
                <w:szCs w:val="24"/>
                <w:lang w:val="kk-KZ"/>
              </w:rPr>
              <w:t>Толе би толғауы</w:t>
            </w:r>
            <w:r w:rsidRPr="007719C5">
              <w:rPr>
                <w:rFonts w:ascii="Times New Roman" w:hAnsi="Times New Roman" w:cs="Times New Roman"/>
                <w:sz w:val="24"/>
                <w:szCs w:val="24"/>
              </w:rPr>
              <w:t>», «</w:t>
            </w:r>
            <w:r w:rsidRPr="007719C5">
              <w:rPr>
                <w:rFonts w:ascii="Times New Roman" w:hAnsi="Times New Roman" w:cs="Times New Roman"/>
                <w:sz w:val="24"/>
                <w:szCs w:val="24"/>
                <w:lang w:val="kk-KZ"/>
              </w:rPr>
              <w:t>Сұнқар сезім</w:t>
            </w:r>
            <w:r w:rsidRPr="007719C5">
              <w:rPr>
                <w:rFonts w:ascii="Times New Roman" w:hAnsi="Times New Roman" w:cs="Times New Roman"/>
                <w:sz w:val="24"/>
                <w:szCs w:val="24"/>
              </w:rPr>
              <w:t>», «Жет</w:t>
            </w:r>
            <w:r w:rsidRPr="007719C5">
              <w:rPr>
                <w:rFonts w:ascii="Times New Roman" w:hAnsi="Times New Roman" w:cs="Times New Roman"/>
                <w:sz w:val="24"/>
                <w:szCs w:val="24"/>
                <w:lang w:val="kk-KZ"/>
              </w:rPr>
              <w:t>ісц сазы</w:t>
            </w:r>
            <w:r w:rsidRPr="007719C5">
              <w:rPr>
                <w:rFonts w:ascii="Times New Roman" w:hAnsi="Times New Roman" w:cs="Times New Roman"/>
                <w:sz w:val="24"/>
                <w:szCs w:val="24"/>
              </w:rPr>
              <w:t>»</w:t>
            </w:r>
            <w:r w:rsidRPr="007719C5">
              <w:rPr>
                <w:rFonts w:ascii="Times New Roman" w:hAnsi="Times New Roman" w:cs="Times New Roman"/>
                <w:sz w:val="24"/>
                <w:szCs w:val="24"/>
                <w:lang w:val="kk-KZ"/>
              </w:rPr>
              <w:t xml:space="preserve"> и др.</w:t>
            </w:r>
          </w:p>
        </w:tc>
        <w:tc>
          <w:tcPr>
            <w:tcW w:w="1559" w:type="dxa"/>
          </w:tcPr>
          <w:p w:rsidR="003B0CF4" w:rsidRPr="007719C5" w:rsidRDefault="003B0CF4" w:rsidP="003B0CF4">
            <w:pPr>
              <w:rPr>
                <w:rFonts w:ascii="Times New Roman" w:hAnsi="Times New Roman" w:cs="Times New Roman"/>
                <w:sz w:val="24"/>
                <w:szCs w:val="24"/>
              </w:rPr>
            </w:pPr>
          </w:p>
        </w:tc>
        <w:tc>
          <w:tcPr>
            <w:tcW w:w="1701" w:type="dxa"/>
          </w:tcPr>
          <w:p w:rsidR="003B0CF4" w:rsidRPr="007719C5" w:rsidRDefault="003B0CF4" w:rsidP="003B0CF4">
            <w:pPr>
              <w:rPr>
                <w:rFonts w:ascii="Times New Roman" w:hAnsi="Times New Roman" w:cs="Times New Roman"/>
                <w:sz w:val="24"/>
                <w:szCs w:val="24"/>
              </w:rPr>
            </w:pPr>
          </w:p>
        </w:tc>
        <w:tc>
          <w:tcPr>
            <w:tcW w:w="1559" w:type="dxa"/>
          </w:tcPr>
          <w:p w:rsidR="003B0CF4" w:rsidRPr="007719C5" w:rsidRDefault="003B0CF4" w:rsidP="003B0CF4">
            <w:pPr>
              <w:rPr>
                <w:rFonts w:ascii="Times New Roman" w:hAnsi="Times New Roman" w:cs="Times New Roman"/>
                <w:sz w:val="24"/>
                <w:szCs w:val="24"/>
              </w:rPr>
            </w:pPr>
          </w:p>
        </w:tc>
        <w:tc>
          <w:tcPr>
            <w:tcW w:w="1418" w:type="dxa"/>
          </w:tcPr>
          <w:p w:rsidR="003B0CF4" w:rsidRPr="007719C5" w:rsidRDefault="003B0CF4" w:rsidP="003B0CF4">
            <w:pPr>
              <w:rPr>
                <w:rFonts w:ascii="Times New Roman" w:hAnsi="Times New Roman" w:cs="Times New Roman"/>
                <w:sz w:val="24"/>
                <w:szCs w:val="24"/>
              </w:rPr>
            </w:pPr>
          </w:p>
        </w:tc>
      </w:tr>
      <w:tr w:rsidR="003B0CF4" w:rsidRPr="007719C5" w:rsidTr="002F50F5">
        <w:tc>
          <w:tcPr>
            <w:tcW w:w="426" w:type="dxa"/>
          </w:tcPr>
          <w:p w:rsidR="003B0CF4" w:rsidRPr="007719C5" w:rsidRDefault="003B0CF4" w:rsidP="003B0CF4">
            <w:pPr>
              <w:pStyle w:val="a5"/>
              <w:numPr>
                <w:ilvl w:val="0"/>
                <w:numId w:val="21"/>
              </w:numPr>
              <w:rPr>
                <w:rFonts w:ascii="Times New Roman" w:hAnsi="Times New Roman" w:cs="Times New Roman"/>
                <w:sz w:val="24"/>
                <w:szCs w:val="24"/>
              </w:rPr>
            </w:pPr>
            <w:r w:rsidRPr="007719C5">
              <w:rPr>
                <w:rFonts w:ascii="Times New Roman" w:hAnsi="Times New Roman" w:cs="Times New Roman"/>
                <w:sz w:val="24"/>
                <w:szCs w:val="24"/>
              </w:rPr>
              <w:t>21.</w:t>
            </w:r>
          </w:p>
        </w:tc>
        <w:tc>
          <w:tcPr>
            <w:tcW w:w="992"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ЖубановАхметКуанович</w:t>
            </w:r>
          </w:p>
        </w:tc>
        <w:tc>
          <w:tcPr>
            <w:tcW w:w="1843"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 xml:space="preserve">Сюита «Абай», фантазия-сюита «ТолегенТоктаров»,  </w:t>
            </w:r>
          </w:p>
        </w:tc>
        <w:tc>
          <w:tcPr>
            <w:tcW w:w="1559" w:type="dxa"/>
          </w:tcPr>
          <w:p w:rsidR="003B0CF4" w:rsidRPr="007719C5" w:rsidRDefault="003B0CF4" w:rsidP="003B0CF4">
            <w:pPr>
              <w:rPr>
                <w:rFonts w:ascii="Times New Roman" w:hAnsi="Times New Roman" w:cs="Times New Roman"/>
                <w:sz w:val="24"/>
                <w:szCs w:val="24"/>
              </w:rPr>
            </w:pPr>
          </w:p>
        </w:tc>
        <w:tc>
          <w:tcPr>
            <w:tcW w:w="1701" w:type="dxa"/>
          </w:tcPr>
          <w:p w:rsidR="003B0CF4" w:rsidRPr="007719C5" w:rsidRDefault="003B0CF4" w:rsidP="003B0CF4">
            <w:pPr>
              <w:rPr>
                <w:rFonts w:ascii="Times New Roman" w:hAnsi="Times New Roman" w:cs="Times New Roman"/>
                <w:sz w:val="24"/>
                <w:szCs w:val="24"/>
              </w:rPr>
            </w:pPr>
          </w:p>
        </w:tc>
        <w:tc>
          <w:tcPr>
            <w:tcW w:w="1559"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Переложение песен для ф-но</w:t>
            </w:r>
          </w:p>
        </w:tc>
        <w:tc>
          <w:tcPr>
            <w:tcW w:w="1418"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пять пьес для кобыза с ф-но</w:t>
            </w:r>
          </w:p>
        </w:tc>
      </w:tr>
      <w:tr w:rsidR="003B0CF4" w:rsidRPr="007719C5" w:rsidTr="002F50F5">
        <w:trPr>
          <w:trHeight w:val="937"/>
        </w:trPr>
        <w:tc>
          <w:tcPr>
            <w:tcW w:w="426" w:type="dxa"/>
          </w:tcPr>
          <w:p w:rsidR="003B0CF4" w:rsidRPr="007719C5" w:rsidRDefault="003B0CF4" w:rsidP="003B0CF4">
            <w:pPr>
              <w:pStyle w:val="a5"/>
              <w:numPr>
                <w:ilvl w:val="0"/>
                <w:numId w:val="21"/>
              </w:numPr>
              <w:rPr>
                <w:rFonts w:ascii="Times New Roman" w:hAnsi="Times New Roman" w:cs="Times New Roman"/>
                <w:sz w:val="24"/>
                <w:szCs w:val="24"/>
              </w:rPr>
            </w:pPr>
            <w:r w:rsidRPr="007719C5">
              <w:rPr>
                <w:rFonts w:ascii="Times New Roman" w:hAnsi="Times New Roman" w:cs="Times New Roman"/>
                <w:sz w:val="24"/>
                <w:szCs w:val="24"/>
              </w:rPr>
              <w:t>22.</w:t>
            </w:r>
          </w:p>
        </w:tc>
        <w:tc>
          <w:tcPr>
            <w:tcW w:w="992"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ЖубановаГазизаАхметовна</w:t>
            </w:r>
          </w:p>
        </w:tc>
        <w:tc>
          <w:tcPr>
            <w:tcW w:w="1843" w:type="dxa"/>
          </w:tcPr>
          <w:p w:rsidR="003B0CF4" w:rsidRPr="007719C5" w:rsidRDefault="003B0CF4" w:rsidP="003B0CF4">
            <w:pPr>
              <w:rPr>
                <w:rFonts w:ascii="Times New Roman" w:hAnsi="Times New Roman" w:cs="Times New Roman"/>
                <w:sz w:val="24"/>
                <w:szCs w:val="24"/>
              </w:rPr>
            </w:pPr>
          </w:p>
        </w:tc>
        <w:tc>
          <w:tcPr>
            <w:tcW w:w="1559" w:type="dxa"/>
          </w:tcPr>
          <w:p w:rsidR="003B0CF4" w:rsidRPr="007719C5" w:rsidRDefault="003B0CF4" w:rsidP="003B0CF4">
            <w:pPr>
              <w:rPr>
                <w:rFonts w:ascii="Times New Roman" w:hAnsi="Times New Roman" w:cs="Times New Roman"/>
                <w:sz w:val="24"/>
                <w:szCs w:val="24"/>
                <w:lang w:val="en-US"/>
              </w:rPr>
            </w:pPr>
            <w:r w:rsidRPr="007719C5">
              <w:rPr>
                <w:rFonts w:ascii="Times New Roman" w:hAnsi="Times New Roman" w:cs="Times New Roman"/>
                <w:sz w:val="24"/>
                <w:szCs w:val="24"/>
              </w:rPr>
              <w:t>Концерт для скрипки с оркестром</w:t>
            </w:r>
          </w:p>
          <w:p w:rsidR="003B0CF4" w:rsidRPr="007719C5" w:rsidRDefault="003B0CF4" w:rsidP="003B0CF4">
            <w:pPr>
              <w:rPr>
                <w:rFonts w:ascii="Times New Roman" w:hAnsi="Times New Roman" w:cs="Times New Roman"/>
                <w:sz w:val="24"/>
                <w:szCs w:val="24"/>
              </w:rPr>
            </w:pPr>
          </w:p>
        </w:tc>
        <w:tc>
          <w:tcPr>
            <w:tcW w:w="1701" w:type="dxa"/>
          </w:tcPr>
          <w:p w:rsidR="003B0CF4" w:rsidRPr="007719C5" w:rsidRDefault="003B0CF4" w:rsidP="003B0CF4">
            <w:pPr>
              <w:rPr>
                <w:rFonts w:ascii="Times New Roman" w:hAnsi="Times New Roman" w:cs="Times New Roman"/>
                <w:sz w:val="24"/>
                <w:szCs w:val="24"/>
              </w:rPr>
            </w:pPr>
          </w:p>
        </w:tc>
        <w:tc>
          <w:tcPr>
            <w:tcW w:w="1559"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Концерт для ф-но с оркестром</w:t>
            </w:r>
          </w:p>
        </w:tc>
        <w:tc>
          <w:tcPr>
            <w:tcW w:w="1418"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 xml:space="preserve">«Жигер» симфония-поэма, </w:t>
            </w:r>
          </w:p>
        </w:tc>
      </w:tr>
      <w:tr w:rsidR="003B0CF4" w:rsidRPr="007719C5" w:rsidTr="002F50F5">
        <w:tc>
          <w:tcPr>
            <w:tcW w:w="426" w:type="dxa"/>
          </w:tcPr>
          <w:p w:rsidR="003B0CF4" w:rsidRPr="007719C5" w:rsidRDefault="003B0CF4" w:rsidP="003B0CF4">
            <w:pPr>
              <w:pStyle w:val="a5"/>
              <w:numPr>
                <w:ilvl w:val="0"/>
                <w:numId w:val="21"/>
              </w:numPr>
              <w:rPr>
                <w:rFonts w:ascii="Times New Roman" w:hAnsi="Times New Roman" w:cs="Times New Roman"/>
                <w:sz w:val="24"/>
                <w:szCs w:val="24"/>
              </w:rPr>
            </w:pPr>
            <w:r w:rsidRPr="007719C5">
              <w:rPr>
                <w:rFonts w:ascii="Times New Roman" w:hAnsi="Times New Roman" w:cs="Times New Roman"/>
                <w:sz w:val="24"/>
                <w:szCs w:val="24"/>
              </w:rPr>
              <w:t>23.</w:t>
            </w:r>
          </w:p>
        </w:tc>
        <w:tc>
          <w:tcPr>
            <w:tcW w:w="992"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КумысбековКенжебек</w:t>
            </w:r>
          </w:p>
        </w:tc>
        <w:tc>
          <w:tcPr>
            <w:tcW w:w="1843"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Легенда-поэма об Ыхласе,</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Кюи «Арман», «</w:t>
            </w:r>
            <w:r w:rsidRPr="007719C5">
              <w:rPr>
                <w:rFonts w:ascii="Times New Roman" w:hAnsi="Times New Roman" w:cs="Times New Roman"/>
                <w:sz w:val="24"/>
                <w:szCs w:val="24"/>
                <w:lang w:val="kk-KZ"/>
              </w:rPr>
              <w:t>Сағыныш</w:t>
            </w:r>
            <w:r w:rsidRPr="007719C5">
              <w:rPr>
                <w:rFonts w:ascii="Times New Roman" w:hAnsi="Times New Roman" w:cs="Times New Roman"/>
                <w:sz w:val="24"/>
                <w:szCs w:val="24"/>
              </w:rPr>
              <w:t xml:space="preserve">», </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lastRenderedPageBreak/>
              <w:t>«Кюй-поэма» и др.</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Концертная пьеса для кобыза</w:t>
            </w:r>
          </w:p>
        </w:tc>
        <w:tc>
          <w:tcPr>
            <w:tcW w:w="1559"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lastRenderedPageBreak/>
              <w:t>Поэма для виолончели с оркестром,</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 xml:space="preserve">Поэма для </w:t>
            </w:r>
            <w:r w:rsidRPr="007719C5">
              <w:rPr>
                <w:rFonts w:ascii="Times New Roman" w:hAnsi="Times New Roman" w:cs="Times New Roman"/>
                <w:sz w:val="24"/>
                <w:szCs w:val="24"/>
              </w:rPr>
              <w:lastRenderedPageBreak/>
              <w:t>виолончели и ф-но</w:t>
            </w:r>
          </w:p>
          <w:p w:rsidR="003B0CF4" w:rsidRPr="007719C5" w:rsidRDefault="003B0CF4" w:rsidP="003B0CF4">
            <w:pPr>
              <w:rPr>
                <w:rFonts w:ascii="Times New Roman" w:hAnsi="Times New Roman" w:cs="Times New Roman"/>
                <w:sz w:val="24"/>
                <w:szCs w:val="24"/>
              </w:rPr>
            </w:pPr>
          </w:p>
        </w:tc>
        <w:tc>
          <w:tcPr>
            <w:tcW w:w="1701" w:type="dxa"/>
          </w:tcPr>
          <w:p w:rsidR="003B0CF4" w:rsidRPr="007719C5" w:rsidRDefault="003B0CF4" w:rsidP="003B0CF4">
            <w:pPr>
              <w:rPr>
                <w:rFonts w:ascii="Times New Roman" w:hAnsi="Times New Roman" w:cs="Times New Roman"/>
                <w:sz w:val="24"/>
                <w:szCs w:val="24"/>
              </w:rPr>
            </w:pPr>
          </w:p>
        </w:tc>
        <w:tc>
          <w:tcPr>
            <w:tcW w:w="1559"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Сюита и соната для ф-но</w:t>
            </w:r>
          </w:p>
        </w:tc>
        <w:tc>
          <w:tcPr>
            <w:tcW w:w="1418" w:type="dxa"/>
          </w:tcPr>
          <w:p w:rsidR="003B0CF4" w:rsidRPr="007719C5" w:rsidRDefault="003B0CF4" w:rsidP="003B0CF4">
            <w:pPr>
              <w:rPr>
                <w:rFonts w:ascii="Times New Roman" w:hAnsi="Times New Roman" w:cs="Times New Roman"/>
                <w:sz w:val="24"/>
                <w:szCs w:val="24"/>
              </w:rPr>
            </w:pPr>
          </w:p>
        </w:tc>
      </w:tr>
      <w:tr w:rsidR="003B0CF4" w:rsidRPr="007719C5" w:rsidTr="002F50F5">
        <w:tc>
          <w:tcPr>
            <w:tcW w:w="426" w:type="dxa"/>
          </w:tcPr>
          <w:p w:rsidR="003B0CF4" w:rsidRPr="007719C5" w:rsidRDefault="003B0CF4" w:rsidP="003B0CF4">
            <w:pPr>
              <w:pStyle w:val="a5"/>
              <w:numPr>
                <w:ilvl w:val="0"/>
                <w:numId w:val="21"/>
              </w:numPr>
              <w:rPr>
                <w:rFonts w:ascii="Times New Roman" w:hAnsi="Times New Roman" w:cs="Times New Roman"/>
                <w:sz w:val="24"/>
                <w:szCs w:val="24"/>
              </w:rPr>
            </w:pPr>
            <w:r w:rsidRPr="007719C5">
              <w:rPr>
                <w:rFonts w:ascii="Times New Roman" w:hAnsi="Times New Roman" w:cs="Times New Roman"/>
                <w:sz w:val="24"/>
                <w:szCs w:val="24"/>
              </w:rPr>
              <w:t>24.</w:t>
            </w:r>
          </w:p>
        </w:tc>
        <w:tc>
          <w:tcPr>
            <w:tcW w:w="992"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КажгалиевТлесШамгонович</w:t>
            </w:r>
          </w:p>
        </w:tc>
        <w:tc>
          <w:tcPr>
            <w:tcW w:w="1843"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«Гаухар» пьеса для домбры</w:t>
            </w:r>
          </w:p>
        </w:tc>
        <w:tc>
          <w:tcPr>
            <w:tcW w:w="1559" w:type="dxa"/>
          </w:tcPr>
          <w:p w:rsidR="003B0CF4" w:rsidRPr="007719C5" w:rsidRDefault="003B0CF4" w:rsidP="003B0CF4">
            <w:pPr>
              <w:rPr>
                <w:rFonts w:ascii="Times New Roman" w:hAnsi="Times New Roman" w:cs="Times New Roman"/>
                <w:sz w:val="24"/>
                <w:szCs w:val="24"/>
              </w:rPr>
            </w:pPr>
          </w:p>
        </w:tc>
        <w:tc>
          <w:tcPr>
            <w:tcW w:w="1701"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«марш-шествие», «Витражи» для духовых, ударных и литавр</w:t>
            </w:r>
          </w:p>
        </w:tc>
        <w:tc>
          <w:tcPr>
            <w:tcW w:w="1559"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 xml:space="preserve">2 концерта для ф-но с оркестром, фортепианное трио, </w:t>
            </w:r>
          </w:p>
        </w:tc>
        <w:tc>
          <w:tcPr>
            <w:tcW w:w="1418"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 xml:space="preserve">Концерт для флейты, скрипки и струн.оркестра, </w:t>
            </w:r>
          </w:p>
        </w:tc>
      </w:tr>
      <w:tr w:rsidR="003B0CF4" w:rsidRPr="007719C5" w:rsidTr="002F50F5">
        <w:tc>
          <w:tcPr>
            <w:tcW w:w="426" w:type="dxa"/>
          </w:tcPr>
          <w:p w:rsidR="003B0CF4" w:rsidRPr="007719C5" w:rsidRDefault="003B0CF4" w:rsidP="003B0CF4">
            <w:pPr>
              <w:pStyle w:val="a5"/>
              <w:numPr>
                <w:ilvl w:val="0"/>
                <w:numId w:val="21"/>
              </w:numPr>
              <w:rPr>
                <w:rFonts w:ascii="Times New Roman" w:hAnsi="Times New Roman" w:cs="Times New Roman"/>
                <w:sz w:val="24"/>
                <w:szCs w:val="24"/>
              </w:rPr>
            </w:pPr>
            <w:r w:rsidRPr="007719C5">
              <w:rPr>
                <w:rFonts w:ascii="Times New Roman" w:hAnsi="Times New Roman" w:cs="Times New Roman"/>
                <w:sz w:val="24"/>
                <w:szCs w:val="24"/>
              </w:rPr>
              <w:t xml:space="preserve">26. </w:t>
            </w:r>
          </w:p>
        </w:tc>
        <w:tc>
          <w:tcPr>
            <w:tcW w:w="992"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КанапьяновЕруланМусаханович</w:t>
            </w:r>
          </w:p>
        </w:tc>
        <w:tc>
          <w:tcPr>
            <w:tcW w:w="1843" w:type="dxa"/>
          </w:tcPr>
          <w:p w:rsidR="003B0CF4" w:rsidRPr="007719C5" w:rsidRDefault="003B0CF4" w:rsidP="003B0CF4">
            <w:pPr>
              <w:rPr>
                <w:rFonts w:ascii="Times New Roman" w:hAnsi="Times New Roman" w:cs="Times New Roman"/>
                <w:sz w:val="24"/>
                <w:szCs w:val="24"/>
              </w:rPr>
            </w:pPr>
          </w:p>
        </w:tc>
        <w:tc>
          <w:tcPr>
            <w:tcW w:w="1559" w:type="dxa"/>
          </w:tcPr>
          <w:p w:rsidR="003B0CF4" w:rsidRPr="007719C5" w:rsidRDefault="003B0CF4" w:rsidP="003B0CF4">
            <w:pPr>
              <w:rPr>
                <w:rFonts w:ascii="Times New Roman" w:hAnsi="Times New Roman" w:cs="Times New Roman"/>
                <w:sz w:val="24"/>
                <w:szCs w:val="24"/>
              </w:rPr>
            </w:pPr>
          </w:p>
        </w:tc>
        <w:tc>
          <w:tcPr>
            <w:tcW w:w="1701" w:type="dxa"/>
          </w:tcPr>
          <w:p w:rsidR="003B0CF4" w:rsidRPr="007719C5" w:rsidRDefault="003B0CF4" w:rsidP="003B0CF4">
            <w:pPr>
              <w:rPr>
                <w:rFonts w:ascii="Times New Roman" w:hAnsi="Times New Roman" w:cs="Times New Roman"/>
                <w:sz w:val="24"/>
                <w:szCs w:val="24"/>
              </w:rPr>
            </w:pPr>
          </w:p>
        </w:tc>
        <w:tc>
          <w:tcPr>
            <w:tcW w:w="1559" w:type="dxa"/>
          </w:tcPr>
          <w:p w:rsidR="003B0CF4" w:rsidRPr="007719C5" w:rsidRDefault="003B0CF4" w:rsidP="003B0CF4">
            <w:pPr>
              <w:rPr>
                <w:rFonts w:ascii="Times New Roman" w:hAnsi="Times New Roman" w:cs="Times New Roman"/>
                <w:sz w:val="24"/>
                <w:szCs w:val="24"/>
              </w:rPr>
            </w:pPr>
          </w:p>
        </w:tc>
        <w:tc>
          <w:tcPr>
            <w:tcW w:w="1418"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Пьесы для камерного оркестра</w:t>
            </w:r>
          </w:p>
        </w:tc>
      </w:tr>
      <w:tr w:rsidR="003B0CF4" w:rsidRPr="007719C5" w:rsidTr="002F50F5">
        <w:tc>
          <w:tcPr>
            <w:tcW w:w="426" w:type="dxa"/>
          </w:tcPr>
          <w:p w:rsidR="003B0CF4" w:rsidRPr="007719C5" w:rsidRDefault="003B0CF4" w:rsidP="003B0CF4">
            <w:pPr>
              <w:pStyle w:val="a5"/>
              <w:numPr>
                <w:ilvl w:val="0"/>
                <w:numId w:val="21"/>
              </w:numPr>
              <w:rPr>
                <w:rFonts w:ascii="Times New Roman" w:hAnsi="Times New Roman" w:cs="Times New Roman"/>
                <w:sz w:val="24"/>
                <w:szCs w:val="24"/>
              </w:rPr>
            </w:pPr>
            <w:r w:rsidRPr="007719C5">
              <w:rPr>
                <w:rFonts w:ascii="Times New Roman" w:hAnsi="Times New Roman" w:cs="Times New Roman"/>
                <w:sz w:val="24"/>
                <w:szCs w:val="24"/>
              </w:rPr>
              <w:t>28.</w:t>
            </w:r>
          </w:p>
        </w:tc>
        <w:tc>
          <w:tcPr>
            <w:tcW w:w="992"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КыдырбекБалнур</w:t>
            </w:r>
          </w:p>
        </w:tc>
        <w:tc>
          <w:tcPr>
            <w:tcW w:w="1843"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«Калдыбек» пьеса для кыл-кобыза, дивертисменты для оркестранар.инструментов,: «Инаугурация», «Траурный кюй», «Поединок ШапыраштыНаурызбай батыра с Казкеленом», «Айтыс юноши и  девушки», «Романс и скерцо»</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Оркестровые кюи «</w:t>
            </w:r>
            <w:r w:rsidRPr="007719C5">
              <w:rPr>
                <w:rFonts w:ascii="Times New Roman" w:hAnsi="Times New Roman" w:cs="Times New Roman"/>
                <w:sz w:val="24"/>
                <w:szCs w:val="24"/>
                <w:lang w:val="kk-KZ"/>
              </w:rPr>
              <w:t>Мән баласы майқы би</w:t>
            </w:r>
            <w:r w:rsidRPr="007719C5">
              <w:rPr>
                <w:rFonts w:ascii="Times New Roman" w:hAnsi="Times New Roman" w:cs="Times New Roman"/>
                <w:sz w:val="24"/>
                <w:szCs w:val="24"/>
              </w:rPr>
              <w:t>», «</w:t>
            </w:r>
            <w:r w:rsidRPr="007719C5">
              <w:rPr>
                <w:rFonts w:ascii="Times New Roman" w:hAnsi="Times New Roman" w:cs="Times New Roman"/>
                <w:sz w:val="24"/>
                <w:szCs w:val="24"/>
                <w:lang w:val="kk-KZ"/>
              </w:rPr>
              <w:t>Қырғыз күй</w:t>
            </w:r>
            <w:r w:rsidRPr="007719C5">
              <w:rPr>
                <w:rFonts w:ascii="Times New Roman" w:hAnsi="Times New Roman" w:cs="Times New Roman"/>
                <w:sz w:val="24"/>
                <w:szCs w:val="24"/>
              </w:rPr>
              <w:t>», «</w:t>
            </w:r>
            <w:r w:rsidRPr="007719C5">
              <w:rPr>
                <w:rFonts w:ascii="Times New Roman" w:hAnsi="Times New Roman" w:cs="Times New Roman"/>
                <w:sz w:val="24"/>
                <w:szCs w:val="24"/>
                <w:lang w:val="kk-KZ"/>
              </w:rPr>
              <w:t>Серіктес</w:t>
            </w:r>
            <w:r w:rsidRPr="007719C5">
              <w:rPr>
                <w:rFonts w:ascii="Times New Roman" w:hAnsi="Times New Roman" w:cs="Times New Roman"/>
                <w:sz w:val="24"/>
                <w:szCs w:val="24"/>
              </w:rPr>
              <w:t>», «Омар сарыны», «Жаннат» и др.</w:t>
            </w:r>
          </w:p>
        </w:tc>
        <w:tc>
          <w:tcPr>
            <w:tcW w:w="1559"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 xml:space="preserve">«BDF» квартет, </w:t>
            </w:r>
          </w:p>
        </w:tc>
        <w:tc>
          <w:tcPr>
            <w:tcW w:w="1701"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Концерт для трубы с оркестром</w:t>
            </w:r>
          </w:p>
          <w:p w:rsidR="003B0CF4" w:rsidRPr="007719C5" w:rsidRDefault="003B0CF4" w:rsidP="003B0CF4">
            <w:pPr>
              <w:rPr>
                <w:rFonts w:ascii="Times New Roman" w:hAnsi="Times New Roman" w:cs="Times New Roman"/>
                <w:sz w:val="24"/>
                <w:szCs w:val="24"/>
              </w:rPr>
            </w:pPr>
          </w:p>
        </w:tc>
        <w:tc>
          <w:tcPr>
            <w:tcW w:w="1559"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«Бүлдiршiойыны», «Карасай дастан»</w:t>
            </w:r>
          </w:p>
        </w:tc>
        <w:tc>
          <w:tcPr>
            <w:tcW w:w="1418"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Симфонические поэмы «Бекболат», «</w:t>
            </w:r>
            <w:r w:rsidRPr="007719C5">
              <w:rPr>
                <w:rFonts w:ascii="Times New Roman" w:hAnsi="Times New Roman" w:cs="Times New Roman"/>
                <w:sz w:val="24"/>
                <w:szCs w:val="24"/>
                <w:lang w:val="kk-KZ"/>
              </w:rPr>
              <w:t>Күйші</w:t>
            </w:r>
            <w:r w:rsidRPr="007719C5">
              <w:rPr>
                <w:rFonts w:ascii="Times New Roman" w:hAnsi="Times New Roman" w:cs="Times New Roman"/>
                <w:sz w:val="24"/>
                <w:szCs w:val="24"/>
              </w:rPr>
              <w:t>», «1932 жыл», «</w:t>
            </w:r>
            <w:r w:rsidRPr="007719C5">
              <w:rPr>
                <w:rFonts w:ascii="Times New Roman" w:hAnsi="Times New Roman" w:cs="Times New Roman"/>
                <w:sz w:val="24"/>
                <w:szCs w:val="24"/>
                <w:lang w:val="en-US"/>
              </w:rPr>
              <w:t>Restingthefate</w:t>
            </w:r>
            <w:r w:rsidRPr="007719C5">
              <w:rPr>
                <w:rFonts w:ascii="Times New Roman" w:hAnsi="Times New Roman" w:cs="Times New Roman"/>
                <w:sz w:val="24"/>
                <w:szCs w:val="24"/>
              </w:rPr>
              <w:t>» и др.</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«Абызата» для волынки и ф-но</w:t>
            </w:r>
          </w:p>
        </w:tc>
      </w:tr>
      <w:tr w:rsidR="003B0CF4" w:rsidRPr="007719C5" w:rsidTr="002F50F5">
        <w:tc>
          <w:tcPr>
            <w:tcW w:w="426" w:type="dxa"/>
          </w:tcPr>
          <w:p w:rsidR="003B0CF4" w:rsidRPr="007719C5" w:rsidRDefault="003B0CF4" w:rsidP="003B0CF4">
            <w:pPr>
              <w:pStyle w:val="a5"/>
              <w:numPr>
                <w:ilvl w:val="0"/>
                <w:numId w:val="21"/>
              </w:numPr>
              <w:rPr>
                <w:rFonts w:ascii="Times New Roman" w:hAnsi="Times New Roman" w:cs="Times New Roman"/>
                <w:sz w:val="24"/>
                <w:szCs w:val="24"/>
              </w:rPr>
            </w:pPr>
            <w:r w:rsidRPr="007719C5">
              <w:rPr>
                <w:rFonts w:ascii="Times New Roman" w:hAnsi="Times New Roman" w:cs="Times New Roman"/>
                <w:sz w:val="24"/>
                <w:szCs w:val="24"/>
              </w:rPr>
              <w:t>29.</w:t>
            </w:r>
          </w:p>
        </w:tc>
        <w:tc>
          <w:tcPr>
            <w:tcW w:w="992"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Мамбетов-Жубанов Алиби Азерба</w:t>
            </w:r>
            <w:r w:rsidRPr="007719C5">
              <w:rPr>
                <w:rFonts w:ascii="Times New Roman" w:hAnsi="Times New Roman" w:cs="Times New Roman"/>
                <w:sz w:val="24"/>
                <w:szCs w:val="24"/>
              </w:rPr>
              <w:lastRenderedPageBreak/>
              <w:t>йжанулы</w:t>
            </w:r>
          </w:p>
        </w:tc>
        <w:tc>
          <w:tcPr>
            <w:tcW w:w="1843"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lastRenderedPageBreak/>
              <w:t>«Маленькая пастораль» для народного оркестра,</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w:t>
            </w:r>
            <w:r w:rsidRPr="007719C5">
              <w:rPr>
                <w:rFonts w:ascii="Times New Roman" w:hAnsi="Times New Roman" w:cs="Times New Roman"/>
                <w:sz w:val="24"/>
                <w:szCs w:val="24"/>
                <w:lang w:val="en-US"/>
              </w:rPr>
              <w:t>C</w:t>
            </w:r>
            <w:r w:rsidRPr="007719C5">
              <w:rPr>
                <w:rFonts w:ascii="Times New Roman" w:hAnsi="Times New Roman" w:cs="Times New Roman"/>
                <w:sz w:val="24"/>
                <w:szCs w:val="24"/>
                <w:lang w:val="kk-KZ"/>
              </w:rPr>
              <w:t>абах</w:t>
            </w:r>
            <w:r w:rsidRPr="007719C5">
              <w:rPr>
                <w:rFonts w:ascii="Times New Roman" w:hAnsi="Times New Roman" w:cs="Times New Roman"/>
                <w:sz w:val="24"/>
                <w:szCs w:val="24"/>
              </w:rPr>
              <w:t>», «</w:t>
            </w:r>
            <w:r w:rsidRPr="007719C5">
              <w:rPr>
                <w:rFonts w:ascii="Times New Roman" w:hAnsi="Times New Roman" w:cs="Times New Roman"/>
                <w:sz w:val="24"/>
                <w:szCs w:val="24"/>
                <w:lang w:val="kk-KZ"/>
              </w:rPr>
              <w:t>Құс Самұрық</w:t>
            </w:r>
            <w:r w:rsidRPr="007719C5">
              <w:rPr>
                <w:rFonts w:ascii="Times New Roman" w:hAnsi="Times New Roman" w:cs="Times New Roman"/>
                <w:sz w:val="24"/>
                <w:szCs w:val="24"/>
              </w:rPr>
              <w:t xml:space="preserve">» </w:t>
            </w:r>
            <w:r w:rsidRPr="007719C5">
              <w:rPr>
                <w:rFonts w:ascii="Times New Roman" w:hAnsi="Times New Roman" w:cs="Times New Roman"/>
                <w:sz w:val="24"/>
                <w:szCs w:val="24"/>
              </w:rPr>
              <w:lastRenderedPageBreak/>
              <w:t>пьесы для кобыза и домбры,</w:t>
            </w:r>
          </w:p>
          <w:p w:rsidR="003B0CF4" w:rsidRPr="007719C5" w:rsidRDefault="003B0CF4" w:rsidP="003B0CF4">
            <w:pPr>
              <w:rPr>
                <w:rFonts w:ascii="Times New Roman" w:hAnsi="Times New Roman" w:cs="Times New Roman"/>
                <w:sz w:val="24"/>
                <w:szCs w:val="24"/>
                <w:lang w:val="kk-KZ"/>
              </w:rPr>
            </w:pPr>
            <w:r w:rsidRPr="007719C5">
              <w:rPr>
                <w:rFonts w:ascii="Times New Roman" w:hAnsi="Times New Roman" w:cs="Times New Roman"/>
                <w:sz w:val="24"/>
                <w:szCs w:val="24"/>
                <w:lang w:val="kk-KZ"/>
              </w:rPr>
              <w:t>Поэма «Арал» для народного оркестра,</w:t>
            </w:r>
          </w:p>
        </w:tc>
        <w:tc>
          <w:tcPr>
            <w:tcW w:w="1559"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lastRenderedPageBreak/>
              <w:t>Струнный квартет «</w:t>
            </w:r>
            <w:r w:rsidRPr="007719C5">
              <w:rPr>
                <w:rFonts w:ascii="Times New Roman" w:hAnsi="Times New Roman" w:cs="Times New Roman"/>
                <w:sz w:val="24"/>
                <w:szCs w:val="24"/>
                <w:lang w:val="kk-KZ"/>
              </w:rPr>
              <w:t>Ноғайлы</w:t>
            </w:r>
            <w:r w:rsidRPr="007719C5">
              <w:rPr>
                <w:rFonts w:ascii="Times New Roman" w:hAnsi="Times New Roman" w:cs="Times New Roman"/>
                <w:sz w:val="24"/>
                <w:szCs w:val="24"/>
              </w:rPr>
              <w:t xml:space="preserve">», </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 xml:space="preserve">трио на тему японской песни, </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lastRenderedPageBreak/>
              <w:t>поэма для виолончели с оркестром,</w:t>
            </w:r>
          </w:p>
          <w:p w:rsidR="003B0CF4" w:rsidRPr="007719C5" w:rsidRDefault="003B0CF4" w:rsidP="003B0CF4">
            <w:pPr>
              <w:rPr>
                <w:rFonts w:ascii="Times New Roman" w:hAnsi="Times New Roman" w:cs="Times New Roman"/>
                <w:sz w:val="24"/>
                <w:szCs w:val="24"/>
              </w:rPr>
            </w:pPr>
          </w:p>
        </w:tc>
        <w:tc>
          <w:tcPr>
            <w:tcW w:w="1701"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lastRenderedPageBreak/>
              <w:t xml:space="preserve">4 миниатюры для флейты с ф-но, </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Концерт для флейты с оркестром,</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lastRenderedPageBreak/>
              <w:t>«Мелодия для Розы» пьеса для трубы и ф-но, 5 пьес для духового квинтета</w:t>
            </w:r>
          </w:p>
        </w:tc>
        <w:tc>
          <w:tcPr>
            <w:tcW w:w="1559"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lastRenderedPageBreak/>
              <w:t>Авангардная пьеса «Мелодия»</w:t>
            </w:r>
          </w:p>
        </w:tc>
        <w:tc>
          <w:tcPr>
            <w:tcW w:w="1418"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Симфоническая поэма «Ночной полет»,</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«Гимн-увертюра»</w:t>
            </w:r>
          </w:p>
        </w:tc>
      </w:tr>
      <w:tr w:rsidR="003B0CF4" w:rsidRPr="007719C5" w:rsidTr="002F50F5">
        <w:tc>
          <w:tcPr>
            <w:tcW w:w="426" w:type="dxa"/>
          </w:tcPr>
          <w:p w:rsidR="003B0CF4" w:rsidRPr="007719C5" w:rsidRDefault="003B0CF4" w:rsidP="003B0CF4">
            <w:pPr>
              <w:pStyle w:val="a5"/>
              <w:numPr>
                <w:ilvl w:val="0"/>
                <w:numId w:val="21"/>
              </w:numPr>
              <w:rPr>
                <w:rFonts w:ascii="Times New Roman" w:hAnsi="Times New Roman" w:cs="Times New Roman"/>
                <w:sz w:val="24"/>
                <w:szCs w:val="24"/>
              </w:rPr>
            </w:pPr>
          </w:p>
        </w:tc>
        <w:tc>
          <w:tcPr>
            <w:tcW w:w="992"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МангитаевМынжасарИсатаевич</w:t>
            </w:r>
          </w:p>
        </w:tc>
        <w:tc>
          <w:tcPr>
            <w:tcW w:w="1843"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«Весна»,инструм. увертюра «Той бастар оркестр каз.нар. инструм. кюй«Төгiмелi», «Ыргакты»</w:t>
            </w:r>
          </w:p>
        </w:tc>
        <w:tc>
          <w:tcPr>
            <w:tcW w:w="1559" w:type="dxa"/>
          </w:tcPr>
          <w:p w:rsidR="003B0CF4" w:rsidRPr="007719C5" w:rsidRDefault="003B0CF4" w:rsidP="003B0CF4">
            <w:pPr>
              <w:rPr>
                <w:rFonts w:ascii="Times New Roman" w:hAnsi="Times New Roman" w:cs="Times New Roman"/>
                <w:sz w:val="24"/>
                <w:szCs w:val="24"/>
              </w:rPr>
            </w:pPr>
          </w:p>
        </w:tc>
        <w:tc>
          <w:tcPr>
            <w:tcW w:w="1701" w:type="dxa"/>
          </w:tcPr>
          <w:p w:rsidR="003B0CF4" w:rsidRPr="007719C5" w:rsidRDefault="003B0CF4" w:rsidP="003B0CF4">
            <w:pPr>
              <w:rPr>
                <w:rFonts w:ascii="Times New Roman" w:hAnsi="Times New Roman" w:cs="Times New Roman"/>
                <w:sz w:val="24"/>
                <w:szCs w:val="24"/>
              </w:rPr>
            </w:pPr>
          </w:p>
        </w:tc>
        <w:tc>
          <w:tcPr>
            <w:tcW w:w="1559" w:type="dxa"/>
          </w:tcPr>
          <w:p w:rsidR="003B0CF4" w:rsidRPr="007719C5" w:rsidRDefault="003B0CF4" w:rsidP="003B0CF4">
            <w:pPr>
              <w:rPr>
                <w:rFonts w:ascii="Times New Roman" w:hAnsi="Times New Roman" w:cs="Times New Roman"/>
                <w:sz w:val="24"/>
                <w:szCs w:val="24"/>
              </w:rPr>
            </w:pPr>
          </w:p>
        </w:tc>
        <w:tc>
          <w:tcPr>
            <w:tcW w:w="1418" w:type="dxa"/>
          </w:tcPr>
          <w:p w:rsidR="003B0CF4" w:rsidRPr="007719C5" w:rsidRDefault="003B0CF4" w:rsidP="003B0CF4">
            <w:pPr>
              <w:rPr>
                <w:rFonts w:ascii="Times New Roman" w:hAnsi="Times New Roman" w:cs="Times New Roman"/>
                <w:sz w:val="24"/>
                <w:szCs w:val="24"/>
              </w:rPr>
            </w:pPr>
          </w:p>
        </w:tc>
      </w:tr>
      <w:tr w:rsidR="003B0CF4" w:rsidRPr="007719C5" w:rsidTr="002F50F5">
        <w:tc>
          <w:tcPr>
            <w:tcW w:w="426" w:type="dxa"/>
          </w:tcPr>
          <w:p w:rsidR="003B0CF4" w:rsidRPr="007719C5" w:rsidRDefault="003B0CF4" w:rsidP="003B0CF4">
            <w:pPr>
              <w:pStyle w:val="a5"/>
              <w:numPr>
                <w:ilvl w:val="0"/>
                <w:numId w:val="21"/>
              </w:numPr>
              <w:rPr>
                <w:rFonts w:ascii="Times New Roman" w:hAnsi="Times New Roman" w:cs="Times New Roman"/>
                <w:sz w:val="24"/>
                <w:szCs w:val="24"/>
              </w:rPr>
            </w:pPr>
            <w:r w:rsidRPr="007719C5">
              <w:rPr>
                <w:rFonts w:ascii="Times New Roman" w:hAnsi="Times New Roman" w:cs="Times New Roman"/>
                <w:sz w:val="24"/>
                <w:szCs w:val="24"/>
              </w:rPr>
              <w:t>30.</w:t>
            </w:r>
          </w:p>
        </w:tc>
        <w:tc>
          <w:tcPr>
            <w:tcW w:w="992"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МеирбековАлмабекОрдабекулы</w:t>
            </w:r>
          </w:p>
        </w:tc>
        <w:tc>
          <w:tcPr>
            <w:tcW w:w="1843"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Кюи для народного оркестра «</w:t>
            </w:r>
            <w:r w:rsidRPr="007719C5">
              <w:rPr>
                <w:rFonts w:ascii="Times New Roman" w:hAnsi="Times New Roman" w:cs="Times New Roman"/>
                <w:sz w:val="24"/>
                <w:szCs w:val="24"/>
                <w:lang w:val="kk-KZ"/>
              </w:rPr>
              <w:t>Қобыз сазы</w:t>
            </w:r>
            <w:r w:rsidRPr="007719C5">
              <w:rPr>
                <w:rFonts w:ascii="Times New Roman" w:hAnsi="Times New Roman" w:cs="Times New Roman"/>
                <w:sz w:val="24"/>
                <w:szCs w:val="24"/>
              </w:rPr>
              <w:t>», «Ердан», «Бастау», «Надыр»</w:t>
            </w:r>
          </w:p>
        </w:tc>
        <w:tc>
          <w:tcPr>
            <w:tcW w:w="1559"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 xml:space="preserve">Пьесы для скрипки с ф-но, для виолончели с ф-но, </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квартеты (3),</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соната для скрипки с ф-но,</w:t>
            </w:r>
          </w:p>
        </w:tc>
        <w:tc>
          <w:tcPr>
            <w:tcW w:w="1701"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Концерт для гобоя и камерного оркестра</w:t>
            </w:r>
          </w:p>
        </w:tc>
        <w:tc>
          <w:tcPr>
            <w:tcW w:w="1559"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 xml:space="preserve">«Соната-фантазия», пьеса для ф-но, Пьеса in C, «Мажор квартет» для фортепианного квартета, две пьесы, </w:t>
            </w:r>
          </w:p>
        </w:tc>
        <w:tc>
          <w:tcPr>
            <w:tcW w:w="1418"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 xml:space="preserve">Симфоническая поэма, сюита «Алдар косе», </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 xml:space="preserve">«Баксы» симфоническая сюита, </w:t>
            </w:r>
          </w:p>
        </w:tc>
      </w:tr>
      <w:tr w:rsidR="003B0CF4" w:rsidRPr="007719C5" w:rsidTr="002F50F5">
        <w:tc>
          <w:tcPr>
            <w:tcW w:w="426" w:type="dxa"/>
          </w:tcPr>
          <w:p w:rsidR="003B0CF4" w:rsidRPr="007719C5" w:rsidRDefault="003B0CF4" w:rsidP="003B0CF4">
            <w:pPr>
              <w:pStyle w:val="a5"/>
              <w:numPr>
                <w:ilvl w:val="0"/>
                <w:numId w:val="21"/>
              </w:numPr>
              <w:rPr>
                <w:rFonts w:ascii="Times New Roman" w:hAnsi="Times New Roman" w:cs="Times New Roman"/>
                <w:sz w:val="24"/>
                <w:szCs w:val="24"/>
              </w:rPr>
            </w:pPr>
            <w:r w:rsidRPr="007719C5">
              <w:rPr>
                <w:rFonts w:ascii="Times New Roman" w:hAnsi="Times New Roman" w:cs="Times New Roman"/>
                <w:sz w:val="24"/>
                <w:szCs w:val="24"/>
              </w:rPr>
              <w:t>31.</w:t>
            </w:r>
          </w:p>
        </w:tc>
        <w:tc>
          <w:tcPr>
            <w:tcW w:w="992"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НагымМендыгылиев</w:t>
            </w:r>
          </w:p>
        </w:tc>
        <w:tc>
          <w:tcPr>
            <w:tcW w:w="1843" w:type="dxa"/>
          </w:tcPr>
          <w:p w:rsidR="003B0CF4" w:rsidRPr="007719C5" w:rsidRDefault="003B0CF4" w:rsidP="003B0CF4">
            <w:pPr>
              <w:rPr>
                <w:rFonts w:ascii="Times New Roman" w:hAnsi="Times New Roman" w:cs="Times New Roman"/>
                <w:sz w:val="24"/>
                <w:szCs w:val="24"/>
              </w:rPr>
            </w:pPr>
          </w:p>
        </w:tc>
        <w:tc>
          <w:tcPr>
            <w:tcW w:w="1559"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Трио</w:t>
            </w:r>
          </w:p>
        </w:tc>
        <w:tc>
          <w:tcPr>
            <w:tcW w:w="1701"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Сюита для гобоя и ф-но, сюита для трубы и ф-но, два романса для гобоя и ф-но, сюита для кларнета с оркестром</w:t>
            </w:r>
          </w:p>
        </w:tc>
        <w:tc>
          <w:tcPr>
            <w:tcW w:w="1559"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 xml:space="preserve">Пьеса «Легенда о домбре», </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5 концертов для ф-но с оркестром, фортепианный квинтет, пять пьес для ф-но, детская сонатина, 4 детские вариации, две прелюдии, «Елимай» вариации для ф-но, семь вариаций</w:t>
            </w:r>
          </w:p>
        </w:tc>
        <w:tc>
          <w:tcPr>
            <w:tcW w:w="1418" w:type="dxa"/>
          </w:tcPr>
          <w:p w:rsidR="003B0CF4" w:rsidRPr="007719C5" w:rsidRDefault="003B0CF4" w:rsidP="003B0CF4">
            <w:pPr>
              <w:rPr>
                <w:rFonts w:ascii="Times New Roman" w:hAnsi="Times New Roman" w:cs="Times New Roman"/>
                <w:sz w:val="24"/>
                <w:szCs w:val="24"/>
                <w:lang w:val="kk-KZ"/>
              </w:rPr>
            </w:pPr>
            <w:r w:rsidRPr="007719C5">
              <w:rPr>
                <w:rFonts w:ascii="Times New Roman" w:hAnsi="Times New Roman" w:cs="Times New Roman"/>
                <w:sz w:val="24"/>
                <w:szCs w:val="24"/>
              </w:rPr>
              <w:t>Симфонические поэмы «Степь», «</w:t>
            </w:r>
            <w:r w:rsidRPr="007719C5">
              <w:rPr>
                <w:rFonts w:ascii="Times New Roman" w:hAnsi="Times New Roman" w:cs="Times New Roman"/>
                <w:sz w:val="24"/>
                <w:szCs w:val="24"/>
                <w:lang w:val="kk-KZ"/>
              </w:rPr>
              <w:t>Толқым</w:t>
            </w:r>
            <w:r w:rsidRPr="007719C5">
              <w:rPr>
                <w:rFonts w:ascii="Times New Roman" w:hAnsi="Times New Roman" w:cs="Times New Roman"/>
                <w:sz w:val="24"/>
                <w:szCs w:val="24"/>
              </w:rPr>
              <w:t>», «</w:t>
            </w:r>
            <w:r w:rsidRPr="007719C5">
              <w:rPr>
                <w:rFonts w:ascii="Times New Roman" w:hAnsi="Times New Roman" w:cs="Times New Roman"/>
                <w:sz w:val="24"/>
                <w:szCs w:val="24"/>
                <w:lang w:val="kk-KZ"/>
              </w:rPr>
              <w:t>Елім</w:t>
            </w:r>
            <w:r w:rsidRPr="007719C5">
              <w:rPr>
                <w:rFonts w:ascii="Times New Roman" w:hAnsi="Times New Roman" w:cs="Times New Roman"/>
                <w:sz w:val="24"/>
                <w:szCs w:val="24"/>
              </w:rPr>
              <w:t>-</w:t>
            </w:r>
            <w:r w:rsidRPr="007719C5">
              <w:rPr>
                <w:rFonts w:ascii="Times New Roman" w:hAnsi="Times New Roman" w:cs="Times New Roman"/>
                <w:sz w:val="24"/>
                <w:szCs w:val="24"/>
                <w:lang w:val="kk-KZ"/>
              </w:rPr>
              <w:t>ай</w:t>
            </w:r>
            <w:r w:rsidRPr="007719C5">
              <w:rPr>
                <w:rFonts w:ascii="Times New Roman" w:hAnsi="Times New Roman" w:cs="Times New Roman"/>
                <w:sz w:val="24"/>
                <w:szCs w:val="24"/>
              </w:rPr>
              <w:t>»</w:t>
            </w:r>
          </w:p>
        </w:tc>
      </w:tr>
      <w:tr w:rsidR="003B0CF4" w:rsidRPr="007719C5" w:rsidTr="002F50F5">
        <w:tc>
          <w:tcPr>
            <w:tcW w:w="426" w:type="dxa"/>
          </w:tcPr>
          <w:p w:rsidR="003B0CF4" w:rsidRPr="007719C5" w:rsidRDefault="003B0CF4" w:rsidP="003B0CF4">
            <w:pPr>
              <w:pStyle w:val="a5"/>
              <w:numPr>
                <w:ilvl w:val="0"/>
                <w:numId w:val="21"/>
              </w:numPr>
              <w:rPr>
                <w:rFonts w:ascii="Times New Roman" w:hAnsi="Times New Roman" w:cs="Times New Roman"/>
                <w:sz w:val="24"/>
                <w:szCs w:val="24"/>
              </w:rPr>
            </w:pPr>
            <w:r w:rsidRPr="007719C5">
              <w:rPr>
                <w:rFonts w:ascii="Times New Roman" w:hAnsi="Times New Roman" w:cs="Times New Roman"/>
                <w:sz w:val="24"/>
                <w:szCs w:val="24"/>
              </w:rPr>
              <w:t>32.</w:t>
            </w:r>
          </w:p>
        </w:tc>
        <w:tc>
          <w:tcPr>
            <w:tcW w:w="992"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Мухамеджанов Сыдык</w:t>
            </w:r>
          </w:p>
        </w:tc>
        <w:tc>
          <w:tcPr>
            <w:tcW w:w="1843"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Пьесы для кобыза и ф-но,</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Вариации для оркестра на тему песни «</w:t>
            </w:r>
            <w:r w:rsidRPr="007719C5">
              <w:rPr>
                <w:rFonts w:ascii="Times New Roman" w:hAnsi="Times New Roman" w:cs="Times New Roman"/>
                <w:sz w:val="24"/>
                <w:szCs w:val="24"/>
                <w:lang w:val="kk-KZ"/>
              </w:rPr>
              <w:t>Балқадиша</w:t>
            </w:r>
            <w:r w:rsidRPr="007719C5">
              <w:rPr>
                <w:rFonts w:ascii="Times New Roman" w:hAnsi="Times New Roman" w:cs="Times New Roman"/>
                <w:sz w:val="24"/>
                <w:szCs w:val="24"/>
              </w:rPr>
              <w:t>»,</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lastRenderedPageBreak/>
              <w:t>Симфонический кюй «Дархан дала»,</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Концерт для домбры,</w:t>
            </w:r>
          </w:p>
          <w:p w:rsidR="003B0CF4" w:rsidRPr="007719C5" w:rsidRDefault="003B0CF4" w:rsidP="003B0CF4">
            <w:pPr>
              <w:rPr>
                <w:rFonts w:ascii="Times New Roman" w:hAnsi="Times New Roman" w:cs="Times New Roman"/>
                <w:sz w:val="24"/>
                <w:szCs w:val="24"/>
                <w:lang w:val="kk-KZ"/>
              </w:rPr>
            </w:pPr>
            <w:r w:rsidRPr="007719C5">
              <w:rPr>
                <w:rFonts w:ascii="Times New Roman" w:hAnsi="Times New Roman" w:cs="Times New Roman"/>
                <w:sz w:val="24"/>
                <w:szCs w:val="24"/>
              </w:rPr>
              <w:t>Концерт для кобыза</w:t>
            </w:r>
          </w:p>
        </w:tc>
        <w:tc>
          <w:tcPr>
            <w:tcW w:w="1559"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lastRenderedPageBreak/>
              <w:t>Соната для скрипки и ф-но,</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Концерт для скрипки и оркестра</w:t>
            </w:r>
          </w:p>
        </w:tc>
        <w:tc>
          <w:tcPr>
            <w:tcW w:w="1701" w:type="dxa"/>
          </w:tcPr>
          <w:p w:rsidR="003B0CF4" w:rsidRPr="007719C5" w:rsidRDefault="003B0CF4" w:rsidP="003B0CF4">
            <w:pPr>
              <w:rPr>
                <w:rFonts w:ascii="Times New Roman" w:hAnsi="Times New Roman" w:cs="Times New Roman"/>
                <w:sz w:val="24"/>
                <w:szCs w:val="24"/>
              </w:rPr>
            </w:pPr>
          </w:p>
        </w:tc>
        <w:tc>
          <w:tcPr>
            <w:tcW w:w="1559" w:type="dxa"/>
          </w:tcPr>
          <w:p w:rsidR="003B0CF4" w:rsidRPr="007719C5" w:rsidRDefault="003B0CF4" w:rsidP="003B0CF4">
            <w:pPr>
              <w:rPr>
                <w:rFonts w:ascii="Times New Roman" w:hAnsi="Times New Roman" w:cs="Times New Roman"/>
                <w:sz w:val="24"/>
                <w:szCs w:val="24"/>
              </w:rPr>
            </w:pPr>
          </w:p>
        </w:tc>
        <w:tc>
          <w:tcPr>
            <w:tcW w:w="1418" w:type="dxa"/>
          </w:tcPr>
          <w:p w:rsidR="003B0CF4" w:rsidRPr="007719C5" w:rsidRDefault="003B0CF4" w:rsidP="003B0CF4">
            <w:pPr>
              <w:jc w:val="center"/>
              <w:rPr>
                <w:rFonts w:ascii="Times New Roman" w:hAnsi="Times New Roman" w:cs="Times New Roman"/>
                <w:sz w:val="24"/>
                <w:szCs w:val="24"/>
              </w:rPr>
            </w:pPr>
            <w:r w:rsidRPr="007719C5">
              <w:rPr>
                <w:rFonts w:ascii="Times New Roman" w:hAnsi="Times New Roman" w:cs="Times New Roman"/>
                <w:sz w:val="24"/>
                <w:szCs w:val="24"/>
              </w:rPr>
              <w:t>Оратория «</w:t>
            </w:r>
            <w:r w:rsidRPr="007719C5">
              <w:rPr>
                <w:rFonts w:ascii="Times New Roman" w:hAnsi="Times New Roman" w:cs="Times New Roman"/>
                <w:sz w:val="24"/>
                <w:szCs w:val="24"/>
                <w:lang w:val="kk-KZ"/>
              </w:rPr>
              <w:t>Ғасырлар үні</w:t>
            </w:r>
            <w:r w:rsidRPr="007719C5">
              <w:rPr>
                <w:rFonts w:ascii="Times New Roman" w:hAnsi="Times New Roman" w:cs="Times New Roman"/>
                <w:sz w:val="24"/>
                <w:szCs w:val="24"/>
              </w:rPr>
              <w:t>», сюита «</w:t>
            </w:r>
            <w:r w:rsidRPr="007719C5">
              <w:rPr>
                <w:rFonts w:ascii="Times New Roman" w:hAnsi="Times New Roman" w:cs="Times New Roman"/>
                <w:sz w:val="24"/>
                <w:szCs w:val="24"/>
                <w:lang w:val="kk-KZ"/>
              </w:rPr>
              <w:t>Ертедегі Түркістан</w:t>
            </w:r>
            <w:r w:rsidRPr="007719C5">
              <w:rPr>
                <w:rFonts w:ascii="Times New Roman" w:hAnsi="Times New Roman" w:cs="Times New Roman"/>
                <w:sz w:val="24"/>
                <w:szCs w:val="24"/>
              </w:rPr>
              <w:t>» и др.</w:t>
            </w:r>
          </w:p>
        </w:tc>
      </w:tr>
      <w:tr w:rsidR="003B0CF4" w:rsidRPr="007719C5" w:rsidTr="002F50F5">
        <w:tc>
          <w:tcPr>
            <w:tcW w:w="426" w:type="dxa"/>
          </w:tcPr>
          <w:p w:rsidR="003B0CF4" w:rsidRPr="007719C5" w:rsidRDefault="003B0CF4" w:rsidP="003B0CF4">
            <w:pPr>
              <w:pStyle w:val="a5"/>
              <w:numPr>
                <w:ilvl w:val="0"/>
                <w:numId w:val="21"/>
              </w:numPr>
              <w:rPr>
                <w:rFonts w:ascii="Times New Roman" w:hAnsi="Times New Roman" w:cs="Times New Roman"/>
                <w:sz w:val="24"/>
                <w:szCs w:val="24"/>
              </w:rPr>
            </w:pPr>
          </w:p>
        </w:tc>
        <w:tc>
          <w:tcPr>
            <w:tcW w:w="992"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Мухамеджанов Толеген</w:t>
            </w:r>
          </w:p>
        </w:tc>
        <w:tc>
          <w:tcPr>
            <w:tcW w:w="1843" w:type="dxa"/>
          </w:tcPr>
          <w:p w:rsidR="003B0CF4" w:rsidRPr="007719C5" w:rsidRDefault="003B0CF4" w:rsidP="003B0CF4">
            <w:pPr>
              <w:rPr>
                <w:rFonts w:ascii="Times New Roman" w:hAnsi="Times New Roman" w:cs="Times New Roman"/>
                <w:sz w:val="24"/>
                <w:szCs w:val="24"/>
              </w:rPr>
            </w:pPr>
          </w:p>
        </w:tc>
        <w:tc>
          <w:tcPr>
            <w:tcW w:w="1559"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струнный квартет</w:t>
            </w:r>
          </w:p>
        </w:tc>
        <w:tc>
          <w:tcPr>
            <w:tcW w:w="1701" w:type="dxa"/>
          </w:tcPr>
          <w:p w:rsidR="003B0CF4" w:rsidRPr="007719C5" w:rsidRDefault="003B0CF4" w:rsidP="003B0CF4">
            <w:pPr>
              <w:rPr>
                <w:rFonts w:ascii="Times New Roman" w:hAnsi="Times New Roman" w:cs="Times New Roman"/>
                <w:sz w:val="24"/>
                <w:szCs w:val="24"/>
              </w:rPr>
            </w:pPr>
          </w:p>
        </w:tc>
        <w:tc>
          <w:tcPr>
            <w:tcW w:w="1559"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Фортепианное трио, фортепианный квинтет</w:t>
            </w:r>
          </w:p>
        </w:tc>
        <w:tc>
          <w:tcPr>
            <w:tcW w:w="1418" w:type="dxa"/>
          </w:tcPr>
          <w:p w:rsidR="003B0CF4" w:rsidRPr="007719C5" w:rsidRDefault="003B0CF4" w:rsidP="003B0CF4">
            <w:pPr>
              <w:jc w:val="center"/>
              <w:rPr>
                <w:rFonts w:ascii="Times New Roman" w:hAnsi="Times New Roman" w:cs="Times New Roman"/>
                <w:sz w:val="24"/>
                <w:szCs w:val="24"/>
              </w:rPr>
            </w:pPr>
            <w:r w:rsidRPr="007719C5">
              <w:rPr>
                <w:rFonts w:ascii="Times New Roman" w:hAnsi="Times New Roman" w:cs="Times New Roman"/>
                <w:sz w:val="24"/>
                <w:szCs w:val="24"/>
              </w:rPr>
              <w:t>Для симф.оркестра: «Күйтолғау», поэма «Махамбет»и др.</w:t>
            </w:r>
          </w:p>
        </w:tc>
      </w:tr>
      <w:tr w:rsidR="003B0CF4" w:rsidRPr="007719C5" w:rsidTr="002F50F5">
        <w:tc>
          <w:tcPr>
            <w:tcW w:w="426" w:type="dxa"/>
          </w:tcPr>
          <w:p w:rsidR="003B0CF4" w:rsidRPr="007719C5" w:rsidRDefault="003B0CF4" w:rsidP="003B0CF4">
            <w:pPr>
              <w:pStyle w:val="a5"/>
              <w:numPr>
                <w:ilvl w:val="0"/>
                <w:numId w:val="21"/>
              </w:numPr>
              <w:rPr>
                <w:rFonts w:ascii="Times New Roman" w:hAnsi="Times New Roman" w:cs="Times New Roman"/>
                <w:sz w:val="24"/>
                <w:szCs w:val="24"/>
              </w:rPr>
            </w:pPr>
            <w:r w:rsidRPr="007719C5">
              <w:rPr>
                <w:rFonts w:ascii="Times New Roman" w:hAnsi="Times New Roman" w:cs="Times New Roman"/>
                <w:sz w:val="24"/>
                <w:szCs w:val="24"/>
              </w:rPr>
              <w:t>.</w:t>
            </w:r>
          </w:p>
        </w:tc>
        <w:tc>
          <w:tcPr>
            <w:tcW w:w="992"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НесипхановОмархан</w:t>
            </w:r>
          </w:p>
        </w:tc>
        <w:tc>
          <w:tcPr>
            <w:tcW w:w="1843"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Увертюра-дифирамб для нар.оркестра</w:t>
            </w:r>
          </w:p>
        </w:tc>
        <w:tc>
          <w:tcPr>
            <w:tcW w:w="1559"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Струнный квартет</w:t>
            </w:r>
          </w:p>
        </w:tc>
        <w:tc>
          <w:tcPr>
            <w:tcW w:w="1701"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Триптих для кларнета, фагота и ф-но</w:t>
            </w:r>
          </w:p>
        </w:tc>
        <w:tc>
          <w:tcPr>
            <w:tcW w:w="1559"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Девять вариаций для ф-но,</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Шесть пьес для юношества, соната</w:t>
            </w:r>
          </w:p>
        </w:tc>
        <w:tc>
          <w:tcPr>
            <w:tcW w:w="1418" w:type="dxa"/>
          </w:tcPr>
          <w:p w:rsidR="003B0CF4" w:rsidRPr="007719C5" w:rsidRDefault="003B0CF4" w:rsidP="003B0CF4">
            <w:pPr>
              <w:rPr>
                <w:rFonts w:ascii="Times New Roman" w:hAnsi="Times New Roman" w:cs="Times New Roman"/>
                <w:sz w:val="24"/>
                <w:szCs w:val="24"/>
              </w:rPr>
            </w:pPr>
          </w:p>
        </w:tc>
      </w:tr>
      <w:tr w:rsidR="003B0CF4" w:rsidRPr="007719C5" w:rsidTr="002F50F5">
        <w:tc>
          <w:tcPr>
            <w:tcW w:w="426" w:type="dxa"/>
          </w:tcPr>
          <w:p w:rsidR="003B0CF4" w:rsidRPr="007719C5" w:rsidRDefault="003B0CF4" w:rsidP="003B0CF4">
            <w:pPr>
              <w:pStyle w:val="a5"/>
              <w:numPr>
                <w:ilvl w:val="0"/>
                <w:numId w:val="21"/>
              </w:numPr>
              <w:rPr>
                <w:rFonts w:ascii="Times New Roman" w:hAnsi="Times New Roman" w:cs="Times New Roman"/>
                <w:sz w:val="24"/>
                <w:szCs w:val="24"/>
              </w:rPr>
            </w:pPr>
          </w:p>
        </w:tc>
        <w:tc>
          <w:tcPr>
            <w:tcW w:w="992"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Новиков (Гросс) Владимир Александрович</w:t>
            </w:r>
          </w:p>
        </w:tc>
        <w:tc>
          <w:tcPr>
            <w:tcW w:w="1843" w:type="dxa"/>
          </w:tcPr>
          <w:p w:rsidR="003B0CF4" w:rsidRPr="007719C5" w:rsidRDefault="003B0CF4" w:rsidP="003B0CF4">
            <w:pPr>
              <w:rPr>
                <w:rFonts w:ascii="Times New Roman" w:hAnsi="Times New Roman" w:cs="Times New Roman"/>
                <w:sz w:val="24"/>
                <w:szCs w:val="24"/>
              </w:rPr>
            </w:pPr>
          </w:p>
        </w:tc>
        <w:tc>
          <w:tcPr>
            <w:tcW w:w="1559"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«Мимолётности» для скрипки и ф-но, струнные квартеты</w:t>
            </w:r>
          </w:p>
        </w:tc>
        <w:tc>
          <w:tcPr>
            <w:tcW w:w="1701" w:type="dxa"/>
          </w:tcPr>
          <w:p w:rsidR="003B0CF4" w:rsidRPr="007719C5" w:rsidRDefault="003B0CF4" w:rsidP="003B0CF4">
            <w:pPr>
              <w:rPr>
                <w:rFonts w:ascii="Times New Roman" w:hAnsi="Times New Roman" w:cs="Times New Roman"/>
                <w:sz w:val="24"/>
                <w:szCs w:val="24"/>
              </w:rPr>
            </w:pPr>
          </w:p>
        </w:tc>
        <w:tc>
          <w:tcPr>
            <w:tcW w:w="1559"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прелюдия и фуга, пьеса «Дифирамб»</w:t>
            </w:r>
          </w:p>
        </w:tc>
        <w:tc>
          <w:tcPr>
            <w:tcW w:w="1418" w:type="dxa"/>
          </w:tcPr>
          <w:p w:rsidR="003B0CF4" w:rsidRPr="007719C5" w:rsidRDefault="003B0CF4" w:rsidP="003B0CF4">
            <w:pPr>
              <w:rPr>
                <w:rFonts w:ascii="Times New Roman" w:hAnsi="Times New Roman" w:cs="Times New Roman"/>
                <w:sz w:val="24"/>
                <w:szCs w:val="24"/>
              </w:rPr>
            </w:pPr>
          </w:p>
        </w:tc>
      </w:tr>
      <w:tr w:rsidR="003B0CF4" w:rsidRPr="007719C5" w:rsidTr="002F50F5">
        <w:tc>
          <w:tcPr>
            <w:tcW w:w="426" w:type="dxa"/>
          </w:tcPr>
          <w:p w:rsidR="003B0CF4" w:rsidRPr="007719C5" w:rsidRDefault="003B0CF4" w:rsidP="003B0CF4">
            <w:pPr>
              <w:pStyle w:val="a5"/>
              <w:numPr>
                <w:ilvl w:val="0"/>
                <w:numId w:val="21"/>
              </w:numPr>
              <w:rPr>
                <w:rFonts w:ascii="Times New Roman" w:hAnsi="Times New Roman" w:cs="Times New Roman"/>
                <w:sz w:val="24"/>
                <w:szCs w:val="24"/>
              </w:rPr>
            </w:pPr>
          </w:p>
        </w:tc>
        <w:tc>
          <w:tcPr>
            <w:tcW w:w="992"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Останькович Дмитрий Валерьевич</w:t>
            </w:r>
          </w:p>
        </w:tc>
        <w:tc>
          <w:tcPr>
            <w:tcW w:w="1843"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Пьесы для баяна: «Город ангелов»,  Для каз.нар.оркестра: «Саулетай», «Қапы»</w:t>
            </w:r>
          </w:p>
        </w:tc>
        <w:tc>
          <w:tcPr>
            <w:tcW w:w="1559"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Трио</w:t>
            </w:r>
          </w:p>
        </w:tc>
        <w:tc>
          <w:tcPr>
            <w:tcW w:w="1701"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Три пьесы для двух труб, Пьесы для флейты и фортепино, Концертная пьеса для кларнет</w:t>
            </w:r>
          </w:p>
        </w:tc>
        <w:tc>
          <w:tcPr>
            <w:tcW w:w="1559"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«Моему младшему», транскрипция кюя «Бозқанғыр» камерный фортепиано вариации Вариации для фортепиано, цикл «Сказки Пушкина»</w:t>
            </w:r>
          </w:p>
        </w:tc>
        <w:tc>
          <w:tcPr>
            <w:tcW w:w="1418"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 xml:space="preserve">«И повторится все» для ансамбля смешанного состава, </w:t>
            </w:r>
          </w:p>
        </w:tc>
      </w:tr>
      <w:tr w:rsidR="003B0CF4" w:rsidRPr="007719C5" w:rsidTr="002F50F5">
        <w:tc>
          <w:tcPr>
            <w:tcW w:w="426" w:type="dxa"/>
          </w:tcPr>
          <w:p w:rsidR="003B0CF4" w:rsidRPr="007719C5" w:rsidRDefault="003B0CF4" w:rsidP="003B0CF4">
            <w:pPr>
              <w:pStyle w:val="a5"/>
              <w:numPr>
                <w:ilvl w:val="0"/>
                <w:numId w:val="21"/>
              </w:numPr>
              <w:rPr>
                <w:rFonts w:ascii="Times New Roman" w:hAnsi="Times New Roman" w:cs="Times New Roman"/>
                <w:sz w:val="24"/>
                <w:szCs w:val="24"/>
              </w:rPr>
            </w:pPr>
          </w:p>
        </w:tc>
        <w:tc>
          <w:tcPr>
            <w:tcW w:w="992"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РаимкуловаАктотыРахметуллаевна</w:t>
            </w:r>
          </w:p>
        </w:tc>
        <w:tc>
          <w:tcPr>
            <w:tcW w:w="1843"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Пьесы для кол-кобыза «Арал мұңы», «Алтыншаш»«Ақбота», «Тойбастар»</w:t>
            </w:r>
          </w:p>
        </w:tc>
        <w:tc>
          <w:tcPr>
            <w:tcW w:w="1559"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струнный квартет, Трио</w:t>
            </w:r>
          </w:p>
        </w:tc>
        <w:tc>
          <w:tcPr>
            <w:tcW w:w="1701"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«Хорал памяти жертв Беслана», Концертная пьеса для кларнета</w:t>
            </w:r>
          </w:p>
        </w:tc>
        <w:tc>
          <w:tcPr>
            <w:tcW w:w="1559" w:type="dxa"/>
          </w:tcPr>
          <w:p w:rsidR="003B0CF4" w:rsidRPr="007719C5" w:rsidRDefault="003B0CF4" w:rsidP="003B0CF4">
            <w:pPr>
              <w:rPr>
                <w:rFonts w:ascii="Times New Roman" w:hAnsi="Times New Roman" w:cs="Times New Roman"/>
                <w:sz w:val="24"/>
                <w:szCs w:val="24"/>
              </w:rPr>
            </w:pPr>
          </w:p>
        </w:tc>
        <w:tc>
          <w:tcPr>
            <w:tcW w:w="1418" w:type="dxa"/>
          </w:tcPr>
          <w:p w:rsidR="003B0CF4" w:rsidRPr="007719C5" w:rsidRDefault="003B0CF4" w:rsidP="003B0CF4">
            <w:pPr>
              <w:rPr>
                <w:rFonts w:ascii="Times New Roman" w:hAnsi="Times New Roman" w:cs="Times New Roman"/>
                <w:sz w:val="24"/>
                <w:szCs w:val="24"/>
              </w:rPr>
            </w:pPr>
          </w:p>
        </w:tc>
      </w:tr>
      <w:tr w:rsidR="003B0CF4" w:rsidRPr="007719C5" w:rsidTr="002F50F5">
        <w:tc>
          <w:tcPr>
            <w:tcW w:w="426" w:type="dxa"/>
          </w:tcPr>
          <w:p w:rsidR="003B0CF4" w:rsidRPr="007719C5" w:rsidRDefault="003B0CF4" w:rsidP="003B0CF4">
            <w:pPr>
              <w:pStyle w:val="a5"/>
              <w:numPr>
                <w:ilvl w:val="0"/>
                <w:numId w:val="21"/>
              </w:numPr>
              <w:rPr>
                <w:rFonts w:ascii="Times New Roman" w:hAnsi="Times New Roman" w:cs="Times New Roman"/>
                <w:sz w:val="24"/>
                <w:szCs w:val="24"/>
              </w:rPr>
            </w:pPr>
            <w:r w:rsidRPr="007719C5">
              <w:rPr>
                <w:rFonts w:ascii="Times New Roman" w:hAnsi="Times New Roman" w:cs="Times New Roman"/>
                <w:sz w:val="24"/>
                <w:szCs w:val="24"/>
              </w:rPr>
              <w:t>3</w:t>
            </w:r>
            <w:r w:rsidRPr="007719C5">
              <w:rPr>
                <w:rFonts w:ascii="Times New Roman" w:hAnsi="Times New Roman" w:cs="Times New Roman"/>
                <w:sz w:val="24"/>
                <w:szCs w:val="24"/>
              </w:rPr>
              <w:lastRenderedPageBreak/>
              <w:t>4.</w:t>
            </w:r>
          </w:p>
        </w:tc>
        <w:tc>
          <w:tcPr>
            <w:tcW w:w="992"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lastRenderedPageBreak/>
              <w:t>Еркега</w:t>
            </w:r>
            <w:r w:rsidRPr="007719C5">
              <w:rPr>
                <w:rFonts w:ascii="Times New Roman" w:hAnsi="Times New Roman" w:cs="Times New Roman"/>
                <w:sz w:val="24"/>
                <w:szCs w:val="24"/>
              </w:rPr>
              <w:lastRenderedPageBreak/>
              <w:t>лиРахмадиев</w:t>
            </w:r>
          </w:p>
        </w:tc>
        <w:tc>
          <w:tcPr>
            <w:tcW w:w="1843" w:type="dxa"/>
          </w:tcPr>
          <w:p w:rsidR="003B0CF4" w:rsidRPr="007719C5" w:rsidRDefault="003B0CF4" w:rsidP="003B0CF4">
            <w:pPr>
              <w:rPr>
                <w:rFonts w:ascii="Times New Roman" w:hAnsi="Times New Roman" w:cs="Times New Roman"/>
                <w:sz w:val="24"/>
                <w:szCs w:val="24"/>
              </w:rPr>
            </w:pPr>
          </w:p>
        </w:tc>
        <w:tc>
          <w:tcPr>
            <w:tcW w:w="1559"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 xml:space="preserve">Концерт для </w:t>
            </w:r>
            <w:r w:rsidRPr="007719C5">
              <w:rPr>
                <w:rFonts w:ascii="Times New Roman" w:hAnsi="Times New Roman" w:cs="Times New Roman"/>
                <w:sz w:val="24"/>
                <w:szCs w:val="24"/>
              </w:rPr>
              <w:lastRenderedPageBreak/>
              <w:t xml:space="preserve">скрипки с оркестром, </w:t>
            </w:r>
          </w:p>
        </w:tc>
        <w:tc>
          <w:tcPr>
            <w:tcW w:w="1701" w:type="dxa"/>
          </w:tcPr>
          <w:p w:rsidR="003B0CF4" w:rsidRPr="007719C5" w:rsidRDefault="003B0CF4" w:rsidP="003B0CF4">
            <w:pPr>
              <w:rPr>
                <w:rFonts w:ascii="Times New Roman" w:hAnsi="Times New Roman" w:cs="Times New Roman"/>
                <w:sz w:val="24"/>
                <w:szCs w:val="24"/>
              </w:rPr>
            </w:pPr>
          </w:p>
        </w:tc>
        <w:tc>
          <w:tcPr>
            <w:tcW w:w="1559" w:type="dxa"/>
          </w:tcPr>
          <w:p w:rsidR="003B0CF4" w:rsidRPr="007719C5" w:rsidRDefault="003B0CF4" w:rsidP="003B0CF4">
            <w:pPr>
              <w:rPr>
                <w:rFonts w:ascii="Times New Roman" w:hAnsi="Times New Roman" w:cs="Times New Roman"/>
                <w:sz w:val="24"/>
                <w:szCs w:val="24"/>
              </w:rPr>
            </w:pPr>
          </w:p>
        </w:tc>
        <w:tc>
          <w:tcPr>
            <w:tcW w:w="1418"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Симфониче</w:t>
            </w:r>
            <w:r w:rsidRPr="007719C5">
              <w:rPr>
                <w:rFonts w:ascii="Times New Roman" w:hAnsi="Times New Roman" w:cs="Times New Roman"/>
                <w:sz w:val="24"/>
                <w:szCs w:val="24"/>
              </w:rPr>
              <w:lastRenderedPageBreak/>
              <w:t>ские поэмы</w:t>
            </w:r>
          </w:p>
        </w:tc>
      </w:tr>
      <w:tr w:rsidR="003B0CF4" w:rsidRPr="007719C5" w:rsidTr="002F50F5">
        <w:tc>
          <w:tcPr>
            <w:tcW w:w="426" w:type="dxa"/>
          </w:tcPr>
          <w:p w:rsidR="003B0CF4" w:rsidRPr="007719C5" w:rsidRDefault="003B0CF4" w:rsidP="003B0CF4">
            <w:pPr>
              <w:pStyle w:val="a5"/>
              <w:numPr>
                <w:ilvl w:val="0"/>
                <w:numId w:val="21"/>
              </w:numPr>
              <w:rPr>
                <w:rFonts w:ascii="Times New Roman" w:hAnsi="Times New Roman" w:cs="Times New Roman"/>
                <w:sz w:val="24"/>
                <w:szCs w:val="24"/>
              </w:rPr>
            </w:pPr>
            <w:r w:rsidRPr="007719C5">
              <w:rPr>
                <w:rFonts w:ascii="Times New Roman" w:hAnsi="Times New Roman" w:cs="Times New Roman"/>
                <w:sz w:val="24"/>
                <w:szCs w:val="24"/>
              </w:rPr>
              <w:lastRenderedPageBreak/>
              <w:t>35.</w:t>
            </w:r>
          </w:p>
        </w:tc>
        <w:tc>
          <w:tcPr>
            <w:tcW w:w="992"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СагатовАйдосМансурович</w:t>
            </w:r>
          </w:p>
        </w:tc>
        <w:tc>
          <w:tcPr>
            <w:tcW w:w="1843"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 xml:space="preserve">Трио, </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Струнный квартет</w:t>
            </w:r>
          </w:p>
        </w:tc>
        <w:tc>
          <w:tcPr>
            <w:tcW w:w="1559"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Пьеса «Крик» для виолончели соло,</w:t>
            </w:r>
          </w:p>
          <w:p w:rsidR="003B0CF4" w:rsidRPr="007719C5" w:rsidRDefault="003B0CF4" w:rsidP="003B0CF4">
            <w:pPr>
              <w:rPr>
                <w:rFonts w:ascii="Times New Roman" w:hAnsi="Times New Roman" w:cs="Times New Roman"/>
                <w:sz w:val="24"/>
                <w:szCs w:val="24"/>
              </w:rPr>
            </w:pPr>
          </w:p>
        </w:tc>
        <w:tc>
          <w:tcPr>
            <w:tcW w:w="1701" w:type="dxa"/>
          </w:tcPr>
          <w:p w:rsidR="003B0CF4" w:rsidRPr="007719C5" w:rsidRDefault="003B0CF4" w:rsidP="003B0CF4">
            <w:pPr>
              <w:rPr>
                <w:rFonts w:ascii="Times New Roman" w:hAnsi="Times New Roman" w:cs="Times New Roman"/>
                <w:sz w:val="24"/>
                <w:szCs w:val="24"/>
              </w:rPr>
            </w:pPr>
          </w:p>
        </w:tc>
        <w:tc>
          <w:tcPr>
            <w:tcW w:w="1559"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«Токката в потерянном ритме»,</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Вариации для двух фортепиано,</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Концерт для ф-но с оркестром,</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 xml:space="preserve"> Переложение казахских на</w:t>
            </w:r>
            <w:r w:rsidRPr="007719C5">
              <w:rPr>
                <w:rFonts w:ascii="Times New Roman" w:hAnsi="Times New Roman" w:cs="Times New Roman"/>
                <w:sz w:val="24"/>
                <w:szCs w:val="24"/>
                <w:lang w:val="kk-KZ"/>
              </w:rPr>
              <w:t>р</w:t>
            </w:r>
            <w:r w:rsidRPr="007719C5">
              <w:rPr>
                <w:rFonts w:ascii="Times New Roman" w:hAnsi="Times New Roman" w:cs="Times New Roman"/>
                <w:sz w:val="24"/>
                <w:szCs w:val="24"/>
              </w:rPr>
              <w:t>.песен</w:t>
            </w:r>
          </w:p>
        </w:tc>
        <w:tc>
          <w:tcPr>
            <w:tcW w:w="1418"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 xml:space="preserve">«Предчувствия» для кларнета и альта, </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Симфоническая поэма «Дастан»</w:t>
            </w:r>
          </w:p>
        </w:tc>
      </w:tr>
      <w:tr w:rsidR="003B0CF4" w:rsidRPr="007719C5" w:rsidTr="002F50F5">
        <w:tc>
          <w:tcPr>
            <w:tcW w:w="426" w:type="dxa"/>
          </w:tcPr>
          <w:p w:rsidR="003B0CF4" w:rsidRPr="007719C5" w:rsidRDefault="003B0CF4" w:rsidP="003B0CF4">
            <w:pPr>
              <w:pStyle w:val="a5"/>
              <w:numPr>
                <w:ilvl w:val="0"/>
                <w:numId w:val="21"/>
              </w:numPr>
              <w:rPr>
                <w:rFonts w:ascii="Times New Roman" w:hAnsi="Times New Roman" w:cs="Times New Roman"/>
                <w:sz w:val="24"/>
                <w:szCs w:val="24"/>
              </w:rPr>
            </w:pPr>
          </w:p>
        </w:tc>
        <w:tc>
          <w:tcPr>
            <w:tcW w:w="992"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Сагатов Мансур Сагатович</w:t>
            </w:r>
          </w:p>
        </w:tc>
        <w:tc>
          <w:tcPr>
            <w:tcW w:w="1843" w:type="dxa"/>
          </w:tcPr>
          <w:p w:rsidR="003B0CF4" w:rsidRPr="007719C5" w:rsidRDefault="003B0CF4" w:rsidP="003B0CF4">
            <w:pPr>
              <w:rPr>
                <w:rFonts w:ascii="Times New Roman" w:hAnsi="Times New Roman" w:cs="Times New Roman"/>
                <w:sz w:val="24"/>
                <w:szCs w:val="24"/>
              </w:rPr>
            </w:pPr>
          </w:p>
        </w:tc>
        <w:tc>
          <w:tcPr>
            <w:tcW w:w="1559"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«Импровизация», «экспромт» для виолончели и ф-но, Соната для виолончели и фортепиано,Бес кайырма (Пять повторений)для струнных и ф-но</w:t>
            </w:r>
          </w:p>
        </w:tc>
        <w:tc>
          <w:tcPr>
            <w:tcW w:w="1701"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Скерцо для трубы и ф-но, Концерт для гобоя с оркестром</w:t>
            </w:r>
          </w:p>
        </w:tc>
        <w:tc>
          <w:tcPr>
            <w:tcW w:w="1559"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Вариации на казахскую народную песню «Ляйлим», Три детские миниатюры, Сонатина</w:t>
            </w:r>
          </w:p>
        </w:tc>
        <w:tc>
          <w:tcPr>
            <w:tcW w:w="1418" w:type="dxa"/>
          </w:tcPr>
          <w:p w:rsidR="003B0CF4" w:rsidRPr="007719C5" w:rsidRDefault="003B0CF4" w:rsidP="003B0CF4">
            <w:pPr>
              <w:rPr>
                <w:rFonts w:ascii="Times New Roman" w:hAnsi="Times New Roman" w:cs="Times New Roman"/>
                <w:sz w:val="24"/>
                <w:szCs w:val="24"/>
              </w:rPr>
            </w:pPr>
          </w:p>
        </w:tc>
      </w:tr>
      <w:tr w:rsidR="003B0CF4" w:rsidRPr="007719C5" w:rsidTr="002F50F5">
        <w:tc>
          <w:tcPr>
            <w:tcW w:w="426" w:type="dxa"/>
          </w:tcPr>
          <w:p w:rsidR="003B0CF4" w:rsidRPr="007719C5" w:rsidRDefault="003B0CF4" w:rsidP="003B0CF4">
            <w:pPr>
              <w:pStyle w:val="a5"/>
              <w:numPr>
                <w:ilvl w:val="0"/>
                <w:numId w:val="21"/>
              </w:numPr>
              <w:rPr>
                <w:rFonts w:ascii="Times New Roman" w:hAnsi="Times New Roman" w:cs="Times New Roman"/>
                <w:sz w:val="24"/>
                <w:szCs w:val="24"/>
              </w:rPr>
            </w:pPr>
          </w:p>
        </w:tc>
        <w:tc>
          <w:tcPr>
            <w:tcW w:w="992"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СеркебаевАлмас</w:t>
            </w:r>
          </w:p>
        </w:tc>
        <w:tc>
          <w:tcPr>
            <w:tcW w:w="1843" w:type="dxa"/>
          </w:tcPr>
          <w:p w:rsidR="003B0CF4" w:rsidRPr="007719C5" w:rsidRDefault="003B0CF4" w:rsidP="003B0CF4">
            <w:pPr>
              <w:rPr>
                <w:rFonts w:ascii="Times New Roman" w:hAnsi="Times New Roman" w:cs="Times New Roman"/>
                <w:sz w:val="24"/>
                <w:szCs w:val="24"/>
              </w:rPr>
            </w:pPr>
          </w:p>
        </w:tc>
        <w:tc>
          <w:tcPr>
            <w:tcW w:w="1559" w:type="dxa"/>
          </w:tcPr>
          <w:p w:rsidR="003B0CF4" w:rsidRPr="007719C5" w:rsidRDefault="003B0CF4" w:rsidP="003B0CF4">
            <w:pPr>
              <w:rPr>
                <w:rFonts w:ascii="Times New Roman" w:hAnsi="Times New Roman" w:cs="Times New Roman"/>
                <w:sz w:val="24"/>
                <w:szCs w:val="24"/>
              </w:rPr>
            </w:pPr>
          </w:p>
        </w:tc>
        <w:tc>
          <w:tcPr>
            <w:tcW w:w="1701" w:type="dxa"/>
          </w:tcPr>
          <w:p w:rsidR="003B0CF4" w:rsidRPr="007719C5" w:rsidRDefault="003B0CF4" w:rsidP="003B0CF4">
            <w:pPr>
              <w:rPr>
                <w:rFonts w:ascii="Times New Roman" w:hAnsi="Times New Roman" w:cs="Times New Roman"/>
                <w:sz w:val="24"/>
                <w:szCs w:val="24"/>
              </w:rPr>
            </w:pPr>
          </w:p>
        </w:tc>
        <w:tc>
          <w:tcPr>
            <w:tcW w:w="1559"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Два концерта для ф-но с оркестром</w:t>
            </w:r>
          </w:p>
        </w:tc>
        <w:tc>
          <w:tcPr>
            <w:tcW w:w="1418"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2 симфонии</w:t>
            </w:r>
          </w:p>
        </w:tc>
      </w:tr>
      <w:tr w:rsidR="003B0CF4" w:rsidRPr="007719C5" w:rsidTr="002F50F5">
        <w:tc>
          <w:tcPr>
            <w:tcW w:w="426" w:type="dxa"/>
          </w:tcPr>
          <w:p w:rsidR="003B0CF4" w:rsidRPr="007719C5" w:rsidRDefault="003B0CF4" w:rsidP="003B0CF4">
            <w:pPr>
              <w:pStyle w:val="a5"/>
              <w:numPr>
                <w:ilvl w:val="0"/>
                <w:numId w:val="21"/>
              </w:numPr>
              <w:rPr>
                <w:rFonts w:ascii="Times New Roman" w:hAnsi="Times New Roman" w:cs="Times New Roman"/>
                <w:sz w:val="24"/>
                <w:szCs w:val="24"/>
              </w:rPr>
            </w:pPr>
            <w:r w:rsidRPr="007719C5">
              <w:rPr>
                <w:rFonts w:ascii="Times New Roman" w:hAnsi="Times New Roman" w:cs="Times New Roman"/>
                <w:sz w:val="24"/>
                <w:szCs w:val="24"/>
              </w:rPr>
              <w:t xml:space="preserve">36. </w:t>
            </w:r>
          </w:p>
        </w:tc>
        <w:tc>
          <w:tcPr>
            <w:tcW w:w="992"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Стригоцкий-Пак Владимир Андреевич</w:t>
            </w:r>
          </w:p>
        </w:tc>
        <w:tc>
          <w:tcPr>
            <w:tcW w:w="1843"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 xml:space="preserve">«Эскизы для оркестра», </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«Пьеса «Камыши»</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инструментов»«Маннам кездесу», «Пьесы «Камыши»Сонатное аллегро, соната для баяна</w:t>
            </w:r>
          </w:p>
          <w:p w:rsidR="003B0CF4" w:rsidRPr="007719C5" w:rsidRDefault="003B0CF4" w:rsidP="003B0CF4">
            <w:pPr>
              <w:rPr>
                <w:rFonts w:ascii="Times New Roman" w:hAnsi="Times New Roman" w:cs="Times New Roman"/>
                <w:sz w:val="24"/>
                <w:szCs w:val="24"/>
              </w:rPr>
            </w:pPr>
          </w:p>
        </w:tc>
        <w:tc>
          <w:tcPr>
            <w:tcW w:w="1559"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Струнный квартет</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Две пьесы для трио духовых</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Кюй для тромбона и ф-но</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 xml:space="preserve">Вариации на тему </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Пьеса музыка для струнных</w:t>
            </w:r>
          </w:p>
        </w:tc>
        <w:tc>
          <w:tcPr>
            <w:tcW w:w="1701"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«Портрет» для кларнета с ф-но, Две пьесы для трио духовых, Кюй для тромбона и фортепиано, Скерцо для трио духовыхПьеса для фагота</w:t>
            </w:r>
          </w:p>
        </w:tc>
        <w:tc>
          <w:tcPr>
            <w:tcW w:w="1559"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Вариации «Караторгай»</w:t>
            </w:r>
          </w:p>
        </w:tc>
        <w:tc>
          <w:tcPr>
            <w:tcW w:w="1418"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Симфонические кюи «Ереке», «Той дала»</w:t>
            </w:r>
          </w:p>
        </w:tc>
      </w:tr>
      <w:tr w:rsidR="003B0CF4" w:rsidRPr="007719C5" w:rsidTr="002F50F5">
        <w:tc>
          <w:tcPr>
            <w:tcW w:w="426" w:type="dxa"/>
          </w:tcPr>
          <w:p w:rsidR="003B0CF4" w:rsidRPr="007719C5" w:rsidRDefault="003B0CF4" w:rsidP="003B0CF4">
            <w:pPr>
              <w:pStyle w:val="a5"/>
              <w:numPr>
                <w:ilvl w:val="0"/>
                <w:numId w:val="21"/>
              </w:numPr>
              <w:rPr>
                <w:rFonts w:ascii="Times New Roman" w:hAnsi="Times New Roman" w:cs="Times New Roman"/>
                <w:sz w:val="24"/>
                <w:szCs w:val="24"/>
              </w:rPr>
            </w:pPr>
          </w:p>
        </w:tc>
        <w:tc>
          <w:tcPr>
            <w:tcW w:w="992"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 xml:space="preserve">Тезекбаев </w:t>
            </w:r>
            <w:r w:rsidRPr="007719C5">
              <w:rPr>
                <w:rFonts w:ascii="Times New Roman" w:hAnsi="Times New Roman" w:cs="Times New Roman"/>
                <w:sz w:val="24"/>
                <w:szCs w:val="24"/>
              </w:rPr>
              <w:lastRenderedPageBreak/>
              <w:t>Жуматай</w:t>
            </w:r>
          </w:p>
        </w:tc>
        <w:tc>
          <w:tcPr>
            <w:tcW w:w="1843"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lastRenderedPageBreak/>
              <w:t xml:space="preserve">Мелодия для кобыза и ф-но, </w:t>
            </w:r>
            <w:r w:rsidRPr="007719C5">
              <w:rPr>
                <w:rFonts w:ascii="Times New Roman" w:hAnsi="Times New Roman" w:cs="Times New Roman"/>
                <w:sz w:val="24"/>
                <w:szCs w:val="24"/>
              </w:rPr>
              <w:lastRenderedPageBreak/>
              <w:t xml:space="preserve">сюита для оркестра каз.нар.инструментов, </w:t>
            </w:r>
          </w:p>
        </w:tc>
        <w:tc>
          <w:tcPr>
            <w:tcW w:w="1559"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lastRenderedPageBreak/>
              <w:t>Пьеса для скрипки и ф-</w:t>
            </w:r>
            <w:r w:rsidRPr="007719C5">
              <w:rPr>
                <w:rFonts w:ascii="Times New Roman" w:hAnsi="Times New Roman" w:cs="Times New Roman"/>
                <w:sz w:val="24"/>
                <w:szCs w:val="24"/>
              </w:rPr>
              <w:lastRenderedPageBreak/>
              <w:t>но</w:t>
            </w:r>
          </w:p>
        </w:tc>
        <w:tc>
          <w:tcPr>
            <w:tcW w:w="1701" w:type="dxa"/>
          </w:tcPr>
          <w:p w:rsidR="003B0CF4" w:rsidRPr="007719C5" w:rsidRDefault="003B0CF4" w:rsidP="003B0CF4">
            <w:pPr>
              <w:rPr>
                <w:rFonts w:ascii="Times New Roman" w:hAnsi="Times New Roman" w:cs="Times New Roman"/>
                <w:sz w:val="24"/>
                <w:szCs w:val="24"/>
              </w:rPr>
            </w:pPr>
          </w:p>
        </w:tc>
        <w:tc>
          <w:tcPr>
            <w:tcW w:w="1559"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 xml:space="preserve">Экспромт для ф-но, </w:t>
            </w:r>
            <w:r w:rsidRPr="007719C5">
              <w:rPr>
                <w:rFonts w:ascii="Times New Roman" w:hAnsi="Times New Roman" w:cs="Times New Roman"/>
                <w:sz w:val="24"/>
                <w:szCs w:val="24"/>
              </w:rPr>
              <w:lastRenderedPageBreak/>
              <w:t>прелюдия, «Восточная песня»</w:t>
            </w:r>
          </w:p>
        </w:tc>
        <w:tc>
          <w:tcPr>
            <w:tcW w:w="1418"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lastRenderedPageBreak/>
              <w:t xml:space="preserve">Вок-симф. поэма </w:t>
            </w:r>
            <w:r w:rsidRPr="007719C5">
              <w:rPr>
                <w:rFonts w:ascii="Times New Roman" w:hAnsi="Times New Roman" w:cs="Times New Roman"/>
                <w:sz w:val="24"/>
                <w:szCs w:val="24"/>
              </w:rPr>
              <w:lastRenderedPageBreak/>
              <w:t>«Арайна», симфония ля минор</w:t>
            </w:r>
          </w:p>
        </w:tc>
      </w:tr>
      <w:tr w:rsidR="003B0CF4" w:rsidRPr="007719C5" w:rsidTr="002F50F5">
        <w:tc>
          <w:tcPr>
            <w:tcW w:w="426" w:type="dxa"/>
          </w:tcPr>
          <w:p w:rsidR="003B0CF4" w:rsidRPr="007719C5" w:rsidRDefault="003B0CF4" w:rsidP="003B0CF4">
            <w:pPr>
              <w:pStyle w:val="a5"/>
              <w:numPr>
                <w:ilvl w:val="0"/>
                <w:numId w:val="21"/>
              </w:numPr>
              <w:rPr>
                <w:rFonts w:ascii="Times New Roman" w:hAnsi="Times New Roman" w:cs="Times New Roman"/>
                <w:sz w:val="24"/>
                <w:szCs w:val="24"/>
              </w:rPr>
            </w:pPr>
            <w:r w:rsidRPr="007719C5">
              <w:rPr>
                <w:rFonts w:ascii="Times New Roman" w:hAnsi="Times New Roman" w:cs="Times New Roman"/>
                <w:sz w:val="24"/>
                <w:szCs w:val="24"/>
              </w:rPr>
              <w:lastRenderedPageBreak/>
              <w:t>37</w:t>
            </w:r>
          </w:p>
        </w:tc>
        <w:tc>
          <w:tcPr>
            <w:tcW w:w="992"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ТлендиевНургиса</w:t>
            </w:r>
          </w:p>
        </w:tc>
        <w:tc>
          <w:tcPr>
            <w:tcW w:w="1843"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Кюи для нар.оркестра: «</w:t>
            </w:r>
            <w:r w:rsidRPr="007719C5">
              <w:rPr>
                <w:rFonts w:ascii="Times New Roman" w:hAnsi="Times New Roman" w:cs="Times New Roman"/>
                <w:sz w:val="24"/>
                <w:szCs w:val="24"/>
                <w:lang w:val="kk-KZ"/>
              </w:rPr>
              <w:t>Мұрагер</w:t>
            </w:r>
            <w:r w:rsidRPr="007719C5">
              <w:rPr>
                <w:rFonts w:ascii="Times New Roman" w:hAnsi="Times New Roman" w:cs="Times New Roman"/>
                <w:sz w:val="24"/>
                <w:szCs w:val="24"/>
              </w:rPr>
              <w:t>», «Же</w:t>
            </w:r>
            <w:r w:rsidRPr="007719C5">
              <w:rPr>
                <w:rFonts w:ascii="Times New Roman" w:hAnsi="Times New Roman" w:cs="Times New Roman"/>
                <w:sz w:val="24"/>
                <w:szCs w:val="24"/>
                <w:lang w:val="kk-KZ"/>
              </w:rPr>
              <w:t xml:space="preserve">ңіс </w:t>
            </w:r>
            <w:r w:rsidRPr="007719C5">
              <w:rPr>
                <w:rFonts w:ascii="Times New Roman" w:hAnsi="Times New Roman" w:cs="Times New Roman"/>
                <w:sz w:val="24"/>
                <w:szCs w:val="24"/>
              </w:rPr>
              <w:t>салтанаты», «Махамбет», «</w:t>
            </w:r>
            <w:r w:rsidRPr="007719C5">
              <w:rPr>
                <w:rFonts w:ascii="Times New Roman" w:hAnsi="Times New Roman" w:cs="Times New Roman"/>
                <w:sz w:val="24"/>
                <w:szCs w:val="24"/>
                <w:lang w:val="kk-KZ"/>
              </w:rPr>
              <w:t>Еңбек қуаңышы</w:t>
            </w:r>
            <w:r w:rsidRPr="007719C5">
              <w:rPr>
                <w:rFonts w:ascii="Times New Roman" w:hAnsi="Times New Roman" w:cs="Times New Roman"/>
                <w:sz w:val="24"/>
                <w:szCs w:val="24"/>
              </w:rPr>
              <w:t>», «Ата</w:t>
            </w:r>
            <w:r w:rsidRPr="007719C5">
              <w:rPr>
                <w:rFonts w:ascii="Times New Roman" w:hAnsi="Times New Roman" w:cs="Times New Roman"/>
                <w:sz w:val="24"/>
                <w:szCs w:val="24"/>
                <w:lang w:val="kk-KZ"/>
              </w:rPr>
              <w:t>толғау</w:t>
            </w:r>
            <w:r w:rsidRPr="007719C5">
              <w:rPr>
                <w:rFonts w:ascii="Times New Roman" w:hAnsi="Times New Roman" w:cs="Times New Roman"/>
                <w:sz w:val="24"/>
                <w:szCs w:val="24"/>
              </w:rPr>
              <w:t>», «Грезы» поэма для кобыза и оркестра нар.инструментов, «16 жыл», «Сырласу» кюй для квинтета, кюи «</w:t>
            </w:r>
            <w:r w:rsidRPr="007719C5">
              <w:rPr>
                <w:rFonts w:ascii="Times New Roman" w:hAnsi="Times New Roman" w:cs="Times New Roman"/>
                <w:sz w:val="24"/>
                <w:szCs w:val="24"/>
                <w:lang w:val="kk-KZ"/>
              </w:rPr>
              <w:t>Төкпе</w:t>
            </w:r>
            <w:r w:rsidRPr="007719C5">
              <w:rPr>
                <w:rFonts w:ascii="Times New Roman" w:hAnsi="Times New Roman" w:cs="Times New Roman"/>
                <w:sz w:val="24"/>
                <w:szCs w:val="24"/>
              </w:rPr>
              <w:t>»</w:t>
            </w:r>
            <w:r w:rsidRPr="007719C5">
              <w:rPr>
                <w:rFonts w:ascii="Times New Roman" w:hAnsi="Times New Roman" w:cs="Times New Roman"/>
                <w:sz w:val="24"/>
                <w:szCs w:val="24"/>
                <w:lang w:val="kk-KZ"/>
              </w:rPr>
              <w:t xml:space="preserve">, </w:t>
            </w:r>
            <w:r w:rsidRPr="007719C5">
              <w:rPr>
                <w:rFonts w:ascii="Times New Roman" w:hAnsi="Times New Roman" w:cs="Times New Roman"/>
                <w:sz w:val="24"/>
                <w:szCs w:val="24"/>
              </w:rPr>
              <w:t>«</w:t>
            </w:r>
            <w:r w:rsidRPr="007719C5">
              <w:rPr>
                <w:rFonts w:ascii="Times New Roman" w:hAnsi="Times New Roman" w:cs="Times New Roman"/>
                <w:sz w:val="24"/>
                <w:szCs w:val="24"/>
                <w:lang w:val="kk-KZ"/>
              </w:rPr>
              <w:t>Қамбар батыр</w:t>
            </w:r>
            <w:r w:rsidRPr="007719C5">
              <w:rPr>
                <w:rFonts w:ascii="Times New Roman" w:hAnsi="Times New Roman" w:cs="Times New Roman"/>
                <w:sz w:val="24"/>
                <w:szCs w:val="24"/>
              </w:rPr>
              <w:t>»</w:t>
            </w:r>
          </w:p>
        </w:tc>
        <w:tc>
          <w:tcPr>
            <w:tcW w:w="1559" w:type="dxa"/>
          </w:tcPr>
          <w:p w:rsidR="003B0CF4" w:rsidRPr="007719C5" w:rsidRDefault="003B0CF4" w:rsidP="003B0CF4">
            <w:pPr>
              <w:rPr>
                <w:rFonts w:ascii="Times New Roman" w:hAnsi="Times New Roman" w:cs="Times New Roman"/>
                <w:sz w:val="24"/>
                <w:szCs w:val="24"/>
              </w:rPr>
            </w:pPr>
          </w:p>
        </w:tc>
        <w:tc>
          <w:tcPr>
            <w:tcW w:w="1701"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Концерт для трубы с симфоническим оркестром</w:t>
            </w:r>
          </w:p>
        </w:tc>
        <w:tc>
          <w:tcPr>
            <w:tcW w:w="1559" w:type="dxa"/>
          </w:tcPr>
          <w:p w:rsidR="003B0CF4" w:rsidRPr="007719C5" w:rsidRDefault="003B0CF4" w:rsidP="003B0CF4">
            <w:pPr>
              <w:rPr>
                <w:rFonts w:ascii="Times New Roman" w:hAnsi="Times New Roman" w:cs="Times New Roman"/>
                <w:sz w:val="24"/>
                <w:szCs w:val="24"/>
              </w:rPr>
            </w:pPr>
          </w:p>
        </w:tc>
        <w:tc>
          <w:tcPr>
            <w:tcW w:w="1418" w:type="dxa"/>
          </w:tcPr>
          <w:p w:rsidR="003B0CF4" w:rsidRPr="007719C5" w:rsidRDefault="003B0CF4" w:rsidP="003B0CF4">
            <w:pPr>
              <w:rPr>
                <w:rFonts w:ascii="Times New Roman" w:hAnsi="Times New Roman" w:cs="Times New Roman"/>
                <w:sz w:val="24"/>
                <w:szCs w:val="24"/>
              </w:rPr>
            </w:pPr>
          </w:p>
        </w:tc>
      </w:tr>
      <w:tr w:rsidR="003B0CF4" w:rsidRPr="007719C5" w:rsidTr="002F50F5">
        <w:tc>
          <w:tcPr>
            <w:tcW w:w="426" w:type="dxa"/>
          </w:tcPr>
          <w:p w:rsidR="003B0CF4" w:rsidRPr="007719C5" w:rsidRDefault="003B0CF4" w:rsidP="003B0CF4">
            <w:pPr>
              <w:pStyle w:val="a5"/>
              <w:numPr>
                <w:ilvl w:val="0"/>
                <w:numId w:val="21"/>
              </w:numPr>
              <w:rPr>
                <w:rFonts w:ascii="Times New Roman" w:hAnsi="Times New Roman" w:cs="Times New Roman"/>
                <w:sz w:val="24"/>
                <w:szCs w:val="24"/>
              </w:rPr>
            </w:pPr>
            <w:r w:rsidRPr="007719C5">
              <w:rPr>
                <w:rFonts w:ascii="Times New Roman" w:hAnsi="Times New Roman" w:cs="Times New Roman"/>
                <w:sz w:val="24"/>
                <w:szCs w:val="24"/>
              </w:rPr>
              <w:t>37.</w:t>
            </w:r>
          </w:p>
        </w:tc>
        <w:tc>
          <w:tcPr>
            <w:tcW w:w="992"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УзенбаеваГульжан</w:t>
            </w:r>
          </w:p>
        </w:tc>
        <w:tc>
          <w:tcPr>
            <w:tcW w:w="1843" w:type="dxa"/>
          </w:tcPr>
          <w:p w:rsidR="003B0CF4" w:rsidRPr="007719C5" w:rsidRDefault="003B0CF4" w:rsidP="003B0CF4">
            <w:pPr>
              <w:rPr>
                <w:rFonts w:ascii="Times New Roman" w:hAnsi="Times New Roman" w:cs="Times New Roman"/>
                <w:sz w:val="24"/>
                <w:szCs w:val="24"/>
              </w:rPr>
            </w:pPr>
          </w:p>
        </w:tc>
        <w:tc>
          <w:tcPr>
            <w:tcW w:w="1559"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Пьесы для струнного квартета,</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Концерт для виолончели с оркестром, пьеса «Жарыс» для ансамбля скрипачей, Соната для скрипки и фортепиано</w:t>
            </w:r>
          </w:p>
        </w:tc>
        <w:tc>
          <w:tcPr>
            <w:tcW w:w="1701" w:type="dxa"/>
          </w:tcPr>
          <w:p w:rsidR="003B0CF4" w:rsidRPr="007719C5" w:rsidRDefault="003B0CF4" w:rsidP="003B0CF4">
            <w:pPr>
              <w:rPr>
                <w:rFonts w:ascii="Times New Roman" w:hAnsi="Times New Roman" w:cs="Times New Roman"/>
                <w:sz w:val="24"/>
                <w:szCs w:val="24"/>
              </w:rPr>
            </w:pPr>
          </w:p>
        </w:tc>
        <w:tc>
          <w:tcPr>
            <w:tcW w:w="1559" w:type="dxa"/>
          </w:tcPr>
          <w:p w:rsidR="003B0CF4" w:rsidRPr="007719C5" w:rsidRDefault="003B0CF4" w:rsidP="003B0CF4">
            <w:pPr>
              <w:rPr>
                <w:rFonts w:ascii="Times New Roman" w:hAnsi="Times New Roman" w:cs="Times New Roman"/>
                <w:sz w:val="24"/>
                <w:szCs w:val="24"/>
                <w:lang w:val="kk-KZ"/>
              </w:rPr>
            </w:pPr>
            <w:r w:rsidRPr="007719C5">
              <w:rPr>
                <w:rFonts w:ascii="Times New Roman" w:hAnsi="Times New Roman" w:cs="Times New Roman"/>
                <w:sz w:val="24"/>
                <w:szCs w:val="24"/>
              </w:rPr>
              <w:t>Токката для ф-но, концерт для ф-но с оркестром, вариации для двух ф-но, концертная пьеса «</w:t>
            </w:r>
            <w:r w:rsidRPr="007719C5">
              <w:rPr>
                <w:rFonts w:ascii="Times New Roman" w:hAnsi="Times New Roman" w:cs="Times New Roman"/>
                <w:sz w:val="24"/>
                <w:szCs w:val="24"/>
                <w:lang w:val="kk-KZ"/>
              </w:rPr>
              <w:t>Самғау</w:t>
            </w:r>
            <w:r w:rsidRPr="007719C5">
              <w:rPr>
                <w:rFonts w:ascii="Times New Roman" w:hAnsi="Times New Roman" w:cs="Times New Roman"/>
                <w:sz w:val="24"/>
                <w:szCs w:val="24"/>
              </w:rPr>
              <w:t>», «Фантазия на казахские темы»</w:t>
            </w:r>
          </w:p>
        </w:tc>
        <w:tc>
          <w:tcPr>
            <w:tcW w:w="1418" w:type="dxa"/>
          </w:tcPr>
          <w:p w:rsidR="003B0CF4" w:rsidRPr="007719C5" w:rsidRDefault="003B0CF4" w:rsidP="003B0CF4">
            <w:pPr>
              <w:rPr>
                <w:rFonts w:ascii="Times New Roman" w:hAnsi="Times New Roman" w:cs="Times New Roman"/>
                <w:sz w:val="24"/>
                <w:szCs w:val="24"/>
              </w:rPr>
            </w:pPr>
          </w:p>
        </w:tc>
      </w:tr>
      <w:tr w:rsidR="003B0CF4" w:rsidRPr="007719C5" w:rsidTr="002F50F5">
        <w:tc>
          <w:tcPr>
            <w:tcW w:w="426" w:type="dxa"/>
          </w:tcPr>
          <w:p w:rsidR="003B0CF4" w:rsidRPr="007719C5" w:rsidRDefault="003B0CF4" w:rsidP="003B0CF4">
            <w:pPr>
              <w:pStyle w:val="a5"/>
              <w:numPr>
                <w:ilvl w:val="0"/>
                <w:numId w:val="21"/>
              </w:numPr>
              <w:rPr>
                <w:rFonts w:ascii="Times New Roman" w:hAnsi="Times New Roman" w:cs="Times New Roman"/>
                <w:sz w:val="24"/>
                <w:szCs w:val="24"/>
              </w:rPr>
            </w:pPr>
          </w:p>
        </w:tc>
        <w:tc>
          <w:tcPr>
            <w:tcW w:w="992"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УмировЕрмекКасымович</w:t>
            </w:r>
          </w:p>
        </w:tc>
        <w:tc>
          <w:tcPr>
            <w:tcW w:w="1843"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«Ауылтабиғаты», инструм. поэма «Шаттықелім», поэма «Арал»,«Думандықымыз»,инструм. кюй-поэма «Беласар, инструм. сюита «Қаңбақ шал»</w:t>
            </w:r>
          </w:p>
        </w:tc>
        <w:tc>
          <w:tcPr>
            <w:tcW w:w="1559"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Концерт для виолончели с оркестром</w:t>
            </w:r>
          </w:p>
        </w:tc>
        <w:tc>
          <w:tcPr>
            <w:tcW w:w="1701" w:type="dxa"/>
          </w:tcPr>
          <w:p w:rsidR="003B0CF4" w:rsidRPr="007719C5" w:rsidRDefault="003B0CF4" w:rsidP="003B0CF4">
            <w:pPr>
              <w:rPr>
                <w:rFonts w:ascii="Times New Roman" w:hAnsi="Times New Roman" w:cs="Times New Roman"/>
                <w:sz w:val="24"/>
                <w:szCs w:val="24"/>
              </w:rPr>
            </w:pPr>
          </w:p>
        </w:tc>
        <w:tc>
          <w:tcPr>
            <w:tcW w:w="1559" w:type="dxa"/>
          </w:tcPr>
          <w:p w:rsidR="003B0CF4" w:rsidRPr="007719C5" w:rsidRDefault="003B0CF4" w:rsidP="003B0CF4">
            <w:pPr>
              <w:rPr>
                <w:rFonts w:ascii="Times New Roman" w:hAnsi="Times New Roman" w:cs="Times New Roman"/>
                <w:sz w:val="24"/>
                <w:szCs w:val="24"/>
              </w:rPr>
            </w:pPr>
          </w:p>
        </w:tc>
        <w:tc>
          <w:tcPr>
            <w:tcW w:w="1418"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 xml:space="preserve">концерт-поэма для симф.оркестра, </w:t>
            </w:r>
          </w:p>
        </w:tc>
      </w:tr>
      <w:tr w:rsidR="003B0CF4" w:rsidRPr="007719C5" w:rsidTr="002F50F5">
        <w:tc>
          <w:tcPr>
            <w:tcW w:w="426" w:type="dxa"/>
          </w:tcPr>
          <w:p w:rsidR="003B0CF4" w:rsidRPr="007719C5" w:rsidRDefault="003B0CF4" w:rsidP="003B0CF4">
            <w:pPr>
              <w:pStyle w:val="a5"/>
              <w:numPr>
                <w:ilvl w:val="0"/>
                <w:numId w:val="21"/>
              </w:numPr>
              <w:rPr>
                <w:rFonts w:ascii="Times New Roman" w:hAnsi="Times New Roman" w:cs="Times New Roman"/>
                <w:sz w:val="24"/>
                <w:szCs w:val="24"/>
              </w:rPr>
            </w:pPr>
            <w:r w:rsidRPr="007719C5">
              <w:rPr>
                <w:rFonts w:ascii="Times New Roman" w:hAnsi="Times New Roman" w:cs="Times New Roman"/>
                <w:sz w:val="24"/>
                <w:szCs w:val="24"/>
              </w:rPr>
              <w:t>38</w:t>
            </w:r>
            <w:r w:rsidRPr="007719C5">
              <w:rPr>
                <w:rFonts w:ascii="Times New Roman" w:hAnsi="Times New Roman" w:cs="Times New Roman"/>
                <w:sz w:val="24"/>
                <w:szCs w:val="24"/>
              </w:rPr>
              <w:lastRenderedPageBreak/>
              <w:t>.</w:t>
            </w:r>
          </w:p>
        </w:tc>
        <w:tc>
          <w:tcPr>
            <w:tcW w:w="992"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lastRenderedPageBreak/>
              <w:t xml:space="preserve">Хромова </w:t>
            </w:r>
            <w:r w:rsidRPr="007719C5">
              <w:rPr>
                <w:rFonts w:ascii="Times New Roman" w:hAnsi="Times New Roman" w:cs="Times New Roman"/>
                <w:sz w:val="24"/>
                <w:szCs w:val="24"/>
              </w:rPr>
              <w:lastRenderedPageBreak/>
              <w:t>Ольга Ивановна</w:t>
            </w:r>
          </w:p>
        </w:tc>
        <w:tc>
          <w:tcPr>
            <w:tcW w:w="1843" w:type="dxa"/>
          </w:tcPr>
          <w:p w:rsidR="003B0CF4" w:rsidRPr="007719C5" w:rsidRDefault="003B0CF4" w:rsidP="003B0CF4">
            <w:pPr>
              <w:rPr>
                <w:rFonts w:ascii="Times New Roman" w:hAnsi="Times New Roman" w:cs="Times New Roman"/>
                <w:sz w:val="24"/>
                <w:szCs w:val="24"/>
              </w:rPr>
            </w:pPr>
          </w:p>
        </w:tc>
        <w:tc>
          <w:tcPr>
            <w:tcW w:w="1559"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Квартеты «Пасхальны</w:t>
            </w:r>
            <w:r w:rsidRPr="007719C5">
              <w:rPr>
                <w:rFonts w:ascii="Times New Roman" w:hAnsi="Times New Roman" w:cs="Times New Roman"/>
                <w:sz w:val="24"/>
                <w:szCs w:val="24"/>
              </w:rPr>
              <w:lastRenderedPageBreak/>
              <w:t>йметафразис», «</w:t>
            </w:r>
            <w:r w:rsidRPr="007719C5">
              <w:rPr>
                <w:rFonts w:ascii="Times New Roman" w:hAnsi="Times New Roman" w:cs="Times New Roman"/>
                <w:sz w:val="24"/>
                <w:szCs w:val="24"/>
                <w:lang w:val="en-US"/>
              </w:rPr>
              <w:t>Postcriptum</w:t>
            </w:r>
            <w:r w:rsidRPr="007719C5">
              <w:rPr>
                <w:rFonts w:ascii="Times New Roman" w:hAnsi="Times New Roman" w:cs="Times New Roman"/>
                <w:sz w:val="24"/>
                <w:szCs w:val="24"/>
              </w:rPr>
              <w:t>» ,</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 xml:space="preserve"> Трио «Дорога в никуда», обработки для струнного квартета «кюи «Адай» Курмангазы и «Жұмырқылыш» Махамбета»,  струнный квартет «Postscriptum», </w:t>
            </w:r>
          </w:p>
        </w:tc>
        <w:tc>
          <w:tcPr>
            <w:tcW w:w="1701"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lastRenderedPageBreak/>
              <w:t xml:space="preserve">Квартет «Отель </w:t>
            </w:r>
            <w:r w:rsidRPr="007719C5">
              <w:rPr>
                <w:rFonts w:ascii="Times New Roman" w:hAnsi="Times New Roman" w:cs="Times New Roman"/>
                <w:sz w:val="24"/>
                <w:szCs w:val="24"/>
              </w:rPr>
              <w:lastRenderedPageBreak/>
              <w:t>Сюлли», «Қазақстансарбаздары»;</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Вариации, «Монологи» для флейты и фортепиано</w:t>
            </w:r>
          </w:p>
        </w:tc>
        <w:tc>
          <w:tcPr>
            <w:tcW w:w="1559"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lastRenderedPageBreak/>
              <w:t xml:space="preserve">Фантазия-концерт </w:t>
            </w:r>
            <w:r w:rsidRPr="007719C5">
              <w:rPr>
                <w:rFonts w:ascii="Times New Roman" w:hAnsi="Times New Roman" w:cs="Times New Roman"/>
                <w:sz w:val="24"/>
                <w:szCs w:val="24"/>
              </w:rPr>
              <w:lastRenderedPageBreak/>
              <w:t>«</w:t>
            </w:r>
            <w:r w:rsidRPr="007719C5">
              <w:rPr>
                <w:rFonts w:ascii="Times New Roman" w:hAnsi="Times New Roman" w:cs="Times New Roman"/>
                <w:sz w:val="24"/>
                <w:szCs w:val="24"/>
                <w:lang w:val="en-US"/>
              </w:rPr>
              <w:t>Deprofundis</w:t>
            </w:r>
            <w:r w:rsidRPr="007719C5">
              <w:rPr>
                <w:rFonts w:ascii="Times New Roman" w:hAnsi="Times New Roman" w:cs="Times New Roman"/>
                <w:sz w:val="24"/>
                <w:szCs w:val="24"/>
              </w:rPr>
              <w:t>»,</w:t>
            </w:r>
          </w:p>
          <w:p w:rsidR="003B0CF4" w:rsidRPr="007719C5" w:rsidRDefault="003B0CF4" w:rsidP="003B0CF4">
            <w:pPr>
              <w:rPr>
                <w:rFonts w:ascii="Times New Roman" w:hAnsi="Times New Roman" w:cs="Times New Roman"/>
                <w:sz w:val="24"/>
                <w:szCs w:val="24"/>
                <w:lang w:val="kk-KZ"/>
              </w:rPr>
            </w:pPr>
            <w:r w:rsidRPr="007719C5">
              <w:rPr>
                <w:rFonts w:ascii="Times New Roman" w:hAnsi="Times New Roman" w:cs="Times New Roman"/>
                <w:sz w:val="24"/>
                <w:szCs w:val="24"/>
              </w:rPr>
              <w:t>Сонаты, вариации, Хореографические миниатюры, «Лирическое размышление»,Ноктюрн (памяти Ф.Шопена), Вариации на тему "Думы покаянные", «Полифоническая тетрадь», Неоклассическая фуга "B.B.B.", «Кокетка», «Аномалии души»</w:t>
            </w:r>
          </w:p>
        </w:tc>
        <w:tc>
          <w:tcPr>
            <w:tcW w:w="1418"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lastRenderedPageBreak/>
              <w:t xml:space="preserve">Симфонические </w:t>
            </w:r>
            <w:r w:rsidRPr="007719C5">
              <w:rPr>
                <w:rFonts w:ascii="Times New Roman" w:hAnsi="Times New Roman" w:cs="Times New Roman"/>
                <w:sz w:val="24"/>
                <w:szCs w:val="24"/>
              </w:rPr>
              <w:lastRenderedPageBreak/>
              <w:t>фрески</w:t>
            </w:r>
          </w:p>
        </w:tc>
      </w:tr>
      <w:tr w:rsidR="003B0CF4" w:rsidRPr="007719C5" w:rsidTr="002F50F5">
        <w:tc>
          <w:tcPr>
            <w:tcW w:w="426" w:type="dxa"/>
          </w:tcPr>
          <w:p w:rsidR="003B0CF4" w:rsidRPr="007719C5" w:rsidRDefault="003B0CF4" w:rsidP="003B0CF4">
            <w:pPr>
              <w:pStyle w:val="a5"/>
              <w:numPr>
                <w:ilvl w:val="0"/>
                <w:numId w:val="21"/>
              </w:numPr>
              <w:rPr>
                <w:rFonts w:ascii="Times New Roman" w:hAnsi="Times New Roman" w:cs="Times New Roman"/>
                <w:sz w:val="24"/>
                <w:szCs w:val="24"/>
              </w:rPr>
            </w:pPr>
          </w:p>
        </w:tc>
        <w:tc>
          <w:tcPr>
            <w:tcW w:w="992"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Хусаинов ЕдилСеилханович</w:t>
            </w:r>
          </w:p>
        </w:tc>
        <w:tc>
          <w:tcPr>
            <w:tcW w:w="1843"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Пьесы для каз.народных инструментов: «Түлпаршабыты», «Қоңыр», «Тоқымқағар», «Самал» «Жайлау», «Ысқырма»,Сыр әуені, «Толғау»,«Бал дәурен», «Отырар»;</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Для оркестра: Жігер» ,«Ақсайшертпесі», «Аруана», «Жүлдыздар сыры»,«Көктөбеаясында» «Алатау шыңында», «Нәзіксезім»</w:t>
            </w:r>
          </w:p>
        </w:tc>
        <w:tc>
          <w:tcPr>
            <w:tcW w:w="1559"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«Из жизни женщины…» для скрипки и струнного оркестра,</w:t>
            </w:r>
          </w:p>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«Postscriptum» для струнного оркестра, поэма «Терме»</w:t>
            </w:r>
          </w:p>
        </w:tc>
        <w:tc>
          <w:tcPr>
            <w:tcW w:w="1701" w:type="dxa"/>
          </w:tcPr>
          <w:p w:rsidR="003B0CF4" w:rsidRPr="007719C5" w:rsidRDefault="003B0CF4" w:rsidP="003B0CF4">
            <w:pPr>
              <w:rPr>
                <w:rFonts w:ascii="Times New Roman" w:hAnsi="Times New Roman" w:cs="Times New Roman"/>
                <w:sz w:val="24"/>
                <w:szCs w:val="24"/>
              </w:rPr>
            </w:pPr>
          </w:p>
        </w:tc>
        <w:tc>
          <w:tcPr>
            <w:tcW w:w="1559"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Пьесы, сонаты, вариации</w:t>
            </w:r>
          </w:p>
        </w:tc>
        <w:tc>
          <w:tcPr>
            <w:tcW w:w="1418"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w:t>
            </w:r>
            <w:r w:rsidRPr="007719C5">
              <w:rPr>
                <w:rFonts w:ascii="Times New Roman" w:hAnsi="Times New Roman" w:cs="Times New Roman"/>
                <w:sz w:val="24"/>
                <w:szCs w:val="24"/>
                <w:lang w:val="kk-KZ"/>
              </w:rPr>
              <w:t>Жеті өзек</w:t>
            </w:r>
            <w:r w:rsidRPr="007719C5">
              <w:rPr>
                <w:rFonts w:ascii="Times New Roman" w:hAnsi="Times New Roman" w:cs="Times New Roman"/>
                <w:sz w:val="24"/>
                <w:szCs w:val="24"/>
              </w:rPr>
              <w:t xml:space="preserve">» поэма для смешанного состава, </w:t>
            </w:r>
          </w:p>
        </w:tc>
      </w:tr>
      <w:tr w:rsidR="003B0CF4" w:rsidRPr="007719C5" w:rsidTr="002F50F5">
        <w:tc>
          <w:tcPr>
            <w:tcW w:w="426" w:type="dxa"/>
          </w:tcPr>
          <w:p w:rsidR="003B0CF4" w:rsidRPr="007719C5" w:rsidRDefault="003B0CF4" w:rsidP="003B0CF4">
            <w:pPr>
              <w:pStyle w:val="a5"/>
              <w:numPr>
                <w:ilvl w:val="0"/>
                <w:numId w:val="21"/>
              </w:numPr>
              <w:rPr>
                <w:rFonts w:ascii="Times New Roman" w:hAnsi="Times New Roman" w:cs="Times New Roman"/>
                <w:sz w:val="24"/>
                <w:szCs w:val="24"/>
              </w:rPr>
            </w:pPr>
          </w:p>
        </w:tc>
        <w:tc>
          <w:tcPr>
            <w:tcW w:w="992"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ШильдебаевКуатАбд</w:t>
            </w:r>
            <w:r w:rsidRPr="007719C5">
              <w:rPr>
                <w:rFonts w:ascii="Times New Roman" w:hAnsi="Times New Roman" w:cs="Times New Roman"/>
                <w:sz w:val="24"/>
                <w:szCs w:val="24"/>
              </w:rPr>
              <w:lastRenderedPageBreak/>
              <w:t>уллаевич</w:t>
            </w:r>
          </w:p>
        </w:tc>
        <w:tc>
          <w:tcPr>
            <w:tcW w:w="1843" w:type="dxa"/>
          </w:tcPr>
          <w:p w:rsidR="003B0CF4" w:rsidRPr="007719C5" w:rsidRDefault="003B0CF4" w:rsidP="003B0CF4">
            <w:pPr>
              <w:rPr>
                <w:rFonts w:ascii="Times New Roman" w:hAnsi="Times New Roman" w:cs="Times New Roman"/>
                <w:sz w:val="24"/>
                <w:szCs w:val="24"/>
              </w:rPr>
            </w:pPr>
          </w:p>
        </w:tc>
        <w:tc>
          <w:tcPr>
            <w:tcW w:w="1559"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 xml:space="preserve">Соната для виолончели и ф-но, кюй </w:t>
            </w:r>
            <w:r w:rsidRPr="007719C5">
              <w:rPr>
                <w:rFonts w:ascii="Times New Roman" w:hAnsi="Times New Roman" w:cs="Times New Roman"/>
                <w:sz w:val="24"/>
                <w:szCs w:val="24"/>
              </w:rPr>
              <w:lastRenderedPageBreak/>
              <w:t>для кыл-кобыза и струнного оркестра, «Пастораль», «Хорал» на тему песен Абая</w:t>
            </w:r>
          </w:p>
        </w:tc>
        <w:tc>
          <w:tcPr>
            <w:tcW w:w="1701" w:type="dxa"/>
          </w:tcPr>
          <w:p w:rsidR="003B0CF4" w:rsidRPr="007719C5" w:rsidRDefault="003B0CF4" w:rsidP="003B0CF4">
            <w:pPr>
              <w:rPr>
                <w:rFonts w:ascii="Times New Roman" w:hAnsi="Times New Roman" w:cs="Times New Roman"/>
                <w:sz w:val="24"/>
                <w:szCs w:val="24"/>
              </w:rPr>
            </w:pPr>
          </w:p>
        </w:tc>
        <w:tc>
          <w:tcPr>
            <w:tcW w:w="1559"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 xml:space="preserve">Фортепианное трио. </w:t>
            </w:r>
          </w:p>
        </w:tc>
        <w:tc>
          <w:tcPr>
            <w:tcW w:w="1418" w:type="dxa"/>
          </w:tcPr>
          <w:p w:rsidR="003B0CF4" w:rsidRPr="007719C5" w:rsidRDefault="003B0CF4" w:rsidP="003B0CF4">
            <w:pPr>
              <w:rPr>
                <w:rFonts w:ascii="Times New Roman" w:hAnsi="Times New Roman" w:cs="Times New Roman"/>
                <w:sz w:val="24"/>
                <w:szCs w:val="24"/>
              </w:rPr>
            </w:pPr>
            <w:r w:rsidRPr="007719C5">
              <w:rPr>
                <w:rFonts w:ascii="Times New Roman" w:hAnsi="Times New Roman" w:cs="Times New Roman"/>
                <w:sz w:val="24"/>
                <w:szCs w:val="24"/>
              </w:rPr>
              <w:t xml:space="preserve">Камерная симфония для флейты </w:t>
            </w:r>
            <w:r w:rsidRPr="007719C5">
              <w:rPr>
                <w:rFonts w:ascii="Times New Roman" w:hAnsi="Times New Roman" w:cs="Times New Roman"/>
                <w:sz w:val="24"/>
                <w:szCs w:val="24"/>
              </w:rPr>
              <w:lastRenderedPageBreak/>
              <w:t xml:space="preserve">и струнного состава, </w:t>
            </w:r>
          </w:p>
        </w:tc>
      </w:tr>
    </w:tbl>
    <w:p w:rsidR="003B0CF4" w:rsidRPr="007719C5" w:rsidRDefault="003B0CF4" w:rsidP="003B0CF4">
      <w:pPr>
        <w:rPr>
          <w:sz w:val="24"/>
          <w:szCs w:val="24"/>
        </w:rPr>
      </w:pPr>
    </w:p>
    <w:p w:rsidR="003B0CF4" w:rsidRPr="007719C5" w:rsidRDefault="003B0CF4" w:rsidP="008B38F5">
      <w:pPr>
        <w:spacing w:after="0" w:line="360" w:lineRule="auto"/>
        <w:jc w:val="both"/>
        <w:rPr>
          <w:rFonts w:ascii="Times New Roman" w:hAnsi="Times New Roman" w:cs="Times New Roman"/>
          <w:sz w:val="24"/>
          <w:szCs w:val="24"/>
        </w:rPr>
      </w:pPr>
    </w:p>
    <w:p w:rsidR="003B0CF4" w:rsidRDefault="003B0CF4" w:rsidP="008B38F5">
      <w:pPr>
        <w:spacing w:after="0" w:line="360" w:lineRule="auto"/>
        <w:jc w:val="both"/>
        <w:rPr>
          <w:rFonts w:ascii="Times New Roman" w:hAnsi="Times New Roman" w:cs="Times New Roman"/>
          <w:sz w:val="24"/>
          <w:szCs w:val="24"/>
          <w:lang w:val="kk-KZ"/>
        </w:rPr>
      </w:pPr>
    </w:p>
    <w:p w:rsidR="002F50F5" w:rsidRDefault="002F50F5" w:rsidP="008B38F5">
      <w:pPr>
        <w:spacing w:after="0" w:line="360" w:lineRule="auto"/>
        <w:jc w:val="both"/>
        <w:rPr>
          <w:rFonts w:ascii="Times New Roman" w:hAnsi="Times New Roman" w:cs="Times New Roman"/>
          <w:sz w:val="24"/>
          <w:szCs w:val="24"/>
          <w:lang w:val="kk-KZ"/>
        </w:rPr>
      </w:pPr>
    </w:p>
    <w:p w:rsidR="002F50F5" w:rsidRDefault="002F50F5" w:rsidP="008B38F5">
      <w:pPr>
        <w:spacing w:after="0" w:line="360" w:lineRule="auto"/>
        <w:jc w:val="both"/>
        <w:rPr>
          <w:rFonts w:ascii="Times New Roman" w:hAnsi="Times New Roman" w:cs="Times New Roman"/>
          <w:sz w:val="24"/>
          <w:szCs w:val="24"/>
          <w:lang w:val="kk-KZ"/>
        </w:rPr>
      </w:pPr>
    </w:p>
    <w:p w:rsidR="002F50F5" w:rsidRDefault="002F50F5" w:rsidP="008B38F5">
      <w:pPr>
        <w:spacing w:after="0" w:line="360" w:lineRule="auto"/>
        <w:jc w:val="both"/>
        <w:rPr>
          <w:rFonts w:ascii="Times New Roman" w:hAnsi="Times New Roman" w:cs="Times New Roman"/>
          <w:sz w:val="24"/>
          <w:szCs w:val="24"/>
          <w:lang w:val="kk-KZ"/>
        </w:rPr>
      </w:pPr>
    </w:p>
    <w:p w:rsidR="002F50F5" w:rsidRDefault="002F50F5" w:rsidP="008B38F5">
      <w:pPr>
        <w:spacing w:after="0" w:line="360" w:lineRule="auto"/>
        <w:jc w:val="both"/>
        <w:rPr>
          <w:rFonts w:ascii="Times New Roman" w:hAnsi="Times New Roman" w:cs="Times New Roman"/>
          <w:sz w:val="24"/>
          <w:szCs w:val="24"/>
          <w:lang w:val="kk-KZ"/>
        </w:rPr>
      </w:pPr>
    </w:p>
    <w:p w:rsidR="002F50F5" w:rsidRDefault="002F50F5" w:rsidP="008B38F5">
      <w:pPr>
        <w:spacing w:after="0" w:line="360" w:lineRule="auto"/>
        <w:jc w:val="both"/>
        <w:rPr>
          <w:rFonts w:ascii="Times New Roman" w:hAnsi="Times New Roman" w:cs="Times New Roman"/>
          <w:sz w:val="24"/>
          <w:szCs w:val="24"/>
          <w:lang w:val="kk-KZ"/>
        </w:rPr>
      </w:pPr>
    </w:p>
    <w:p w:rsidR="002F50F5" w:rsidRDefault="002F50F5" w:rsidP="008B38F5">
      <w:pPr>
        <w:spacing w:after="0" w:line="360" w:lineRule="auto"/>
        <w:jc w:val="both"/>
        <w:rPr>
          <w:rFonts w:ascii="Times New Roman" w:hAnsi="Times New Roman" w:cs="Times New Roman"/>
          <w:sz w:val="24"/>
          <w:szCs w:val="24"/>
          <w:lang w:val="kk-KZ"/>
        </w:rPr>
      </w:pPr>
    </w:p>
    <w:p w:rsidR="002F50F5" w:rsidRDefault="002F50F5" w:rsidP="008B38F5">
      <w:pPr>
        <w:spacing w:after="0" w:line="360" w:lineRule="auto"/>
        <w:jc w:val="both"/>
        <w:rPr>
          <w:rFonts w:ascii="Times New Roman" w:hAnsi="Times New Roman" w:cs="Times New Roman"/>
          <w:sz w:val="24"/>
          <w:szCs w:val="24"/>
          <w:lang w:val="kk-KZ"/>
        </w:rPr>
      </w:pPr>
    </w:p>
    <w:p w:rsidR="002F50F5" w:rsidRDefault="002F50F5" w:rsidP="008B38F5">
      <w:pPr>
        <w:spacing w:after="0" w:line="360" w:lineRule="auto"/>
        <w:jc w:val="both"/>
        <w:rPr>
          <w:rFonts w:ascii="Times New Roman" w:hAnsi="Times New Roman" w:cs="Times New Roman"/>
          <w:sz w:val="24"/>
          <w:szCs w:val="24"/>
          <w:lang w:val="kk-KZ"/>
        </w:rPr>
      </w:pPr>
    </w:p>
    <w:p w:rsidR="002F50F5" w:rsidRDefault="002F50F5" w:rsidP="008B38F5">
      <w:pPr>
        <w:spacing w:after="0" w:line="360" w:lineRule="auto"/>
        <w:jc w:val="both"/>
        <w:rPr>
          <w:rFonts w:ascii="Times New Roman" w:hAnsi="Times New Roman" w:cs="Times New Roman"/>
          <w:sz w:val="24"/>
          <w:szCs w:val="24"/>
          <w:lang w:val="kk-KZ"/>
        </w:rPr>
      </w:pPr>
    </w:p>
    <w:p w:rsidR="002F50F5" w:rsidRDefault="002F50F5" w:rsidP="008B38F5">
      <w:pPr>
        <w:spacing w:after="0" w:line="360" w:lineRule="auto"/>
        <w:jc w:val="both"/>
        <w:rPr>
          <w:rFonts w:ascii="Times New Roman" w:hAnsi="Times New Roman" w:cs="Times New Roman"/>
          <w:sz w:val="24"/>
          <w:szCs w:val="24"/>
          <w:lang w:val="kk-KZ"/>
        </w:rPr>
      </w:pPr>
    </w:p>
    <w:p w:rsidR="002F50F5" w:rsidRDefault="002F50F5" w:rsidP="008B38F5">
      <w:pPr>
        <w:spacing w:after="0" w:line="360" w:lineRule="auto"/>
        <w:jc w:val="both"/>
        <w:rPr>
          <w:rFonts w:ascii="Times New Roman" w:hAnsi="Times New Roman" w:cs="Times New Roman"/>
          <w:sz w:val="24"/>
          <w:szCs w:val="24"/>
          <w:lang w:val="kk-KZ"/>
        </w:rPr>
      </w:pPr>
    </w:p>
    <w:p w:rsidR="002F50F5" w:rsidRDefault="002F50F5" w:rsidP="008B38F5">
      <w:pPr>
        <w:spacing w:after="0" w:line="360" w:lineRule="auto"/>
        <w:jc w:val="both"/>
        <w:rPr>
          <w:rFonts w:ascii="Times New Roman" w:hAnsi="Times New Roman" w:cs="Times New Roman"/>
          <w:sz w:val="24"/>
          <w:szCs w:val="24"/>
          <w:lang w:val="kk-KZ"/>
        </w:rPr>
      </w:pPr>
    </w:p>
    <w:p w:rsidR="002F50F5" w:rsidRDefault="002F50F5" w:rsidP="008B38F5">
      <w:pPr>
        <w:spacing w:after="0" w:line="360" w:lineRule="auto"/>
        <w:jc w:val="both"/>
        <w:rPr>
          <w:rFonts w:ascii="Times New Roman" w:hAnsi="Times New Roman" w:cs="Times New Roman"/>
          <w:sz w:val="24"/>
          <w:szCs w:val="24"/>
          <w:lang w:val="kk-KZ"/>
        </w:rPr>
      </w:pPr>
    </w:p>
    <w:p w:rsidR="002F50F5" w:rsidRDefault="002F50F5" w:rsidP="008B38F5">
      <w:pPr>
        <w:spacing w:after="0" w:line="360" w:lineRule="auto"/>
        <w:jc w:val="both"/>
        <w:rPr>
          <w:rFonts w:ascii="Times New Roman" w:hAnsi="Times New Roman" w:cs="Times New Roman"/>
          <w:sz w:val="24"/>
          <w:szCs w:val="24"/>
          <w:lang w:val="kk-KZ"/>
        </w:rPr>
      </w:pPr>
    </w:p>
    <w:p w:rsidR="002F50F5" w:rsidRDefault="002F50F5" w:rsidP="008B38F5">
      <w:pPr>
        <w:spacing w:after="0" w:line="360" w:lineRule="auto"/>
        <w:jc w:val="both"/>
        <w:rPr>
          <w:rFonts w:ascii="Times New Roman" w:hAnsi="Times New Roman" w:cs="Times New Roman"/>
          <w:sz w:val="24"/>
          <w:szCs w:val="24"/>
          <w:lang w:val="kk-KZ"/>
        </w:rPr>
      </w:pPr>
    </w:p>
    <w:p w:rsidR="002F50F5" w:rsidRDefault="002F50F5" w:rsidP="008B38F5">
      <w:pPr>
        <w:spacing w:after="0" w:line="360" w:lineRule="auto"/>
        <w:jc w:val="both"/>
        <w:rPr>
          <w:rFonts w:ascii="Times New Roman" w:hAnsi="Times New Roman" w:cs="Times New Roman"/>
          <w:sz w:val="24"/>
          <w:szCs w:val="24"/>
          <w:lang w:val="kk-KZ"/>
        </w:rPr>
      </w:pPr>
    </w:p>
    <w:p w:rsidR="002F50F5" w:rsidRDefault="002F50F5" w:rsidP="008B38F5">
      <w:pPr>
        <w:spacing w:after="0" w:line="360" w:lineRule="auto"/>
        <w:jc w:val="both"/>
        <w:rPr>
          <w:rFonts w:ascii="Times New Roman" w:hAnsi="Times New Roman" w:cs="Times New Roman"/>
          <w:sz w:val="24"/>
          <w:szCs w:val="24"/>
          <w:lang w:val="kk-KZ"/>
        </w:rPr>
      </w:pPr>
    </w:p>
    <w:p w:rsidR="002F50F5" w:rsidRDefault="002F50F5" w:rsidP="008B38F5">
      <w:pPr>
        <w:spacing w:after="0" w:line="360" w:lineRule="auto"/>
        <w:jc w:val="both"/>
        <w:rPr>
          <w:rFonts w:ascii="Times New Roman" w:hAnsi="Times New Roman" w:cs="Times New Roman"/>
          <w:sz w:val="24"/>
          <w:szCs w:val="24"/>
          <w:lang w:val="kk-KZ"/>
        </w:rPr>
      </w:pPr>
    </w:p>
    <w:p w:rsidR="002F50F5" w:rsidRDefault="002F50F5" w:rsidP="008B38F5">
      <w:pPr>
        <w:spacing w:after="0" w:line="360" w:lineRule="auto"/>
        <w:jc w:val="both"/>
        <w:rPr>
          <w:rFonts w:ascii="Times New Roman" w:hAnsi="Times New Roman" w:cs="Times New Roman"/>
          <w:sz w:val="24"/>
          <w:szCs w:val="24"/>
          <w:lang w:val="kk-KZ"/>
        </w:rPr>
      </w:pPr>
    </w:p>
    <w:p w:rsidR="002F50F5" w:rsidRDefault="002F50F5" w:rsidP="008B38F5">
      <w:pPr>
        <w:spacing w:after="0" w:line="360" w:lineRule="auto"/>
        <w:jc w:val="both"/>
        <w:rPr>
          <w:rFonts w:ascii="Times New Roman" w:hAnsi="Times New Roman" w:cs="Times New Roman"/>
          <w:sz w:val="24"/>
          <w:szCs w:val="24"/>
          <w:lang w:val="kk-KZ"/>
        </w:rPr>
      </w:pPr>
    </w:p>
    <w:p w:rsidR="002F50F5" w:rsidRDefault="002F50F5" w:rsidP="008B38F5">
      <w:pPr>
        <w:spacing w:after="0" w:line="360" w:lineRule="auto"/>
        <w:jc w:val="both"/>
        <w:rPr>
          <w:rFonts w:ascii="Times New Roman" w:hAnsi="Times New Roman" w:cs="Times New Roman"/>
          <w:sz w:val="24"/>
          <w:szCs w:val="24"/>
          <w:lang w:val="kk-KZ"/>
        </w:rPr>
      </w:pPr>
    </w:p>
    <w:p w:rsidR="002F50F5" w:rsidRDefault="002F50F5" w:rsidP="008B38F5">
      <w:pPr>
        <w:spacing w:after="0" w:line="360" w:lineRule="auto"/>
        <w:jc w:val="both"/>
        <w:rPr>
          <w:rFonts w:ascii="Times New Roman" w:hAnsi="Times New Roman" w:cs="Times New Roman"/>
          <w:sz w:val="24"/>
          <w:szCs w:val="24"/>
          <w:lang w:val="kk-KZ"/>
        </w:rPr>
      </w:pPr>
    </w:p>
    <w:p w:rsidR="002F50F5" w:rsidRDefault="002F50F5" w:rsidP="008B38F5">
      <w:pPr>
        <w:spacing w:after="0" w:line="360" w:lineRule="auto"/>
        <w:jc w:val="both"/>
        <w:rPr>
          <w:rFonts w:ascii="Times New Roman" w:hAnsi="Times New Roman" w:cs="Times New Roman"/>
          <w:sz w:val="24"/>
          <w:szCs w:val="24"/>
          <w:lang w:val="kk-KZ"/>
        </w:rPr>
      </w:pPr>
    </w:p>
    <w:p w:rsidR="002F50F5" w:rsidRDefault="002F50F5" w:rsidP="008B38F5">
      <w:pPr>
        <w:spacing w:after="0" w:line="360" w:lineRule="auto"/>
        <w:jc w:val="both"/>
        <w:rPr>
          <w:rFonts w:ascii="Times New Roman" w:hAnsi="Times New Roman" w:cs="Times New Roman"/>
          <w:sz w:val="24"/>
          <w:szCs w:val="24"/>
          <w:lang w:val="kk-KZ"/>
        </w:rPr>
      </w:pPr>
    </w:p>
    <w:p w:rsidR="002F50F5" w:rsidRDefault="002F50F5" w:rsidP="008B38F5">
      <w:pPr>
        <w:spacing w:after="0" w:line="360" w:lineRule="auto"/>
        <w:jc w:val="both"/>
        <w:rPr>
          <w:rFonts w:ascii="Times New Roman" w:hAnsi="Times New Roman" w:cs="Times New Roman"/>
          <w:sz w:val="24"/>
          <w:szCs w:val="24"/>
          <w:lang w:val="kk-KZ"/>
        </w:rPr>
      </w:pPr>
    </w:p>
    <w:p w:rsidR="002F50F5" w:rsidRPr="007719C5" w:rsidRDefault="002F50F5" w:rsidP="008B38F5">
      <w:pPr>
        <w:spacing w:after="0" w:line="360" w:lineRule="auto"/>
        <w:jc w:val="both"/>
        <w:rPr>
          <w:rFonts w:ascii="Times New Roman" w:hAnsi="Times New Roman" w:cs="Times New Roman"/>
          <w:sz w:val="24"/>
          <w:szCs w:val="24"/>
          <w:lang w:val="kk-KZ"/>
        </w:rPr>
      </w:pPr>
    </w:p>
    <w:p w:rsidR="003B0CF4" w:rsidRPr="007719C5" w:rsidRDefault="003B0CF4" w:rsidP="003B0CF4">
      <w:pPr>
        <w:spacing w:after="0" w:line="360" w:lineRule="auto"/>
        <w:jc w:val="right"/>
        <w:rPr>
          <w:rFonts w:ascii="Times New Roman" w:hAnsi="Times New Roman" w:cs="Times New Roman"/>
          <w:sz w:val="24"/>
          <w:szCs w:val="24"/>
          <w:lang w:val="kk-KZ"/>
        </w:rPr>
      </w:pPr>
      <w:r w:rsidRPr="007719C5">
        <w:rPr>
          <w:rFonts w:ascii="Times New Roman" w:hAnsi="Times New Roman" w:cs="Times New Roman"/>
          <w:sz w:val="24"/>
          <w:szCs w:val="24"/>
          <w:lang w:val="kk-KZ"/>
        </w:rPr>
        <w:t>Приложение Е</w:t>
      </w:r>
    </w:p>
    <w:p w:rsidR="003B0CF4" w:rsidRPr="007719C5" w:rsidRDefault="002E4AAE" w:rsidP="003B0CF4">
      <w:pPr>
        <w:spacing w:after="0" w:line="360" w:lineRule="auto"/>
        <w:jc w:val="right"/>
        <w:rPr>
          <w:rFonts w:ascii="Times New Roman" w:hAnsi="Times New Roman" w:cs="Times New Roman"/>
          <w:b/>
          <w:sz w:val="24"/>
          <w:szCs w:val="24"/>
          <w:lang w:val="kk-KZ"/>
        </w:rPr>
      </w:pPr>
      <w:r>
        <w:rPr>
          <w:rFonts w:ascii="Times New Roman" w:hAnsi="Times New Roman" w:cs="Times New Roman"/>
          <w:b/>
          <w:sz w:val="24"/>
          <w:szCs w:val="24"/>
          <w:lang w:val="kk-KZ"/>
        </w:rPr>
        <w:pict>
          <v:shape id="_x0000_i1033" type="#_x0000_t75" style="width:457.05pt;height:329.3pt;mso-position-horizontal-relative:char;mso-position-vertical-relative:line">
            <v:imagedata r:id="rId20" o:title="Приложение Е1 (2)"/>
          </v:shape>
        </w:pict>
      </w:r>
    </w:p>
    <w:p w:rsidR="003B0CF4" w:rsidRPr="007719C5" w:rsidRDefault="003B0CF4" w:rsidP="003B0CF4">
      <w:pPr>
        <w:spacing w:after="0" w:line="360" w:lineRule="auto"/>
        <w:jc w:val="right"/>
        <w:rPr>
          <w:rFonts w:ascii="Times New Roman" w:hAnsi="Times New Roman" w:cs="Times New Roman"/>
          <w:b/>
          <w:sz w:val="24"/>
          <w:szCs w:val="24"/>
          <w:lang w:val="kk-KZ"/>
        </w:rPr>
      </w:pPr>
    </w:p>
    <w:p w:rsidR="003B0CF4" w:rsidRPr="007719C5" w:rsidRDefault="002E4AAE" w:rsidP="003B0CF4">
      <w:pPr>
        <w:spacing w:after="0" w:line="360" w:lineRule="auto"/>
        <w:jc w:val="righ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pict>
          <v:shape id="_x0000_i1034" type="#_x0000_t75" style="width:457.05pt;height:329.3pt;mso-position-horizontal-relative:char;mso-position-vertical-relative:line">
            <v:imagedata r:id="rId21" o:title="Приложение Е1 (1)"/>
          </v:shape>
        </w:pict>
      </w:r>
    </w:p>
    <w:p w:rsidR="003B0CF4" w:rsidRPr="007719C5" w:rsidRDefault="003B0CF4" w:rsidP="003B0CF4">
      <w:pPr>
        <w:spacing w:after="0" w:line="360" w:lineRule="auto"/>
        <w:jc w:val="right"/>
        <w:rPr>
          <w:rFonts w:ascii="Times New Roman" w:hAnsi="Times New Roman" w:cs="Times New Roman"/>
          <w:b/>
          <w:sz w:val="24"/>
          <w:szCs w:val="24"/>
          <w:lang w:val="kk-KZ"/>
        </w:rPr>
      </w:pPr>
    </w:p>
    <w:p w:rsidR="003B0CF4" w:rsidRPr="007719C5" w:rsidRDefault="002E4AAE" w:rsidP="003B0CF4">
      <w:pPr>
        <w:spacing w:after="0" w:line="360" w:lineRule="auto"/>
        <w:jc w:val="right"/>
        <w:rPr>
          <w:rFonts w:ascii="Times New Roman" w:hAnsi="Times New Roman" w:cs="Times New Roman"/>
          <w:b/>
          <w:sz w:val="24"/>
          <w:szCs w:val="24"/>
          <w:lang w:val="kk-KZ"/>
        </w:rPr>
      </w:pPr>
      <w:r>
        <w:rPr>
          <w:rFonts w:ascii="Times New Roman" w:hAnsi="Times New Roman" w:cs="Times New Roman"/>
          <w:b/>
          <w:sz w:val="24"/>
          <w:szCs w:val="24"/>
          <w:lang w:val="kk-KZ"/>
        </w:rPr>
        <w:pict>
          <v:shape id="_x0000_i1035" type="#_x0000_t75" style="width:446.4pt;height:321.8pt;mso-position-horizontal-relative:char;mso-position-vertical-relative:line">
            <v:imagedata r:id="rId22" o:title="Приложение Е2 (1)"/>
          </v:shape>
        </w:pict>
      </w:r>
    </w:p>
    <w:p w:rsidR="003B0CF4" w:rsidRPr="007719C5" w:rsidRDefault="003B0CF4" w:rsidP="003B0CF4">
      <w:pPr>
        <w:spacing w:after="0" w:line="360" w:lineRule="auto"/>
        <w:jc w:val="right"/>
        <w:rPr>
          <w:rFonts w:ascii="Times New Roman" w:hAnsi="Times New Roman" w:cs="Times New Roman"/>
          <w:b/>
          <w:sz w:val="24"/>
          <w:szCs w:val="24"/>
          <w:lang w:val="kk-KZ"/>
        </w:rPr>
      </w:pPr>
    </w:p>
    <w:p w:rsidR="003B0CF4" w:rsidRPr="007719C5" w:rsidRDefault="002E4AAE" w:rsidP="003B0CF4">
      <w:pPr>
        <w:spacing w:after="0" w:line="360" w:lineRule="auto"/>
        <w:jc w:val="righ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pict>
          <v:shape id="_x0000_i1036" type="#_x0000_t75" style="width:459.55pt;height:331.2pt;mso-position-horizontal-relative:char;mso-position-vertical-relative:line">
            <v:imagedata r:id="rId23" o:title="Приложение Е2 (2)"/>
          </v:shape>
        </w:pict>
      </w:r>
    </w:p>
    <w:p w:rsidR="003B0CF4" w:rsidRPr="007719C5" w:rsidRDefault="003B0CF4" w:rsidP="003B0CF4">
      <w:pPr>
        <w:spacing w:after="0" w:line="360" w:lineRule="auto"/>
        <w:jc w:val="right"/>
        <w:rPr>
          <w:rFonts w:ascii="Times New Roman" w:hAnsi="Times New Roman" w:cs="Times New Roman"/>
          <w:b/>
          <w:sz w:val="24"/>
          <w:szCs w:val="24"/>
          <w:lang w:val="kk-KZ"/>
        </w:rPr>
      </w:pPr>
    </w:p>
    <w:p w:rsidR="003B0CF4" w:rsidRPr="007719C5" w:rsidRDefault="002E4AAE" w:rsidP="003B0CF4">
      <w:pPr>
        <w:spacing w:after="0" w:line="360" w:lineRule="auto"/>
        <w:jc w:val="right"/>
        <w:rPr>
          <w:rFonts w:ascii="Times New Roman" w:hAnsi="Times New Roman" w:cs="Times New Roman"/>
          <w:b/>
          <w:sz w:val="24"/>
          <w:szCs w:val="24"/>
          <w:lang w:val="en-US"/>
        </w:rPr>
      </w:pPr>
      <w:r>
        <w:rPr>
          <w:rFonts w:ascii="Times New Roman" w:hAnsi="Times New Roman" w:cs="Times New Roman"/>
          <w:b/>
          <w:sz w:val="24"/>
          <w:szCs w:val="24"/>
          <w:lang w:val="kk-KZ"/>
        </w:rPr>
        <w:pict>
          <v:shape id="_x0000_i1037" type="#_x0000_t75" style="width:457.05pt;height:329.3pt;mso-position-horizontal-relative:char;mso-position-vertical-relative:line">
            <v:imagedata r:id="rId24" o:title="Приложение Е2 (3)"/>
          </v:shape>
        </w:pict>
      </w:r>
    </w:p>
    <w:p w:rsidR="00D27A99" w:rsidRPr="007719C5" w:rsidRDefault="00D27A99" w:rsidP="003B0CF4">
      <w:pPr>
        <w:spacing w:after="0" w:line="360" w:lineRule="auto"/>
        <w:jc w:val="right"/>
        <w:rPr>
          <w:rFonts w:ascii="Times New Roman" w:hAnsi="Times New Roman" w:cs="Times New Roman"/>
          <w:b/>
          <w:sz w:val="24"/>
          <w:szCs w:val="24"/>
          <w:lang w:val="en-US"/>
        </w:rPr>
      </w:pPr>
    </w:p>
    <w:p w:rsidR="00D27A99" w:rsidRPr="007719C5" w:rsidRDefault="00D27A99" w:rsidP="003B0CF4">
      <w:pPr>
        <w:spacing w:after="0" w:line="360" w:lineRule="auto"/>
        <w:jc w:val="right"/>
        <w:rPr>
          <w:rFonts w:ascii="Times New Roman" w:hAnsi="Times New Roman" w:cs="Times New Roman"/>
          <w:b/>
          <w:sz w:val="24"/>
          <w:szCs w:val="24"/>
          <w:lang w:val="en-US"/>
        </w:rPr>
      </w:pPr>
      <w:r w:rsidRPr="007719C5">
        <w:rPr>
          <w:rFonts w:ascii="Times New Roman" w:hAnsi="Times New Roman" w:cs="Times New Roman"/>
          <w:b/>
          <w:noProof/>
          <w:sz w:val="24"/>
          <w:szCs w:val="24"/>
          <w:lang w:eastAsia="ru-RU"/>
        </w:rPr>
        <w:drawing>
          <wp:inline distT="0" distB="0" distL="0" distR="0">
            <wp:extent cx="5678271" cy="3991638"/>
            <wp:effectExtent l="19050" t="0" r="0" b="0"/>
            <wp:docPr id="51" name="Рисунок 51" descr="C:\Users\galbeg\Downloads\IMG_00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galbeg\Downloads\IMG_0056.jpg"/>
                    <pic:cNvPicPr>
                      <a:picLocks noChangeAspect="1" noChangeArrowheads="1"/>
                    </pic:cNvPicPr>
                  </pic:nvPicPr>
                  <pic:blipFill>
                    <a:blip r:embed="rId25" cstate="print">
                      <a:duotone>
                        <a:prstClr val="black"/>
                        <a:schemeClr val="accent4">
                          <a:tint val="45000"/>
                          <a:satMod val="400000"/>
                        </a:schemeClr>
                      </a:duotone>
                      <a:lum bright="20000" contrast="10000"/>
                    </a:blip>
                    <a:srcRect l="7494" t="13037" r="3765" b="3681"/>
                    <a:stretch>
                      <a:fillRect/>
                    </a:stretch>
                  </pic:blipFill>
                  <pic:spPr bwMode="auto">
                    <a:xfrm>
                      <a:off x="0" y="0"/>
                      <a:ext cx="5678780" cy="3991995"/>
                    </a:xfrm>
                    <a:prstGeom prst="rect">
                      <a:avLst/>
                    </a:prstGeom>
                    <a:noFill/>
                    <a:ln w="9525">
                      <a:noFill/>
                      <a:miter lim="800000"/>
                      <a:headEnd/>
                      <a:tailEnd/>
                    </a:ln>
                  </pic:spPr>
                </pic:pic>
              </a:graphicData>
            </a:graphic>
          </wp:inline>
        </w:drawing>
      </w:r>
    </w:p>
    <w:p w:rsidR="003B0CF4" w:rsidRPr="007719C5" w:rsidRDefault="003B0CF4" w:rsidP="00D27A99">
      <w:pPr>
        <w:spacing w:after="0" w:line="360" w:lineRule="auto"/>
        <w:rPr>
          <w:rFonts w:ascii="Times New Roman" w:hAnsi="Times New Roman" w:cs="Times New Roman"/>
          <w:b/>
          <w:sz w:val="24"/>
          <w:szCs w:val="24"/>
          <w:lang w:val="en-US"/>
        </w:rPr>
      </w:pPr>
    </w:p>
    <w:p w:rsidR="00DA036E" w:rsidRPr="007719C5" w:rsidRDefault="00DA036E" w:rsidP="007849A2">
      <w:pPr>
        <w:spacing w:after="0" w:line="360" w:lineRule="auto"/>
        <w:jc w:val="right"/>
        <w:rPr>
          <w:rFonts w:ascii="Times New Roman" w:hAnsi="Times New Roman" w:cs="Times New Roman"/>
          <w:sz w:val="24"/>
          <w:szCs w:val="24"/>
        </w:rPr>
      </w:pPr>
    </w:p>
    <w:p w:rsidR="00DA036E" w:rsidRPr="007719C5" w:rsidRDefault="00DA036E" w:rsidP="007849A2">
      <w:pPr>
        <w:spacing w:after="0" w:line="360" w:lineRule="auto"/>
        <w:jc w:val="right"/>
        <w:rPr>
          <w:rFonts w:ascii="Times New Roman" w:hAnsi="Times New Roman" w:cs="Times New Roman"/>
          <w:sz w:val="24"/>
          <w:szCs w:val="24"/>
        </w:rPr>
      </w:pPr>
    </w:p>
    <w:p w:rsidR="00DA036E" w:rsidRPr="007719C5" w:rsidRDefault="00DA036E" w:rsidP="007849A2">
      <w:pPr>
        <w:spacing w:after="0" w:line="360" w:lineRule="auto"/>
        <w:jc w:val="right"/>
        <w:rPr>
          <w:rFonts w:ascii="Times New Roman" w:hAnsi="Times New Roman" w:cs="Times New Roman"/>
          <w:sz w:val="24"/>
          <w:szCs w:val="24"/>
        </w:rPr>
      </w:pPr>
    </w:p>
    <w:p w:rsidR="00DA036E" w:rsidRPr="007719C5" w:rsidRDefault="00DA036E" w:rsidP="007849A2">
      <w:pPr>
        <w:spacing w:after="0" w:line="360" w:lineRule="auto"/>
        <w:jc w:val="right"/>
        <w:rPr>
          <w:rFonts w:ascii="Times New Roman" w:hAnsi="Times New Roman" w:cs="Times New Roman"/>
          <w:sz w:val="24"/>
          <w:szCs w:val="24"/>
        </w:rPr>
      </w:pPr>
    </w:p>
    <w:p w:rsidR="00DA036E" w:rsidRPr="007719C5" w:rsidRDefault="00DA036E" w:rsidP="007849A2">
      <w:pPr>
        <w:spacing w:after="0" w:line="360" w:lineRule="auto"/>
        <w:jc w:val="right"/>
        <w:rPr>
          <w:rFonts w:ascii="Times New Roman" w:hAnsi="Times New Roman" w:cs="Times New Roman"/>
          <w:sz w:val="24"/>
          <w:szCs w:val="24"/>
        </w:rPr>
      </w:pPr>
    </w:p>
    <w:p w:rsidR="00DA036E" w:rsidRPr="007719C5" w:rsidRDefault="00DA036E" w:rsidP="007849A2">
      <w:pPr>
        <w:spacing w:after="0" w:line="360" w:lineRule="auto"/>
        <w:jc w:val="right"/>
        <w:rPr>
          <w:rFonts w:ascii="Times New Roman" w:hAnsi="Times New Roman" w:cs="Times New Roman"/>
          <w:sz w:val="24"/>
          <w:szCs w:val="24"/>
        </w:rPr>
      </w:pPr>
    </w:p>
    <w:p w:rsidR="00DA036E" w:rsidRPr="007719C5" w:rsidRDefault="00DA036E" w:rsidP="007849A2">
      <w:pPr>
        <w:spacing w:after="0" w:line="360" w:lineRule="auto"/>
        <w:jc w:val="right"/>
        <w:rPr>
          <w:rFonts w:ascii="Times New Roman" w:hAnsi="Times New Roman" w:cs="Times New Roman"/>
          <w:sz w:val="24"/>
          <w:szCs w:val="24"/>
        </w:rPr>
      </w:pPr>
    </w:p>
    <w:p w:rsidR="00DA036E" w:rsidRPr="007719C5" w:rsidRDefault="00DA036E" w:rsidP="007849A2">
      <w:pPr>
        <w:spacing w:after="0" w:line="360" w:lineRule="auto"/>
        <w:jc w:val="right"/>
        <w:rPr>
          <w:rFonts w:ascii="Times New Roman" w:hAnsi="Times New Roman" w:cs="Times New Roman"/>
          <w:sz w:val="24"/>
          <w:szCs w:val="24"/>
        </w:rPr>
      </w:pPr>
    </w:p>
    <w:p w:rsidR="00DA036E" w:rsidRPr="007719C5" w:rsidRDefault="00DA036E" w:rsidP="007849A2">
      <w:pPr>
        <w:spacing w:after="0" w:line="360" w:lineRule="auto"/>
        <w:jc w:val="right"/>
        <w:rPr>
          <w:rFonts w:ascii="Times New Roman" w:hAnsi="Times New Roman" w:cs="Times New Roman"/>
          <w:sz w:val="24"/>
          <w:szCs w:val="24"/>
        </w:rPr>
      </w:pPr>
    </w:p>
    <w:p w:rsidR="00DA036E" w:rsidRPr="007719C5" w:rsidRDefault="00DA036E" w:rsidP="007849A2">
      <w:pPr>
        <w:spacing w:after="0" w:line="360" w:lineRule="auto"/>
        <w:jc w:val="right"/>
        <w:rPr>
          <w:rFonts w:ascii="Times New Roman" w:hAnsi="Times New Roman" w:cs="Times New Roman"/>
          <w:sz w:val="24"/>
          <w:szCs w:val="24"/>
        </w:rPr>
      </w:pPr>
    </w:p>
    <w:p w:rsidR="00DA036E" w:rsidRPr="007719C5" w:rsidRDefault="00DA036E" w:rsidP="007849A2">
      <w:pPr>
        <w:spacing w:after="0" w:line="360" w:lineRule="auto"/>
        <w:jc w:val="right"/>
        <w:rPr>
          <w:rFonts w:ascii="Times New Roman" w:hAnsi="Times New Roman" w:cs="Times New Roman"/>
          <w:sz w:val="24"/>
          <w:szCs w:val="24"/>
        </w:rPr>
      </w:pPr>
    </w:p>
    <w:p w:rsidR="00DA036E" w:rsidRPr="007719C5" w:rsidRDefault="00DA036E" w:rsidP="007849A2">
      <w:pPr>
        <w:spacing w:after="0" w:line="360" w:lineRule="auto"/>
        <w:jc w:val="right"/>
        <w:rPr>
          <w:rFonts w:ascii="Times New Roman" w:hAnsi="Times New Roman" w:cs="Times New Roman"/>
          <w:sz w:val="24"/>
          <w:szCs w:val="24"/>
        </w:rPr>
      </w:pPr>
    </w:p>
    <w:p w:rsidR="00DA036E" w:rsidRPr="007719C5" w:rsidRDefault="00DA036E" w:rsidP="007849A2">
      <w:pPr>
        <w:spacing w:after="0" w:line="360" w:lineRule="auto"/>
        <w:jc w:val="right"/>
        <w:rPr>
          <w:rFonts w:ascii="Times New Roman" w:hAnsi="Times New Roman" w:cs="Times New Roman"/>
          <w:sz w:val="24"/>
          <w:szCs w:val="24"/>
        </w:rPr>
      </w:pPr>
    </w:p>
    <w:p w:rsidR="00DA036E" w:rsidRPr="007719C5" w:rsidRDefault="00DA036E" w:rsidP="007849A2">
      <w:pPr>
        <w:spacing w:after="0" w:line="360" w:lineRule="auto"/>
        <w:jc w:val="right"/>
        <w:rPr>
          <w:rFonts w:ascii="Times New Roman" w:hAnsi="Times New Roman" w:cs="Times New Roman"/>
          <w:sz w:val="24"/>
          <w:szCs w:val="24"/>
        </w:rPr>
      </w:pPr>
    </w:p>
    <w:p w:rsidR="00DA036E" w:rsidRPr="007719C5" w:rsidRDefault="00DA036E" w:rsidP="007849A2">
      <w:pPr>
        <w:spacing w:after="0" w:line="360" w:lineRule="auto"/>
        <w:jc w:val="right"/>
        <w:rPr>
          <w:rFonts w:ascii="Times New Roman" w:hAnsi="Times New Roman" w:cs="Times New Roman"/>
          <w:sz w:val="24"/>
          <w:szCs w:val="24"/>
        </w:rPr>
      </w:pPr>
    </w:p>
    <w:p w:rsidR="00DA036E" w:rsidRPr="007719C5" w:rsidRDefault="00DA036E" w:rsidP="007849A2">
      <w:pPr>
        <w:spacing w:after="0" w:line="360" w:lineRule="auto"/>
        <w:jc w:val="right"/>
        <w:rPr>
          <w:rFonts w:ascii="Times New Roman" w:hAnsi="Times New Roman" w:cs="Times New Roman"/>
          <w:sz w:val="24"/>
          <w:szCs w:val="24"/>
        </w:rPr>
      </w:pPr>
    </w:p>
    <w:p w:rsidR="007849A2" w:rsidRPr="007719C5" w:rsidRDefault="007849A2" w:rsidP="007849A2">
      <w:pPr>
        <w:spacing w:after="0" w:line="360" w:lineRule="auto"/>
        <w:jc w:val="right"/>
        <w:rPr>
          <w:rFonts w:ascii="Times New Roman" w:hAnsi="Times New Roman" w:cs="Times New Roman"/>
          <w:sz w:val="24"/>
          <w:szCs w:val="24"/>
        </w:rPr>
      </w:pPr>
      <w:r w:rsidRPr="007719C5">
        <w:rPr>
          <w:rFonts w:ascii="Times New Roman" w:hAnsi="Times New Roman" w:cs="Times New Roman"/>
          <w:sz w:val="24"/>
          <w:szCs w:val="24"/>
        </w:rPr>
        <w:lastRenderedPageBreak/>
        <w:t>Приложение Ж</w:t>
      </w:r>
    </w:p>
    <w:p w:rsidR="007849A2" w:rsidRPr="007719C5" w:rsidRDefault="00685E64" w:rsidP="007849A2">
      <w:pPr>
        <w:spacing w:after="0" w:line="360" w:lineRule="auto"/>
        <w:jc w:val="right"/>
        <w:rPr>
          <w:rFonts w:ascii="Times New Roman" w:hAnsi="Times New Roman" w:cs="Times New Roman"/>
          <w:sz w:val="24"/>
          <w:szCs w:val="24"/>
        </w:rPr>
      </w:pPr>
      <w:r w:rsidRPr="007719C5">
        <w:rPr>
          <w:rFonts w:ascii="Times New Roman" w:hAnsi="Times New Roman" w:cs="Times New Roman"/>
          <w:noProof/>
          <w:sz w:val="24"/>
          <w:szCs w:val="24"/>
          <w:lang w:eastAsia="ru-RU"/>
        </w:rPr>
        <w:drawing>
          <wp:inline distT="0" distB="0" distL="0" distR="0">
            <wp:extent cx="5940425" cy="8390439"/>
            <wp:effectExtent l="0" t="0" r="0" b="0"/>
            <wp:docPr id="1" name="Рисунок 1" descr="\\WDMYCLOUD\KazНИИ_культуры\АНИСИМОВА Наталья Юрьевна\Новая папка\DOC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WDMYCLOUD\KazНИИ_культуры\АНИСИМОВА Наталья Юрьевна\Новая папка\DOC027.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40425" cy="8390439"/>
                    </a:xfrm>
                    <a:prstGeom prst="rect">
                      <a:avLst/>
                    </a:prstGeom>
                    <a:noFill/>
                    <a:ln>
                      <a:noFill/>
                    </a:ln>
                  </pic:spPr>
                </pic:pic>
              </a:graphicData>
            </a:graphic>
          </wp:inline>
        </w:drawing>
      </w:r>
    </w:p>
    <w:p w:rsidR="00685E64" w:rsidRPr="007719C5" w:rsidRDefault="00685E64" w:rsidP="007849A2">
      <w:pPr>
        <w:spacing w:after="0" w:line="360" w:lineRule="auto"/>
        <w:jc w:val="right"/>
        <w:rPr>
          <w:rFonts w:ascii="Times New Roman" w:hAnsi="Times New Roman" w:cs="Times New Roman"/>
          <w:sz w:val="24"/>
          <w:szCs w:val="24"/>
        </w:rPr>
      </w:pPr>
    </w:p>
    <w:p w:rsidR="00685E64" w:rsidRPr="007719C5" w:rsidRDefault="00685E64" w:rsidP="00685E64">
      <w:pPr>
        <w:tabs>
          <w:tab w:val="left" w:pos="1855"/>
        </w:tabs>
        <w:spacing w:after="0" w:line="360" w:lineRule="auto"/>
        <w:rPr>
          <w:rFonts w:ascii="Times New Roman" w:hAnsi="Times New Roman" w:cs="Times New Roman"/>
          <w:sz w:val="24"/>
          <w:szCs w:val="24"/>
        </w:rPr>
      </w:pPr>
      <w:r w:rsidRPr="007719C5">
        <w:rPr>
          <w:rFonts w:ascii="Times New Roman" w:hAnsi="Times New Roman" w:cs="Times New Roman"/>
          <w:noProof/>
          <w:sz w:val="24"/>
          <w:szCs w:val="24"/>
          <w:lang w:eastAsia="ru-RU"/>
        </w:rPr>
        <w:lastRenderedPageBreak/>
        <w:drawing>
          <wp:inline distT="0" distB="0" distL="0" distR="0">
            <wp:extent cx="5940425" cy="8390439"/>
            <wp:effectExtent l="0" t="0" r="0" b="0"/>
            <wp:docPr id="2" name="Рисунок 2" descr="\\WDMYCLOUD\KazНИИ_культуры\АНИСИМОВА Наталья Юрьевна\Новая папка\DOC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WDMYCLOUD\KazНИИ_культуры\АНИСИМОВА Наталья Юрьевна\Новая папка\DOC028.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40425" cy="8390439"/>
                    </a:xfrm>
                    <a:prstGeom prst="rect">
                      <a:avLst/>
                    </a:prstGeom>
                    <a:noFill/>
                    <a:ln>
                      <a:noFill/>
                    </a:ln>
                  </pic:spPr>
                </pic:pic>
              </a:graphicData>
            </a:graphic>
          </wp:inline>
        </w:drawing>
      </w:r>
    </w:p>
    <w:p w:rsidR="00685E64" w:rsidRPr="007719C5" w:rsidRDefault="00685E64" w:rsidP="00685E64">
      <w:pPr>
        <w:tabs>
          <w:tab w:val="left" w:pos="1855"/>
        </w:tabs>
        <w:spacing w:after="0" w:line="360" w:lineRule="auto"/>
        <w:rPr>
          <w:rFonts w:ascii="Times New Roman" w:hAnsi="Times New Roman" w:cs="Times New Roman"/>
          <w:sz w:val="24"/>
          <w:szCs w:val="24"/>
        </w:rPr>
      </w:pPr>
    </w:p>
    <w:p w:rsidR="00685E64" w:rsidRPr="007719C5" w:rsidRDefault="00685E64" w:rsidP="00685E64">
      <w:pPr>
        <w:tabs>
          <w:tab w:val="left" w:pos="1855"/>
        </w:tabs>
        <w:spacing w:after="0" w:line="360" w:lineRule="auto"/>
        <w:rPr>
          <w:rFonts w:ascii="Times New Roman" w:hAnsi="Times New Roman" w:cs="Times New Roman"/>
          <w:sz w:val="24"/>
          <w:szCs w:val="24"/>
        </w:rPr>
      </w:pPr>
    </w:p>
    <w:p w:rsidR="00685E64" w:rsidRPr="007719C5" w:rsidRDefault="00685E64" w:rsidP="00685E64">
      <w:pPr>
        <w:tabs>
          <w:tab w:val="left" w:pos="1855"/>
        </w:tabs>
        <w:spacing w:after="0" w:line="360" w:lineRule="auto"/>
        <w:rPr>
          <w:rFonts w:ascii="Times New Roman" w:hAnsi="Times New Roman" w:cs="Times New Roman"/>
          <w:sz w:val="24"/>
          <w:szCs w:val="24"/>
        </w:rPr>
      </w:pPr>
      <w:r w:rsidRPr="007719C5">
        <w:rPr>
          <w:rFonts w:ascii="Times New Roman" w:hAnsi="Times New Roman" w:cs="Times New Roman"/>
          <w:noProof/>
          <w:sz w:val="24"/>
          <w:szCs w:val="24"/>
          <w:lang w:eastAsia="ru-RU"/>
        </w:rPr>
        <w:lastRenderedPageBreak/>
        <w:drawing>
          <wp:inline distT="0" distB="0" distL="0" distR="0">
            <wp:extent cx="5940425" cy="8390439"/>
            <wp:effectExtent l="0" t="0" r="0" b="0"/>
            <wp:docPr id="4" name="Рисунок 4" descr="\\WDMYCLOUD\KazНИИ_культуры\АНИСИМОВА Наталья Юрьевна\Новая папка\DOC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WDMYCLOUD\KazНИИ_культуры\АНИСИМОВА Наталья Юрьевна\Новая папка\DOC029.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40425" cy="8390439"/>
                    </a:xfrm>
                    <a:prstGeom prst="rect">
                      <a:avLst/>
                    </a:prstGeom>
                    <a:noFill/>
                    <a:ln>
                      <a:noFill/>
                    </a:ln>
                  </pic:spPr>
                </pic:pic>
              </a:graphicData>
            </a:graphic>
          </wp:inline>
        </w:drawing>
      </w:r>
    </w:p>
    <w:p w:rsidR="00685E64" w:rsidRPr="007719C5" w:rsidRDefault="00685E64" w:rsidP="00685E64">
      <w:pPr>
        <w:tabs>
          <w:tab w:val="left" w:pos="1855"/>
        </w:tabs>
        <w:spacing w:after="0" w:line="360" w:lineRule="auto"/>
        <w:rPr>
          <w:rFonts w:ascii="Times New Roman" w:hAnsi="Times New Roman" w:cs="Times New Roman"/>
          <w:sz w:val="24"/>
          <w:szCs w:val="24"/>
        </w:rPr>
      </w:pPr>
    </w:p>
    <w:p w:rsidR="00685E64" w:rsidRPr="007719C5" w:rsidRDefault="00685E64" w:rsidP="00685E64">
      <w:pPr>
        <w:tabs>
          <w:tab w:val="left" w:pos="1855"/>
        </w:tabs>
        <w:spacing w:after="0" w:line="360" w:lineRule="auto"/>
        <w:rPr>
          <w:rFonts w:ascii="Times New Roman" w:hAnsi="Times New Roman" w:cs="Times New Roman"/>
          <w:sz w:val="24"/>
          <w:szCs w:val="24"/>
        </w:rPr>
      </w:pPr>
    </w:p>
    <w:p w:rsidR="00685E64" w:rsidRPr="007719C5" w:rsidRDefault="00685E64" w:rsidP="00685E64">
      <w:pPr>
        <w:tabs>
          <w:tab w:val="left" w:pos="1855"/>
        </w:tabs>
        <w:spacing w:after="0" w:line="360" w:lineRule="auto"/>
        <w:rPr>
          <w:rFonts w:ascii="Times New Roman" w:hAnsi="Times New Roman" w:cs="Times New Roman"/>
          <w:sz w:val="24"/>
          <w:szCs w:val="24"/>
        </w:rPr>
      </w:pPr>
      <w:r w:rsidRPr="007719C5">
        <w:rPr>
          <w:rFonts w:ascii="Times New Roman" w:hAnsi="Times New Roman" w:cs="Times New Roman"/>
          <w:noProof/>
          <w:sz w:val="24"/>
          <w:szCs w:val="24"/>
          <w:lang w:eastAsia="ru-RU"/>
        </w:rPr>
        <w:lastRenderedPageBreak/>
        <w:drawing>
          <wp:inline distT="0" distB="0" distL="0" distR="0">
            <wp:extent cx="5940425" cy="8390439"/>
            <wp:effectExtent l="0" t="0" r="0" b="0"/>
            <wp:docPr id="5" name="Рисунок 5" descr="\\WDMYCLOUD\KazНИИ_культуры\АНИСИМОВА Наталья Юрьевна\Новая папка\DOC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WDMYCLOUD\KazНИИ_культуры\АНИСИМОВА Наталья Юрьевна\Новая папка\DOC030.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40425" cy="8390439"/>
                    </a:xfrm>
                    <a:prstGeom prst="rect">
                      <a:avLst/>
                    </a:prstGeom>
                    <a:noFill/>
                    <a:ln>
                      <a:noFill/>
                    </a:ln>
                  </pic:spPr>
                </pic:pic>
              </a:graphicData>
            </a:graphic>
          </wp:inline>
        </w:drawing>
      </w:r>
    </w:p>
    <w:p w:rsidR="00685E64" w:rsidRPr="007719C5" w:rsidRDefault="00685E64" w:rsidP="00685E64">
      <w:pPr>
        <w:tabs>
          <w:tab w:val="left" w:pos="1855"/>
        </w:tabs>
        <w:spacing w:after="0" w:line="360" w:lineRule="auto"/>
        <w:rPr>
          <w:rFonts w:ascii="Times New Roman" w:hAnsi="Times New Roman" w:cs="Times New Roman"/>
          <w:sz w:val="24"/>
          <w:szCs w:val="24"/>
        </w:rPr>
      </w:pPr>
    </w:p>
    <w:p w:rsidR="00685E64" w:rsidRPr="007719C5" w:rsidRDefault="00685E64" w:rsidP="00685E64">
      <w:pPr>
        <w:tabs>
          <w:tab w:val="left" w:pos="1855"/>
        </w:tabs>
        <w:spacing w:after="0" w:line="360" w:lineRule="auto"/>
        <w:rPr>
          <w:rFonts w:ascii="Times New Roman" w:hAnsi="Times New Roman" w:cs="Times New Roman"/>
          <w:sz w:val="24"/>
          <w:szCs w:val="24"/>
        </w:rPr>
      </w:pPr>
    </w:p>
    <w:p w:rsidR="00685E64" w:rsidRPr="007719C5" w:rsidRDefault="00685E64" w:rsidP="00685E64">
      <w:pPr>
        <w:tabs>
          <w:tab w:val="left" w:pos="1855"/>
        </w:tabs>
        <w:spacing w:after="0" w:line="360" w:lineRule="auto"/>
        <w:rPr>
          <w:rFonts w:ascii="Times New Roman" w:hAnsi="Times New Roman" w:cs="Times New Roman"/>
          <w:sz w:val="24"/>
          <w:szCs w:val="24"/>
        </w:rPr>
      </w:pPr>
      <w:r w:rsidRPr="007719C5">
        <w:rPr>
          <w:rFonts w:ascii="Times New Roman" w:hAnsi="Times New Roman" w:cs="Times New Roman"/>
          <w:noProof/>
          <w:sz w:val="24"/>
          <w:szCs w:val="24"/>
          <w:lang w:eastAsia="ru-RU"/>
        </w:rPr>
        <w:lastRenderedPageBreak/>
        <w:drawing>
          <wp:inline distT="0" distB="0" distL="0" distR="0">
            <wp:extent cx="5940425" cy="8390439"/>
            <wp:effectExtent l="0" t="0" r="0" b="0"/>
            <wp:docPr id="6" name="Рисунок 6" descr="\\WDMYCLOUD\KazНИИ_культуры\АНИСИМОВА Наталья Юрьевна\Новая папка\DOC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WDMYCLOUD\KazНИИ_культуры\АНИСИМОВА Наталья Юрьевна\Новая папка\DOC031.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940425" cy="8390439"/>
                    </a:xfrm>
                    <a:prstGeom prst="rect">
                      <a:avLst/>
                    </a:prstGeom>
                    <a:noFill/>
                    <a:ln>
                      <a:noFill/>
                    </a:ln>
                  </pic:spPr>
                </pic:pic>
              </a:graphicData>
            </a:graphic>
          </wp:inline>
        </w:drawing>
      </w:r>
    </w:p>
    <w:p w:rsidR="00685E64" w:rsidRPr="007719C5" w:rsidRDefault="00685E64" w:rsidP="00685E64">
      <w:pPr>
        <w:tabs>
          <w:tab w:val="left" w:pos="1855"/>
        </w:tabs>
        <w:spacing w:after="0" w:line="360" w:lineRule="auto"/>
        <w:rPr>
          <w:rFonts w:ascii="Times New Roman" w:hAnsi="Times New Roman" w:cs="Times New Roman"/>
          <w:sz w:val="24"/>
          <w:szCs w:val="24"/>
        </w:rPr>
      </w:pPr>
      <w:r w:rsidRPr="007719C5">
        <w:rPr>
          <w:rFonts w:ascii="Times New Roman" w:hAnsi="Times New Roman" w:cs="Times New Roman"/>
          <w:sz w:val="24"/>
          <w:szCs w:val="24"/>
        </w:rPr>
        <w:tab/>
      </w:r>
    </w:p>
    <w:p w:rsidR="00685E64" w:rsidRPr="007719C5" w:rsidRDefault="00685E64" w:rsidP="00685E64">
      <w:pPr>
        <w:tabs>
          <w:tab w:val="left" w:pos="1855"/>
        </w:tabs>
        <w:spacing w:after="0" w:line="360" w:lineRule="auto"/>
        <w:rPr>
          <w:rFonts w:ascii="Times New Roman" w:hAnsi="Times New Roman" w:cs="Times New Roman"/>
          <w:sz w:val="24"/>
          <w:szCs w:val="24"/>
        </w:rPr>
      </w:pPr>
    </w:p>
    <w:p w:rsidR="00685E64" w:rsidRPr="007719C5" w:rsidRDefault="00685E64" w:rsidP="00685E64">
      <w:pPr>
        <w:tabs>
          <w:tab w:val="left" w:pos="1855"/>
        </w:tabs>
        <w:spacing w:after="0" w:line="360" w:lineRule="auto"/>
        <w:rPr>
          <w:rFonts w:ascii="Times New Roman" w:hAnsi="Times New Roman" w:cs="Times New Roman"/>
          <w:sz w:val="24"/>
          <w:szCs w:val="24"/>
        </w:rPr>
      </w:pPr>
      <w:r w:rsidRPr="007719C5">
        <w:rPr>
          <w:rFonts w:ascii="Times New Roman" w:hAnsi="Times New Roman" w:cs="Times New Roman"/>
          <w:noProof/>
          <w:sz w:val="24"/>
          <w:szCs w:val="24"/>
          <w:lang w:eastAsia="ru-RU"/>
        </w:rPr>
        <w:lastRenderedPageBreak/>
        <w:drawing>
          <wp:inline distT="0" distB="0" distL="0" distR="0">
            <wp:extent cx="5940425" cy="8390439"/>
            <wp:effectExtent l="0" t="0" r="0" b="0"/>
            <wp:docPr id="7" name="Рисунок 7" descr="\\WDMYCLOUD\KazНИИ_культуры\АНИСИМОВА Наталья Юрьевна\Новая папка\DOC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WDMYCLOUD\KazНИИ_культуры\АНИСИМОВА Наталья Юрьевна\Новая папка\DOC032.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940425" cy="8390439"/>
                    </a:xfrm>
                    <a:prstGeom prst="rect">
                      <a:avLst/>
                    </a:prstGeom>
                    <a:noFill/>
                    <a:ln>
                      <a:noFill/>
                    </a:ln>
                  </pic:spPr>
                </pic:pic>
              </a:graphicData>
            </a:graphic>
          </wp:inline>
        </w:drawing>
      </w:r>
    </w:p>
    <w:p w:rsidR="00685E64" w:rsidRPr="007719C5" w:rsidRDefault="00685E64" w:rsidP="00685E64">
      <w:pPr>
        <w:rPr>
          <w:rFonts w:ascii="Times New Roman" w:hAnsi="Times New Roman" w:cs="Times New Roman"/>
          <w:sz w:val="24"/>
          <w:szCs w:val="24"/>
        </w:rPr>
      </w:pPr>
    </w:p>
    <w:p w:rsidR="00685E64" w:rsidRPr="007719C5" w:rsidRDefault="00685E64" w:rsidP="00685E64">
      <w:pPr>
        <w:tabs>
          <w:tab w:val="left" w:pos="4216"/>
        </w:tabs>
        <w:rPr>
          <w:rFonts w:ascii="Times New Roman" w:hAnsi="Times New Roman" w:cs="Times New Roman"/>
          <w:sz w:val="24"/>
          <w:szCs w:val="24"/>
        </w:rPr>
      </w:pPr>
      <w:r w:rsidRPr="007719C5">
        <w:rPr>
          <w:rFonts w:ascii="Times New Roman" w:hAnsi="Times New Roman" w:cs="Times New Roman"/>
          <w:sz w:val="24"/>
          <w:szCs w:val="24"/>
        </w:rPr>
        <w:lastRenderedPageBreak/>
        <w:tab/>
      </w:r>
    </w:p>
    <w:p w:rsidR="00DA036E" w:rsidRPr="007719C5" w:rsidRDefault="00685E64" w:rsidP="00685E64">
      <w:pPr>
        <w:tabs>
          <w:tab w:val="left" w:pos="4216"/>
        </w:tabs>
        <w:rPr>
          <w:rFonts w:ascii="Times New Roman" w:hAnsi="Times New Roman" w:cs="Times New Roman"/>
          <w:sz w:val="24"/>
          <w:szCs w:val="24"/>
        </w:rPr>
      </w:pPr>
      <w:r w:rsidRPr="007719C5">
        <w:rPr>
          <w:rFonts w:ascii="Times New Roman" w:hAnsi="Times New Roman" w:cs="Times New Roman"/>
          <w:noProof/>
          <w:sz w:val="24"/>
          <w:szCs w:val="24"/>
          <w:lang w:eastAsia="ru-RU"/>
        </w:rPr>
        <w:drawing>
          <wp:inline distT="0" distB="0" distL="0" distR="0">
            <wp:extent cx="5940425" cy="8390439"/>
            <wp:effectExtent l="0" t="0" r="0" b="0"/>
            <wp:docPr id="8" name="Рисунок 8" descr="\\WDMYCLOUD\KazНИИ_культуры\АНИСИМОВА Наталья Юрьевна\Новая папка\DOC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WDMYCLOUD\KazНИИ_культуры\АНИСИМОВА Наталья Юрьевна\Новая папка\DOC033.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940425" cy="8390439"/>
                    </a:xfrm>
                    <a:prstGeom prst="rect">
                      <a:avLst/>
                    </a:prstGeom>
                    <a:noFill/>
                    <a:ln>
                      <a:noFill/>
                    </a:ln>
                  </pic:spPr>
                </pic:pic>
              </a:graphicData>
            </a:graphic>
          </wp:inline>
        </w:drawing>
      </w:r>
    </w:p>
    <w:p w:rsidR="00DA036E" w:rsidRPr="007719C5" w:rsidRDefault="00DA036E" w:rsidP="00DA036E">
      <w:pPr>
        <w:rPr>
          <w:rFonts w:ascii="Times New Roman" w:hAnsi="Times New Roman" w:cs="Times New Roman"/>
          <w:sz w:val="24"/>
          <w:szCs w:val="24"/>
        </w:rPr>
      </w:pPr>
      <w:r w:rsidRPr="007719C5">
        <w:rPr>
          <w:rFonts w:ascii="Times New Roman" w:hAnsi="Times New Roman" w:cs="Times New Roman"/>
          <w:noProof/>
          <w:sz w:val="24"/>
          <w:szCs w:val="24"/>
          <w:lang w:eastAsia="ru-RU"/>
        </w:rPr>
        <w:lastRenderedPageBreak/>
        <w:drawing>
          <wp:inline distT="0" distB="0" distL="0" distR="0">
            <wp:extent cx="5940425" cy="8390439"/>
            <wp:effectExtent l="0" t="0" r="0" b="0"/>
            <wp:docPr id="9" name="Рисунок 9" descr="\\WDMYCLOUD\KazНИИ_культуры\АНИСИМОВА Наталья Юрьевна\Новая папка\DOC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WDMYCLOUD\KazНИИ_культуры\АНИСИМОВА Наталья Юрьевна\Новая папка\DOC034.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940425" cy="8390439"/>
                    </a:xfrm>
                    <a:prstGeom prst="rect">
                      <a:avLst/>
                    </a:prstGeom>
                    <a:noFill/>
                    <a:ln>
                      <a:noFill/>
                    </a:ln>
                  </pic:spPr>
                </pic:pic>
              </a:graphicData>
            </a:graphic>
          </wp:inline>
        </w:drawing>
      </w:r>
    </w:p>
    <w:p w:rsidR="00685E64" w:rsidRPr="007719C5" w:rsidRDefault="00685E64" w:rsidP="00DA036E">
      <w:pPr>
        <w:jc w:val="center"/>
        <w:rPr>
          <w:rFonts w:ascii="Times New Roman" w:hAnsi="Times New Roman" w:cs="Times New Roman"/>
          <w:sz w:val="24"/>
          <w:szCs w:val="24"/>
        </w:rPr>
      </w:pPr>
    </w:p>
    <w:sectPr w:rsidR="00685E64" w:rsidRPr="007719C5" w:rsidSect="00711920">
      <w:headerReference w:type="default" r:id="rId34"/>
      <w:footerReference w:type="default" r:id="rId35"/>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6BEB" w:rsidRDefault="00B86BEB" w:rsidP="00711920">
      <w:pPr>
        <w:spacing w:after="0" w:line="240" w:lineRule="auto"/>
      </w:pPr>
      <w:r>
        <w:separator/>
      </w:r>
    </w:p>
  </w:endnote>
  <w:endnote w:type="continuationSeparator" w:id="0">
    <w:p w:rsidR="00B86BEB" w:rsidRDefault="00B86BEB" w:rsidP="007119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805501"/>
      <w:docPartObj>
        <w:docPartGallery w:val="Page Numbers (Bottom of Page)"/>
        <w:docPartUnique/>
      </w:docPartObj>
    </w:sdtPr>
    <w:sdtEndPr/>
    <w:sdtContent>
      <w:p w:rsidR="00865CA3" w:rsidRDefault="00865CA3" w:rsidP="00AB35C3">
        <w:pPr>
          <w:pStyle w:val="a8"/>
          <w:jc w:val="center"/>
          <w:rPr>
            <w:noProof/>
          </w:rPr>
        </w:pPr>
        <w:r>
          <w:fldChar w:fldCharType="begin"/>
        </w:r>
        <w:r>
          <w:instrText xml:space="preserve"> PAGE   \* MERGEFORMAT </w:instrText>
        </w:r>
        <w:r>
          <w:fldChar w:fldCharType="separate"/>
        </w:r>
        <w:r w:rsidR="002E4AAE">
          <w:rPr>
            <w:noProof/>
          </w:rPr>
          <w:t>3</w:t>
        </w:r>
        <w:r>
          <w:rPr>
            <w:noProof/>
          </w:rPr>
          <w:fldChar w:fldCharType="end"/>
        </w:r>
      </w:p>
      <w:p w:rsidR="00865CA3" w:rsidRDefault="002E4AAE" w:rsidP="00AB35C3">
        <w:pPr>
          <w:pStyle w:val="a8"/>
          <w:jc w:val="center"/>
        </w:pPr>
      </w:p>
    </w:sdtContent>
  </w:sdt>
  <w:p w:rsidR="00865CA3" w:rsidRDefault="00865CA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6BEB" w:rsidRDefault="00B86BEB" w:rsidP="00711920">
      <w:pPr>
        <w:spacing w:after="0" w:line="240" w:lineRule="auto"/>
      </w:pPr>
      <w:r>
        <w:separator/>
      </w:r>
    </w:p>
  </w:footnote>
  <w:footnote w:type="continuationSeparator" w:id="0">
    <w:p w:rsidR="00B86BEB" w:rsidRDefault="00B86BEB" w:rsidP="00711920">
      <w:pPr>
        <w:spacing w:after="0" w:line="240" w:lineRule="auto"/>
      </w:pPr>
      <w:r>
        <w:continuationSeparator/>
      </w:r>
    </w:p>
  </w:footnote>
  <w:footnote w:id="1">
    <w:p w:rsidR="00865CA3" w:rsidRPr="004D2A6C" w:rsidRDefault="00865CA3" w:rsidP="00BE3DD6">
      <w:pPr>
        <w:spacing w:after="0" w:line="240" w:lineRule="auto"/>
        <w:jc w:val="both"/>
        <w:rPr>
          <w:lang w:val="kk-KZ"/>
        </w:rPr>
      </w:pPr>
      <w:r w:rsidRPr="0002050B">
        <w:rPr>
          <w:rStyle w:val="ac"/>
          <w:rFonts w:ascii="Times New Roman" w:hAnsi="Times New Roman" w:cs="Times New Roman"/>
          <w:sz w:val="24"/>
          <w:szCs w:val="24"/>
        </w:rPr>
        <w:footnoteRef/>
      </w:r>
      <w:r w:rsidRPr="0002050B">
        <w:rPr>
          <w:rFonts w:ascii="Times New Roman" w:hAnsi="Times New Roman" w:cs="Times New Roman"/>
          <w:sz w:val="24"/>
          <w:szCs w:val="24"/>
          <w:lang w:val="kk-KZ"/>
        </w:rPr>
        <w:t xml:space="preserve"> Осыған ұқсас ерекшелікті осы жолдардың авторы өз басынан өткерген, яғни, ол  ән шырқап отырғанда көзі қарауытып, бас бір-екі секундқа айналғандай сезімде болады. Әсіресе, жоғары дыбыстарды орындағанда. Бұл ерекшелік мынандай тәсілде орындалғанда жүзеге асқан: өкпеге толған дем дыбыс жасауға тікелей  қатысатын  ауыз қуысы, дауыс түтігі,  тамақ (кеңірдектің кеңейген жоғарғы тұсы),  өңеш, қатты таңдай,  жұмсақ  таңдай,  тілшік, тіл, нағыз дауыс шымылдығы, дауыс саңлауларын пайдалана отырып жоғары позияцияда жұмыс істеуімен  сыртқа </w:t>
      </w:r>
      <w:r>
        <w:rPr>
          <w:rFonts w:ascii="Times New Roman" w:hAnsi="Times New Roman" w:cs="Times New Roman"/>
          <w:sz w:val="24"/>
          <w:szCs w:val="24"/>
          <w:lang w:val="kk-KZ"/>
        </w:rPr>
        <w:t>шығады. Д</w:t>
      </w:r>
      <w:r w:rsidRPr="0002050B">
        <w:rPr>
          <w:rFonts w:ascii="Times New Roman" w:hAnsi="Times New Roman" w:cs="Times New Roman"/>
          <w:sz w:val="24"/>
          <w:szCs w:val="24"/>
          <w:lang w:val="kk-KZ"/>
        </w:rPr>
        <w:t>ыбыс шығып жатқан уақытта әншінің іш төңірегі қатарласып келесі ерекшеліктерді атқарып жатады: кіндіктің төңірегі, оның одан төменгі  тұстары күш түсу арқылы сыртқа итеріледі. Тіпті, бұл уақытта сегіз көзге де күш түседі.</w:t>
      </w:r>
    </w:p>
  </w:footnote>
  <w:footnote w:id="2">
    <w:p w:rsidR="00865CA3" w:rsidRPr="00C86BDF" w:rsidRDefault="00865CA3" w:rsidP="00BE3DD6">
      <w:pPr>
        <w:pStyle w:val="aa"/>
        <w:jc w:val="both"/>
        <w:rPr>
          <w:rFonts w:ascii="Times New Roman" w:hAnsi="Times New Roman" w:cs="Times New Roman"/>
          <w:sz w:val="24"/>
          <w:szCs w:val="24"/>
          <w:lang w:val="kk-KZ"/>
        </w:rPr>
      </w:pPr>
      <w:r w:rsidRPr="00C86BDF">
        <w:rPr>
          <w:rStyle w:val="ac"/>
          <w:rFonts w:ascii="Times New Roman" w:hAnsi="Times New Roman" w:cs="Times New Roman"/>
          <w:sz w:val="24"/>
          <w:szCs w:val="24"/>
        </w:rPr>
        <w:footnoteRef/>
      </w:r>
      <w:r w:rsidRPr="00C86BDF">
        <w:rPr>
          <w:rFonts w:ascii="Times New Roman" w:hAnsi="Times New Roman" w:cs="Times New Roman"/>
          <w:sz w:val="24"/>
          <w:szCs w:val="24"/>
          <w:lang w:val="kk-KZ"/>
        </w:rPr>
        <w:t>Әміре Қашаубаев 1925 жылы Париж қаласында өткен Дүниежүзілік көрмеде   (ЭКСПО 1925) Қазақстан атынан ән шырқады. Ұлттық өнерді таныстырған әнші Екінші орын күміс медалға ие болды. Ең қызықтысы</w:t>
      </w:r>
      <w:r w:rsidRPr="00CA6C35">
        <w:rPr>
          <w:rFonts w:ascii="Times New Roman" w:hAnsi="Times New Roman" w:cs="Times New Roman"/>
          <w:sz w:val="24"/>
          <w:szCs w:val="24"/>
          <w:lang w:val="kk-KZ"/>
        </w:rPr>
        <w:t xml:space="preserve"> –</w:t>
      </w:r>
      <w:r w:rsidRPr="00C86BDF">
        <w:rPr>
          <w:rFonts w:ascii="Times New Roman" w:hAnsi="Times New Roman" w:cs="Times New Roman"/>
          <w:sz w:val="24"/>
          <w:szCs w:val="24"/>
          <w:lang w:val="kk-KZ"/>
        </w:rPr>
        <w:t xml:space="preserve"> әншінің дауысы фонографқа жазылып алынған. Бірақ, жазылған әншінің үнтаспасы жоғалды деп саналды. 1974 жылы Алматы консерваториясының стажер, зерттеуші Жарқын Шәкәрім Мәскеу қаласында Пушкин үйінің архивінен табады. Онда үнтаспа қырғыздың әншіс</w:t>
      </w:r>
      <w:r>
        <w:rPr>
          <w:rFonts w:ascii="Times New Roman" w:hAnsi="Times New Roman" w:cs="Times New Roman"/>
          <w:sz w:val="24"/>
          <w:szCs w:val="24"/>
          <w:lang w:val="kk-KZ"/>
        </w:rPr>
        <w:t>і Әміре Қашаубаев деп сақталған</w:t>
      </w:r>
      <w:r>
        <w:rPr>
          <w:rFonts w:ascii="Times New Roman" w:hAnsi="Times New Roman" w:cs="Times New Roman"/>
          <w:color w:val="FF0000"/>
          <w:sz w:val="24"/>
          <w:szCs w:val="24"/>
          <w:lang w:val="kk-KZ"/>
        </w:rPr>
        <w:t>.</w:t>
      </w:r>
    </w:p>
    <w:p w:rsidR="00865CA3" w:rsidRPr="00C86BDF" w:rsidRDefault="00865CA3" w:rsidP="00BE3DD6">
      <w:pPr>
        <w:pStyle w:val="aa"/>
        <w:rPr>
          <w:lang w:val="kk-KZ"/>
        </w:rPr>
      </w:pPr>
    </w:p>
  </w:footnote>
  <w:footnote w:id="3">
    <w:p w:rsidR="00865CA3" w:rsidRPr="00093189" w:rsidRDefault="00865CA3" w:rsidP="00BE3DD6">
      <w:pPr>
        <w:pStyle w:val="aa"/>
        <w:rPr>
          <w:rFonts w:ascii="Times New Roman" w:hAnsi="Times New Roman" w:cs="Times New Roman"/>
          <w:sz w:val="24"/>
          <w:szCs w:val="24"/>
          <w:lang w:val="kk-KZ"/>
        </w:rPr>
      </w:pPr>
      <w:r w:rsidRPr="00093189">
        <w:rPr>
          <w:rStyle w:val="ac"/>
          <w:rFonts w:ascii="Times New Roman" w:hAnsi="Times New Roman" w:cs="Times New Roman"/>
          <w:sz w:val="24"/>
          <w:szCs w:val="24"/>
        </w:rPr>
        <w:footnoteRef/>
      </w:r>
      <w:r w:rsidRPr="00093189">
        <w:rPr>
          <w:rFonts w:ascii="Times New Roman" w:hAnsi="Times New Roman" w:cs="Times New Roman"/>
          <w:sz w:val="24"/>
          <w:szCs w:val="24"/>
          <w:lang w:val="kk-KZ"/>
        </w:rPr>
        <w:t>SPAX бағдарламасы арнайы Windows операциялық жүйесінің шеңберінде жұмыс істеу үшін жасақталған және өзінің құрылымында тұрады:</w:t>
      </w:r>
    </w:p>
    <w:p w:rsidR="00865CA3" w:rsidRPr="00093189" w:rsidRDefault="00865CA3" w:rsidP="00BE3DD6">
      <w:pPr>
        <w:pStyle w:val="aa"/>
        <w:numPr>
          <w:ilvl w:val="0"/>
          <w:numId w:val="11"/>
        </w:numPr>
        <w:rPr>
          <w:rFonts w:ascii="Times New Roman" w:hAnsi="Times New Roman" w:cs="Times New Roman"/>
          <w:sz w:val="24"/>
          <w:szCs w:val="24"/>
          <w:lang w:val="kk-KZ"/>
        </w:rPr>
      </w:pPr>
      <w:r w:rsidRPr="00093189">
        <w:rPr>
          <w:rFonts w:ascii="Times New Roman" w:hAnsi="Times New Roman" w:cs="Times New Roman"/>
          <w:sz w:val="24"/>
          <w:szCs w:val="24"/>
          <w:lang w:val="kk-KZ"/>
        </w:rPr>
        <w:t>дыбыс сигналының ағымдағы спектірін есептеу модулін және оның графикалық көрсетілімін, оның ішінде сонограмма түрінде;</w:t>
      </w:r>
    </w:p>
    <w:p w:rsidR="00865CA3" w:rsidRPr="00093189" w:rsidRDefault="00865CA3" w:rsidP="00BE3DD6">
      <w:pPr>
        <w:pStyle w:val="aa"/>
        <w:numPr>
          <w:ilvl w:val="0"/>
          <w:numId w:val="11"/>
        </w:numPr>
        <w:rPr>
          <w:rFonts w:ascii="Times New Roman" w:hAnsi="Times New Roman" w:cs="Times New Roman"/>
          <w:sz w:val="24"/>
          <w:szCs w:val="24"/>
          <w:lang w:val="kk-KZ"/>
        </w:rPr>
      </w:pPr>
      <w:r w:rsidRPr="00093189">
        <w:rPr>
          <w:rFonts w:ascii="Times New Roman" w:hAnsi="Times New Roman" w:cs="Times New Roman"/>
          <w:sz w:val="24"/>
          <w:szCs w:val="24"/>
          <w:lang w:val="kk-KZ"/>
        </w:rPr>
        <w:t>ағымдағы дыбыстың қарқындылығы (үдемелі профилді) графикалық көрсетілуі және модульдық есептеуі;</w:t>
      </w:r>
    </w:p>
    <w:p w:rsidR="00865CA3" w:rsidRPr="00093189" w:rsidRDefault="00865CA3" w:rsidP="00BE3DD6">
      <w:pPr>
        <w:pStyle w:val="aa"/>
        <w:numPr>
          <w:ilvl w:val="0"/>
          <w:numId w:val="11"/>
        </w:numPr>
        <w:rPr>
          <w:rFonts w:ascii="Times New Roman" w:hAnsi="Times New Roman" w:cs="Times New Roman"/>
          <w:sz w:val="24"/>
          <w:szCs w:val="24"/>
          <w:lang w:val="kk-KZ"/>
        </w:rPr>
      </w:pPr>
      <w:r w:rsidRPr="00093189">
        <w:rPr>
          <w:rFonts w:ascii="Times New Roman" w:hAnsi="Times New Roman" w:cs="Times New Roman"/>
          <w:sz w:val="24"/>
          <w:szCs w:val="24"/>
          <w:lang w:val="kk-KZ"/>
        </w:rPr>
        <w:t>ағымдағы дыбыстың биіктік мағынасын модульдық есептеу және графикалық көрсетілуі оның ішінде мелограмма түрінде;</w:t>
      </w:r>
    </w:p>
    <w:p w:rsidR="00865CA3" w:rsidRPr="00093189" w:rsidRDefault="00865CA3" w:rsidP="00BE3DD6">
      <w:pPr>
        <w:pStyle w:val="aa"/>
        <w:numPr>
          <w:ilvl w:val="0"/>
          <w:numId w:val="11"/>
        </w:numPr>
        <w:rPr>
          <w:rFonts w:ascii="Times New Roman" w:hAnsi="Times New Roman" w:cs="Times New Roman"/>
          <w:sz w:val="24"/>
          <w:szCs w:val="24"/>
          <w:lang w:val="kk-KZ"/>
        </w:rPr>
      </w:pPr>
      <w:r w:rsidRPr="00093189">
        <w:rPr>
          <w:rFonts w:ascii="Times New Roman" w:hAnsi="Times New Roman" w:cs="Times New Roman"/>
          <w:sz w:val="24"/>
          <w:szCs w:val="24"/>
          <w:lang w:val="kk-KZ"/>
        </w:rPr>
        <w:t xml:space="preserve">спектр параметрлерін талдау модулі; </w:t>
      </w:r>
    </w:p>
    <w:p w:rsidR="00865CA3" w:rsidRPr="00093189" w:rsidRDefault="00865CA3" w:rsidP="00BE3DD6">
      <w:pPr>
        <w:pStyle w:val="aa"/>
        <w:numPr>
          <w:ilvl w:val="0"/>
          <w:numId w:val="11"/>
        </w:numPr>
        <w:rPr>
          <w:rFonts w:ascii="Times New Roman" w:hAnsi="Times New Roman" w:cs="Times New Roman"/>
          <w:sz w:val="24"/>
          <w:szCs w:val="24"/>
          <w:lang w:val="kk-KZ"/>
        </w:rPr>
      </w:pPr>
      <w:r w:rsidRPr="00093189">
        <w:rPr>
          <w:rFonts w:ascii="Times New Roman" w:hAnsi="Times New Roman" w:cs="Times New Roman"/>
          <w:sz w:val="24"/>
          <w:szCs w:val="24"/>
          <w:lang w:val="kk-KZ"/>
        </w:rPr>
        <w:t>үдемелі профиль (дыбыс күші) параметрлерін талдау модулі;</w:t>
      </w:r>
    </w:p>
    <w:p w:rsidR="00865CA3" w:rsidRPr="00093189" w:rsidRDefault="00865CA3" w:rsidP="00BE3DD6">
      <w:pPr>
        <w:pStyle w:val="aa"/>
        <w:numPr>
          <w:ilvl w:val="0"/>
          <w:numId w:val="11"/>
        </w:numPr>
        <w:rPr>
          <w:rFonts w:ascii="Times New Roman" w:hAnsi="Times New Roman" w:cs="Times New Roman"/>
          <w:sz w:val="24"/>
          <w:szCs w:val="24"/>
          <w:lang w:val="kk-KZ"/>
        </w:rPr>
      </w:pPr>
      <w:r w:rsidRPr="00093189">
        <w:rPr>
          <w:rFonts w:ascii="Times New Roman" w:hAnsi="Times New Roman" w:cs="Times New Roman"/>
          <w:sz w:val="24"/>
          <w:szCs w:val="24"/>
          <w:lang w:val="kk-KZ"/>
        </w:rPr>
        <w:t>дыбыс биіктігі элементтері профилін талдау модулі;</w:t>
      </w:r>
    </w:p>
    <w:p w:rsidR="00865CA3" w:rsidRPr="00093189" w:rsidRDefault="00865CA3" w:rsidP="00BE3DD6">
      <w:pPr>
        <w:pStyle w:val="aa"/>
        <w:numPr>
          <w:ilvl w:val="0"/>
          <w:numId w:val="11"/>
        </w:numPr>
        <w:rPr>
          <w:rFonts w:ascii="Times New Roman" w:hAnsi="Times New Roman" w:cs="Times New Roman"/>
          <w:sz w:val="24"/>
          <w:szCs w:val="24"/>
          <w:lang w:val="kk-KZ"/>
        </w:rPr>
      </w:pPr>
      <w:r w:rsidRPr="00093189">
        <w:rPr>
          <w:rFonts w:ascii="Times New Roman" w:hAnsi="Times New Roman" w:cs="Times New Roman"/>
          <w:sz w:val="24"/>
          <w:szCs w:val="24"/>
          <w:lang w:val="kk-KZ"/>
        </w:rPr>
        <w:t>динамикалық спектрдің статискалық сипаттамаларын анықтау модулі, дыбыс биіктігі суретін және оның фрагменттерін;</w:t>
      </w:r>
    </w:p>
    <w:p w:rsidR="00865CA3" w:rsidRPr="00700B99" w:rsidRDefault="00865CA3" w:rsidP="00BE3DD6">
      <w:pPr>
        <w:pStyle w:val="aa"/>
        <w:numPr>
          <w:ilvl w:val="0"/>
          <w:numId w:val="11"/>
        </w:numPr>
        <w:rPr>
          <w:lang w:val="kk-KZ"/>
        </w:rPr>
      </w:pPr>
      <w:r w:rsidRPr="00093189">
        <w:rPr>
          <w:rFonts w:ascii="Times New Roman" w:hAnsi="Times New Roman" w:cs="Times New Roman"/>
          <w:sz w:val="24"/>
          <w:szCs w:val="24"/>
          <w:lang w:val="kk-KZ"/>
        </w:rPr>
        <w:t xml:space="preserve">сынақ </w:t>
      </w:r>
      <w:r>
        <w:rPr>
          <w:rFonts w:ascii="Times New Roman" w:hAnsi="Times New Roman" w:cs="Times New Roman"/>
          <w:sz w:val="24"/>
          <w:szCs w:val="24"/>
          <w:lang w:val="kk-KZ"/>
        </w:rPr>
        <w:t>сигналдарын генерациялау модулі.</w:t>
      </w:r>
    </w:p>
  </w:footnote>
  <w:footnote w:id="4">
    <w:p w:rsidR="00865CA3" w:rsidRPr="002F499B" w:rsidRDefault="00865CA3" w:rsidP="00BE3DD6">
      <w:pPr>
        <w:pStyle w:val="aa"/>
        <w:jc w:val="both"/>
        <w:rPr>
          <w:sz w:val="24"/>
          <w:szCs w:val="24"/>
          <w:lang w:val="kk-KZ"/>
        </w:rPr>
      </w:pPr>
      <w:r w:rsidRPr="002F499B">
        <w:rPr>
          <w:rStyle w:val="ac"/>
          <w:sz w:val="24"/>
          <w:szCs w:val="24"/>
        </w:rPr>
        <w:footnoteRef/>
      </w:r>
      <w:r>
        <w:rPr>
          <w:rFonts w:ascii="Times New Roman" w:hAnsi="Times New Roman" w:cs="Times New Roman"/>
          <w:sz w:val="24"/>
          <w:szCs w:val="24"/>
          <w:lang w:val="kk-KZ"/>
        </w:rPr>
        <w:t>З</w:t>
      </w:r>
      <w:r w:rsidRPr="002F499B">
        <w:rPr>
          <w:rFonts w:ascii="Times New Roman" w:hAnsi="Times New Roman" w:cs="Times New Roman"/>
          <w:sz w:val="24"/>
          <w:szCs w:val="24"/>
          <w:lang w:val="kk-KZ"/>
        </w:rPr>
        <w:t xml:space="preserve">ерттеуші  </w:t>
      </w:r>
      <w:r w:rsidRPr="002F499B">
        <w:rPr>
          <w:rFonts w:ascii="Times New Roman" w:hAnsi="Times New Roman" w:cs="Times New Roman"/>
          <w:color w:val="000000"/>
          <w:sz w:val="24"/>
          <w:szCs w:val="24"/>
          <w:shd w:val="clear" w:color="auto" w:fill="FFFFFF"/>
          <w:lang w:val="kk-KZ"/>
        </w:rPr>
        <w:t xml:space="preserve">В. П. Морозов: </w:t>
      </w:r>
      <w:r w:rsidRPr="002F499B">
        <w:rPr>
          <w:rFonts w:ascii="Times New Roman" w:hAnsi="Times New Roman" w:cs="Times New Roman"/>
          <w:sz w:val="24"/>
          <w:szCs w:val="24"/>
          <w:lang w:val="kk-KZ"/>
        </w:rPr>
        <w:t>«</w:t>
      </w:r>
      <w:r w:rsidRPr="00CB1F2A">
        <w:rPr>
          <w:rFonts w:ascii="Times New Roman" w:hAnsi="Times New Roman" w:cs="Times New Roman"/>
          <w:bCs/>
          <w:sz w:val="24"/>
          <w:szCs w:val="24"/>
          <w:lang w:val="kk-KZ"/>
        </w:rPr>
        <w:t>ФОРМАНТА</w:t>
      </w:r>
      <w:r w:rsidRPr="00CB1F2A">
        <w:rPr>
          <w:rStyle w:val="ad"/>
          <w:rFonts w:ascii="Times New Roman" w:hAnsi="Times New Roman" w:cs="Times New Roman"/>
          <w:sz w:val="24"/>
          <w:szCs w:val="24"/>
          <w:lang w:val="kk-KZ"/>
        </w:rPr>
        <w:t>(сөздің мағынасын өзгертетін қосымшалар)</w:t>
      </w:r>
      <w:r w:rsidRPr="00CB1F2A">
        <w:rPr>
          <w:rFonts w:ascii="Times New Roman" w:hAnsi="Times New Roman" w:cs="Times New Roman"/>
          <w:sz w:val="24"/>
          <w:szCs w:val="24"/>
          <w:lang w:val="kk-KZ"/>
        </w:rPr>
        <w:t xml:space="preserve"> (латын сөзі Formans — жасаушы) — дауыстың немесе музыкалық аспаптың арнайы тембрін қалыптастыратын күшейтілген</w:t>
      </w:r>
      <w:r w:rsidRPr="00CB1F2A">
        <w:rPr>
          <w:rStyle w:val="20"/>
          <w:rFonts w:eastAsiaTheme="majorEastAsia"/>
          <w:sz w:val="24"/>
          <w:szCs w:val="24"/>
          <w:lang w:val="kk-KZ"/>
        </w:rPr>
        <w:t>(</w:t>
      </w:r>
      <w:r w:rsidRPr="00CB1F2A">
        <w:rPr>
          <w:rStyle w:val="ad"/>
          <w:rFonts w:ascii="Times New Roman" w:hAnsi="Times New Roman" w:cs="Times New Roman"/>
          <w:sz w:val="24"/>
          <w:szCs w:val="24"/>
          <w:lang w:val="kk-KZ"/>
        </w:rPr>
        <w:t>ән үндестігіне жаңа өң беретін қосымша дауыс құбылысы) обертондар тобы. Форманттар негізінде резонаторлар әсерінен туындайды, олардың жоғарыда орналасуына негізгі үннің жоғарылығы аз әсер етеді.Ән айтатын жақсы қойылған дауыста екі сипаттағы формант бар.Ән айтудың жоғары форманты</w:t>
      </w:r>
      <w:r>
        <w:rPr>
          <w:rFonts w:ascii="Times New Roman" w:hAnsi="Times New Roman" w:cs="Times New Roman"/>
          <w:sz w:val="24"/>
          <w:szCs w:val="24"/>
          <w:lang w:val="kk-KZ"/>
        </w:rPr>
        <w:t>(В</w:t>
      </w:r>
      <w:r w:rsidRPr="00CB1F2A">
        <w:rPr>
          <w:rFonts w:ascii="Times New Roman" w:hAnsi="Times New Roman" w:cs="Times New Roman"/>
          <w:sz w:val="24"/>
          <w:szCs w:val="24"/>
          <w:lang w:val="kk-KZ"/>
        </w:rPr>
        <w:t>ПФ) – бұл күшейтілген обертондар тобы, дауысқа әуезділік пен жеңілдік беретін, көбінесе ре-соль 4 октавасының маңында (2400-2700 гц ке жуық ерлерде және 2700-3500 гц   әйелдерде). Ән айтудың төменгі форманты күшейтілген обертондармен бірге кеңірдек маңында жақсы естілу нәтижесінде шамамен 500 герц ке жуық пайда болады. Ән айтуда барлықдауыстыларда жоғары және төмен форманттардың үнемі болуы және дауыс көлемінің бойында дауысты тембр бойынша тегіс қылады.Дауыстың жеңілдігі дыбыста ашықтық, сән, әуезділік беріп тұрған жоғары ән айту формантының болуынан көрінеді.Дыбыс ырғағының жұмыр, толық болуы және жұмсақтығы ән айтудың төмен форманттың болуына байланысты. Әнші алдымен өз даусында форманттың болуын дыбысты күшейтетін құрал бойынша (ді</w:t>
      </w:r>
      <w:r>
        <w:rPr>
          <w:rFonts w:ascii="Times New Roman" w:hAnsi="Times New Roman" w:cs="Times New Roman"/>
          <w:sz w:val="24"/>
          <w:szCs w:val="24"/>
          <w:lang w:val="kk-KZ"/>
        </w:rPr>
        <w:t>ріл) сезу арқылы анықтайды»</w:t>
      </w:r>
      <w:r w:rsidRPr="00CB1F2A">
        <w:rPr>
          <w:rFonts w:ascii="Times New Roman" w:hAnsi="Times New Roman" w:cs="Times New Roman"/>
          <w:sz w:val="24"/>
          <w:szCs w:val="24"/>
          <w:lang w:val="kk-KZ"/>
        </w:rPr>
        <w:t>.</w:t>
      </w:r>
    </w:p>
  </w:footnote>
  <w:footnote w:id="5">
    <w:p w:rsidR="00865CA3" w:rsidRPr="0058228E" w:rsidRDefault="00865CA3" w:rsidP="00BE3DD6">
      <w:pPr>
        <w:jc w:val="both"/>
        <w:rPr>
          <w:rFonts w:ascii="Times New Roman" w:hAnsi="Times New Roman" w:cs="Times New Roman"/>
          <w:sz w:val="24"/>
          <w:szCs w:val="24"/>
          <w:lang w:val="kk-KZ"/>
        </w:rPr>
      </w:pPr>
      <w:r>
        <w:rPr>
          <w:rStyle w:val="ac"/>
        </w:rPr>
        <w:footnoteRef/>
      </w:r>
      <w:r w:rsidRPr="0058228E">
        <w:rPr>
          <w:rFonts w:ascii="Times New Roman" w:hAnsi="Times New Roman" w:cs="Times New Roman"/>
          <w:sz w:val="24"/>
          <w:szCs w:val="24"/>
          <w:lang w:val="kk-KZ"/>
        </w:rPr>
        <w:t xml:space="preserve">Дыбыс толқынын тудыратын дірілдің қозғалысы негізгі тон мен бірнеше көмекші тонның қосындысынан жасалады. </w:t>
      </w:r>
      <w:r w:rsidRPr="0058228E">
        <w:rPr>
          <w:rFonts w:ascii="Times New Roman" w:hAnsi="Times New Roman" w:cs="Times New Roman"/>
          <w:b/>
          <w:i/>
          <w:sz w:val="24"/>
          <w:szCs w:val="24"/>
          <w:lang w:val="kk-KZ"/>
        </w:rPr>
        <w:t>Көмекші тон</w:t>
      </w:r>
      <w:r w:rsidRPr="0058228E">
        <w:rPr>
          <w:rFonts w:ascii="Times New Roman" w:hAnsi="Times New Roman" w:cs="Times New Roman"/>
          <w:b/>
          <w:sz w:val="24"/>
          <w:szCs w:val="24"/>
          <w:lang w:val="kk-KZ"/>
        </w:rPr>
        <w:t xml:space="preserve"> – </w:t>
      </w:r>
      <w:r w:rsidRPr="0058228E">
        <w:rPr>
          <w:rFonts w:ascii="Times New Roman" w:hAnsi="Times New Roman" w:cs="Times New Roman"/>
          <w:b/>
          <w:i/>
          <w:sz w:val="24"/>
          <w:szCs w:val="24"/>
          <w:lang w:val="kk-KZ"/>
        </w:rPr>
        <w:t>обертон</w:t>
      </w:r>
      <w:r w:rsidRPr="0058228E">
        <w:rPr>
          <w:rFonts w:ascii="Times New Roman" w:hAnsi="Times New Roman" w:cs="Times New Roman"/>
          <w:sz w:val="24"/>
          <w:szCs w:val="24"/>
          <w:lang w:val="kk-KZ"/>
        </w:rPr>
        <w:t xml:space="preserve"> (неміс тілінің </w:t>
      </w:r>
      <w:r w:rsidRPr="0058228E">
        <w:rPr>
          <w:rFonts w:ascii="Times New Roman" w:hAnsi="Times New Roman" w:cs="Times New Roman"/>
          <w:i/>
          <w:sz w:val="24"/>
          <w:szCs w:val="24"/>
          <w:lang w:val="kk-KZ"/>
        </w:rPr>
        <w:t>oberton</w:t>
      </w:r>
      <w:r w:rsidRPr="0058228E">
        <w:rPr>
          <w:rFonts w:ascii="Times New Roman" w:hAnsi="Times New Roman" w:cs="Times New Roman"/>
          <w:sz w:val="24"/>
          <w:szCs w:val="24"/>
          <w:lang w:val="kk-KZ"/>
        </w:rPr>
        <w:t xml:space="preserve"> – «жоғары тон» деген сөзінен алынған) деп аталады. </w:t>
      </w:r>
      <w:r w:rsidRPr="0058228E">
        <w:rPr>
          <w:rFonts w:ascii="Times New Roman" w:hAnsi="Times New Roman" w:cs="Times New Roman"/>
          <w:b/>
          <w:i/>
          <w:sz w:val="24"/>
          <w:szCs w:val="24"/>
          <w:lang w:val="kk-KZ"/>
        </w:rPr>
        <w:t>Дыбыстың әуені</w:t>
      </w:r>
      <w:r w:rsidRPr="0058228E">
        <w:rPr>
          <w:rFonts w:ascii="Times New Roman" w:hAnsi="Times New Roman" w:cs="Times New Roman"/>
          <w:sz w:val="24"/>
          <w:szCs w:val="24"/>
          <w:lang w:val="kk-KZ"/>
        </w:rPr>
        <w:t xml:space="preserve"> осы аталған обертондардың санына және олардың дыбыс ырғағы, дыбыс күші жағынан негізгі тонмен арақатысына байланысты болады. </w:t>
      </w:r>
    </w:p>
    <w:p w:rsidR="00865CA3" w:rsidRPr="0058228E" w:rsidRDefault="00865CA3" w:rsidP="00BE3DD6">
      <w:pPr>
        <w:pStyle w:val="aa"/>
        <w:rPr>
          <w:rFonts w:ascii="Times New Roman" w:hAnsi="Times New Roman" w:cs="Times New Roman"/>
          <w:sz w:val="24"/>
          <w:szCs w:val="24"/>
          <w:lang w:val="kk-KZ"/>
        </w:rPr>
      </w:pPr>
    </w:p>
  </w:footnote>
  <w:footnote w:id="6">
    <w:p w:rsidR="00865CA3" w:rsidRDefault="00865CA3" w:rsidP="00BE3DD6">
      <w:pPr>
        <w:jc w:val="both"/>
        <w:rPr>
          <w:sz w:val="28"/>
          <w:lang w:val="kk-KZ"/>
        </w:rPr>
      </w:pPr>
      <w:r>
        <w:rPr>
          <w:rStyle w:val="ac"/>
        </w:rPr>
        <w:footnoteRef/>
      </w:r>
      <w:r w:rsidRPr="00EB27E1">
        <w:rPr>
          <w:rFonts w:ascii="Times New Roman" w:hAnsi="Times New Roman" w:cs="Times New Roman"/>
          <w:b/>
          <w:i/>
          <w:sz w:val="24"/>
          <w:szCs w:val="24"/>
          <w:lang w:val="kk-KZ"/>
        </w:rPr>
        <w:t>Дыбыс күші</w:t>
      </w:r>
      <w:r w:rsidRPr="00EB27E1">
        <w:rPr>
          <w:rFonts w:ascii="Times New Roman" w:hAnsi="Times New Roman" w:cs="Times New Roman"/>
          <w:sz w:val="24"/>
          <w:szCs w:val="24"/>
          <w:lang w:val="kk-KZ"/>
        </w:rPr>
        <w:t xml:space="preserve"> дірілдің қарқынынан шығады. Егер дірілдің амплитудасы (амплитуда – латын тілінің </w:t>
      </w:r>
      <w:r w:rsidRPr="00EB27E1">
        <w:rPr>
          <w:rFonts w:ascii="Times New Roman" w:hAnsi="Times New Roman" w:cs="Times New Roman"/>
          <w:i/>
          <w:sz w:val="24"/>
          <w:szCs w:val="24"/>
          <w:lang w:val="kk-KZ"/>
        </w:rPr>
        <w:t>amplitude</w:t>
      </w:r>
      <w:r w:rsidRPr="00EB27E1">
        <w:rPr>
          <w:rFonts w:ascii="Times New Roman" w:hAnsi="Times New Roman" w:cs="Times New Roman"/>
          <w:sz w:val="24"/>
          <w:szCs w:val="24"/>
          <w:lang w:val="kk-KZ"/>
        </w:rPr>
        <w:t xml:space="preserve"> «кеңдік», «көлемділік» деген мағынадағы сөзінен алынған), яғни қарқыны, неғұрлым көбейе түссе, дыбыс күші де соғұрлым ұлғайып, күшейе береді.</w:t>
      </w:r>
    </w:p>
    <w:p w:rsidR="00865CA3" w:rsidRPr="00EB27E1" w:rsidRDefault="00865CA3" w:rsidP="00BE3DD6">
      <w:pPr>
        <w:pStyle w:val="aa"/>
        <w:rPr>
          <w:lang w:val="kk-KZ"/>
        </w:rPr>
      </w:pPr>
    </w:p>
  </w:footnote>
  <w:footnote w:id="7">
    <w:p w:rsidR="00865CA3" w:rsidRDefault="00865CA3" w:rsidP="00DD7B0C">
      <w:pPr>
        <w:pStyle w:val="aa"/>
      </w:pPr>
      <w:r>
        <w:rPr>
          <w:rStyle w:val="ac"/>
        </w:rPr>
        <w:footnoteRef/>
      </w:r>
      <w:r>
        <w:t xml:space="preserve"> Отчет об экспедиции по Южно-казахстанской области НИФЛ КНК им. Курмангазы</w:t>
      </w:r>
    </w:p>
  </w:footnote>
  <w:footnote w:id="8">
    <w:p w:rsidR="00865CA3" w:rsidRDefault="00865CA3" w:rsidP="00DD7B0C">
      <w:pPr>
        <w:pStyle w:val="aa"/>
      </w:pPr>
      <w:r>
        <w:rPr>
          <w:rStyle w:val="ac"/>
        </w:rPr>
        <w:footnoteRef/>
      </w:r>
      <w:r w:rsidRPr="009E33EF">
        <w:t>http://tengrifund.ru/wp-content/library-tengrifund/Reinkarnacia_tengrianstve.pdf</w:t>
      </w:r>
    </w:p>
  </w:footnote>
  <w:footnote w:id="9">
    <w:p w:rsidR="00865CA3" w:rsidRDefault="00865CA3" w:rsidP="00DD7B0C">
      <w:pPr>
        <w:pStyle w:val="aa"/>
      </w:pPr>
      <w:r>
        <w:rPr>
          <w:rStyle w:val="ac"/>
        </w:rPr>
        <w:footnoteRef/>
      </w:r>
      <w:r w:rsidRPr="009E33EF">
        <w:t>https://ticketon.kz/event/klassika-i-ne-tolko-astanaopera</w:t>
      </w:r>
    </w:p>
  </w:footnote>
  <w:footnote w:id="10">
    <w:p w:rsidR="00865CA3" w:rsidRDefault="00865CA3" w:rsidP="00DD7B0C">
      <w:pPr>
        <w:pStyle w:val="aa"/>
      </w:pPr>
      <w:r>
        <w:rPr>
          <w:rStyle w:val="ac"/>
        </w:rPr>
        <w:footnoteRef/>
      </w:r>
      <w:r w:rsidRPr="009E33EF">
        <w:t>http://www.conservatoire.kz/news/seriya-gala-kontsertov-v-ramkakh-expo-2017.html</w:t>
      </w:r>
    </w:p>
  </w:footnote>
  <w:footnote w:id="11">
    <w:p w:rsidR="00865CA3" w:rsidRDefault="00865CA3" w:rsidP="00DD7B0C">
      <w:pPr>
        <w:pStyle w:val="aa"/>
      </w:pPr>
      <w:r>
        <w:rPr>
          <w:rStyle w:val="ac"/>
        </w:rPr>
        <w:footnoteRef/>
      </w:r>
      <w:r w:rsidRPr="009E33EF">
        <w:t>https://www.kazpravda.kz/news/kultura/kamerata-kazahstan-vistupit-s-kontsertami-na-expo-2017</w:t>
      </w:r>
    </w:p>
  </w:footnote>
  <w:footnote w:id="12">
    <w:p w:rsidR="00865CA3" w:rsidRDefault="00865CA3" w:rsidP="00DD7B0C">
      <w:pPr>
        <w:pStyle w:val="aa"/>
      </w:pPr>
      <w:r>
        <w:rPr>
          <w:rStyle w:val="ac"/>
        </w:rPr>
        <w:footnoteRef/>
      </w:r>
      <w:r w:rsidRPr="002021B2">
        <w:t>https://istina.msu.ru/download/1502421/1fzHMC:bhDv3TkLo46sakqUs95HlzwBjtw/</w:t>
      </w:r>
    </w:p>
  </w:footnote>
  <w:footnote w:id="13">
    <w:p w:rsidR="00865CA3" w:rsidRDefault="00865CA3" w:rsidP="00DD7B0C">
      <w:pPr>
        <w:pStyle w:val="aa"/>
      </w:pPr>
      <w:r>
        <w:rPr>
          <w:rStyle w:val="ac"/>
        </w:rPr>
        <w:footnoteRef/>
      </w:r>
      <w:r w:rsidRPr="000F5F7B">
        <w:t>Кузембаева С.А. Национальные художественные традиции и их конвергентность в жанре казахской оперы. – Алматы, 2006.– 379 с.</w:t>
      </w:r>
    </w:p>
  </w:footnote>
  <w:footnote w:id="14">
    <w:p w:rsidR="00865CA3" w:rsidRDefault="00865CA3" w:rsidP="00DD7B0C">
      <w:pPr>
        <w:pStyle w:val="aa"/>
      </w:pPr>
      <w:r>
        <w:rPr>
          <w:rStyle w:val="ac"/>
        </w:rPr>
        <w:footnoteRef/>
      </w:r>
      <w:r>
        <w:t>Говар, Н.А. Фортепианная миниатюра в творчестве отечественных композиторов второй половины XX - начала XXI вв.: проблемы стиля и интерпретации. – дисс…степени канд. иск. – М., 2013</w:t>
      </w:r>
    </w:p>
    <w:p w:rsidR="00865CA3" w:rsidRDefault="00865CA3" w:rsidP="00DD7B0C">
      <w:pPr>
        <w:pStyle w:val="aa"/>
      </w:pPr>
    </w:p>
    <w:p w:rsidR="00865CA3" w:rsidRDefault="00865CA3" w:rsidP="00DD7B0C">
      <w:pPr>
        <w:pStyle w:val="aa"/>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5CA3" w:rsidRDefault="00865CA3">
    <w:pPr>
      <w:pStyle w:val="a6"/>
      <w:jc w:val="center"/>
    </w:pPr>
  </w:p>
  <w:p w:rsidR="00865CA3" w:rsidRDefault="00865CA3">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243855"/>
    <w:multiLevelType w:val="hybridMultilevel"/>
    <w:tmpl w:val="40543C54"/>
    <w:lvl w:ilvl="0" w:tplc="0F86F24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037851FF"/>
    <w:multiLevelType w:val="hybridMultilevel"/>
    <w:tmpl w:val="4DA89B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A85BB7"/>
    <w:multiLevelType w:val="hybridMultilevel"/>
    <w:tmpl w:val="67102C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8985B66"/>
    <w:multiLevelType w:val="hybridMultilevel"/>
    <w:tmpl w:val="3E46644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16515B94"/>
    <w:multiLevelType w:val="hybridMultilevel"/>
    <w:tmpl w:val="E7786808"/>
    <w:lvl w:ilvl="0" w:tplc="970C24F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7B657F1"/>
    <w:multiLevelType w:val="hybridMultilevel"/>
    <w:tmpl w:val="D2766E90"/>
    <w:lvl w:ilvl="0" w:tplc="FC16A146">
      <w:start w:val="1"/>
      <w:numFmt w:val="decimal"/>
      <w:lvlText w:val="%1."/>
      <w:lvlJc w:val="left"/>
      <w:pPr>
        <w:ind w:left="1069"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24575831"/>
    <w:multiLevelType w:val="hybridMultilevel"/>
    <w:tmpl w:val="1D1AE7C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27A224E3"/>
    <w:multiLevelType w:val="hybridMultilevel"/>
    <w:tmpl w:val="AFDC3332"/>
    <w:lvl w:ilvl="0" w:tplc="970C24FA">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91308B9"/>
    <w:multiLevelType w:val="hybridMultilevel"/>
    <w:tmpl w:val="9558CB8A"/>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9" w15:restartNumberingAfterBreak="0">
    <w:nsid w:val="29E627F9"/>
    <w:multiLevelType w:val="hybridMultilevel"/>
    <w:tmpl w:val="46A24B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B354B3B"/>
    <w:multiLevelType w:val="hybridMultilevel"/>
    <w:tmpl w:val="7CA89E70"/>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26045C0"/>
    <w:multiLevelType w:val="hybridMultilevel"/>
    <w:tmpl w:val="340E7612"/>
    <w:lvl w:ilvl="0" w:tplc="249E20F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352451C0"/>
    <w:multiLevelType w:val="hybridMultilevel"/>
    <w:tmpl w:val="EC88AE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90C3B98"/>
    <w:multiLevelType w:val="hybridMultilevel"/>
    <w:tmpl w:val="BF9E800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42C009FC"/>
    <w:multiLevelType w:val="hybridMultilevel"/>
    <w:tmpl w:val="882ECDE0"/>
    <w:lvl w:ilvl="0" w:tplc="970C24F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8F52E30"/>
    <w:multiLevelType w:val="hybridMultilevel"/>
    <w:tmpl w:val="4D0C2086"/>
    <w:lvl w:ilvl="0" w:tplc="970C24F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D8B0C03"/>
    <w:multiLevelType w:val="hybridMultilevel"/>
    <w:tmpl w:val="FA844834"/>
    <w:lvl w:ilvl="0" w:tplc="970C24F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AF77C33"/>
    <w:multiLevelType w:val="hybridMultilevel"/>
    <w:tmpl w:val="1E4A7B06"/>
    <w:lvl w:ilvl="0" w:tplc="713C8E50">
      <w:start w:val="1"/>
      <w:numFmt w:val="bullet"/>
      <w:lvlText w:val="-"/>
      <w:lvlJc w:val="left"/>
      <w:pPr>
        <w:ind w:left="1287" w:hanging="360"/>
      </w:pPr>
      <w:rPr>
        <w:rFonts w:ascii="Verdana" w:hAnsi="Verdana"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64B37F34"/>
    <w:multiLevelType w:val="hybridMultilevel"/>
    <w:tmpl w:val="AA02969A"/>
    <w:lvl w:ilvl="0" w:tplc="970C24F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AA74E49"/>
    <w:multiLevelType w:val="hybridMultilevel"/>
    <w:tmpl w:val="DEE45948"/>
    <w:lvl w:ilvl="0" w:tplc="5C8E4CF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15:restartNumberingAfterBreak="0">
    <w:nsid w:val="6FDA5E1D"/>
    <w:multiLevelType w:val="hybridMultilevel"/>
    <w:tmpl w:val="72769364"/>
    <w:lvl w:ilvl="0" w:tplc="970C24F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D3A62AD"/>
    <w:multiLevelType w:val="hybridMultilevel"/>
    <w:tmpl w:val="8612D89C"/>
    <w:lvl w:ilvl="0" w:tplc="970C24F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F3B438B"/>
    <w:multiLevelType w:val="hybridMultilevel"/>
    <w:tmpl w:val="FEE64296"/>
    <w:lvl w:ilvl="0" w:tplc="1A5CBA7E">
      <w:start w:val="38"/>
      <w:numFmt w:val="decimal"/>
      <w:lvlText w:val="%1"/>
      <w:lvlJc w:val="left"/>
      <w:pPr>
        <w:ind w:left="645" w:hanging="360"/>
      </w:pPr>
      <w:rPr>
        <w:rFonts w:hint="default"/>
      </w:rPr>
    </w:lvl>
    <w:lvl w:ilvl="1" w:tplc="04190019" w:tentative="1">
      <w:start w:val="1"/>
      <w:numFmt w:val="lowerLetter"/>
      <w:lvlText w:val="%2."/>
      <w:lvlJc w:val="left"/>
      <w:pPr>
        <w:ind w:left="1365" w:hanging="360"/>
      </w:pPr>
    </w:lvl>
    <w:lvl w:ilvl="2" w:tplc="0419001B" w:tentative="1">
      <w:start w:val="1"/>
      <w:numFmt w:val="lowerRoman"/>
      <w:lvlText w:val="%3."/>
      <w:lvlJc w:val="right"/>
      <w:pPr>
        <w:ind w:left="2085" w:hanging="180"/>
      </w:pPr>
    </w:lvl>
    <w:lvl w:ilvl="3" w:tplc="0419000F" w:tentative="1">
      <w:start w:val="1"/>
      <w:numFmt w:val="decimal"/>
      <w:lvlText w:val="%4."/>
      <w:lvlJc w:val="left"/>
      <w:pPr>
        <w:ind w:left="2805" w:hanging="360"/>
      </w:pPr>
    </w:lvl>
    <w:lvl w:ilvl="4" w:tplc="04190019" w:tentative="1">
      <w:start w:val="1"/>
      <w:numFmt w:val="lowerLetter"/>
      <w:lvlText w:val="%5."/>
      <w:lvlJc w:val="left"/>
      <w:pPr>
        <w:ind w:left="3525" w:hanging="360"/>
      </w:pPr>
    </w:lvl>
    <w:lvl w:ilvl="5" w:tplc="0419001B" w:tentative="1">
      <w:start w:val="1"/>
      <w:numFmt w:val="lowerRoman"/>
      <w:lvlText w:val="%6."/>
      <w:lvlJc w:val="right"/>
      <w:pPr>
        <w:ind w:left="4245" w:hanging="180"/>
      </w:pPr>
    </w:lvl>
    <w:lvl w:ilvl="6" w:tplc="0419000F" w:tentative="1">
      <w:start w:val="1"/>
      <w:numFmt w:val="decimal"/>
      <w:lvlText w:val="%7."/>
      <w:lvlJc w:val="left"/>
      <w:pPr>
        <w:ind w:left="4965" w:hanging="360"/>
      </w:pPr>
    </w:lvl>
    <w:lvl w:ilvl="7" w:tplc="04190019" w:tentative="1">
      <w:start w:val="1"/>
      <w:numFmt w:val="lowerLetter"/>
      <w:lvlText w:val="%8."/>
      <w:lvlJc w:val="left"/>
      <w:pPr>
        <w:ind w:left="5685" w:hanging="360"/>
      </w:pPr>
    </w:lvl>
    <w:lvl w:ilvl="8" w:tplc="0419001B" w:tentative="1">
      <w:start w:val="1"/>
      <w:numFmt w:val="lowerRoman"/>
      <w:lvlText w:val="%9."/>
      <w:lvlJc w:val="right"/>
      <w:pPr>
        <w:ind w:left="6405" w:hanging="180"/>
      </w:pPr>
    </w:lvl>
  </w:abstractNum>
  <w:num w:numId="1">
    <w:abstractNumId w:val="16"/>
  </w:num>
  <w:num w:numId="2">
    <w:abstractNumId w:val="18"/>
  </w:num>
  <w:num w:numId="3">
    <w:abstractNumId w:val="9"/>
  </w:num>
  <w:num w:numId="4">
    <w:abstractNumId w:val="7"/>
  </w:num>
  <w:num w:numId="5">
    <w:abstractNumId w:val="21"/>
  </w:num>
  <w:num w:numId="6">
    <w:abstractNumId w:val="4"/>
  </w:num>
  <w:num w:numId="7">
    <w:abstractNumId w:val="20"/>
  </w:num>
  <w:num w:numId="8">
    <w:abstractNumId w:val="14"/>
  </w:num>
  <w:num w:numId="9">
    <w:abstractNumId w:val="15"/>
  </w:num>
  <w:num w:numId="10">
    <w:abstractNumId w:val="5"/>
  </w:num>
  <w:num w:numId="11">
    <w:abstractNumId w:val="12"/>
  </w:num>
  <w:num w:numId="12">
    <w:abstractNumId w:val="6"/>
  </w:num>
  <w:num w:numId="13">
    <w:abstractNumId w:val="13"/>
  </w:num>
  <w:num w:numId="14">
    <w:abstractNumId w:val="11"/>
  </w:num>
  <w:num w:numId="15">
    <w:abstractNumId w:val="0"/>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num>
  <w:num w:numId="18">
    <w:abstractNumId w:val="19"/>
  </w:num>
  <w:num w:numId="19">
    <w:abstractNumId w:val="2"/>
  </w:num>
  <w:num w:numId="20">
    <w:abstractNumId w:val="3"/>
  </w:num>
  <w:num w:numId="21">
    <w:abstractNumId w:val="10"/>
  </w:num>
  <w:num w:numId="22">
    <w:abstractNumId w:val="1"/>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302EA"/>
    <w:rsid w:val="00003FC1"/>
    <w:rsid w:val="00044683"/>
    <w:rsid w:val="00092617"/>
    <w:rsid w:val="000E17DC"/>
    <w:rsid w:val="000E439A"/>
    <w:rsid w:val="000E4AD8"/>
    <w:rsid w:val="000F7038"/>
    <w:rsid w:val="00103648"/>
    <w:rsid w:val="00172871"/>
    <w:rsid w:val="002049C1"/>
    <w:rsid w:val="0023073E"/>
    <w:rsid w:val="002349FD"/>
    <w:rsid w:val="00242D05"/>
    <w:rsid w:val="00273E06"/>
    <w:rsid w:val="002771C8"/>
    <w:rsid w:val="0029111F"/>
    <w:rsid w:val="002A4402"/>
    <w:rsid w:val="002E4AAE"/>
    <w:rsid w:val="002F50F5"/>
    <w:rsid w:val="0030227B"/>
    <w:rsid w:val="0032326D"/>
    <w:rsid w:val="00332368"/>
    <w:rsid w:val="00346FDF"/>
    <w:rsid w:val="0034738E"/>
    <w:rsid w:val="00347456"/>
    <w:rsid w:val="00381CB3"/>
    <w:rsid w:val="003B0CF4"/>
    <w:rsid w:val="003C682E"/>
    <w:rsid w:val="003E15F2"/>
    <w:rsid w:val="003F1663"/>
    <w:rsid w:val="003F4F3A"/>
    <w:rsid w:val="00401272"/>
    <w:rsid w:val="004F3936"/>
    <w:rsid w:val="005302EA"/>
    <w:rsid w:val="00563CB6"/>
    <w:rsid w:val="005854FF"/>
    <w:rsid w:val="005A363F"/>
    <w:rsid w:val="005B11ED"/>
    <w:rsid w:val="005B39F0"/>
    <w:rsid w:val="005C3074"/>
    <w:rsid w:val="005E2052"/>
    <w:rsid w:val="00626A36"/>
    <w:rsid w:val="00633F95"/>
    <w:rsid w:val="0064282E"/>
    <w:rsid w:val="00647128"/>
    <w:rsid w:val="00655A53"/>
    <w:rsid w:val="00664183"/>
    <w:rsid w:val="006666EC"/>
    <w:rsid w:val="00666A71"/>
    <w:rsid w:val="00685E64"/>
    <w:rsid w:val="006B6484"/>
    <w:rsid w:val="006D11BE"/>
    <w:rsid w:val="006F179A"/>
    <w:rsid w:val="00711920"/>
    <w:rsid w:val="00712357"/>
    <w:rsid w:val="00721F24"/>
    <w:rsid w:val="00731AC4"/>
    <w:rsid w:val="00741733"/>
    <w:rsid w:val="007427C2"/>
    <w:rsid w:val="007719C5"/>
    <w:rsid w:val="007759EA"/>
    <w:rsid w:val="007849A2"/>
    <w:rsid w:val="00797E5C"/>
    <w:rsid w:val="007A51FC"/>
    <w:rsid w:val="007D2998"/>
    <w:rsid w:val="007D7482"/>
    <w:rsid w:val="007E14FF"/>
    <w:rsid w:val="007F083E"/>
    <w:rsid w:val="008017F7"/>
    <w:rsid w:val="00806CA8"/>
    <w:rsid w:val="00811B03"/>
    <w:rsid w:val="008177BE"/>
    <w:rsid w:val="008312A5"/>
    <w:rsid w:val="008317D3"/>
    <w:rsid w:val="008321A4"/>
    <w:rsid w:val="00836B73"/>
    <w:rsid w:val="008541F4"/>
    <w:rsid w:val="00865CA3"/>
    <w:rsid w:val="0087134D"/>
    <w:rsid w:val="008863F3"/>
    <w:rsid w:val="008B38F5"/>
    <w:rsid w:val="008B70C0"/>
    <w:rsid w:val="008C0E2B"/>
    <w:rsid w:val="008F2FF3"/>
    <w:rsid w:val="00900A11"/>
    <w:rsid w:val="009101AA"/>
    <w:rsid w:val="00927719"/>
    <w:rsid w:val="00965C7B"/>
    <w:rsid w:val="00A41DD5"/>
    <w:rsid w:val="00A46991"/>
    <w:rsid w:val="00A67EEB"/>
    <w:rsid w:val="00A93684"/>
    <w:rsid w:val="00A97A78"/>
    <w:rsid w:val="00AB35C3"/>
    <w:rsid w:val="00AD4748"/>
    <w:rsid w:val="00AD4BB1"/>
    <w:rsid w:val="00B15C58"/>
    <w:rsid w:val="00B226C8"/>
    <w:rsid w:val="00B243A8"/>
    <w:rsid w:val="00B25712"/>
    <w:rsid w:val="00B5762F"/>
    <w:rsid w:val="00B64208"/>
    <w:rsid w:val="00B86BEB"/>
    <w:rsid w:val="00BA4158"/>
    <w:rsid w:val="00BC0E6B"/>
    <w:rsid w:val="00BD47A7"/>
    <w:rsid w:val="00BD6C0C"/>
    <w:rsid w:val="00BE13F1"/>
    <w:rsid w:val="00BE3DD6"/>
    <w:rsid w:val="00C15274"/>
    <w:rsid w:val="00C16955"/>
    <w:rsid w:val="00C24AA1"/>
    <w:rsid w:val="00C2582C"/>
    <w:rsid w:val="00C36668"/>
    <w:rsid w:val="00C42944"/>
    <w:rsid w:val="00C65DA3"/>
    <w:rsid w:val="00CC2F1A"/>
    <w:rsid w:val="00CE35FA"/>
    <w:rsid w:val="00D17E54"/>
    <w:rsid w:val="00D27A99"/>
    <w:rsid w:val="00D343C9"/>
    <w:rsid w:val="00D51CAA"/>
    <w:rsid w:val="00D6540A"/>
    <w:rsid w:val="00D66478"/>
    <w:rsid w:val="00D76D51"/>
    <w:rsid w:val="00D76F0D"/>
    <w:rsid w:val="00D77CD0"/>
    <w:rsid w:val="00D829AD"/>
    <w:rsid w:val="00D85F20"/>
    <w:rsid w:val="00DA036E"/>
    <w:rsid w:val="00DB2F60"/>
    <w:rsid w:val="00DD7B0C"/>
    <w:rsid w:val="00DF586C"/>
    <w:rsid w:val="00DF603F"/>
    <w:rsid w:val="00E0369C"/>
    <w:rsid w:val="00E06B26"/>
    <w:rsid w:val="00E1728F"/>
    <w:rsid w:val="00E519DE"/>
    <w:rsid w:val="00E6563B"/>
    <w:rsid w:val="00E834AB"/>
    <w:rsid w:val="00E8493D"/>
    <w:rsid w:val="00EA6ED6"/>
    <w:rsid w:val="00EB25A8"/>
    <w:rsid w:val="00EB4EF1"/>
    <w:rsid w:val="00EC514A"/>
    <w:rsid w:val="00EE7F90"/>
    <w:rsid w:val="00F1167E"/>
    <w:rsid w:val="00F13CB2"/>
    <w:rsid w:val="00F16D6C"/>
    <w:rsid w:val="00F52486"/>
    <w:rsid w:val="00F60A92"/>
    <w:rsid w:val="00F60AB9"/>
    <w:rsid w:val="00F73305"/>
    <w:rsid w:val="00F75650"/>
    <w:rsid w:val="00F96FD9"/>
    <w:rsid w:val="00FD53D7"/>
  </w:rsids>
  <m:mathPr>
    <m:mathFont m:val="Cambria Math"/>
    <m:brkBin m:val="before"/>
    <m:brkBinSub m:val="--"/>
    <m:smallFrac/>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shapelayout>
  </w:shapeDefaults>
  <w:decimalSymbol w:val=","/>
  <w:listSeparator w:val=";"/>
  <w15:docId w15:val="{3B84BB76-0791-4087-BD7D-A1DD9ADA0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2582C"/>
  </w:style>
  <w:style w:type="paragraph" w:styleId="2">
    <w:name w:val="heading 2"/>
    <w:basedOn w:val="a"/>
    <w:link w:val="20"/>
    <w:uiPriority w:val="9"/>
    <w:unhideWhenUsed/>
    <w:qFormat/>
    <w:rsid w:val="00BE3DD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5302EA"/>
    <w:pPr>
      <w:spacing w:after="0" w:line="240" w:lineRule="auto"/>
    </w:pPr>
    <w:rPr>
      <w:rFonts w:ascii="Consolas" w:eastAsia="Consolas" w:hAnsi="Consolas" w:cs="Consolas"/>
      <w:lang w:val="en-US"/>
    </w:rPr>
  </w:style>
  <w:style w:type="paragraph" w:styleId="a5">
    <w:name w:val="List Paragraph"/>
    <w:basedOn w:val="a"/>
    <w:uiPriority w:val="34"/>
    <w:qFormat/>
    <w:rsid w:val="00647128"/>
    <w:pPr>
      <w:ind w:left="720"/>
      <w:contextualSpacing/>
    </w:pPr>
  </w:style>
  <w:style w:type="paragraph" w:styleId="a6">
    <w:name w:val="header"/>
    <w:basedOn w:val="a"/>
    <w:link w:val="a7"/>
    <w:uiPriority w:val="99"/>
    <w:unhideWhenUsed/>
    <w:rsid w:val="00711920"/>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1920"/>
  </w:style>
  <w:style w:type="paragraph" w:styleId="a8">
    <w:name w:val="footer"/>
    <w:basedOn w:val="a"/>
    <w:link w:val="a9"/>
    <w:uiPriority w:val="99"/>
    <w:unhideWhenUsed/>
    <w:rsid w:val="0071192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1920"/>
  </w:style>
  <w:style w:type="character" w:customStyle="1" w:styleId="20">
    <w:name w:val="Заголовок 2 Знак"/>
    <w:basedOn w:val="a0"/>
    <w:link w:val="2"/>
    <w:uiPriority w:val="9"/>
    <w:rsid w:val="00BE3DD6"/>
    <w:rPr>
      <w:rFonts w:ascii="Times New Roman" w:eastAsia="Times New Roman" w:hAnsi="Times New Roman" w:cs="Times New Roman"/>
      <w:b/>
      <w:bCs/>
      <w:sz w:val="36"/>
      <w:szCs w:val="36"/>
      <w:lang w:eastAsia="ru-RU"/>
    </w:rPr>
  </w:style>
  <w:style w:type="paragraph" w:styleId="aa">
    <w:name w:val="footnote text"/>
    <w:basedOn w:val="a"/>
    <w:link w:val="ab"/>
    <w:uiPriority w:val="99"/>
    <w:unhideWhenUsed/>
    <w:rsid w:val="00BE3DD6"/>
    <w:pPr>
      <w:spacing w:after="0" w:line="240" w:lineRule="auto"/>
    </w:pPr>
    <w:rPr>
      <w:rFonts w:eastAsiaTheme="minorEastAsia"/>
      <w:sz w:val="20"/>
      <w:szCs w:val="20"/>
      <w:lang w:eastAsia="ru-RU"/>
    </w:rPr>
  </w:style>
  <w:style w:type="character" w:customStyle="1" w:styleId="ab">
    <w:name w:val="Текст сноски Знак"/>
    <w:basedOn w:val="a0"/>
    <w:link w:val="aa"/>
    <w:uiPriority w:val="99"/>
    <w:rsid w:val="00BE3DD6"/>
    <w:rPr>
      <w:rFonts w:eastAsiaTheme="minorEastAsia"/>
      <w:sz w:val="20"/>
      <w:szCs w:val="20"/>
      <w:lang w:eastAsia="ru-RU"/>
    </w:rPr>
  </w:style>
  <w:style w:type="character" w:styleId="ac">
    <w:name w:val="footnote reference"/>
    <w:basedOn w:val="a0"/>
    <w:uiPriority w:val="99"/>
    <w:semiHidden/>
    <w:unhideWhenUsed/>
    <w:rsid w:val="00BE3DD6"/>
    <w:rPr>
      <w:vertAlign w:val="superscript"/>
    </w:rPr>
  </w:style>
  <w:style w:type="character" w:styleId="ad">
    <w:name w:val="Emphasis"/>
    <w:basedOn w:val="a0"/>
    <w:uiPriority w:val="20"/>
    <w:qFormat/>
    <w:rsid w:val="00BE3DD6"/>
    <w:rPr>
      <w:i/>
      <w:iCs/>
    </w:rPr>
  </w:style>
  <w:style w:type="table" w:styleId="ae">
    <w:name w:val="Table Grid"/>
    <w:basedOn w:val="a1"/>
    <w:uiPriority w:val="39"/>
    <w:rsid w:val="00BE3D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
    <w:name w:val="Базовый"/>
    <w:uiPriority w:val="99"/>
    <w:rsid w:val="00DD7B0C"/>
    <w:pPr>
      <w:tabs>
        <w:tab w:val="left" w:pos="709"/>
      </w:tabs>
      <w:suppressAutoHyphens/>
      <w:spacing w:after="0" w:line="100" w:lineRule="atLeast"/>
    </w:pPr>
    <w:rPr>
      <w:rFonts w:ascii="Arial" w:eastAsia="SimSun" w:hAnsi="Arial" w:cs="Mangal"/>
      <w:sz w:val="20"/>
      <w:szCs w:val="24"/>
      <w:lang w:eastAsia="hi-IN" w:bidi="hi-IN"/>
    </w:rPr>
  </w:style>
  <w:style w:type="paragraph" w:styleId="af0">
    <w:name w:val="Normal (Web)"/>
    <w:basedOn w:val="a"/>
    <w:uiPriority w:val="99"/>
    <w:unhideWhenUsed/>
    <w:rsid w:val="00DD7B0C"/>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1">
    <w:name w:val="Абзац списка1"/>
    <w:basedOn w:val="a"/>
    <w:rsid w:val="00DD7B0C"/>
    <w:pPr>
      <w:spacing w:after="200" w:line="276" w:lineRule="auto"/>
      <w:ind w:left="720"/>
      <w:contextualSpacing/>
    </w:pPr>
    <w:rPr>
      <w:rFonts w:ascii="Calibri" w:eastAsiaTheme="minorEastAsia" w:hAnsi="Calibri" w:cs="Times New Roman"/>
      <w:lang w:eastAsia="ru-RU"/>
    </w:rPr>
  </w:style>
  <w:style w:type="character" w:customStyle="1" w:styleId="a4">
    <w:name w:val="Без интервала Знак"/>
    <w:link w:val="a3"/>
    <w:uiPriority w:val="1"/>
    <w:locked/>
    <w:rsid w:val="007427C2"/>
    <w:rPr>
      <w:rFonts w:ascii="Consolas" w:eastAsia="Consolas" w:hAnsi="Consolas" w:cs="Consolas"/>
      <w:lang w:val="en-US"/>
    </w:rPr>
  </w:style>
  <w:style w:type="paragraph" w:customStyle="1" w:styleId="p0">
    <w:name w:val="p0"/>
    <w:basedOn w:val="a"/>
    <w:rsid w:val="008C0E2B"/>
    <w:pPr>
      <w:spacing w:after="0" w:line="240" w:lineRule="auto"/>
    </w:pPr>
    <w:rPr>
      <w:rFonts w:ascii="Times New Roman" w:eastAsia="SimSun" w:hAnsi="Times New Roman" w:cs="Times New Roman"/>
      <w:sz w:val="21"/>
      <w:szCs w:val="21"/>
      <w:lang w:val="en-US" w:eastAsia="zh-CN"/>
    </w:rPr>
  </w:style>
  <w:style w:type="paragraph" w:styleId="af1">
    <w:name w:val="Balloon Text"/>
    <w:basedOn w:val="a"/>
    <w:link w:val="af2"/>
    <w:uiPriority w:val="99"/>
    <w:semiHidden/>
    <w:unhideWhenUsed/>
    <w:rsid w:val="00BC0E6B"/>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BC0E6B"/>
    <w:rPr>
      <w:rFonts w:ascii="Tahoma" w:hAnsi="Tahoma" w:cs="Tahoma"/>
      <w:sz w:val="16"/>
      <w:szCs w:val="16"/>
    </w:rPr>
  </w:style>
  <w:style w:type="character" w:customStyle="1" w:styleId="m8745347685322068073js-phone-number">
    <w:name w:val="m_8745347685322068073js-phone-number"/>
    <w:basedOn w:val="a0"/>
    <w:rsid w:val="00DF603F"/>
  </w:style>
  <w:style w:type="character" w:customStyle="1" w:styleId="longtext">
    <w:name w:val="long_text"/>
    <w:rsid w:val="00381CB3"/>
  </w:style>
  <w:style w:type="character" w:customStyle="1" w:styleId="st">
    <w:name w:val="st"/>
    <w:basedOn w:val="a0"/>
    <w:rsid w:val="003B0CF4"/>
  </w:style>
  <w:style w:type="paragraph" w:styleId="af3">
    <w:name w:val="Body Text"/>
    <w:basedOn w:val="a"/>
    <w:link w:val="af4"/>
    <w:semiHidden/>
    <w:unhideWhenUsed/>
    <w:rsid w:val="003B0CF4"/>
    <w:pPr>
      <w:tabs>
        <w:tab w:val="left" w:pos="709"/>
      </w:tabs>
      <w:suppressAutoHyphens/>
      <w:spacing w:after="120" w:line="276" w:lineRule="atLeast"/>
    </w:pPr>
    <w:rPr>
      <w:rFonts w:ascii="Calibri" w:eastAsia="SimSun" w:hAnsi="Calibri"/>
    </w:rPr>
  </w:style>
  <w:style w:type="character" w:customStyle="1" w:styleId="af4">
    <w:name w:val="Основной текст Знак"/>
    <w:basedOn w:val="a0"/>
    <w:link w:val="af3"/>
    <w:semiHidden/>
    <w:rsid w:val="003B0CF4"/>
    <w:rPr>
      <w:rFonts w:ascii="Calibri" w:eastAsia="SimSun"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21" Type="http://schemas.openxmlformats.org/officeDocument/2006/relationships/image" Target="media/image12.jpeg"/><Relationship Id="rId34" Type="http://schemas.openxmlformats.org/officeDocument/2006/relationships/header" Target="header1.xml"/><Relationship Id="rId7" Type="http://schemas.openxmlformats.org/officeDocument/2006/relationships/chart" Target="charts/chart1.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jpeg"/><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20.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ocalschool.narod.ru/biblioteka/9/index.html" TargetMode="External"/><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fontTable" Target="fontTable.xml"/><Relationship Id="rId10" Type="http://schemas.openxmlformats.org/officeDocument/2006/relationships/chart" Target="charts/chart2.xml"/><Relationship Id="rId19" Type="http://schemas.openxmlformats.org/officeDocument/2006/relationships/image" Target="media/image10.jpeg"/><Relationship Id="rId31" Type="http://schemas.openxmlformats.org/officeDocument/2006/relationships/image" Target="media/image22.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footer" Target="footer1.xml"/><Relationship Id="rId8" Type="http://schemas.openxmlformats.org/officeDocument/2006/relationships/image" Target="media/image1.jpeg"/><Relationship Id="rId3" Type="http://schemas.openxmlformats.org/officeDocument/2006/relationships/settings" Target="settings.xml"/></Relationships>
</file>

<file path=word/charts/_rels/chart1.xml.rels><?xml version="1.0" encoding="UTF-8" standalone="yes"?>
<Relationships xmlns="http://schemas.openxmlformats.org/package/2006/relationships"><Relationship Id="rId1" Type="http://schemas.openxmlformats.org/officeDocument/2006/relationships/oleObject" Target="file:///F:\&#1040;&#1084;&#1080;&#1088;&#1077;-&#1052;&#1072;&#1085;&#1072;&#1088;&#1073;&#1077;&#1082;.xlsx"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Графики длительности исполнения</a:t>
            </a:r>
          </a:p>
        </c:rich>
      </c:tx>
      <c:overlay val="0"/>
    </c:title>
    <c:autoTitleDeleted val="0"/>
    <c:plotArea>
      <c:layout/>
      <c:lineChart>
        <c:grouping val="standard"/>
        <c:varyColors val="0"/>
        <c:ser>
          <c:idx val="1"/>
          <c:order val="0"/>
          <c:tx>
            <c:v>Манарбек</c:v>
          </c:tx>
          <c:marker>
            <c:symbol val="none"/>
          </c:marker>
          <c:val>
            <c:numRef>
              <c:f>Лист1!$C$173:$C$304</c:f>
              <c:numCache>
                <c:formatCode>General</c:formatCode>
                <c:ptCount val="132"/>
                <c:pt idx="0">
                  <c:v>0.2</c:v>
                </c:pt>
                <c:pt idx="1">
                  <c:v>0.48000000000000032</c:v>
                </c:pt>
                <c:pt idx="2">
                  <c:v>0.75000000000001465</c:v>
                </c:pt>
                <c:pt idx="3">
                  <c:v>1.08</c:v>
                </c:pt>
                <c:pt idx="4">
                  <c:v>1.46</c:v>
                </c:pt>
                <c:pt idx="5">
                  <c:v>1.62</c:v>
                </c:pt>
                <c:pt idx="6">
                  <c:v>1.81</c:v>
                </c:pt>
                <c:pt idx="7">
                  <c:v>1.9300000000000141</c:v>
                </c:pt>
                <c:pt idx="8">
                  <c:v>2.1800000000000002</c:v>
                </c:pt>
                <c:pt idx="9">
                  <c:v>2.2799999999999998</c:v>
                </c:pt>
                <c:pt idx="10">
                  <c:v>2.4699999999999998</c:v>
                </c:pt>
                <c:pt idx="11">
                  <c:v>2.62</c:v>
                </c:pt>
                <c:pt idx="12">
                  <c:v>2.8899999999999997</c:v>
                </c:pt>
                <c:pt idx="13">
                  <c:v>3.17</c:v>
                </c:pt>
                <c:pt idx="14">
                  <c:v>3.3499999999999988</c:v>
                </c:pt>
                <c:pt idx="15">
                  <c:v>3.4699999999999998</c:v>
                </c:pt>
                <c:pt idx="16">
                  <c:v>3.67</c:v>
                </c:pt>
                <c:pt idx="17">
                  <c:v>3.8499999999999988</c:v>
                </c:pt>
                <c:pt idx="18">
                  <c:v>4.17</c:v>
                </c:pt>
                <c:pt idx="19">
                  <c:v>4.4400000000000004</c:v>
                </c:pt>
                <c:pt idx="20">
                  <c:v>4.5</c:v>
                </c:pt>
                <c:pt idx="21">
                  <c:v>4.6199999999999966</c:v>
                </c:pt>
                <c:pt idx="22">
                  <c:v>5.2</c:v>
                </c:pt>
                <c:pt idx="23">
                  <c:v>5.7700000000000014</c:v>
                </c:pt>
                <c:pt idx="24">
                  <c:v>6.13</c:v>
                </c:pt>
                <c:pt idx="25">
                  <c:v>6.44</c:v>
                </c:pt>
                <c:pt idx="26">
                  <c:v>6.63</c:v>
                </c:pt>
                <c:pt idx="27">
                  <c:v>6.94</c:v>
                </c:pt>
                <c:pt idx="28">
                  <c:v>7.1</c:v>
                </c:pt>
                <c:pt idx="29">
                  <c:v>7.6199999999999966</c:v>
                </c:pt>
                <c:pt idx="30">
                  <c:v>8.1</c:v>
                </c:pt>
                <c:pt idx="31">
                  <c:v>8.42</c:v>
                </c:pt>
                <c:pt idx="32">
                  <c:v>8.91</c:v>
                </c:pt>
                <c:pt idx="33">
                  <c:v>9</c:v>
                </c:pt>
                <c:pt idx="34">
                  <c:v>9.18</c:v>
                </c:pt>
                <c:pt idx="35">
                  <c:v>9.3800000000000008</c:v>
                </c:pt>
                <c:pt idx="36">
                  <c:v>9.61</c:v>
                </c:pt>
                <c:pt idx="37">
                  <c:v>9.8700000000000028</c:v>
                </c:pt>
                <c:pt idx="38">
                  <c:v>10.16</c:v>
                </c:pt>
                <c:pt idx="39">
                  <c:v>10.360000000000024</c:v>
                </c:pt>
                <c:pt idx="40">
                  <c:v>10.5</c:v>
                </c:pt>
                <c:pt idx="41">
                  <c:v>10.71</c:v>
                </c:pt>
                <c:pt idx="42">
                  <c:v>11.13</c:v>
                </c:pt>
                <c:pt idx="43">
                  <c:v>11.22</c:v>
                </c:pt>
                <c:pt idx="44">
                  <c:v>11.67</c:v>
                </c:pt>
                <c:pt idx="45">
                  <c:v>11.89</c:v>
                </c:pt>
                <c:pt idx="46">
                  <c:v>12.17</c:v>
                </c:pt>
                <c:pt idx="47">
                  <c:v>12.41</c:v>
                </c:pt>
                <c:pt idx="48">
                  <c:v>12.64</c:v>
                </c:pt>
                <c:pt idx="49">
                  <c:v>13.18</c:v>
                </c:pt>
                <c:pt idx="50">
                  <c:v>13.38</c:v>
                </c:pt>
                <c:pt idx="51">
                  <c:v>13.5</c:v>
                </c:pt>
                <c:pt idx="52">
                  <c:v>13.71</c:v>
                </c:pt>
                <c:pt idx="53">
                  <c:v>14.2</c:v>
                </c:pt>
                <c:pt idx="54">
                  <c:v>14.48</c:v>
                </c:pt>
                <c:pt idx="55">
                  <c:v>14.47</c:v>
                </c:pt>
                <c:pt idx="56">
                  <c:v>15.25</c:v>
                </c:pt>
                <c:pt idx="57">
                  <c:v>15.4</c:v>
                </c:pt>
                <c:pt idx="58">
                  <c:v>15.52</c:v>
                </c:pt>
                <c:pt idx="59">
                  <c:v>15.57</c:v>
                </c:pt>
                <c:pt idx="60">
                  <c:v>15.950000000000006</c:v>
                </c:pt>
                <c:pt idx="61">
                  <c:v>16.21</c:v>
                </c:pt>
                <c:pt idx="62">
                  <c:v>16.59</c:v>
                </c:pt>
                <c:pt idx="63">
                  <c:v>16.850000000000001</c:v>
                </c:pt>
                <c:pt idx="64">
                  <c:v>16.989999999999789</c:v>
                </c:pt>
                <c:pt idx="65">
                  <c:v>17.190000000000001</c:v>
                </c:pt>
                <c:pt idx="66">
                  <c:v>17.459999999999987</c:v>
                </c:pt>
                <c:pt idx="67">
                  <c:v>17.73</c:v>
                </c:pt>
                <c:pt idx="68">
                  <c:v>18</c:v>
                </c:pt>
                <c:pt idx="69">
                  <c:v>18.23</c:v>
                </c:pt>
                <c:pt idx="70">
                  <c:v>18.7</c:v>
                </c:pt>
                <c:pt idx="71">
                  <c:v>19.010000000000005</c:v>
                </c:pt>
                <c:pt idx="72">
                  <c:v>19.41</c:v>
                </c:pt>
                <c:pt idx="73">
                  <c:v>19.47</c:v>
                </c:pt>
                <c:pt idx="74">
                  <c:v>19.649999999999999</c:v>
                </c:pt>
                <c:pt idx="75">
                  <c:v>19.89</c:v>
                </c:pt>
                <c:pt idx="76">
                  <c:v>20.130000000000031</c:v>
                </c:pt>
                <c:pt idx="77">
                  <c:v>20.64</c:v>
                </c:pt>
                <c:pt idx="78">
                  <c:v>20.82</c:v>
                </c:pt>
                <c:pt idx="79">
                  <c:v>21.12</c:v>
                </c:pt>
                <c:pt idx="80">
                  <c:v>21.4</c:v>
                </c:pt>
                <c:pt idx="81">
                  <c:v>22.09</c:v>
                </c:pt>
                <c:pt idx="82">
                  <c:v>22.5</c:v>
                </c:pt>
                <c:pt idx="83">
                  <c:v>22.68</c:v>
                </c:pt>
                <c:pt idx="84">
                  <c:v>22.79</c:v>
                </c:pt>
                <c:pt idx="85">
                  <c:v>23.02</c:v>
                </c:pt>
                <c:pt idx="86">
                  <c:v>23.2</c:v>
                </c:pt>
                <c:pt idx="87">
                  <c:v>23.69</c:v>
                </c:pt>
                <c:pt idx="88">
                  <c:v>24</c:v>
                </c:pt>
                <c:pt idx="89">
                  <c:v>24.2</c:v>
                </c:pt>
                <c:pt idx="90">
                  <c:v>24.71</c:v>
                </c:pt>
                <c:pt idx="91">
                  <c:v>25.2</c:v>
                </c:pt>
                <c:pt idx="92">
                  <c:v>25.62</c:v>
                </c:pt>
                <c:pt idx="93">
                  <c:v>26.19</c:v>
                </c:pt>
                <c:pt idx="94">
                  <c:v>26.650000000000031</c:v>
                </c:pt>
                <c:pt idx="95">
                  <c:v>27</c:v>
                </c:pt>
                <c:pt idx="96">
                  <c:v>27.18</c:v>
                </c:pt>
                <c:pt idx="97">
                  <c:v>27.459999999999987</c:v>
                </c:pt>
                <c:pt idx="98">
                  <c:v>27.7</c:v>
                </c:pt>
                <c:pt idx="99">
                  <c:v>28.18</c:v>
                </c:pt>
                <c:pt idx="100">
                  <c:v>28.5</c:v>
                </c:pt>
                <c:pt idx="101">
                  <c:v>28.71</c:v>
                </c:pt>
                <c:pt idx="102">
                  <c:v>28.85</c:v>
                </c:pt>
                <c:pt idx="103">
                  <c:v>29.130000000000031</c:v>
                </c:pt>
                <c:pt idx="104">
                  <c:v>29.22</c:v>
                </c:pt>
                <c:pt idx="105">
                  <c:v>29.37</c:v>
                </c:pt>
                <c:pt idx="106">
                  <c:v>29.650000000000031</c:v>
                </c:pt>
                <c:pt idx="107">
                  <c:v>29.79</c:v>
                </c:pt>
                <c:pt idx="108">
                  <c:v>29.939999999999987</c:v>
                </c:pt>
                <c:pt idx="109">
                  <c:v>30.41</c:v>
                </c:pt>
                <c:pt idx="110">
                  <c:v>30.650000000000031</c:v>
                </c:pt>
                <c:pt idx="111">
                  <c:v>30.88</c:v>
                </c:pt>
                <c:pt idx="112">
                  <c:v>31.12</c:v>
                </c:pt>
                <c:pt idx="113">
                  <c:v>31.310000000000031</c:v>
                </c:pt>
                <c:pt idx="114">
                  <c:v>31.41</c:v>
                </c:pt>
                <c:pt idx="115">
                  <c:v>31.5</c:v>
                </c:pt>
                <c:pt idx="116">
                  <c:v>31.64</c:v>
                </c:pt>
                <c:pt idx="117">
                  <c:v>31.85</c:v>
                </c:pt>
                <c:pt idx="118">
                  <c:v>32.120000000000012</c:v>
                </c:pt>
                <c:pt idx="119">
                  <c:v>32.33</c:v>
                </c:pt>
                <c:pt idx="120">
                  <c:v>32.590000000000003</c:v>
                </c:pt>
                <c:pt idx="121">
                  <c:v>33.01</c:v>
                </c:pt>
                <c:pt idx="122">
                  <c:v>33.340000000000003</c:v>
                </c:pt>
                <c:pt idx="123">
                  <c:v>33.630000000000003</c:v>
                </c:pt>
                <c:pt idx="124">
                  <c:v>33.86</c:v>
                </c:pt>
                <c:pt idx="125">
                  <c:v>34.39</c:v>
                </c:pt>
                <c:pt idx="126">
                  <c:v>34.620000000000012</c:v>
                </c:pt>
                <c:pt idx="127">
                  <c:v>34.96</c:v>
                </c:pt>
                <c:pt idx="128">
                  <c:v>35.54</c:v>
                </c:pt>
                <c:pt idx="129">
                  <c:v>36</c:v>
                </c:pt>
                <c:pt idx="130">
                  <c:v>36.35</c:v>
                </c:pt>
                <c:pt idx="131">
                  <c:v>36.870000000000005</c:v>
                </c:pt>
              </c:numCache>
            </c:numRef>
          </c:val>
          <c:smooth val="0"/>
          <c:extLst xmlns:c16r2="http://schemas.microsoft.com/office/drawing/2015/06/chart">
            <c:ext xmlns:c16="http://schemas.microsoft.com/office/drawing/2014/chart" uri="{C3380CC4-5D6E-409C-BE32-E72D297353CC}">
              <c16:uniqueId val="{00000000-F7AD-524E-8B7A-754F2DB5E479}"/>
            </c:ext>
          </c:extLst>
        </c:ser>
        <c:ser>
          <c:idx val="0"/>
          <c:order val="1"/>
          <c:tx>
            <c:v>Амире</c:v>
          </c:tx>
          <c:spPr>
            <a:ln>
              <a:prstDash val="sysDash"/>
            </a:ln>
          </c:spPr>
          <c:marker>
            <c:symbol val="none"/>
          </c:marker>
          <c:val>
            <c:numRef>
              <c:f>Лист1!$C$2:$C$168</c:f>
              <c:numCache>
                <c:formatCode>0.00</c:formatCode>
                <c:ptCount val="167"/>
                <c:pt idx="0">
                  <c:v>0.81</c:v>
                </c:pt>
                <c:pt idx="1">
                  <c:v>1.1900000000000241</c:v>
                </c:pt>
                <c:pt idx="2">
                  <c:v>1.59</c:v>
                </c:pt>
                <c:pt idx="3">
                  <c:v>1.82</c:v>
                </c:pt>
                <c:pt idx="4">
                  <c:v>2.0099999999999998</c:v>
                </c:pt>
                <c:pt idx="5">
                  <c:v>2.3899999999999997</c:v>
                </c:pt>
                <c:pt idx="6">
                  <c:v>2.61</c:v>
                </c:pt>
                <c:pt idx="7">
                  <c:v>2.77</c:v>
                </c:pt>
                <c:pt idx="8">
                  <c:v>2.8299999999999987</c:v>
                </c:pt>
                <c:pt idx="9">
                  <c:v>3.18</c:v>
                </c:pt>
                <c:pt idx="10">
                  <c:v>3.4299999999999997</c:v>
                </c:pt>
                <c:pt idx="11">
                  <c:v>3.62</c:v>
                </c:pt>
                <c:pt idx="12">
                  <c:v>3.9899999999999998</c:v>
                </c:pt>
                <c:pt idx="13">
                  <c:v>4.18</c:v>
                </c:pt>
                <c:pt idx="14">
                  <c:v>4.3599999999999985</c:v>
                </c:pt>
                <c:pt idx="15">
                  <c:v>4.59</c:v>
                </c:pt>
                <c:pt idx="16">
                  <c:v>4.9400000000000004</c:v>
                </c:pt>
                <c:pt idx="17">
                  <c:v>5.14</c:v>
                </c:pt>
                <c:pt idx="18">
                  <c:v>5.39</c:v>
                </c:pt>
                <c:pt idx="19">
                  <c:v>5.53</c:v>
                </c:pt>
                <c:pt idx="20">
                  <c:v>5.72</c:v>
                </c:pt>
                <c:pt idx="21">
                  <c:v>5.91</c:v>
                </c:pt>
                <c:pt idx="22">
                  <c:v>6.1</c:v>
                </c:pt>
                <c:pt idx="23">
                  <c:v>6.29</c:v>
                </c:pt>
                <c:pt idx="24">
                  <c:v>6.6</c:v>
                </c:pt>
                <c:pt idx="25">
                  <c:v>6.92</c:v>
                </c:pt>
                <c:pt idx="26">
                  <c:v>7.2700000000000014</c:v>
                </c:pt>
                <c:pt idx="27">
                  <c:v>7.44</c:v>
                </c:pt>
                <c:pt idx="28">
                  <c:v>7.63</c:v>
                </c:pt>
                <c:pt idx="29">
                  <c:v>7.8</c:v>
                </c:pt>
                <c:pt idx="30">
                  <c:v>8.1</c:v>
                </c:pt>
                <c:pt idx="31">
                  <c:v>8.1300000000000008</c:v>
                </c:pt>
                <c:pt idx="32">
                  <c:v>8.5300000000000011</c:v>
                </c:pt>
                <c:pt idx="33">
                  <c:v>8.7199999999999989</c:v>
                </c:pt>
                <c:pt idx="34">
                  <c:v>8.91</c:v>
                </c:pt>
                <c:pt idx="35">
                  <c:v>9.81</c:v>
                </c:pt>
                <c:pt idx="36">
                  <c:v>10.89</c:v>
                </c:pt>
                <c:pt idx="37">
                  <c:v>11.31</c:v>
                </c:pt>
                <c:pt idx="38">
                  <c:v>11.48</c:v>
                </c:pt>
                <c:pt idx="39">
                  <c:v>12.12</c:v>
                </c:pt>
                <c:pt idx="40">
                  <c:v>12.350000000000026</c:v>
                </c:pt>
                <c:pt idx="41">
                  <c:v>12.49</c:v>
                </c:pt>
                <c:pt idx="42">
                  <c:v>12.71</c:v>
                </c:pt>
                <c:pt idx="43">
                  <c:v>12.870000000000006</c:v>
                </c:pt>
                <c:pt idx="44">
                  <c:v>12.89</c:v>
                </c:pt>
                <c:pt idx="45">
                  <c:v>13.32</c:v>
                </c:pt>
                <c:pt idx="46">
                  <c:v>13.44</c:v>
                </c:pt>
                <c:pt idx="47">
                  <c:v>13.65</c:v>
                </c:pt>
                <c:pt idx="48">
                  <c:v>13.870000000000006</c:v>
                </c:pt>
                <c:pt idx="49">
                  <c:v>14.06</c:v>
                </c:pt>
                <c:pt idx="50">
                  <c:v>15.32</c:v>
                </c:pt>
                <c:pt idx="51">
                  <c:v>15.71</c:v>
                </c:pt>
                <c:pt idx="52">
                  <c:v>16.07</c:v>
                </c:pt>
                <c:pt idx="53">
                  <c:v>16.479999999999986</c:v>
                </c:pt>
                <c:pt idx="54">
                  <c:v>16.55</c:v>
                </c:pt>
                <c:pt idx="55">
                  <c:v>16.75</c:v>
                </c:pt>
                <c:pt idx="56">
                  <c:v>16.850000000000001</c:v>
                </c:pt>
                <c:pt idx="57">
                  <c:v>17.05</c:v>
                </c:pt>
                <c:pt idx="58">
                  <c:v>17.239999999999988</c:v>
                </c:pt>
                <c:pt idx="59">
                  <c:v>17.630000000000031</c:v>
                </c:pt>
                <c:pt idx="60">
                  <c:v>18</c:v>
                </c:pt>
                <c:pt idx="61">
                  <c:v>18.18</c:v>
                </c:pt>
                <c:pt idx="62">
                  <c:v>18.36</c:v>
                </c:pt>
                <c:pt idx="63">
                  <c:v>18.59</c:v>
                </c:pt>
                <c:pt idx="64">
                  <c:v>19.100000000000001</c:v>
                </c:pt>
                <c:pt idx="65">
                  <c:v>19.75</c:v>
                </c:pt>
                <c:pt idx="66">
                  <c:v>19.959999999999987</c:v>
                </c:pt>
                <c:pt idx="67">
                  <c:v>20.130000000000031</c:v>
                </c:pt>
                <c:pt idx="68">
                  <c:v>20.5</c:v>
                </c:pt>
                <c:pt idx="69">
                  <c:v>20.610000000000031</c:v>
                </c:pt>
                <c:pt idx="70">
                  <c:v>20.8</c:v>
                </c:pt>
                <c:pt idx="71">
                  <c:v>20.979999999999986</c:v>
                </c:pt>
                <c:pt idx="72">
                  <c:v>21.459999999999987</c:v>
                </c:pt>
                <c:pt idx="73">
                  <c:v>21.75</c:v>
                </c:pt>
                <c:pt idx="74">
                  <c:v>21.830000000000005</c:v>
                </c:pt>
                <c:pt idx="75">
                  <c:v>22.01</c:v>
                </c:pt>
                <c:pt idx="76">
                  <c:v>22.2</c:v>
                </c:pt>
                <c:pt idx="77">
                  <c:v>22.38</c:v>
                </c:pt>
                <c:pt idx="78">
                  <c:v>22.5</c:v>
                </c:pt>
                <c:pt idx="79">
                  <c:v>22.75</c:v>
                </c:pt>
                <c:pt idx="80">
                  <c:v>22.959999999999987</c:v>
                </c:pt>
                <c:pt idx="81">
                  <c:v>23.130000000000031</c:v>
                </c:pt>
                <c:pt idx="82">
                  <c:v>23.45</c:v>
                </c:pt>
                <c:pt idx="83">
                  <c:v>24.439999999999987</c:v>
                </c:pt>
                <c:pt idx="84">
                  <c:v>24.979999999999986</c:v>
                </c:pt>
                <c:pt idx="85">
                  <c:v>26.14</c:v>
                </c:pt>
                <c:pt idx="86">
                  <c:v>26.74</c:v>
                </c:pt>
                <c:pt idx="87">
                  <c:v>28.82</c:v>
                </c:pt>
                <c:pt idx="88">
                  <c:v>30.19</c:v>
                </c:pt>
                <c:pt idx="89">
                  <c:v>30.58</c:v>
                </c:pt>
                <c:pt idx="90">
                  <c:v>30.939999999999987</c:v>
                </c:pt>
                <c:pt idx="91">
                  <c:v>31.16</c:v>
                </c:pt>
                <c:pt idx="92">
                  <c:v>31.32</c:v>
                </c:pt>
                <c:pt idx="93">
                  <c:v>31.47</c:v>
                </c:pt>
                <c:pt idx="94">
                  <c:v>31.66</c:v>
                </c:pt>
                <c:pt idx="95">
                  <c:v>31.85</c:v>
                </c:pt>
                <c:pt idx="96">
                  <c:v>32.020000000000003</c:v>
                </c:pt>
                <c:pt idx="97">
                  <c:v>32.200000000000003</c:v>
                </c:pt>
                <c:pt idx="98">
                  <c:v>32.4</c:v>
                </c:pt>
                <c:pt idx="99">
                  <c:v>32.6</c:v>
                </c:pt>
                <c:pt idx="100">
                  <c:v>32.770000000000003</c:v>
                </c:pt>
                <c:pt idx="101">
                  <c:v>32.950000000000003</c:v>
                </c:pt>
                <c:pt idx="102">
                  <c:v>33.11</c:v>
                </c:pt>
                <c:pt idx="103">
                  <c:v>33.290000000000013</c:v>
                </c:pt>
                <c:pt idx="104">
                  <c:v>33.46</c:v>
                </c:pt>
                <c:pt idx="105">
                  <c:v>33.81</c:v>
                </c:pt>
                <c:pt idx="106">
                  <c:v>34</c:v>
                </c:pt>
                <c:pt idx="107">
                  <c:v>34.18</c:v>
                </c:pt>
                <c:pt idx="108">
                  <c:v>34.520000000000003</c:v>
                </c:pt>
                <c:pt idx="109">
                  <c:v>34.85</c:v>
                </c:pt>
                <c:pt idx="110">
                  <c:v>35.020000000000003</c:v>
                </c:pt>
                <c:pt idx="111">
                  <c:v>35.220000000000013</c:v>
                </c:pt>
                <c:pt idx="112">
                  <c:v>35.42</c:v>
                </c:pt>
                <c:pt idx="113">
                  <c:v>35.550000000000004</c:v>
                </c:pt>
                <c:pt idx="114">
                  <c:v>35.74</c:v>
                </c:pt>
                <c:pt idx="115">
                  <c:v>35.94</c:v>
                </c:pt>
                <c:pt idx="116">
                  <c:v>36.120000000000012</c:v>
                </c:pt>
                <c:pt idx="117">
                  <c:v>36.28</c:v>
                </c:pt>
                <c:pt idx="118">
                  <c:v>36.46</c:v>
                </c:pt>
                <c:pt idx="119">
                  <c:v>36.520000000000003</c:v>
                </c:pt>
                <c:pt idx="120">
                  <c:v>36.630000000000003</c:v>
                </c:pt>
                <c:pt idx="121">
                  <c:v>36.81</c:v>
                </c:pt>
                <c:pt idx="122">
                  <c:v>36.980000000000004</c:v>
                </c:pt>
                <c:pt idx="123">
                  <c:v>37.160000000000011</c:v>
                </c:pt>
                <c:pt idx="124">
                  <c:v>37.33</c:v>
                </c:pt>
                <c:pt idx="125">
                  <c:v>37.5</c:v>
                </c:pt>
                <c:pt idx="126">
                  <c:v>38.130000000000003</c:v>
                </c:pt>
                <c:pt idx="127">
                  <c:v>38.71</c:v>
                </c:pt>
                <c:pt idx="128">
                  <c:v>39.630000000000003</c:v>
                </c:pt>
                <c:pt idx="129">
                  <c:v>40.270000000000003</c:v>
                </c:pt>
                <c:pt idx="130">
                  <c:v>40.5</c:v>
                </c:pt>
                <c:pt idx="131">
                  <c:v>40.96</c:v>
                </c:pt>
                <c:pt idx="132">
                  <c:v>41.720000000000013</c:v>
                </c:pt>
                <c:pt idx="133">
                  <c:v>41.9</c:v>
                </c:pt>
                <c:pt idx="134">
                  <c:v>42.17</c:v>
                </c:pt>
                <c:pt idx="135">
                  <c:v>42.54</c:v>
                </c:pt>
                <c:pt idx="136">
                  <c:v>42.75</c:v>
                </c:pt>
                <c:pt idx="137">
                  <c:v>43.08</c:v>
                </c:pt>
                <c:pt idx="138">
                  <c:v>43.230000000000011</c:v>
                </c:pt>
                <c:pt idx="139">
                  <c:v>43.42</c:v>
                </c:pt>
                <c:pt idx="140">
                  <c:v>43.57</c:v>
                </c:pt>
                <c:pt idx="141">
                  <c:v>43.96</c:v>
                </c:pt>
                <c:pt idx="142">
                  <c:v>44.15</c:v>
                </c:pt>
                <c:pt idx="143">
                  <c:v>44.32</c:v>
                </c:pt>
                <c:pt idx="144">
                  <c:v>44.59</c:v>
                </c:pt>
                <c:pt idx="145">
                  <c:v>45</c:v>
                </c:pt>
                <c:pt idx="146">
                  <c:v>45.230000000000011</c:v>
                </c:pt>
                <c:pt idx="147">
                  <c:v>45.67</c:v>
                </c:pt>
                <c:pt idx="148">
                  <c:v>45.87</c:v>
                </c:pt>
                <c:pt idx="149">
                  <c:v>46.21</c:v>
                </c:pt>
                <c:pt idx="150">
                  <c:v>46.56</c:v>
                </c:pt>
                <c:pt idx="151">
                  <c:v>46.9</c:v>
                </c:pt>
                <c:pt idx="152">
                  <c:v>47.290000000000013</c:v>
                </c:pt>
                <c:pt idx="153">
                  <c:v>47.5</c:v>
                </c:pt>
                <c:pt idx="154">
                  <c:v>48.09</c:v>
                </c:pt>
                <c:pt idx="155">
                  <c:v>48.35</c:v>
                </c:pt>
                <c:pt idx="156">
                  <c:v>48.55</c:v>
                </c:pt>
                <c:pt idx="157">
                  <c:v>48.75</c:v>
                </c:pt>
                <c:pt idx="158">
                  <c:v>48.98</c:v>
                </c:pt>
                <c:pt idx="159">
                  <c:v>49.21</c:v>
                </c:pt>
                <c:pt idx="160">
                  <c:v>49.38</c:v>
                </c:pt>
                <c:pt idx="161">
                  <c:v>49.620000000000012</c:v>
                </c:pt>
                <c:pt idx="162">
                  <c:v>49.83</c:v>
                </c:pt>
                <c:pt idx="163">
                  <c:v>51.11</c:v>
                </c:pt>
                <c:pt idx="164">
                  <c:v>51.52</c:v>
                </c:pt>
                <c:pt idx="165">
                  <c:v>53.24</c:v>
                </c:pt>
                <c:pt idx="166">
                  <c:v>54</c:v>
                </c:pt>
              </c:numCache>
            </c:numRef>
          </c:val>
          <c:smooth val="0"/>
          <c:extLst xmlns:c16r2="http://schemas.microsoft.com/office/drawing/2015/06/chart">
            <c:ext xmlns:c16="http://schemas.microsoft.com/office/drawing/2014/chart" uri="{C3380CC4-5D6E-409C-BE32-E72D297353CC}">
              <c16:uniqueId val="{00000001-F7AD-524E-8B7A-754F2DB5E479}"/>
            </c:ext>
          </c:extLst>
        </c:ser>
        <c:ser>
          <c:idx val="2"/>
          <c:order val="2"/>
          <c:tx>
            <c:v>Ерлан</c:v>
          </c:tx>
          <c:spPr>
            <a:ln>
              <a:prstDash val="lgDash"/>
            </a:ln>
          </c:spPr>
          <c:marker>
            <c:symbol val="none"/>
          </c:marker>
          <c:val>
            <c:numRef>
              <c:f>Лист1!$C$310:$C$504</c:f>
              <c:numCache>
                <c:formatCode>0.00</c:formatCode>
                <c:ptCount val="195"/>
                <c:pt idx="0">
                  <c:v>0.18000000000000024</c:v>
                </c:pt>
                <c:pt idx="1">
                  <c:v>0.52</c:v>
                </c:pt>
                <c:pt idx="2">
                  <c:v>0.64000000000003165</c:v>
                </c:pt>
                <c:pt idx="3">
                  <c:v>0.8800000000000151</c:v>
                </c:pt>
                <c:pt idx="4">
                  <c:v>1.02</c:v>
                </c:pt>
                <c:pt idx="5">
                  <c:v>2.64</c:v>
                </c:pt>
                <c:pt idx="6">
                  <c:v>2.71</c:v>
                </c:pt>
                <c:pt idx="7">
                  <c:v>2.8699999999999997</c:v>
                </c:pt>
                <c:pt idx="8">
                  <c:v>3.4099999999999997</c:v>
                </c:pt>
                <c:pt idx="9">
                  <c:v>3.62</c:v>
                </c:pt>
                <c:pt idx="10">
                  <c:v>3.9099999999999997</c:v>
                </c:pt>
                <c:pt idx="11">
                  <c:v>4.1899999999999995</c:v>
                </c:pt>
                <c:pt idx="12">
                  <c:v>4.34</c:v>
                </c:pt>
                <c:pt idx="13">
                  <c:v>4.5</c:v>
                </c:pt>
                <c:pt idx="14">
                  <c:v>4.6499999999999995</c:v>
                </c:pt>
                <c:pt idx="15">
                  <c:v>4.88</c:v>
                </c:pt>
                <c:pt idx="16">
                  <c:v>5.18</c:v>
                </c:pt>
                <c:pt idx="17">
                  <c:v>5.37</c:v>
                </c:pt>
                <c:pt idx="18">
                  <c:v>5.6099999999999985</c:v>
                </c:pt>
                <c:pt idx="19">
                  <c:v>5.87</c:v>
                </c:pt>
                <c:pt idx="20">
                  <c:v>6.1</c:v>
                </c:pt>
                <c:pt idx="21">
                  <c:v>6.3599999999999985</c:v>
                </c:pt>
                <c:pt idx="22">
                  <c:v>6.54</c:v>
                </c:pt>
                <c:pt idx="23">
                  <c:v>6.63</c:v>
                </c:pt>
                <c:pt idx="24">
                  <c:v>8.25</c:v>
                </c:pt>
                <c:pt idx="25">
                  <c:v>8.4</c:v>
                </c:pt>
                <c:pt idx="26">
                  <c:v>8.64</c:v>
                </c:pt>
                <c:pt idx="27">
                  <c:v>9.33</c:v>
                </c:pt>
                <c:pt idx="28">
                  <c:v>9.5500000000000007</c:v>
                </c:pt>
                <c:pt idx="29">
                  <c:v>9.8500000000000068</c:v>
                </c:pt>
                <c:pt idx="30">
                  <c:v>10.06</c:v>
                </c:pt>
                <c:pt idx="31">
                  <c:v>10.32</c:v>
                </c:pt>
                <c:pt idx="32">
                  <c:v>10.55</c:v>
                </c:pt>
                <c:pt idx="33">
                  <c:v>10.82</c:v>
                </c:pt>
                <c:pt idx="34">
                  <c:v>11.08</c:v>
                </c:pt>
                <c:pt idx="35">
                  <c:v>11.33</c:v>
                </c:pt>
                <c:pt idx="36">
                  <c:v>11.56</c:v>
                </c:pt>
                <c:pt idx="37">
                  <c:v>11.81</c:v>
                </c:pt>
                <c:pt idx="38">
                  <c:v>12.02</c:v>
                </c:pt>
                <c:pt idx="39">
                  <c:v>12.58</c:v>
                </c:pt>
                <c:pt idx="40">
                  <c:v>13.04</c:v>
                </c:pt>
                <c:pt idx="41">
                  <c:v>13.32</c:v>
                </c:pt>
                <c:pt idx="42">
                  <c:v>13.52</c:v>
                </c:pt>
                <c:pt idx="43">
                  <c:v>13.82</c:v>
                </c:pt>
                <c:pt idx="44">
                  <c:v>13.96</c:v>
                </c:pt>
                <c:pt idx="45">
                  <c:v>14.04</c:v>
                </c:pt>
                <c:pt idx="46">
                  <c:v>14.25</c:v>
                </c:pt>
                <c:pt idx="47">
                  <c:v>14.43</c:v>
                </c:pt>
                <c:pt idx="48">
                  <c:v>14.74</c:v>
                </c:pt>
                <c:pt idx="49">
                  <c:v>15.02</c:v>
                </c:pt>
                <c:pt idx="50">
                  <c:v>15.24</c:v>
                </c:pt>
                <c:pt idx="51">
                  <c:v>15.5</c:v>
                </c:pt>
                <c:pt idx="52">
                  <c:v>15.7</c:v>
                </c:pt>
                <c:pt idx="53">
                  <c:v>15.84</c:v>
                </c:pt>
                <c:pt idx="54">
                  <c:v>17.88</c:v>
                </c:pt>
                <c:pt idx="55">
                  <c:v>19.54</c:v>
                </c:pt>
                <c:pt idx="56">
                  <c:v>19.850000000000001</c:v>
                </c:pt>
                <c:pt idx="57">
                  <c:v>20.43</c:v>
                </c:pt>
                <c:pt idx="58">
                  <c:v>21.43</c:v>
                </c:pt>
                <c:pt idx="59">
                  <c:v>21.810000000000031</c:v>
                </c:pt>
                <c:pt idx="60">
                  <c:v>22.5</c:v>
                </c:pt>
                <c:pt idx="61">
                  <c:v>22.810000000000031</c:v>
                </c:pt>
                <c:pt idx="62">
                  <c:v>23.05</c:v>
                </c:pt>
                <c:pt idx="63">
                  <c:v>23.21</c:v>
                </c:pt>
                <c:pt idx="64">
                  <c:v>23.62</c:v>
                </c:pt>
                <c:pt idx="65">
                  <c:v>23.759999999999987</c:v>
                </c:pt>
                <c:pt idx="66">
                  <c:v>26.54</c:v>
                </c:pt>
                <c:pt idx="67">
                  <c:v>26.71</c:v>
                </c:pt>
                <c:pt idx="68">
                  <c:v>26.939999999999987</c:v>
                </c:pt>
                <c:pt idx="69">
                  <c:v>27.14</c:v>
                </c:pt>
                <c:pt idx="70">
                  <c:v>27.41</c:v>
                </c:pt>
                <c:pt idx="71">
                  <c:v>27.67</c:v>
                </c:pt>
                <c:pt idx="72">
                  <c:v>27.810000000000031</c:v>
                </c:pt>
                <c:pt idx="73">
                  <c:v>27.95</c:v>
                </c:pt>
                <c:pt idx="74">
                  <c:v>28.150000000000031</c:v>
                </c:pt>
                <c:pt idx="75">
                  <c:v>28.47</c:v>
                </c:pt>
                <c:pt idx="76">
                  <c:v>28.650000000000031</c:v>
                </c:pt>
                <c:pt idx="77">
                  <c:v>29.130000000000031</c:v>
                </c:pt>
                <c:pt idx="78">
                  <c:v>29.6</c:v>
                </c:pt>
                <c:pt idx="79">
                  <c:v>31.459999999999987</c:v>
                </c:pt>
                <c:pt idx="80">
                  <c:v>31.630000000000031</c:v>
                </c:pt>
                <c:pt idx="81">
                  <c:v>32.620000000000012</c:v>
                </c:pt>
                <c:pt idx="82">
                  <c:v>33.11</c:v>
                </c:pt>
                <c:pt idx="83">
                  <c:v>33.42</c:v>
                </c:pt>
                <c:pt idx="84">
                  <c:v>33.630000000000003</c:v>
                </c:pt>
                <c:pt idx="85">
                  <c:v>33.870000000000005</c:v>
                </c:pt>
                <c:pt idx="86">
                  <c:v>34.120000000000012</c:v>
                </c:pt>
                <c:pt idx="87">
                  <c:v>34.660000000000011</c:v>
                </c:pt>
                <c:pt idx="88">
                  <c:v>35.160000000000011</c:v>
                </c:pt>
                <c:pt idx="89">
                  <c:v>36.190000000000012</c:v>
                </c:pt>
                <c:pt idx="90">
                  <c:v>36.39</c:v>
                </c:pt>
                <c:pt idx="91">
                  <c:v>36.67</c:v>
                </c:pt>
                <c:pt idx="92">
                  <c:v>36.9</c:v>
                </c:pt>
                <c:pt idx="93">
                  <c:v>37.190000000000012</c:v>
                </c:pt>
                <c:pt idx="94">
                  <c:v>37.44</c:v>
                </c:pt>
                <c:pt idx="95">
                  <c:v>37.720000000000013</c:v>
                </c:pt>
                <c:pt idx="96">
                  <c:v>38.190000000000012</c:v>
                </c:pt>
                <c:pt idx="97">
                  <c:v>38.71</c:v>
                </c:pt>
                <c:pt idx="98">
                  <c:v>39.17</c:v>
                </c:pt>
                <c:pt idx="99">
                  <c:v>39.270000000000003</c:v>
                </c:pt>
                <c:pt idx="100">
                  <c:v>40.5</c:v>
                </c:pt>
                <c:pt idx="101">
                  <c:v>43.1</c:v>
                </c:pt>
                <c:pt idx="102">
                  <c:v>44.28</c:v>
                </c:pt>
                <c:pt idx="103">
                  <c:v>45</c:v>
                </c:pt>
                <c:pt idx="104">
                  <c:v>46.120000000000012</c:v>
                </c:pt>
                <c:pt idx="105">
                  <c:v>46.53</c:v>
                </c:pt>
                <c:pt idx="106">
                  <c:v>46.96</c:v>
                </c:pt>
                <c:pt idx="107">
                  <c:v>47.230000000000011</c:v>
                </c:pt>
                <c:pt idx="108">
                  <c:v>47.720000000000013</c:v>
                </c:pt>
                <c:pt idx="109">
                  <c:v>50.34</c:v>
                </c:pt>
                <c:pt idx="110">
                  <c:v>50.55</c:v>
                </c:pt>
                <c:pt idx="111">
                  <c:v>50.760000000000012</c:v>
                </c:pt>
                <c:pt idx="112">
                  <c:v>50.91</c:v>
                </c:pt>
                <c:pt idx="113">
                  <c:v>51.55</c:v>
                </c:pt>
                <c:pt idx="114">
                  <c:v>51.81</c:v>
                </c:pt>
                <c:pt idx="115">
                  <c:v>52.04</c:v>
                </c:pt>
                <c:pt idx="116">
                  <c:v>52.31</c:v>
                </c:pt>
                <c:pt idx="117">
                  <c:v>52.55</c:v>
                </c:pt>
                <c:pt idx="118">
                  <c:v>53.04</c:v>
                </c:pt>
                <c:pt idx="119">
                  <c:v>53.53</c:v>
                </c:pt>
                <c:pt idx="120">
                  <c:v>54</c:v>
                </c:pt>
                <c:pt idx="121">
                  <c:v>55.11</c:v>
                </c:pt>
                <c:pt idx="122">
                  <c:v>55.48</c:v>
                </c:pt>
                <c:pt idx="123">
                  <c:v>55.87</c:v>
                </c:pt>
                <c:pt idx="124">
                  <c:v>56.54</c:v>
                </c:pt>
                <c:pt idx="125">
                  <c:v>56.690000000000012</c:v>
                </c:pt>
                <c:pt idx="126">
                  <c:v>56.82</c:v>
                </c:pt>
                <c:pt idx="127">
                  <c:v>57.17</c:v>
                </c:pt>
                <c:pt idx="128">
                  <c:v>57.4</c:v>
                </c:pt>
                <c:pt idx="129">
                  <c:v>57.67</c:v>
                </c:pt>
                <c:pt idx="130">
                  <c:v>57.9</c:v>
                </c:pt>
                <c:pt idx="131">
                  <c:v>58.190000000000012</c:v>
                </c:pt>
                <c:pt idx="132">
                  <c:v>58.5</c:v>
                </c:pt>
                <c:pt idx="133">
                  <c:v>58.64</c:v>
                </c:pt>
                <c:pt idx="134">
                  <c:v>58.95</c:v>
                </c:pt>
                <c:pt idx="135">
                  <c:v>59.2</c:v>
                </c:pt>
                <c:pt idx="136">
                  <c:v>59.5</c:v>
                </c:pt>
                <c:pt idx="137">
                  <c:v>60</c:v>
                </c:pt>
                <c:pt idx="138">
                  <c:v>60.230000000000011</c:v>
                </c:pt>
                <c:pt idx="139">
                  <c:v>60.44</c:v>
                </c:pt>
                <c:pt idx="140">
                  <c:v>60.68</c:v>
                </c:pt>
                <c:pt idx="141">
                  <c:v>60.99</c:v>
                </c:pt>
                <c:pt idx="142">
                  <c:v>61.190000000000012</c:v>
                </c:pt>
                <c:pt idx="143">
                  <c:v>61.44</c:v>
                </c:pt>
                <c:pt idx="144">
                  <c:v>61.6</c:v>
                </c:pt>
                <c:pt idx="145">
                  <c:v>62.190000000000012</c:v>
                </c:pt>
                <c:pt idx="146">
                  <c:v>62.690000000000012</c:v>
                </c:pt>
                <c:pt idx="147">
                  <c:v>63</c:v>
                </c:pt>
                <c:pt idx="148">
                  <c:v>66.540000000000006</c:v>
                </c:pt>
                <c:pt idx="149">
                  <c:v>67.5</c:v>
                </c:pt>
                <c:pt idx="150">
                  <c:v>67.849999999999994</c:v>
                </c:pt>
                <c:pt idx="151">
                  <c:v>69.8</c:v>
                </c:pt>
                <c:pt idx="152">
                  <c:v>70.39</c:v>
                </c:pt>
                <c:pt idx="153">
                  <c:v>71.010000000000005</c:v>
                </c:pt>
                <c:pt idx="154">
                  <c:v>71.709999999999994</c:v>
                </c:pt>
                <c:pt idx="155">
                  <c:v>72</c:v>
                </c:pt>
                <c:pt idx="156">
                  <c:v>72.290000000000006</c:v>
                </c:pt>
                <c:pt idx="157">
                  <c:v>72.58</c:v>
                </c:pt>
                <c:pt idx="158">
                  <c:v>72.81</c:v>
                </c:pt>
                <c:pt idx="159">
                  <c:v>73.02</c:v>
                </c:pt>
                <c:pt idx="160">
                  <c:v>73.25</c:v>
                </c:pt>
                <c:pt idx="161">
                  <c:v>73.599999999999994</c:v>
                </c:pt>
                <c:pt idx="162">
                  <c:v>73.8</c:v>
                </c:pt>
                <c:pt idx="163">
                  <c:v>74.08</c:v>
                </c:pt>
                <c:pt idx="164">
                  <c:v>74.31</c:v>
                </c:pt>
                <c:pt idx="165">
                  <c:v>74.540000000000006</c:v>
                </c:pt>
                <c:pt idx="166">
                  <c:v>74.77</c:v>
                </c:pt>
                <c:pt idx="167">
                  <c:v>75.25</c:v>
                </c:pt>
                <c:pt idx="168">
                  <c:v>76.5</c:v>
                </c:pt>
                <c:pt idx="169">
                  <c:v>77.28</c:v>
                </c:pt>
                <c:pt idx="170">
                  <c:v>78.16</c:v>
                </c:pt>
                <c:pt idx="171">
                  <c:v>78.679999999999978</c:v>
                </c:pt>
                <c:pt idx="172">
                  <c:v>78.98</c:v>
                </c:pt>
                <c:pt idx="173">
                  <c:v>79.13</c:v>
                </c:pt>
                <c:pt idx="174">
                  <c:v>79.45</c:v>
                </c:pt>
                <c:pt idx="175">
                  <c:v>79.78</c:v>
                </c:pt>
                <c:pt idx="176">
                  <c:v>80.040000000000006</c:v>
                </c:pt>
                <c:pt idx="177">
                  <c:v>80.16</c:v>
                </c:pt>
                <c:pt idx="178">
                  <c:v>80.25</c:v>
                </c:pt>
                <c:pt idx="179">
                  <c:v>80.48</c:v>
                </c:pt>
                <c:pt idx="180">
                  <c:v>80.77</c:v>
                </c:pt>
                <c:pt idx="181">
                  <c:v>81.900000000000006</c:v>
                </c:pt>
                <c:pt idx="182">
                  <c:v>82.210000000000022</c:v>
                </c:pt>
                <c:pt idx="183">
                  <c:v>82.61</c:v>
                </c:pt>
                <c:pt idx="184">
                  <c:v>82.75</c:v>
                </c:pt>
                <c:pt idx="185">
                  <c:v>83.169999999999987</c:v>
                </c:pt>
                <c:pt idx="186">
                  <c:v>83.48</c:v>
                </c:pt>
                <c:pt idx="187">
                  <c:v>83.82</c:v>
                </c:pt>
                <c:pt idx="188">
                  <c:v>84.27</c:v>
                </c:pt>
                <c:pt idx="189">
                  <c:v>84.86999999999999</c:v>
                </c:pt>
                <c:pt idx="190">
                  <c:v>85.5</c:v>
                </c:pt>
                <c:pt idx="191">
                  <c:v>89.19</c:v>
                </c:pt>
                <c:pt idx="192">
                  <c:v>89.88</c:v>
                </c:pt>
                <c:pt idx="193">
                  <c:v>90</c:v>
                </c:pt>
                <c:pt idx="194">
                  <c:v>92.59</c:v>
                </c:pt>
              </c:numCache>
            </c:numRef>
          </c:val>
          <c:smooth val="0"/>
          <c:extLst xmlns:c16r2="http://schemas.microsoft.com/office/drawing/2015/06/chart">
            <c:ext xmlns:c16="http://schemas.microsoft.com/office/drawing/2014/chart" uri="{C3380CC4-5D6E-409C-BE32-E72D297353CC}">
              <c16:uniqueId val="{00000002-F7AD-524E-8B7A-754F2DB5E479}"/>
            </c:ext>
          </c:extLst>
        </c:ser>
        <c:dLbls>
          <c:showLegendKey val="0"/>
          <c:showVal val="0"/>
          <c:showCatName val="0"/>
          <c:showSerName val="0"/>
          <c:showPercent val="0"/>
          <c:showBubbleSize val="0"/>
        </c:dLbls>
        <c:smooth val="0"/>
        <c:axId val="-1839927472"/>
        <c:axId val="-1839932368"/>
      </c:lineChart>
      <c:catAx>
        <c:axId val="-1839927472"/>
        <c:scaling>
          <c:orientation val="minMax"/>
        </c:scaling>
        <c:delete val="0"/>
        <c:axPos val="b"/>
        <c:title>
          <c:tx>
            <c:rich>
              <a:bodyPr/>
              <a:lstStyle/>
              <a:p>
                <a:pPr>
                  <a:defRPr/>
                </a:pPr>
                <a:r>
                  <a:rPr lang="ru-RU"/>
                  <a:t>Номер слога</a:t>
                </a:r>
              </a:p>
            </c:rich>
          </c:tx>
          <c:overlay val="0"/>
        </c:title>
        <c:majorTickMark val="none"/>
        <c:minorTickMark val="none"/>
        <c:tickLblPos val="nextTo"/>
        <c:crossAx val="-1839932368"/>
        <c:crosses val="autoZero"/>
        <c:auto val="1"/>
        <c:lblAlgn val="ctr"/>
        <c:lblOffset val="100"/>
        <c:noMultiLvlLbl val="0"/>
      </c:catAx>
      <c:valAx>
        <c:axId val="-1839932368"/>
        <c:scaling>
          <c:orientation val="minMax"/>
        </c:scaling>
        <c:delete val="0"/>
        <c:axPos val="l"/>
        <c:majorGridlines/>
        <c:title>
          <c:tx>
            <c:rich>
              <a:bodyPr/>
              <a:lstStyle/>
              <a:p>
                <a:pPr>
                  <a:defRPr/>
                </a:pPr>
                <a:r>
                  <a:rPr lang="ru-RU"/>
                  <a:t>Длительность, с</a:t>
                </a:r>
              </a:p>
            </c:rich>
          </c:tx>
          <c:overlay val="0"/>
        </c:title>
        <c:numFmt formatCode="General" sourceLinked="1"/>
        <c:majorTickMark val="none"/>
        <c:minorTickMark val="none"/>
        <c:tickLblPos val="nextTo"/>
        <c:crossAx val="-1839927472"/>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a:lstStyle/>
          <a:p>
            <a:pPr>
              <a:defRPr sz="1600"/>
            </a:pPr>
            <a:r>
              <a:rPr lang="ru-RU" sz="1600"/>
              <a:t>Исполнительский</a:t>
            </a:r>
            <a:r>
              <a:rPr lang="ru-RU" sz="1600" baseline="0"/>
              <a:t> репертуар (январь-июнь 2017)</a:t>
            </a:r>
            <a:endParaRPr lang="ru-RU" sz="1600"/>
          </a:p>
        </c:rich>
      </c:tx>
      <c:layout>
        <c:manualLayout>
          <c:xMode val="edge"/>
          <c:yMode val="edge"/>
          <c:x val="0.13771586997406621"/>
          <c:y val="0"/>
        </c:manualLayout>
      </c:layout>
      <c:overlay val="0"/>
    </c:title>
    <c:autoTitleDeleted val="0"/>
    <c:plotArea>
      <c:layout>
        <c:manualLayout>
          <c:layoutTarget val="inner"/>
          <c:xMode val="edge"/>
          <c:yMode val="edge"/>
          <c:x val="9.8391841644794545E-2"/>
          <c:y val="0.14672634670666268"/>
          <c:w val="0.46070592738407862"/>
          <c:h val="0.789781589801272"/>
        </c:manualLayout>
      </c:layout>
      <c:pieChart>
        <c:varyColors val="1"/>
        <c:ser>
          <c:idx val="0"/>
          <c:order val="0"/>
          <c:tx>
            <c:strRef>
              <c:f>Лист1!$B$1</c:f>
              <c:strCache>
                <c:ptCount val="1"/>
                <c:pt idx="0">
                  <c:v>Ряд 1</c:v>
                </c:pt>
              </c:strCache>
            </c:strRef>
          </c:tx>
          <c:cat>
            <c:strRef>
              <c:f>Лист1!$A$2:$A$5</c:f>
              <c:strCache>
                <c:ptCount val="4"/>
                <c:pt idx="0">
                  <c:v>Музыка для каз.нар.оркестра/ансамблей каз.нар.инструментов</c:v>
                </c:pt>
                <c:pt idx="1">
                  <c:v>Симфоническая музыка</c:v>
                </c:pt>
                <c:pt idx="2">
                  <c:v>Кармерно-ансамблевая музыка</c:v>
                </c:pt>
                <c:pt idx="3">
                  <c:v>Фортепианная музыка</c:v>
                </c:pt>
              </c:strCache>
            </c:strRef>
          </c:cat>
          <c:val>
            <c:numRef>
              <c:f>Лист1!$B$2:$B$5</c:f>
              <c:numCache>
                <c:formatCode>General</c:formatCode>
                <c:ptCount val="4"/>
                <c:pt idx="0">
                  <c:v>9</c:v>
                </c:pt>
                <c:pt idx="1">
                  <c:v>27</c:v>
                </c:pt>
                <c:pt idx="2">
                  <c:v>56</c:v>
                </c:pt>
                <c:pt idx="3">
                  <c:v>10</c:v>
                </c:pt>
              </c:numCache>
            </c:numRef>
          </c:val>
          <c:extLst xmlns:c16r2="http://schemas.microsoft.com/office/drawing/2015/06/chart">
            <c:ext xmlns:c16="http://schemas.microsoft.com/office/drawing/2014/chart" uri="{C3380CC4-5D6E-409C-BE32-E72D297353CC}">
              <c16:uniqueId val="{00000000-6433-4E7A-9B78-C4D2BEC6C7F1}"/>
            </c:ext>
          </c:extLst>
        </c:ser>
        <c:ser>
          <c:idx val="1"/>
          <c:order val="1"/>
          <c:tx>
            <c:strRef>
              <c:f>Лист1!$C$1</c:f>
              <c:strCache>
                <c:ptCount val="1"/>
                <c:pt idx="0">
                  <c:v>Столбец1</c:v>
                </c:pt>
              </c:strCache>
            </c:strRef>
          </c:tx>
          <c:cat>
            <c:strRef>
              <c:f>Лист1!$A$2:$A$5</c:f>
              <c:strCache>
                <c:ptCount val="4"/>
                <c:pt idx="0">
                  <c:v>Музыка для каз.нар.оркестра/ансамблей каз.нар.инструментов</c:v>
                </c:pt>
                <c:pt idx="1">
                  <c:v>Симфоническая музыка</c:v>
                </c:pt>
                <c:pt idx="2">
                  <c:v>Кармерно-ансамблевая музыка</c:v>
                </c:pt>
                <c:pt idx="3">
                  <c:v>Фортепианная музыка</c:v>
                </c:pt>
              </c:strCache>
            </c:strRef>
          </c:cat>
          <c:val>
            <c:numRef>
              <c:f>Лист1!$C$2:$C$5</c:f>
              <c:numCache>
                <c:formatCode>General</c:formatCode>
                <c:ptCount val="4"/>
              </c:numCache>
            </c:numRef>
          </c:val>
          <c:extLst xmlns:c16r2="http://schemas.microsoft.com/office/drawing/2015/06/chart">
            <c:ext xmlns:c16="http://schemas.microsoft.com/office/drawing/2014/chart" uri="{C3380CC4-5D6E-409C-BE32-E72D297353CC}">
              <c16:uniqueId val="{00000001-6433-4E7A-9B78-C4D2BEC6C7F1}"/>
            </c:ext>
          </c:extLst>
        </c:ser>
        <c:ser>
          <c:idx val="2"/>
          <c:order val="2"/>
          <c:tx>
            <c:strRef>
              <c:f>Лист1!$D$1</c:f>
              <c:strCache>
                <c:ptCount val="1"/>
                <c:pt idx="0">
                  <c:v>Столбец2</c:v>
                </c:pt>
              </c:strCache>
            </c:strRef>
          </c:tx>
          <c:cat>
            <c:strRef>
              <c:f>Лист1!$A$2:$A$5</c:f>
              <c:strCache>
                <c:ptCount val="4"/>
                <c:pt idx="0">
                  <c:v>Музыка для каз.нар.оркестра/ансамблей каз.нар.инструментов</c:v>
                </c:pt>
                <c:pt idx="1">
                  <c:v>Симфоническая музыка</c:v>
                </c:pt>
                <c:pt idx="2">
                  <c:v>Кармерно-ансамблевая музыка</c:v>
                </c:pt>
                <c:pt idx="3">
                  <c:v>Фортепианная музыка</c:v>
                </c:pt>
              </c:strCache>
            </c:strRef>
          </c:cat>
          <c:val>
            <c:numRef>
              <c:f>Лист1!$D$2:$D$5</c:f>
              <c:numCache>
                <c:formatCode>General</c:formatCode>
                <c:ptCount val="4"/>
              </c:numCache>
            </c:numRef>
          </c:val>
          <c:extLst xmlns:c16r2="http://schemas.microsoft.com/office/drawing/2015/06/chart">
            <c:ext xmlns:c16="http://schemas.microsoft.com/office/drawing/2014/chart" uri="{C3380CC4-5D6E-409C-BE32-E72D297353CC}">
              <c16:uniqueId val="{00000002-6433-4E7A-9B78-C4D2BEC6C7F1}"/>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zero"/>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231</TotalTime>
  <Pages>107</Pages>
  <Words>23866</Words>
  <Characters>136042</Characters>
  <Application>Microsoft Office Word</Application>
  <DocSecurity>0</DocSecurity>
  <Lines>1133</Lines>
  <Paragraphs>319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159589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PChelper</dc:creator>
  <cp:lastModifiedBy>RePack by Diakov</cp:lastModifiedBy>
  <cp:revision>75</cp:revision>
  <cp:lastPrinted>2018-11-01T07:39:00Z</cp:lastPrinted>
  <dcterms:created xsi:type="dcterms:W3CDTF">2018-10-11T08:51:00Z</dcterms:created>
  <dcterms:modified xsi:type="dcterms:W3CDTF">2018-11-01T07:45:00Z</dcterms:modified>
</cp:coreProperties>
</file>