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918" w:rsidRPr="009A6BEF" w:rsidRDefault="009D3918" w:rsidP="00A62F1B">
      <w:pPr>
        <w:pStyle w:val="2"/>
        <w:numPr>
          <w:ilvl w:val="0"/>
          <w:numId w:val="0"/>
        </w:numPr>
        <w:tabs>
          <w:tab w:val="left" w:pos="708"/>
        </w:tabs>
        <w:spacing w:before="0" w:after="0"/>
        <w:ind w:firstLine="567"/>
        <w:jc w:val="center"/>
        <w:rPr>
          <w:rFonts w:ascii="Times New Roman" w:hAnsi="Times New Roman"/>
        </w:rPr>
      </w:pPr>
      <w:r w:rsidRPr="009A6BEF">
        <w:rPr>
          <w:rFonts w:ascii="Times New Roman" w:hAnsi="Times New Roman"/>
        </w:rPr>
        <w:t>Министерство образования и науки Республики Казахстан</w:t>
      </w:r>
    </w:p>
    <w:p w:rsidR="009D3918" w:rsidRPr="009A6BEF" w:rsidRDefault="009D3918" w:rsidP="00A62F1B">
      <w:pPr>
        <w:pStyle w:val="2"/>
        <w:numPr>
          <w:ilvl w:val="0"/>
          <w:numId w:val="0"/>
        </w:numPr>
        <w:tabs>
          <w:tab w:val="left" w:pos="708"/>
        </w:tabs>
        <w:spacing w:before="0" w:after="0"/>
        <w:ind w:firstLine="567"/>
        <w:jc w:val="center"/>
        <w:rPr>
          <w:rFonts w:ascii="Times New Roman" w:hAnsi="Times New Roman"/>
        </w:rPr>
      </w:pPr>
      <w:r w:rsidRPr="009A6BEF">
        <w:rPr>
          <w:rFonts w:ascii="Times New Roman" w:hAnsi="Times New Roman"/>
        </w:rPr>
        <w:t>Комитет науки</w:t>
      </w:r>
    </w:p>
    <w:p w:rsidR="009D3918" w:rsidRPr="009A6BEF" w:rsidRDefault="009D3918" w:rsidP="00A62F1B">
      <w:pPr>
        <w:spacing w:after="0" w:line="240" w:lineRule="auto"/>
        <w:ind w:firstLine="567"/>
        <w:jc w:val="center"/>
        <w:rPr>
          <w:rFonts w:ascii="Times New Roman" w:hAnsi="Times New Roman" w:cs="Times New Roman"/>
          <w:sz w:val="28"/>
          <w:szCs w:val="28"/>
        </w:rPr>
      </w:pPr>
      <w:r w:rsidRPr="009A6BEF">
        <w:rPr>
          <w:rFonts w:ascii="Times New Roman" w:hAnsi="Times New Roman" w:cs="Times New Roman"/>
          <w:sz w:val="28"/>
          <w:szCs w:val="28"/>
        </w:rPr>
        <w:t>ТОО «Научно-исследовательский институт инновационной экономики»</w:t>
      </w: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tbl>
      <w:tblPr>
        <w:tblW w:w="0" w:type="auto"/>
        <w:tblLook w:val="01E0" w:firstRow="1" w:lastRow="1" w:firstColumn="1" w:lastColumn="1" w:noHBand="0" w:noVBand="0"/>
      </w:tblPr>
      <w:tblGrid>
        <w:gridCol w:w="4503"/>
        <w:gridCol w:w="241"/>
        <w:gridCol w:w="5000"/>
      </w:tblGrid>
      <w:tr w:rsidR="009D3918" w:rsidRPr="009A6BEF" w:rsidTr="007307D6">
        <w:tc>
          <w:tcPr>
            <w:tcW w:w="4503" w:type="dxa"/>
          </w:tcPr>
          <w:p w:rsidR="009D3918" w:rsidRPr="009A6BEF" w:rsidRDefault="009D3918"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xml:space="preserve">УДК </w:t>
            </w:r>
            <w:r w:rsidR="00C3652B" w:rsidRPr="009A6BEF">
              <w:rPr>
                <w:rFonts w:ascii="Times New Roman" w:hAnsi="Times New Roman" w:cs="Times New Roman"/>
                <w:sz w:val="28"/>
                <w:szCs w:val="28"/>
              </w:rPr>
              <w:t>338:004;330.47;338:002.6</w:t>
            </w:r>
          </w:p>
          <w:p w:rsidR="009D3918" w:rsidRPr="009A6BEF" w:rsidRDefault="009D3918"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госрегистрации 01</w:t>
            </w:r>
            <w:r w:rsidR="00C3652B" w:rsidRPr="009A6BEF">
              <w:rPr>
                <w:rFonts w:ascii="Times New Roman" w:hAnsi="Times New Roman" w:cs="Times New Roman"/>
                <w:sz w:val="28"/>
                <w:szCs w:val="28"/>
              </w:rPr>
              <w:t>1</w:t>
            </w:r>
            <w:r w:rsidR="00612798" w:rsidRPr="009A6BEF">
              <w:rPr>
                <w:rFonts w:ascii="Times New Roman" w:hAnsi="Times New Roman" w:cs="Times New Roman"/>
                <w:sz w:val="28"/>
                <w:szCs w:val="28"/>
              </w:rPr>
              <w:t>8</w:t>
            </w:r>
            <w:r w:rsidR="00612798" w:rsidRPr="009A6BEF">
              <w:rPr>
                <w:rFonts w:ascii="Times New Roman" w:hAnsi="Times New Roman" w:cs="Times New Roman"/>
                <w:sz w:val="28"/>
                <w:szCs w:val="28"/>
                <w:lang w:val="en-US"/>
              </w:rPr>
              <w:t>PK</w:t>
            </w:r>
            <w:r w:rsidR="00C3652B" w:rsidRPr="009A6BEF">
              <w:rPr>
                <w:rFonts w:ascii="Times New Roman" w:hAnsi="Times New Roman" w:cs="Times New Roman"/>
                <w:sz w:val="28"/>
                <w:szCs w:val="28"/>
              </w:rPr>
              <w:t>00753</w:t>
            </w:r>
          </w:p>
          <w:p w:rsidR="009D3918" w:rsidRPr="009A6BEF" w:rsidRDefault="009D3918"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xml:space="preserve">МРНТИ   </w:t>
            </w:r>
            <w:r w:rsidR="00C3652B" w:rsidRPr="009A6BEF">
              <w:rPr>
                <w:rFonts w:ascii="Times New Roman" w:hAnsi="Times New Roman" w:cs="Times New Roman"/>
                <w:sz w:val="28"/>
                <w:szCs w:val="28"/>
              </w:rPr>
              <w:t>06.54</w:t>
            </w:r>
            <w:r w:rsidR="004E2864" w:rsidRPr="00815D9F">
              <w:rPr>
                <w:rFonts w:ascii="Times New Roman" w:hAnsi="Times New Roman" w:cs="Times New Roman"/>
                <w:sz w:val="28"/>
                <w:szCs w:val="28"/>
              </w:rPr>
              <w:t>.</w:t>
            </w:r>
            <w:r w:rsidR="00C3652B" w:rsidRPr="009A6BEF">
              <w:rPr>
                <w:rFonts w:ascii="Times New Roman" w:hAnsi="Times New Roman" w:cs="Times New Roman"/>
                <w:sz w:val="28"/>
                <w:szCs w:val="28"/>
              </w:rPr>
              <w:t>51</w:t>
            </w:r>
          </w:p>
          <w:p w:rsidR="009D3918" w:rsidRPr="00815D9F" w:rsidRDefault="00815D9F" w:rsidP="00815D9F">
            <w:pPr>
              <w:spacing w:after="0" w:line="240" w:lineRule="auto"/>
              <w:jc w:val="both"/>
              <w:rPr>
                <w:rFonts w:ascii="Times New Roman" w:hAnsi="Times New Roman" w:cs="Times New Roman"/>
                <w:sz w:val="28"/>
                <w:szCs w:val="28"/>
              </w:rPr>
            </w:pPr>
            <w:r w:rsidRPr="00815D9F">
              <w:rPr>
                <w:rFonts w:ascii="Times New Roman" w:hAnsi="Times New Roman" w:cs="Times New Roman"/>
                <w:sz w:val="28"/>
                <w:szCs w:val="28"/>
              </w:rPr>
              <w:t>Инв.</w:t>
            </w:r>
            <w:r>
              <w:rPr>
                <w:rFonts w:ascii="Times New Roman" w:hAnsi="Times New Roman" w:cs="Times New Roman"/>
                <w:sz w:val="28"/>
                <w:szCs w:val="28"/>
              </w:rPr>
              <w:t xml:space="preserve"> №</w:t>
            </w:r>
            <w:r w:rsidRPr="008B6320">
              <w:rPr>
                <w:rFonts w:ascii="Times New Roman" w:hAnsi="Times New Roman" w:cs="Times New Roman"/>
                <w:sz w:val="28"/>
                <w:szCs w:val="28"/>
              </w:rPr>
              <w:t xml:space="preserve">: </w:t>
            </w:r>
            <w:r w:rsidRPr="00815D9F">
              <w:rPr>
                <w:rFonts w:ascii="Times New Roman" w:hAnsi="Times New Roman" w:cs="Times New Roman"/>
                <w:sz w:val="28"/>
                <w:szCs w:val="28"/>
              </w:rPr>
              <w:t>АР05136146</w:t>
            </w:r>
          </w:p>
          <w:p w:rsidR="009D3918" w:rsidRPr="009A6BEF" w:rsidRDefault="009D3918" w:rsidP="00A62F1B">
            <w:pPr>
              <w:spacing w:after="0" w:line="240" w:lineRule="auto"/>
              <w:ind w:firstLine="567"/>
              <w:jc w:val="both"/>
              <w:rPr>
                <w:rFonts w:ascii="Times New Roman" w:hAnsi="Times New Roman" w:cs="Times New Roman"/>
                <w:sz w:val="28"/>
                <w:szCs w:val="28"/>
                <w:highlight w:val="yellow"/>
              </w:rPr>
            </w:pPr>
          </w:p>
          <w:p w:rsidR="009D3918" w:rsidRPr="009A6BEF" w:rsidRDefault="009D3918" w:rsidP="00A62F1B">
            <w:pPr>
              <w:spacing w:after="0" w:line="240" w:lineRule="auto"/>
              <w:ind w:firstLine="567"/>
              <w:jc w:val="both"/>
              <w:rPr>
                <w:rFonts w:ascii="Times New Roman" w:hAnsi="Times New Roman" w:cs="Times New Roman"/>
                <w:sz w:val="28"/>
                <w:szCs w:val="28"/>
                <w:highlight w:val="yellow"/>
              </w:rPr>
            </w:pPr>
          </w:p>
          <w:p w:rsidR="009D3918" w:rsidRPr="009A6BEF" w:rsidRDefault="009D3918" w:rsidP="00A62F1B">
            <w:pPr>
              <w:spacing w:after="0" w:line="240" w:lineRule="auto"/>
              <w:ind w:firstLine="567"/>
              <w:jc w:val="both"/>
              <w:rPr>
                <w:rFonts w:ascii="Times New Roman" w:hAnsi="Times New Roman" w:cs="Times New Roman"/>
                <w:sz w:val="28"/>
                <w:szCs w:val="28"/>
                <w:highlight w:val="yellow"/>
              </w:rPr>
            </w:pPr>
          </w:p>
          <w:p w:rsidR="009D3918" w:rsidRPr="009A6BEF" w:rsidRDefault="009D3918" w:rsidP="00A62F1B">
            <w:pPr>
              <w:spacing w:after="0" w:line="240" w:lineRule="auto"/>
              <w:ind w:firstLine="567"/>
              <w:jc w:val="both"/>
              <w:rPr>
                <w:rFonts w:ascii="Times New Roman" w:hAnsi="Times New Roman" w:cs="Times New Roman"/>
                <w:sz w:val="28"/>
                <w:szCs w:val="28"/>
                <w:highlight w:val="yellow"/>
              </w:rPr>
            </w:pPr>
          </w:p>
        </w:tc>
        <w:tc>
          <w:tcPr>
            <w:tcW w:w="241" w:type="dxa"/>
          </w:tcPr>
          <w:p w:rsidR="009D3918" w:rsidRPr="009A6BEF" w:rsidRDefault="009D3918" w:rsidP="00A62F1B">
            <w:pPr>
              <w:spacing w:after="0" w:line="240" w:lineRule="auto"/>
              <w:ind w:firstLine="567"/>
              <w:jc w:val="both"/>
              <w:rPr>
                <w:rFonts w:ascii="Times New Roman" w:hAnsi="Times New Roman" w:cs="Times New Roman"/>
                <w:sz w:val="28"/>
                <w:szCs w:val="28"/>
                <w:highlight w:val="yellow"/>
              </w:rPr>
            </w:pPr>
          </w:p>
        </w:tc>
        <w:tc>
          <w:tcPr>
            <w:tcW w:w="5000" w:type="dxa"/>
          </w:tcPr>
          <w:p w:rsidR="009D3918" w:rsidRPr="009A6BEF" w:rsidRDefault="009D3918" w:rsidP="00A62F1B">
            <w:pPr>
              <w:spacing w:after="0" w:line="240" w:lineRule="auto"/>
              <w:ind w:firstLine="567"/>
              <w:jc w:val="right"/>
              <w:rPr>
                <w:rFonts w:ascii="Times New Roman" w:hAnsi="Times New Roman" w:cs="Times New Roman"/>
                <w:sz w:val="28"/>
                <w:szCs w:val="28"/>
                <w:lang w:val="kk-KZ"/>
              </w:rPr>
            </w:pPr>
            <w:r w:rsidRPr="009A6BEF">
              <w:rPr>
                <w:rFonts w:ascii="Times New Roman" w:hAnsi="Times New Roman" w:cs="Times New Roman"/>
                <w:sz w:val="28"/>
                <w:szCs w:val="28"/>
              </w:rPr>
              <w:t>У</w:t>
            </w:r>
            <w:r w:rsidR="00DA7C5E" w:rsidRPr="009A6BEF">
              <w:rPr>
                <w:rFonts w:ascii="Times New Roman" w:hAnsi="Times New Roman" w:cs="Times New Roman"/>
                <w:sz w:val="28"/>
                <w:szCs w:val="28"/>
              </w:rPr>
              <w:t>тверждаю</w:t>
            </w:r>
          </w:p>
          <w:p w:rsidR="009E23E6" w:rsidRDefault="009D3918" w:rsidP="00A62F1B">
            <w:pPr>
              <w:spacing w:after="0" w:line="240" w:lineRule="auto"/>
              <w:ind w:firstLine="567"/>
              <w:jc w:val="right"/>
              <w:rPr>
                <w:rFonts w:ascii="Times New Roman" w:hAnsi="Times New Roman" w:cs="Times New Roman"/>
                <w:sz w:val="28"/>
                <w:szCs w:val="28"/>
              </w:rPr>
            </w:pPr>
            <w:r w:rsidRPr="009A6BEF">
              <w:rPr>
                <w:rFonts w:ascii="Times New Roman" w:hAnsi="Times New Roman" w:cs="Times New Roman"/>
                <w:sz w:val="28"/>
                <w:szCs w:val="28"/>
              </w:rPr>
              <w:t>Директор</w:t>
            </w:r>
            <w:r w:rsidR="00AF650B" w:rsidRPr="009A6BEF">
              <w:rPr>
                <w:rFonts w:ascii="Times New Roman" w:hAnsi="Times New Roman" w:cs="Times New Roman"/>
                <w:sz w:val="28"/>
                <w:szCs w:val="28"/>
              </w:rPr>
              <w:t xml:space="preserve"> </w:t>
            </w:r>
            <w:r w:rsidR="009E23E6">
              <w:rPr>
                <w:rFonts w:ascii="Times New Roman" w:hAnsi="Times New Roman" w:cs="Times New Roman"/>
                <w:sz w:val="28"/>
                <w:szCs w:val="28"/>
              </w:rPr>
              <w:t>НИИ</w:t>
            </w:r>
          </w:p>
          <w:p w:rsidR="009D3918" w:rsidRDefault="009D3918" w:rsidP="00A62F1B">
            <w:pPr>
              <w:spacing w:after="0" w:line="240" w:lineRule="auto"/>
              <w:ind w:firstLine="567"/>
              <w:jc w:val="right"/>
              <w:rPr>
                <w:rFonts w:ascii="Times New Roman" w:hAnsi="Times New Roman" w:cs="Times New Roman"/>
                <w:sz w:val="28"/>
                <w:szCs w:val="28"/>
              </w:rPr>
            </w:pPr>
            <w:r w:rsidRPr="009A6BEF">
              <w:rPr>
                <w:rFonts w:ascii="Times New Roman" w:hAnsi="Times New Roman" w:cs="Times New Roman"/>
                <w:sz w:val="28"/>
                <w:szCs w:val="28"/>
              </w:rPr>
              <w:t xml:space="preserve"> инновационной экономики</w:t>
            </w:r>
          </w:p>
          <w:p w:rsidR="009E23E6" w:rsidRPr="009A6BEF" w:rsidRDefault="009E23E6" w:rsidP="00A62F1B">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к.э.н., доцент</w:t>
            </w:r>
          </w:p>
          <w:p w:rsidR="009D3918" w:rsidRPr="009A6BEF" w:rsidRDefault="009D3918" w:rsidP="00A62F1B">
            <w:pPr>
              <w:spacing w:after="0" w:line="240" w:lineRule="auto"/>
              <w:ind w:firstLine="567"/>
              <w:jc w:val="right"/>
              <w:rPr>
                <w:rFonts w:ascii="Times New Roman" w:hAnsi="Times New Roman" w:cs="Times New Roman"/>
                <w:sz w:val="28"/>
                <w:szCs w:val="28"/>
              </w:rPr>
            </w:pPr>
            <w:r w:rsidRPr="009A6BEF">
              <w:rPr>
                <w:rFonts w:ascii="Times New Roman" w:hAnsi="Times New Roman" w:cs="Times New Roman"/>
                <w:sz w:val="28"/>
                <w:szCs w:val="28"/>
              </w:rPr>
              <w:t xml:space="preserve"> ____________К.О. Нургалиева </w:t>
            </w:r>
          </w:p>
          <w:p w:rsidR="009D3918" w:rsidRPr="009A6BEF" w:rsidRDefault="009D3918" w:rsidP="00A62F1B">
            <w:pPr>
              <w:spacing w:after="0" w:line="240" w:lineRule="auto"/>
              <w:ind w:firstLine="567"/>
              <w:jc w:val="right"/>
              <w:rPr>
                <w:rFonts w:ascii="Times New Roman" w:hAnsi="Times New Roman" w:cs="Times New Roman"/>
                <w:sz w:val="28"/>
                <w:szCs w:val="28"/>
              </w:rPr>
            </w:pPr>
            <w:r w:rsidRPr="009A6BEF">
              <w:rPr>
                <w:rFonts w:ascii="Times New Roman" w:hAnsi="Times New Roman" w:cs="Times New Roman"/>
                <w:sz w:val="28"/>
                <w:szCs w:val="28"/>
              </w:rPr>
              <w:t xml:space="preserve"> «</w:t>
            </w:r>
            <w:r w:rsidR="00A57DBF" w:rsidRPr="009A6BEF">
              <w:rPr>
                <w:rFonts w:ascii="Times New Roman" w:hAnsi="Times New Roman" w:cs="Times New Roman"/>
                <w:sz w:val="28"/>
                <w:szCs w:val="28"/>
              </w:rPr>
              <w:t>___</w:t>
            </w:r>
            <w:r w:rsidRPr="009A6BEF">
              <w:rPr>
                <w:rFonts w:ascii="Times New Roman" w:hAnsi="Times New Roman" w:cs="Times New Roman"/>
                <w:sz w:val="28"/>
                <w:szCs w:val="28"/>
              </w:rPr>
              <w:t>» ________________ 2018 г.</w:t>
            </w: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tc>
      </w:tr>
    </w:tbl>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center"/>
        <w:rPr>
          <w:rFonts w:ascii="Times New Roman" w:hAnsi="Times New Roman" w:cs="Times New Roman"/>
          <w:sz w:val="28"/>
          <w:szCs w:val="28"/>
        </w:rPr>
      </w:pPr>
      <w:r w:rsidRPr="009A6BEF">
        <w:rPr>
          <w:rFonts w:ascii="Times New Roman" w:hAnsi="Times New Roman" w:cs="Times New Roman"/>
          <w:sz w:val="28"/>
          <w:szCs w:val="28"/>
        </w:rPr>
        <w:t>ОТЧЕТ</w:t>
      </w:r>
    </w:p>
    <w:p w:rsidR="009D3918" w:rsidRPr="009A6BEF" w:rsidRDefault="009D3918" w:rsidP="00A62F1B">
      <w:pPr>
        <w:spacing w:after="0" w:line="240" w:lineRule="auto"/>
        <w:ind w:firstLine="567"/>
        <w:jc w:val="center"/>
        <w:rPr>
          <w:rFonts w:ascii="Times New Roman" w:hAnsi="Times New Roman" w:cs="Times New Roman"/>
          <w:sz w:val="28"/>
          <w:szCs w:val="28"/>
        </w:rPr>
      </w:pPr>
      <w:r w:rsidRPr="009A6BEF">
        <w:rPr>
          <w:rFonts w:ascii="Times New Roman" w:hAnsi="Times New Roman" w:cs="Times New Roman"/>
          <w:sz w:val="28"/>
          <w:szCs w:val="28"/>
        </w:rPr>
        <w:t>О НАУЧНО-ИССЛЕДОВАТЕЛЬСКОЙ РАБОТЕ</w:t>
      </w:r>
    </w:p>
    <w:p w:rsidR="009D3918" w:rsidRPr="009A6BEF" w:rsidRDefault="009D3918" w:rsidP="00A62F1B">
      <w:pPr>
        <w:spacing w:after="0" w:line="240" w:lineRule="auto"/>
        <w:ind w:firstLine="567"/>
        <w:jc w:val="center"/>
        <w:rPr>
          <w:rFonts w:ascii="Times New Roman" w:hAnsi="Times New Roman" w:cs="Times New Roman"/>
          <w:sz w:val="28"/>
          <w:szCs w:val="28"/>
        </w:rPr>
      </w:pPr>
    </w:p>
    <w:p w:rsidR="009D3918" w:rsidRPr="009A6BEF" w:rsidRDefault="009D3918" w:rsidP="00A62F1B">
      <w:pPr>
        <w:spacing w:after="0" w:line="240" w:lineRule="auto"/>
        <w:ind w:firstLine="567"/>
        <w:jc w:val="center"/>
        <w:rPr>
          <w:rFonts w:ascii="Times New Roman" w:hAnsi="Times New Roman" w:cs="Times New Roman"/>
          <w:sz w:val="28"/>
          <w:szCs w:val="28"/>
        </w:rPr>
      </w:pPr>
      <w:r w:rsidRPr="009A6BEF">
        <w:rPr>
          <w:rFonts w:ascii="Times New Roman" w:hAnsi="Times New Roman" w:cs="Times New Roman"/>
          <w:sz w:val="28"/>
          <w:szCs w:val="28"/>
        </w:rPr>
        <w:t>по теме:</w:t>
      </w:r>
    </w:p>
    <w:p w:rsidR="009D3918" w:rsidRPr="009A6BEF" w:rsidRDefault="009D3918" w:rsidP="00A62F1B">
      <w:pPr>
        <w:tabs>
          <w:tab w:val="left" w:pos="0"/>
          <w:tab w:val="left" w:pos="851"/>
          <w:tab w:val="left" w:pos="1134"/>
        </w:tabs>
        <w:spacing w:after="0" w:line="240" w:lineRule="auto"/>
        <w:ind w:firstLine="567"/>
        <w:contextualSpacing/>
        <w:jc w:val="center"/>
        <w:rPr>
          <w:rFonts w:ascii="Times New Roman" w:eastAsia="Calibri" w:hAnsi="Times New Roman" w:cs="Times New Roman"/>
          <w:sz w:val="28"/>
          <w:szCs w:val="28"/>
        </w:rPr>
      </w:pPr>
      <w:r w:rsidRPr="009A6BEF">
        <w:rPr>
          <w:rFonts w:ascii="Times New Roman" w:hAnsi="Times New Roman" w:cs="Times New Roman"/>
          <w:sz w:val="28"/>
          <w:szCs w:val="28"/>
        </w:rPr>
        <w:t>«</w:t>
      </w:r>
      <w:r w:rsidR="00C3652B" w:rsidRPr="009A6BEF">
        <w:rPr>
          <w:rFonts w:ascii="Times New Roman" w:hAnsi="Times New Roman" w:cs="Times New Roman"/>
          <w:sz w:val="28"/>
          <w:szCs w:val="28"/>
        </w:rPr>
        <w:t>Облачные приложения в управлении информационными потоками на финансовых рынках</w:t>
      </w:r>
      <w:r w:rsidRPr="009A6BEF">
        <w:rPr>
          <w:rFonts w:ascii="Times New Roman" w:hAnsi="Times New Roman" w:cs="Times New Roman"/>
          <w:sz w:val="28"/>
          <w:szCs w:val="28"/>
          <w:lang w:val="kk-KZ"/>
        </w:rPr>
        <w:t>»</w:t>
      </w:r>
    </w:p>
    <w:p w:rsidR="009D3918" w:rsidRPr="009A6BEF" w:rsidRDefault="009D3918" w:rsidP="00A62F1B">
      <w:pPr>
        <w:spacing w:after="0" w:line="240" w:lineRule="auto"/>
        <w:ind w:firstLine="567"/>
        <w:jc w:val="center"/>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center"/>
        <w:rPr>
          <w:rFonts w:ascii="Times New Roman" w:hAnsi="Times New Roman" w:cs="Times New Roman"/>
          <w:sz w:val="28"/>
          <w:szCs w:val="28"/>
        </w:rPr>
      </w:pPr>
      <w:r w:rsidRPr="009A6BEF">
        <w:rPr>
          <w:rFonts w:ascii="Times New Roman" w:hAnsi="Times New Roman" w:cs="Times New Roman"/>
          <w:sz w:val="28"/>
          <w:szCs w:val="28"/>
        </w:rPr>
        <w:t>(ПРОМЕЖУТОЧНЫЙ ОТЧЕТ)</w:t>
      </w: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8339D1">
      <w:pPr>
        <w:spacing w:after="0" w:line="240" w:lineRule="auto"/>
        <w:ind w:firstLine="567"/>
        <w:jc w:val="right"/>
        <w:rPr>
          <w:rFonts w:ascii="Times New Roman" w:hAnsi="Times New Roman" w:cs="Times New Roman"/>
          <w:sz w:val="28"/>
          <w:szCs w:val="28"/>
        </w:rPr>
      </w:pPr>
      <w:r w:rsidRPr="009A6BEF">
        <w:rPr>
          <w:rFonts w:ascii="Times New Roman" w:hAnsi="Times New Roman" w:cs="Times New Roman"/>
          <w:sz w:val="28"/>
          <w:szCs w:val="28"/>
        </w:rPr>
        <w:t>Руководитель темы</w:t>
      </w:r>
      <w:r w:rsidR="008339D1">
        <w:rPr>
          <w:rFonts w:ascii="Times New Roman" w:hAnsi="Times New Roman" w:cs="Times New Roman"/>
          <w:sz w:val="28"/>
          <w:szCs w:val="28"/>
        </w:rPr>
        <w:t xml:space="preserve"> </w:t>
      </w:r>
      <w:r w:rsidR="00C3652B" w:rsidRPr="009A6BEF">
        <w:rPr>
          <w:rFonts w:ascii="Times New Roman" w:hAnsi="Times New Roman" w:cs="Times New Roman"/>
          <w:sz w:val="28"/>
          <w:szCs w:val="28"/>
          <w:lang w:val="en-US"/>
        </w:rPr>
        <w:t>PhD</w:t>
      </w:r>
      <w:r w:rsidR="00C3652B" w:rsidRPr="009A6BEF">
        <w:rPr>
          <w:rFonts w:ascii="Times New Roman" w:hAnsi="Times New Roman" w:cs="Times New Roman"/>
          <w:sz w:val="28"/>
          <w:szCs w:val="28"/>
        </w:rPr>
        <w:t>, доцент</w:t>
      </w:r>
      <w:r w:rsidR="008339D1">
        <w:rPr>
          <w:rFonts w:ascii="Times New Roman" w:hAnsi="Times New Roman" w:cs="Times New Roman"/>
          <w:sz w:val="28"/>
          <w:szCs w:val="28"/>
        </w:rPr>
        <w:t xml:space="preserve">                                                   </w:t>
      </w:r>
      <w:proofErr w:type="spellStart"/>
      <w:r w:rsidR="00C3652B" w:rsidRPr="009A6BEF">
        <w:rPr>
          <w:rFonts w:ascii="Times New Roman" w:hAnsi="Times New Roman" w:cs="Times New Roman"/>
          <w:sz w:val="28"/>
          <w:szCs w:val="28"/>
        </w:rPr>
        <w:t>О.В.Кошкина</w:t>
      </w:r>
      <w:proofErr w:type="spellEnd"/>
    </w:p>
    <w:p w:rsidR="009D3918" w:rsidRPr="009A6BEF" w:rsidRDefault="009D3918" w:rsidP="00A62F1B">
      <w:pPr>
        <w:spacing w:after="0" w:line="240" w:lineRule="auto"/>
        <w:ind w:firstLine="567"/>
        <w:jc w:val="both"/>
        <w:rPr>
          <w:rFonts w:ascii="Times New Roman" w:hAnsi="Times New Roman" w:cs="Times New Roman"/>
          <w:sz w:val="28"/>
          <w:szCs w:val="28"/>
        </w:rPr>
      </w:pPr>
    </w:p>
    <w:p w:rsidR="00DF3ABB" w:rsidRPr="009A6BEF" w:rsidRDefault="00DF3ABB"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tabs>
          <w:tab w:val="left" w:pos="0"/>
        </w:tabs>
        <w:spacing w:after="0" w:line="240" w:lineRule="auto"/>
        <w:ind w:firstLine="567"/>
        <w:jc w:val="both"/>
        <w:rPr>
          <w:rFonts w:ascii="Times New Roman" w:hAnsi="Times New Roman" w:cs="Times New Roman"/>
          <w:sz w:val="28"/>
          <w:szCs w:val="28"/>
          <w:u w:val="single"/>
        </w:rPr>
      </w:pPr>
    </w:p>
    <w:p w:rsidR="009D3918" w:rsidRPr="009A6BEF" w:rsidRDefault="009D3918" w:rsidP="00A62F1B">
      <w:pPr>
        <w:tabs>
          <w:tab w:val="left" w:pos="0"/>
        </w:tabs>
        <w:spacing w:after="0" w:line="240" w:lineRule="auto"/>
        <w:ind w:firstLine="567"/>
        <w:jc w:val="both"/>
        <w:rPr>
          <w:rFonts w:ascii="Times New Roman" w:hAnsi="Times New Roman" w:cs="Times New Roman"/>
          <w:sz w:val="28"/>
          <w:szCs w:val="28"/>
        </w:rPr>
      </w:pPr>
      <w:r w:rsidRPr="009A6BEF">
        <w:rPr>
          <w:rFonts w:ascii="Times New Roman" w:hAnsi="Times New Roman" w:cs="Times New Roman"/>
          <w:sz w:val="28"/>
          <w:szCs w:val="28"/>
        </w:rPr>
        <w:tab/>
      </w:r>
      <w:r w:rsidRPr="009A6BEF">
        <w:rPr>
          <w:rFonts w:ascii="Times New Roman" w:hAnsi="Times New Roman" w:cs="Times New Roman"/>
          <w:sz w:val="28"/>
          <w:szCs w:val="28"/>
        </w:rPr>
        <w:tab/>
      </w:r>
    </w:p>
    <w:p w:rsidR="009D3918" w:rsidRPr="009A6BEF" w:rsidRDefault="009D3918" w:rsidP="00A62F1B">
      <w:pPr>
        <w:tabs>
          <w:tab w:val="left" w:pos="0"/>
        </w:tabs>
        <w:spacing w:after="0" w:line="240" w:lineRule="auto"/>
        <w:ind w:firstLine="567"/>
        <w:jc w:val="both"/>
        <w:rPr>
          <w:rFonts w:ascii="Times New Roman" w:hAnsi="Times New Roman" w:cs="Times New Roman"/>
          <w:sz w:val="28"/>
          <w:szCs w:val="28"/>
        </w:rPr>
      </w:pPr>
    </w:p>
    <w:p w:rsidR="008339D1" w:rsidRDefault="008339D1" w:rsidP="00A62F1B">
      <w:pPr>
        <w:spacing w:after="0" w:line="240" w:lineRule="auto"/>
        <w:ind w:firstLine="567"/>
        <w:jc w:val="center"/>
        <w:rPr>
          <w:rFonts w:ascii="Times New Roman" w:hAnsi="Times New Roman" w:cs="Times New Roman"/>
          <w:sz w:val="28"/>
          <w:szCs w:val="28"/>
        </w:rPr>
      </w:pPr>
    </w:p>
    <w:p w:rsidR="008339D1" w:rsidRDefault="008339D1" w:rsidP="00A62F1B">
      <w:pPr>
        <w:spacing w:after="0" w:line="240" w:lineRule="auto"/>
        <w:ind w:firstLine="567"/>
        <w:jc w:val="center"/>
        <w:rPr>
          <w:rFonts w:ascii="Times New Roman" w:hAnsi="Times New Roman" w:cs="Times New Roman"/>
          <w:sz w:val="28"/>
          <w:szCs w:val="28"/>
        </w:rPr>
      </w:pPr>
    </w:p>
    <w:p w:rsidR="003704AB" w:rsidRDefault="009D3918" w:rsidP="00A62F1B">
      <w:pPr>
        <w:spacing w:after="0" w:line="240" w:lineRule="auto"/>
        <w:ind w:firstLine="567"/>
        <w:jc w:val="center"/>
        <w:rPr>
          <w:rFonts w:ascii="Times New Roman" w:hAnsi="Times New Roman" w:cs="Times New Roman"/>
          <w:sz w:val="28"/>
          <w:szCs w:val="28"/>
        </w:rPr>
      </w:pPr>
      <w:r w:rsidRPr="009A6BEF">
        <w:rPr>
          <w:rFonts w:ascii="Times New Roman" w:hAnsi="Times New Roman" w:cs="Times New Roman"/>
          <w:sz w:val="28"/>
          <w:szCs w:val="28"/>
        </w:rPr>
        <w:t>Алматы 2018</w:t>
      </w:r>
    </w:p>
    <w:p w:rsidR="003704AB" w:rsidRDefault="003704AB" w:rsidP="00A62F1B">
      <w:pPr>
        <w:spacing w:after="0" w:line="240" w:lineRule="auto"/>
        <w:ind w:firstLine="567"/>
        <w:jc w:val="center"/>
        <w:rPr>
          <w:rFonts w:ascii="Times New Roman" w:hAnsi="Times New Roman" w:cs="Times New Roman"/>
          <w:sz w:val="28"/>
          <w:szCs w:val="28"/>
        </w:rPr>
      </w:pPr>
    </w:p>
    <w:p w:rsidR="003704AB" w:rsidRDefault="003704AB" w:rsidP="00A62F1B">
      <w:pPr>
        <w:spacing w:after="0" w:line="240" w:lineRule="auto"/>
        <w:ind w:firstLine="567"/>
        <w:jc w:val="center"/>
        <w:rPr>
          <w:rFonts w:ascii="Times New Roman" w:hAnsi="Times New Roman" w:cs="Times New Roman"/>
          <w:sz w:val="28"/>
          <w:szCs w:val="28"/>
        </w:rPr>
      </w:pPr>
    </w:p>
    <w:p w:rsidR="009D3918" w:rsidRPr="009A6BEF" w:rsidRDefault="009D3918" w:rsidP="001F4E0A">
      <w:pPr>
        <w:spacing w:after="0" w:line="240" w:lineRule="auto"/>
        <w:jc w:val="center"/>
        <w:rPr>
          <w:rFonts w:ascii="Times New Roman" w:hAnsi="Times New Roman" w:cs="Times New Roman"/>
          <w:sz w:val="28"/>
          <w:szCs w:val="28"/>
        </w:rPr>
      </w:pPr>
      <w:r w:rsidRPr="003704AB">
        <w:rPr>
          <w:rFonts w:ascii="Times New Roman" w:hAnsi="Times New Roman" w:cs="Times New Roman"/>
          <w:sz w:val="28"/>
          <w:szCs w:val="28"/>
        </w:rPr>
        <w:br w:type="column"/>
      </w:r>
      <w:r w:rsidRPr="009A6BEF">
        <w:rPr>
          <w:rFonts w:ascii="Times New Roman" w:hAnsi="Times New Roman" w:cs="Times New Roman"/>
          <w:sz w:val="28"/>
          <w:szCs w:val="28"/>
        </w:rPr>
        <w:lastRenderedPageBreak/>
        <w:t>СПИСОК ИСПОЛНИТЕЛЕЙ</w:t>
      </w: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r w:rsidRPr="009A6BEF">
        <w:rPr>
          <w:rFonts w:ascii="Times New Roman" w:hAnsi="Times New Roman" w:cs="Times New Roman"/>
          <w:sz w:val="28"/>
          <w:szCs w:val="28"/>
        </w:rPr>
        <w:t xml:space="preserve">Руководитель темы, </w:t>
      </w:r>
    </w:p>
    <w:p w:rsidR="009D3918" w:rsidRDefault="00E04BB5" w:rsidP="00A62F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СНС, </w:t>
      </w:r>
      <w:r w:rsidR="00C3652B" w:rsidRPr="009A6BEF">
        <w:rPr>
          <w:rFonts w:ascii="Times New Roman" w:hAnsi="Times New Roman" w:cs="Times New Roman"/>
          <w:sz w:val="28"/>
          <w:szCs w:val="28"/>
          <w:lang w:val="en-US"/>
        </w:rPr>
        <w:t>PhD</w:t>
      </w:r>
      <w:r w:rsidR="009D3918" w:rsidRPr="009A6BEF">
        <w:rPr>
          <w:rFonts w:ascii="Times New Roman" w:hAnsi="Times New Roman" w:cs="Times New Roman"/>
          <w:sz w:val="28"/>
          <w:szCs w:val="28"/>
        </w:rPr>
        <w:t xml:space="preserve">, </w:t>
      </w:r>
      <w:r w:rsidR="00C3652B" w:rsidRPr="009A6BEF">
        <w:rPr>
          <w:rFonts w:ascii="Times New Roman" w:hAnsi="Times New Roman" w:cs="Times New Roman"/>
          <w:sz w:val="28"/>
          <w:szCs w:val="28"/>
        </w:rPr>
        <w:t>доцент</w:t>
      </w:r>
      <w:r w:rsidR="009D3918" w:rsidRPr="009A6BE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C3652B" w:rsidRPr="009A6BEF">
        <w:rPr>
          <w:rFonts w:ascii="Times New Roman" w:hAnsi="Times New Roman" w:cs="Times New Roman"/>
          <w:sz w:val="28"/>
          <w:szCs w:val="28"/>
        </w:rPr>
        <w:t>О.В.Кошкина</w:t>
      </w:r>
      <w:proofErr w:type="spellEnd"/>
    </w:p>
    <w:p w:rsidR="00E04BB5" w:rsidRPr="008B6320" w:rsidRDefault="00E04BB5" w:rsidP="00A62F1B">
      <w:pPr>
        <w:pStyle w:val="11"/>
        <w:tabs>
          <w:tab w:val="left" w:pos="-142"/>
        </w:tabs>
        <w:ind w:firstLine="567"/>
        <w:jc w:val="both"/>
        <w:rPr>
          <w:rFonts w:ascii="Times New Roman" w:hAnsi="Times New Roman" w:cs="Times New Roman"/>
          <w:sz w:val="28"/>
          <w:szCs w:val="28"/>
        </w:rPr>
      </w:pPr>
    </w:p>
    <w:p w:rsidR="00E04BB5" w:rsidRDefault="00E04BB5" w:rsidP="00A62F1B">
      <w:pPr>
        <w:pStyle w:val="11"/>
        <w:tabs>
          <w:tab w:val="left" w:pos="-142"/>
        </w:tabs>
        <w:ind w:firstLine="567"/>
        <w:jc w:val="both"/>
        <w:rPr>
          <w:rFonts w:ascii="Times New Roman" w:hAnsi="Times New Roman" w:cs="Times New Roman"/>
          <w:sz w:val="28"/>
          <w:szCs w:val="28"/>
        </w:rPr>
      </w:pPr>
      <w:r>
        <w:rPr>
          <w:rFonts w:ascii="Times New Roman" w:hAnsi="Times New Roman" w:cs="Times New Roman"/>
          <w:sz w:val="28"/>
          <w:szCs w:val="28"/>
        </w:rPr>
        <w:t xml:space="preserve">СНС, </w:t>
      </w:r>
      <w:r w:rsidR="00C3652B" w:rsidRPr="009A6BEF">
        <w:rPr>
          <w:rFonts w:ascii="Times New Roman" w:hAnsi="Times New Roman" w:cs="Times New Roman"/>
          <w:sz w:val="28"/>
          <w:szCs w:val="28"/>
          <w:lang w:val="en-US"/>
        </w:rPr>
        <w:t>PhD</w:t>
      </w:r>
      <w:r w:rsidR="00C3652B" w:rsidRPr="009A6BEF">
        <w:rPr>
          <w:rFonts w:ascii="Times New Roman" w:hAnsi="Times New Roman" w:cs="Times New Roman"/>
          <w:sz w:val="28"/>
          <w:szCs w:val="28"/>
        </w:rPr>
        <w:t xml:space="preserve">, доцент   </w:t>
      </w:r>
      <w:r>
        <w:rPr>
          <w:rFonts w:ascii="Times New Roman" w:hAnsi="Times New Roman" w:cs="Times New Roman"/>
          <w:sz w:val="28"/>
          <w:szCs w:val="28"/>
        </w:rPr>
        <w:t xml:space="preserve">                                                                          </w:t>
      </w:r>
      <w:r w:rsidR="009D3918" w:rsidRPr="009A6BEF">
        <w:rPr>
          <w:rFonts w:ascii="Times New Roman" w:hAnsi="Times New Roman" w:cs="Times New Roman"/>
          <w:sz w:val="28"/>
          <w:szCs w:val="28"/>
        </w:rPr>
        <w:t xml:space="preserve">  </w:t>
      </w:r>
      <w:proofErr w:type="spellStart"/>
      <w:r w:rsidR="00C3652B" w:rsidRPr="009A6BEF">
        <w:rPr>
          <w:rFonts w:ascii="Times New Roman" w:hAnsi="Times New Roman" w:cs="Times New Roman"/>
          <w:sz w:val="28"/>
          <w:szCs w:val="28"/>
        </w:rPr>
        <w:t>А.Ислями</w:t>
      </w:r>
      <w:proofErr w:type="spellEnd"/>
    </w:p>
    <w:p w:rsidR="00E04BB5" w:rsidRDefault="00E04BB5" w:rsidP="00A62F1B">
      <w:pPr>
        <w:pStyle w:val="11"/>
        <w:tabs>
          <w:tab w:val="left" w:pos="-142"/>
        </w:tabs>
        <w:ind w:firstLine="567"/>
        <w:jc w:val="both"/>
        <w:rPr>
          <w:rFonts w:ascii="Times New Roman" w:hAnsi="Times New Roman" w:cs="Times New Roman"/>
          <w:sz w:val="28"/>
          <w:szCs w:val="28"/>
        </w:rPr>
      </w:pPr>
    </w:p>
    <w:p w:rsidR="009D3918" w:rsidRPr="00E04BB5" w:rsidRDefault="00E04BB5" w:rsidP="001F4E0A">
      <w:pPr>
        <w:pStyle w:val="11"/>
        <w:tabs>
          <w:tab w:val="left" w:pos="-142"/>
        </w:tabs>
        <w:ind w:firstLine="567"/>
        <w:jc w:val="both"/>
        <w:rPr>
          <w:rFonts w:ascii="Times New Roman" w:hAnsi="Times New Roman" w:cs="Times New Roman"/>
          <w:sz w:val="28"/>
          <w:szCs w:val="28"/>
        </w:rPr>
      </w:pPr>
      <w:r>
        <w:rPr>
          <w:rFonts w:ascii="Times New Roman" w:hAnsi="Times New Roman" w:cs="Times New Roman"/>
          <w:sz w:val="28"/>
          <w:szCs w:val="28"/>
        </w:rPr>
        <w:t xml:space="preserve">СНС, </w:t>
      </w:r>
      <w:r w:rsidR="001246EC">
        <w:rPr>
          <w:rFonts w:ascii="Times New Roman" w:hAnsi="Times New Roman" w:cs="Times New Roman"/>
          <w:sz w:val="28"/>
          <w:szCs w:val="28"/>
        </w:rPr>
        <w:t>к.т.н.</w:t>
      </w:r>
      <w:r w:rsidRPr="009A6BEF">
        <w:rPr>
          <w:rFonts w:ascii="Times New Roman" w:hAnsi="Times New Roman" w:cs="Times New Roman"/>
          <w:sz w:val="28"/>
          <w:szCs w:val="28"/>
        </w:rPr>
        <w:t xml:space="preserve">, доцент   </w:t>
      </w:r>
      <w:r>
        <w:rPr>
          <w:rFonts w:ascii="Times New Roman" w:hAnsi="Times New Roman" w:cs="Times New Roman"/>
          <w:sz w:val="28"/>
          <w:szCs w:val="28"/>
        </w:rPr>
        <w:t xml:space="preserve">                                                 </w:t>
      </w:r>
      <w:r w:rsidR="001246EC">
        <w:rPr>
          <w:rFonts w:ascii="Times New Roman" w:hAnsi="Times New Roman" w:cs="Times New Roman"/>
          <w:sz w:val="28"/>
          <w:szCs w:val="28"/>
        </w:rPr>
        <w:t xml:space="preserve">    </w:t>
      </w:r>
      <w:r>
        <w:rPr>
          <w:rFonts w:ascii="Times New Roman" w:hAnsi="Times New Roman" w:cs="Times New Roman"/>
          <w:sz w:val="28"/>
          <w:szCs w:val="28"/>
        </w:rPr>
        <w:t xml:space="preserve">            А.М. </w:t>
      </w:r>
      <w:proofErr w:type="spellStart"/>
      <w:r>
        <w:rPr>
          <w:rFonts w:ascii="Times New Roman" w:hAnsi="Times New Roman" w:cs="Times New Roman"/>
          <w:sz w:val="28"/>
          <w:szCs w:val="28"/>
        </w:rPr>
        <w:t>Махметова</w:t>
      </w:r>
      <w:proofErr w:type="spellEnd"/>
      <w:r w:rsidRPr="009A6BE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04BB5" w:rsidRDefault="001246EC" w:rsidP="00A62F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D3918" w:rsidRPr="009A6BEF" w:rsidRDefault="00C3652B"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xml:space="preserve">        </w:t>
      </w:r>
      <w:r w:rsidR="00E04BB5">
        <w:rPr>
          <w:rFonts w:ascii="Times New Roman" w:hAnsi="Times New Roman" w:cs="Times New Roman"/>
          <w:sz w:val="28"/>
          <w:szCs w:val="28"/>
        </w:rPr>
        <w:t>МНС</w:t>
      </w:r>
      <w:r w:rsidRPr="009A6BEF">
        <w:rPr>
          <w:rFonts w:ascii="Times New Roman" w:hAnsi="Times New Roman" w:cs="Times New Roman"/>
          <w:sz w:val="28"/>
          <w:szCs w:val="28"/>
        </w:rPr>
        <w:t xml:space="preserve"> </w:t>
      </w:r>
      <w:r w:rsidR="00E04BB5">
        <w:rPr>
          <w:rFonts w:ascii="Times New Roman" w:hAnsi="Times New Roman" w:cs="Times New Roman"/>
          <w:sz w:val="28"/>
          <w:szCs w:val="28"/>
        </w:rPr>
        <w:t xml:space="preserve">                                                                                            </w:t>
      </w:r>
      <w:proofErr w:type="spellStart"/>
      <w:r w:rsidRPr="009A6BEF">
        <w:rPr>
          <w:rFonts w:ascii="Times New Roman" w:hAnsi="Times New Roman" w:cs="Times New Roman"/>
          <w:sz w:val="28"/>
          <w:szCs w:val="28"/>
        </w:rPr>
        <w:t>Е.</w:t>
      </w:r>
      <w:r w:rsidR="00E04BB5">
        <w:rPr>
          <w:rFonts w:ascii="Times New Roman" w:hAnsi="Times New Roman" w:cs="Times New Roman"/>
          <w:sz w:val="28"/>
          <w:szCs w:val="28"/>
        </w:rPr>
        <w:t>К.</w:t>
      </w:r>
      <w:r w:rsidRPr="009A6BEF">
        <w:rPr>
          <w:rFonts w:ascii="Times New Roman" w:hAnsi="Times New Roman" w:cs="Times New Roman"/>
          <w:sz w:val="28"/>
          <w:szCs w:val="28"/>
        </w:rPr>
        <w:t>Толенбеков</w:t>
      </w:r>
      <w:proofErr w:type="spellEnd"/>
    </w:p>
    <w:p w:rsidR="00E04BB5" w:rsidRDefault="00E04BB5" w:rsidP="00A62F1B">
      <w:pPr>
        <w:spacing w:after="0" w:line="240" w:lineRule="auto"/>
        <w:ind w:firstLine="567"/>
        <w:jc w:val="both"/>
        <w:rPr>
          <w:rFonts w:ascii="Times New Roman" w:hAnsi="Times New Roman" w:cs="Times New Roman"/>
          <w:sz w:val="28"/>
          <w:szCs w:val="28"/>
        </w:rPr>
      </w:pPr>
    </w:p>
    <w:p w:rsidR="009D3918" w:rsidRPr="009A6BEF" w:rsidRDefault="00C3652B" w:rsidP="00A62F1B">
      <w:pPr>
        <w:spacing w:after="0" w:line="240" w:lineRule="auto"/>
        <w:ind w:firstLine="567"/>
        <w:jc w:val="both"/>
        <w:rPr>
          <w:rFonts w:ascii="Times New Roman" w:hAnsi="Times New Roman" w:cs="Times New Roman"/>
          <w:sz w:val="28"/>
          <w:szCs w:val="28"/>
          <w:lang w:val="kk-KZ"/>
        </w:rPr>
      </w:pPr>
      <w:r w:rsidRPr="009A6BEF">
        <w:rPr>
          <w:rFonts w:ascii="Times New Roman" w:hAnsi="Times New Roman" w:cs="Times New Roman"/>
          <w:sz w:val="28"/>
          <w:szCs w:val="28"/>
        </w:rPr>
        <w:t>Магистрант</w:t>
      </w:r>
      <w:r w:rsidR="009D3918" w:rsidRPr="009A6BEF">
        <w:rPr>
          <w:rFonts w:ascii="Times New Roman" w:hAnsi="Times New Roman" w:cs="Times New Roman"/>
          <w:sz w:val="28"/>
          <w:szCs w:val="28"/>
        </w:rPr>
        <w:t xml:space="preserve"> </w:t>
      </w:r>
      <w:r w:rsidR="00E04BB5">
        <w:rPr>
          <w:rFonts w:ascii="Times New Roman" w:hAnsi="Times New Roman" w:cs="Times New Roman"/>
          <w:sz w:val="28"/>
          <w:szCs w:val="28"/>
        </w:rPr>
        <w:t xml:space="preserve">                                                                                        </w:t>
      </w:r>
      <w:proofErr w:type="spellStart"/>
      <w:r w:rsidRPr="009A6BEF">
        <w:rPr>
          <w:rFonts w:ascii="Times New Roman" w:hAnsi="Times New Roman" w:cs="Times New Roman"/>
          <w:sz w:val="28"/>
          <w:szCs w:val="28"/>
        </w:rPr>
        <w:t>А</w:t>
      </w:r>
      <w:r w:rsidR="00E04BB5">
        <w:rPr>
          <w:rFonts w:ascii="Times New Roman" w:hAnsi="Times New Roman" w:cs="Times New Roman"/>
          <w:sz w:val="28"/>
          <w:szCs w:val="28"/>
        </w:rPr>
        <w:t>.Р.</w:t>
      </w:r>
      <w:r w:rsidRPr="009A6BEF">
        <w:rPr>
          <w:rFonts w:ascii="Times New Roman" w:hAnsi="Times New Roman" w:cs="Times New Roman"/>
          <w:sz w:val="28"/>
          <w:szCs w:val="28"/>
        </w:rPr>
        <w:t>Качиев</w:t>
      </w:r>
      <w:proofErr w:type="spellEnd"/>
    </w:p>
    <w:p w:rsidR="009D3918" w:rsidRPr="009A6BEF" w:rsidRDefault="00E04BB5" w:rsidP="00A62F1B">
      <w:pPr>
        <w:spacing w:after="0" w:line="24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p>
    <w:p w:rsidR="009D3918" w:rsidRPr="009A6BEF" w:rsidRDefault="009D3918" w:rsidP="00A62F1B">
      <w:pPr>
        <w:spacing w:after="0" w:line="240" w:lineRule="auto"/>
        <w:ind w:firstLine="567"/>
        <w:jc w:val="both"/>
        <w:rPr>
          <w:rFonts w:ascii="Times New Roman" w:hAnsi="Times New Roman" w:cs="Times New Roman"/>
          <w:sz w:val="28"/>
          <w:szCs w:val="28"/>
          <w:vertAlign w:val="superscript"/>
        </w:rPr>
      </w:pPr>
    </w:p>
    <w:p w:rsidR="009D3918" w:rsidRPr="009A6BEF" w:rsidRDefault="009D3918" w:rsidP="00A62F1B">
      <w:pPr>
        <w:spacing w:after="0" w:line="240" w:lineRule="auto"/>
        <w:ind w:firstLine="567"/>
        <w:jc w:val="both"/>
        <w:rPr>
          <w:rFonts w:ascii="Times New Roman" w:hAnsi="Times New Roman" w:cs="Times New Roman"/>
          <w:sz w:val="28"/>
          <w:szCs w:val="28"/>
          <w:vertAlign w:val="superscript"/>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b/>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sz w:val="28"/>
          <w:szCs w:val="28"/>
        </w:rPr>
      </w:pPr>
    </w:p>
    <w:p w:rsidR="009D3918" w:rsidRPr="009A6BEF" w:rsidRDefault="009D3918" w:rsidP="00A62F1B">
      <w:pPr>
        <w:tabs>
          <w:tab w:val="left" w:pos="851"/>
          <w:tab w:val="left" w:pos="9072"/>
          <w:tab w:val="left" w:pos="9214"/>
          <w:tab w:val="left" w:pos="9498"/>
        </w:tabs>
        <w:spacing w:after="0" w:line="240" w:lineRule="auto"/>
        <w:ind w:firstLine="567"/>
        <w:jc w:val="both"/>
        <w:rPr>
          <w:rFonts w:ascii="Times New Roman" w:hAnsi="Times New Roman" w:cs="Times New Roman"/>
          <w:sz w:val="28"/>
          <w:szCs w:val="28"/>
        </w:rPr>
      </w:pPr>
    </w:p>
    <w:p w:rsidR="009D3918" w:rsidRPr="009A6BEF" w:rsidRDefault="009D3918" w:rsidP="00A62F1B">
      <w:pPr>
        <w:tabs>
          <w:tab w:val="left" w:pos="851"/>
          <w:tab w:val="left" w:pos="9072"/>
          <w:tab w:val="left" w:pos="9214"/>
          <w:tab w:val="left" w:pos="9498"/>
        </w:tabs>
        <w:spacing w:after="0" w:line="240" w:lineRule="auto"/>
        <w:ind w:firstLine="567"/>
        <w:jc w:val="both"/>
        <w:rPr>
          <w:rFonts w:ascii="Times New Roman" w:hAnsi="Times New Roman" w:cs="Times New Roman"/>
          <w:sz w:val="28"/>
          <w:szCs w:val="28"/>
        </w:rPr>
      </w:pPr>
    </w:p>
    <w:p w:rsidR="009D3918" w:rsidRPr="009A6BEF" w:rsidRDefault="009D3918" w:rsidP="00A62F1B">
      <w:pPr>
        <w:tabs>
          <w:tab w:val="left" w:pos="851"/>
          <w:tab w:val="left" w:pos="9072"/>
          <w:tab w:val="left" w:pos="9214"/>
          <w:tab w:val="left" w:pos="9498"/>
        </w:tabs>
        <w:spacing w:after="0" w:line="240" w:lineRule="auto"/>
        <w:ind w:firstLine="567"/>
        <w:jc w:val="both"/>
        <w:rPr>
          <w:rFonts w:ascii="Times New Roman" w:hAnsi="Times New Roman" w:cs="Times New Roman"/>
          <w:sz w:val="28"/>
          <w:szCs w:val="28"/>
        </w:rPr>
      </w:pPr>
    </w:p>
    <w:p w:rsidR="009D3918" w:rsidRPr="009A6BEF" w:rsidRDefault="009D3918" w:rsidP="00A62F1B">
      <w:pPr>
        <w:tabs>
          <w:tab w:val="left" w:pos="851"/>
          <w:tab w:val="left" w:pos="9072"/>
          <w:tab w:val="left" w:pos="9214"/>
          <w:tab w:val="left" w:pos="9498"/>
        </w:tabs>
        <w:spacing w:after="0" w:line="240" w:lineRule="auto"/>
        <w:ind w:firstLine="567"/>
        <w:jc w:val="both"/>
        <w:rPr>
          <w:rFonts w:ascii="Times New Roman" w:hAnsi="Times New Roman" w:cs="Times New Roman"/>
          <w:sz w:val="28"/>
          <w:szCs w:val="28"/>
        </w:rPr>
      </w:pPr>
    </w:p>
    <w:p w:rsidR="009D3918" w:rsidRPr="009A6BEF" w:rsidRDefault="009D3918" w:rsidP="00A62F1B">
      <w:pPr>
        <w:spacing w:after="0" w:line="240" w:lineRule="auto"/>
        <w:ind w:firstLine="567"/>
        <w:jc w:val="both"/>
        <w:rPr>
          <w:rFonts w:ascii="Times New Roman" w:hAnsi="Times New Roman" w:cs="Times New Roman"/>
          <w:bCs/>
          <w:sz w:val="28"/>
          <w:szCs w:val="28"/>
        </w:rPr>
      </w:pPr>
    </w:p>
    <w:p w:rsidR="009D3918" w:rsidRPr="009A6BEF" w:rsidRDefault="009D3918" w:rsidP="00A62F1B">
      <w:pPr>
        <w:spacing w:after="0" w:line="240" w:lineRule="auto"/>
        <w:ind w:firstLine="567"/>
        <w:jc w:val="both"/>
        <w:rPr>
          <w:rFonts w:ascii="Times New Roman" w:hAnsi="Times New Roman" w:cs="Times New Roman"/>
          <w:bCs/>
          <w:sz w:val="28"/>
          <w:szCs w:val="28"/>
        </w:rPr>
      </w:pPr>
    </w:p>
    <w:p w:rsidR="00A57DBF" w:rsidRPr="002C6F7A" w:rsidRDefault="009D3918" w:rsidP="002C6F7A">
      <w:pPr>
        <w:tabs>
          <w:tab w:val="left" w:pos="0"/>
          <w:tab w:val="left" w:pos="851"/>
          <w:tab w:val="left" w:pos="1134"/>
        </w:tabs>
        <w:spacing w:after="0" w:line="240" w:lineRule="auto"/>
        <w:ind w:firstLine="567"/>
        <w:contextualSpacing/>
        <w:jc w:val="both"/>
        <w:rPr>
          <w:rFonts w:ascii="Times New Roman" w:hAnsi="Times New Roman" w:cs="Times New Roman"/>
          <w:sz w:val="28"/>
          <w:szCs w:val="28"/>
        </w:rPr>
      </w:pPr>
      <w:r w:rsidRPr="009A6BEF">
        <w:rPr>
          <w:rFonts w:ascii="Times New Roman" w:hAnsi="Times New Roman" w:cs="Times New Roman"/>
          <w:bCs/>
          <w:sz w:val="28"/>
          <w:szCs w:val="28"/>
        </w:rPr>
        <w:br w:type="page"/>
      </w:r>
    </w:p>
    <w:p w:rsidR="002C6F7A" w:rsidRDefault="002C6F7A" w:rsidP="002C6F7A">
      <w:pPr>
        <w:spacing w:after="0" w:line="259" w:lineRule="auto"/>
        <w:jc w:val="center"/>
        <w:rPr>
          <w:rFonts w:ascii="Times New Roman" w:eastAsia="Calibri" w:hAnsi="Times New Roman" w:cs="Times New Roman"/>
          <w:sz w:val="28"/>
          <w:szCs w:val="28"/>
        </w:rPr>
      </w:pPr>
      <w:r w:rsidRPr="002C6F7A">
        <w:rPr>
          <w:rFonts w:ascii="Times New Roman" w:eastAsia="Calibri" w:hAnsi="Times New Roman" w:cs="Times New Roman"/>
          <w:sz w:val="28"/>
          <w:szCs w:val="28"/>
        </w:rPr>
        <w:lastRenderedPageBreak/>
        <w:t>СОДЕРЖАНИЕ</w:t>
      </w:r>
    </w:p>
    <w:p w:rsidR="002C6F7A" w:rsidRPr="002C6F7A" w:rsidRDefault="002C6F7A" w:rsidP="002C6F7A">
      <w:pPr>
        <w:spacing w:after="0" w:line="259" w:lineRule="auto"/>
        <w:jc w:val="center"/>
        <w:rPr>
          <w:rFonts w:ascii="Times New Roman" w:eastAsia="Calibri" w:hAnsi="Times New Roman" w:cs="Times New Roman"/>
          <w:sz w:val="28"/>
          <w:szCs w:val="28"/>
        </w:rPr>
      </w:pPr>
    </w:p>
    <w:tbl>
      <w:tblPr>
        <w:tblStyle w:val="13"/>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567"/>
      </w:tblGrid>
      <w:tr w:rsidR="002C6F7A" w:rsidRPr="002C6F7A" w:rsidTr="0035405D">
        <w:tc>
          <w:tcPr>
            <w:tcW w:w="9209" w:type="dxa"/>
            <w:hideMark/>
          </w:tcPr>
          <w:p w:rsidR="002C6F7A" w:rsidRPr="002C6F7A" w:rsidRDefault="002C6F7A" w:rsidP="002C6F7A">
            <w:pP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 xml:space="preserve">ВВЕДЕНИЕ </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4</w:t>
            </w:r>
          </w:p>
        </w:tc>
      </w:tr>
      <w:tr w:rsidR="002C6F7A" w:rsidRPr="002C6F7A" w:rsidTr="0035405D">
        <w:tc>
          <w:tcPr>
            <w:tcW w:w="9209" w:type="dxa"/>
          </w:tcPr>
          <w:p w:rsidR="002C6F7A" w:rsidRPr="002C6F7A" w:rsidRDefault="002C6F7A" w:rsidP="002C6F7A">
            <w:pPr>
              <w:jc w:val="both"/>
              <w:rPr>
                <w:rFonts w:ascii="Times New Roman" w:eastAsia="Batang" w:hAnsi="Times New Roman"/>
                <w:color w:val="000000"/>
                <w:sz w:val="28"/>
                <w:szCs w:val="28"/>
                <w:lang w:eastAsia="ar-SA"/>
              </w:rPr>
            </w:pPr>
          </w:p>
        </w:tc>
        <w:tc>
          <w:tcPr>
            <w:tcW w:w="567" w:type="dxa"/>
          </w:tcPr>
          <w:p w:rsidR="002C6F7A" w:rsidRPr="002C6F7A" w:rsidRDefault="002C6F7A" w:rsidP="002C6F7A">
            <w:pPr>
              <w:jc w:val="both"/>
              <w:rPr>
                <w:rFonts w:ascii="Times New Roman" w:eastAsia="Batang" w:hAnsi="Times New Roman"/>
                <w:color w:val="000000"/>
                <w:sz w:val="28"/>
                <w:szCs w:val="28"/>
                <w:lang w:eastAsia="ar-SA"/>
              </w:rPr>
            </w:pPr>
          </w:p>
        </w:tc>
      </w:tr>
      <w:tr w:rsidR="002C6F7A" w:rsidRPr="002C6F7A" w:rsidTr="0035405D">
        <w:tc>
          <w:tcPr>
            <w:tcW w:w="9209" w:type="dxa"/>
            <w:hideMark/>
          </w:tcPr>
          <w:p w:rsidR="00BD138A" w:rsidRDefault="002C6F7A" w:rsidP="00BD138A">
            <w:pPr>
              <w:rPr>
                <w:rFonts w:ascii="Times New Roman" w:hAnsi="Times New Roman"/>
                <w:sz w:val="28"/>
                <w:szCs w:val="28"/>
              </w:rPr>
            </w:pPr>
            <w:r w:rsidRPr="002C6F7A">
              <w:rPr>
                <w:rFonts w:ascii="Times New Roman" w:eastAsia="Batang" w:hAnsi="Times New Roman"/>
                <w:color w:val="000000"/>
                <w:sz w:val="28"/>
                <w:szCs w:val="28"/>
                <w:lang w:eastAsia="ar-SA"/>
              </w:rPr>
              <w:t xml:space="preserve">1 </w:t>
            </w:r>
            <w:r w:rsidRPr="002C6F7A">
              <w:rPr>
                <w:rFonts w:ascii="Times New Roman" w:hAnsi="Times New Roman"/>
                <w:sz w:val="28"/>
                <w:szCs w:val="28"/>
              </w:rPr>
              <w:t xml:space="preserve">СЕГМЕНТЫ ФИНАНСОВОГО РЫНКА: ОСНОВЫ ФУНКЦИОНИРОВАНИЯ </w:t>
            </w:r>
          </w:p>
          <w:p w:rsidR="00121C81" w:rsidRPr="002C6F7A" w:rsidRDefault="00121C81" w:rsidP="00BD138A">
            <w:pPr>
              <w:rPr>
                <w:rFonts w:ascii="Times New Roman" w:eastAsia="Batang" w:hAnsi="Times New Roman"/>
                <w:color w:val="000000"/>
                <w:sz w:val="28"/>
                <w:szCs w:val="28"/>
                <w:lang w:eastAsia="ar-SA"/>
              </w:rPr>
            </w:pP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p>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6</w:t>
            </w:r>
          </w:p>
        </w:tc>
      </w:tr>
      <w:tr w:rsidR="002C6F7A" w:rsidRPr="002C6F7A" w:rsidTr="0035405D">
        <w:tc>
          <w:tcPr>
            <w:tcW w:w="9209" w:type="dxa"/>
            <w:hideMark/>
          </w:tcPr>
          <w:p w:rsidR="00BD138A" w:rsidRPr="00BD138A" w:rsidRDefault="002C6F7A" w:rsidP="00BD138A">
            <w:pPr>
              <w:pStyle w:val="a3"/>
              <w:numPr>
                <w:ilvl w:val="1"/>
                <w:numId w:val="42"/>
              </w:numPr>
              <w:ind w:left="0" w:firstLine="0"/>
              <w:jc w:val="both"/>
              <w:rPr>
                <w:rFonts w:ascii="Times New Roman" w:eastAsia="Batang" w:hAnsi="Times New Roman"/>
                <w:color w:val="000000"/>
                <w:sz w:val="28"/>
                <w:szCs w:val="28"/>
                <w:lang w:eastAsia="ar-SA"/>
              </w:rPr>
            </w:pPr>
            <w:r w:rsidRPr="00121C81">
              <w:rPr>
                <w:rFonts w:ascii="Times New Roman" w:hAnsi="Times New Roman"/>
                <w:sz w:val="28"/>
                <w:szCs w:val="28"/>
              </w:rPr>
              <w:t>Финансовый рынок и финансовые инструменты</w:t>
            </w:r>
            <w:r w:rsidRPr="00121C81">
              <w:rPr>
                <w:rFonts w:ascii="Times New Roman" w:eastAsia="Batang" w:hAnsi="Times New Roman"/>
                <w:color w:val="000000"/>
                <w:sz w:val="28"/>
                <w:szCs w:val="28"/>
                <w:lang w:eastAsia="ar-SA"/>
              </w:rPr>
              <w:t xml:space="preserve"> </w:t>
            </w:r>
          </w:p>
          <w:p w:rsidR="00121C81" w:rsidRPr="00121C81" w:rsidRDefault="00121C81" w:rsidP="00BD138A">
            <w:pPr>
              <w:pStyle w:val="a3"/>
              <w:ind w:left="0"/>
              <w:jc w:val="both"/>
              <w:rPr>
                <w:rFonts w:ascii="Times New Roman" w:eastAsia="Batang" w:hAnsi="Times New Roman"/>
                <w:color w:val="000000"/>
                <w:sz w:val="28"/>
                <w:szCs w:val="28"/>
                <w:lang w:eastAsia="ar-SA"/>
              </w:rPr>
            </w:pP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6</w:t>
            </w:r>
          </w:p>
        </w:tc>
      </w:tr>
      <w:tr w:rsidR="002C6F7A" w:rsidRPr="002C6F7A" w:rsidTr="0035405D">
        <w:tc>
          <w:tcPr>
            <w:tcW w:w="9209" w:type="dxa"/>
          </w:tcPr>
          <w:p w:rsidR="00121C81" w:rsidRPr="00BD138A" w:rsidRDefault="002C6F7A" w:rsidP="00BD138A">
            <w:pPr>
              <w:pStyle w:val="a3"/>
              <w:numPr>
                <w:ilvl w:val="1"/>
                <w:numId w:val="42"/>
              </w:numPr>
              <w:ind w:left="0" w:firstLine="0"/>
              <w:jc w:val="both"/>
              <w:textAlignment w:val="baseline"/>
              <w:rPr>
                <w:rFonts w:ascii="Times New Roman" w:eastAsia="Times New Roman" w:hAnsi="Times New Roman"/>
                <w:sz w:val="28"/>
                <w:szCs w:val="28"/>
                <w:lang w:eastAsia="ru-RU"/>
              </w:rPr>
            </w:pPr>
            <w:r w:rsidRPr="00121C81">
              <w:rPr>
                <w:rFonts w:ascii="Times New Roman" w:eastAsia="Times New Roman" w:hAnsi="Times New Roman"/>
                <w:spacing w:val="2"/>
                <w:sz w:val="28"/>
                <w:szCs w:val="28"/>
                <w:lang w:eastAsia="ru-RU"/>
              </w:rPr>
              <w:t xml:space="preserve">Информационные потоки </w:t>
            </w:r>
            <w:r w:rsidRPr="00121C81">
              <w:rPr>
                <w:rFonts w:ascii="Times New Roman" w:eastAsia="Times New Roman" w:hAnsi="Times New Roman"/>
                <w:sz w:val="28"/>
                <w:szCs w:val="28"/>
                <w:lang w:eastAsia="ru-RU"/>
              </w:rPr>
              <w:t>в разрезе сегментов финансового рынка</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18</w:t>
            </w:r>
          </w:p>
        </w:tc>
      </w:tr>
      <w:tr w:rsidR="002C6F7A" w:rsidRPr="002C6F7A" w:rsidTr="0035405D">
        <w:tc>
          <w:tcPr>
            <w:tcW w:w="9209" w:type="dxa"/>
          </w:tcPr>
          <w:p w:rsidR="00121C81" w:rsidRPr="00BD138A" w:rsidRDefault="002C6F7A" w:rsidP="00BD138A">
            <w:pPr>
              <w:pStyle w:val="a3"/>
              <w:numPr>
                <w:ilvl w:val="1"/>
                <w:numId w:val="42"/>
              </w:numPr>
              <w:ind w:left="0" w:firstLine="0"/>
              <w:jc w:val="both"/>
              <w:textAlignment w:val="baseline"/>
              <w:rPr>
                <w:rFonts w:ascii="Times New Roman" w:eastAsia="Times New Roman" w:hAnsi="Times New Roman"/>
                <w:sz w:val="28"/>
                <w:szCs w:val="28"/>
                <w:lang w:eastAsia="ru-RU"/>
              </w:rPr>
            </w:pPr>
            <w:r w:rsidRPr="00121C81">
              <w:rPr>
                <w:rFonts w:ascii="Times New Roman" w:eastAsia="Times New Roman" w:hAnsi="Times New Roman"/>
                <w:sz w:val="28"/>
                <w:szCs w:val="28"/>
                <w:lang w:eastAsia="ru-RU"/>
              </w:rPr>
              <w:t>Модель функционирования и взаимодействия финансовых рынков при больших потоках данных</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22</w:t>
            </w:r>
          </w:p>
        </w:tc>
      </w:tr>
      <w:tr w:rsidR="002C6F7A" w:rsidRPr="002C6F7A" w:rsidTr="0035405D">
        <w:tc>
          <w:tcPr>
            <w:tcW w:w="9209" w:type="dxa"/>
          </w:tcPr>
          <w:p w:rsidR="00121C81" w:rsidRPr="00BD138A" w:rsidRDefault="002C6F7A" w:rsidP="00BD138A">
            <w:pPr>
              <w:pStyle w:val="a3"/>
              <w:numPr>
                <w:ilvl w:val="0"/>
                <w:numId w:val="42"/>
              </w:numPr>
              <w:ind w:left="0" w:firstLine="0"/>
              <w:textAlignment w:val="baseline"/>
              <w:rPr>
                <w:rFonts w:ascii="Times New Roman" w:eastAsia="Times New Roman" w:hAnsi="Times New Roman"/>
                <w:sz w:val="28"/>
                <w:szCs w:val="28"/>
                <w:lang w:eastAsia="ru-RU"/>
              </w:rPr>
            </w:pPr>
            <w:r w:rsidRPr="00121C81">
              <w:rPr>
                <w:rFonts w:ascii="Times New Roman" w:eastAsia="Times New Roman" w:hAnsi="Times New Roman"/>
                <w:sz w:val="28"/>
                <w:szCs w:val="28"/>
                <w:lang w:eastAsia="ru-RU"/>
              </w:rPr>
              <w:t>ПОТРЕБНОСТИ УЧАСТНИКОВ ФИНАНСОВОГО РЫНКА. ПРОВЕДЕНИЕ СОЦИОЛОГИЧЕСКОГО ОПРОСА</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p>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26</w:t>
            </w:r>
          </w:p>
        </w:tc>
      </w:tr>
      <w:tr w:rsidR="002C6F7A" w:rsidRPr="002C6F7A" w:rsidTr="0035405D">
        <w:tc>
          <w:tcPr>
            <w:tcW w:w="9209" w:type="dxa"/>
          </w:tcPr>
          <w:p w:rsidR="00121C81" w:rsidRPr="00BD138A" w:rsidRDefault="002C6F7A" w:rsidP="00BD138A">
            <w:pPr>
              <w:pStyle w:val="a3"/>
              <w:numPr>
                <w:ilvl w:val="1"/>
                <w:numId w:val="42"/>
              </w:numPr>
              <w:ind w:left="0" w:firstLine="0"/>
              <w:jc w:val="both"/>
              <w:textAlignment w:val="baseline"/>
              <w:rPr>
                <w:rFonts w:ascii="Times New Roman" w:eastAsia="Times New Roman" w:hAnsi="Times New Roman"/>
                <w:sz w:val="28"/>
                <w:szCs w:val="28"/>
                <w:lang w:eastAsia="ru-RU"/>
              </w:rPr>
            </w:pPr>
            <w:r w:rsidRPr="00121C81">
              <w:rPr>
                <w:rFonts w:ascii="Times New Roman" w:eastAsia="Times New Roman" w:hAnsi="Times New Roman"/>
                <w:spacing w:val="2"/>
                <w:sz w:val="28"/>
                <w:szCs w:val="28"/>
                <w:lang w:eastAsia="ru-RU"/>
              </w:rPr>
              <w:t>Сбор данных по продуктам</w:t>
            </w:r>
            <w:r w:rsidRPr="00121C81">
              <w:rPr>
                <w:rFonts w:ascii="Times New Roman" w:eastAsia="Times New Roman" w:hAnsi="Times New Roman"/>
                <w:sz w:val="28"/>
                <w:szCs w:val="28"/>
                <w:lang w:eastAsia="ru-RU"/>
              </w:rPr>
              <w:t xml:space="preserve"> </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26</w:t>
            </w:r>
          </w:p>
        </w:tc>
      </w:tr>
      <w:tr w:rsidR="002C6F7A" w:rsidRPr="002C6F7A" w:rsidTr="0035405D">
        <w:tc>
          <w:tcPr>
            <w:tcW w:w="9209" w:type="dxa"/>
          </w:tcPr>
          <w:p w:rsidR="00121C81" w:rsidRPr="00BD138A" w:rsidRDefault="002C6F7A" w:rsidP="00BD138A">
            <w:pPr>
              <w:pStyle w:val="a3"/>
              <w:numPr>
                <w:ilvl w:val="1"/>
                <w:numId w:val="42"/>
              </w:numPr>
              <w:ind w:left="0" w:firstLine="0"/>
              <w:textAlignment w:val="baseline"/>
              <w:rPr>
                <w:rFonts w:ascii="Times New Roman" w:eastAsia="Times New Roman" w:hAnsi="Times New Roman"/>
                <w:sz w:val="28"/>
                <w:szCs w:val="28"/>
                <w:lang w:eastAsia="ru-RU"/>
              </w:rPr>
            </w:pPr>
            <w:r w:rsidRPr="00121C81">
              <w:rPr>
                <w:rFonts w:ascii="Times New Roman" w:eastAsia="Times New Roman" w:hAnsi="Times New Roman"/>
                <w:spacing w:val="2"/>
                <w:sz w:val="28"/>
                <w:szCs w:val="28"/>
                <w:lang w:eastAsia="ru-RU"/>
              </w:rPr>
              <w:t>Обработка результатов</w:t>
            </w:r>
            <w:r w:rsidRPr="00121C81">
              <w:rPr>
                <w:rFonts w:ascii="Times New Roman" w:eastAsia="Times New Roman" w:hAnsi="Times New Roman"/>
                <w:sz w:val="28"/>
                <w:szCs w:val="28"/>
                <w:lang w:eastAsia="ru-RU"/>
              </w:rPr>
              <w:t xml:space="preserve"> соцопроса, создание базы данных по потребностям участников финансового рынка</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30</w:t>
            </w:r>
          </w:p>
        </w:tc>
      </w:tr>
      <w:tr w:rsidR="002C6F7A" w:rsidRPr="002C6F7A" w:rsidTr="0035405D">
        <w:tc>
          <w:tcPr>
            <w:tcW w:w="9209" w:type="dxa"/>
          </w:tcPr>
          <w:p w:rsidR="00121C81" w:rsidRPr="00BD138A" w:rsidRDefault="002C6F7A" w:rsidP="00BD138A">
            <w:pPr>
              <w:pStyle w:val="a3"/>
              <w:numPr>
                <w:ilvl w:val="0"/>
                <w:numId w:val="42"/>
              </w:numPr>
              <w:ind w:left="0" w:firstLine="0"/>
              <w:textAlignment w:val="baseline"/>
              <w:rPr>
                <w:rFonts w:ascii="Times New Roman" w:eastAsia="Times New Roman" w:hAnsi="Times New Roman"/>
                <w:sz w:val="28"/>
                <w:szCs w:val="28"/>
                <w:lang w:eastAsia="ru-RU"/>
              </w:rPr>
            </w:pPr>
            <w:r w:rsidRPr="00121C81">
              <w:rPr>
                <w:rFonts w:ascii="Times New Roman" w:eastAsia="Times New Roman" w:hAnsi="Times New Roman"/>
                <w:sz w:val="28"/>
                <w:szCs w:val="28"/>
                <w:lang w:eastAsia="ru-RU"/>
              </w:rPr>
              <w:t>ИССЛЕДОВАНИЕ СОВРЕМЕННЫХ ИНФОРМАЦИОННЫХ ТЕХНОЛОГИЙ ОБРАБОТКИ БОЛЬШИХ ДАННЫХ ФИНАНСОВОГО РЫНКА</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p>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35</w:t>
            </w:r>
          </w:p>
        </w:tc>
      </w:tr>
      <w:tr w:rsidR="002C6F7A" w:rsidRPr="002C6F7A" w:rsidTr="0035405D">
        <w:tc>
          <w:tcPr>
            <w:tcW w:w="9209" w:type="dxa"/>
          </w:tcPr>
          <w:p w:rsidR="00121C81" w:rsidRPr="00BD138A" w:rsidRDefault="002C6F7A" w:rsidP="00BD138A">
            <w:pPr>
              <w:pStyle w:val="a3"/>
              <w:numPr>
                <w:ilvl w:val="1"/>
                <w:numId w:val="42"/>
              </w:numPr>
              <w:ind w:left="0" w:firstLine="0"/>
              <w:jc w:val="both"/>
              <w:textAlignment w:val="baseline"/>
              <w:rPr>
                <w:rFonts w:ascii="Times New Roman" w:eastAsia="Times New Roman" w:hAnsi="Times New Roman"/>
                <w:sz w:val="28"/>
                <w:szCs w:val="28"/>
                <w:lang w:eastAsia="ru-RU"/>
              </w:rPr>
            </w:pPr>
            <w:r w:rsidRPr="00121C81">
              <w:rPr>
                <w:rFonts w:ascii="Times New Roman" w:eastAsia="Times New Roman" w:hAnsi="Times New Roman"/>
                <w:sz w:val="28"/>
                <w:szCs w:val="28"/>
                <w:lang w:eastAsia="ru-RU"/>
              </w:rPr>
              <w:t>Современные информационные технологии обработки больших данных финансового рынка</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p>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35</w:t>
            </w:r>
          </w:p>
        </w:tc>
      </w:tr>
      <w:tr w:rsidR="002C6F7A" w:rsidRPr="002C6F7A" w:rsidTr="0035405D">
        <w:tc>
          <w:tcPr>
            <w:tcW w:w="9209" w:type="dxa"/>
          </w:tcPr>
          <w:p w:rsidR="00121C81" w:rsidRPr="00BD138A" w:rsidRDefault="002C6F7A" w:rsidP="00BD138A">
            <w:pPr>
              <w:pStyle w:val="a3"/>
              <w:numPr>
                <w:ilvl w:val="1"/>
                <w:numId w:val="42"/>
              </w:numPr>
              <w:ind w:left="0" w:firstLine="0"/>
              <w:jc w:val="both"/>
              <w:textAlignment w:val="baseline"/>
              <w:rPr>
                <w:rFonts w:ascii="Times New Roman" w:eastAsia="Times New Roman" w:hAnsi="Times New Roman"/>
                <w:sz w:val="28"/>
                <w:szCs w:val="28"/>
                <w:lang w:eastAsia="ru-RU"/>
              </w:rPr>
            </w:pPr>
            <w:r w:rsidRPr="00121C81">
              <w:rPr>
                <w:rFonts w:ascii="Times New Roman" w:eastAsia="Times New Roman" w:hAnsi="Times New Roman"/>
                <w:sz w:val="28"/>
                <w:szCs w:val="28"/>
                <w:lang w:eastAsia="ru-RU"/>
              </w:rPr>
              <w:t>Казахстанский опыт использования технологий обработки больших данных</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p>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37</w:t>
            </w:r>
          </w:p>
        </w:tc>
      </w:tr>
      <w:tr w:rsidR="002C6F7A" w:rsidRPr="002C6F7A" w:rsidTr="0035405D">
        <w:tc>
          <w:tcPr>
            <w:tcW w:w="9209" w:type="dxa"/>
          </w:tcPr>
          <w:p w:rsidR="00121C81" w:rsidRPr="00BD138A" w:rsidRDefault="002C6F7A" w:rsidP="00BD138A">
            <w:pPr>
              <w:pStyle w:val="a3"/>
              <w:numPr>
                <w:ilvl w:val="1"/>
                <w:numId w:val="42"/>
              </w:numPr>
              <w:ind w:left="0" w:firstLine="0"/>
              <w:jc w:val="both"/>
              <w:textAlignment w:val="baseline"/>
              <w:rPr>
                <w:rFonts w:ascii="Times New Roman" w:eastAsia="Times New Roman" w:hAnsi="Times New Roman"/>
                <w:sz w:val="28"/>
                <w:szCs w:val="28"/>
                <w:lang w:eastAsia="ru-RU"/>
              </w:rPr>
            </w:pPr>
            <w:r w:rsidRPr="00121C81">
              <w:rPr>
                <w:rFonts w:ascii="Times New Roman" w:eastAsia="Times New Roman" w:hAnsi="Times New Roman"/>
                <w:sz w:val="28"/>
                <w:szCs w:val="28"/>
                <w:lang w:eastAsia="ru-RU"/>
              </w:rPr>
              <w:t>Зарубежный опыт использования технологий обработки больших данных</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p>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40</w:t>
            </w:r>
          </w:p>
        </w:tc>
      </w:tr>
      <w:tr w:rsidR="002C6F7A" w:rsidRPr="002C6F7A" w:rsidTr="0035405D">
        <w:tc>
          <w:tcPr>
            <w:tcW w:w="9209" w:type="dxa"/>
            <w:hideMark/>
          </w:tcPr>
          <w:p w:rsidR="00121C81" w:rsidRDefault="002C6F7A" w:rsidP="002C6F7A">
            <w:pP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 xml:space="preserve">ЗАКЛЮЧЕНИЕ </w:t>
            </w:r>
          </w:p>
          <w:p w:rsidR="00121C81" w:rsidRPr="002C6F7A" w:rsidRDefault="00121C81" w:rsidP="002C6F7A">
            <w:pPr>
              <w:rPr>
                <w:rFonts w:ascii="Times New Roman" w:eastAsia="Batang" w:hAnsi="Times New Roman"/>
                <w:color w:val="000000"/>
                <w:sz w:val="28"/>
                <w:szCs w:val="28"/>
                <w:lang w:eastAsia="ar-SA"/>
              </w:rPr>
            </w:pP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44</w:t>
            </w:r>
          </w:p>
        </w:tc>
      </w:tr>
      <w:tr w:rsidR="002C6F7A" w:rsidRPr="002C6F7A" w:rsidTr="0035405D">
        <w:tc>
          <w:tcPr>
            <w:tcW w:w="9209" w:type="dxa"/>
            <w:hideMark/>
          </w:tcPr>
          <w:p w:rsidR="00121C81" w:rsidRDefault="002C6F7A" w:rsidP="002C6F7A">
            <w:pP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 xml:space="preserve">СПИСОК ИСПОЛЬЗОВАННЫХ ИСТОЧНИКОВ </w:t>
            </w:r>
          </w:p>
          <w:p w:rsidR="00121C81" w:rsidRPr="002C6F7A" w:rsidRDefault="00121C81" w:rsidP="002C6F7A">
            <w:pPr>
              <w:rPr>
                <w:rFonts w:ascii="Times New Roman" w:eastAsia="Batang" w:hAnsi="Times New Roman"/>
                <w:color w:val="000000"/>
                <w:sz w:val="28"/>
                <w:szCs w:val="28"/>
                <w:lang w:eastAsia="ar-SA"/>
              </w:rPr>
            </w:pP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46</w:t>
            </w:r>
          </w:p>
        </w:tc>
      </w:tr>
      <w:tr w:rsidR="002C6F7A" w:rsidRPr="002C6F7A" w:rsidTr="0035405D">
        <w:tc>
          <w:tcPr>
            <w:tcW w:w="9209" w:type="dxa"/>
          </w:tcPr>
          <w:p w:rsidR="00121C81" w:rsidRPr="002C6F7A" w:rsidRDefault="002C6F7A" w:rsidP="002C6F7A">
            <w:pP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ПРИЛОЖЕНИЕ А</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p>
        </w:tc>
      </w:tr>
      <w:tr w:rsidR="002C6F7A" w:rsidRPr="002C6F7A" w:rsidTr="0035405D">
        <w:tc>
          <w:tcPr>
            <w:tcW w:w="9209" w:type="dxa"/>
          </w:tcPr>
          <w:p w:rsidR="00121C81" w:rsidRPr="002C6F7A" w:rsidRDefault="002C6F7A" w:rsidP="002C6F7A">
            <w:pPr>
              <w:rPr>
                <w:rFonts w:ascii="Times New Roman" w:eastAsia="Batang" w:hAnsi="Times New Roman"/>
                <w:color w:val="000000"/>
                <w:sz w:val="28"/>
                <w:szCs w:val="28"/>
                <w:lang w:eastAsia="ar-SA"/>
              </w:rPr>
            </w:pPr>
            <w:r w:rsidRPr="002C6F7A">
              <w:rPr>
                <w:rFonts w:ascii="Times New Roman" w:eastAsia="Batang" w:hAnsi="Times New Roman"/>
                <w:color w:val="000000"/>
                <w:sz w:val="28"/>
                <w:szCs w:val="28"/>
                <w:lang w:eastAsia="ar-SA"/>
              </w:rPr>
              <w:t>ПРИЛОЖЕНИЕ Б</w:t>
            </w:r>
          </w:p>
        </w:tc>
        <w:tc>
          <w:tcPr>
            <w:tcW w:w="567" w:type="dxa"/>
          </w:tcPr>
          <w:p w:rsidR="002C6F7A" w:rsidRPr="002C6F7A" w:rsidRDefault="002C6F7A" w:rsidP="002C6F7A">
            <w:pPr>
              <w:jc w:val="center"/>
              <w:rPr>
                <w:rFonts w:ascii="Times New Roman" w:eastAsia="Batang" w:hAnsi="Times New Roman"/>
                <w:color w:val="000000"/>
                <w:sz w:val="28"/>
                <w:szCs w:val="28"/>
                <w:lang w:eastAsia="ar-SA"/>
              </w:rPr>
            </w:pPr>
          </w:p>
        </w:tc>
      </w:tr>
      <w:tr w:rsidR="008B6320" w:rsidRPr="002C6F7A" w:rsidTr="0035405D">
        <w:tc>
          <w:tcPr>
            <w:tcW w:w="9209" w:type="dxa"/>
          </w:tcPr>
          <w:p w:rsidR="008B6320" w:rsidRPr="002C6F7A" w:rsidRDefault="008B6320" w:rsidP="002C6F7A">
            <w:pPr>
              <w:rPr>
                <w:rFonts w:ascii="Times New Roman" w:eastAsia="Batang" w:hAnsi="Times New Roman"/>
                <w:color w:val="000000"/>
                <w:sz w:val="28"/>
                <w:szCs w:val="28"/>
                <w:lang w:eastAsia="ar-SA"/>
              </w:rPr>
            </w:pPr>
            <w:r>
              <w:rPr>
                <w:rFonts w:ascii="Times New Roman" w:eastAsia="Batang" w:hAnsi="Times New Roman"/>
                <w:color w:val="000000"/>
                <w:sz w:val="28"/>
                <w:szCs w:val="28"/>
                <w:lang w:eastAsia="ar-SA"/>
              </w:rPr>
              <w:t>ПРИЛОЖЕНИЕ В</w:t>
            </w:r>
          </w:p>
        </w:tc>
        <w:tc>
          <w:tcPr>
            <w:tcW w:w="567" w:type="dxa"/>
          </w:tcPr>
          <w:p w:rsidR="008B6320" w:rsidRPr="002C6F7A" w:rsidRDefault="008B6320" w:rsidP="002C6F7A">
            <w:pPr>
              <w:jc w:val="center"/>
              <w:rPr>
                <w:rFonts w:ascii="Times New Roman" w:eastAsia="Batang" w:hAnsi="Times New Roman"/>
                <w:color w:val="000000"/>
                <w:sz w:val="28"/>
                <w:szCs w:val="28"/>
                <w:lang w:eastAsia="ar-SA"/>
              </w:rPr>
            </w:pPr>
          </w:p>
        </w:tc>
      </w:tr>
      <w:tr w:rsidR="008B6320" w:rsidRPr="002C6F7A" w:rsidTr="0035405D">
        <w:tc>
          <w:tcPr>
            <w:tcW w:w="9209" w:type="dxa"/>
          </w:tcPr>
          <w:p w:rsidR="008B6320" w:rsidRPr="002C6F7A" w:rsidRDefault="008B6320" w:rsidP="002C6F7A">
            <w:pPr>
              <w:rPr>
                <w:rFonts w:ascii="Times New Roman" w:eastAsia="Batang" w:hAnsi="Times New Roman"/>
                <w:color w:val="000000"/>
                <w:sz w:val="28"/>
                <w:szCs w:val="28"/>
                <w:lang w:eastAsia="ar-SA"/>
              </w:rPr>
            </w:pPr>
            <w:r>
              <w:rPr>
                <w:rFonts w:ascii="Times New Roman" w:eastAsia="Batang" w:hAnsi="Times New Roman"/>
                <w:color w:val="000000"/>
                <w:sz w:val="28"/>
                <w:szCs w:val="28"/>
                <w:lang w:eastAsia="ar-SA"/>
              </w:rPr>
              <w:t>ПРИЛОЖЕНИЕ Г</w:t>
            </w:r>
          </w:p>
        </w:tc>
        <w:tc>
          <w:tcPr>
            <w:tcW w:w="567" w:type="dxa"/>
          </w:tcPr>
          <w:p w:rsidR="008B6320" w:rsidRPr="002C6F7A" w:rsidRDefault="008B6320" w:rsidP="002C6F7A">
            <w:pPr>
              <w:jc w:val="center"/>
              <w:rPr>
                <w:rFonts w:ascii="Times New Roman" w:eastAsia="Batang" w:hAnsi="Times New Roman"/>
                <w:color w:val="000000"/>
                <w:sz w:val="28"/>
                <w:szCs w:val="28"/>
                <w:lang w:eastAsia="ar-SA"/>
              </w:rPr>
            </w:pPr>
          </w:p>
        </w:tc>
      </w:tr>
    </w:tbl>
    <w:p w:rsidR="00A57DBF" w:rsidRPr="009A6BEF" w:rsidRDefault="00A57DBF" w:rsidP="00A62F1B">
      <w:pPr>
        <w:pStyle w:val="a6"/>
        <w:ind w:firstLine="567"/>
        <w:jc w:val="center"/>
        <w:rPr>
          <w:rFonts w:ascii="Times New Roman" w:hAnsi="Times New Roman" w:cs="Times New Roman"/>
          <w:b/>
          <w:sz w:val="28"/>
          <w:szCs w:val="28"/>
        </w:rPr>
      </w:pPr>
    </w:p>
    <w:p w:rsidR="00437FEB" w:rsidRDefault="00437FEB"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Default="00BD138A" w:rsidP="00BD138A">
      <w:pPr>
        <w:pStyle w:val="a6"/>
        <w:rPr>
          <w:rFonts w:ascii="Times New Roman" w:hAnsi="Times New Roman" w:cs="Times New Roman"/>
          <w:b/>
          <w:sz w:val="28"/>
          <w:szCs w:val="28"/>
        </w:rPr>
      </w:pPr>
    </w:p>
    <w:p w:rsidR="00BD138A" w:rsidRPr="009A6BEF" w:rsidRDefault="00BD138A" w:rsidP="00BD138A">
      <w:pPr>
        <w:pStyle w:val="a6"/>
        <w:rPr>
          <w:rFonts w:ascii="Times New Roman" w:hAnsi="Times New Roman" w:cs="Times New Roman"/>
          <w:b/>
          <w:sz w:val="28"/>
          <w:szCs w:val="28"/>
        </w:rPr>
      </w:pPr>
    </w:p>
    <w:p w:rsidR="00D8002A" w:rsidRPr="009A6BEF" w:rsidRDefault="00E9683C" w:rsidP="009E37CF">
      <w:pPr>
        <w:pStyle w:val="a6"/>
        <w:jc w:val="center"/>
        <w:rPr>
          <w:rFonts w:ascii="Times New Roman" w:hAnsi="Times New Roman" w:cs="Times New Roman"/>
          <w:b/>
          <w:sz w:val="28"/>
          <w:szCs w:val="28"/>
        </w:rPr>
      </w:pPr>
      <w:r w:rsidRPr="009A6BEF">
        <w:rPr>
          <w:rFonts w:ascii="Times New Roman" w:hAnsi="Times New Roman" w:cs="Times New Roman"/>
          <w:b/>
          <w:sz w:val="28"/>
          <w:szCs w:val="28"/>
        </w:rPr>
        <w:t>ВВЕДЕНИЕ</w:t>
      </w:r>
    </w:p>
    <w:p w:rsidR="00E9683C" w:rsidRPr="009A6BEF" w:rsidRDefault="00E9683C" w:rsidP="00A62F1B">
      <w:pPr>
        <w:pStyle w:val="a6"/>
        <w:ind w:firstLine="567"/>
        <w:jc w:val="both"/>
        <w:rPr>
          <w:rFonts w:ascii="Times New Roman" w:hAnsi="Times New Roman" w:cs="Times New Roman"/>
          <w:sz w:val="28"/>
          <w:szCs w:val="28"/>
        </w:rPr>
      </w:pPr>
    </w:p>
    <w:p w:rsidR="00437FEB" w:rsidRPr="00EC400E" w:rsidRDefault="00894DD1" w:rsidP="00A62F1B">
      <w:pPr>
        <w:pStyle w:val="ae"/>
        <w:shd w:val="clear" w:color="auto" w:fill="FFFFFF"/>
        <w:tabs>
          <w:tab w:val="left" w:pos="709"/>
          <w:tab w:val="left" w:pos="851"/>
        </w:tabs>
        <w:spacing w:before="0" w:beforeAutospacing="0" w:after="0" w:afterAutospacing="0"/>
        <w:ind w:firstLine="709"/>
        <w:contextualSpacing/>
        <w:jc w:val="both"/>
        <w:textAlignment w:val="baseline"/>
        <w:rPr>
          <w:sz w:val="28"/>
          <w:szCs w:val="28"/>
          <w:lang w:val="en-US"/>
        </w:rPr>
      </w:pPr>
      <w:r w:rsidRPr="009A6BEF">
        <w:rPr>
          <w:rFonts w:eastAsia="Calibri"/>
          <w:sz w:val="28"/>
          <w:szCs w:val="28"/>
        </w:rPr>
        <w:t xml:space="preserve">На современном этапе трансформации происходят во всех отраслях экономики. </w:t>
      </w:r>
      <w:r w:rsidRPr="009A6BEF">
        <w:rPr>
          <w:rFonts w:eastAsia="Calibri"/>
          <w:spacing w:val="-2"/>
          <w:sz w:val="28"/>
          <w:szCs w:val="28"/>
        </w:rPr>
        <w:t>Трансформация финансовой системы влияет на эффективность мобилизации и распределения финансовых ресурсов страны. Эффективность процесса аккумуляции имеющихся в стране финансовых ресурсов зависит от</w:t>
      </w:r>
      <w:r w:rsidRPr="009A6BEF">
        <w:rPr>
          <w:rFonts w:eastAsia="Calibri"/>
          <w:sz w:val="28"/>
          <w:szCs w:val="28"/>
        </w:rPr>
        <w:t xml:space="preserve"> привлекательных инструментов инвестирования</w:t>
      </w:r>
      <w:r w:rsidRPr="009A6BEF">
        <w:rPr>
          <w:sz w:val="28"/>
          <w:szCs w:val="28"/>
        </w:rPr>
        <w:t xml:space="preserve"> и технологий</w:t>
      </w:r>
      <w:r w:rsidRPr="009A6BEF">
        <w:rPr>
          <w:rFonts w:eastAsia="Calibri"/>
          <w:sz w:val="28"/>
          <w:szCs w:val="28"/>
        </w:rPr>
        <w:t xml:space="preserve">, которые должны трансформироваться в соответствии с потребностями рынка. </w:t>
      </w:r>
      <w:r w:rsidRPr="009A6BEF">
        <w:rPr>
          <w:sz w:val="28"/>
          <w:szCs w:val="28"/>
        </w:rPr>
        <w:t xml:space="preserve">Исследованиям трансформаций, международного движения капитала, управления рисками финансовых инструментов на современном этапе посвящены работы отечественных и зарубежных авторов: </w:t>
      </w:r>
      <w:hyperlink r:id="rId8" w:tooltip="Блауг, Марк" w:history="1">
        <w:proofErr w:type="spellStart"/>
        <w:r w:rsidR="00437FEB" w:rsidRPr="009A6BEF">
          <w:rPr>
            <w:iCs/>
            <w:sz w:val="28"/>
            <w:szCs w:val="28"/>
          </w:rPr>
          <w:t>Блауг</w:t>
        </w:r>
        <w:proofErr w:type="spellEnd"/>
        <w:r w:rsidR="00437FEB" w:rsidRPr="009A6BEF">
          <w:rPr>
            <w:iCs/>
            <w:sz w:val="28"/>
            <w:szCs w:val="28"/>
          </w:rPr>
          <w:t xml:space="preserve"> М.</w:t>
        </w:r>
      </w:hyperlink>
      <w:r w:rsidR="00437FEB" w:rsidRPr="009A6BEF">
        <w:rPr>
          <w:sz w:val="28"/>
          <w:szCs w:val="28"/>
          <w:lang w:val="en-US"/>
        </w:rPr>
        <w:t> </w:t>
      </w:r>
      <w:r w:rsidR="00437FEB" w:rsidRPr="009A6BEF">
        <w:rPr>
          <w:sz w:val="28"/>
          <w:szCs w:val="28"/>
        </w:rPr>
        <w:t>Маршалл</w:t>
      </w:r>
      <w:r w:rsidR="00437FEB" w:rsidRPr="009A6BEF">
        <w:rPr>
          <w:sz w:val="28"/>
          <w:szCs w:val="28"/>
          <w:lang w:val="en-US"/>
        </w:rPr>
        <w:t xml:space="preserve"> </w:t>
      </w:r>
      <w:r w:rsidR="00437FEB" w:rsidRPr="009A6BEF">
        <w:rPr>
          <w:sz w:val="28"/>
          <w:szCs w:val="28"/>
        </w:rPr>
        <w:t>А</w:t>
      </w:r>
      <w:r w:rsidR="00437FEB" w:rsidRPr="009A6BEF">
        <w:rPr>
          <w:sz w:val="28"/>
          <w:szCs w:val="28"/>
          <w:lang w:val="en-US"/>
        </w:rPr>
        <w:t>. [</w:t>
      </w:r>
      <w:r w:rsidR="009301EA" w:rsidRPr="009301EA">
        <w:rPr>
          <w:sz w:val="28"/>
          <w:szCs w:val="28"/>
          <w:lang w:val="en-US"/>
        </w:rPr>
        <w:t>1</w:t>
      </w:r>
      <w:r w:rsidR="00437FEB" w:rsidRPr="009A6BEF">
        <w:rPr>
          <w:sz w:val="28"/>
          <w:szCs w:val="28"/>
          <w:lang w:val="en-US"/>
        </w:rPr>
        <w:t xml:space="preserve">], </w:t>
      </w:r>
      <w:proofErr w:type="spellStart"/>
      <w:r w:rsidR="00437FEB" w:rsidRPr="009A6BEF">
        <w:rPr>
          <w:sz w:val="28"/>
          <w:szCs w:val="28"/>
        </w:rPr>
        <w:t>С</w:t>
      </w:r>
      <w:r w:rsidR="00437FEB" w:rsidRPr="009A6BEF">
        <w:rPr>
          <w:sz w:val="28"/>
          <w:szCs w:val="28"/>
          <w:shd w:val="clear" w:color="auto" w:fill="FFFFFF"/>
        </w:rPr>
        <w:t>тиглиц</w:t>
      </w:r>
      <w:proofErr w:type="spellEnd"/>
      <w:r w:rsidR="00437FEB" w:rsidRPr="009A6BEF">
        <w:rPr>
          <w:sz w:val="28"/>
          <w:szCs w:val="28"/>
          <w:shd w:val="clear" w:color="auto" w:fill="FFFFFF"/>
          <w:lang w:val="en-US"/>
        </w:rPr>
        <w:t xml:space="preserve"> </w:t>
      </w:r>
      <w:r w:rsidR="00437FEB" w:rsidRPr="009A6BEF">
        <w:rPr>
          <w:sz w:val="28"/>
          <w:szCs w:val="28"/>
          <w:shd w:val="clear" w:color="auto" w:fill="FFFFFF"/>
        </w:rPr>
        <w:t>Дж</w:t>
      </w:r>
      <w:r w:rsidR="00437FEB" w:rsidRPr="009A6BEF">
        <w:rPr>
          <w:sz w:val="28"/>
          <w:szCs w:val="28"/>
          <w:shd w:val="clear" w:color="auto" w:fill="FFFFFF"/>
          <w:lang w:val="en-US"/>
        </w:rPr>
        <w:t xml:space="preserve">. </w:t>
      </w:r>
      <w:r w:rsidR="00437FEB" w:rsidRPr="00EC400E">
        <w:rPr>
          <w:sz w:val="28"/>
          <w:szCs w:val="28"/>
          <w:shd w:val="clear" w:color="auto" w:fill="FFFFFF"/>
          <w:lang w:val="en-US"/>
        </w:rPr>
        <w:t>[</w:t>
      </w:r>
      <w:r w:rsidR="009301EA" w:rsidRPr="00EC400E">
        <w:rPr>
          <w:sz w:val="28"/>
          <w:szCs w:val="28"/>
          <w:shd w:val="clear" w:color="auto" w:fill="FFFFFF"/>
          <w:lang w:val="en-US"/>
        </w:rPr>
        <w:t>2</w:t>
      </w:r>
      <w:r w:rsidR="00437FEB" w:rsidRPr="00EC400E">
        <w:rPr>
          <w:sz w:val="28"/>
          <w:szCs w:val="28"/>
          <w:shd w:val="clear" w:color="auto" w:fill="FFFFFF"/>
          <w:lang w:val="en-US"/>
        </w:rPr>
        <w:t>],</w:t>
      </w:r>
      <w:r w:rsidR="00437FEB" w:rsidRPr="00EC400E">
        <w:rPr>
          <w:sz w:val="28"/>
          <w:szCs w:val="28"/>
          <w:lang w:val="en-US"/>
        </w:rPr>
        <w:t xml:space="preserve"> </w:t>
      </w:r>
      <w:r w:rsidR="00437FEB" w:rsidRPr="009A6BEF">
        <w:rPr>
          <w:sz w:val="28"/>
          <w:szCs w:val="28"/>
        </w:rPr>
        <w:t>Глазьев</w:t>
      </w:r>
      <w:r w:rsidR="00437FEB" w:rsidRPr="00EC400E">
        <w:rPr>
          <w:sz w:val="28"/>
          <w:szCs w:val="28"/>
          <w:lang w:val="en-US"/>
        </w:rPr>
        <w:t xml:space="preserve"> </w:t>
      </w:r>
      <w:r w:rsidR="00437FEB" w:rsidRPr="009A6BEF">
        <w:rPr>
          <w:sz w:val="28"/>
          <w:szCs w:val="28"/>
        </w:rPr>
        <w:t>С</w:t>
      </w:r>
      <w:r w:rsidR="00437FEB" w:rsidRPr="00EC400E">
        <w:rPr>
          <w:sz w:val="28"/>
          <w:szCs w:val="28"/>
          <w:lang w:val="en-US"/>
        </w:rPr>
        <w:t>.</w:t>
      </w:r>
      <w:r w:rsidR="00437FEB" w:rsidRPr="009A6BEF">
        <w:rPr>
          <w:sz w:val="28"/>
          <w:szCs w:val="28"/>
        </w:rPr>
        <w:t>Ю</w:t>
      </w:r>
      <w:r w:rsidR="00437FEB" w:rsidRPr="00EC400E">
        <w:rPr>
          <w:sz w:val="28"/>
          <w:szCs w:val="28"/>
          <w:lang w:val="en-US"/>
        </w:rPr>
        <w:t>. [</w:t>
      </w:r>
      <w:r w:rsidR="009301EA" w:rsidRPr="00EC400E">
        <w:rPr>
          <w:sz w:val="28"/>
          <w:szCs w:val="28"/>
          <w:lang w:val="en-US"/>
        </w:rPr>
        <w:t>3</w:t>
      </w:r>
      <w:r w:rsidR="00437FEB" w:rsidRPr="00EC400E">
        <w:rPr>
          <w:sz w:val="28"/>
          <w:szCs w:val="28"/>
          <w:lang w:val="en-US"/>
        </w:rPr>
        <w:t xml:space="preserve">], </w:t>
      </w:r>
      <w:r w:rsidR="00437FEB" w:rsidRPr="009A6BEF">
        <w:rPr>
          <w:sz w:val="28"/>
          <w:szCs w:val="28"/>
        </w:rPr>
        <w:t>Айвазов</w:t>
      </w:r>
      <w:r w:rsidR="00437FEB" w:rsidRPr="00EC400E">
        <w:rPr>
          <w:sz w:val="28"/>
          <w:szCs w:val="28"/>
          <w:lang w:val="en-US"/>
        </w:rPr>
        <w:t xml:space="preserve"> </w:t>
      </w:r>
      <w:r w:rsidR="00437FEB" w:rsidRPr="009A6BEF">
        <w:rPr>
          <w:sz w:val="28"/>
          <w:szCs w:val="28"/>
        </w:rPr>
        <w:t>А</w:t>
      </w:r>
      <w:r w:rsidR="00437FEB" w:rsidRPr="00EC400E">
        <w:rPr>
          <w:sz w:val="28"/>
          <w:szCs w:val="28"/>
          <w:lang w:val="en-US"/>
        </w:rPr>
        <w:t>. [</w:t>
      </w:r>
      <w:r w:rsidR="009301EA" w:rsidRPr="00EC400E">
        <w:rPr>
          <w:sz w:val="28"/>
          <w:szCs w:val="28"/>
          <w:lang w:val="en-US"/>
        </w:rPr>
        <w:t>4</w:t>
      </w:r>
      <w:r w:rsidR="00437FEB" w:rsidRPr="00EC400E">
        <w:rPr>
          <w:sz w:val="28"/>
          <w:szCs w:val="28"/>
          <w:lang w:val="en-US"/>
        </w:rPr>
        <w:t xml:space="preserve">], </w:t>
      </w:r>
      <w:r w:rsidR="00437FEB" w:rsidRPr="009A6BEF">
        <w:rPr>
          <w:sz w:val="28"/>
          <w:szCs w:val="28"/>
        </w:rPr>
        <w:t>Симония</w:t>
      </w:r>
      <w:r w:rsidR="00437FEB" w:rsidRPr="00EC400E">
        <w:rPr>
          <w:sz w:val="28"/>
          <w:szCs w:val="28"/>
          <w:lang w:val="en-US"/>
        </w:rPr>
        <w:t xml:space="preserve"> </w:t>
      </w:r>
      <w:r w:rsidR="00437FEB" w:rsidRPr="009A6BEF">
        <w:rPr>
          <w:sz w:val="28"/>
          <w:szCs w:val="28"/>
        </w:rPr>
        <w:t>Н</w:t>
      </w:r>
      <w:r w:rsidR="00437FEB" w:rsidRPr="00EC400E">
        <w:rPr>
          <w:sz w:val="28"/>
          <w:szCs w:val="28"/>
          <w:lang w:val="en-US"/>
        </w:rPr>
        <w:t>. [</w:t>
      </w:r>
      <w:r w:rsidR="009301EA" w:rsidRPr="00EC400E">
        <w:rPr>
          <w:sz w:val="28"/>
          <w:szCs w:val="28"/>
          <w:lang w:val="en-US"/>
        </w:rPr>
        <w:t>5</w:t>
      </w:r>
      <w:r w:rsidR="00437FEB" w:rsidRPr="00EC400E">
        <w:rPr>
          <w:sz w:val="28"/>
          <w:szCs w:val="28"/>
          <w:lang w:val="en-US"/>
        </w:rPr>
        <w:t xml:space="preserve">], </w:t>
      </w:r>
      <w:proofErr w:type="spellStart"/>
      <w:r w:rsidR="00437FEB" w:rsidRPr="009A6BEF">
        <w:rPr>
          <w:bCs/>
          <w:sz w:val="28"/>
          <w:szCs w:val="28"/>
        </w:rPr>
        <w:t>Вожжов</w:t>
      </w:r>
      <w:proofErr w:type="spellEnd"/>
      <w:r w:rsidR="00437FEB" w:rsidRPr="00EC400E">
        <w:rPr>
          <w:bCs/>
          <w:sz w:val="28"/>
          <w:szCs w:val="28"/>
          <w:lang w:val="en-US"/>
        </w:rPr>
        <w:t xml:space="preserve"> </w:t>
      </w:r>
      <w:r w:rsidR="00437FEB" w:rsidRPr="009A6BEF">
        <w:rPr>
          <w:bCs/>
          <w:sz w:val="28"/>
          <w:szCs w:val="28"/>
        </w:rPr>
        <w:t>А</w:t>
      </w:r>
      <w:r w:rsidR="00437FEB" w:rsidRPr="00EC400E">
        <w:rPr>
          <w:bCs/>
          <w:sz w:val="28"/>
          <w:szCs w:val="28"/>
          <w:lang w:val="en-US"/>
        </w:rPr>
        <w:t>.</w:t>
      </w:r>
      <w:r w:rsidR="00437FEB" w:rsidRPr="009A6BEF">
        <w:rPr>
          <w:bCs/>
          <w:sz w:val="28"/>
          <w:szCs w:val="28"/>
        </w:rPr>
        <w:t>П</w:t>
      </w:r>
      <w:r w:rsidR="00437FEB" w:rsidRPr="00EC400E">
        <w:rPr>
          <w:bCs/>
          <w:sz w:val="28"/>
          <w:szCs w:val="28"/>
          <w:lang w:val="en-US"/>
        </w:rPr>
        <w:t>. [6],</w:t>
      </w:r>
      <w:r w:rsidR="00437FEB" w:rsidRPr="00EC400E">
        <w:rPr>
          <w:sz w:val="28"/>
          <w:szCs w:val="28"/>
          <w:lang w:val="en-US"/>
        </w:rPr>
        <w:t xml:space="preserve"> </w:t>
      </w:r>
      <w:r w:rsidR="00437FEB" w:rsidRPr="009A6BEF">
        <w:rPr>
          <w:sz w:val="28"/>
          <w:szCs w:val="28"/>
        </w:rPr>
        <w:t>Ломтатидзе</w:t>
      </w:r>
      <w:r w:rsidR="00437FEB" w:rsidRPr="009A6BEF">
        <w:rPr>
          <w:sz w:val="28"/>
          <w:szCs w:val="28"/>
          <w:lang w:val="en-US"/>
        </w:rPr>
        <w:t> </w:t>
      </w:r>
      <w:r w:rsidR="00437FEB" w:rsidRPr="009A6BEF">
        <w:rPr>
          <w:sz w:val="28"/>
          <w:szCs w:val="28"/>
        </w:rPr>
        <w:t>О</w:t>
      </w:r>
      <w:r w:rsidR="00437FEB" w:rsidRPr="00EC400E">
        <w:rPr>
          <w:sz w:val="28"/>
          <w:szCs w:val="28"/>
          <w:lang w:val="en-US"/>
        </w:rPr>
        <w:t>.</w:t>
      </w:r>
      <w:r w:rsidR="00437FEB" w:rsidRPr="009A6BEF">
        <w:rPr>
          <w:sz w:val="28"/>
          <w:szCs w:val="28"/>
          <w:lang w:val="en-US"/>
        </w:rPr>
        <w:t> </w:t>
      </w:r>
      <w:r w:rsidR="00437FEB" w:rsidRPr="009A6BEF">
        <w:rPr>
          <w:sz w:val="28"/>
          <w:szCs w:val="28"/>
        </w:rPr>
        <w:t>В</w:t>
      </w:r>
      <w:r w:rsidR="00437FEB" w:rsidRPr="00EC400E">
        <w:rPr>
          <w:sz w:val="28"/>
          <w:szCs w:val="28"/>
          <w:lang w:val="en-US"/>
        </w:rPr>
        <w:t>. [</w:t>
      </w:r>
      <w:r w:rsidR="009301EA" w:rsidRPr="00EC400E">
        <w:rPr>
          <w:sz w:val="28"/>
          <w:szCs w:val="28"/>
          <w:lang w:val="en-US"/>
        </w:rPr>
        <w:t>7</w:t>
      </w:r>
      <w:r w:rsidR="00437FEB" w:rsidRPr="00EC400E">
        <w:rPr>
          <w:sz w:val="28"/>
          <w:szCs w:val="28"/>
          <w:lang w:val="en-US"/>
        </w:rPr>
        <w:t xml:space="preserve">], </w:t>
      </w:r>
      <w:r w:rsidR="00437FEB" w:rsidRPr="009A6BEF">
        <w:rPr>
          <w:sz w:val="28"/>
          <w:szCs w:val="28"/>
        </w:rPr>
        <w:t>Сизова</w:t>
      </w:r>
      <w:r w:rsidR="00437FEB" w:rsidRPr="00EC400E">
        <w:rPr>
          <w:sz w:val="28"/>
          <w:szCs w:val="28"/>
          <w:lang w:val="en-US"/>
        </w:rPr>
        <w:t xml:space="preserve"> </w:t>
      </w:r>
      <w:r w:rsidR="00437FEB" w:rsidRPr="009A6BEF">
        <w:rPr>
          <w:sz w:val="28"/>
          <w:szCs w:val="28"/>
        </w:rPr>
        <w:t>Ю</w:t>
      </w:r>
      <w:r w:rsidR="00437FEB" w:rsidRPr="00EC400E">
        <w:rPr>
          <w:sz w:val="28"/>
          <w:szCs w:val="28"/>
          <w:lang w:val="en-US"/>
        </w:rPr>
        <w:t>.</w:t>
      </w:r>
      <w:r w:rsidR="00437FEB" w:rsidRPr="009A6BEF">
        <w:rPr>
          <w:sz w:val="28"/>
          <w:szCs w:val="28"/>
        </w:rPr>
        <w:t>С</w:t>
      </w:r>
      <w:r w:rsidR="00437FEB" w:rsidRPr="00EC400E">
        <w:rPr>
          <w:sz w:val="28"/>
          <w:szCs w:val="28"/>
          <w:lang w:val="en-US"/>
        </w:rPr>
        <w:t>. [</w:t>
      </w:r>
      <w:r w:rsidR="009301EA" w:rsidRPr="00EC400E">
        <w:rPr>
          <w:sz w:val="28"/>
          <w:szCs w:val="28"/>
          <w:lang w:val="en-US"/>
        </w:rPr>
        <w:t>8</w:t>
      </w:r>
      <w:r w:rsidR="00437FEB" w:rsidRPr="00EC400E">
        <w:rPr>
          <w:sz w:val="28"/>
          <w:szCs w:val="28"/>
          <w:lang w:val="en-US"/>
        </w:rPr>
        <w:t>]</w:t>
      </w:r>
      <w:r w:rsidR="00437FEB" w:rsidRPr="00EC400E">
        <w:rPr>
          <w:sz w:val="28"/>
          <w:szCs w:val="28"/>
          <w:shd w:val="clear" w:color="auto" w:fill="FFFFFF"/>
          <w:lang w:val="en-US"/>
        </w:rPr>
        <w:t>.</w:t>
      </w:r>
    </w:p>
    <w:p w:rsidR="00437FEB" w:rsidRPr="009A6BEF" w:rsidRDefault="00437FEB" w:rsidP="00A62F1B">
      <w:pPr>
        <w:keepNext/>
        <w:shd w:val="clear" w:color="auto" w:fill="FFFFFF"/>
        <w:spacing w:after="0" w:line="240" w:lineRule="auto"/>
        <w:ind w:firstLine="709"/>
        <w:jc w:val="both"/>
        <w:outlineLvl w:val="1"/>
        <w:rPr>
          <w:rFonts w:ascii="Times New Roman" w:hAnsi="Times New Roman" w:cs="Times New Roman"/>
          <w:bCs/>
          <w:i/>
          <w:iCs/>
          <w:spacing w:val="2"/>
          <w:sz w:val="28"/>
          <w:szCs w:val="28"/>
        </w:rPr>
      </w:pPr>
      <w:r w:rsidRPr="009A6BEF">
        <w:rPr>
          <w:rFonts w:ascii="Times New Roman" w:hAnsi="Times New Roman" w:cs="Times New Roman"/>
          <w:bCs/>
          <w:iCs/>
          <w:spacing w:val="2"/>
          <w:sz w:val="28"/>
          <w:szCs w:val="28"/>
        </w:rPr>
        <w:t xml:space="preserve">Исследованиям в области финансовых рынков посвящены труды зарубежных и казахстанских учёных: </w:t>
      </w:r>
      <w:r w:rsidRPr="009A6BEF">
        <w:rPr>
          <w:rFonts w:ascii="Times New Roman" w:hAnsi="Times New Roman" w:cs="Times New Roman"/>
          <w:bCs/>
          <w:sz w:val="28"/>
          <w:szCs w:val="28"/>
        </w:rPr>
        <w:t>Мошенского С.З.</w:t>
      </w:r>
      <w:r w:rsidRPr="009A6BEF">
        <w:rPr>
          <w:rFonts w:ascii="Times New Roman" w:hAnsi="Times New Roman" w:cs="Times New Roman"/>
          <w:bCs/>
          <w:iCs/>
          <w:sz w:val="28"/>
          <w:szCs w:val="28"/>
        </w:rPr>
        <w:t> [</w:t>
      </w:r>
      <w:r w:rsidR="009301EA">
        <w:rPr>
          <w:rFonts w:ascii="Times New Roman" w:hAnsi="Times New Roman" w:cs="Times New Roman"/>
          <w:bCs/>
          <w:iCs/>
          <w:sz w:val="28"/>
          <w:szCs w:val="28"/>
        </w:rPr>
        <w:t>9</w:t>
      </w:r>
      <w:r w:rsidRPr="009A6BEF">
        <w:rPr>
          <w:rFonts w:ascii="Times New Roman" w:hAnsi="Times New Roman" w:cs="Times New Roman"/>
          <w:bCs/>
          <w:iCs/>
          <w:sz w:val="28"/>
          <w:szCs w:val="28"/>
        </w:rPr>
        <w:t>]</w:t>
      </w:r>
      <w:r w:rsidRPr="009A6BEF">
        <w:rPr>
          <w:rFonts w:ascii="Times New Roman" w:hAnsi="Times New Roman" w:cs="Times New Roman"/>
          <w:bCs/>
          <w:iCs/>
          <w:spacing w:val="2"/>
          <w:sz w:val="28"/>
          <w:szCs w:val="28"/>
        </w:rPr>
        <w:t xml:space="preserve">, </w:t>
      </w:r>
      <w:r w:rsidRPr="009A6BEF">
        <w:rPr>
          <w:rFonts w:ascii="Times New Roman" w:hAnsi="Times New Roman" w:cs="Times New Roman"/>
          <w:bCs/>
          <w:iCs/>
          <w:sz w:val="28"/>
          <w:szCs w:val="28"/>
          <w:lang w:val="en-US"/>
        </w:rPr>
        <w:t>Jack</w:t>
      </w:r>
      <w:r w:rsidRPr="009A6BEF">
        <w:rPr>
          <w:rFonts w:ascii="Times New Roman" w:hAnsi="Times New Roman" w:cs="Times New Roman"/>
          <w:bCs/>
          <w:iCs/>
          <w:sz w:val="28"/>
          <w:szCs w:val="28"/>
        </w:rPr>
        <w:t xml:space="preserve"> </w:t>
      </w:r>
      <w:r w:rsidRPr="009A6BEF">
        <w:rPr>
          <w:rFonts w:ascii="Times New Roman" w:hAnsi="Times New Roman" w:cs="Times New Roman"/>
          <w:bCs/>
          <w:iCs/>
          <w:sz w:val="28"/>
          <w:szCs w:val="28"/>
          <w:lang w:val="en-US"/>
        </w:rPr>
        <w:t>Glen</w:t>
      </w:r>
      <w:r w:rsidRPr="009A6BEF">
        <w:rPr>
          <w:rFonts w:ascii="Times New Roman" w:hAnsi="Times New Roman" w:cs="Times New Roman"/>
          <w:bCs/>
          <w:iCs/>
          <w:sz w:val="28"/>
          <w:szCs w:val="28"/>
        </w:rPr>
        <w:t xml:space="preserve"> [</w:t>
      </w:r>
      <w:r w:rsidR="009301EA">
        <w:rPr>
          <w:rFonts w:ascii="Times New Roman" w:hAnsi="Times New Roman" w:cs="Times New Roman"/>
          <w:bCs/>
          <w:iCs/>
          <w:sz w:val="28"/>
          <w:szCs w:val="28"/>
        </w:rPr>
        <w:t>10</w:t>
      </w:r>
      <w:r w:rsidRPr="009A6BEF">
        <w:rPr>
          <w:rFonts w:ascii="Times New Roman" w:hAnsi="Times New Roman" w:cs="Times New Roman"/>
          <w:bCs/>
          <w:iCs/>
          <w:sz w:val="28"/>
          <w:szCs w:val="28"/>
        </w:rPr>
        <w:t>],</w:t>
      </w:r>
      <w:r w:rsidRPr="009A6BEF">
        <w:rPr>
          <w:rFonts w:ascii="Times New Roman" w:hAnsi="Times New Roman" w:cs="Times New Roman"/>
          <w:bCs/>
          <w:iCs/>
          <w:spacing w:val="2"/>
          <w:sz w:val="28"/>
          <w:szCs w:val="28"/>
        </w:rPr>
        <w:t xml:space="preserve"> </w:t>
      </w:r>
      <w:proofErr w:type="spellStart"/>
      <w:r w:rsidRPr="009A6BEF">
        <w:rPr>
          <w:rFonts w:ascii="Times New Roman" w:hAnsi="Times New Roman" w:cs="Times New Roman"/>
          <w:bCs/>
          <w:iCs/>
          <w:spacing w:val="2"/>
          <w:sz w:val="28"/>
          <w:szCs w:val="28"/>
        </w:rPr>
        <w:t>Адамбековой</w:t>
      </w:r>
      <w:proofErr w:type="spellEnd"/>
      <w:r w:rsidRPr="009A6BEF">
        <w:rPr>
          <w:rFonts w:ascii="Times New Roman" w:hAnsi="Times New Roman" w:cs="Times New Roman"/>
          <w:bCs/>
          <w:iCs/>
          <w:spacing w:val="2"/>
          <w:sz w:val="28"/>
          <w:szCs w:val="28"/>
        </w:rPr>
        <w:t xml:space="preserve"> А.А .[</w:t>
      </w:r>
      <w:r w:rsidR="009301EA">
        <w:rPr>
          <w:rFonts w:ascii="Times New Roman" w:hAnsi="Times New Roman" w:cs="Times New Roman"/>
          <w:bCs/>
          <w:iCs/>
          <w:spacing w:val="2"/>
          <w:sz w:val="28"/>
          <w:szCs w:val="28"/>
        </w:rPr>
        <w:t>11</w:t>
      </w:r>
      <w:r w:rsidRPr="009A6BEF">
        <w:rPr>
          <w:rFonts w:ascii="Times New Roman" w:hAnsi="Times New Roman" w:cs="Times New Roman"/>
          <w:bCs/>
          <w:iCs/>
          <w:spacing w:val="2"/>
          <w:sz w:val="28"/>
          <w:szCs w:val="28"/>
        </w:rPr>
        <w:t xml:space="preserve">], </w:t>
      </w:r>
      <w:proofErr w:type="spellStart"/>
      <w:r w:rsidRPr="009A6BEF">
        <w:rPr>
          <w:rFonts w:ascii="Times New Roman" w:hAnsi="Times New Roman" w:cs="Times New Roman"/>
          <w:bCs/>
          <w:iCs/>
          <w:spacing w:val="2"/>
          <w:sz w:val="28"/>
          <w:szCs w:val="28"/>
        </w:rPr>
        <w:t>Искакова</w:t>
      </w:r>
      <w:proofErr w:type="spellEnd"/>
      <w:r w:rsidRPr="009A6BEF">
        <w:rPr>
          <w:rFonts w:ascii="Times New Roman" w:hAnsi="Times New Roman" w:cs="Times New Roman"/>
          <w:bCs/>
          <w:iCs/>
          <w:spacing w:val="2"/>
          <w:sz w:val="28"/>
          <w:szCs w:val="28"/>
        </w:rPr>
        <w:t xml:space="preserve"> У.М. [1</w:t>
      </w:r>
      <w:r w:rsidR="009301EA">
        <w:rPr>
          <w:rFonts w:ascii="Times New Roman" w:hAnsi="Times New Roman" w:cs="Times New Roman"/>
          <w:bCs/>
          <w:iCs/>
          <w:spacing w:val="2"/>
          <w:sz w:val="28"/>
          <w:szCs w:val="28"/>
        </w:rPr>
        <w:t>2</w:t>
      </w:r>
      <w:r w:rsidRPr="009A6BEF">
        <w:rPr>
          <w:rFonts w:ascii="Times New Roman" w:hAnsi="Times New Roman" w:cs="Times New Roman"/>
          <w:bCs/>
          <w:iCs/>
          <w:spacing w:val="2"/>
          <w:sz w:val="28"/>
          <w:szCs w:val="28"/>
        </w:rPr>
        <w:t xml:space="preserve">], </w:t>
      </w:r>
      <w:proofErr w:type="spellStart"/>
      <w:r w:rsidRPr="009A6BEF">
        <w:rPr>
          <w:rFonts w:ascii="Times New Roman" w:hAnsi="Times New Roman" w:cs="Times New Roman"/>
          <w:bCs/>
          <w:iCs/>
          <w:sz w:val="28"/>
          <w:szCs w:val="28"/>
        </w:rPr>
        <w:t>Искаковой</w:t>
      </w:r>
      <w:proofErr w:type="spellEnd"/>
      <w:r w:rsidRPr="009A6BEF">
        <w:rPr>
          <w:rFonts w:ascii="Times New Roman" w:hAnsi="Times New Roman" w:cs="Times New Roman"/>
          <w:bCs/>
          <w:iCs/>
          <w:sz w:val="28"/>
          <w:szCs w:val="28"/>
        </w:rPr>
        <w:t xml:space="preserve"> З.Д. [1</w:t>
      </w:r>
      <w:r w:rsidR="009301EA">
        <w:rPr>
          <w:rFonts w:ascii="Times New Roman" w:hAnsi="Times New Roman" w:cs="Times New Roman"/>
          <w:bCs/>
          <w:iCs/>
          <w:sz w:val="28"/>
          <w:szCs w:val="28"/>
        </w:rPr>
        <w:t>3</w:t>
      </w:r>
      <w:r w:rsidRPr="009A6BEF">
        <w:rPr>
          <w:rFonts w:ascii="Times New Roman" w:hAnsi="Times New Roman" w:cs="Times New Roman"/>
          <w:bCs/>
          <w:iCs/>
          <w:sz w:val="28"/>
          <w:szCs w:val="28"/>
        </w:rPr>
        <w:t xml:space="preserve">], </w:t>
      </w:r>
      <w:proofErr w:type="spellStart"/>
      <w:r w:rsidRPr="009A6BEF">
        <w:rPr>
          <w:rFonts w:ascii="Times New Roman" w:hAnsi="Times New Roman" w:cs="Times New Roman"/>
          <w:bCs/>
          <w:sz w:val="28"/>
          <w:szCs w:val="28"/>
          <w:lang w:val="en-US"/>
        </w:rPr>
        <w:t>Osbom</w:t>
      </w:r>
      <w:proofErr w:type="spellEnd"/>
      <w:r w:rsidRPr="009A6BEF">
        <w:rPr>
          <w:rFonts w:ascii="Times New Roman" w:hAnsi="Times New Roman" w:cs="Times New Roman"/>
          <w:bCs/>
          <w:sz w:val="28"/>
          <w:szCs w:val="28"/>
        </w:rPr>
        <w:t xml:space="preserve"> </w:t>
      </w:r>
      <w:r w:rsidRPr="009A6BEF">
        <w:rPr>
          <w:rFonts w:ascii="Times New Roman" w:hAnsi="Times New Roman" w:cs="Times New Roman"/>
          <w:bCs/>
          <w:sz w:val="28"/>
          <w:szCs w:val="28"/>
          <w:lang w:val="en-US"/>
        </w:rPr>
        <w:t>R</w:t>
      </w:r>
      <w:r w:rsidRPr="009A6BEF">
        <w:rPr>
          <w:rFonts w:ascii="Times New Roman" w:hAnsi="Times New Roman" w:cs="Times New Roman"/>
          <w:bCs/>
          <w:sz w:val="28"/>
          <w:szCs w:val="28"/>
        </w:rPr>
        <w:t xml:space="preserve">. </w:t>
      </w:r>
      <w:proofErr w:type="spellStart"/>
      <w:r w:rsidRPr="009A6BEF">
        <w:rPr>
          <w:rFonts w:ascii="Times New Roman" w:hAnsi="Times New Roman" w:cs="Times New Roman"/>
          <w:bCs/>
          <w:sz w:val="28"/>
          <w:szCs w:val="28"/>
          <w:lang w:val="en-US"/>
        </w:rPr>
        <w:t>Baughn</w:t>
      </w:r>
      <w:proofErr w:type="spellEnd"/>
      <w:r w:rsidRPr="009A6BEF">
        <w:rPr>
          <w:rFonts w:ascii="Times New Roman" w:hAnsi="Times New Roman" w:cs="Times New Roman"/>
          <w:bCs/>
          <w:sz w:val="28"/>
          <w:szCs w:val="28"/>
        </w:rPr>
        <w:t xml:space="preserve"> </w:t>
      </w:r>
      <w:r w:rsidRPr="009A6BEF">
        <w:rPr>
          <w:rFonts w:ascii="Times New Roman" w:hAnsi="Times New Roman" w:cs="Times New Roman"/>
          <w:bCs/>
          <w:sz w:val="28"/>
          <w:szCs w:val="28"/>
          <w:lang w:val="en-US"/>
        </w:rPr>
        <w:t>C</w:t>
      </w:r>
      <w:r w:rsidRPr="009A6BEF">
        <w:rPr>
          <w:rFonts w:ascii="Times New Roman" w:hAnsi="Times New Roman" w:cs="Times New Roman"/>
          <w:bCs/>
          <w:sz w:val="28"/>
          <w:szCs w:val="28"/>
        </w:rPr>
        <w:t>.</w:t>
      </w:r>
      <w:r w:rsidR="009301EA">
        <w:rPr>
          <w:rFonts w:ascii="Times New Roman" w:hAnsi="Times New Roman" w:cs="Times New Roman"/>
          <w:bCs/>
          <w:iCs/>
          <w:sz w:val="28"/>
          <w:szCs w:val="28"/>
        </w:rPr>
        <w:t xml:space="preserve"> [1</w:t>
      </w:r>
      <w:r w:rsidRPr="009A6BEF">
        <w:rPr>
          <w:rFonts w:ascii="Times New Roman" w:hAnsi="Times New Roman" w:cs="Times New Roman"/>
          <w:bCs/>
          <w:iCs/>
          <w:sz w:val="28"/>
          <w:szCs w:val="28"/>
        </w:rPr>
        <w:t xml:space="preserve">4], </w:t>
      </w:r>
      <w:proofErr w:type="spellStart"/>
      <w:r w:rsidRPr="009A6BEF">
        <w:rPr>
          <w:rFonts w:ascii="Times New Roman" w:hAnsi="Times New Roman" w:cs="Times New Roman"/>
          <w:bCs/>
          <w:iCs/>
          <w:sz w:val="28"/>
          <w:szCs w:val="28"/>
        </w:rPr>
        <w:t>Дарибаева</w:t>
      </w:r>
      <w:proofErr w:type="spellEnd"/>
      <w:r w:rsidRPr="009A6BEF">
        <w:rPr>
          <w:rFonts w:ascii="Times New Roman" w:hAnsi="Times New Roman" w:cs="Times New Roman"/>
          <w:bCs/>
          <w:iCs/>
          <w:sz w:val="28"/>
          <w:szCs w:val="28"/>
        </w:rPr>
        <w:t xml:space="preserve"> М.Ж.[</w:t>
      </w:r>
      <w:r w:rsidR="009301EA">
        <w:rPr>
          <w:rFonts w:ascii="Times New Roman" w:hAnsi="Times New Roman" w:cs="Times New Roman"/>
          <w:bCs/>
          <w:iCs/>
          <w:sz w:val="28"/>
          <w:szCs w:val="28"/>
        </w:rPr>
        <w:t>15</w:t>
      </w:r>
      <w:r w:rsidRPr="009A6BEF">
        <w:rPr>
          <w:rFonts w:ascii="Times New Roman" w:hAnsi="Times New Roman" w:cs="Times New Roman"/>
          <w:bCs/>
          <w:iCs/>
          <w:sz w:val="28"/>
          <w:szCs w:val="28"/>
        </w:rPr>
        <w:t>],  Лежневой В.М. [</w:t>
      </w:r>
      <w:r w:rsidR="009301EA">
        <w:rPr>
          <w:rFonts w:ascii="Times New Roman" w:hAnsi="Times New Roman" w:cs="Times New Roman"/>
          <w:bCs/>
          <w:iCs/>
          <w:sz w:val="28"/>
          <w:szCs w:val="28"/>
        </w:rPr>
        <w:t>16</w:t>
      </w:r>
      <w:r w:rsidRPr="009A6BEF">
        <w:rPr>
          <w:rFonts w:ascii="Times New Roman" w:hAnsi="Times New Roman" w:cs="Times New Roman"/>
          <w:bCs/>
          <w:iCs/>
          <w:sz w:val="28"/>
          <w:szCs w:val="28"/>
        </w:rPr>
        <w:t xml:space="preserve">], </w:t>
      </w:r>
      <w:proofErr w:type="spellStart"/>
      <w:r w:rsidRPr="009A6BEF">
        <w:rPr>
          <w:rFonts w:ascii="Times New Roman" w:hAnsi="Times New Roman" w:cs="Times New Roman"/>
          <w:bCs/>
          <w:iCs/>
          <w:sz w:val="28"/>
          <w:szCs w:val="28"/>
        </w:rPr>
        <w:t>Пискулова</w:t>
      </w:r>
      <w:proofErr w:type="spellEnd"/>
      <w:r w:rsidRPr="009A6BEF">
        <w:rPr>
          <w:rFonts w:ascii="Times New Roman" w:hAnsi="Times New Roman" w:cs="Times New Roman"/>
          <w:bCs/>
          <w:iCs/>
          <w:sz w:val="28"/>
          <w:szCs w:val="28"/>
        </w:rPr>
        <w:t xml:space="preserve"> Д. Ю. [</w:t>
      </w:r>
      <w:r w:rsidR="009301EA">
        <w:rPr>
          <w:rFonts w:ascii="Times New Roman" w:hAnsi="Times New Roman" w:cs="Times New Roman"/>
          <w:bCs/>
          <w:iCs/>
          <w:sz w:val="28"/>
          <w:szCs w:val="28"/>
        </w:rPr>
        <w:t>17</w:t>
      </w:r>
      <w:r w:rsidRPr="009A6BEF">
        <w:rPr>
          <w:rFonts w:ascii="Times New Roman" w:hAnsi="Times New Roman" w:cs="Times New Roman"/>
          <w:bCs/>
          <w:iCs/>
          <w:sz w:val="28"/>
          <w:szCs w:val="28"/>
        </w:rPr>
        <w:t xml:space="preserve">], </w:t>
      </w:r>
      <w:proofErr w:type="spellStart"/>
      <w:r w:rsidRPr="009A6BEF">
        <w:rPr>
          <w:rFonts w:ascii="Times New Roman" w:hAnsi="Times New Roman" w:cs="Times New Roman"/>
          <w:bCs/>
          <w:iCs/>
          <w:sz w:val="28"/>
          <w:szCs w:val="28"/>
        </w:rPr>
        <w:t>Блиновой</w:t>
      </w:r>
      <w:proofErr w:type="spellEnd"/>
      <w:r w:rsidRPr="009A6BEF">
        <w:rPr>
          <w:rFonts w:ascii="Times New Roman" w:hAnsi="Times New Roman" w:cs="Times New Roman"/>
          <w:bCs/>
          <w:iCs/>
          <w:sz w:val="28"/>
          <w:szCs w:val="28"/>
        </w:rPr>
        <w:t xml:space="preserve"> А.В. [</w:t>
      </w:r>
      <w:r w:rsidR="009301EA">
        <w:rPr>
          <w:rFonts w:ascii="Times New Roman" w:hAnsi="Times New Roman" w:cs="Times New Roman"/>
          <w:bCs/>
          <w:iCs/>
          <w:sz w:val="28"/>
          <w:szCs w:val="28"/>
        </w:rPr>
        <w:t>18</w:t>
      </w:r>
      <w:r w:rsidRPr="009A6BEF">
        <w:rPr>
          <w:rFonts w:ascii="Times New Roman" w:hAnsi="Times New Roman" w:cs="Times New Roman"/>
          <w:bCs/>
          <w:iCs/>
          <w:sz w:val="28"/>
          <w:szCs w:val="28"/>
        </w:rPr>
        <w:t xml:space="preserve">], </w:t>
      </w:r>
      <w:r w:rsidRPr="009A6BEF">
        <w:rPr>
          <w:rFonts w:ascii="Times New Roman" w:hAnsi="Times New Roman" w:cs="Times New Roman"/>
          <w:bCs/>
          <w:iCs/>
          <w:spacing w:val="2"/>
          <w:sz w:val="28"/>
          <w:szCs w:val="28"/>
        </w:rPr>
        <w:t>Мельникова В.Д. [1</w:t>
      </w:r>
      <w:r w:rsidR="009301EA">
        <w:rPr>
          <w:rFonts w:ascii="Times New Roman" w:hAnsi="Times New Roman" w:cs="Times New Roman"/>
          <w:bCs/>
          <w:iCs/>
          <w:spacing w:val="2"/>
          <w:sz w:val="28"/>
          <w:szCs w:val="28"/>
        </w:rPr>
        <w:t>9</w:t>
      </w:r>
      <w:r w:rsidRPr="009A6BEF">
        <w:rPr>
          <w:rFonts w:ascii="Times New Roman" w:hAnsi="Times New Roman" w:cs="Times New Roman"/>
          <w:bCs/>
          <w:iCs/>
          <w:spacing w:val="2"/>
          <w:sz w:val="28"/>
          <w:szCs w:val="28"/>
        </w:rPr>
        <w:t xml:space="preserve">], </w:t>
      </w:r>
      <w:proofErr w:type="spellStart"/>
      <w:r w:rsidRPr="009A6BEF">
        <w:rPr>
          <w:rFonts w:ascii="Times New Roman" w:hAnsi="Times New Roman" w:cs="Times New Roman"/>
          <w:bCs/>
          <w:iCs/>
          <w:sz w:val="28"/>
          <w:szCs w:val="28"/>
        </w:rPr>
        <w:t>Мадыхановой</w:t>
      </w:r>
      <w:proofErr w:type="spellEnd"/>
      <w:r w:rsidRPr="009A6BEF">
        <w:rPr>
          <w:rFonts w:ascii="Times New Roman" w:hAnsi="Times New Roman" w:cs="Times New Roman"/>
          <w:bCs/>
          <w:iCs/>
          <w:sz w:val="28"/>
          <w:szCs w:val="28"/>
        </w:rPr>
        <w:t xml:space="preserve"> К.А. [</w:t>
      </w:r>
      <w:r w:rsidR="009301EA">
        <w:rPr>
          <w:rFonts w:ascii="Times New Roman" w:hAnsi="Times New Roman" w:cs="Times New Roman"/>
          <w:bCs/>
          <w:iCs/>
          <w:sz w:val="28"/>
          <w:szCs w:val="28"/>
        </w:rPr>
        <w:t>20,21</w:t>
      </w:r>
      <w:r w:rsidRPr="009A6BEF">
        <w:rPr>
          <w:rFonts w:ascii="Times New Roman" w:hAnsi="Times New Roman" w:cs="Times New Roman"/>
          <w:bCs/>
          <w:iCs/>
          <w:sz w:val="28"/>
          <w:szCs w:val="28"/>
        </w:rPr>
        <w:t xml:space="preserve">],  </w:t>
      </w:r>
      <w:proofErr w:type="spellStart"/>
      <w:r w:rsidRPr="009A6BEF">
        <w:rPr>
          <w:rFonts w:ascii="Times New Roman" w:hAnsi="Times New Roman" w:cs="Times New Roman"/>
          <w:bCs/>
          <w:iCs/>
          <w:spacing w:val="2"/>
          <w:sz w:val="28"/>
          <w:szCs w:val="28"/>
        </w:rPr>
        <w:t>Жоламановой</w:t>
      </w:r>
      <w:proofErr w:type="spellEnd"/>
      <w:r w:rsidRPr="009A6BEF">
        <w:rPr>
          <w:rFonts w:ascii="Times New Roman" w:hAnsi="Times New Roman" w:cs="Times New Roman"/>
          <w:bCs/>
          <w:iCs/>
          <w:spacing w:val="2"/>
          <w:sz w:val="28"/>
          <w:szCs w:val="28"/>
        </w:rPr>
        <w:t xml:space="preserve"> М.Т. [</w:t>
      </w:r>
      <w:r w:rsidR="009301EA">
        <w:rPr>
          <w:rFonts w:ascii="Times New Roman" w:hAnsi="Times New Roman" w:cs="Times New Roman"/>
          <w:bCs/>
          <w:iCs/>
          <w:spacing w:val="2"/>
          <w:sz w:val="28"/>
          <w:szCs w:val="28"/>
        </w:rPr>
        <w:t>22</w:t>
      </w:r>
      <w:r w:rsidRPr="009A6BEF">
        <w:rPr>
          <w:rFonts w:ascii="Times New Roman" w:hAnsi="Times New Roman" w:cs="Times New Roman"/>
          <w:bCs/>
          <w:iCs/>
          <w:spacing w:val="2"/>
          <w:sz w:val="28"/>
          <w:szCs w:val="28"/>
        </w:rPr>
        <w:t xml:space="preserve">] и др. </w:t>
      </w:r>
    </w:p>
    <w:p w:rsidR="00437FEB" w:rsidRPr="009A6BEF" w:rsidRDefault="00437FEB" w:rsidP="00A62F1B">
      <w:pPr>
        <w:pStyle w:val="ae"/>
        <w:shd w:val="clear" w:color="auto" w:fill="FFFFFF"/>
        <w:tabs>
          <w:tab w:val="left" w:pos="709"/>
          <w:tab w:val="left" w:pos="851"/>
        </w:tabs>
        <w:spacing w:before="0" w:beforeAutospacing="0" w:after="0" w:afterAutospacing="0"/>
        <w:ind w:firstLine="709"/>
        <w:contextualSpacing/>
        <w:jc w:val="both"/>
        <w:textAlignment w:val="baseline"/>
        <w:rPr>
          <w:b/>
          <w:sz w:val="28"/>
          <w:szCs w:val="28"/>
          <w:lang w:eastAsia="en-US"/>
        </w:rPr>
      </w:pPr>
      <w:r w:rsidRPr="009A6BEF">
        <w:rPr>
          <w:bCs/>
          <w:iCs/>
          <w:spacing w:val="2"/>
          <w:sz w:val="28"/>
          <w:szCs w:val="28"/>
        </w:rPr>
        <w:t>Вопросы управления информацией на основе использования облачных технологий изучены в трудах</w:t>
      </w:r>
      <w:r w:rsidRPr="009A6BEF">
        <w:rPr>
          <w:sz w:val="28"/>
          <w:szCs w:val="28"/>
          <w:lang w:eastAsia="en-US"/>
        </w:rPr>
        <w:t xml:space="preserve"> Клементьева И.П.</w:t>
      </w:r>
      <w:r w:rsidRPr="009A6BEF">
        <w:rPr>
          <w:bCs/>
          <w:iCs/>
          <w:spacing w:val="2"/>
          <w:sz w:val="28"/>
          <w:szCs w:val="28"/>
        </w:rPr>
        <w:t xml:space="preserve"> [</w:t>
      </w:r>
      <w:r w:rsidR="009301EA">
        <w:rPr>
          <w:bCs/>
          <w:iCs/>
          <w:spacing w:val="2"/>
          <w:sz w:val="28"/>
          <w:szCs w:val="28"/>
        </w:rPr>
        <w:t>23</w:t>
      </w:r>
      <w:r w:rsidRPr="009A6BEF">
        <w:rPr>
          <w:bCs/>
          <w:iCs/>
          <w:spacing w:val="2"/>
          <w:sz w:val="28"/>
          <w:szCs w:val="28"/>
        </w:rPr>
        <w:t>]</w:t>
      </w:r>
      <w:r w:rsidRPr="009A6BEF">
        <w:rPr>
          <w:sz w:val="28"/>
          <w:szCs w:val="28"/>
          <w:lang w:eastAsia="en-US"/>
        </w:rPr>
        <w:t>, Крупина А.С.</w:t>
      </w:r>
      <w:r w:rsidRPr="009A6BEF">
        <w:rPr>
          <w:bCs/>
          <w:iCs/>
          <w:spacing w:val="2"/>
          <w:sz w:val="28"/>
          <w:szCs w:val="28"/>
        </w:rPr>
        <w:t xml:space="preserve"> [</w:t>
      </w:r>
      <w:r w:rsidR="009301EA">
        <w:rPr>
          <w:bCs/>
          <w:iCs/>
          <w:spacing w:val="2"/>
          <w:sz w:val="28"/>
          <w:szCs w:val="28"/>
        </w:rPr>
        <w:t>24</w:t>
      </w:r>
      <w:r w:rsidRPr="009A6BEF">
        <w:rPr>
          <w:bCs/>
          <w:iCs/>
          <w:spacing w:val="2"/>
          <w:sz w:val="28"/>
          <w:szCs w:val="28"/>
        </w:rPr>
        <w:t>]</w:t>
      </w:r>
      <w:r w:rsidRPr="009A6BEF">
        <w:rPr>
          <w:sz w:val="28"/>
          <w:szCs w:val="28"/>
          <w:lang w:eastAsia="en-US"/>
        </w:rPr>
        <w:t xml:space="preserve">, </w:t>
      </w:r>
      <w:proofErr w:type="spellStart"/>
      <w:r w:rsidRPr="009A6BEF">
        <w:rPr>
          <w:sz w:val="28"/>
          <w:szCs w:val="28"/>
          <w:lang w:eastAsia="en-US"/>
        </w:rPr>
        <w:t>Осколкова</w:t>
      </w:r>
      <w:proofErr w:type="spellEnd"/>
      <w:r w:rsidRPr="009A6BEF">
        <w:rPr>
          <w:sz w:val="28"/>
          <w:szCs w:val="28"/>
          <w:lang w:eastAsia="en-US"/>
        </w:rPr>
        <w:t xml:space="preserve"> И.</w:t>
      </w:r>
      <w:r w:rsidRPr="009A6BEF">
        <w:rPr>
          <w:bCs/>
          <w:iCs/>
          <w:spacing w:val="2"/>
          <w:sz w:val="28"/>
          <w:szCs w:val="28"/>
        </w:rPr>
        <w:t xml:space="preserve"> [</w:t>
      </w:r>
      <w:r w:rsidR="009301EA">
        <w:rPr>
          <w:bCs/>
          <w:iCs/>
          <w:spacing w:val="2"/>
          <w:sz w:val="28"/>
          <w:szCs w:val="28"/>
        </w:rPr>
        <w:t>25</w:t>
      </w:r>
      <w:r w:rsidRPr="009A6BEF">
        <w:rPr>
          <w:bCs/>
          <w:iCs/>
          <w:spacing w:val="2"/>
          <w:sz w:val="28"/>
          <w:szCs w:val="28"/>
        </w:rPr>
        <w:t>]</w:t>
      </w:r>
      <w:r w:rsidRPr="009A6BEF">
        <w:rPr>
          <w:sz w:val="28"/>
          <w:szCs w:val="28"/>
          <w:lang w:eastAsia="en-US"/>
        </w:rPr>
        <w:t>, Романченко В.</w:t>
      </w:r>
      <w:r w:rsidRPr="009A6BEF">
        <w:rPr>
          <w:bCs/>
          <w:iCs/>
          <w:spacing w:val="2"/>
          <w:sz w:val="28"/>
          <w:szCs w:val="28"/>
        </w:rPr>
        <w:t xml:space="preserve"> [</w:t>
      </w:r>
      <w:r w:rsidR="009301EA">
        <w:rPr>
          <w:bCs/>
          <w:iCs/>
          <w:spacing w:val="2"/>
          <w:sz w:val="28"/>
          <w:szCs w:val="28"/>
        </w:rPr>
        <w:t>26</w:t>
      </w:r>
      <w:r w:rsidRPr="009A6BEF">
        <w:rPr>
          <w:bCs/>
          <w:iCs/>
          <w:spacing w:val="2"/>
          <w:sz w:val="28"/>
          <w:szCs w:val="28"/>
        </w:rPr>
        <w:t>]</w:t>
      </w:r>
      <w:r w:rsidRPr="009A6BEF">
        <w:rPr>
          <w:sz w:val="28"/>
          <w:szCs w:val="28"/>
          <w:lang w:eastAsia="en-US"/>
        </w:rPr>
        <w:t xml:space="preserve">, </w:t>
      </w:r>
      <w:proofErr w:type="spellStart"/>
      <w:r w:rsidRPr="009A6BEF">
        <w:rPr>
          <w:sz w:val="28"/>
          <w:szCs w:val="28"/>
          <w:lang w:eastAsia="en-US"/>
        </w:rPr>
        <w:t>Топровер</w:t>
      </w:r>
      <w:proofErr w:type="spellEnd"/>
      <w:r w:rsidRPr="009A6BEF">
        <w:rPr>
          <w:sz w:val="28"/>
          <w:szCs w:val="28"/>
          <w:lang w:eastAsia="en-US"/>
        </w:rPr>
        <w:t xml:space="preserve"> О.</w:t>
      </w:r>
      <w:r w:rsidRPr="009A6BEF">
        <w:rPr>
          <w:bCs/>
          <w:iCs/>
          <w:spacing w:val="2"/>
          <w:sz w:val="28"/>
          <w:szCs w:val="28"/>
        </w:rPr>
        <w:t xml:space="preserve"> [</w:t>
      </w:r>
      <w:r w:rsidR="009301EA">
        <w:rPr>
          <w:bCs/>
          <w:iCs/>
          <w:spacing w:val="2"/>
          <w:sz w:val="28"/>
          <w:szCs w:val="28"/>
        </w:rPr>
        <w:t>27</w:t>
      </w:r>
      <w:r w:rsidRPr="009A6BEF">
        <w:rPr>
          <w:bCs/>
          <w:iCs/>
          <w:spacing w:val="2"/>
          <w:sz w:val="28"/>
          <w:szCs w:val="28"/>
        </w:rPr>
        <w:t>]</w:t>
      </w:r>
      <w:r w:rsidRPr="009A6BEF">
        <w:rPr>
          <w:sz w:val="28"/>
          <w:szCs w:val="28"/>
          <w:lang w:eastAsia="en-US"/>
        </w:rPr>
        <w:t>,</w:t>
      </w:r>
      <w:r w:rsidRPr="009A6BEF">
        <w:rPr>
          <w:bCs/>
          <w:noProof/>
          <w:sz w:val="28"/>
          <w:szCs w:val="28"/>
          <w:lang w:eastAsia="en-US"/>
        </w:rPr>
        <w:t xml:space="preserve"> Федорова А.Г., Мартынова Д.Н.</w:t>
      </w:r>
      <w:r w:rsidRPr="009A6BEF">
        <w:rPr>
          <w:bCs/>
          <w:iCs/>
          <w:spacing w:val="2"/>
          <w:sz w:val="28"/>
          <w:szCs w:val="28"/>
        </w:rPr>
        <w:t xml:space="preserve"> [</w:t>
      </w:r>
      <w:r w:rsidR="009301EA">
        <w:rPr>
          <w:bCs/>
          <w:iCs/>
          <w:spacing w:val="2"/>
          <w:sz w:val="28"/>
          <w:szCs w:val="28"/>
        </w:rPr>
        <w:t>28</w:t>
      </w:r>
      <w:r w:rsidRPr="009A6BEF">
        <w:rPr>
          <w:bCs/>
          <w:iCs/>
          <w:spacing w:val="2"/>
          <w:sz w:val="28"/>
          <w:szCs w:val="28"/>
        </w:rPr>
        <w:t>]</w:t>
      </w:r>
      <w:r w:rsidRPr="009A6BEF">
        <w:rPr>
          <w:bCs/>
          <w:noProof/>
          <w:sz w:val="28"/>
          <w:szCs w:val="28"/>
          <w:lang w:eastAsia="en-US"/>
        </w:rPr>
        <w:t>,</w:t>
      </w:r>
      <w:r w:rsidRPr="009A6BEF">
        <w:rPr>
          <w:sz w:val="28"/>
          <w:szCs w:val="28"/>
          <w:lang w:eastAsia="en-US"/>
        </w:rPr>
        <w:t xml:space="preserve"> Сидорова В.</w:t>
      </w:r>
      <w:r w:rsidRPr="009A6BEF">
        <w:rPr>
          <w:bCs/>
          <w:iCs/>
          <w:spacing w:val="2"/>
          <w:sz w:val="28"/>
          <w:szCs w:val="28"/>
        </w:rPr>
        <w:t xml:space="preserve"> [2</w:t>
      </w:r>
      <w:r w:rsidR="009301EA">
        <w:rPr>
          <w:bCs/>
          <w:iCs/>
          <w:spacing w:val="2"/>
          <w:sz w:val="28"/>
          <w:szCs w:val="28"/>
        </w:rPr>
        <w:t>9</w:t>
      </w:r>
      <w:r w:rsidRPr="009A6BEF">
        <w:rPr>
          <w:bCs/>
          <w:iCs/>
          <w:spacing w:val="2"/>
          <w:sz w:val="28"/>
          <w:szCs w:val="28"/>
        </w:rPr>
        <w:t>].</w:t>
      </w:r>
    </w:p>
    <w:p w:rsidR="00894DD1" w:rsidRPr="009A6BEF" w:rsidRDefault="00894DD1" w:rsidP="00A62F1B">
      <w:pPr>
        <w:spacing w:after="0" w:line="240" w:lineRule="auto"/>
        <w:ind w:firstLine="567"/>
        <w:jc w:val="both"/>
        <w:rPr>
          <w:rFonts w:ascii="Times New Roman" w:hAnsi="Times New Roman" w:cs="Times New Roman"/>
          <w:bCs/>
          <w:sz w:val="28"/>
          <w:szCs w:val="28"/>
          <w:shd w:val="clear" w:color="auto" w:fill="FFFFFF"/>
        </w:rPr>
      </w:pPr>
      <w:r w:rsidRPr="009A6BEF">
        <w:rPr>
          <w:rFonts w:ascii="Times New Roman" w:hAnsi="Times New Roman" w:cs="Times New Roman"/>
          <w:spacing w:val="2"/>
          <w:sz w:val="28"/>
          <w:szCs w:val="28"/>
        </w:rPr>
        <w:t xml:space="preserve">Вместе с тем, вопросы </w:t>
      </w:r>
      <w:r w:rsidRPr="009A6BEF">
        <w:rPr>
          <w:rFonts w:ascii="Times New Roman" w:hAnsi="Times New Roman" w:cs="Times New Roman"/>
          <w:sz w:val="28"/>
          <w:szCs w:val="28"/>
        </w:rPr>
        <w:t>обработки</w:t>
      </w:r>
      <w:r w:rsidRPr="009A6BEF">
        <w:rPr>
          <w:rFonts w:ascii="Times New Roman" w:hAnsi="Times New Roman" w:cs="Times New Roman"/>
          <w:bCs/>
          <w:sz w:val="28"/>
          <w:szCs w:val="28"/>
          <w:shd w:val="clear" w:color="auto" w:fill="FFFFFF"/>
        </w:rPr>
        <w:t xml:space="preserve"> больших неструктурированных данных финансовых потоков с использованием облачных технологий в казахстанской практике остаются недостаточно разработанными.</w:t>
      </w:r>
    </w:p>
    <w:p w:rsidR="00894DD1" w:rsidRPr="009A6BEF" w:rsidRDefault="00894DD1" w:rsidP="00A62F1B">
      <w:pPr>
        <w:keepNext/>
        <w:shd w:val="clear" w:color="auto" w:fill="FFFFFF"/>
        <w:spacing w:after="0" w:line="240" w:lineRule="auto"/>
        <w:ind w:firstLine="709"/>
        <w:jc w:val="both"/>
        <w:outlineLvl w:val="1"/>
        <w:rPr>
          <w:rFonts w:ascii="Times New Roman" w:eastAsia="Calibri" w:hAnsi="Times New Roman" w:cs="Times New Roman"/>
          <w:sz w:val="28"/>
          <w:szCs w:val="28"/>
        </w:rPr>
      </w:pPr>
      <w:proofErr w:type="gramStart"/>
      <w:r w:rsidRPr="009A6BEF">
        <w:rPr>
          <w:rFonts w:ascii="Times New Roman" w:eastAsia="Calibri" w:hAnsi="Times New Roman" w:cs="Times New Roman"/>
          <w:sz w:val="28"/>
          <w:szCs w:val="28"/>
        </w:rPr>
        <w:t>Бизнес  в</w:t>
      </w:r>
      <w:proofErr w:type="gramEnd"/>
      <w:r w:rsidRPr="009A6BEF">
        <w:rPr>
          <w:rFonts w:ascii="Times New Roman" w:eastAsia="Calibri" w:hAnsi="Times New Roman" w:cs="Times New Roman"/>
          <w:sz w:val="28"/>
          <w:szCs w:val="28"/>
        </w:rPr>
        <w:t xml:space="preserve">  развитых  странах  все  больше переходит  в  цифровую  форму:  бизнес процессы  реализуются  вне  офиса,  с помощью  разных  мобильных  устройств и приложений,  особенно  облачных,  в  том  числе  -  бесплатных. Это дает </w:t>
      </w:r>
      <w:proofErr w:type="gramStart"/>
      <w:r w:rsidRPr="009A6BEF">
        <w:rPr>
          <w:rFonts w:ascii="Times New Roman" w:eastAsia="Calibri" w:hAnsi="Times New Roman" w:cs="Times New Roman"/>
          <w:sz w:val="28"/>
          <w:szCs w:val="28"/>
        </w:rPr>
        <w:t>возможность  значительно</w:t>
      </w:r>
      <w:proofErr w:type="gramEnd"/>
      <w:r w:rsidRPr="009A6BEF">
        <w:rPr>
          <w:rFonts w:ascii="Times New Roman" w:eastAsia="Calibri" w:hAnsi="Times New Roman" w:cs="Times New Roman"/>
          <w:sz w:val="28"/>
          <w:szCs w:val="28"/>
        </w:rPr>
        <w:t xml:space="preserve"> снизить финансовые  издержки.</w:t>
      </w:r>
    </w:p>
    <w:p w:rsidR="00894DD1" w:rsidRPr="009A6BEF" w:rsidRDefault="00894DD1" w:rsidP="00A62F1B">
      <w:pPr>
        <w:spacing w:after="0" w:line="240" w:lineRule="auto"/>
        <w:ind w:firstLine="709"/>
        <w:jc w:val="both"/>
        <w:rPr>
          <w:rFonts w:ascii="Times New Roman" w:eastAsia="Calibri" w:hAnsi="Times New Roman" w:cs="Times New Roman"/>
          <w:sz w:val="28"/>
          <w:szCs w:val="28"/>
        </w:rPr>
      </w:pPr>
      <w:r w:rsidRPr="009A6BEF">
        <w:rPr>
          <w:rFonts w:ascii="Times New Roman" w:eastAsia="Calibri" w:hAnsi="Times New Roman" w:cs="Times New Roman"/>
          <w:sz w:val="28"/>
          <w:szCs w:val="28"/>
        </w:rPr>
        <w:t xml:space="preserve">Огромный поток финансовой отчетности и аналитики усложняют процессы обработки информации. </w:t>
      </w:r>
      <w:proofErr w:type="gramStart"/>
      <w:r w:rsidRPr="009A6BEF">
        <w:rPr>
          <w:rFonts w:ascii="Times New Roman" w:eastAsia="Calibri" w:hAnsi="Times New Roman" w:cs="Times New Roman"/>
          <w:sz w:val="28"/>
          <w:szCs w:val="28"/>
        </w:rPr>
        <w:t>Быстрый  сбор</w:t>
      </w:r>
      <w:proofErr w:type="gramEnd"/>
      <w:r w:rsidRPr="009A6BEF">
        <w:rPr>
          <w:rFonts w:ascii="Times New Roman" w:eastAsia="Calibri" w:hAnsi="Times New Roman" w:cs="Times New Roman"/>
          <w:sz w:val="28"/>
          <w:szCs w:val="28"/>
        </w:rPr>
        <w:t xml:space="preserve"> из  внутренних  и внешних  источников и  быстрая обработка  больших потоков  информации с  помощью  мобильных  устройств  и сервисов  позволяют  ускорить  весь  бизнес  процесс  от  сбора – хранения   до обработки  и  составления  отчетов,  так  как  современные облачные  сервисы  позволяют использовать мощные  вычислительные ресурсы. </w:t>
      </w:r>
      <w:proofErr w:type="gramStart"/>
      <w:r w:rsidRPr="009A6BEF">
        <w:rPr>
          <w:rFonts w:ascii="Times New Roman" w:eastAsia="Calibri" w:hAnsi="Times New Roman" w:cs="Times New Roman"/>
          <w:sz w:val="28"/>
          <w:szCs w:val="28"/>
        </w:rPr>
        <w:t>Сбор  информации</w:t>
      </w:r>
      <w:proofErr w:type="gramEnd"/>
      <w:r w:rsidRPr="009A6BEF">
        <w:rPr>
          <w:rFonts w:ascii="Times New Roman" w:eastAsia="Calibri" w:hAnsi="Times New Roman" w:cs="Times New Roman"/>
          <w:sz w:val="28"/>
          <w:szCs w:val="28"/>
        </w:rPr>
        <w:t xml:space="preserve"> из  разных  источников через облачные </w:t>
      </w:r>
      <w:r w:rsidRPr="009A6BEF">
        <w:rPr>
          <w:rFonts w:ascii="Times New Roman" w:eastAsia="Calibri" w:hAnsi="Times New Roman" w:cs="Times New Roman"/>
          <w:sz w:val="28"/>
          <w:szCs w:val="28"/>
          <w:lang w:val="en-US"/>
        </w:rPr>
        <w:t>data</w:t>
      </w:r>
      <w:r w:rsidRPr="009A6BEF">
        <w:rPr>
          <w:rFonts w:ascii="Times New Roman" w:eastAsia="Calibri" w:hAnsi="Times New Roman" w:cs="Times New Roman"/>
          <w:sz w:val="28"/>
          <w:szCs w:val="28"/>
        </w:rPr>
        <w:t xml:space="preserve"> сервисы позволяет  осуществить доступ  к  разным  источникам независимо  от  места  расположения данных.</w:t>
      </w:r>
    </w:p>
    <w:p w:rsidR="00894DD1" w:rsidRPr="009A6BEF" w:rsidRDefault="00894DD1" w:rsidP="00A62F1B">
      <w:pPr>
        <w:spacing w:after="0" w:line="240" w:lineRule="auto"/>
        <w:ind w:firstLine="709"/>
        <w:jc w:val="both"/>
        <w:rPr>
          <w:rFonts w:ascii="Times New Roman" w:hAnsi="Times New Roman" w:cs="Times New Roman"/>
          <w:sz w:val="28"/>
          <w:szCs w:val="28"/>
          <w:lang w:eastAsia="ru-RU"/>
        </w:rPr>
      </w:pPr>
      <w:r w:rsidRPr="009A6BEF">
        <w:rPr>
          <w:rFonts w:ascii="Times New Roman" w:hAnsi="Times New Roman" w:cs="Times New Roman"/>
          <w:sz w:val="28"/>
          <w:szCs w:val="28"/>
          <w:lang w:eastAsia="ru-RU"/>
        </w:rPr>
        <w:t xml:space="preserve">В настоящее время происходят радикальные изменения в сфере финансовых технологий, затрагивающие всю инфраструктуру финансового сектора. Практически любая финансовая операция может осуществляться с </w:t>
      </w:r>
      <w:r w:rsidRPr="009A6BEF">
        <w:rPr>
          <w:rFonts w:ascii="Times New Roman" w:hAnsi="Times New Roman" w:cs="Times New Roman"/>
          <w:sz w:val="28"/>
          <w:szCs w:val="28"/>
          <w:lang w:eastAsia="ru-RU"/>
        </w:rPr>
        <w:lastRenderedPageBreak/>
        <w:t>помощью мобильного устройства, предоставляющего возможности личного финансового менеджмента, биометрических платежей, социальных выплат и т.д. </w:t>
      </w:r>
    </w:p>
    <w:p w:rsidR="00894DD1" w:rsidRPr="009A6BEF" w:rsidRDefault="00894DD1" w:rsidP="00A62F1B">
      <w:pPr>
        <w:spacing w:after="0" w:line="240" w:lineRule="auto"/>
        <w:ind w:firstLine="709"/>
        <w:jc w:val="both"/>
        <w:rPr>
          <w:rFonts w:ascii="Times New Roman" w:eastAsia="Calibri" w:hAnsi="Times New Roman" w:cs="Times New Roman"/>
          <w:sz w:val="28"/>
          <w:szCs w:val="28"/>
        </w:rPr>
      </w:pPr>
      <w:r w:rsidRPr="009A6BEF">
        <w:rPr>
          <w:rFonts w:ascii="Times New Roman" w:eastAsia="Calibri" w:hAnsi="Times New Roman" w:cs="Times New Roman"/>
          <w:sz w:val="28"/>
          <w:szCs w:val="28"/>
        </w:rPr>
        <w:t>Активно растет число трансакций, построенных на обмене продукцией или на использовании альтернативных валют в рамках онлайн-платформ; широкое распространение получает совершенно новый тип проведения финансовых операций между устройствами без участия человека. Нарастает важность проблем кибербезопасности, защиты персональных данных, идентификации личности в информационном пространстве при совершении трансакций. Объем венчурных инвестиций в финансовые технологии увеличился за последние 5 лет, что подтверждает рост интереса к технологическим инновациям в данной сфере. Активно развиваются компании за пределами традиционной индустрии финансовых услуг.</w:t>
      </w:r>
    </w:p>
    <w:p w:rsidR="00894DD1" w:rsidRPr="009A6BEF" w:rsidRDefault="00894DD1" w:rsidP="00A62F1B">
      <w:pPr>
        <w:spacing w:after="0" w:line="240" w:lineRule="auto"/>
        <w:ind w:firstLine="709"/>
        <w:jc w:val="both"/>
        <w:rPr>
          <w:rFonts w:ascii="Times New Roman" w:eastAsia="Calibri" w:hAnsi="Times New Roman" w:cs="Times New Roman"/>
          <w:sz w:val="28"/>
          <w:szCs w:val="28"/>
        </w:rPr>
      </w:pPr>
      <w:r w:rsidRPr="009A6BEF">
        <w:rPr>
          <w:rFonts w:ascii="Times New Roman" w:eastAsia="Calibri" w:hAnsi="Times New Roman" w:cs="Times New Roman"/>
          <w:sz w:val="28"/>
          <w:szCs w:val="28"/>
          <w:shd w:val="clear" w:color="auto" w:fill="FFFFFF"/>
        </w:rPr>
        <w:t xml:space="preserve">Необходимы новые разработки в области IT-технологий, которые позволят проводить анализ кредитоспособности заемщика, будут полезны для кредитного скоринга и андеррайтинга. При внедрении таких технологий сокращается время рассмотрения кредитных заявок, улучшается </w:t>
      </w:r>
      <w:proofErr w:type="gramStart"/>
      <w:r w:rsidRPr="009A6BEF">
        <w:rPr>
          <w:rFonts w:ascii="Times New Roman" w:eastAsia="Calibri" w:hAnsi="Times New Roman" w:cs="Times New Roman"/>
          <w:sz w:val="28"/>
          <w:szCs w:val="28"/>
          <w:shd w:val="clear" w:color="auto" w:fill="FFFFFF"/>
        </w:rPr>
        <w:t>динамика  и</w:t>
      </w:r>
      <w:proofErr w:type="gramEnd"/>
      <w:r w:rsidRPr="009A6BEF">
        <w:rPr>
          <w:rFonts w:ascii="Times New Roman" w:eastAsia="Calibri" w:hAnsi="Times New Roman" w:cs="Times New Roman"/>
          <w:sz w:val="28"/>
          <w:szCs w:val="28"/>
          <w:shd w:val="clear" w:color="auto" w:fill="FFFFFF"/>
        </w:rPr>
        <w:t xml:space="preserve">  транспарентность  операций  по конкретному  клиенту. Так можно проанализировать потребности конкретного клиента и предложить подходящие именно ему банковские услуги. В целом, с</w:t>
      </w:r>
      <w:r w:rsidRPr="009A6BEF">
        <w:rPr>
          <w:rFonts w:ascii="Times New Roman" w:eastAsia="Calibri" w:hAnsi="Times New Roman" w:cs="Times New Roman"/>
          <w:sz w:val="28"/>
          <w:szCs w:val="28"/>
        </w:rPr>
        <w:t xml:space="preserve"> помощью современных облачных технологий и возможностей мобильных устройств становится возможным для каждого клиента прослеживать, осуществлять практически любые финансовые операции.</w:t>
      </w:r>
    </w:p>
    <w:p w:rsidR="00894DD1" w:rsidRPr="009A6BEF" w:rsidRDefault="00D8002A" w:rsidP="00A62F1B">
      <w:pPr>
        <w:spacing w:after="0" w:line="240" w:lineRule="auto"/>
        <w:ind w:firstLine="567"/>
        <w:jc w:val="both"/>
        <w:rPr>
          <w:rFonts w:ascii="Times New Roman" w:hAnsi="Times New Roman" w:cs="Times New Roman"/>
          <w:bCs/>
          <w:sz w:val="28"/>
          <w:szCs w:val="28"/>
          <w:shd w:val="clear" w:color="auto" w:fill="FFFFFF"/>
        </w:rPr>
      </w:pPr>
      <w:r w:rsidRPr="009A6BEF">
        <w:rPr>
          <w:rFonts w:ascii="Times New Roman" w:hAnsi="Times New Roman" w:cs="Times New Roman"/>
          <w:b/>
          <w:sz w:val="28"/>
          <w:szCs w:val="28"/>
        </w:rPr>
        <w:t>Цель</w:t>
      </w:r>
      <w:r w:rsidR="00C8204B" w:rsidRPr="009A6BEF">
        <w:rPr>
          <w:rFonts w:ascii="Times New Roman" w:hAnsi="Times New Roman" w:cs="Times New Roman"/>
          <w:b/>
          <w:sz w:val="28"/>
          <w:szCs w:val="28"/>
        </w:rPr>
        <w:t>ю</w:t>
      </w:r>
      <w:r w:rsidR="006812C6" w:rsidRPr="009A6BEF">
        <w:rPr>
          <w:rFonts w:ascii="Times New Roman" w:hAnsi="Times New Roman" w:cs="Times New Roman"/>
          <w:b/>
          <w:sz w:val="28"/>
          <w:szCs w:val="28"/>
        </w:rPr>
        <w:t xml:space="preserve"> </w:t>
      </w:r>
      <w:r w:rsidR="00076B33" w:rsidRPr="009A6BEF">
        <w:rPr>
          <w:rFonts w:ascii="Times New Roman" w:hAnsi="Times New Roman" w:cs="Times New Roman"/>
          <w:b/>
          <w:sz w:val="28"/>
          <w:szCs w:val="28"/>
        </w:rPr>
        <w:t>проекта</w:t>
      </w:r>
      <w:r w:rsidR="006812C6" w:rsidRPr="009A6BEF">
        <w:rPr>
          <w:rFonts w:ascii="Times New Roman" w:hAnsi="Times New Roman" w:cs="Times New Roman"/>
          <w:b/>
          <w:sz w:val="28"/>
          <w:szCs w:val="28"/>
        </w:rPr>
        <w:t xml:space="preserve"> </w:t>
      </w:r>
      <w:r w:rsidR="00C8204B" w:rsidRPr="009A6BEF">
        <w:rPr>
          <w:rFonts w:ascii="Times New Roman" w:hAnsi="Times New Roman" w:cs="Times New Roman"/>
          <w:sz w:val="28"/>
          <w:szCs w:val="28"/>
        </w:rPr>
        <w:t xml:space="preserve">является </w:t>
      </w:r>
      <w:r w:rsidR="00076B33" w:rsidRPr="009A6BEF">
        <w:rPr>
          <w:rFonts w:ascii="Times New Roman" w:hAnsi="Times New Roman" w:cs="Times New Roman"/>
          <w:sz w:val="28"/>
          <w:szCs w:val="28"/>
        </w:rPr>
        <w:t xml:space="preserve">- </w:t>
      </w:r>
      <w:r w:rsidR="00894DD1" w:rsidRPr="009A6BEF">
        <w:rPr>
          <w:rFonts w:ascii="Times New Roman" w:hAnsi="Times New Roman" w:cs="Times New Roman"/>
          <w:bCs/>
          <w:sz w:val="28"/>
          <w:szCs w:val="28"/>
          <w:shd w:val="clear" w:color="auto" w:fill="FFFFFF"/>
        </w:rPr>
        <w:t>Разработка интеллектуальной автоматизированной системы сбора-анализа и распределения больших неструктурированных данных финансовых потоков в облачной среде.</w:t>
      </w:r>
    </w:p>
    <w:p w:rsidR="0013702D" w:rsidRPr="009A6BEF" w:rsidRDefault="0013702D" w:rsidP="00A62F1B">
      <w:pPr>
        <w:shd w:val="clear" w:color="auto" w:fill="FFFFFF"/>
        <w:tabs>
          <w:tab w:val="left" w:pos="567"/>
          <w:tab w:val="left" w:pos="709"/>
          <w:tab w:val="left" w:pos="851"/>
        </w:tabs>
        <w:suppressAutoHyphens/>
        <w:spacing w:after="0" w:line="240" w:lineRule="auto"/>
        <w:ind w:firstLine="567"/>
        <w:contextualSpacing/>
        <w:jc w:val="both"/>
        <w:textAlignment w:val="baseline"/>
        <w:rPr>
          <w:rFonts w:ascii="Times New Roman" w:eastAsia="Times New Roman" w:hAnsi="Times New Roman" w:cs="Times New Roman"/>
          <w:sz w:val="28"/>
          <w:szCs w:val="28"/>
          <w:lang w:eastAsia="ar-SA"/>
        </w:rPr>
      </w:pPr>
      <w:bookmarkStart w:id="0" w:name="z70"/>
      <w:bookmarkEnd w:id="0"/>
      <w:r w:rsidRPr="009A6BEF">
        <w:rPr>
          <w:rFonts w:ascii="Times New Roman" w:eastAsia="Times New Roman" w:hAnsi="Times New Roman" w:cs="Times New Roman"/>
          <w:b/>
          <w:color w:val="000000"/>
          <w:spacing w:val="2"/>
          <w:sz w:val="28"/>
          <w:szCs w:val="28"/>
          <w:lang w:val="kk-KZ" w:eastAsia="ar-SA"/>
        </w:rPr>
        <w:t>Задачи проекта</w:t>
      </w:r>
      <w:r w:rsidR="00076B33" w:rsidRPr="009A6BEF">
        <w:rPr>
          <w:rFonts w:ascii="Times New Roman" w:eastAsia="Times New Roman" w:hAnsi="Times New Roman" w:cs="Times New Roman"/>
          <w:color w:val="000000"/>
          <w:spacing w:val="2"/>
          <w:sz w:val="28"/>
          <w:szCs w:val="28"/>
          <w:lang w:val="kk-KZ" w:eastAsia="ar-SA"/>
        </w:rPr>
        <w:t xml:space="preserve">. </w:t>
      </w:r>
      <w:r w:rsidRPr="009A6BEF">
        <w:rPr>
          <w:rFonts w:ascii="Times New Roman" w:eastAsia="Times New Roman" w:hAnsi="Times New Roman" w:cs="Times New Roman"/>
          <w:sz w:val="28"/>
          <w:szCs w:val="28"/>
          <w:lang w:eastAsia="ar-SA"/>
        </w:rPr>
        <w:t>Достижение поставленной цели будет осуществлят</w:t>
      </w:r>
      <w:r w:rsidR="00814A1C">
        <w:rPr>
          <w:rFonts w:ascii="Times New Roman" w:eastAsia="Times New Roman" w:hAnsi="Times New Roman" w:cs="Times New Roman"/>
          <w:sz w:val="28"/>
          <w:szCs w:val="28"/>
          <w:lang w:eastAsia="ar-SA"/>
        </w:rPr>
        <w:t>ь</w:t>
      </w:r>
      <w:r w:rsidRPr="009A6BEF">
        <w:rPr>
          <w:rFonts w:ascii="Times New Roman" w:eastAsia="Times New Roman" w:hAnsi="Times New Roman" w:cs="Times New Roman"/>
          <w:sz w:val="28"/>
          <w:szCs w:val="28"/>
          <w:lang w:eastAsia="ar-SA"/>
        </w:rPr>
        <w:t>ся путем решения ряда логических взаимосвязанных </w:t>
      </w:r>
      <w:r w:rsidRPr="009A6BEF">
        <w:rPr>
          <w:rFonts w:ascii="Times New Roman" w:eastAsia="Times New Roman" w:hAnsi="Times New Roman" w:cs="Times New Roman"/>
          <w:bCs/>
          <w:sz w:val="28"/>
          <w:szCs w:val="28"/>
          <w:lang w:eastAsia="ar-SA"/>
        </w:rPr>
        <w:t>научных задач</w:t>
      </w:r>
      <w:r w:rsidRPr="009A6BEF">
        <w:rPr>
          <w:rFonts w:ascii="Times New Roman" w:eastAsia="Times New Roman" w:hAnsi="Times New Roman" w:cs="Times New Roman"/>
          <w:sz w:val="28"/>
          <w:szCs w:val="28"/>
          <w:lang w:eastAsia="ar-SA"/>
        </w:rPr>
        <w:t>, последовательно раскрывающих тему исследования:</w:t>
      </w:r>
    </w:p>
    <w:p w:rsidR="00894DD1" w:rsidRPr="009A6BEF" w:rsidRDefault="00894DD1" w:rsidP="00A62F1B">
      <w:pPr>
        <w:pStyle w:val="ae"/>
        <w:numPr>
          <w:ilvl w:val="0"/>
          <w:numId w:val="13"/>
        </w:numPr>
        <w:spacing w:before="0" w:beforeAutospacing="0" w:after="0" w:afterAutospacing="0"/>
        <w:ind w:left="0" w:firstLine="709"/>
        <w:contextualSpacing/>
        <w:jc w:val="both"/>
        <w:textAlignment w:val="baseline"/>
        <w:rPr>
          <w:sz w:val="28"/>
          <w:szCs w:val="28"/>
        </w:rPr>
      </w:pPr>
      <w:r w:rsidRPr="009A6BEF">
        <w:rPr>
          <w:sz w:val="28"/>
          <w:szCs w:val="28"/>
        </w:rPr>
        <w:t xml:space="preserve">Исследовать сегменты финансового рынка, в целях анализа текущего состояния финансового рынка Казахстана; </w:t>
      </w:r>
    </w:p>
    <w:p w:rsidR="00894DD1" w:rsidRPr="009A6BEF" w:rsidRDefault="00894DD1" w:rsidP="00A62F1B">
      <w:pPr>
        <w:pStyle w:val="ae"/>
        <w:numPr>
          <w:ilvl w:val="0"/>
          <w:numId w:val="13"/>
        </w:numPr>
        <w:spacing w:before="0" w:beforeAutospacing="0" w:after="0" w:afterAutospacing="0"/>
        <w:ind w:left="0" w:firstLine="709"/>
        <w:contextualSpacing/>
        <w:jc w:val="both"/>
        <w:textAlignment w:val="baseline"/>
        <w:rPr>
          <w:sz w:val="28"/>
          <w:szCs w:val="28"/>
        </w:rPr>
      </w:pPr>
      <w:r w:rsidRPr="009A6BEF">
        <w:rPr>
          <w:spacing w:val="2"/>
          <w:sz w:val="28"/>
          <w:szCs w:val="28"/>
        </w:rPr>
        <w:t xml:space="preserve">Собрать данные об информационных потоках </w:t>
      </w:r>
      <w:r w:rsidRPr="009A6BEF">
        <w:rPr>
          <w:sz w:val="28"/>
          <w:szCs w:val="28"/>
        </w:rPr>
        <w:t>в разрезе сегментов финансового рынка для понимания необходимости создания программного продукта;</w:t>
      </w:r>
    </w:p>
    <w:p w:rsidR="00894DD1" w:rsidRPr="009A6BEF" w:rsidRDefault="00894DD1" w:rsidP="00A62F1B">
      <w:pPr>
        <w:pStyle w:val="ae"/>
        <w:numPr>
          <w:ilvl w:val="0"/>
          <w:numId w:val="13"/>
        </w:numPr>
        <w:spacing w:before="0" w:beforeAutospacing="0" w:after="0" w:afterAutospacing="0"/>
        <w:ind w:left="0" w:firstLine="709"/>
        <w:contextualSpacing/>
        <w:jc w:val="both"/>
        <w:textAlignment w:val="baseline"/>
        <w:rPr>
          <w:sz w:val="28"/>
          <w:szCs w:val="28"/>
        </w:rPr>
      </w:pPr>
      <w:r w:rsidRPr="009A6BEF">
        <w:rPr>
          <w:sz w:val="28"/>
          <w:szCs w:val="28"/>
        </w:rPr>
        <w:t>Разработать модель функционирования и взаимодействия финансовых рынков при больших потоках данных, для дальнейшего использования;</w:t>
      </w:r>
    </w:p>
    <w:p w:rsidR="00894DD1" w:rsidRPr="009A6BEF" w:rsidRDefault="00894DD1" w:rsidP="00A62F1B">
      <w:pPr>
        <w:pStyle w:val="ae"/>
        <w:numPr>
          <w:ilvl w:val="0"/>
          <w:numId w:val="13"/>
        </w:numPr>
        <w:spacing w:before="0" w:beforeAutospacing="0" w:after="0" w:afterAutospacing="0"/>
        <w:ind w:left="0" w:firstLine="709"/>
        <w:contextualSpacing/>
        <w:jc w:val="both"/>
        <w:textAlignment w:val="baseline"/>
        <w:rPr>
          <w:sz w:val="28"/>
          <w:szCs w:val="28"/>
        </w:rPr>
      </w:pPr>
      <w:r w:rsidRPr="009A6BEF">
        <w:rPr>
          <w:sz w:val="28"/>
          <w:szCs w:val="28"/>
        </w:rPr>
        <w:t xml:space="preserve">Исследовать потребностей участников финансового рынка; </w:t>
      </w:r>
    </w:p>
    <w:p w:rsidR="00894DD1" w:rsidRPr="009A6BEF" w:rsidRDefault="00894DD1" w:rsidP="00A62F1B">
      <w:pPr>
        <w:pStyle w:val="ae"/>
        <w:numPr>
          <w:ilvl w:val="0"/>
          <w:numId w:val="13"/>
        </w:numPr>
        <w:spacing w:before="0" w:beforeAutospacing="0" w:after="0" w:afterAutospacing="0"/>
        <w:ind w:left="0" w:firstLine="709"/>
        <w:contextualSpacing/>
        <w:jc w:val="both"/>
        <w:textAlignment w:val="baseline"/>
        <w:rPr>
          <w:sz w:val="28"/>
          <w:szCs w:val="28"/>
        </w:rPr>
      </w:pPr>
      <w:r w:rsidRPr="009A6BEF">
        <w:rPr>
          <w:sz w:val="28"/>
          <w:szCs w:val="28"/>
        </w:rPr>
        <w:t>Провести социологический опрос для создания базы данных и дальнейшего использования для создания программного проду</w:t>
      </w:r>
      <w:r w:rsidR="00621DE5" w:rsidRPr="009A6BEF">
        <w:rPr>
          <w:sz w:val="28"/>
          <w:szCs w:val="28"/>
        </w:rPr>
        <w:t>к</w:t>
      </w:r>
      <w:r w:rsidRPr="009A6BEF">
        <w:rPr>
          <w:sz w:val="28"/>
          <w:szCs w:val="28"/>
        </w:rPr>
        <w:t>та;</w:t>
      </w:r>
    </w:p>
    <w:p w:rsidR="00894DD1" w:rsidRPr="009A6BEF" w:rsidRDefault="00894DD1" w:rsidP="00A62F1B">
      <w:pPr>
        <w:pStyle w:val="ae"/>
        <w:numPr>
          <w:ilvl w:val="0"/>
          <w:numId w:val="13"/>
        </w:numPr>
        <w:shd w:val="clear" w:color="auto" w:fill="FFFFFF"/>
        <w:tabs>
          <w:tab w:val="left" w:pos="567"/>
          <w:tab w:val="left" w:pos="709"/>
          <w:tab w:val="left" w:pos="851"/>
        </w:tabs>
        <w:suppressAutoHyphens/>
        <w:spacing w:before="0" w:beforeAutospacing="0" w:after="0" w:afterAutospacing="0"/>
        <w:ind w:left="0" w:firstLine="709"/>
        <w:contextualSpacing/>
        <w:jc w:val="both"/>
        <w:textAlignment w:val="baseline"/>
        <w:rPr>
          <w:sz w:val="28"/>
          <w:szCs w:val="28"/>
          <w:lang w:eastAsia="ar-SA"/>
        </w:rPr>
      </w:pPr>
      <w:r w:rsidRPr="009A6BEF">
        <w:rPr>
          <w:sz w:val="28"/>
          <w:szCs w:val="28"/>
        </w:rPr>
        <w:t>Исследовать отечественные современные информационные технологии обработки больших данных финансового рынка</w:t>
      </w:r>
      <w:r w:rsidR="00621DE5" w:rsidRPr="009A6BEF">
        <w:rPr>
          <w:sz w:val="28"/>
          <w:szCs w:val="28"/>
        </w:rPr>
        <w:t>, для дальнейшего применения в процессе разработки по теме проекта.</w:t>
      </w:r>
    </w:p>
    <w:p w:rsidR="008273D4" w:rsidRPr="009A6BEF" w:rsidRDefault="008273D4" w:rsidP="00A62F1B">
      <w:pPr>
        <w:suppressAutoHyphens/>
        <w:spacing w:after="0" w:line="240" w:lineRule="auto"/>
        <w:ind w:firstLine="709"/>
        <w:jc w:val="both"/>
        <w:rPr>
          <w:rFonts w:ascii="Times New Roman" w:eastAsia="Times New Roman" w:hAnsi="Times New Roman" w:cs="Times New Roman"/>
          <w:sz w:val="28"/>
          <w:szCs w:val="28"/>
          <w:lang w:eastAsia="ar-SA"/>
        </w:rPr>
      </w:pPr>
    </w:p>
    <w:p w:rsidR="00437FEB" w:rsidRPr="009A6BEF" w:rsidRDefault="00621DE5" w:rsidP="00A62F1B">
      <w:pPr>
        <w:pStyle w:val="ae"/>
        <w:spacing w:before="0" w:beforeAutospacing="0" w:after="0" w:afterAutospacing="0"/>
        <w:ind w:firstLine="567"/>
        <w:contextualSpacing/>
        <w:jc w:val="both"/>
        <w:textAlignment w:val="baseline"/>
        <w:rPr>
          <w:b/>
          <w:sz w:val="28"/>
          <w:szCs w:val="28"/>
        </w:rPr>
      </w:pPr>
      <w:r w:rsidRPr="009A6BEF">
        <w:rPr>
          <w:b/>
          <w:sz w:val="28"/>
          <w:szCs w:val="28"/>
        </w:rPr>
        <w:lastRenderedPageBreak/>
        <w:t xml:space="preserve">1 СЕГМЕНТЫ ФИНАНСОВОГО РЫНКА: ОСНОВЫ ФУНКЦИОНИРОВАНИЯ </w:t>
      </w:r>
    </w:p>
    <w:p w:rsidR="00437FEB" w:rsidRPr="009A6BEF" w:rsidRDefault="00621DE5" w:rsidP="00A62F1B">
      <w:pPr>
        <w:pStyle w:val="ae"/>
        <w:spacing w:before="0" w:beforeAutospacing="0" w:after="0" w:afterAutospacing="0"/>
        <w:ind w:firstLine="567"/>
        <w:contextualSpacing/>
        <w:jc w:val="both"/>
        <w:textAlignment w:val="baseline"/>
        <w:rPr>
          <w:b/>
          <w:sz w:val="28"/>
          <w:szCs w:val="28"/>
        </w:rPr>
      </w:pPr>
      <w:r w:rsidRPr="009A6BEF">
        <w:rPr>
          <w:b/>
          <w:sz w:val="28"/>
          <w:szCs w:val="28"/>
        </w:rPr>
        <w:t>1.1 ФИНАНСОВ</w:t>
      </w:r>
      <w:r w:rsidR="00437FEB" w:rsidRPr="009A6BEF">
        <w:rPr>
          <w:b/>
          <w:sz w:val="28"/>
          <w:szCs w:val="28"/>
        </w:rPr>
        <w:t>ЫЙ РЫНОК И ФИНАНСОВЫЕ ИНСТРУМЕНТЫ</w:t>
      </w:r>
    </w:p>
    <w:p w:rsidR="00437FEB" w:rsidRPr="009A6BEF" w:rsidRDefault="00437FEB" w:rsidP="00A62F1B">
      <w:pPr>
        <w:pStyle w:val="ae"/>
        <w:spacing w:before="0" w:beforeAutospacing="0" w:after="0" w:afterAutospacing="0"/>
        <w:ind w:firstLine="567"/>
        <w:contextualSpacing/>
        <w:jc w:val="both"/>
        <w:textAlignment w:val="baseline"/>
        <w:rPr>
          <w:b/>
          <w:sz w:val="28"/>
          <w:szCs w:val="28"/>
        </w:rPr>
      </w:pPr>
    </w:p>
    <w:p w:rsidR="00437FEB" w:rsidRPr="009A6BEF" w:rsidRDefault="00437FEB" w:rsidP="00555834">
      <w:pPr>
        <w:pStyle w:val="ae"/>
        <w:shd w:val="clear" w:color="auto" w:fill="FFFFFF"/>
        <w:spacing w:before="0" w:beforeAutospacing="0" w:after="0" w:afterAutospacing="0"/>
        <w:ind w:firstLine="709"/>
        <w:jc w:val="both"/>
        <w:rPr>
          <w:sz w:val="28"/>
          <w:szCs w:val="28"/>
        </w:rPr>
      </w:pPr>
      <w:r w:rsidRPr="009A6BEF">
        <w:rPr>
          <w:sz w:val="28"/>
          <w:szCs w:val="28"/>
        </w:rPr>
        <w:t>Финансовым инструментом можно считать контракт, результатом которого является появление определённой статьи в</w:t>
      </w:r>
      <w:r w:rsidRPr="009A6BEF">
        <w:rPr>
          <w:rStyle w:val="apple-converted-space"/>
          <w:sz w:val="28"/>
          <w:szCs w:val="28"/>
        </w:rPr>
        <w:t> </w:t>
      </w:r>
      <w:r w:rsidRPr="009A6BEF">
        <w:rPr>
          <w:sz w:val="28"/>
          <w:szCs w:val="28"/>
        </w:rPr>
        <w:t>активах</w:t>
      </w:r>
      <w:r w:rsidRPr="009A6BEF">
        <w:rPr>
          <w:rStyle w:val="apple-converted-space"/>
          <w:sz w:val="28"/>
          <w:szCs w:val="28"/>
        </w:rPr>
        <w:t> </w:t>
      </w:r>
      <w:r w:rsidRPr="009A6BEF">
        <w:rPr>
          <w:sz w:val="28"/>
          <w:szCs w:val="28"/>
        </w:rPr>
        <w:t>одной стороны контракта и статьи в</w:t>
      </w:r>
      <w:r w:rsidRPr="009A6BEF">
        <w:rPr>
          <w:rStyle w:val="apple-converted-space"/>
          <w:sz w:val="28"/>
          <w:szCs w:val="28"/>
        </w:rPr>
        <w:t> </w:t>
      </w:r>
      <w:r w:rsidRPr="009A6BEF">
        <w:rPr>
          <w:sz w:val="28"/>
          <w:szCs w:val="28"/>
        </w:rPr>
        <w:t>пассивах</w:t>
      </w:r>
      <w:r w:rsidRPr="009A6BEF">
        <w:rPr>
          <w:rStyle w:val="apple-converted-space"/>
          <w:sz w:val="28"/>
          <w:szCs w:val="28"/>
        </w:rPr>
        <w:t> </w:t>
      </w:r>
      <w:r w:rsidRPr="009A6BEF">
        <w:rPr>
          <w:sz w:val="28"/>
          <w:szCs w:val="28"/>
        </w:rPr>
        <w:t>другой стороны контракта [</w:t>
      </w:r>
      <w:r w:rsidR="00C36E45">
        <w:rPr>
          <w:sz w:val="28"/>
          <w:szCs w:val="28"/>
        </w:rPr>
        <w:t>30</w:t>
      </w:r>
      <w:r w:rsidRPr="009A6BEF">
        <w:rPr>
          <w:sz w:val="28"/>
          <w:szCs w:val="28"/>
        </w:rPr>
        <w:t>].</w:t>
      </w:r>
    </w:p>
    <w:p w:rsidR="00437FEB" w:rsidRPr="009A6BEF" w:rsidRDefault="00437FEB" w:rsidP="00555834">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Каждым участником финансового рынка выбирается соответствующий предпочтениям финансовый инструмент. Финансовый инструмент имеет денежное выражение, с помощью которого совершаются операции. Инструменты, обращающиеся на финансовом рынке, становятся источником для развития других финансовых сегментов. </w:t>
      </w:r>
    </w:p>
    <w:p w:rsidR="00437FEB" w:rsidRPr="009A6BEF" w:rsidRDefault="00437FEB" w:rsidP="00555834">
      <w:pPr>
        <w:spacing w:after="0" w:line="240" w:lineRule="auto"/>
        <w:ind w:firstLine="709"/>
        <w:jc w:val="both"/>
        <w:rPr>
          <w:rFonts w:ascii="Times New Roman" w:hAnsi="Times New Roman" w:cs="Times New Roman"/>
          <w:sz w:val="28"/>
          <w:szCs w:val="28"/>
          <w:shd w:val="clear" w:color="auto" w:fill="FFFFFF"/>
        </w:rPr>
      </w:pPr>
      <w:r w:rsidRPr="009A6BEF">
        <w:rPr>
          <w:rFonts w:ascii="Times New Roman" w:hAnsi="Times New Roman" w:cs="Times New Roman"/>
          <w:sz w:val="28"/>
          <w:szCs w:val="28"/>
        </w:rPr>
        <w:t xml:space="preserve">На сегментах финансового рынка обращаются разнообразные инструменты. Для кредитного рынка это договора, которые фиксируют появившиеся отношения между кредитором и заемщиком, то есть долговые обязательства. Для рынка ценных бумаг это ценные бумаги. Инструментами валютного рынка являются иностранная валюта, драгоценные камни, золото, </w:t>
      </w:r>
      <w:r w:rsidRPr="009A6BEF">
        <w:rPr>
          <w:rFonts w:ascii="Times New Roman" w:hAnsi="Times New Roman" w:cs="Times New Roman"/>
          <w:sz w:val="28"/>
          <w:szCs w:val="28"/>
          <w:shd w:val="clear" w:color="auto" w:fill="FFFFFF"/>
        </w:rPr>
        <w:t>межбанковские кредиты, биржевой средневзвешенный обменный курс. Для страхового рынка это страховой полис и используемые для формирования инвестиционного портфеля страховых организаций различные инструменты инвестирования: депозиты, золото, операции «РЕПО», государственные ценные бумаги. Для рынка золота рассматриваются цены на металлы, которые приобретаются для формирования фондов.</w:t>
      </w:r>
    </w:p>
    <w:p w:rsidR="00437FEB" w:rsidRPr="009A6BEF" w:rsidRDefault="00437FEB" w:rsidP="00555834">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Существует несколько классификаций для финансовых инструментов. Так финансовые инструменты в зависимости от обязательности делятся на: финансовые инструменты без обязательств, долговые и долевые. Примером инструмента без обязательств является покупка или продажа золота, серебра, драгоценных камней. Здесь не возникает дополнительных обязательств после совершения сделки. Примером долговых инструментов являются облигации или чеки. При совершении сделок с долговыми инструментами возникают обязательства со стороны продавца финансового инструмента. Долевым является финансовый инструмент, при приобретении которого, появляется право у покупателя на владение части уставного капитала и последующее получение дохода. Примером долевого инструмента является акция. </w:t>
      </w:r>
    </w:p>
    <w:p w:rsidR="00437FEB" w:rsidRPr="009A6BEF" w:rsidRDefault="00437FEB" w:rsidP="00555834">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В зависимости от периода обращения различают краткосрочные и долгосрочные инструменты. Краткосрочными являются инструменты, срок </w:t>
      </w:r>
      <w:proofErr w:type="gramStart"/>
      <w:r w:rsidRPr="009A6BEF">
        <w:rPr>
          <w:rFonts w:ascii="Times New Roman" w:hAnsi="Times New Roman" w:cs="Times New Roman"/>
          <w:sz w:val="28"/>
          <w:szCs w:val="28"/>
        </w:rPr>
        <w:t>обращения  которых</w:t>
      </w:r>
      <w:proofErr w:type="gramEnd"/>
      <w:r w:rsidRPr="009A6BEF">
        <w:rPr>
          <w:rFonts w:ascii="Times New Roman" w:hAnsi="Times New Roman" w:cs="Times New Roman"/>
          <w:sz w:val="28"/>
          <w:szCs w:val="28"/>
        </w:rPr>
        <w:t xml:space="preserve"> до одного года. Долгосрочными инструментами считаются инструменты, срок обращения которых более одного года. Если срок по инструментам не установлен, то такие финансовые инструменты считаются бессрочными. Краткосрочные инструменты это, как правило, инструменты денежного рынка. Бессрочные это инструменты рынка капиталов. </w:t>
      </w:r>
    </w:p>
    <w:p w:rsidR="00437FEB" w:rsidRPr="009A6BEF" w:rsidRDefault="00437FEB" w:rsidP="00555834">
      <w:pPr>
        <w:pStyle w:val="a3"/>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В случае выпуска эмитентом в обращение финансовых инструментов, где есть прямые права или обязательства, такие инструменты классифицируются как первичные или основные. В случае, когда </w:t>
      </w:r>
      <w:proofErr w:type="gramStart"/>
      <w:r w:rsidRPr="009A6BEF">
        <w:rPr>
          <w:rFonts w:ascii="Times New Roman" w:hAnsi="Times New Roman" w:cs="Times New Roman"/>
          <w:sz w:val="28"/>
          <w:szCs w:val="28"/>
        </w:rPr>
        <w:t>финансовые  инструменты</w:t>
      </w:r>
      <w:proofErr w:type="gramEnd"/>
      <w:r w:rsidRPr="009A6BEF">
        <w:rPr>
          <w:rFonts w:ascii="Times New Roman" w:hAnsi="Times New Roman" w:cs="Times New Roman"/>
          <w:sz w:val="28"/>
          <w:szCs w:val="28"/>
        </w:rPr>
        <w:t xml:space="preserve"> </w:t>
      </w:r>
      <w:r w:rsidRPr="009A6BEF">
        <w:rPr>
          <w:rFonts w:ascii="Times New Roman" w:hAnsi="Times New Roman" w:cs="Times New Roman"/>
          <w:sz w:val="28"/>
          <w:szCs w:val="28"/>
        </w:rPr>
        <w:lastRenderedPageBreak/>
        <w:t>подтверждают право при приобретении купить или продать основные инструменты, нематериальные активы, то такие инструменты называются вторичными или производными. Примером являются опционы, свопы, форварды, варранты, фьючерсы.</w:t>
      </w:r>
    </w:p>
    <w:p w:rsidR="00437FEB" w:rsidRPr="009A6BEF" w:rsidRDefault="00437FEB" w:rsidP="00555834">
      <w:pPr>
        <w:pStyle w:val="a3"/>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По доходности различают инструменты с неопределённым уровнем доходности и фиксированным уровнем доходности. При неопределённом уровне дохода доходность ФИ не фиксированная, а меняется от уровня полученной прибыли эмитента. При фиксированном уровне ФИ имеет установленный уровень доходности. Данный инструмент не зависит от прибыли эмитента.</w:t>
      </w:r>
    </w:p>
    <w:p w:rsidR="00437FEB" w:rsidRPr="009A6BEF" w:rsidRDefault="00437FEB" w:rsidP="00555834">
      <w:pPr>
        <w:pStyle w:val="a3"/>
        <w:tabs>
          <w:tab w:val="left" w:pos="851"/>
        </w:tabs>
        <w:spacing w:after="0" w:line="240" w:lineRule="auto"/>
        <w:ind w:left="0" w:firstLine="709"/>
        <w:jc w:val="both"/>
        <w:rPr>
          <w:rFonts w:ascii="Times New Roman" w:hAnsi="Times New Roman" w:cs="Times New Roman"/>
          <w:spacing w:val="2"/>
          <w:sz w:val="28"/>
          <w:szCs w:val="28"/>
        </w:rPr>
      </w:pPr>
      <w:r w:rsidRPr="009A6BEF">
        <w:rPr>
          <w:rFonts w:ascii="Times New Roman" w:hAnsi="Times New Roman" w:cs="Times New Roman"/>
          <w:sz w:val="28"/>
          <w:szCs w:val="28"/>
        </w:rPr>
        <w:t xml:space="preserve">Приведённые виды финансовых инструментов являются общепринятыми, однако классификация может быть дополнена специфичностью финансовых рынков того или иного государства. </w:t>
      </w:r>
      <w:r w:rsidRPr="009A6BEF">
        <w:rPr>
          <w:rFonts w:ascii="Times New Roman" w:hAnsi="Times New Roman" w:cs="Times New Roman"/>
          <w:spacing w:val="2"/>
          <w:sz w:val="28"/>
          <w:szCs w:val="28"/>
        </w:rPr>
        <w:t xml:space="preserve">Ученые классифицировали сегменты финансового рынка и соответственно финансовые инструменты по моделям рынков, свойственным каждому государству. </w:t>
      </w:r>
    </w:p>
    <w:p w:rsidR="00437FEB" w:rsidRPr="009A6BEF" w:rsidRDefault="00437FEB" w:rsidP="00555834">
      <w:pPr>
        <w:pStyle w:val="a3"/>
        <w:tabs>
          <w:tab w:val="left" w:pos="851"/>
        </w:tabs>
        <w:spacing w:after="0" w:line="240" w:lineRule="auto"/>
        <w:ind w:left="0" w:firstLine="709"/>
        <w:jc w:val="both"/>
        <w:rPr>
          <w:rFonts w:ascii="Times New Roman" w:hAnsi="Times New Roman" w:cs="Times New Roman"/>
          <w:sz w:val="28"/>
          <w:szCs w:val="28"/>
          <w:shd w:val="clear" w:color="auto" w:fill="FFFFFF"/>
        </w:rPr>
      </w:pPr>
      <w:r w:rsidRPr="009A6BEF">
        <w:rPr>
          <w:rFonts w:ascii="Times New Roman" w:hAnsi="Times New Roman" w:cs="Times New Roman"/>
          <w:sz w:val="28"/>
          <w:szCs w:val="28"/>
          <w:shd w:val="clear" w:color="auto" w:fill="FFFFFF"/>
        </w:rPr>
        <w:t>По виду обращающихся активов к финансовым рынкам О. В. Ломтатидзе относит: кредитный рынок, рынок ценных бумаг, валютный рынок, рынок драгоценных металлов, рынок страховых услуг [</w:t>
      </w:r>
      <w:r w:rsidR="00C36E45">
        <w:rPr>
          <w:rFonts w:ascii="Times New Roman" w:hAnsi="Times New Roman" w:cs="Times New Roman"/>
          <w:sz w:val="28"/>
          <w:szCs w:val="28"/>
          <w:shd w:val="clear" w:color="auto" w:fill="FFFFFF"/>
        </w:rPr>
        <w:t>7</w:t>
      </w:r>
      <w:r w:rsidRPr="009A6BEF">
        <w:rPr>
          <w:rFonts w:ascii="Times New Roman" w:hAnsi="Times New Roman" w:cs="Times New Roman"/>
          <w:sz w:val="28"/>
          <w:szCs w:val="28"/>
          <w:shd w:val="clear" w:color="auto" w:fill="FFFFFF"/>
        </w:rPr>
        <w:t xml:space="preserve">]. </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hAnsi="Times New Roman" w:cs="Times New Roman"/>
          <w:sz w:val="28"/>
          <w:szCs w:val="28"/>
        </w:rPr>
        <w:t>Валютный рынок Анненкова Л. А. определяет как совокупность конверсионных операций по купле-продаже иностранной валюты на конкретных условиях [</w:t>
      </w:r>
      <w:r w:rsidR="00C36E45">
        <w:rPr>
          <w:rFonts w:ascii="Times New Roman" w:hAnsi="Times New Roman" w:cs="Times New Roman"/>
          <w:sz w:val="28"/>
          <w:szCs w:val="28"/>
        </w:rPr>
        <w:t>31</w:t>
      </w:r>
      <w:r w:rsidRPr="009A6BEF">
        <w:rPr>
          <w:rFonts w:ascii="Times New Roman" w:hAnsi="Times New Roman" w:cs="Times New Roman"/>
          <w:sz w:val="28"/>
          <w:szCs w:val="28"/>
        </w:rPr>
        <w:t>].</w:t>
      </w:r>
      <w:r w:rsidRPr="009A6BEF">
        <w:rPr>
          <w:rFonts w:ascii="Times New Roman" w:eastAsia="Times New Roman" w:hAnsi="Times New Roman" w:cs="Times New Roman"/>
          <w:sz w:val="28"/>
          <w:szCs w:val="28"/>
          <w:lang w:eastAsia="ru-RU"/>
        </w:rPr>
        <w:t xml:space="preserve"> </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Представители концепции финансового рынка «как рынка капиталов рассматривают его как рынок, в основе которого заложено перераспределение капитала между кредиторами и заемщиками в различных его формах (</w:t>
      </w:r>
      <w:proofErr w:type="spellStart"/>
      <w:r w:rsidRPr="009A6BEF">
        <w:rPr>
          <w:rFonts w:ascii="Times New Roman" w:eastAsia="Times New Roman" w:hAnsi="Times New Roman" w:cs="Times New Roman"/>
          <w:sz w:val="28"/>
          <w:szCs w:val="28"/>
          <w:lang w:eastAsia="ru-RU"/>
        </w:rPr>
        <w:t>В.Д.Мельников</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К.К.Ильясов</w:t>
      </w:r>
      <w:proofErr w:type="spellEnd"/>
      <w:r w:rsidRPr="009A6BEF">
        <w:rPr>
          <w:rFonts w:ascii="Times New Roman" w:eastAsia="Times New Roman" w:hAnsi="Times New Roman" w:cs="Times New Roman"/>
          <w:sz w:val="28"/>
          <w:szCs w:val="28"/>
          <w:lang w:eastAsia="ru-RU"/>
        </w:rPr>
        <w:t>)» [</w:t>
      </w:r>
      <w:r w:rsidR="00C36E45">
        <w:rPr>
          <w:rFonts w:ascii="Times New Roman" w:eastAsia="Times New Roman" w:hAnsi="Times New Roman" w:cs="Times New Roman"/>
          <w:sz w:val="28"/>
          <w:szCs w:val="28"/>
          <w:lang w:eastAsia="ru-RU"/>
        </w:rPr>
        <w:t>32</w:t>
      </w:r>
      <w:r w:rsidRPr="009A6BEF">
        <w:rPr>
          <w:rFonts w:ascii="Times New Roman" w:eastAsia="Times New Roman" w:hAnsi="Times New Roman" w:cs="Times New Roman"/>
          <w:sz w:val="28"/>
          <w:szCs w:val="28"/>
          <w:lang w:eastAsia="ru-RU"/>
        </w:rPr>
        <w:t>,</w:t>
      </w:r>
      <w:r w:rsidR="00C36E45">
        <w:rPr>
          <w:rFonts w:ascii="Times New Roman" w:eastAsia="Times New Roman" w:hAnsi="Times New Roman" w:cs="Times New Roman"/>
          <w:sz w:val="28"/>
          <w:szCs w:val="28"/>
          <w:lang w:eastAsia="ru-RU"/>
        </w:rPr>
        <w:t>19</w:t>
      </w:r>
      <w:r w:rsidRPr="009A6BEF">
        <w:rPr>
          <w:rFonts w:ascii="Times New Roman" w:eastAsia="Times New Roman" w:hAnsi="Times New Roman" w:cs="Times New Roman"/>
          <w:sz w:val="28"/>
          <w:szCs w:val="28"/>
          <w:lang w:eastAsia="ru-RU"/>
        </w:rPr>
        <w:t>].</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lang w:eastAsia="ru-RU"/>
        </w:rPr>
      </w:pPr>
      <w:proofErr w:type="spellStart"/>
      <w:r w:rsidRPr="009A6BEF">
        <w:rPr>
          <w:rFonts w:ascii="Times New Roman" w:eastAsia="Times New Roman" w:hAnsi="Times New Roman" w:cs="Times New Roman"/>
          <w:sz w:val="28"/>
          <w:szCs w:val="28"/>
          <w:lang w:eastAsia="ru-RU"/>
        </w:rPr>
        <w:t>Сегментивной</w:t>
      </w:r>
      <w:proofErr w:type="spellEnd"/>
      <w:r w:rsidRPr="009A6BEF">
        <w:rPr>
          <w:rFonts w:ascii="Times New Roman" w:eastAsia="Times New Roman" w:hAnsi="Times New Roman" w:cs="Times New Roman"/>
          <w:sz w:val="28"/>
          <w:szCs w:val="28"/>
          <w:lang w:eastAsia="ru-RU"/>
        </w:rPr>
        <w:t xml:space="preserve"> теории придерживаются те представители финансовой науки и практики, которые считают, что финансовый рынок нечто большее, чем отдельный сектор экономики и включает в себя все имеющие прямое отношение к нему сегменты рынка (</w:t>
      </w:r>
      <w:proofErr w:type="spellStart"/>
      <w:r w:rsidRPr="009A6BEF">
        <w:rPr>
          <w:rFonts w:ascii="Times New Roman" w:eastAsia="Times New Roman" w:hAnsi="Times New Roman" w:cs="Times New Roman"/>
          <w:sz w:val="28"/>
          <w:szCs w:val="28"/>
          <w:lang w:eastAsia="ru-RU"/>
        </w:rPr>
        <w:t>У.М.Искаков</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Д.Т.Бохаев</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Э.А.Рузиева</w:t>
      </w:r>
      <w:proofErr w:type="spellEnd"/>
      <w:r w:rsidRPr="009A6BEF">
        <w:rPr>
          <w:rFonts w:ascii="Times New Roman" w:eastAsia="Times New Roman" w:hAnsi="Times New Roman" w:cs="Times New Roman"/>
          <w:sz w:val="28"/>
          <w:szCs w:val="28"/>
          <w:lang w:eastAsia="ru-RU"/>
        </w:rPr>
        <w:t>)</w:t>
      </w:r>
      <w:r w:rsidR="00555834">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eastAsia="ru-RU"/>
        </w:rPr>
        <w:t>[</w:t>
      </w:r>
      <w:r w:rsidR="00C36E45">
        <w:rPr>
          <w:rFonts w:ascii="Times New Roman" w:eastAsia="Times New Roman" w:hAnsi="Times New Roman" w:cs="Times New Roman"/>
          <w:sz w:val="28"/>
          <w:szCs w:val="28"/>
          <w:lang w:eastAsia="ru-RU"/>
        </w:rPr>
        <w:t>12</w:t>
      </w:r>
      <w:r w:rsidRPr="009A6BEF">
        <w:rPr>
          <w:rFonts w:ascii="Times New Roman" w:eastAsia="Times New Roman" w:hAnsi="Times New Roman" w:cs="Times New Roman"/>
          <w:sz w:val="28"/>
          <w:szCs w:val="28"/>
          <w:lang w:eastAsia="ru-RU"/>
        </w:rPr>
        <w:t xml:space="preserve">]. </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 xml:space="preserve">Представители </w:t>
      </w:r>
      <w:proofErr w:type="spellStart"/>
      <w:r w:rsidRPr="009A6BEF">
        <w:rPr>
          <w:rFonts w:ascii="Times New Roman" w:eastAsia="Times New Roman" w:hAnsi="Times New Roman" w:cs="Times New Roman"/>
          <w:sz w:val="28"/>
          <w:szCs w:val="28"/>
          <w:lang w:eastAsia="ru-RU"/>
        </w:rPr>
        <w:t>сегментивной</w:t>
      </w:r>
      <w:proofErr w:type="spellEnd"/>
      <w:r w:rsidRPr="009A6BEF">
        <w:rPr>
          <w:rFonts w:ascii="Times New Roman" w:eastAsia="Times New Roman" w:hAnsi="Times New Roman" w:cs="Times New Roman"/>
          <w:sz w:val="28"/>
          <w:szCs w:val="28"/>
          <w:lang w:eastAsia="ru-RU"/>
        </w:rPr>
        <w:t xml:space="preserve"> теории считали, что нужно сделать дополнительную сегментацию, рассматривающую структуру по временному признаку (рынок краткосрочных и рынок долгосрочных инструментов) и по функциональному признаку (рынок кредитов, депозитов, валютный и т.д.). </w:t>
      </w:r>
    </w:p>
    <w:p w:rsidR="00437FEB" w:rsidRPr="009A6BEF" w:rsidRDefault="00437FEB" w:rsidP="00555834">
      <w:pPr>
        <w:spacing w:after="0" w:line="240" w:lineRule="auto"/>
        <w:ind w:firstLine="709"/>
        <w:jc w:val="both"/>
        <w:rPr>
          <w:rFonts w:ascii="Times New Roman" w:hAnsi="Times New Roman" w:cs="Times New Roman"/>
          <w:sz w:val="28"/>
          <w:szCs w:val="28"/>
          <w:shd w:val="clear" w:color="auto" w:fill="FFFFFF"/>
        </w:rPr>
      </w:pPr>
      <w:r w:rsidRPr="009A6BEF">
        <w:rPr>
          <w:rFonts w:ascii="Times New Roman" w:hAnsi="Times New Roman" w:cs="Times New Roman"/>
          <w:sz w:val="28"/>
          <w:szCs w:val="28"/>
          <w:shd w:val="clear" w:color="auto" w:fill="FFFFFF"/>
        </w:rPr>
        <w:t>Исторически сформировались две основные модели финансовых рынков:</w:t>
      </w:r>
    </w:p>
    <w:p w:rsidR="00437FEB" w:rsidRPr="009A6BEF" w:rsidRDefault="00437FEB" w:rsidP="00555834">
      <w:pPr>
        <w:spacing w:after="0" w:line="240" w:lineRule="auto"/>
        <w:ind w:firstLine="709"/>
        <w:jc w:val="both"/>
        <w:rPr>
          <w:rFonts w:ascii="Times New Roman" w:hAnsi="Times New Roman" w:cs="Times New Roman"/>
          <w:sz w:val="28"/>
          <w:szCs w:val="28"/>
          <w:shd w:val="clear" w:color="auto" w:fill="FFFFFF"/>
        </w:rPr>
      </w:pPr>
      <w:r w:rsidRPr="009A6BEF">
        <w:rPr>
          <w:rFonts w:ascii="Times New Roman" w:hAnsi="Times New Roman" w:cs="Times New Roman"/>
          <w:sz w:val="28"/>
          <w:szCs w:val="28"/>
          <w:shd w:val="clear" w:color="auto" w:fill="FFFFFF"/>
        </w:rPr>
        <w:t>континентальная и англо-американская модель. Первая модель ориентирована на банковское финансирование, вторая модель ориентирована на рынок ценных бумаг и институциональных инвесторов, таких как страховые компании, инвестиционные и пенсионные фонды [</w:t>
      </w:r>
      <w:r w:rsidR="00C36E45">
        <w:rPr>
          <w:rFonts w:ascii="Times New Roman" w:hAnsi="Times New Roman" w:cs="Times New Roman"/>
          <w:sz w:val="28"/>
          <w:szCs w:val="28"/>
          <w:shd w:val="clear" w:color="auto" w:fill="FFFFFF"/>
        </w:rPr>
        <w:t>9</w:t>
      </w:r>
      <w:r w:rsidRPr="009A6BEF">
        <w:rPr>
          <w:rFonts w:ascii="Times New Roman" w:hAnsi="Times New Roman" w:cs="Times New Roman"/>
          <w:sz w:val="28"/>
          <w:szCs w:val="28"/>
          <w:shd w:val="clear" w:color="auto" w:fill="FFFFFF"/>
        </w:rPr>
        <w:t>].</w:t>
      </w:r>
    </w:p>
    <w:p w:rsidR="00437FEB" w:rsidRPr="009A6BEF" w:rsidRDefault="00437FEB" w:rsidP="00555834">
      <w:pPr>
        <w:pStyle w:val="ae"/>
        <w:shd w:val="clear" w:color="auto" w:fill="FFFFFF"/>
        <w:spacing w:before="0" w:beforeAutospacing="0" w:after="0" w:afterAutospacing="0"/>
        <w:ind w:firstLine="709"/>
        <w:jc w:val="both"/>
        <w:rPr>
          <w:sz w:val="28"/>
          <w:szCs w:val="28"/>
        </w:rPr>
      </w:pPr>
      <w:r w:rsidRPr="009A6BEF">
        <w:rPr>
          <w:sz w:val="28"/>
          <w:szCs w:val="28"/>
        </w:rPr>
        <w:t>Моделью финансовый рынка Казахстана является континентальная модель, в которой банковский сектор является основным инструментом финансирования экономики [</w:t>
      </w:r>
      <w:r w:rsidR="00C36E45">
        <w:rPr>
          <w:sz w:val="28"/>
          <w:szCs w:val="28"/>
        </w:rPr>
        <w:t>33</w:t>
      </w:r>
      <w:r w:rsidRPr="009A6BEF">
        <w:rPr>
          <w:sz w:val="28"/>
          <w:szCs w:val="28"/>
        </w:rPr>
        <w:t>].</w:t>
      </w:r>
    </w:p>
    <w:p w:rsidR="00437FEB" w:rsidRPr="009A6BEF" w:rsidRDefault="00437FEB" w:rsidP="00555834">
      <w:pPr>
        <w:pStyle w:val="a3"/>
        <w:tabs>
          <w:tab w:val="left" w:pos="851"/>
        </w:tab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lastRenderedPageBreak/>
        <w:t xml:space="preserve">Приведённая классификация и определения учёных позволяют сделать вывод о многообразии подходов в определении финансовых рынков и их инструментов. </w:t>
      </w:r>
    </w:p>
    <w:p w:rsidR="00437FEB" w:rsidRPr="009A6BEF" w:rsidRDefault="00437FEB" w:rsidP="00555834">
      <w:pPr>
        <w:pStyle w:val="ae"/>
        <w:shd w:val="clear" w:color="auto" w:fill="FFFFFF"/>
        <w:spacing w:before="0" w:beforeAutospacing="0" w:after="0" w:afterAutospacing="0"/>
        <w:ind w:firstLine="709"/>
        <w:jc w:val="both"/>
        <w:textAlignment w:val="baseline"/>
        <w:rPr>
          <w:sz w:val="28"/>
          <w:szCs w:val="28"/>
        </w:rPr>
      </w:pPr>
      <w:r w:rsidRPr="009A6BEF">
        <w:rPr>
          <w:sz w:val="28"/>
          <w:szCs w:val="28"/>
        </w:rPr>
        <w:t>В таблице 1 представлены определения финансового рынка отечественны</w:t>
      </w:r>
      <w:r w:rsidRPr="009A6BEF">
        <w:rPr>
          <w:sz w:val="28"/>
          <w:szCs w:val="28"/>
          <w:lang w:val="kk-KZ"/>
        </w:rPr>
        <w:t>ми</w:t>
      </w:r>
      <w:r w:rsidRPr="009A6BEF">
        <w:rPr>
          <w:sz w:val="28"/>
          <w:szCs w:val="28"/>
        </w:rPr>
        <w:t xml:space="preserve"> и </w:t>
      </w:r>
      <w:r w:rsidRPr="009A6BEF">
        <w:rPr>
          <w:sz w:val="28"/>
          <w:szCs w:val="28"/>
          <w:lang w:val="kk-KZ"/>
        </w:rPr>
        <w:t>зарубежными</w:t>
      </w:r>
      <w:r w:rsidRPr="009A6BEF">
        <w:rPr>
          <w:sz w:val="28"/>
          <w:szCs w:val="28"/>
        </w:rPr>
        <w:t xml:space="preserve"> учены</w:t>
      </w:r>
      <w:r w:rsidRPr="009A6BEF">
        <w:rPr>
          <w:sz w:val="28"/>
          <w:szCs w:val="28"/>
          <w:lang w:val="kk-KZ"/>
        </w:rPr>
        <w:t>ми</w:t>
      </w:r>
      <w:r w:rsidRPr="009A6BEF">
        <w:rPr>
          <w:sz w:val="28"/>
          <w:szCs w:val="28"/>
        </w:rPr>
        <w:t>.</w:t>
      </w:r>
    </w:p>
    <w:p w:rsidR="00437FEB" w:rsidRPr="009A6BEF" w:rsidRDefault="00437FEB" w:rsidP="00A62F1B">
      <w:pPr>
        <w:pStyle w:val="ae"/>
        <w:shd w:val="clear" w:color="auto" w:fill="FFFFFF"/>
        <w:spacing w:before="0" w:beforeAutospacing="0" w:after="0" w:afterAutospacing="0"/>
        <w:ind w:firstLine="567"/>
        <w:jc w:val="both"/>
        <w:textAlignment w:val="baseline"/>
        <w:rPr>
          <w:sz w:val="28"/>
          <w:szCs w:val="28"/>
        </w:rPr>
      </w:pPr>
    </w:p>
    <w:p w:rsidR="00437FEB" w:rsidRPr="009A6BEF" w:rsidRDefault="00437FEB" w:rsidP="00A62F1B">
      <w:pPr>
        <w:pStyle w:val="ae"/>
        <w:shd w:val="clear" w:color="auto" w:fill="FFFFFF"/>
        <w:spacing w:before="0" w:beforeAutospacing="0" w:after="0" w:afterAutospacing="0"/>
        <w:jc w:val="both"/>
        <w:textAlignment w:val="baseline"/>
        <w:rPr>
          <w:sz w:val="28"/>
          <w:szCs w:val="28"/>
        </w:rPr>
      </w:pPr>
      <w:r w:rsidRPr="009A6BEF">
        <w:rPr>
          <w:sz w:val="28"/>
          <w:szCs w:val="28"/>
        </w:rPr>
        <w:t>Таблица 1 - Определение финансового рынка учеными</w:t>
      </w:r>
    </w:p>
    <w:p w:rsidR="00437FEB" w:rsidRPr="009A6BEF" w:rsidRDefault="00437FEB" w:rsidP="00A62F1B">
      <w:pPr>
        <w:pStyle w:val="ae"/>
        <w:shd w:val="clear" w:color="auto" w:fill="FFFFFF"/>
        <w:spacing w:before="0" w:beforeAutospacing="0" w:after="0" w:afterAutospacing="0"/>
        <w:jc w:val="both"/>
        <w:textAlignment w:val="baseline"/>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437FEB" w:rsidRPr="009A6BEF" w:rsidTr="00C76ED1">
        <w:tc>
          <w:tcPr>
            <w:tcW w:w="2235" w:type="dxa"/>
          </w:tcPr>
          <w:p w:rsidR="00437FEB" w:rsidRPr="009A6BEF" w:rsidRDefault="00437FEB" w:rsidP="00A62F1B">
            <w:pPr>
              <w:pStyle w:val="ae"/>
              <w:spacing w:before="0" w:beforeAutospacing="0" w:after="0" w:afterAutospacing="0"/>
              <w:jc w:val="center"/>
              <w:textAlignment w:val="baseline"/>
              <w:rPr>
                <w:sz w:val="28"/>
                <w:szCs w:val="28"/>
              </w:rPr>
            </w:pPr>
            <w:r w:rsidRPr="009A6BEF">
              <w:rPr>
                <w:sz w:val="28"/>
                <w:szCs w:val="28"/>
              </w:rPr>
              <w:t>Автор</w:t>
            </w:r>
          </w:p>
        </w:tc>
        <w:tc>
          <w:tcPr>
            <w:tcW w:w="7619" w:type="dxa"/>
          </w:tcPr>
          <w:p w:rsidR="00437FEB" w:rsidRPr="009A6BEF" w:rsidRDefault="00437FEB" w:rsidP="00A62F1B">
            <w:pPr>
              <w:pStyle w:val="ae"/>
              <w:spacing w:before="0" w:beforeAutospacing="0" w:after="0" w:afterAutospacing="0"/>
              <w:jc w:val="center"/>
              <w:textAlignment w:val="baseline"/>
              <w:rPr>
                <w:sz w:val="28"/>
                <w:szCs w:val="28"/>
              </w:rPr>
            </w:pPr>
            <w:r w:rsidRPr="009A6BEF">
              <w:rPr>
                <w:sz w:val="28"/>
                <w:szCs w:val="28"/>
              </w:rPr>
              <w:t>Определение</w:t>
            </w:r>
          </w:p>
        </w:tc>
      </w:tr>
      <w:tr w:rsidR="00437FEB" w:rsidRPr="009A6BEF" w:rsidTr="00C76ED1">
        <w:tc>
          <w:tcPr>
            <w:tcW w:w="2235" w:type="dxa"/>
          </w:tcPr>
          <w:p w:rsidR="00437FEB" w:rsidRPr="009A6BEF" w:rsidRDefault="00437FEB" w:rsidP="00A62F1B">
            <w:pPr>
              <w:pStyle w:val="ae"/>
              <w:spacing w:before="0" w:beforeAutospacing="0" w:after="0" w:afterAutospacing="0"/>
              <w:textAlignment w:val="baseline"/>
              <w:rPr>
                <w:sz w:val="28"/>
                <w:szCs w:val="28"/>
              </w:rPr>
            </w:pPr>
            <w:proofErr w:type="spellStart"/>
            <w:r w:rsidRPr="009A6BEF">
              <w:rPr>
                <w:sz w:val="28"/>
                <w:szCs w:val="28"/>
              </w:rPr>
              <w:t>Г.П.Солюс</w:t>
            </w:r>
            <w:proofErr w:type="spellEnd"/>
          </w:p>
        </w:tc>
        <w:tc>
          <w:tcPr>
            <w:tcW w:w="7619" w:type="dxa"/>
          </w:tcPr>
          <w:p w:rsidR="00437FEB" w:rsidRPr="009A6BEF" w:rsidRDefault="00437FEB" w:rsidP="00C36E45">
            <w:pPr>
              <w:pStyle w:val="ae"/>
              <w:spacing w:before="0" w:beforeAutospacing="0" w:after="0" w:afterAutospacing="0"/>
              <w:textAlignment w:val="baseline"/>
              <w:rPr>
                <w:sz w:val="28"/>
                <w:szCs w:val="28"/>
              </w:rPr>
            </w:pPr>
            <w:r w:rsidRPr="009A6BEF">
              <w:rPr>
                <w:sz w:val="28"/>
                <w:szCs w:val="28"/>
              </w:rPr>
              <w:t>Рынок капиталов способствует увеличению действительного капитала и обслуживает текущие платежи, которые не вызывают роста действительного капитала [</w:t>
            </w:r>
            <w:r w:rsidR="00C36E45">
              <w:rPr>
                <w:sz w:val="28"/>
                <w:szCs w:val="28"/>
              </w:rPr>
              <w:t>34</w:t>
            </w:r>
            <w:r w:rsidRPr="009A6BEF">
              <w:rPr>
                <w:sz w:val="28"/>
                <w:szCs w:val="28"/>
              </w:rPr>
              <w:t>]</w:t>
            </w:r>
          </w:p>
        </w:tc>
      </w:tr>
      <w:tr w:rsidR="00437FEB" w:rsidRPr="009A6BEF" w:rsidTr="00C76ED1">
        <w:tc>
          <w:tcPr>
            <w:tcW w:w="2235" w:type="dxa"/>
          </w:tcPr>
          <w:p w:rsidR="00437FEB" w:rsidRPr="009A6BEF" w:rsidRDefault="00437FEB" w:rsidP="00A62F1B">
            <w:pPr>
              <w:pStyle w:val="ae"/>
              <w:spacing w:before="0" w:beforeAutospacing="0" w:after="0" w:afterAutospacing="0"/>
              <w:textAlignment w:val="baseline"/>
              <w:rPr>
                <w:sz w:val="28"/>
                <w:szCs w:val="28"/>
              </w:rPr>
            </w:pPr>
            <w:proofErr w:type="spellStart"/>
            <w:r w:rsidRPr="009A6BEF">
              <w:rPr>
                <w:sz w:val="28"/>
                <w:szCs w:val="28"/>
              </w:rPr>
              <w:t>И.А.Трахтенберг</w:t>
            </w:r>
            <w:proofErr w:type="spellEnd"/>
          </w:p>
        </w:tc>
        <w:tc>
          <w:tcPr>
            <w:tcW w:w="7619" w:type="dxa"/>
          </w:tcPr>
          <w:p w:rsidR="00437FEB" w:rsidRPr="009A6BEF" w:rsidRDefault="00437FEB" w:rsidP="00C36E45">
            <w:pPr>
              <w:pStyle w:val="ae"/>
              <w:spacing w:before="0" w:beforeAutospacing="0" w:after="0" w:afterAutospacing="0"/>
              <w:textAlignment w:val="baseline"/>
              <w:rPr>
                <w:sz w:val="28"/>
                <w:szCs w:val="28"/>
              </w:rPr>
            </w:pPr>
            <w:r w:rsidRPr="009A6BEF">
              <w:rPr>
                <w:sz w:val="28"/>
                <w:szCs w:val="28"/>
              </w:rPr>
              <w:t>Денежный рынок и рынок капиталов составляют один и тот же единый рынок ссудных капиталов [</w:t>
            </w:r>
            <w:r w:rsidR="00C36E45">
              <w:rPr>
                <w:sz w:val="28"/>
                <w:szCs w:val="28"/>
              </w:rPr>
              <w:t>35</w:t>
            </w:r>
            <w:r w:rsidRPr="009A6BEF">
              <w:rPr>
                <w:sz w:val="28"/>
                <w:szCs w:val="28"/>
              </w:rPr>
              <w:t>]</w:t>
            </w:r>
          </w:p>
        </w:tc>
      </w:tr>
      <w:tr w:rsidR="00437FEB" w:rsidRPr="009A6BEF" w:rsidTr="00C76ED1">
        <w:tc>
          <w:tcPr>
            <w:tcW w:w="2235" w:type="dxa"/>
          </w:tcPr>
          <w:p w:rsidR="00437FEB" w:rsidRPr="009A6BEF" w:rsidRDefault="00437FEB" w:rsidP="00A62F1B">
            <w:pPr>
              <w:pStyle w:val="ae"/>
              <w:spacing w:before="0" w:beforeAutospacing="0" w:after="0" w:afterAutospacing="0"/>
              <w:textAlignment w:val="baseline"/>
              <w:rPr>
                <w:sz w:val="28"/>
                <w:szCs w:val="28"/>
              </w:rPr>
            </w:pPr>
            <w:proofErr w:type="spellStart"/>
            <w:r w:rsidRPr="009A6BEF">
              <w:rPr>
                <w:sz w:val="28"/>
                <w:szCs w:val="28"/>
              </w:rPr>
              <w:t>И.Т.Балабанов</w:t>
            </w:r>
            <w:proofErr w:type="spellEnd"/>
          </w:p>
        </w:tc>
        <w:tc>
          <w:tcPr>
            <w:tcW w:w="7619" w:type="dxa"/>
          </w:tcPr>
          <w:p w:rsidR="00437FEB" w:rsidRPr="009A6BEF" w:rsidRDefault="00437FEB" w:rsidP="00C36E45">
            <w:pPr>
              <w:pStyle w:val="ae"/>
              <w:spacing w:before="0" w:beforeAutospacing="0" w:after="0" w:afterAutospacing="0"/>
              <w:textAlignment w:val="baseline"/>
              <w:rPr>
                <w:sz w:val="28"/>
                <w:szCs w:val="28"/>
              </w:rPr>
            </w:pPr>
            <w:r w:rsidRPr="009A6BEF">
              <w:rPr>
                <w:sz w:val="28"/>
                <w:szCs w:val="28"/>
              </w:rPr>
              <w:t>Сфера проявления экономических отношений между продавцами и покупателями финансовых ресурсов и инвестиционных ценностей (т.е. инструментов образования финансовых ресурсов) [</w:t>
            </w:r>
            <w:r w:rsidR="00C36E45">
              <w:rPr>
                <w:sz w:val="28"/>
                <w:szCs w:val="28"/>
              </w:rPr>
              <w:t>36</w:t>
            </w:r>
            <w:r w:rsidRPr="009A6BEF">
              <w:rPr>
                <w:sz w:val="28"/>
                <w:szCs w:val="28"/>
              </w:rPr>
              <w:t>]</w:t>
            </w:r>
          </w:p>
        </w:tc>
      </w:tr>
      <w:tr w:rsidR="00437FEB" w:rsidRPr="009A6BEF" w:rsidTr="00C76ED1">
        <w:tc>
          <w:tcPr>
            <w:tcW w:w="2235" w:type="dxa"/>
          </w:tcPr>
          <w:p w:rsidR="00437FEB" w:rsidRPr="009A6BEF" w:rsidRDefault="00437FEB" w:rsidP="00A62F1B">
            <w:pPr>
              <w:pStyle w:val="ae"/>
              <w:spacing w:before="0" w:beforeAutospacing="0" w:after="0" w:afterAutospacing="0"/>
              <w:textAlignment w:val="baseline"/>
              <w:rPr>
                <w:sz w:val="28"/>
                <w:szCs w:val="28"/>
              </w:rPr>
            </w:pPr>
            <w:proofErr w:type="spellStart"/>
            <w:r w:rsidRPr="009A6BEF">
              <w:rPr>
                <w:sz w:val="28"/>
                <w:szCs w:val="28"/>
              </w:rPr>
              <w:t>Ю.И.Львов</w:t>
            </w:r>
            <w:proofErr w:type="spellEnd"/>
          </w:p>
        </w:tc>
        <w:tc>
          <w:tcPr>
            <w:tcW w:w="7619" w:type="dxa"/>
          </w:tcPr>
          <w:p w:rsidR="00437FEB" w:rsidRPr="009A6BEF" w:rsidRDefault="00437FEB" w:rsidP="00A62F1B">
            <w:pPr>
              <w:pStyle w:val="ae"/>
              <w:spacing w:before="0" w:beforeAutospacing="0" w:after="0" w:afterAutospacing="0"/>
              <w:textAlignment w:val="baseline"/>
              <w:rPr>
                <w:sz w:val="28"/>
                <w:szCs w:val="28"/>
              </w:rPr>
            </w:pPr>
            <w:r w:rsidRPr="009A6BEF">
              <w:rPr>
                <w:sz w:val="28"/>
                <w:szCs w:val="28"/>
              </w:rPr>
              <w:t>Сфера функционирования финансово-кредитного механизма [</w:t>
            </w:r>
            <w:r w:rsidR="00C36E45">
              <w:rPr>
                <w:sz w:val="28"/>
                <w:szCs w:val="28"/>
              </w:rPr>
              <w:t>37</w:t>
            </w:r>
            <w:r w:rsidRPr="009A6BEF">
              <w:rPr>
                <w:sz w:val="28"/>
                <w:szCs w:val="28"/>
              </w:rPr>
              <w:t>]</w:t>
            </w:r>
          </w:p>
          <w:p w:rsidR="00437FEB" w:rsidRPr="009A6BEF" w:rsidRDefault="00437FEB" w:rsidP="00A62F1B">
            <w:pPr>
              <w:pStyle w:val="ae"/>
              <w:spacing w:before="0" w:beforeAutospacing="0" w:after="0" w:afterAutospacing="0"/>
              <w:textAlignment w:val="baseline"/>
              <w:rPr>
                <w:sz w:val="28"/>
                <w:szCs w:val="28"/>
              </w:rPr>
            </w:pPr>
          </w:p>
        </w:tc>
      </w:tr>
      <w:tr w:rsidR="00437FEB" w:rsidRPr="009A6BEF" w:rsidTr="00C76ED1">
        <w:tc>
          <w:tcPr>
            <w:tcW w:w="2235" w:type="dxa"/>
            <w:tcBorders>
              <w:bottom w:val="single" w:sz="4" w:space="0" w:color="auto"/>
            </w:tcBorders>
          </w:tcPr>
          <w:p w:rsidR="00437FEB" w:rsidRPr="009A6BEF" w:rsidRDefault="00437FEB" w:rsidP="00A62F1B">
            <w:pPr>
              <w:pStyle w:val="ae"/>
              <w:spacing w:before="0" w:beforeAutospacing="0" w:after="0" w:afterAutospacing="0"/>
              <w:textAlignment w:val="baseline"/>
              <w:rPr>
                <w:sz w:val="28"/>
                <w:szCs w:val="28"/>
              </w:rPr>
            </w:pPr>
            <w:proofErr w:type="spellStart"/>
            <w:r w:rsidRPr="009A6BEF">
              <w:rPr>
                <w:sz w:val="28"/>
                <w:szCs w:val="28"/>
              </w:rPr>
              <w:t>В.С.Торкановский</w:t>
            </w:r>
            <w:proofErr w:type="spellEnd"/>
          </w:p>
        </w:tc>
        <w:tc>
          <w:tcPr>
            <w:tcW w:w="7619" w:type="dxa"/>
            <w:tcBorders>
              <w:bottom w:val="single" w:sz="4" w:space="0" w:color="auto"/>
            </w:tcBorders>
          </w:tcPr>
          <w:p w:rsidR="00437FEB" w:rsidRPr="009A6BEF" w:rsidRDefault="00437FEB" w:rsidP="00C36E45">
            <w:pPr>
              <w:pStyle w:val="ae"/>
              <w:spacing w:before="0" w:beforeAutospacing="0" w:after="0" w:afterAutospacing="0"/>
              <w:textAlignment w:val="baseline"/>
              <w:rPr>
                <w:sz w:val="28"/>
                <w:szCs w:val="28"/>
              </w:rPr>
            </w:pPr>
            <w:r w:rsidRPr="009A6BEF">
              <w:rPr>
                <w:sz w:val="28"/>
                <w:szCs w:val="28"/>
              </w:rPr>
              <w:t>Совокупность всех денежных ресурсов страны, причём ресурсов, находящихся в постоянном движении, распределении или перераспределении, меняющихся под влиянием соотношения спроса и предложения на эти ресурсы со стороны различных субъектов экономики [</w:t>
            </w:r>
            <w:r w:rsidR="00C36E45">
              <w:rPr>
                <w:sz w:val="28"/>
                <w:szCs w:val="28"/>
              </w:rPr>
              <w:t>38</w:t>
            </w:r>
            <w:r w:rsidRPr="009A6BEF">
              <w:rPr>
                <w:sz w:val="28"/>
                <w:szCs w:val="28"/>
              </w:rPr>
              <w:t>]</w:t>
            </w:r>
          </w:p>
        </w:tc>
      </w:tr>
      <w:tr w:rsidR="00437FEB" w:rsidRPr="009A6BEF" w:rsidTr="00C76ED1">
        <w:tc>
          <w:tcPr>
            <w:tcW w:w="2235" w:type="dxa"/>
            <w:tcBorders>
              <w:bottom w:val="nil"/>
            </w:tcBorders>
          </w:tcPr>
          <w:p w:rsidR="00437FEB" w:rsidRPr="009A6BEF" w:rsidRDefault="00437FEB" w:rsidP="00A62F1B">
            <w:pPr>
              <w:pStyle w:val="ae"/>
              <w:spacing w:before="0" w:beforeAutospacing="0" w:after="0" w:afterAutospacing="0"/>
              <w:textAlignment w:val="baseline"/>
              <w:rPr>
                <w:sz w:val="28"/>
                <w:szCs w:val="28"/>
              </w:rPr>
            </w:pPr>
            <w:proofErr w:type="spellStart"/>
            <w:r w:rsidRPr="009A6BEF">
              <w:rPr>
                <w:sz w:val="28"/>
                <w:szCs w:val="28"/>
              </w:rPr>
              <w:t>Л.П.Белых</w:t>
            </w:r>
            <w:proofErr w:type="spellEnd"/>
          </w:p>
        </w:tc>
        <w:tc>
          <w:tcPr>
            <w:tcW w:w="7619" w:type="dxa"/>
            <w:tcBorders>
              <w:bottom w:val="nil"/>
            </w:tcBorders>
          </w:tcPr>
          <w:p w:rsidR="00437FEB" w:rsidRPr="009A6BEF" w:rsidRDefault="00437FEB" w:rsidP="00A62F1B">
            <w:pPr>
              <w:pStyle w:val="ae"/>
              <w:spacing w:before="0" w:beforeAutospacing="0" w:after="0" w:afterAutospacing="0"/>
              <w:textAlignment w:val="baseline"/>
              <w:rPr>
                <w:sz w:val="28"/>
                <w:szCs w:val="28"/>
              </w:rPr>
            </w:pPr>
            <w:r w:rsidRPr="009A6BEF">
              <w:rPr>
                <w:sz w:val="28"/>
                <w:szCs w:val="28"/>
              </w:rPr>
              <w:t>Это общее обозначение тех рынков, на которых проявляются спрос и предложение на различные платежные средства [</w:t>
            </w:r>
            <w:r w:rsidR="00C36E45">
              <w:rPr>
                <w:sz w:val="28"/>
                <w:szCs w:val="28"/>
              </w:rPr>
              <w:t>39</w:t>
            </w:r>
            <w:r w:rsidRPr="009A6BEF">
              <w:rPr>
                <w:sz w:val="28"/>
                <w:szCs w:val="28"/>
              </w:rPr>
              <w:t>]</w:t>
            </w:r>
          </w:p>
          <w:p w:rsidR="00437FEB" w:rsidRPr="009A6BEF" w:rsidRDefault="00437FEB" w:rsidP="00A62F1B">
            <w:pPr>
              <w:pStyle w:val="ae"/>
              <w:spacing w:before="0" w:beforeAutospacing="0" w:after="0" w:afterAutospacing="0"/>
              <w:textAlignment w:val="baseline"/>
              <w:rPr>
                <w:sz w:val="28"/>
                <w:szCs w:val="28"/>
              </w:rPr>
            </w:pPr>
          </w:p>
        </w:tc>
      </w:tr>
      <w:tr w:rsidR="00437FEB" w:rsidRPr="009A6BEF" w:rsidTr="00C76ED1">
        <w:tc>
          <w:tcPr>
            <w:tcW w:w="2235" w:type="dxa"/>
          </w:tcPr>
          <w:p w:rsidR="00437FEB" w:rsidRPr="009A6BEF" w:rsidRDefault="00437FEB" w:rsidP="00A62F1B">
            <w:pPr>
              <w:pStyle w:val="ae"/>
              <w:spacing w:before="0" w:beforeAutospacing="0" w:after="0" w:afterAutospacing="0"/>
              <w:jc w:val="both"/>
              <w:textAlignment w:val="baseline"/>
              <w:rPr>
                <w:sz w:val="28"/>
                <w:szCs w:val="28"/>
              </w:rPr>
            </w:pPr>
            <w:proofErr w:type="spellStart"/>
            <w:r w:rsidRPr="009A6BEF">
              <w:rPr>
                <w:sz w:val="28"/>
                <w:szCs w:val="28"/>
              </w:rPr>
              <w:t>А.С.Булатова</w:t>
            </w:r>
            <w:proofErr w:type="spellEnd"/>
          </w:p>
        </w:tc>
        <w:tc>
          <w:tcPr>
            <w:tcW w:w="7619" w:type="dxa"/>
          </w:tcPr>
          <w:p w:rsidR="00437FEB" w:rsidRPr="009A6BEF" w:rsidRDefault="00437FEB" w:rsidP="00C36E45">
            <w:pPr>
              <w:pStyle w:val="ae"/>
              <w:spacing w:before="0" w:beforeAutospacing="0" w:after="0" w:afterAutospacing="0"/>
              <w:jc w:val="both"/>
              <w:textAlignment w:val="baseline"/>
              <w:rPr>
                <w:sz w:val="28"/>
                <w:szCs w:val="28"/>
              </w:rPr>
            </w:pPr>
            <w:r w:rsidRPr="009A6BEF">
              <w:rPr>
                <w:sz w:val="28"/>
                <w:szCs w:val="28"/>
              </w:rPr>
              <w:t>Совокупность денежного рынка (учётный, межбанковский, валютный) и рынка капиталов (рынок ценных бумаг, среднесрочных и долгосрочных банковских кредитов) [</w:t>
            </w:r>
            <w:r w:rsidR="00C36E45">
              <w:rPr>
                <w:sz w:val="28"/>
                <w:szCs w:val="28"/>
              </w:rPr>
              <w:t>40</w:t>
            </w:r>
            <w:r w:rsidRPr="009A6BEF">
              <w:rPr>
                <w:sz w:val="28"/>
                <w:szCs w:val="28"/>
              </w:rPr>
              <w:t>]</w:t>
            </w:r>
          </w:p>
        </w:tc>
      </w:tr>
      <w:tr w:rsidR="00437FEB" w:rsidRPr="009A6BEF" w:rsidTr="00C76ED1">
        <w:tc>
          <w:tcPr>
            <w:tcW w:w="2235" w:type="dxa"/>
          </w:tcPr>
          <w:p w:rsidR="00437FEB" w:rsidRPr="009A6BEF" w:rsidRDefault="00437FEB" w:rsidP="00A62F1B">
            <w:pPr>
              <w:pStyle w:val="ae"/>
              <w:spacing w:before="0" w:beforeAutospacing="0" w:after="0" w:afterAutospacing="0"/>
              <w:jc w:val="both"/>
              <w:textAlignment w:val="baseline"/>
              <w:rPr>
                <w:sz w:val="28"/>
                <w:szCs w:val="28"/>
              </w:rPr>
            </w:pPr>
            <w:proofErr w:type="spellStart"/>
            <w:r w:rsidRPr="009A6BEF">
              <w:rPr>
                <w:sz w:val="28"/>
                <w:szCs w:val="28"/>
              </w:rPr>
              <w:t>Ж.Глен</w:t>
            </w:r>
            <w:proofErr w:type="spellEnd"/>
          </w:p>
        </w:tc>
        <w:tc>
          <w:tcPr>
            <w:tcW w:w="7619" w:type="dxa"/>
          </w:tcPr>
          <w:p w:rsidR="00437FEB" w:rsidRPr="009A6BEF" w:rsidRDefault="00437FEB" w:rsidP="00C36E45">
            <w:pPr>
              <w:pStyle w:val="ae"/>
              <w:spacing w:before="0" w:beforeAutospacing="0" w:after="0" w:afterAutospacing="0"/>
              <w:jc w:val="both"/>
              <w:textAlignment w:val="baseline"/>
              <w:rPr>
                <w:sz w:val="28"/>
                <w:szCs w:val="28"/>
              </w:rPr>
            </w:pPr>
            <w:r w:rsidRPr="009A6BEF">
              <w:rPr>
                <w:sz w:val="28"/>
                <w:szCs w:val="28"/>
              </w:rPr>
              <w:t xml:space="preserve">Финансовые рынки играют важную роль, способствуя взаимодействию между инвесторами и потребителями </w:t>
            </w:r>
            <w:proofErr w:type="gramStart"/>
            <w:r w:rsidRPr="009A6BEF">
              <w:rPr>
                <w:sz w:val="28"/>
                <w:szCs w:val="28"/>
              </w:rPr>
              <w:t>капитала[</w:t>
            </w:r>
            <w:proofErr w:type="gramEnd"/>
            <w:r w:rsidR="00C36E45">
              <w:rPr>
                <w:sz w:val="28"/>
                <w:szCs w:val="28"/>
              </w:rPr>
              <w:t>10</w:t>
            </w:r>
            <w:r w:rsidRPr="009A6BEF">
              <w:rPr>
                <w:sz w:val="28"/>
                <w:szCs w:val="28"/>
              </w:rPr>
              <w:t>]</w:t>
            </w:r>
          </w:p>
        </w:tc>
      </w:tr>
      <w:tr w:rsidR="00437FEB" w:rsidRPr="009A6BEF" w:rsidTr="00C76ED1">
        <w:tc>
          <w:tcPr>
            <w:tcW w:w="2235" w:type="dxa"/>
            <w:tcBorders>
              <w:bottom w:val="nil"/>
            </w:tcBorders>
          </w:tcPr>
          <w:p w:rsidR="00437FEB" w:rsidRPr="009A6BEF" w:rsidRDefault="00437FEB" w:rsidP="00A62F1B">
            <w:pPr>
              <w:pStyle w:val="ae"/>
              <w:spacing w:before="0" w:beforeAutospacing="0" w:after="0" w:afterAutospacing="0"/>
              <w:jc w:val="both"/>
              <w:textAlignment w:val="baseline"/>
              <w:rPr>
                <w:sz w:val="28"/>
                <w:szCs w:val="28"/>
              </w:rPr>
            </w:pPr>
            <w:proofErr w:type="spellStart"/>
            <w:r w:rsidRPr="009A6BEF">
              <w:rPr>
                <w:sz w:val="28"/>
                <w:szCs w:val="28"/>
              </w:rPr>
              <w:t>В.Д.Мельников</w:t>
            </w:r>
            <w:proofErr w:type="spellEnd"/>
            <w:r w:rsidRPr="009A6BEF">
              <w:rPr>
                <w:sz w:val="28"/>
                <w:szCs w:val="28"/>
              </w:rPr>
              <w:t xml:space="preserve">, </w:t>
            </w:r>
            <w:proofErr w:type="spellStart"/>
            <w:r w:rsidRPr="009A6BEF">
              <w:rPr>
                <w:sz w:val="28"/>
                <w:szCs w:val="28"/>
              </w:rPr>
              <w:t>К.К.Ильясов</w:t>
            </w:r>
            <w:proofErr w:type="spellEnd"/>
          </w:p>
        </w:tc>
        <w:tc>
          <w:tcPr>
            <w:tcW w:w="7619" w:type="dxa"/>
            <w:tcBorders>
              <w:bottom w:val="nil"/>
            </w:tcBorders>
          </w:tcPr>
          <w:p w:rsidR="00437FEB" w:rsidRPr="009A6BEF" w:rsidRDefault="00437FEB" w:rsidP="00C36E45">
            <w:pPr>
              <w:pStyle w:val="ae"/>
              <w:spacing w:before="0" w:beforeAutospacing="0" w:after="0" w:afterAutospacing="0"/>
              <w:jc w:val="both"/>
              <w:textAlignment w:val="baseline"/>
              <w:rPr>
                <w:sz w:val="28"/>
                <w:szCs w:val="28"/>
              </w:rPr>
            </w:pPr>
            <w:r w:rsidRPr="009A6BEF">
              <w:rPr>
                <w:sz w:val="28"/>
                <w:szCs w:val="28"/>
              </w:rPr>
              <w:t>Это рынок, в основе которого заложено перераспределение капитала между кредиторами и заёмщиками в различных его формах [</w:t>
            </w:r>
            <w:r w:rsidR="00C36E45">
              <w:rPr>
                <w:sz w:val="28"/>
                <w:szCs w:val="28"/>
              </w:rPr>
              <w:t>32</w:t>
            </w:r>
            <w:r w:rsidRPr="009A6BEF">
              <w:rPr>
                <w:sz w:val="28"/>
                <w:szCs w:val="28"/>
              </w:rPr>
              <w:t>]</w:t>
            </w:r>
          </w:p>
        </w:tc>
      </w:tr>
      <w:tr w:rsidR="00437FEB" w:rsidRPr="009A6BEF" w:rsidTr="00C76ED1">
        <w:tc>
          <w:tcPr>
            <w:tcW w:w="2235" w:type="dxa"/>
          </w:tcPr>
          <w:p w:rsidR="00437FEB" w:rsidRPr="009A6BEF" w:rsidRDefault="00437FEB" w:rsidP="00A62F1B">
            <w:pPr>
              <w:pStyle w:val="ae"/>
              <w:spacing w:before="0" w:beforeAutospacing="0" w:after="0" w:afterAutospacing="0"/>
              <w:jc w:val="both"/>
              <w:textAlignment w:val="baseline"/>
              <w:rPr>
                <w:sz w:val="28"/>
                <w:szCs w:val="28"/>
              </w:rPr>
            </w:pPr>
            <w:proofErr w:type="spellStart"/>
            <w:r w:rsidRPr="009A6BEF">
              <w:rPr>
                <w:sz w:val="28"/>
                <w:szCs w:val="28"/>
              </w:rPr>
              <w:t>К.Б.Бердалиев</w:t>
            </w:r>
            <w:proofErr w:type="spellEnd"/>
          </w:p>
        </w:tc>
        <w:tc>
          <w:tcPr>
            <w:tcW w:w="7619" w:type="dxa"/>
          </w:tcPr>
          <w:p w:rsidR="00437FEB" w:rsidRPr="009A6BEF" w:rsidRDefault="00437FEB" w:rsidP="00C36E45">
            <w:pPr>
              <w:pStyle w:val="ae"/>
              <w:spacing w:before="0" w:beforeAutospacing="0" w:after="0" w:afterAutospacing="0"/>
              <w:jc w:val="both"/>
              <w:textAlignment w:val="baseline"/>
              <w:rPr>
                <w:sz w:val="28"/>
                <w:szCs w:val="28"/>
              </w:rPr>
            </w:pPr>
            <w:r w:rsidRPr="009A6BEF">
              <w:rPr>
                <w:sz w:val="28"/>
                <w:szCs w:val="28"/>
              </w:rPr>
              <w:t>Рынок, отражающий спрос и предложение финансовых средств (денег, облигаций, акций). Это рынок, предполагающий функционирование фондовых и валютных бирж, на которых происходит процесс предоставления в заём денежных средств [</w:t>
            </w:r>
            <w:r w:rsidR="00C36E45">
              <w:rPr>
                <w:sz w:val="28"/>
                <w:szCs w:val="28"/>
              </w:rPr>
              <w:t>41</w:t>
            </w:r>
            <w:r w:rsidRPr="009A6BEF">
              <w:rPr>
                <w:sz w:val="28"/>
                <w:szCs w:val="28"/>
              </w:rPr>
              <w:t>]</w:t>
            </w:r>
          </w:p>
        </w:tc>
      </w:tr>
    </w:tbl>
    <w:p w:rsidR="00BD138A" w:rsidRDefault="00BD138A" w:rsidP="00375948">
      <w:pPr>
        <w:spacing w:after="0" w:line="240" w:lineRule="auto"/>
        <w:jc w:val="both"/>
        <w:rPr>
          <w:rFonts w:ascii="Times New Roman" w:eastAsia="Times New Roman" w:hAnsi="Times New Roman" w:cs="Times New Roman"/>
          <w:sz w:val="28"/>
          <w:szCs w:val="28"/>
          <w:lang w:eastAsia="ru-RU"/>
        </w:rPr>
      </w:pPr>
    </w:p>
    <w:p w:rsidR="00437FEB" w:rsidRDefault="00375948" w:rsidP="00375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1</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BD138A" w:rsidRPr="009A6BEF" w:rsidTr="00413849">
        <w:tc>
          <w:tcPr>
            <w:tcW w:w="2235" w:type="dxa"/>
          </w:tcPr>
          <w:p w:rsidR="00BD138A" w:rsidRPr="009A6BEF" w:rsidRDefault="00BD138A" w:rsidP="00BD138A">
            <w:pPr>
              <w:pStyle w:val="ae"/>
              <w:spacing w:before="0" w:beforeAutospacing="0" w:after="0" w:afterAutospacing="0"/>
              <w:jc w:val="center"/>
              <w:textAlignment w:val="baseline"/>
              <w:rPr>
                <w:sz w:val="28"/>
                <w:szCs w:val="28"/>
              </w:rPr>
            </w:pPr>
            <w:r w:rsidRPr="009A6BEF">
              <w:rPr>
                <w:sz w:val="28"/>
                <w:szCs w:val="28"/>
              </w:rPr>
              <w:t>Автор</w:t>
            </w:r>
          </w:p>
        </w:tc>
        <w:tc>
          <w:tcPr>
            <w:tcW w:w="7619" w:type="dxa"/>
          </w:tcPr>
          <w:p w:rsidR="00BD138A" w:rsidRPr="009A6BEF" w:rsidRDefault="00BD138A" w:rsidP="00BD138A">
            <w:pPr>
              <w:pStyle w:val="ae"/>
              <w:spacing w:before="0" w:beforeAutospacing="0" w:after="0" w:afterAutospacing="0"/>
              <w:jc w:val="center"/>
              <w:textAlignment w:val="baseline"/>
              <w:rPr>
                <w:sz w:val="28"/>
                <w:szCs w:val="28"/>
              </w:rPr>
            </w:pPr>
            <w:r w:rsidRPr="009A6BEF">
              <w:rPr>
                <w:sz w:val="28"/>
                <w:szCs w:val="28"/>
              </w:rPr>
              <w:t>Определение</w:t>
            </w:r>
          </w:p>
        </w:tc>
      </w:tr>
      <w:tr w:rsidR="00BD138A" w:rsidRPr="009A6BEF" w:rsidTr="00413849">
        <w:tc>
          <w:tcPr>
            <w:tcW w:w="2235" w:type="dxa"/>
          </w:tcPr>
          <w:p w:rsidR="00BD138A" w:rsidRPr="009A6BEF" w:rsidRDefault="00BD138A" w:rsidP="00BD138A">
            <w:pPr>
              <w:pStyle w:val="ae"/>
              <w:spacing w:before="0" w:beforeAutospacing="0" w:after="0" w:afterAutospacing="0"/>
              <w:jc w:val="both"/>
              <w:textAlignment w:val="baseline"/>
              <w:rPr>
                <w:sz w:val="28"/>
                <w:szCs w:val="28"/>
              </w:rPr>
            </w:pPr>
            <w:proofErr w:type="spellStart"/>
            <w:r w:rsidRPr="009A6BEF">
              <w:rPr>
                <w:sz w:val="28"/>
                <w:szCs w:val="28"/>
              </w:rPr>
              <w:t>Н.Н.Хамитов</w:t>
            </w:r>
            <w:proofErr w:type="spellEnd"/>
          </w:p>
        </w:tc>
        <w:tc>
          <w:tcPr>
            <w:tcW w:w="7619" w:type="dxa"/>
          </w:tcPr>
          <w:p w:rsidR="00BD138A" w:rsidRPr="009A6BEF" w:rsidRDefault="00BD138A" w:rsidP="00BD138A">
            <w:pPr>
              <w:pStyle w:val="ae"/>
              <w:spacing w:before="0" w:beforeAutospacing="0" w:after="0" w:afterAutospacing="0"/>
              <w:jc w:val="both"/>
              <w:textAlignment w:val="baseline"/>
              <w:rPr>
                <w:sz w:val="28"/>
                <w:szCs w:val="28"/>
              </w:rPr>
            </w:pPr>
            <w:r w:rsidRPr="009A6BEF">
              <w:rPr>
                <w:sz w:val="28"/>
                <w:szCs w:val="28"/>
              </w:rPr>
              <w:t>Совокупность рыночных институтов, направляющих поток денежных средств от собственников сбережений к заёмщикам</w:t>
            </w:r>
            <w:r>
              <w:rPr>
                <w:sz w:val="28"/>
                <w:szCs w:val="28"/>
              </w:rPr>
              <w:t xml:space="preserve"> </w:t>
            </w:r>
            <w:r w:rsidRPr="009A6BEF">
              <w:rPr>
                <w:sz w:val="28"/>
                <w:szCs w:val="28"/>
              </w:rPr>
              <w:t>[</w:t>
            </w:r>
            <w:r>
              <w:rPr>
                <w:sz w:val="28"/>
                <w:szCs w:val="28"/>
              </w:rPr>
              <w:t>42</w:t>
            </w:r>
            <w:r w:rsidRPr="009A6BEF">
              <w:rPr>
                <w:sz w:val="28"/>
                <w:szCs w:val="28"/>
              </w:rPr>
              <w:t>]</w:t>
            </w:r>
          </w:p>
        </w:tc>
      </w:tr>
      <w:tr w:rsidR="00BD138A" w:rsidRPr="009A6BEF" w:rsidTr="00413849">
        <w:tc>
          <w:tcPr>
            <w:tcW w:w="2235" w:type="dxa"/>
          </w:tcPr>
          <w:p w:rsidR="00BD138A" w:rsidRPr="009A6BEF" w:rsidRDefault="00BD138A" w:rsidP="00BD138A">
            <w:pPr>
              <w:pStyle w:val="ae"/>
              <w:spacing w:before="0" w:beforeAutospacing="0" w:after="0" w:afterAutospacing="0"/>
              <w:jc w:val="both"/>
              <w:textAlignment w:val="baseline"/>
              <w:rPr>
                <w:sz w:val="28"/>
                <w:szCs w:val="28"/>
              </w:rPr>
            </w:pPr>
            <w:proofErr w:type="spellStart"/>
            <w:r w:rsidRPr="009A6BEF">
              <w:rPr>
                <w:sz w:val="28"/>
                <w:szCs w:val="28"/>
              </w:rPr>
              <w:t>А.Р.Салихова</w:t>
            </w:r>
            <w:proofErr w:type="spellEnd"/>
            <w:r w:rsidRPr="009A6BEF">
              <w:rPr>
                <w:sz w:val="28"/>
                <w:szCs w:val="28"/>
              </w:rPr>
              <w:t xml:space="preserve">, </w:t>
            </w:r>
            <w:proofErr w:type="spellStart"/>
            <w:r w:rsidRPr="009A6BEF">
              <w:rPr>
                <w:sz w:val="28"/>
                <w:szCs w:val="28"/>
              </w:rPr>
              <w:t>Д.Р.Ульданова</w:t>
            </w:r>
            <w:proofErr w:type="spellEnd"/>
          </w:p>
        </w:tc>
        <w:tc>
          <w:tcPr>
            <w:tcW w:w="7619" w:type="dxa"/>
          </w:tcPr>
          <w:p w:rsidR="00BD138A" w:rsidRPr="009A6BEF" w:rsidRDefault="00BD138A" w:rsidP="00BD138A">
            <w:pPr>
              <w:pStyle w:val="ae"/>
              <w:spacing w:before="0" w:beforeAutospacing="0" w:after="0" w:afterAutospacing="0"/>
              <w:jc w:val="both"/>
              <w:textAlignment w:val="baseline"/>
              <w:rPr>
                <w:sz w:val="28"/>
                <w:szCs w:val="28"/>
              </w:rPr>
            </w:pPr>
            <w:r w:rsidRPr="009A6BEF">
              <w:rPr>
                <w:sz w:val="28"/>
                <w:szCs w:val="28"/>
              </w:rPr>
              <w:t>Организация торговли финансовыми инструментами между покупателями и продавцами финансовых ресурсов [</w:t>
            </w:r>
            <w:r>
              <w:rPr>
                <w:sz w:val="28"/>
                <w:szCs w:val="28"/>
              </w:rPr>
              <w:t>43</w:t>
            </w:r>
            <w:r w:rsidRPr="009A6BEF">
              <w:rPr>
                <w:sz w:val="28"/>
                <w:szCs w:val="28"/>
              </w:rPr>
              <w:t>]</w:t>
            </w:r>
          </w:p>
        </w:tc>
      </w:tr>
      <w:tr w:rsidR="00BD138A" w:rsidRPr="009A6BEF" w:rsidTr="00413849">
        <w:tc>
          <w:tcPr>
            <w:tcW w:w="9854" w:type="dxa"/>
            <w:gridSpan w:val="2"/>
          </w:tcPr>
          <w:p w:rsidR="00BD138A" w:rsidRPr="009A6BEF" w:rsidRDefault="00BD138A" w:rsidP="00BD138A">
            <w:pPr>
              <w:pStyle w:val="ae"/>
              <w:spacing w:before="0" w:beforeAutospacing="0" w:after="0" w:afterAutospacing="0"/>
              <w:ind w:firstLine="567"/>
              <w:jc w:val="both"/>
              <w:textAlignment w:val="baseline"/>
              <w:rPr>
                <w:sz w:val="28"/>
                <w:szCs w:val="28"/>
              </w:rPr>
            </w:pPr>
            <w:r w:rsidRPr="009A6BEF">
              <w:rPr>
                <w:sz w:val="28"/>
                <w:szCs w:val="28"/>
              </w:rPr>
              <w:t>Примечание - Составлено на основе источников [</w:t>
            </w:r>
            <w:r>
              <w:rPr>
                <w:sz w:val="28"/>
                <w:szCs w:val="28"/>
              </w:rPr>
              <w:t>10</w:t>
            </w:r>
            <w:r w:rsidRPr="009A6BEF">
              <w:rPr>
                <w:sz w:val="28"/>
                <w:szCs w:val="28"/>
              </w:rPr>
              <w:t>,</w:t>
            </w:r>
            <w:r>
              <w:rPr>
                <w:sz w:val="28"/>
                <w:szCs w:val="28"/>
              </w:rPr>
              <w:t>32</w:t>
            </w:r>
            <w:r w:rsidRPr="009A6BEF">
              <w:rPr>
                <w:sz w:val="28"/>
                <w:szCs w:val="28"/>
              </w:rPr>
              <w:t>,</w:t>
            </w:r>
            <w:r>
              <w:rPr>
                <w:sz w:val="28"/>
                <w:szCs w:val="28"/>
              </w:rPr>
              <w:t>34</w:t>
            </w:r>
            <w:r w:rsidRPr="009A6BEF">
              <w:rPr>
                <w:sz w:val="28"/>
                <w:szCs w:val="28"/>
              </w:rPr>
              <w:t>-</w:t>
            </w:r>
            <w:r>
              <w:rPr>
                <w:sz w:val="28"/>
                <w:szCs w:val="28"/>
              </w:rPr>
              <w:t>43</w:t>
            </w:r>
            <w:r w:rsidRPr="009A6BEF">
              <w:rPr>
                <w:sz w:val="28"/>
                <w:szCs w:val="28"/>
              </w:rPr>
              <w:t>]</w:t>
            </w:r>
          </w:p>
        </w:tc>
      </w:tr>
    </w:tbl>
    <w:p w:rsidR="00375948" w:rsidRPr="009A6BEF" w:rsidRDefault="00375948" w:rsidP="00375948">
      <w:pPr>
        <w:spacing w:after="0" w:line="240" w:lineRule="auto"/>
        <w:jc w:val="both"/>
        <w:rPr>
          <w:rFonts w:ascii="Times New Roman" w:eastAsia="Times New Roman" w:hAnsi="Times New Roman" w:cs="Times New Roman"/>
          <w:sz w:val="28"/>
          <w:szCs w:val="28"/>
          <w:lang w:eastAsia="ru-RU"/>
        </w:rPr>
      </w:pPr>
    </w:p>
    <w:p w:rsidR="00437FEB" w:rsidRPr="009A6BEF" w:rsidRDefault="00437FEB" w:rsidP="00555834">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Рассматривая вопросы трансформации рынка финансовых инструментов в Казахстане необходимо отметить значимость нормативной и правовой инфраструктуры рынка финансовых инструментов [</w:t>
      </w:r>
      <w:r w:rsidR="00C36E45">
        <w:rPr>
          <w:rFonts w:ascii="Times New Roman" w:hAnsi="Times New Roman" w:cs="Times New Roman"/>
          <w:sz w:val="28"/>
          <w:szCs w:val="28"/>
        </w:rPr>
        <w:t>44</w:t>
      </w:r>
      <w:r w:rsidRPr="009A6BEF">
        <w:rPr>
          <w:rFonts w:ascii="Times New Roman" w:hAnsi="Times New Roman" w:cs="Times New Roman"/>
          <w:sz w:val="28"/>
          <w:szCs w:val="28"/>
        </w:rPr>
        <w:t xml:space="preserve">]. </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Исследуя многообразие подходов к сущности самого финансового инструмента возникает значимая необходимость выделить две её основные категории: те финансовые инструменты, которые образуются и обращаются только на одном сегменте финансового рынка (назовем их </w:t>
      </w:r>
      <w:proofErr w:type="spellStart"/>
      <w:r w:rsidRPr="009A6BEF">
        <w:rPr>
          <w:rFonts w:ascii="Times New Roman" w:eastAsia="Times New Roman" w:hAnsi="Times New Roman" w:cs="Times New Roman"/>
          <w:sz w:val="28"/>
          <w:szCs w:val="28"/>
        </w:rPr>
        <w:t>моносегментными</w:t>
      </w:r>
      <w:proofErr w:type="spellEnd"/>
      <w:r w:rsidRPr="009A6BEF">
        <w:rPr>
          <w:rFonts w:ascii="Times New Roman" w:eastAsia="Times New Roman" w:hAnsi="Times New Roman" w:cs="Times New Roman"/>
          <w:sz w:val="28"/>
          <w:szCs w:val="28"/>
        </w:rPr>
        <w:t xml:space="preserve">) и те, которые создаются на одном сегменте, но имеют обращение на многих других сегментах финансового рынка (назовем их </w:t>
      </w:r>
      <w:proofErr w:type="spellStart"/>
      <w:r w:rsidRPr="009A6BEF">
        <w:rPr>
          <w:rFonts w:ascii="Times New Roman" w:eastAsia="Times New Roman" w:hAnsi="Times New Roman" w:cs="Times New Roman"/>
          <w:sz w:val="28"/>
          <w:szCs w:val="28"/>
        </w:rPr>
        <w:t>полисегментными</w:t>
      </w:r>
      <w:proofErr w:type="spellEnd"/>
      <w:r w:rsidRPr="009A6BEF">
        <w:rPr>
          <w:rFonts w:ascii="Times New Roman" w:eastAsia="Times New Roman" w:hAnsi="Times New Roman" w:cs="Times New Roman"/>
          <w:sz w:val="28"/>
          <w:szCs w:val="28"/>
        </w:rPr>
        <w:t xml:space="preserve">). Таким образом, наличие и обращение этих </w:t>
      </w:r>
      <w:proofErr w:type="gramStart"/>
      <w:r w:rsidRPr="009A6BEF">
        <w:rPr>
          <w:rFonts w:ascii="Times New Roman" w:eastAsia="Times New Roman" w:hAnsi="Times New Roman" w:cs="Times New Roman"/>
          <w:sz w:val="28"/>
          <w:szCs w:val="28"/>
        </w:rPr>
        <w:t>финансовых  инструментов</w:t>
      </w:r>
      <w:proofErr w:type="gramEnd"/>
      <w:r w:rsidRPr="009A6BEF">
        <w:rPr>
          <w:rFonts w:ascii="Times New Roman" w:eastAsia="Times New Roman" w:hAnsi="Times New Roman" w:cs="Times New Roman"/>
          <w:sz w:val="28"/>
          <w:szCs w:val="28"/>
        </w:rPr>
        <w:t xml:space="preserve"> в большей или меньшей степени способствует трансформации финансовых инструментов с целью качественного преобразования простаивающих ресурсов в эффективно действующий банковский капитал. Так, например, депозиты являются </w:t>
      </w:r>
      <w:proofErr w:type="spellStart"/>
      <w:r w:rsidRPr="009A6BEF">
        <w:rPr>
          <w:rFonts w:ascii="Times New Roman" w:eastAsia="Times New Roman" w:hAnsi="Times New Roman" w:cs="Times New Roman"/>
          <w:sz w:val="28"/>
          <w:szCs w:val="28"/>
        </w:rPr>
        <w:t>моносегментными</w:t>
      </w:r>
      <w:proofErr w:type="spellEnd"/>
      <w:r w:rsidRPr="009A6BEF">
        <w:rPr>
          <w:rFonts w:ascii="Times New Roman" w:eastAsia="Times New Roman" w:hAnsi="Times New Roman" w:cs="Times New Roman"/>
          <w:sz w:val="28"/>
          <w:szCs w:val="28"/>
        </w:rPr>
        <w:t xml:space="preserve">: она, как правило, возникают на депозитном рынке, так и остаются на нём. А вот если они трансформируются в кредиты или инвестиции, они приобретают большую значимость и преобразуются уже в другие финансовые инструменты. В отличие от них облигации создаются на рынке ценных бумаг, но имеют обращение практически на всех сегментах финансового рынка, товарного и реального сектора экономики. </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Всё вышесказанное обусловливает выявить закономерность: </w:t>
      </w:r>
      <w:proofErr w:type="spellStart"/>
      <w:r w:rsidRPr="009A6BEF">
        <w:rPr>
          <w:rFonts w:ascii="Times New Roman" w:eastAsia="Times New Roman" w:hAnsi="Times New Roman" w:cs="Times New Roman"/>
          <w:sz w:val="28"/>
          <w:szCs w:val="28"/>
        </w:rPr>
        <w:t>полисегментные</w:t>
      </w:r>
      <w:proofErr w:type="spellEnd"/>
      <w:r w:rsidRPr="009A6BEF">
        <w:rPr>
          <w:rFonts w:ascii="Times New Roman" w:eastAsia="Times New Roman" w:hAnsi="Times New Roman" w:cs="Times New Roman"/>
          <w:sz w:val="28"/>
          <w:szCs w:val="28"/>
        </w:rPr>
        <w:t xml:space="preserve"> финансовые инструменты способствуют наиболее быстрой и удобной трансформации в банковский капитал, который может быть направлен на получение экономического эффекта.</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Следует отметить, </w:t>
      </w:r>
      <w:proofErr w:type="gramStart"/>
      <w:r w:rsidRPr="009A6BEF">
        <w:rPr>
          <w:rFonts w:ascii="Times New Roman" w:eastAsia="Times New Roman" w:hAnsi="Times New Roman" w:cs="Times New Roman"/>
          <w:sz w:val="28"/>
          <w:szCs w:val="28"/>
        </w:rPr>
        <w:t>что  все</w:t>
      </w:r>
      <w:proofErr w:type="gramEnd"/>
      <w:r w:rsidRPr="009A6BEF">
        <w:rPr>
          <w:rFonts w:ascii="Times New Roman" w:eastAsia="Times New Roman" w:hAnsi="Times New Roman" w:cs="Times New Roman"/>
          <w:sz w:val="28"/>
          <w:szCs w:val="28"/>
        </w:rPr>
        <w:t xml:space="preserve"> виды ценных бумаг являются </w:t>
      </w:r>
      <w:proofErr w:type="spellStart"/>
      <w:r w:rsidRPr="009A6BEF">
        <w:rPr>
          <w:rFonts w:ascii="Times New Roman" w:eastAsia="Times New Roman" w:hAnsi="Times New Roman" w:cs="Times New Roman"/>
          <w:sz w:val="28"/>
          <w:szCs w:val="28"/>
        </w:rPr>
        <w:t>полисегментными</w:t>
      </w:r>
      <w:proofErr w:type="spellEnd"/>
      <w:r w:rsidRPr="009A6BEF">
        <w:rPr>
          <w:rFonts w:ascii="Times New Roman" w:eastAsia="Times New Roman" w:hAnsi="Times New Roman" w:cs="Times New Roman"/>
          <w:sz w:val="28"/>
          <w:szCs w:val="28"/>
        </w:rPr>
        <w:t>. Это означает, что они становятся наиболее эффективным способом трансформации финансовых инструментов, поскольку практически любой продукт в итоге может быть преобразован в ценную бумагу, что в итоге облегчает передвижение и перераспределение денежного капитала на финансовом рынке.</w:t>
      </w:r>
    </w:p>
    <w:p w:rsidR="00437FEB" w:rsidRPr="009A6BEF" w:rsidRDefault="00437FEB" w:rsidP="00555834">
      <w:pPr>
        <w:widowControl w:val="0"/>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В условия</w:t>
      </w:r>
      <w:r w:rsidRPr="009A6BEF">
        <w:rPr>
          <w:rFonts w:ascii="Times New Roman" w:hAnsi="Times New Roman" w:cs="Times New Roman"/>
          <w:sz w:val="28"/>
          <w:szCs w:val="28"/>
          <w:lang w:val="en-US"/>
        </w:rPr>
        <w:t>x</w:t>
      </w:r>
      <w:r w:rsidRPr="009A6BEF">
        <w:rPr>
          <w:rFonts w:ascii="Times New Roman" w:hAnsi="Times New Roman" w:cs="Times New Roman"/>
          <w:sz w:val="28"/>
          <w:szCs w:val="28"/>
        </w:rPr>
        <w:t xml:space="preserve"> глобализации ФИ становились едиными для всех стран, так </w:t>
      </w:r>
      <w:proofErr w:type="gramStart"/>
      <w:r w:rsidRPr="009A6BEF">
        <w:rPr>
          <w:rFonts w:ascii="Times New Roman" w:hAnsi="Times New Roman" w:cs="Times New Roman"/>
          <w:sz w:val="28"/>
          <w:szCs w:val="28"/>
        </w:rPr>
        <w:t>же</w:t>
      </w:r>
      <w:proofErr w:type="gramEnd"/>
      <w:r w:rsidRPr="009A6BEF">
        <w:rPr>
          <w:rFonts w:ascii="Times New Roman" w:hAnsi="Times New Roman" w:cs="Times New Roman"/>
          <w:sz w:val="28"/>
          <w:szCs w:val="28"/>
        </w:rPr>
        <w:t xml:space="preserve"> как и стандарты. Единые кредитные институты помогли создавать оптимальные условия для транснационализации бизнеса и миграции капитала.</w:t>
      </w:r>
    </w:p>
    <w:p w:rsidR="00437FEB" w:rsidRPr="009A6BEF" w:rsidRDefault="00437FEB" w:rsidP="00555834">
      <w:pPr>
        <w:widowControl w:val="0"/>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Сближение финансовых и информационных коммуникаций привело к слиянию сфер деятельности.</w:t>
      </w:r>
    </w:p>
    <w:p w:rsidR="00437FEB" w:rsidRPr="009A6BEF" w:rsidRDefault="00437FEB" w:rsidP="00555834">
      <w:pPr>
        <w:widowControl w:val="0"/>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В</w:t>
      </w:r>
      <w:r w:rsidR="00413849">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следстви</w:t>
      </w:r>
      <w:proofErr w:type="spellEnd"/>
      <w:proofErr w:type="gramStart"/>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w:t>
      </w:r>
      <w:r w:rsidR="00413849">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eastAsia="ru-RU"/>
        </w:rPr>
        <w:t>рыночной</w:t>
      </w:r>
      <w:proofErr w:type="gramEnd"/>
      <w:r w:rsidRPr="009A6BEF">
        <w:rPr>
          <w:rFonts w:ascii="Times New Roman" w:eastAsia="Times New Roman" w:hAnsi="Times New Roman" w:cs="Times New Roman"/>
          <w:sz w:val="28"/>
          <w:szCs w:val="28"/>
          <w:lang w:eastAsia="ru-RU"/>
        </w:rPr>
        <w:t>  трансформации  в  финансовой  систем</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lastRenderedPageBreak/>
        <w:t>особенн</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заметно  стало  </w:t>
      </w:r>
      <w:proofErr w:type="spellStart"/>
      <w:r w:rsidRPr="009A6BEF">
        <w:rPr>
          <w:rFonts w:ascii="Times New Roman" w:eastAsia="Times New Roman" w:hAnsi="Times New Roman" w:cs="Times New Roman"/>
          <w:sz w:val="28"/>
          <w:szCs w:val="28"/>
          <w:lang w:eastAsia="ru-RU"/>
        </w:rPr>
        <w:t>введени</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новаторски</w:t>
      </w:r>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методов  организации  и  управления      финансовыми  ресурсами.  В результат</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капитал </w:t>
      </w:r>
      <w:proofErr w:type="gramStart"/>
      <w:r w:rsidRPr="009A6BEF">
        <w:rPr>
          <w:rFonts w:ascii="Times New Roman" w:eastAsia="Times New Roman" w:hAnsi="Times New Roman" w:cs="Times New Roman"/>
          <w:sz w:val="28"/>
          <w:szCs w:val="28"/>
          <w:lang w:eastAsia="ru-RU"/>
        </w:rPr>
        <w:t>приобрел  значительную</w:t>
      </w:r>
      <w:proofErr w:type="gramEnd"/>
      <w:r w:rsidRPr="009A6BEF">
        <w:rPr>
          <w:rFonts w:ascii="Times New Roman" w:eastAsia="Times New Roman" w:hAnsi="Times New Roman" w:cs="Times New Roman"/>
          <w:sz w:val="28"/>
          <w:szCs w:val="28"/>
          <w:lang w:eastAsia="ru-RU"/>
        </w:rPr>
        <w:t xml:space="preserve">      мобильность,  перетекая  по  всему  миру  в  </w:t>
      </w:r>
      <w:proofErr w:type="spellStart"/>
      <w:r w:rsidRPr="009A6BEF">
        <w:rPr>
          <w:rFonts w:ascii="Times New Roman" w:eastAsia="Times New Roman" w:hAnsi="Times New Roman" w:cs="Times New Roman"/>
          <w:sz w:val="28"/>
          <w:szCs w:val="28"/>
          <w:lang w:eastAsia="ru-RU"/>
        </w:rPr>
        <w:t>самы</w:t>
      </w:r>
      <w:proofErr w:type="spellEnd"/>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привлекательны</w:t>
      </w:r>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и боле</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выгодны</w:t>
      </w:r>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возможностя</w:t>
      </w:r>
      <w:proofErr w:type="spellEnd"/>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xml:space="preserve">,  а  </w:t>
      </w:r>
      <w:proofErr w:type="spellStart"/>
      <w:r w:rsidRPr="009A6BEF">
        <w:rPr>
          <w:rFonts w:ascii="Times New Roman" w:eastAsia="Times New Roman" w:hAnsi="Times New Roman" w:cs="Times New Roman"/>
          <w:sz w:val="28"/>
          <w:szCs w:val="28"/>
          <w:lang w:eastAsia="ru-RU"/>
        </w:rPr>
        <w:t>характе</w:t>
      </w:r>
      <w:proofErr w:type="spellEnd"/>
      <w:r w:rsidRPr="009A6BEF">
        <w:rPr>
          <w:rFonts w:ascii="Times New Roman" w:eastAsia="Times New Roman" w:hAnsi="Times New Roman" w:cs="Times New Roman"/>
          <w:sz w:val="28"/>
          <w:szCs w:val="28"/>
          <w:lang w:val="en-US" w:eastAsia="ru-RU"/>
        </w:rPr>
        <w:t>p</w:t>
      </w:r>
      <w:r w:rsidRPr="009A6BEF">
        <w:rPr>
          <w:rFonts w:ascii="Times New Roman" w:eastAsia="Times New Roman" w:hAnsi="Times New Roman" w:cs="Times New Roman"/>
          <w:sz w:val="28"/>
          <w:szCs w:val="28"/>
          <w:lang w:eastAsia="ru-RU"/>
        </w:rPr>
        <w:t xml:space="preserve">  операций  участников  глобального        </w:t>
      </w:r>
      <w:proofErr w:type="spellStart"/>
      <w:r w:rsidRPr="009A6BEF">
        <w:rPr>
          <w:rFonts w:ascii="Times New Roman" w:eastAsia="Times New Roman" w:hAnsi="Times New Roman" w:cs="Times New Roman"/>
          <w:sz w:val="28"/>
          <w:szCs w:val="28"/>
          <w:lang w:eastAsia="ru-RU"/>
        </w:rPr>
        <w:t>рынк</w:t>
      </w:r>
      <w:proofErr w:type="spellEnd"/>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учитывая  диверсификацию,  уж</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н</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позволяет отождествлять  и</w:t>
      </w:r>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xml:space="preserve">         только  со  страной  национальной  принадлежности.  </w:t>
      </w:r>
      <w:proofErr w:type="spellStart"/>
      <w:r w:rsidRPr="009A6BEF">
        <w:rPr>
          <w:rFonts w:ascii="Times New Roman" w:eastAsia="Times New Roman" w:hAnsi="Times New Roman" w:cs="Times New Roman"/>
          <w:sz w:val="28"/>
          <w:szCs w:val="28"/>
          <w:lang w:eastAsia="ru-RU"/>
        </w:rPr>
        <w:t>Такж</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можно                   наблюдать активизацию </w:t>
      </w:r>
      <w:proofErr w:type="gramStart"/>
      <w:r w:rsidRPr="009A6BEF">
        <w:rPr>
          <w:rFonts w:ascii="Times New Roman" w:eastAsia="Times New Roman" w:hAnsi="Times New Roman" w:cs="Times New Roman"/>
          <w:sz w:val="28"/>
          <w:szCs w:val="28"/>
          <w:lang w:eastAsia="ru-RU"/>
        </w:rPr>
        <w:t>в  части</w:t>
      </w:r>
      <w:proofErr w:type="gramEnd"/>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лияний</w:t>
      </w:r>
      <w:proofErr w:type="spellEnd"/>
      <w:r w:rsidRPr="009A6BEF">
        <w:rPr>
          <w:rFonts w:ascii="Times New Roman" w:eastAsia="Times New Roman" w:hAnsi="Times New Roman" w:cs="Times New Roman"/>
          <w:sz w:val="28"/>
          <w:szCs w:val="28"/>
          <w:lang w:eastAsia="ru-RU"/>
        </w:rPr>
        <w:t>  и  поглощений  в финансовом         сектор</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proofErr w:type="gramStart"/>
      <w:r w:rsidRPr="009A6BEF">
        <w:rPr>
          <w:rFonts w:ascii="Times New Roman" w:eastAsia="Times New Roman" w:hAnsi="Times New Roman" w:cs="Times New Roman"/>
          <w:sz w:val="28"/>
          <w:szCs w:val="28"/>
          <w:lang w:eastAsia="ru-RU"/>
        </w:rPr>
        <w:t>Одной  из</w:t>
      </w:r>
      <w:proofErr w:type="gramEnd"/>
      <w:r w:rsidRPr="009A6BEF">
        <w:rPr>
          <w:rFonts w:ascii="Times New Roman" w:eastAsia="Times New Roman" w:hAnsi="Times New Roman" w:cs="Times New Roman"/>
          <w:sz w:val="28"/>
          <w:szCs w:val="28"/>
          <w:lang w:eastAsia="ru-RU"/>
        </w:rPr>
        <w:t xml:space="preserve">  причин  укрупнения  финансовых  </w:t>
      </w:r>
      <w:proofErr w:type="spellStart"/>
      <w:r w:rsidRPr="009A6BEF">
        <w:rPr>
          <w:rFonts w:ascii="Times New Roman" w:eastAsia="Times New Roman" w:hAnsi="Times New Roman" w:cs="Times New Roman"/>
          <w:sz w:val="28"/>
          <w:szCs w:val="28"/>
          <w:lang w:eastAsia="ru-RU"/>
        </w:rPr>
        <w:t>структу</w:t>
      </w:r>
      <w:proofErr w:type="spellEnd"/>
      <w:r w:rsidRPr="009A6BEF">
        <w:rPr>
          <w:rFonts w:ascii="Times New Roman" w:eastAsia="Times New Roman" w:hAnsi="Times New Roman" w:cs="Times New Roman"/>
          <w:sz w:val="28"/>
          <w:szCs w:val="28"/>
          <w:lang w:val="en-US" w:eastAsia="ru-RU"/>
        </w:rPr>
        <w:t>p</w:t>
      </w:r>
      <w:r w:rsidRPr="009A6BEF">
        <w:rPr>
          <w:rFonts w:ascii="Times New Roman" w:eastAsia="Times New Roman" w:hAnsi="Times New Roman" w:cs="Times New Roman"/>
          <w:sz w:val="28"/>
          <w:szCs w:val="28"/>
          <w:lang w:eastAsia="ru-RU"/>
        </w:rPr>
        <w:t xml:space="preserve"> является  возможность  уменьшения  </w:t>
      </w:r>
      <w:proofErr w:type="spellStart"/>
      <w:r w:rsidRPr="009A6BEF">
        <w:rPr>
          <w:rFonts w:ascii="Times New Roman" w:eastAsia="Times New Roman" w:hAnsi="Times New Roman" w:cs="Times New Roman"/>
          <w:sz w:val="28"/>
          <w:szCs w:val="28"/>
          <w:lang w:eastAsia="ru-RU"/>
        </w:rPr>
        <w:t>страховы</w:t>
      </w:r>
      <w:proofErr w:type="spellEnd"/>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езервов</w:t>
      </w:r>
      <w:proofErr w:type="spellEnd"/>
      <w:r w:rsidRPr="009A6BEF">
        <w:rPr>
          <w:rFonts w:ascii="Times New Roman" w:eastAsia="Times New Roman" w:hAnsi="Times New Roman" w:cs="Times New Roman"/>
          <w:sz w:val="28"/>
          <w:szCs w:val="28"/>
          <w:lang w:eastAsia="ru-RU"/>
        </w:rPr>
        <w:t>  ликвидности,            необходимы</w:t>
      </w:r>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xml:space="preserve">  для  устойчивой  деятельности  финансовой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истемы</w:t>
      </w:r>
      <w:proofErr w:type="spellEnd"/>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ледует</w:t>
      </w:r>
      <w:proofErr w:type="spellEnd"/>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o</w:t>
      </w:r>
      <w:proofErr w:type="spellStart"/>
      <w:proofErr w:type="gramStart"/>
      <w:r w:rsidRPr="009A6BEF">
        <w:rPr>
          <w:rFonts w:ascii="Times New Roman" w:eastAsia="Times New Roman" w:hAnsi="Times New Roman" w:cs="Times New Roman"/>
          <w:sz w:val="28"/>
          <w:szCs w:val="28"/>
          <w:lang w:eastAsia="ru-RU"/>
        </w:rPr>
        <w:t>тметить</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чт</w:t>
      </w:r>
      <w:proofErr w:type="spellEnd"/>
      <w:proofErr w:type="gram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процесс  рыночных  трансформаций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егодня</w:t>
      </w:r>
      <w:proofErr w:type="spellEnd"/>
      <w:r w:rsidRPr="009A6BEF">
        <w:rPr>
          <w:rFonts w:ascii="Times New Roman" w:eastAsia="Times New Roman" w:hAnsi="Times New Roman" w:cs="Times New Roman"/>
          <w:sz w:val="28"/>
          <w:szCs w:val="28"/>
          <w:lang w:eastAsia="ru-RU"/>
        </w:rPr>
        <w:t xml:space="preserve">         предоставляет  </w:t>
      </w:r>
      <w:r w:rsidRPr="009A6BEF">
        <w:rPr>
          <w:rFonts w:ascii="Times New Roman" w:eastAsia="Times New Roman" w:hAnsi="Times New Roman" w:cs="Times New Roman"/>
          <w:sz w:val="28"/>
          <w:szCs w:val="28"/>
          <w:lang w:val="en-US" w:eastAsia="ru-RU"/>
        </w:rPr>
        <w:t>o</w:t>
      </w:r>
      <w:proofErr w:type="spellStart"/>
      <w:r w:rsidRPr="009A6BEF">
        <w:rPr>
          <w:rFonts w:ascii="Times New Roman" w:eastAsia="Times New Roman" w:hAnsi="Times New Roman" w:cs="Times New Roman"/>
          <w:sz w:val="28"/>
          <w:szCs w:val="28"/>
          <w:lang w:eastAsia="ru-RU"/>
        </w:rPr>
        <w:t>громные</w:t>
      </w:r>
      <w:proofErr w:type="spellEnd"/>
      <w:r w:rsidRPr="009A6BEF">
        <w:rPr>
          <w:rFonts w:ascii="Times New Roman" w:eastAsia="Times New Roman" w:hAnsi="Times New Roman" w:cs="Times New Roman"/>
          <w:sz w:val="28"/>
          <w:szCs w:val="28"/>
          <w:lang w:eastAsia="ru-RU"/>
        </w:rPr>
        <w:t>  неограниченные  возможности,  включающие  в </w:t>
      </w:r>
      <w:r w:rsidRPr="009A6BEF">
        <w:rPr>
          <w:rFonts w:ascii="Times New Roman" w:eastAsia="Times New Roman" w:hAnsi="Times New Roman" w:cs="Times New Roman"/>
          <w:sz w:val="28"/>
          <w:szCs w:val="28"/>
          <w:lang w:val="en-US" w:eastAsia="ru-RU"/>
        </w:rPr>
        <w:t>c</w:t>
      </w:r>
      <w:r w:rsidRPr="009A6BEF">
        <w:rPr>
          <w:rFonts w:ascii="Times New Roman" w:eastAsia="Times New Roman" w:hAnsi="Times New Roman" w:cs="Times New Roman"/>
          <w:sz w:val="28"/>
          <w:szCs w:val="28"/>
          <w:lang w:eastAsia="ru-RU"/>
        </w:rPr>
        <w:t xml:space="preserve">ебя все  необходимые  условия  для  </w:t>
      </w:r>
      <w:r w:rsidRPr="009A6BEF">
        <w:rPr>
          <w:rFonts w:ascii="Times New Roman" w:eastAsia="Times New Roman" w:hAnsi="Times New Roman" w:cs="Times New Roman"/>
          <w:sz w:val="28"/>
          <w:szCs w:val="28"/>
          <w:lang w:val="en-US" w:eastAsia="ru-RU"/>
        </w:rPr>
        <w:t>o</w:t>
      </w:r>
      <w:proofErr w:type="spellStart"/>
      <w:r w:rsidRPr="009A6BEF">
        <w:rPr>
          <w:rFonts w:ascii="Times New Roman" w:eastAsia="Times New Roman" w:hAnsi="Times New Roman" w:cs="Times New Roman"/>
          <w:sz w:val="28"/>
          <w:szCs w:val="28"/>
          <w:lang w:eastAsia="ru-RU"/>
        </w:rPr>
        <w:t>беспечения</w:t>
      </w:r>
      <w:proofErr w:type="spellEnd"/>
      <w:r w:rsidRPr="009A6BEF">
        <w:rPr>
          <w:rFonts w:ascii="Times New Roman" w:eastAsia="Times New Roman" w:hAnsi="Times New Roman" w:cs="Times New Roman"/>
          <w:sz w:val="28"/>
          <w:szCs w:val="28"/>
          <w:lang w:eastAsia="ru-RU"/>
        </w:rPr>
        <w:t>  развития  финансовой   системы.  В результат</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чег</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w:t>
      </w:r>
      <w:proofErr w:type="gramStart"/>
      <w:r w:rsidRPr="009A6BEF">
        <w:rPr>
          <w:rFonts w:ascii="Times New Roman" w:eastAsia="Times New Roman" w:hAnsi="Times New Roman" w:cs="Times New Roman"/>
          <w:sz w:val="28"/>
          <w:szCs w:val="28"/>
          <w:lang w:eastAsia="ru-RU"/>
        </w:rPr>
        <w:t xml:space="preserve">многие  </w:t>
      </w:r>
      <w:r w:rsidRPr="009A6BEF">
        <w:rPr>
          <w:rFonts w:ascii="Times New Roman" w:eastAsia="Times New Roman" w:hAnsi="Times New Roman" w:cs="Times New Roman"/>
          <w:sz w:val="28"/>
          <w:szCs w:val="28"/>
          <w:lang w:val="en-US" w:eastAsia="ru-RU"/>
        </w:rPr>
        <w:t>c</w:t>
      </w:r>
      <w:proofErr w:type="spellStart"/>
      <w:proofErr w:type="gramEnd"/>
      <w:r w:rsidRPr="009A6BEF">
        <w:rPr>
          <w:rFonts w:ascii="Times New Roman" w:eastAsia="Times New Roman" w:hAnsi="Times New Roman" w:cs="Times New Roman"/>
          <w:sz w:val="28"/>
          <w:szCs w:val="28"/>
          <w:lang w:eastAsia="ru-RU"/>
        </w:rPr>
        <w:t>егменты</w:t>
      </w:r>
      <w:proofErr w:type="spellEnd"/>
      <w:r w:rsidRPr="009A6BEF">
        <w:rPr>
          <w:rFonts w:ascii="Times New Roman" w:eastAsia="Times New Roman" w:hAnsi="Times New Roman" w:cs="Times New Roman"/>
          <w:sz w:val="28"/>
          <w:szCs w:val="28"/>
          <w:lang w:eastAsia="ru-RU"/>
        </w:rPr>
        <w:t>  финансовой  сферы  развиваются </w:t>
      </w:r>
      <w:r w:rsidR="00413849">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тремительными</w:t>
      </w:r>
      <w:proofErr w:type="spellEnd"/>
      <w:r w:rsidRPr="009A6BEF">
        <w:rPr>
          <w:rFonts w:ascii="Times New Roman" w:eastAsia="Times New Roman" w:hAnsi="Times New Roman" w:cs="Times New Roman"/>
          <w:sz w:val="28"/>
          <w:szCs w:val="28"/>
          <w:lang w:eastAsia="ru-RU"/>
        </w:rPr>
        <w:t>  темпами,  демонстрируют  высоки</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показатели  роста, превышая  при  этом  допустимые  границы  финансовой  безопасности              государства. Трансформация </w:t>
      </w:r>
      <w:proofErr w:type="gramStart"/>
      <w:r w:rsidRPr="009A6BEF">
        <w:rPr>
          <w:rFonts w:ascii="Times New Roman" w:eastAsia="Times New Roman" w:hAnsi="Times New Roman" w:cs="Times New Roman"/>
          <w:sz w:val="28"/>
          <w:szCs w:val="28"/>
          <w:lang w:eastAsia="ru-RU"/>
        </w:rPr>
        <w:t>рынков  несет</w:t>
      </w:r>
      <w:proofErr w:type="gramEnd"/>
      <w:r w:rsidRPr="009A6BEF">
        <w:rPr>
          <w:rFonts w:ascii="Times New Roman" w:eastAsia="Times New Roman" w:hAnsi="Times New Roman" w:cs="Times New Roman"/>
          <w:sz w:val="28"/>
          <w:szCs w:val="28"/>
          <w:lang w:eastAsia="ru-RU"/>
        </w:rPr>
        <w:t xml:space="preserve">  в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ебе</w:t>
      </w:r>
      <w:proofErr w:type="spellEnd"/>
      <w:r w:rsidRPr="009A6BEF">
        <w:rPr>
          <w:rFonts w:ascii="Times New Roman" w:eastAsia="Times New Roman" w:hAnsi="Times New Roman" w:cs="Times New Roman"/>
          <w:sz w:val="28"/>
          <w:szCs w:val="28"/>
          <w:lang w:eastAsia="ru-RU"/>
        </w:rPr>
        <w:t xml:space="preserve"> как  большие возможности, так  и  </w:t>
      </w:r>
      <w:proofErr w:type="spellStart"/>
      <w:r w:rsidRPr="009A6BEF">
        <w:rPr>
          <w:rFonts w:ascii="Times New Roman" w:eastAsia="Times New Roman" w:hAnsi="Times New Roman" w:cs="Times New Roman"/>
          <w:sz w:val="28"/>
          <w:szCs w:val="28"/>
          <w:lang w:eastAsia="ru-RU"/>
        </w:rPr>
        <w:t>повышенны</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риски,  в  результат</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чег</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национальный  финансовый       </w:t>
      </w:r>
      <w:proofErr w:type="spellStart"/>
      <w:r w:rsidRPr="009A6BEF">
        <w:rPr>
          <w:rFonts w:ascii="Times New Roman" w:eastAsia="Times New Roman" w:hAnsi="Times New Roman" w:cs="Times New Roman"/>
          <w:sz w:val="28"/>
          <w:szCs w:val="28"/>
          <w:lang w:eastAsia="ru-RU"/>
        </w:rPr>
        <w:t>секто</w:t>
      </w:r>
      <w:proofErr w:type="spellEnd"/>
      <w:r w:rsidRPr="009A6BEF">
        <w:rPr>
          <w:rFonts w:ascii="Times New Roman" w:eastAsia="Times New Roman" w:hAnsi="Times New Roman" w:cs="Times New Roman"/>
          <w:sz w:val="28"/>
          <w:szCs w:val="28"/>
          <w:lang w:val="en-US" w:eastAsia="ru-RU"/>
        </w:rPr>
        <w:t>p</w:t>
      </w:r>
      <w:r w:rsidRPr="009A6BEF">
        <w:rPr>
          <w:rFonts w:ascii="Times New Roman" w:eastAsia="Times New Roman" w:hAnsi="Times New Roman" w:cs="Times New Roman"/>
          <w:sz w:val="28"/>
          <w:szCs w:val="28"/>
          <w:lang w:eastAsia="ru-RU"/>
        </w:rPr>
        <w:t xml:space="preserve">  функционирует  в  </w:t>
      </w:r>
      <w:proofErr w:type="spellStart"/>
      <w:r w:rsidRPr="009A6BEF">
        <w:rPr>
          <w:rFonts w:ascii="Times New Roman" w:eastAsia="Times New Roman" w:hAnsi="Times New Roman" w:cs="Times New Roman"/>
          <w:sz w:val="28"/>
          <w:szCs w:val="28"/>
          <w:lang w:eastAsia="ru-RU"/>
        </w:rPr>
        <w:t>чрезвычайн</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c</w:t>
      </w:r>
      <w:r w:rsidRPr="009A6BEF">
        <w:rPr>
          <w:rFonts w:ascii="Times New Roman" w:eastAsia="Times New Roman" w:hAnsi="Times New Roman" w:cs="Times New Roman"/>
          <w:sz w:val="28"/>
          <w:szCs w:val="28"/>
          <w:lang w:eastAsia="ru-RU"/>
        </w:rPr>
        <w:t>ложных  условиях,  в  условия</w:t>
      </w:r>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жесткой  конкуренции  на  финансовых </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ынка</w:t>
      </w:r>
      <w:proofErr w:type="spellEnd"/>
      <w:r w:rsidRPr="009A6BEF">
        <w:rPr>
          <w:rFonts w:ascii="Times New Roman" w:eastAsia="Times New Roman" w:hAnsi="Times New Roman" w:cs="Times New Roman"/>
          <w:sz w:val="28"/>
          <w:szCs w:val="28"/>
          <w:lang w:val="en-US" w:eastAsia="ru-RU"/>
        </w:rPr>
        <w:t>x</w:t>
      </w:r>
      <w:r w:rsidRPr="009A6BEF">
        <w:rPr>
          <w:rFonts w:ascii="Times New Roman" w:eastAsia="Times New Roman" w:hAnsi="Times New Roman" w:cs="Times New Roman"/>
          <w:sz w:val="28"/>
          <w:szCs w:val="28"/>
          <w:lang w:eastAsia="ru-RU"/>
        </w:rPr>
        <w:t xml:space="preserve"> [</w:t>
      </w:r>
      <w:r w:rsidR="00C36E45">
        <w:rPr>
          <w:rFonts w:ascii="Times New Roman" w:eastAsia="Times New Roman" w:hAnsi="Times New Roman" w:cs="Times New Roman"/>
          <w:sz w:val="28"/>
          <w:szCs w:val="28"/>
          <w:lang w:eastAsia="ru-RU"/>
        </w:rPr>
        <w:t>45</w:t>
      </w:r>
      <w:r w:rsidRPr="009A6BEF">
        <w:rPr>
          <w:rFonts w:ascii="Times New Roman" w:eastAsia="Times New Roman" w:hAnsi="Times New Roman" w:cs="Times New Roman"/>
          <w:sz w:val="28"/>
          <w:szCs w:val="28"/>
          <w:lang w:eastAsia="ru-RU"/>
        </w:rPr>
        <w:t>].</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Таким образом, трансформация финансовых инструментов служит эффективным средством оздоровления экономики страны в целом. Благодаря перманентному преобразованию бездействующих средств, поступающих в банки, в активный капитал, направленный на служение в первую очередь реального сектора экономики, обслуживаются </w:t>
      </w:r>
      <w:proofErr w:type="gramStart"/>
      <w:r w:rsidRPr="009A6BEF">
        <w:rPr>
          <w:rFonts w:ascii="Times New Roman" w:eastAsia="Times New Roman" w:hAnsi="Times New Roman" w:cs="Times New Roman"/>
          <w:sz w:val="28"/>
          <w:szCs w:val="28"/>
        </w:rPr>
        <w:t>сегменты</w:t>
      </w:r>
      <w:proofErr w:type="gramEnd"/>
      <w:r w:rsidRPr="009A6BEF">
        <w:rPr>
          <w:rFonts w:ascii="Times New Roman" w:eastAsia="Times New Roman" w:hAnsi="Times New Roman" w:cs="Times New Roman"/>
          <w:sz w:val="28"/>
          <w:szCs w:val="28"/>
        </w:rPr>
        <w:t xml:space="preserve"> наиболее испытывающие потребность во временных ресурсах, чтобы развивать дальнейшее производство. В результате, когда денежный капитал поступает туда, куда нужно и тогда, когда нужно, можно говорить о нормально функционирующей экономике, чего мы не наблюдаем сегодня. Именно поэтому, мы утверждаем, что грамотно поставленный процесс трансформации ресурсов посредством финансовых инструментов должен стать эффективным механизмом оздоровления экономики страны. </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Вместе с тем, для создания и кондиционного функционирования данного механизма необходимо создание соответствующих условий, которые были обозначены нами в качестве следующих (рисунок </w:t>
      </w:r>
      <w:r w:rsidR="00C76ED1" w:rsidRPr="009A6BEF">
        <w:rPr>
          <w:rFonts w:ascii="Times New Roman" w:eastAsia="Times New Roman" w:hAnsi="Times New Roman" w:cs="Times New Roman"/>
          <w:sz w:val="28"/>
          <w:szCs w:val="28"/>
        </w:rPr>
        <w:t>1</w:t>
      </w:r>
      <w:r w:rsidRPr="009A6BEF">
        <w:rPr>
          <w:rFonts w:ascii="Times New Roman" w:eastAsia="Times New Roman" w:hAnsi="Times New Roman" w:cs="Times New Roman"/>
          <w:sz w:val="28"/>
          <w:szCs w:val="28"/>
        </w:rPr>
        <w:t>).</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Необходимо отметить, что только в синергической взаимосвязи возможно кондиционное функционирование процесса трансформации финансовых инструментов. Как только один из «кирпичиков» данного блока выпадает и перестает работать, рушится весь механизм в целом. </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Действительно, отсутствие равноправного доступа к информации, открытости рынка пропадает заинтересованность участников в применении финансовых инструментов, например, тех же самых ценных бумаг, поскольку знают, что у определенных лиц существует первенство и больший доступ к </w:t>
      </w:r>
      <w:r w:rsidRPr="009A6BEF">
        <w:rPr>
          <w:rFonts w:ascii="Times New Roman" w:eastAsia="Times New Roman" w:hAnsi="Times New Roman" w:cs="Times New Roman"/>
          <w:sz w:val="28"/>
          <w:szCs w:val="28"/>
        </w:rPr>
        <w:lastRenderedPageBreak/>
        <w:t xml:space="preserve">информации, что делает их практически вне конкуренции на рынке. В результате временно свободные ресурсы не поступают в нужный момент туда, где они сейчас особенно нужны, то есть деньги в итоге не выполняют своего предназначения. Аналогичная ситуация может наблюдаться при чрезмерно спекулятивной составляющей финансового рынка. Желая </w:t>
      </w:r>
      <w:proofErr w:type="gramStart"/>
      <w:r w:rsidRPr="009A6BEF">
        <w:rPr>
          <w:rFonts w:ascii="Times New Roman" w:eastAsia="Times New Roman" w:hAnsi="Times New Roman" w:cs="Times New Roman"/>
          <w:sz w:val="28"/>
          <w:szCs w:val="28"/>
        </w:rPr>
        <w:t>быстрее обогатиться</w:t>
      </w:r>
      <w:proofErr w:type="gramEnd"/>
      <w:r w:rsidRPr="009A6BEF">
        <w:rPr>
          <w:rFonts w:ascii="Times New Roman" w:eastAsia="Times New Roman" w:hAnsi="Times New Roman" w:cs="Times New Roman"/>
          <w:sz w:val="28"/>
          <w:szCs w:val="28"/>
        </w:rPr>
        <w:t xml:space="preserve"> участники рынка зачастую даже не задумываются о том, что в результате их спекуляций проигрывают и теряют множества, те, которые возможно задействованы в реальном секторе.</w:t>
      </w:r>
    </w:p>
    <w:p w:rsidR="00437FEB" w:rsidRPr="009A6BEF" w:rsidRDefault="00437FEB" w:rsidP="00A62F1B">
      <w:pPr>
        <w:spacing w:after="0" w:line="240" w:lineRule="auto"/>
        <w:ind w:firstLine="567"/>
        <w:jc w:val="both"/>
        <w:rPr>
          <w:rFonts w:ascii="Times New Roman" w:eastAsia="Times New Roman" w:hAnsi="Times New Roman" w:cs="Times New Roman"/>
          <w:sz w:val="28"/>
          <w:szCs w:val="28"/>
        </w:rPr>
      </w:pPr>
    </w:p>
    <w:p w:rsidR="00437FEB" w:rsidRPr="009A6BEF" w:rsidRDefault="00437FEB" w:rsidP="00A62F1B">
      <w:pPr>
        <w:spacing w:after="0" w:line="240" w:lineRule="auto"/>
        <w:ind w:firstLine="567"/>
        <w:jc w:val="both"/>
        <w:rPr>
          <w:rFonts w:ascii="Times New Roman" w:eastAsia="Times New Roman" w:hAnsi="Times New Roman" w:cs="Times New Roman"/>
          <w:sz w:val="28"/>
          <w:szCs w:val="28"/>
        </w:rPr>
      </w:pPr>
    </w:p>
    <w:p w:rsidR="00437FEB" w:rsidRPr="009A6BEF" w:rsidRDefault="00437FEB" w:rsidP="00A62F1B">
      <w:pPr>
        <w:spacing w:after="0" w:line="240" w:lineRule="auto"/>
        <w:jc w:val="both"/>
        <w:rPr>
          <w:rFonts w:ascii="Times New Roman" w:eastAsia="Times New Roman" w:hAnsi="Times New Roman" w:cs="Times New Roman"/>
          <w:sz w:val="28"/>
          <w:szCs w:val="28"/>
        </w:rPr>
      </w:pPr>
      <w:r w:rsidRPr="009A6BEF">
        <w:rPr>
          <w:rFonts w:ascii="Times New Roman" w:eastAsia="Times New Roman" w:hAnsi="Times New Roman" w:cs="Times New Roman"/>
          <w:noProof/>
          <w:sz w:val="28"/>
          <w:szCs w:val="28"/>
          <w:lang w:eastAsia="ru-RU"/>
        </w:rPr>
        <w:drawing>
          <wp:inline distT="0" distB="0" distL="0" distR="0">
            <wp:extent cx="6153150" cy="3467100"/>
            <wp:effectExtent l="0" t="0" r="0" b="0"/>
            <wp:docPr id="1" name="Схе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4"/>
                    <pic:cNvPicPr>
                      <a:picLocks noChangeArrowheads="1"/>
                    </pic:cNvPicPr>
                  </pic:nvPicPr>
                  <pic:blipFill>
                    <a:blip r:embed="rId9" cstate="print"/>
                    <a:srcRect l="-12631" r="-9999"/>
                    <a:stretch>
                      <a:fillRect/>
                    </a:stretch>
                  </pic:blipFill>
                  <pic:spPr bwMode="auto">
                    <a:xfrm>
                      <a:off x="0" y="0"/>
                      <a:ext cx="6153150" cy="3467100"/>
                    </a:xfrm>
                    <a:prstGeom prst="rect">
                      <a:avLst/>
                    </a:prstGeom>
                    <a:noFill/>
                    <a:ln w="9525">
                      <a:noFill/>
                      <a:miter lim="800000"/>
                      <a:headEnd/>
                      <a:tailEnd/>
                    </a:ln>
                  </pic:spPr>
                </pic:pic>
              </a:graphicData>
            </a:graphic>
          </wp:inline>
        </w:drawing>
      </w:r>
    </w:p>
    <w:p w:rsidR="00437FEB" w:rsidRPr="009A6BEF" w:rsidRDefault="00437FEB" w:rsidP="00A62F1B">
      <w:pPr>
        <w:spacing w:after="0" w:line="240" w:lineRule="auto"/>
        <w:ind w:firstLine="567"/>
        <w:jc w:val="both"/>
        <w:rPr>
          <w:rFonts w:ascii="Times New Roman" w:eastAsia="Times New Roman" w:hAnsi="Times New Roman" w:cs="Times New Roman"/>
          <w:sz w:val="28"/>
          <w:szCs w:val="28"/>
        </w:rPr>
      </w:pPr>
    </w:p>
    <w:p w:rsidR="00437FEB" w:rsidRPr="009A6BEF" w:rsidRDefault="00437FEB" w:rsidP="00A62F1B">
      <w:pPr>
        <w:spacing w:after="0" w:line="240" w:lineRule="auto"/>
        <w:ind w:firstLine="567"/>
        <w:jc w:val="center"/>
        <w:rPr>
          <w:rFonts w:ascii="Times New Roman" w:eastAsia="Times New Roman" w:hAnsi="Times New Roman" w:cs="Times New Roman"/>
          <w:sz w:val="28"/>
          <w:szCs w:val="28"/>
        </w:rPr>
      </w:pPr>
    </w:p>
    <w:p w:rsidR="00437FEB" w:rsidRPr="009A6BEF" w:rsidRDefault="00437FEB" w:rsidP="00A62F1B">
      <w:pPr>
        <w:spacing w:after="0" w:line="240" w:lineRule="auto"/>
        <w:ind w:firstLine="567"/>
        <w:jc w:val="center"/>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Рисунок </w:t>
      </w:r>
      <w:r w:rsidR="00C76ED1" w:rsidRPr="009A6BEF">
        <w:rPr>
          <w:rFonts w:ascii="Times New Roman" w:eastAsia="Times New Roman" w:hAnsi="Times New Roman" w:cs="Times New Roman"/>
          <w:sz w:val="28"/>
          <w:szCs w:val="28"/>
        </w:rPr>
        <w:t>1</w:t>
      </w:r>
      <w:r w:rsidRPr="009A6BEF">
        <w:rPr>
          <w:rFonts w:ascii="Times New Roman" w:eastAsia="Times New Roman" w:hAnsi="Times New Roman" w:cs="Times New Roman"/>
          <w:sz w:val="28"/>
          <w:szCs w:val="28"/>
        </w:rPr>
        <w:t xml:space="preserve"> - Принципы эффективной трансформации финансовых инструментов</w:t>
      </w:r>
    </w:p>
    <w:p w:rsidR="00437FEB" w:rsidRPr="009A6BEF" w:rsidRDefault="00437FEB" w:rsidP="00A62F1B">
      <w:pPr>
        <w:spacing w:after="0" w:line="240" w:lineRule="auto"/>
        <w:ind w:firstLine="567"/>
        <w:jc w:val="both"/>
        <w:rPr>
          <w:rFonts w:ascii="Times New Roman" w:eastAsia="Times New Roman" w:hAnsi="Times New Roman" w:cs="Times New Roman"/>
          <w:sz w:val="28"/>
          <w:szCs w:val="28"/>
        </w:rPr>
      </w:pPr>
    </w:p>
    <w:p w:rsidR="00437FEB" w:rsidRPr="009A6BEF" w:rsidRDefault="00437FEB" w:rsidP="00A62F1B">
      <w:pPr>
        <w:spacing w:after="0" w:line="240" w:lineRule="auto"/>
        <w:ind w:firstLine="567"/>
        <w:jc w:val="both"/>
        <w:rPr>
          <w:rFonts w:ascii="Times New Roman" w:hAnsi="Times New Roman" w:cs="Times New Roman"/>
          <w:sz w:val="28"/>
          <w:szCs w:val="28"/>
        </w:rPr>
      </w:pPr>
      <w:r w:rsidRPr="009A6BEF">
        <w:rPr>
          <w:rFonts w:ascii="Times New Roman" w:eastAsia="Times New Roman" w:hAnsi="Times New Roman" w:cs="Times New Roman"/>
          <w:sz w:val="28"/>
          <w:szCs w:val="28"/>
        </w:rPr>
        <w:t xml:space="preserve">Примечание – </w:t>
      </w:r>
      <w:r w:rsidRPr="009A6BEF">
        <w:rPr>
          <w:rFonts w:ascii="Times New Roman" w:hAnsi="Times New Roman" w:cs="Times New Roman"/>
          <w:sz w:val="28"/>
          <w:szCs w:val="28"/>
        </w:rPr>
        <w:t>Составлено на основе исследований</w:t>
      </w:r>
    </w:p>
    <w:p w:rsidR="00437FEB" w:rsidRPr="009A6BEF" w:rsidRDefault="00437FEB" w:rsidP="00A62F1B">
      <w:pPr>
        <w:spacing w:after="0" w:line="240" w:lineRule="auto"/>
        <w:ind w:firstLine="567"/>
        <w:jc w:val="both"/>
        <w:rPr>
          <w:rFonts w:ascii="Times New Roman" w:eastAsia="Times New Roman" w:hAnsi="Times New Roman" w:cs="Times New Roman"/>
          <w:sz w:val="28"/>
          <w:szCs w:val="28"/>
        </w:rPr>
      </w:pP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Чтобы избежать этих процессов государство должно обеспечить соответствующий контроль и надзор (транспарентность), благодаря чему денежный капитал будет направлен именно в те сферы экономики, которые особенно испытывают в данный момент нехватку ресурсов и для которых они сейчас особенно важны.</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Если государственные органы управления не отрегулируют процессы контроля и надлежащего надзора за финансовым рынком может произойти разрыв в процессе преобразования ресурсов в денежный капитал и возникнуть застой в финансовых потоках. В результате, субъекты вовремя не смогут получить недостающие ресурсы, а значит инвестировать в развитие отрасли, </w:t>
      </w:r>
      <w:r w:rsidRPr="009A6BEF">
        <w:rPr>
          <w:rFonts w:ascii="Times New Roman" w:eastAsia="Times New Roman" w:hAnsi="Times New Roman" w:cs="Times New Roman"/>
          <w:sz w:val="28"/>
          <w:szCs w:val="28"/>
        </w:rPr>
        <w:lastRenderedPageBreak/>
        <w:t>что, в свою очередь, отразится на поступлении средств в бюджет, в тот же банк и т.д.</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Ну и естественно, недостаток самих финансовых инструментов не позволит своевременно использовать их для эффективной трансформации в тот же самый инвестиционный капитал. Следовательно, вновь не будет поступления средств, не будет бесперебойности процесса преобразования бездействующих средств в денежный капитал и т.п.</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rPr>
      </w:pPr>
      <w:r w:rsidRPr="009A6BEF">
        <w:rPr>
          <w:rFonts w:ascii="Times New Roman" w:eastAsia="Times New Roman" w:hAnsi="Times New Roman" w:cs="Times New Roman"/>
          <w:sz w:val="28"/>
          <w:szCs w:val="28"/>
        </w:rPr>
        <w:t xml:space="preserve">Как уже говорилось </w:t>
      </w:r>
      <w:proofErr w:type="gramStart"/>
      <w:r w:rsidRPr="009A6BEF">
        <w:rPr>
          <w:rFonts w:ascii="Times New Roman" w:eastAsia="Times New Roman" w:hAnsi="Times New Roman" w:cs="Times New Roman"/>
          <w:sz w:val="28"/>
          <w:szCs w:val="28"/>
        </w:rPr>
        <w:t>выше,  трансформация</w:t>
      </w:r>
      <w:proofErr w:type="gramEnd"/>
      <w:r w:rsidRPr="009A6BEF">
        <w:rPr>
          <w:rFonts w:ascii="Times New Roman" w:eastAsia="Times New Roman" w:hAnsi="Times New Roman" w:cs="Times New Roman"/>
          <w:sz w:val="28"/>
          <w:szCs w:val="28"/>
        </w:rPr>
        <w:t xml:space="preserve"> финансовых инструментов предполагает эффективное их применение с целью преобразования свободных ресурсов в банковский капитал в виде инвестиций или ссуды. Использование кредита даёт возможность перераспределять денежный капитал между отраслями и регионами.  Кругооборот, который образуется с помощью кредита, позволяет эффективно использовать ресурсы для различных нужд.   При кредитовании осуществляется прирост ресурсов ссудного процента. Кредит предоставляется на условиях платности, срочности и возвратности. Кредиты образуются за счёт денежных средств населения, и за счёт временно свободных денежных средств субъектов бизнеса. </w:t>
      </w:r>
    </w:p>
    <w:p w:rsidR="00437FEB" w:rsidRPr="009A6BEF" w:rsidRDefault="00437FEB" w:rsidP="00555834">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Таким образом, возможные трансформации кредитного рынка связаны с кругооборотом капитала. При использовании основного и оборотного капитала образуются свободные ресурсы. Высвободившиеся ресурсы оседают на счетах субъектов бизнеса, которые можно использовать в качестве инструмента инвестирования. Таким образом, у одних субъектов экономики </w:t>
      </w:r>
      <w:proofErr w:type="gramStart"/>
      <w:r w:rsidRPr="009A6BEF">
        <w:rPr>
          <w:rFonts w:ascii="Times New Roman" w:hAnsi="Times New Roman" w:cs="Times New Roman"/>
          <w:sz w:val="28"/>
          <w:szCs w:val="28"/>
        </w:rPr>
        <w:t>возникает  профицит</w:t>
      </w:r>
      <w:proofErr w:type="gramEnd"/>
      <w:r w:rsidRPr="009A6BEF">
        <w:rPr>
          <w:rFonts w:ascii="Times New Roman" w:hAnsi="Times New Roman" w:cs="Times New Roman"/>
          <w:sz w:val="28"/>
          <w:szCs w:val="28"/>
        </w:rPr>
        <w:t xml:space="preserve"> ресурсов, у других дефицит. Появляется возможность возникновения финансовых отношений, где кредит приводит к балансу противоречия, возникающего с необходимостью ресурсов и их переизбытком. </w:t>
      </w:r>
    </w:p>
    <w:p w:rsidR="00437FEB" w:rsidRPr="009A6BEF" w:rsidRDefault="00437FEB" w:rsidP="00555834">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Трансформация на кредитном рынке обеспечивается переходом денежных ресурсов в ссудный капитал. При помощи кредитного рынка свободные ресурсы субъектов бизнеса, домашних хозяйств и государства аккумулируются и затем трансформируются в ссудный капитал [</w:t>
      </w:r>
      <w:r w:rsidR="00C36E45">
        <w:rPr>
          <w:rFonts w:ascii="Times New Roman" w:hAnsi="Times New Roman" w:cs="Times New Roman"/>
          <w:sz w:val="28"/>
          <w:szCs w:val="28"/>
        </w:rPr>
        <w:t>46</w:t>
      </w:r>
      <w:r w:rsidRPr="009A6BEF">
        <w:rPr>
          <w:rFonts w:ascii="Times New Roman" w:hAnsi="Times New Roman" w:cs="Times New Roman"/>
          <w:sz w:val="28"/>
          <w:szCs w:val="28"/>
        </w:rPr>
        <w:t>].</w:t>
      </w:r>
    </w:p>
    <w:p w:rsidR="00437FEB" w:rsidRPr="009A6BEF" w:rsidRDefault="00437FEB" w:rsidP="00555834">
      <w:pPr>
        <w:suppressAutoHyphens/>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Ресурсы кредитного рынка образуются за счёт вкладов физических и юридических лиц. </w:t>
      </w:r>
    </w:p>
    <w:p w:rsidR="00437FEB" w:rsidRPr="009A6BEF" w:rsidRDefault="00437FEB" w:rsidP="00555834">
      <w:pPr>
        <w:spacing w:after="0" w:line="240" w:lineRule="auto"/>
        <w:ind w:firstLine="709"/>
        <w:jc w:val="both"/>
        <w:textAlignment w:val="baseline"/>
        <w:rPr>
          <w:rFonts w:ascii="Times New Roman" w:hAnsi="Times New Roman" w:cs="Times New Roman"/>
          <w:sz w:val="28"/>
          <w:szCs w:val="28"/>
        </w:rPr>
      </w:pPr>
      <w:r w:rsidRPr="009A6BEF">
        <w:rPr>
          <w:rFonts w:ascii="Times New Roman" w:hAnsi="Times New Roman" w:cs="Times New Roman"/>
          <w:sz w:val="28"/>
          <w:szCs w:val="28"/>
        </w:rPr>
        <w:t>В процессе трансформации депозитные операции приобрели различные виды и формы. Для финансовых институтов, привлекающих вкладчиков, основной задачей становится расширение предлагаемых инструментов для привлечения ещё большего круга клиентов. Описывая процесс трансформации необходимо отметить, что деньги, исходя из функции накопления, трансформируются на этом рынке в депозиты.</w:t>
      </w:r>
    </w:p>
    <w:p w:rsidR="00437FEB" w:rsidRPr="009A6BEF" w:rsidRDefault="00437FEB" w:rsidP="00555834">
      <w:pPr>
        <w:pStyle w:val="ae"/>
        <w:shd w:val="clear" w:color="auto" w:fill="FFFFFF"/>
        <w:spacing w:before="0" w:beforeAutospacing="0" w:after="0" w:afterAutospacing="0"/>
        <w:ind w:firstLine="709"/>
        <w:jc w:val="both"/>
        <w:rPr>
          <w:sz w:val="28"/>
          <w:szCs w:val="28"/>
        </w:rPr>
      </w:pPr>
      <w:r w:rsidRPr="009A6BEF">
        <w:rPr>
          <w:sz w:val="28"/>
          <w:szCs w:val="28"/>
        </w:rPr>
        <w:t xml:space="preserve">Таким образом, на трансформационные преобразования на депозитном рынке оказывает влияние развитие банковских услуг. Стабильному росту спроса на депозиты соответствовало предложение предлагаемых депозитов. Новые инструменты, трансформирующиеся с течением времени, соответствовали требованиям инвесторов. На современном этапе депозиты разделяют по видам валют, а также </w:t>
      </w:r>
      <w:proofErr w:type="gramStart"/>
      <w:r w:rsidRPr="009A6BEF">
        <w:rPr>
          <w:sz w:val="28"/>
          <w:szCs w:val="28"/>
        </w:rPr>
        <w:t>классифицируют  на</w:t>
      </w:r>
      <w:proofErr w:type="gramEnd"/>
      <w:r w:rsidRPr="009A6BEF">
        <w:rPr>
          <w:sz w:val="28"/>
          <w:szCs w:val="28"/>
        </w:rPr>
        <w:t xml:space="preserve"> вклады до востребования, условные вклады и срочные вклады.</w:t>
      </w:r>
    </w:p>
    <w:p w:rsidR="00437FEB" w:rsidRPr="009A6BEF" w:rsidRDefault="00437FEB" w:rsidP="00555834">
      <w:pPr>
        <w:pStyle w:val="ae"/>
        <w:shd w:val="clear" w:color="auto" w:fill="FFFFFF"/>
        <w:spacing w:before="0" w:beforeAutospacing="0" w:after="0" w:afterAutospacing="0"/>
        <w:ind w:firstLine="709"/>
        <w:jc w:val="both"/>
        <w:rPr>
          <w:sz w:val="28"/>
          <w:szCs w:val="28"/>
          <w:shd w:val="clear" w:color="auto" w:fill="FFFFFF"/>
        </w:rPr>
      </w:pPr>
      <w:r w:rsidRPr="009A6BEF">
        <w:rPr>
          <w:sz w:val="28"/>
          <w:szCs w:val="28"/>
        </w:rPr>
        <w:lastRenderedPageBreak/>
        <w:t xml:space="preserve">Одним из самых быстро развивающихся секторов финансового рынка является валютный рынок. Этому рынку свойственна быстроменяющаяся </w:t>
      </w:r>
      <w:proofErr w:type="spellStart"/>
      <w:r w:rsidRPr="009A6BEF">
        <w:rPr>
          <w:sz w:val="28"/>
          <w:szCs w:val="28"/>
        </w:rPr>
        <w:t>кон</w:t>
      </w:r>
      <w:r w:rsidR="00413849">
        <w:rPr>
          <w:sz w:val="28"/>
          <w:szCs w:val="28"/>
        </w:rPr>
        <w:t>ь</w:t>
      </w:r>
      <w:r w:rsidRPr="009A6BEF">
        <w:rPr>
          <w:sz w:val="28"/>
          <w:szCs w:val="28"/>
        </w:rPr>
        <w:t>юктура</w:t>
      </w:r>
      <w:proofErr w:type="spellEnd"/>
      <w:r w:rsidRPr="009A6BEF">
        <w:rPr>
          <w:sz w:val="28"/>
          <w:szCs w:val="28"/>
        </w:rPr>
        <w:t xml:space="preserve"> и инфраструктура, что приводит к нестабильности инструментов валютного рынка. Объяснение этому процессу находим в быстрой реакции валютного рынка на экономические изменения в мире. </w:t>
      </w:r>
    </w:p>
    <w:p w:rsidR="00437FEB" w:rsidRPr="009A6BEF" w:rsidRDefault="00437FEB" w:rsidP="00555834">
      <w:pPr>
        <w:suppressAutoHyphens/>
        <w:spacing w:after="0" w:line="240" w:lineRule="auto"/>
        <w:ind w:firstLine="709"/>
        <w:jc w:val="both"/>
        <w:rPr>
          <w:rFonts w:ascii="Times New Roman" w:hAnsi="Times New Roman" w:cs="Times New Roman"/>
          <w:sz w:val="28"/>
          <w:szCs w:val="28"/>
          <w:shd w:val="clear" w:color="auto" w:fill="FFFFFF"/>
        </w:rPr>
      </w:pPr>
      <w:r w:rsidRPr="009A6BEF">
        <w:rPr>
          <w:rFonts w:ascii="Times New Roman" w:hAnsi="Times New Roman" w:cs="Times New Roman"/>
          <w:sz w:val="28"/>
          <w:szCs w:val="28"/>
          <w:shd w:val="clear" w:color="auto" w:fill="FFFFFF"/>
        </w:rPr>
        <w:t>Трансформационные процессы на валютном рынке связаны: с правовым регулированием валютных отношений, совершенствованием контрольных функций государства и с развитием новых технологий, которые позволили использовать на валютном рынке новые финансовые инструменты.</w:t>
      </w:r>
    </w:p>
    <w:p w:rsidR="00437FEB" w:rsidRPr="009A6BEF" w:rsidRDefault="00437FEB" w:rsidP="00555834">
      <w:pPr>
        <w:spacing w:after="0" w:line="240" w:lineRule="auto"/>
        <w:ind w:firstLine="709"/>
        <w:jc w:val="both"/>
        <w:textAlignment w:val="baseline"/>
        <w:rPr>
          <w:rFonts w:ascii="Times New Roman" w:hAnsi="Times New Roman" w:cs="Times New Roman"/>
          <w:iCs/>
          <w:sz w:val="28"/>
          <w:szCs w:val="28"/>
        </w:rPr>
      </w:pPr>
      <w:r w:rsidRPr="009A6BEF">
        <w:rPr>
          <w:rFonts w:ascii="Times New Roman" w:hAnsi="Times New Roman" w:cs="Times New Roman"/>
          <w:iCs/>
          <w:sz w:val="28"/>
          <w:szCs w:val="28"/>
        </w:rPr>
        <w:t>Страховой рынок является сегментом финансового рынка, где действуют страховщики, страхователи и страховые посредники. Страховой рынок устанавливает связь между тем кто представляет услуги</w:t>
      </w:r>
      <w:r w:rsidR="00413849">
        <w:rPr>
          <w:rFonts w:ascii="Times New Roman" w:hAnsi="Times New Roman" w:cs="Times New Roman"/>
          <w:iCs/>
          <w:sz w:val="28"/>
          <w:szCs w:val="28"/>
        </w:rPr>
        <w:t>,</w:t>
      </w:r>
      <w:r w:rsidRPr="009A6BEF">
        <w:rPr>
          <w:rFonts w:ascii="Times New Roman" w:hAnsi="Times New Roman" w:cs="Times New Roman"/>
          <w:iCs/>
          <w:sz w:val="28"/>
          <w:szCs w:val="28"/>
        </w:rPr>
        <w:t xml:space="preserve"> и кто нуждается в услугах страхования. Объектом купли продажи является страховой полис. На страховом рынке действуют закон спроса и предложения и закон стоимости. С помощью страховых взносов формируются ресурсы, которые используются для инвестиций.</w:t>
      </w:r>
    </w:p>
    <w:p w:rsidR="00437FEB" w:rsidRPr="009A6BEF" w:rsidRDefault="00437FEB" w:rsidP="00555834">
      <w:pPr>
        <w:spacing w:after="0" w:line="240" w:lineRule="auto"/>
        <w:ind w:firstLine="709"/>
        <w:jc w:val="both"/>
        <w:textAlignment w:val="baseline"/>
        <w:rPr>
          <w:rFonts w:ascii="Times New Roman" w:hAnsi="Times New Roman" w:cs="Times New Roman"/>
          <w:bCs/>
          <w:iCs/>
          <w:sz w:val="28"/>
          <w:szCs w:val="28"/>
        </w:rPr>
      </w:pPr>
      <w:r w:rsidRPr="009A6BEF">
        <w:rPr>
          <w:rFonts w:ascii="Times New Roman" w:hAnsi="Times New Roman" w:cs="Times New Roman"/>
          <w:bCs/>
          <w:iCs/>
          <w:sz w:val="28"/>
          <w:szCs w:val="28"/>
        </w:rPr>
        <w:t>Необходимо отметить, что трансформационные процессы на страховом рынке, по нашему мнению, не только в совершенствовании нормативной базы выражаются, но и в интеграции страхового рынка в банковский сектор или рынок ценных бумаг. Также процесс трансформации инструментов страхового рынка просматривается при перестраховочной деятельности, где важным</w:t>
      </w:r>
      <w:r w:rsidR="00413849">
        <w:rPr>
          <w:rFonts w:ascii="Times New Roman" w:hAnsi="Times New Roman" w:cs="Times New Roman"/>
          <w:bCs/>
          <w:iCs/>
          <w:sz w:val="28"/>
          <w:szCs w:val="28"/>
        </w:rPr>
        <w:t xml:space="preserve"> </w:t>
      </w:r>
      <w:r w:rsidRPr="009A6BEF">
        <w:rPr>
          <w:rFonts w:ascii="Times New Roman" w:hAnsi="Times New Roman" w:cs="Times New Roman"/>
          <w:bCs/>
          <w:iCs/>
          <w:sz w:val="28"/>
          <w:szCs w:val="28"/>
        </w:rPr>
        <w:t>аспектом</w:t>
      </w:r>
      <w:r w:rsidR="00413849">
        <w:rPr>
          <w:rFonts w:ascii="Times New Roman" w:hAnsi="Times New Roman" w:cs="Times New Roman"/>
          <w:bCs/>
          <w:iCs/>
          <w:sz w:val="28"/>
          <w:szCs w:val="28"/>
        </w:rPr>
        <w:t>,</w:t>
      </w:r>
      <w:r w:rsidRPr="009A6BEF">
        <w:rPr>
          <w:rFonts w:ascii="Times New Roman" w:hAnsi="Times New Roman" w:cs="Times New Roman"/>
          <w:bCs/>
          <w:iCs/>
          <w:sz w:val="28"/>
          <w:szCs w:val="28"/>
        </w:rPr>
        <w:t xml:space="preserve"> влияющим на трансформационные процессы </w:t>
      </w:r>
      <w:proofErr w:type="gramStart"/>
      <w:r w:rsidRPr="009A6BEF">
        <w:rPr>
          <w:rFonts w:ascii="Times New Roman" w:hAnsi="Times New Roman" w:cs="Times New Roman"/>
          <w:bCs/>
          <w:iCs/>
          <w:sz w:val="28"/>
          <w:szCs w:val="28"/>
        </w:rPr>
        <w:t>на страховом рынке</w:t>
      </w:r>
      <w:proofErr w:type="gramEnd"/>
      <w:r w:rsidRPr="009A6BEF">
        <w:rPr>
          <w:rFonts w:ascii="Times New Roman" w:hAnsi="Times New Roman" w:cs="Times New Roman"/>
          <w:bCs/>
          <w:iCs/>
          <w:sz w:val="28"/>
          <w:szCs w:val="28"/>
        </w:rPr>
        <w:t xml:space="preserve"> является процесс глобализации.</w:t>
      </w:r>
    </w:p>
    <w:p w:rsidR="00437FEB" w:rsidRPr="009A6BEF" w:rsidRDefault="00437FEB" w:rsidP="00555834">
      <w:pPr>
        <w:suppressAutoHyphens/>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iCs/>
          <w:sz w:val="28"/>
          <w:szCs w:val="28"/>
        </w:rPr>
        <w:t xml:space="preserve">Следует отметить, что страховой рынок очень тесно взаимодействует с пенсионным сегментом финансового рынка, точнее сказать, эти сегменты неразрывны. Основным процессом трансформации на пенсионном рынке, по нашему мнению, в Казахстане является переход от </w:t>
      </w:r>
      <w:r w:rsidRPr="009A6BEF">
        <w:rPr>
          <w:rFonts w:ascii="Times New Roman" w:hAnsi="Times New Roman" w:cs="Times New Roman"/>
          <w:bCs/>
          <w:iCs/>
          <w:sz w:val="28"/>
          <w:szCs w:val="28"/>
        </w:rPr>
        <w:t>солидарного принципа</w:t>
      </w:r>
      <w:r w:rsidRPr="009A6BEF">
        <w:rPr>
          <w:rFonts w:ascii="Times New Roman" w:hAnsi="Times New Roman" w:cs="Times New Roman"/>
          <w:iCs/>
          <w:sz w:val="28"/>
          <w:szCs w:val="28"/>
        </w:rPr>
        <w:t xml:space="preserve"> к </w:t>
      </w:r>
      <w:r w:rsidRPr="009A6BEF">
        <w:rPr>
          <w:rFonts w:ascii="Times New Roman" w:hAnsi="Times New Roman" w:cs="Times New Roman"/>
          <w:bCs/>
          <w:iCs/>
          <w:sz w:val="28"/>
          <w:szCs w:val="28"/>
        </w:rPr>
        <w:t>принципу индивидуальных пенсионных сбережений</w:t>
      </w:r>
      <w:r w:rsidRPr="009A6BEF">
        <w:rPr>
          <w:rFonts w:ascii="Times New Roman" w:hAnsi="Times New Roman" w:cs="Times New Roman"/>
          <w:iCs/>
          <w:sz w:val="28"/>
          <w:szCs w:val="28"/>
        </w:rPr>
        <w:t xml:space="preserve">. </w:t>
      </w:r>
      <w:r w:rsidRPr="009A6BEF">
        <w:rPr>
          <w:rFonts w:ascii="Times New Roman" w:hAnsi="Times New Roman" w:cs="Times New Roman"/>
          <w:sz w:val="28"/>
          <w:szCs w:val="28"/>
          <w:shd w:val="clear" w:color="auto" w:fill="FFFFFF"/>
        </w:rPr>
        <w:t>Средства накапливаются и инвестируются ЕНПФ.</w:t>
      </w:r>
      <w:r w:rsidRPr="009A6BEF">
        <w:rPr>
          <w:rStyle w:val="apple-converted-space"/>
          <w:rFonts w:ascii="Times New Roman" w:hAnsi="Times New Roman" w:cs="Times New Roman"/>
          <w:sz w:val="28"/>
          <w:szCs w:val="28"/>
          <w:shd w:val="clear" w:color="auto" w:fill="FFFFFF"/>
        </w:rPr>
        <w:t> </w:t>
      </w:r>
    </w:p>
    <w:p w:rsidR="00437FEB" w:rsidRPr="009A6BEF" w:rsidRDefault="00437FEB" w:rsidP="00555834">
      <w:pPr>
        <w:suppressAutoHyphens/>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Исходя из вышесказанного, можно обозначить основные виды трансформации финансовых инструментов (рисунок </w:t>
      </w:r>
      <w:r w:rsidR="00C76ED1" w:rsidRPr="009A6BEF">
        <w:rPr>
          <w:rFonts w:ascii="Times New Roman" w:hAnsi="Times New Roman" w:cs="Times New Roman"/>
          <w:sz w:val="28"/>
          <w:szCs w:val="28"/>
        </w:rPr>
        <w:t>2</w:t>
      </w:r>
      <w:r w:rsidRPr="009A6BEF">
        <w:rPr>
          <w:rFonts w:ascii="Times New Roman" w:hAnsi="Times New Roman" w:cs="Times New Roman"/>
          <w:sz w:val="28"/>
          <w:szCs w:val="28"/>
        </w:rPr>
        <w:t>).</w:t>
      </w:r>
    </w:p>
    <w:p w:rsidR="00437FEB" w:rsidRPr="009A6BEF" w:rsidRDefault="00437FEB" w:rsidP="00555834">
      <w:pPr>
        <w:suppressAutoHyphens/>
        <w:spacing w:after="0" w:line="240" w:lineRule="auto"/>
        <w:ind w:firstLine="709"/>
        <w:jc w:val="both"/>
        <w:rPr>
          <w:rFonts w:ascii="Times New Roman" w:hAnsi="Times New Roman" w:cs="Times New Roman"/>
          <w:iCs/>
          <w:sz w:val="28"/>
          <w:szCs w:val="28"/>
        </w:rPr>
      </w:pPr>
      <w:r w:rsidRPr="009A6BEF">
        <w:rPr>
          <w:rFonts w:ascii="Times New Roman" w:hAnsi="Times New Roman" w:cs="Times New Roman"/>
          <w:iCs/>
          <w:sz w:val="28"/>
          <w:szCs w:val="28"/>
        </w:rPr>
        <w:t>Мы предлагаем выделить инфраструктурную трансформацию и непосредственно инструментальную трансформацию. Такое деление обусловлено тем, что преобразования, происходящие на финансовом рынке в период трансформации, затрагивают как инфраструктуру, так и сами инструменты.</w:t>
      </w:r>
    </w:p>
    <w:p w:rsidR="00437FEB" w:rsidRPr="009A6BEF" w:rsidRDefault="00437FEB" w:rsidP="00555834">
      <w:pPr>
        <w:suppressAutoHyphens/>
        <w:spacing w:after="0" w:line="240" w:lineRule="auto"/>
        <w:ind w:firstLine="709"/>
        <w:jc w:val="both"/>
        <w:rPr>
          <w:rFonts w:ascii="Times New Roman" w:hAnsi="Times New Roman" w:cs="Times New Roman"/>
          <w:iCs/>
          <w:sz w:val="28"/>
          <w:szCs w:val="28"/>
        </w:rPr>
      </w:pPr>
      <w:r w:rsidRPr="009A6BEF">
        <w:rPr>
          <w:rFonts w:ascii="Times New Roman" w:hAnsi="Times New Roman" w:cs="Times New Roman"/>
          <w:iCs/>
          <w:sz w:val="28"/>
          <w:szCs w:val="28"/>
        </w:rPr>
        <w:t>В силу того, что обращение и модификация финансовых инструментов вообще становятся возможными именно благодаря гибкости инфраструктуры (регулятивной, информационной, технической и кадровой его составляющих), при трансформации финансовых инструментов данный вид трансформации приобретает особое значение.</w:t>
      </w:r>
    </w:p>
    <w:p w:rsidR="00437FEB" w:rsidRPr="009A6BEF" w:rsidRDefault="00437FEB" w:rsidP="00A62F1B">
      <w:pPr>
        <w:suppressAutoHyphens/>
        <w:spacing w:after="0" w:line="240" w:lineRule="auto"/>
        <w:ind w:firstLine="567"/>
        <w:jc w:val="both"/>
        <w:rPr>
          <w:rFonts w:ascii="Times New Roman" w:hAnsi="Times New Roman" w:cs="Times New Roman"/>
          <w:iCs/>
          <w:sz w:val="28"/>
          <w:szCs w:val="28"/>
        </w:rPr>
      </w:pPr>
    </w:p>
    <w:p w:rsidR="00437FEB" w:rsidRPr="009A6BEF" w:rsidRDefault="00437FEB" w:rsidP="00A62F1B">
      <w:pPr>
        <w:suppressAutoHyphens/>
        <w:spacing w:after="0" w:line="240" w:lineRule="auto"/>
        <w:ind w:firstLine="567"/>
        <w:jc w:val="both"/>
        <w:rPr>
          <w:rFonts w:ascii="Times New Roman" w:hAnsi="Times New Roman" w:cs="Times New Roman"/>
          <w:iCs/>
          <w:sz w:val="28"/>
          <w:szCs w:val="28"/>
        </w:rPr>
      </w:pPr>
      <w:r w:rsidRPr="009A6BEF">
        <w:rPr>
          <w:rFonts w:ascii="Times New Roman" w:hAnsi="Times New Roman" w:cs="Times New Roman"/>
          <w:noProof/>
          <w:sz w:val="28"/>
          <w:szCs w:val="28"/>
          <w:lang w:eastAsia="ru-RU"/>
        </w:rPr>
        <w:lastRenderedPageBreak/>
        <w:drawing>
          <wp:inline distT="0" distB="0" distL="0" distR="0">
            <wp:extent cx="5524500" cy="3543300"/>
            <wp:effectExtent l="19050" t="0" r="0" b="0"/>
            <wp:docPr id="2" name="Схе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0" cstate="print"/>
                    <a:srcRect r="-12552"/>
                    <a:stretch>
                      <a:fillRect/>
                    </a:stretch>
                  </pic:blipFill>
                  <pic:spPr bwMode="auto">
                    <a:xfrm>
                      <a:off x="0" y="0"/>
                      <a:ext cx="5524500" cy="3543300"/>
                    </a:xfrm>
                    <a:prstGeom prst="rect">
                      <a:avLst/>
                    </a:prstGeom>
                    <a:noFill/>
                    <a:ln w="9525">
                      <a:noFill/>
                      <a:miter lim="800000"/>
                      <a:headEnd/>
                      <a:tailEnd/>
                    </a:ln>
                  </pic:spPr>
                </pic:pic>
              </a:graphicData>
            </a:graphic>
          </wp:inline>
        </w:drawing>
      </w:r>
    </w:p>
    <w:p w:rsidR="00437FEB" w:rsidRPr="009A6BEF" w:rsidRDefault="00437FEB" w:rsidP="00A62F1B">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 xml:space="preserve">Рисунок </w:t>
      </w:r>
      <w:r w:rsidR="00C76ED1" w:rsidRPr="009A6BEF">
        <w:rPr>
          <w:rFonts w:ascii="Times New Roman" w:hAnsi="Times New Roman" w:cs="Times New Roman"/>
          <w:sz w:val="28"/>
          <w:szCs w:val="28"/>
        </w:rPr>
        <w:t>2</w:t>
      </w:r>
      <w:r w:rsidRPr="009A6BEF">
        <w:rPr>
          <w:rFonts w:ascii="Times New Roman" w:hAnsi="Times New Roman" w:cs="Times New Roman"/>
          <w:sz w:val="28"/>
          <w:szCs w:val="28"/>
        </w:rPr>
        <w:t xml:space="preserve"> - Виды трансформации финансовых инструментов</w:t>
      </w:r>
    </w:p>
    <w:p w:rsidR="00437FEB" w:rsidRPr="009A6BEF" w:rsidRDefault="00437FEB" w:rsidP="00A62F1B">
      <w:pPr>
        <w:spacing w:after="0" w:line="240" w:lineRule="auto"/>
        <w:jc w:val="both"/>
        <w:rPr>
          <w:rFonts w:ascii="Times New Roman" w:hAnsi="Times New Roman" w:cs="Times New Roman"/>
          <w:sz w:val="28"/>
          <w:szCs w:val="28"/>
        </w:rPr>
      </w:pPr>
    </w:p>
    <w:p w:rsidR="00437FEB" w:rsidRPr="009A6BEF" w:rsidRDefault="00437FEB" w:rsidP="00A62F1B">
      <w:pPr>
        <w:spacing w:after="0" w:line="240" w:lineRule="auto"/>
        <w:ind w:firstLine="567"/>
        <w:jc w:val="both"/>
        <w:rPr>
          <w:rFonts w:ascii="Times New Roman" w:hAnsi="Times New Roman" w:cs="Times New Roman"/>
          <w:sz w:val="28"/>
          <w:szCs w:val="28"/>
        </w:rPr>
      </w:pPr>
      <w:r w:rsidRPr="009A6BEF">
        <w:rPr>
          <w:rFonts w:ascii="Times New Roman" w:eastAsia="Times New Roman" w:hAnsi="Times New Roman" w:cs="Times New Roman"/>
          <w:sz w:val="28"/>
          <w:szCs w:val="28"/>
        </w:rPr>
        <w:t xml:space="preserve">Примечание – </w:t>
      </w:r>
      <w:r w:rsidRPr="009A6BEF">
        <w:rPr>
          <w:rFonts w:ascii="Times New Roman" w:hAnsi="Times New Roman" w:cs="Times New Roman"/>
          <w:sz w:val="28"/>
          <w:szCs w:val="28"/>
        </w:rPr>
        <w:t>Составлено на основе исследований</w:t>
      </w:r>
    </w:p>
    <w:p w:rsidR="00437FEB" w:rsidRPr="009A6BEF" w:rsidRDefault="00437FEB" w:rsidP="00A62F1B">
      <w:pPr>
        <w:spacing w:after="0" w:line="240" w:lineRule="auto"/>
        <w:jc w:val="both"/>
        <w:rPr>
          <w:rFonts w:ascii="Times New Roman" w:hAnsi="Times New Roman" w:cs="Times New Roman"/>
          <w:sz w:val="28"/>
          <w:szCs w:val="28"/>
        </w:rPr>
      </w:pPr>
    </w:p>
    <w:p w:rsidR="00437FEB" w:rsidRPr="009A6BEF" w:rsidRDefault="00437FEB" w:rsidP="00555834">
      <w:pPr>
        <w:pStyle w:val="ae"/>
        <w:spacing w:before="0" w:beforeAutospacing="0" w:after="0" w:afterAutospacing="0"/>
        <w:ind w:firstLine="709"/>
        <w:jc w:val="both"/>
        <w:rPr>
          <w:sz w:val="28"/>
          <w:szCs w:val="28"/>
        </w:rPr>
      </w:pPr>
      <w:r w:rsidRPr="009A6BEF">
        <w:rPr>
          <w:sz w:val="28"/>
          <w:szCs w:val="28"/>
        </w:rPr>
        <w:t xml:space="preserve">Инфраструктурная трансформация на казахстанском финансовом рынке в рамках принципов трансформации финансовых инструментов, обозначенных нами выше, особо значима в ракурсе формирования и развития её информационного сегмента. </w:t>
      </w:r>
    </w:p>
    <w:p w:rsidR="00437FEB" w:rsidRPr="009A6BEF" w:rsidRDefault="00437FEB" w:rsidP="00555834">
      <w:pPr>
        <w:pStyle w:val="ae"/>
        <w:spacing w:before="0" w:beforeAutospacing="0" w:after="0" w:afterAutospacing="0"/>
        <w:ind w:firstLine="709"/>
        <w:jc w:val="both"/>
        <w:rPr>
          <w:sz w:val="28"/>
          <w:szCs w:val="28"/>
        </w:rPr>
      </w:pPr>
      <w:r w:rsidRPr="009A6BEF">
        <w:rPr>
          <w:sz w:val="28"/>
          <w:szCs w:val="28"/>
        </w:rPr>
        <w:t xml:space="preserve">С целью предотвращения основных сдерживающих факторов </w:t>
      </w:r>
      <w:proofErr w:type="spellStart"/>
      <w:r w:rsidRPr="009A6BEF">
        <w:rPr>
          <w:sz w:val="28"/>
          <w:szCs w:val="28"/>
        </w:rPr>
        <w:t>кондитивной</w:t>
      </w:r>
      <w:proofErr w:type="spellEnd"/>
      <w:r w:rsidRPr="009A6BEF">
        <w:rPr>
          <w:sz w:val="28"/>
          <w:szCs w:val="28"/>
        </w:rPr>
        <w:t xml:space="preserve"> инфраструктурной трансформации необходимо изменение сложившихся и имеющихся на сегодня </w:t>
      </w:r>
      <w:r w:rsidRPr="009A6BEF">
        <w:rPr>
          <w:sz w:val="28"/>
          <w:szCs w:val="28"/>
          <w:lang w:val="en-US"/>
        </w:rPr>
        <w:t>c</w:t>
      </w:r>
      <w:proofErr w:type="spellStart"/>
      <w:r w:rsidRPr="009A6BEF">
        <w:rPr>
          <w:sz w:val="28"/>
          <w:szCs w:val="28"/>
        </w:rPr>
        <w:t>тандартов</w:t>
      </w:r>
      <w:proofErr w:type="spellEnd"/>
      <w:r w:rsidRPr="009A6BEF">
        <w:rPr>
          <w:sz w:val="28"/>
          <w:szCs w:val="28"/>
        </w:rPr>
        <w:t xml:space="preserve"> раскрытия информации, </w:t>
      </w:r>
      <w:proofErr w:type="spellStart"/>
      <w:r w:rsidRPr="009A6BEF">
        <w:rPr>
          <w:sz w:val="28"/>
          <w:szCs w:val="28"/>
        </w:rPr>
        <w:t>развити</w:t>
      </w:r>
      <w:proofErr w:type="spellEnd"/>
      <w:r w:rsidRPr="009A6BEF">
        <w:rPr>
          <w:sz w:val="28"/>
          <w:szCs w:val="28"/>
          <w:lang w:val="en-US"/>
        </w:rPr>
        <w:t>e</w:t>
      </w:r>
      <w:r w:rsidRPr="009A6BEF">
        <w:rPr>
          <w:sz w:val="28"/>
          <w:szCs w:val="28"/>
        </w:rPr>
        <w:t xml:space="preserve"> корпоративной культуры в целом и финансового </w:t>
      </w:r>
      <w:proofErr w:type="spellStart"/>
      <w:r w:rsidRPr="009A6BEF">
        <w:rPr>
          <w:sz w:val="28"/>
          <w:szCs w:val="28"/>
        </w:rPr>
        <w:t>репортинга</w:t>
      </w:r>
      <w:proofErr w:type="spellEnd"/>
      <w:r w:rsidRPr="009A6BEF">
        <w:rPr>
          <w:sz w:val="28"/>
          <w:szCs w:val="28"/>
        </w:rPr>
        <w:t xml:space="preserve"> в частности </w:t>
      </w:r>
      <w:r w:rsidRPr="009A6BEF">
        <w:rPr>
          <w:sz w:val="28"/>
          <w:szCs w:val="28"/>
          <w:lang w:val="en-US"/>
        </w:rPr>
        <w:t>c</w:t>
      </w:r>
      <w:r w:rsidRPr="009A6BEF">
        <w:rPr>
          <w:sz w:val="28"/>
          <w:szCs w:val="28"/>
        </w:rPr>
        <w:t xml:space="preserve"> целью расширения доступ</w:t>
      </w:r>
      <w:r w:rsidRPr="009A6BEF">
        <w:rPr>
          <w:sz w:val="28"/>
          <w:szCs w:val="28"/>
          <w:lang w:val="en-US"/>
        </w:rPr>
        <w:t>a</w:t>
      </w:r>
      <w:r w:rsidRPr="009A6BEF">
        <w:rPr>
          <w:sz w:val="28"/>
          <w:szCs w:val="28"/>
        </w:rPr>
        <w:t xml:space="preserve"> к финансовой информации, </w:t>
      </w:r>
      <w:proofErr w:type="spellStart"/>
      <w:r w:rsidRPr="009A6BEF">
        <w:rPr>
          <w:sz w:val="28"/>
          <w:szCs w:val="28"/>
        </w:rPr>
        <w:t>повышени</w:t>
      </w:r>
      <w:proofErr w:type="spellEnd"/>
      <w:r w:rsidRPr="009A6BEF">
        <w:rPr>
          <w:sz w:val="28"/>
          <w:szCs w:val="28"/>
          <w:lang w:val="en-US"/>
        </w:rPr>
        <w:t>e</w:t>
      </w:r>
      <w:r w:rsidRPr="009A6BEF">
        <w:rPr>
          <w:sz w:val="28"/>
          <w:szCs w:val="28"/>
        </w:rPr>
        <w:t xml:space="preserve"> финансовой грамотности населения и </w:t>
      </w:r>
      <w:r w:rsidRPr="009A6BEF">
        <w:rPr>
          <w:sz w:val="28"/>
          <w:szCs w:val="28"/>
          <w:lang w:val="en-US"/>
        </w:rPr>
        <w:t>c</w:t>
      </w:r>
      <w:proofErr w:type="spellStart"/>
      <w:r w:rsidRPr="009A6BEF">
        <w:rPr>
          <w:sz w:val="28"/>
          <w:szCs w:val="28"/>
        </w:rPr>
        <w:t>тимулирование</w:t>
      </w:r>
      <w:proofErr w:type="spellEnd"/>
      <w:r w:rsidRPr="009A6BEF">
        <w:rPr>
          <w:sz w:val="28"/>
          <w:szCs w:val="28"/>
        </w:rPr>
        <w:t xml:space="preserve"> его участия в финансовых операциях, </w:t>
      </w:r>
      <w:proofErr w:type="spellStart"/>
      <w:r w:rsidRPr="009A6BEF">
        <w:rPr>
          <w:sz w:val="28"/>
          <w:szCs w:val="28"/>
        </w:rPr>
        <w:t>совершенствовани</w:t>
      </w:r>
      <w:proofErr w:type="spellEnd"/>
      <w:r w:rsidRPr="009A6BEF">
        <w:rPr>
          <w:sz w:val="28"/>
          <w:szCs w:val="28"/>
          <w:lang w:val="en-US"/>
        </w:rPr>
        <w:t>e</w:t>
      </w:r>
      <w:r w:rsidRPr="009A6BEF">
        <w:rPr>
          <w:sz w:val="28"/>
          <w:szCs w:val="28"/>
        </w:rPr>
        <w:t xml:space="preserve"> методологии </w:t>
      </w:r>
      <w:r w:rsidRPr="009A6BEF">
        <w:rPr>
          <w:sz w:val="28"/>
          <w:szCs w:val="28"/>
          <w:lang w:val="en-US"/>
        </w:rPr>
        <w:t>a</w:t>
      </w:r>
      <w:proofErr w:type="spellStart"/>
      <w:r w:rsidRPr="009A6BEF">
        <w:rPr>
          <w:sz w:val="28"/>
          <w:szCs w:val="28"/>
        </w:rPr>
        <w:t>грегирования</w:t>
      </w:r>
      <w:proofErr w:type="spellEnd"/>
      <w:r w:rsidRPr="009A6BEF">
        <w:rPr>
          <w:sz w:val="28"/>
          <w:szCs w:val="28"/>
        </w:rPr>
        <w:t xml:space="preserve"> финансовой информации на микро- и макроуровнях, </w:t>
      </w:r>
      <w:proofErr w:type="spellStart"/>
      <w:r w:rsidRPr="009A6BEF">
        <w:rPr>
          <w:sz w:val="28"/>
          <w:szCs w:val="28"/>
        </w:rPr>
        <w:t>развити</w:t>
      </w:r>
      <w:proofErr w:type="spellEnd"/>
      <w:r w:rsidRPr="009A6BEF">
        <w:rPr>
          <w:sz w:val="28"/>
          <w:szCs w:val="28"/>
          <w:lang w:val="en-US"/>
        </w:rPr>
        <w:t>e</w:t>
      </w:r>
      <w:r w:rsidRPr="009A6BEF">
        <w:rPr>
          <w:sz w:val="28"/>
          <w:szCs w:val="28"/>
        </w:rPr>
        <w:t xml:space="preserve"> и диверсификация инфраструктуры </w:t>
      </w:r>
      <w:proofErr w:type="spellStart"/>
      <w:r w:rsidRPr="009A6BEF">
        <w:rPr>
          <w:sz w:val="28"/>
          <w:szCs w:val="28"/>
        </w:rPr>
        <w:t>информационног</w:t>
      </w:r>
      <w:proofErr w:type="spellEnd"/>
      <w:r w:rsidRPr="009A6BEF">
        <w:rPr>
          <w:sz w:val="28"/>
          <w:szCs w:val="28"/>
          <w:lang w:val="en-US"/>
        </w:rPr>
        <w:t>o</w:t>
      </w:r>
      <w:r w:rsidRPr="009A6BEF">
        <w:rPr>
          <w:sz w:val="28"/>
          <w:szCs w:val="28"/>
        </w:rPr>
        <w:t xml:space="preserve"> </w:t>
      </w:r>
      <w:r w:rsidRPr="009A6BEF">
        <w:rPr>
          <w:sz w:val="28"/>
          <w:szCs w:val="28"/>
          <w:lang w:val="en-US"/>
        </w:rPr>
        <w:t>c</w:t>
      </w:r>
      <w:proofErr w:type="spellStart"/>
      <w:r w:rsidRPr="009A6BEF">
        <w:rPr>
          <w:sz w:val="28"/>
          <w:szCs w:val="28"/>
        </w:rPr>
        <w:t>егмента</w:t>
      </w:r>
      <w:proofErr w:type="spellEnd"/>
      <w:r w:rsidRPr="009A6BEF">
        <w:rPr>
          <w:sz w:val="28"/>
          <w:szCs w:val="28"/>
        </w:rPr>
        <w:t xml:space="preserve"> </w:t>
      </w:r>
      <w:proofErr w:type="spellStart"/>
      <w:r w:rsidRPr="009A6BEF">
        <w:rPr>
          <w:sz w:val="28"/>
          <w:szCs w:val="28"/>
        </w:rPr>
        <w:t>финансовог</w:t>
      </w:r>
      <w:proofErr w:type="spellEnd"/>
      <w:r w:rsidRPr="009A6BEF">
        <w:rPr>
          <w:sz w:val="28"/>
          <w:szCs w:val="28"/>
          <w:lang w:val="en-US"/>
        </w:rPr>
        <w:t>o</w:t>
      </w:r>
      <w:r w:rsidRPr="009A6BEF">
        <w:rPr>
          <w:sz w:val="28"/>
          <w:szCs w:val="28"/>
        </w:rPr>
        <w:t xml:space="preserve"> </w:t>
      </w:r>
      <w:proofErr w:type="spellStart"/>
      <w:r w:rsidRPr="009A6BEF">
        <w:rPr>
          <w:sz w:val="28"/>
          <w:szCs w:val="28"/>
        </w:rPr>
        <w:t>рынк</w:t>
      </w:r>
      <w:proofErr w:type="spellEnd"/>
      <w:r w:rsidRPr="009A6BEF">
        <w:rPr>
          <w:sz w:val="28"/>
          <w:szCs w:val="28"/>
          <w:lang w:val="en-US"/>
        </w:rPr>
        <w:t>a</w:t>
      </w:r>
      <w:r w:rsidRPr="009A6BEF">
        <w:rPr>
          <w:sz w:val="28"/>
          <w:szCs w:val="28"/>
        </w:rPr>
        <w:t xml:space="preserve"> с усилением на нем отечественных участников [</w:t>
      </w:r>
      <w:r w:rsidR="00C36E45">
        <w:rPr>
          <w:sz w:val="28"/>
          <w:szCs w:val="28"/>
        </w:rPr>
        <w:t>47</w:t>
      </w:r>
      <w:r w:rsidRPr="009A6BEF">
        <w:rPr>
          <w:sz w:val="28"/>
          <w:szCs w:val="28"/>
        </w:rPr>
        <w:t>].</w:t>
      </w:r>
    </w:p>
    <w:p w:rsidR="00437FEB" w:rsidRPr="009A6BEF" w:rsidRDefault="00437FEB" w:rsidP="00555834">
      <w:pPr>
        <w:pStyle w:val="ae"/>
        <w:spacing w:before="0" w:beforeAutospacing="0" w:after="0" w:afterAutospacing="0"/>
        <w:ind w:firstLine="709"/>
        <w:jc w:val="both"/>
        <w:rPr>
          <w:sz w:val="28"/>
          <w:szCs w:val="28"/>
        </w:rPr>
      </w:pPr>
      <w:r w:rsidRPr="009A6BEF">
        <w:rPr>
          <w:sz w:val="28"/>
          <w:szCs w:val="28"/>
        </w:rPr>
        <w:t xml:space="preserve">Здесь немаловажное значение приобретают и остальные структурные компоненты инфраструктурной трансформации финансовых инструментов, а именно регулятивная, техническая и кадровая составляющие. Действительно, при отсутствии действенного механизма регулятивного элемента, трансформация финансовых инструментов становится просто невозможной. Если законодательная база не предоставляет возможности, например, созданию деривативов или выдаче элементарных кредитов, то преобразование одних финансовых инструментов в другие, а также преображение бездействующих </w:t>
      </w:r>
      <w:r w:rsidRPr="009A6BEF">
        <w:rPr>
          <w:sz w:val="28"/>
          <w:szCs w:val="28"/>
        </w:rPr>
        <w:lastRenderedPageBreak/>
        <w:t xml:space="preserve">ресурсов    в   активный    ссудный   </w:t>
      </w:r>
      <w:proofErr w:type="gramStart"/>
      <w:r w:rsidRPr="009A6BEF">
        <w:rPr>
          <w:sz w:val="28"/>
          <w:szCs w:val="28"/>
        </w:rPr>
        <w:t>или  инвестиционный</w:t>
      </w:r>
      <w:proofErr w:type="gramEnd"/>
      <w:r w:rsidRPr="009A6BEF">
        <w:rPr>
          <w:sz w:val="28"/>
          <w:szCs w:val="28"/>
        </w:rPr>
        <w:tab/>
        <w:t xml:space="preserve"> капитал становятся невозможными.</w:t>
      </w:r>
    </w:p>
    <w:p w:rsidR="00437FEB" w:rsidRPr="009A6BEF" w:rsidRDefault="00437FEB" w:rsidP="00555834">
      <w:pPr>
        <w:pStyle w:val="ae"/>
        <w:spacing w:before="0" w:beforeAutospacing="0" w:after="0" w:afterAutospacing="0"/>
        <w:ind w:firstLine="709"/>
        <w:jc w:val="both"/>
        <w:rPr>
          <w:sz w:val="28"/>
          <w:szCs w:val="28"/>
        </w:rPr>
      </w:pPr>
      <w:r w:rsidRPr="009A6BEF">
        <w:rPr>
          <w:sz w:val="28"/>
          <w:szCs w:val="28"/>
        </w:rPr>
        <w:t xml:space="preserve">Аналогично, в случае отсутствия механизма технического оснащения, а также институтов, опосредствующих </w:t>
      </w:r>
      <w:proofErr w:type="gramStart"/>
      <w:r w:rsidRPr="009A6BEF">
        <w:rPr>
          <w:sz w:val="28"/>
          <w:szCs w:val="28"/>
        </w:rPr>
        <w:t>движение  денежного</w:t>
      </w:r>
      <w:proofErr w:type="gramEnd"/>
      <w:r w:rsidRPr="009A6BEF">
        <w:rPr>
          <w:sz w:val="28"/>
          <w:szCs w:val="28"/>
        </w:rPr>
        <w:t xml:space="preserve"> капитала на финансовом рынке в лице </w:t>
      </w:r>
      <w:proofErr w:type="spellStart"/>
      <w:r w:rsidRPr="009A6BEF">
        <w:rPr>
          <w:sz w:val="28"/>
          <w:szCs w:val="28"/>
        </w:rPr>
        <w:t>кастодианов</w:t>
      </w:r>
      <w:proofErr w:type="spellEnd"/>
      <w:r w:rsidRPr="009A6BEF">
        <w:rPr>
          <w:sz w:val="28"/>
          <w:szCs w:val="28"/>
        </w:rPr>
        <w:t>, брокеров-дилеров, трансфер-агентов и т.д. передвижение капитала также затрудняется и становится малоэффективным или вообще неэффективным.</w:t>
      </w:r>
    </w:p>
    <w:p w:rsidR="00437FEB" w:rsidRPr="009A6BEF" w:rsidRDefault="00437FEB" w:rsidP="00555834">
      <w:pPr>
        <w:pStyle w:val="ae"/>
        <w:spacing w:before="0" w:beforeAutospacing="0" w:after="0" w:afterAutospacing="0"/>
        <w:ind w:firstLine="709"/>
        <w:jc w:val="both"/>
        <w:rPr>
          <w:sz w:val="28"/>
          <w:szCs w:val="28"/>
        </w:rPr>
      </w:pPr>
      <w:r w:rsidRPr="009A6BEF">
        <w:rPr>
          <w:sz w:val="28"/>
          <w:szCs w:val="28"/>
        </w:rPr>
        <w:t xml:space="preserve">Под инструментальной трансформацией мы подразумеваем такую модификацию финансового инструмента, при которой наблюдается видоизменение данного финансового инструмента. Например, акция преобразуется в депозитарную расписку и тем самым находит большую территорию обращаемости. Или кредит преобразуется в кредитный дефолтный своп, что также расширяет границы данного финансового инструмента, вовлекая и </w:t>
      </w:r>
      <w:proofErr w:type="gramStart"/>
      <w:r w:rsidRPr="009A6BEF">
        <w:rPr>
          <w:sz w:val="28"/>
          <w:szCs w:val="28"/>
        </w:rPr>
        <w:t>других участников</w:t>
      </w:r>
      <w:proofErr w:type="gramEnd"/>
      <w:r w:rsidRPr="009A6BEF">
        <w:rPr>
          <w:sz w:val="28"/>
          <w:szCs w:val="28"/>
        </w:rPr>
        <w:t xml:space="preserve"> и другие сегменты финансового рынка.</w:t>
      </w:r>
    </w:p>
    <w:p w:rsidR="00437FEB" w:rsidRPr="009A6BEF" w:rsidRDefault="00437FEB" w:rsidP="00555834">
      <w:pPr>
        <w:pStyle w:val="ae"/>
        <w:spacing w:before="0" w:beforeAutospacing="0" w:after="0" w:afterAutospacing="0"/>
        <w:ind w:firstLine="709"/>
        <w:jc w:val="both"/>
        <w:rPr>
          <w:sz w:val="28"/>
          <w:szCs w:val="28"/>
        </w:rPr>
      </w:pPr>
      <w:r w:rsidRPr="009A6BEF">
        <w:rPr>
          <w:sz w:val="28"/>
          <w:szCs w:val="28"/>
        </w:rPr>
        <w:t xml:space="preserve">Трансформация финансовых инструментов на макроуровне предполагает её переход из одной формы инструмента в другую, наблюдающуюся между компаниями, финансовыми институтами, национальными фондами и т.п., то есть на уровне государства. В данном случае наблюдаются денежные потоки, передвигающиеся из одного сегмента финансового рынка в другой. В частности, депозитный сертификат, возникший, как </w:t>
      </w:r>
      <w:proofErr w:type="gramStart"/>
      <w:r w:rsidRPr="009A6BEF">
        <w:rPr>
          <w:sz w:val="28"/>
          <w:szCs w:val="28"/>
        </w:rPr>
        <w:t>правило,  на</w:t>
      </w:r>
      <w:proofErr w:type="gramEnd"/>
      <w:r w:rsidRPr="009A6BEF">
        <w:rPr>
          <w:sz w:val="28"/>
          <w:szCs w:val="28"/>
        </w:rPr>
        <w:t xml:space="preserve"> депозитном сегменте, становится финансовым инструментом рынка ценных бумаг и обслуживает денежные обороты между любыми участниками рынка в целом.</w:t>
      </w:r>
    </w:p>
    <w:p w:rsidR="00437FEB" w:rsidRPr="009A6BEF" w:rsidRDefault="00437FEB" w:rsidP="00555834">
      <w:pPr>
        <w:pStyle w:val="ae"/>
        <w:spacing w:before="0" w:beforeAutospacing="0" w:after="0" w:afterAutospacing="0"/>
        <w:ind w:firstLine="709"/>
        <w:jc w:val="both"/>
        <w:rPr>
          <w:sz w:val="28"/>
          <w:szCs w:val="28"/>
        </w:rPr>
      </w:pPr>
      <w:r w:rsidRPr="009A6BEF">
        <w:rPr>
          <w:sz w:val="28"/>
          <w:szCs w:val="28"/>
        </w:rPr>
        <w:t xml:space="preserve">Если говорить о трансформации на микроуровне, то мы предполагаем преобразования, происходящие внутри компании, финансового института и </w:t>
      </w:r>
      <w:proofErr w:type="gramStart"/>
      <w:r w:rsidRPr="009A6BEF">
        <w:rPr>
          <w:sz w:val="28"/>
          <w:szCs w:val="28"/>
        </w:rPr>
        <w:t>т.п. Например</w:t>
      </w:r>
      <w:proofErr w:type="gramEnd"/>
      <w:r w:rsidRPr="009A6BEF">
        <w:rPr>
          <w:sz w:val="28"/>
          <w:szCs w:val="28"/>
        </w:rPr>
        <w:t>, нераспределенная прибыль становится источником инвестиций и распределяется на различные финансовые инструменты, такие как ценные бумаги, вклады в банках второго уровня и др. с целью извлечения дополнительного дохода (эффект от трансформации финансового инструмента). Или же, компания испытывает временную нехватку денежных средств и эмитирует облигации, которые размещаются на фондовом рынке. Привлечённые таким образом ресурсы направляются на приобретение нового оборудования посредством переводных векселей. То есть в итоге мы наблюдаем трансформацию облигаций в векселя. Экономическим эффектом в данном случае будет экономия времени на обновление ресурсов компании, увеличение производительности в результате приобретения и запуска нового оборудования, а также возможность расплатиться векселем с возможностью отсрочки платежа.</w:t>
      </w:r>
    </w:p>
    <w:p w:rsidR="00437FEB" w:rsidRPr="009A6BEF" w:rsidRDefault="00437FEB" w:rsidP="00555834">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Все рассмотренные нами выше примеры представляют собой не что иное как стандартные виды трансформации финансовых инструментов. В отличии от них при более сложном виде трансформации, названном нами синдикатным, происходит своего рода объединение двух и более финансовых инструментов в один вид. Точнее сказать два и более финансовых инструмента модифицируются в один более сложный. К данным видам трансформации относятся вторичные финансовые инструменты, которые возникают в </w:t>
      </w:r>
      <w:r w:rsidRPr="009A6BEF">
        <w:rPr>
          <w:rFonts w:ascii="Times New Roman" w:hAnsi="Times New Roman" w:cs="Times New Roman"/>
          <w:sz w:val="28"/>
          <w:szCs w:val="28"/>
          <w:lang w:val="en-US"/>
        </w:rPr>
        <w:lastRenderedPageBreak/>
        <w:t>p</w:t>
      </w:r>
      <w:proofErr w:type="spellStart"/>
      <w:r w:rsidRPr="009A6BEF">
        <w:rPr>
          <w:rFonts w:ascii="Times New Roman" w:hAnsi="Times New Roman" w:cs="Times New Roman"/>
          <w:sz w:val="28"/>
          <w:szCs w:val="28"/>
        </w:rPr>
        <w:t>езультат</w:t>
      </w:r>
      <w:proofErr w:type="spellEnd"/>
      <w:r w:rsidRPr="009A6BEF">
        <w:rPr>
          <w:rFonts w:ascii="Times New Roman" w:hAnsi="Times New Roman" w:cs="Times New Roman"/>
          <w:sz w:val="28"/>
          <w:szCs w:val="28"/>
          <w:lang w:val="en-US"/>
        </w:rPr>
        <w:t>e</w:t>
      </w:r>
      <w:r w:rsidRPr="009A6BEF">
        <w:rPr>
          <w:rFonts w:ascii="Times New Roman" w:hAnsi="Times New Roman" w:cs="Times New Roman"/>
          <w:sz w:val="28"/>
          <w:szCs w:val="28"/>
        </w:rPr>
        <w:t xml:space="preserve"> трансформации традиционны</w:t>
      </w:r>
      <w:r w:rsidRPr="009A6BEF">
        <w:rPr>
          <w:rFonts w:ascii="Times New Roman" w:hAnsi="Times New Roman" w:cs="Times New Roman"/>
          <w:sz w:val="28"/>
          <w:szCs w:val="28"/>
          <w:lang w:val="en-US"/>
        </w:rPr>
        <w:t>x</w:t>
      </w:r>
      <w:r w:rsidRPr="009A6BEF">
        <w:rPr>
          <w:rFonts w:ascii="Times New Roman" w:hAnsi="Times New Roman" w:cs="Times New Roman"/>
          <w:sz w:val="28"/>
          <w:szCs w:val="28"/>
        </w:rPr>
        <w:t xml:space="preserve"> финансовых </w:t>
      </w:r>
      <w:r w:rsidRPr="009A6BEF">
        <w:rPr>
          <w:rFonts w:ascii="Times New Roman" w:hAnsi="Times New Roman" w:cs="Times New Roman"/>
          <w:sz w:val="28"/>
          <w:szCs w:val="28"/>
          <w:lang w:val="en-US"/>
        </w:rPr>
        <w:t>o</w:t>
      </w:r>
      <w:proofErr w:type="spellStart"/>
      <w:r w:rsidRPr="009A6BEF">
        <w:rPr>
          <w:rFonts w:ascii="Times New Roman" w:hAnsi="Times New Roman" w:cs="Times New Roman"/>
          <w:sz w:val="28"/>
          <w:szCs w:val="28"/>
        </w:rPr>
        <w:t>тношений</w:t>
      </w:r>
      <w:proofErr w:type="spellEnd"/>
      <w:r w:rsidRPr="009A6BEF">
        <w:rPr>
          <w:rFonts w:ascii="Times New Roman" w:hAnsi="Times New Roman" w:cs="Times New Roman"/>
          <w:sz w:val="28"/>
          <w:szCs w:val="28"/>
        </w:rPr>
        <w:t xml:space="preserve">, </w:t>
      </w:r>
      <w:proofErr w:type="spellStart"/>
      <w:r w:rsidRPr="009A6BEF">
        <w:rPr>
          <w:rFonts w:ascii="Times New Roman" w:hAnsi="Times New Roman" w:cs="Times New Roman"/>
          <w:sz w:val="28"/>
          <w:szCs w:val="28"/>
        </w:rPr>
        <w:t>имеющи</w:t>
      </w:r>
      <w:proofErr w:type="spellEnd"/>
      <w:r w:rsidRPr="009A6BEF">
        <w:rPr>
          <w:rFonts w:ascii="Times New Roman" w:hAnsi="Times New Roman" w:cs="Times New Roman"/>
          <w:sz w:val="28"/>
          <w:szCs w:val="28"/>
          <w:lang w:val="en-US"/>
        </w:rPr>
        <w:t>x</w:t>
      </w:r>
      <w:r w:rsidRPr="009A6BEF">
        <w:rPr>
          <w:rFonts w:ascii="Times New Roman" w:hAnsi="Times New Roman" w:cs="Times New Roman"/>
          <w:sz w:val="28"/>
          <w:szCs w:val="28"/>
        </w:rPr>
        <w:t xml:space="preserve"> место в ходе операций, связанны</w:t>
      </w:r>
      <w:r w:rsidRPr="009A6BEF">
        <w:rPr>
          <w:rFonts w:ascii="Times New Roman" w:hAnsi="Times New Roman" w:cs="Times New Roman"/>
          <w:sz w:val="28"/>
          <w:szCs w:val="28"/>
          <w:lang w:val="en-US"/>
        </w:rPr>
        <w:t>x</w:t>
      </w:r>
      <w:r w:rsidRPr="009A6BEF">
        <w:rPr>
          <w:rFonts w:ascii="Times New Roman" w:hAnsi="Times New Roman" w:cs="Times New Roman"/>
          <w:sz w:val="28"/>
          <w:szCs w:val="28"/>
        </w:rPr>
        <w:t xml:space="preserve"> с приобретением прав </w:t>
      </w:r>
      <w:r w:rsidRPr="009A6BEF">
        <w:rPr>
          <w:rFonts w:ascii="Times New Roman" w:hAnsi="Times New Roman" w:cs="Times New Roman"/>
          <w:sz w:val="28"/>
          <w:szCs w:val="28"/>
          <w:lang w:val="en-US"/>
        </w:rPr>
        <w:t>c</w:t>
      </w:r>
      <w:proofErr w:type="spellStart"/>
      <w:r w:rsidRPr="009A6BEF">
        <w:rPr>
          <w:rFonts w:ascii="Times New Roman" w:hAnsi="Times New Roman" w:cs="Times New Roman"/>
          <w:sz w:val="28"/>
          <w:szCs w:val="28"/>
        </w:rPr>
        <w:t>обственности</w:t>
      </w:r>
      <w:proofErr w:type="spellEnd"/>
      <w:r w:rsidRPr="009A6BEF">
        <w:rPr>
          <w:rFonts w:ascii="Times New Roman" w:hAnsi="Times New Roman" w:cs="Times New Roman"/>
          <w:sz w:val="28"/>
          <w:szCs w:val="28"/>
        </w:rPr>
        <w:t xml:space="preserve">, а </w:t>
      </w:r>
      <w:proofErr w:type="spellStart"/>
      <w:r w:rsidRPr="009A6BEF">
        <w:rPr>
          <w:rFonts w:ascii="Times New Roman" w:hAnsi="Times New Roman" w:cs="Times New Roman"/>
          <w:sz w:val="28"/>
          <w:szCs w:val="28"/>
        </w:rPr>
        <w:t>такж</w:t>
      </w:r>
      <w:proofErr w:type="spellEnd"/>
      <w:r w:rsidRPr="009A6BEF">
        <w:rPr>
          <w:rFonts w:ascii="Times New Roman" w:hAnsi="Times New Roman" w:cs="Times New Roman"/>
          <w:sz w:val="28"/>
          <w:szCs w:val="28"/>
          <w:lang w:val="en-US"/>
        </w:rPr>
        <w:t>e</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o</w:t>
      </w:r>
      <w:proofErr w:type="spellStart"/>
      <w:r w:rsidRPr="009A6BEF">
        <w:rPr>
          <w:rFonts w:ascii="Times New Roman" w:hAnsi="Times New Roman" w:cs="Times New Roman"/>
          <w:sz w:val="28"/>
          <w:szCs w:val="28"/>
        </w:rPr>
        <w:t>тчасти</w:t>
      </w:r>
      <w:proofErr w:type="spellEnd"/>
      <w:r w:rsidRPr="009A6BEF">
        <w:rPr>
          <w:rFonts w:ascii="Times New Roman" w:hAnsi="Times New Roman" w:cs="Times New Roman"/>
          <w:sz w:val="28"/>
          <w:szCs w:val="28"/>
        </w:rPr>
        <w:t xml:space="preserve"> </w:t>
      </w:r>
      <w:proofErr w:type="spellStart"/>
      <w:r w:rsidRPr="009A6BEF">
        <w:rPr>
          <w:rFonts w:ascii="Times New Roman" w:hAnsi="Times New Roman" w:cs="Times New Roman"/>
          <w:sz w:val="28"/>
          <w:szCs w:val="28"/>
        </w:rPr>
        <w:t>ссудозаёмных</w:t>
      </w:r>
      <w:proofErr w:type="spellEnd"/>
      <w:r w:rsidRPr="009A6BEF">
        <w:rPr>
          <w:rFonts w:ascii="Times New Roman" w:hAnsi="Times New Roman" w:cs="Times New Roman"/>
          <w:sz w:val="28"/>
          <w:szCs w:val="28"/>
        </w:rPr>
        <w:t xml:space="preserve"> и </w:t>
      </w:r>
      <w:proofErr w:type="spellStart"/>
      <w:r w:rsidRPr="009A6BEF">
        <w:rPr>
          <w:rFonts w:ascii="Times New Roman" w:hAnsi="Times New Roman" w:cs="Times New Roman"/>
          <w:sz w:val="28"/>
          <w:szCs w:val="28"/>
        </w:rPr>
        <w:t>кредитны</w:t>
      </w:r>
      <w:proofErr w:type="spellEnd"/>
      <w:r w:rsidRPr="009A6BEF">
        <w:rPr>
          <w:rFonts w:ascii="Times New Roman" w:hAnsi="Times New Roman" w:cs="Times New Roman"/>
          <w:sz w:val="28"/>
          <w:szCs w:val="28"/>
          <w:lang w:val="en-US"/>
        </w:rPr>
        <w:t>x</w:t>
      </w:r>
      <w:r w:rsidRPr="009A6BEF">
        <w:rPr>
          <w:rFonts w:ascii="Times New Roman" w:hAnsi="Times New Roman" w:cs="Times New Roman"/>
          <w:sz w:val="28"/>
          <w:szCs w:val="28"/>
        </w:rPr>
        <w:t xml:space="preserve"> операций. </w:t>
      </w:r>
      <w:proofErr w:type="gramStart"/>
      <w:r w:rsidRPr="009A6BEF">
        <w:rPr>
          <w:rFonts w:ascii="Times New Roman" w:hAnsi="Times New Roman" w:cs="Times New Roman"/>
          <w:sz w:val="28"/>
          <w:szCs w:val="28"/>
        </w:rPr>
        <w:t>Иными словами</w:t>
      </w:r>
      <w:proofErr w:type="gramEnd"/>
      <w:r w:rsidRPr="009A6BEF">
        <w:rPr>
          <w:rFonts w:ascii="Times New Roman" w:hAnsi="Times New Roman" w:cs="Times New Roman"/>
          <w:sz w:val="28"/>
          <w:szCs w:val="28"/>
        </w:rPr>
        <w:t xml:space="preserve"> наблюдается своеобразный симбиоз финансовых инструментов.</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hAnsi="Times New Roman" w:cs="Times New Roman"/>
          <w:sz w:val="28"/>
          <w:szCs w:val="28"/>
        </w:rPr>
        <w:t>Например, кредитный дефолтный своп объединяет финансовые инструменты кредитного сегмента, рынка ценных бумаг и страхового сегмента. Кредитный</w:t>
      </w:r>
      <w:r w:rsidRPr="009A6BEF">
        <w:rPr>
          <w:rFonts w:ascii="Times New Roman" w:eastAsia="Times New Roman" w:hAnsi="Times New Roman" w:cs="Times New Roman"/>
          <w:sz w:val="28"/>
          <w:szCs w:val="28"/>
          <w:lang w:eastAsia="ru-RU"/>
        </w:rPr>
        <w:t xml:space="preserve"> дефолтный своп является производным инструментом. В основе этого ФИ лежит обязательство или облигация эмитента, или же основное юридическое лицо. Осуществляя торговлю </w:t>
      </w:r>
      <w:proofErr w:type="gramStart"/>
      <w:r w:rsidRPr="009A6BEF">
        <w:rPr>
          <w:rFonts w:ascii="Times New Roman" w:eastAsia="Times New Roman" w:hAnsi="Times New Roman" w:cs="Times New Roman"/>
          <w:sz w:val="28"/>
          <w:szCs w:val="28"/>
          <w:lang w:eastAsia="ru-RU"/>
        </w:rPr>
        <w:t>кредитными свопами</w:t>
      </w:r>
      <w:proofErr w:type="gramEnd"/>
      <w:r w:rsidRPr="009A6BEF">
        <w:rPr>
          <w:rFonts w:ascii="Times New Roman" w:eastAsia="Times New Roman" w:hAnsi="Times New Roman" w:cs="Times New Roman"/>
          <w:sz w:val="28"/>
          <w:szCs w:val="28"/>
          <w:lang w:eastAsia="ru-RU"/>
        </w:rPr>
        <w:t xml:space="preserve"> необходимо учитывать покупателя и продавца защиты. </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 xml:space="preserve">«Покупатель защиты </w:t>
      </w:r>
      <w:proofErr w:type="spellStart"/>
      <w:r w:rsidRPr="009A6BEF">
        <w:rPr>
          <w:rFonts w:ascii="Times New Roman" w:eastAsia="Times New Roman" w:hAnsi="Times New Roman" w:cs="Times New Roman"/>
          <w:sz w:val="28"/>
          <w:szCs w:val="28"/>
          <w:lang w:eastAsia="ru-RU"/>
        </w:rPr>
        <w:t>стр</w:t>
      </w:r>
      <w:proofErr w:type="spellEnd"/>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хуется</w:t>
      </w:r>
      <w:proofErr w:type="spellEnd"/>
      <w:r w:rsidRPr="009A6BEF">
        <w:rPr>
          <w:rFonts w:ascii="Times New Roman" w:eastAsia="Times New Roman" w:hAnsi="Times New Roman" w:cs="Times New Roman"/>
          <w:sz w:val="28"/>
          <w:szCs w:val="28"/>
          <w:lang w:eastAsia="ru-RU"/>
        </w:rPr>
        <w:t xml:space="preserve"> от потери </w:t>
      </w:r>
      <w:hyperlink r:id="rId11" w:tgtFrame="_blank" w:history="1">
        <w:r w:rsidRPr="009A6BEF">
          <w:rPr>
            <w:rFonts w:ascii="Times New Roman" w:eastAsia="Times New Roman" w:hAnsi="Times New Roman" w:cs="Times New Roman"/>
            <w:sz w:val="28"/>
            <w:szCs w:val="28"/>
            <w:lang w:eastAsia="ru-RU"/>
          </w:rPr>
          <w:t>принципала</w:t>
        </w:r>
      </w:hyperlink>
      <w:r w:rsidRPr="009A6BEF">
        <w:rPr>
          <w:rFonts w:ascii="Times New Roman" w:eastAsia="Times New Roman" w:hAnsi="Times New Roman" w:cs="Times New Roman"/>
          <w:sz w:val="28"/>
          <w:szCs w:val="28"/>
          <w:lang w:eastAsia="ru-RU"/>
        </w:rPr>
        <w:t xml:space="preserve"> в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лучае</w:t>
      </w:r>
      <w:proofErr w:type="spellEnd"/>
      <w:r w:rsidRPr="009A6BEF">
        <w:rPr>
          <w:rFonts w:ascii="Times New Roman" w:eastAsia="Times New Roman" w:hAnsi="Times New Roman" w:cs="Times New Roman"/>
          <w:sz w:val="28"/>
          <w:szCs w:val="28"/>
          <w:lang w:eastAsia="ru-RU"/>
        </w:rPr>
        <w:t xml:space="preserve"> </w:t>
      </w:r>
      <w:hyperlink r:id="rId12" w:tgtFrame="_blank" w:history="1">
        <w:r w:rsidRPr="009A6BEF">
          <w:rPr>
            <w:rFonts w:ascii="Times New Roman" w:eastAsia="Times New Roman" w:hAnsi="Times New Roman" w:cs="Times New Roman"/>
            <w:sz w:val="28"/>
            <w:szCs w:val="28"/>
            <w:lang w:eastAsia="ru-RU"/>
          </w:rPr>
          <w:t>дефолта</w:t>
        </w:r>
      </w:hyperlink>
      <w:r w:rsidRPr="009A6BEF">
        <w:rPr>
          <w:rFonts w:ascii="Times New Roman" w:eastAsia="Times New Roman" w:hAnsi="Times New Roman" w:cs="Times New Roman"/>
          <w:sz w:val="28"/>
          <w:szCs w:val="28"/>
          <w:lang w:eastAsia="ru-RU"/>
        </w:rPr>
        <w:t xml:space="preserve"> эмитента </w:t>
      </w:r>
      <w:r w:rsidRPr="009A6BEF">
        <w:rPr>
          <w:rFonts w:ascii="Times New Roman" w:eastAsia="Times New Roman" w:hAnsi="Times New Roman" w:cs="Times New Roman"/>
          <w:sz w:val="28"/>
          <w:szCs w:val="28"/>
          <w:lang w:val="en-US" w:eastAsia="ru-RU"/>
        </w:rPr>
        <w:t>o</w:t>
      </w:r>
      <w:proofErr w:type="spellStart"/>
      <w:r w:rsidRPr="009A6BEF">
        <w:rPr>
          <w:rFonts w:ascii="Times New Roman" w:eastAsia="Times New Roman" w:hAnsi="Times New Roman" w:cs="Times New Roman"/>
          <w:sz w:val="28"/>
          <w:szCs w:val="28"/>
          <w:lang w:eastAsia="ru-RU"/>
        </w:rPr>
        <w:t>блигации</w:t>
      </w:r>
      <w:proofErr w:type="spellEnd"/>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вопы</w:t>
      </w:r>
      <w:proofErr w:type="spellEnd"/>
      <w:r w:rsidRPr="009A6BEF">
        <w:rPr>
          <w:rFonts w:ascii="Times New Roman" w:eastAsia="Times New Roman" w:hAnsi="Times New Roman" w:cs="Times New Roman"/>
          <w:sz w:val="28"/>
          <w:szCs w:val="28"/>
          <w:lang w:eastAsia="ru-RU"/>
        </w:rPr>
        <w:t xml:space="preserve"> на кредитный дефолт сконструированы таким </w:t>
      </w:r>
      <w:r w:rsidRPr="009A6BEF">
        <w:rPr>
          <w:rFonts w:ascii="Times New Roman" w:eastAsia="Times New Roman" w:hAnsi="Times New Roman" w:cs="Times New Roman"/>
          <w:sz w:val="28"/>
          <w:szCs w:val="28"/>
          <w:lang w:val="en-US" w:eastAsia="ru-RU"/>
        </w:rPr>
        <w:t>o</w:t>
      </w:r>
      <w:proofErr w:type="spellStart"/>
      <w:r w:rsidRPr="009A6BEF">
        <w:rPr>
          <w:rFonts w:ascii="Times New Roman" w:eastAsia="Times New Roman" w:hAnsi="Times New Roman" w:cs="Times New Roman"/>
          <w:sz w:val="28"/>
          <w:szCs w:val="28"/>
          <w:lang w:eastAsia="ru-RU"/>
        </w:rPr>
        <w:t>бразом</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чт</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в </w:t>
      </w:r>
      <w:proofErr w:type="spellStart"/>
      <w:r w:rsidRPr="009A6BEF">
        <w:rPr>
          <w:rFonts w:ascii="Times New Roman" w:eastAsia="Times New Roman" w:hAnsi="Times New Roman" w:cs="Times New Roman"/>
          <w:sz w:val="28"/>
          <w:szCs w:val="28"/>
          <w:lang w:eastAsia="ru-RU"/>
        </w:rPr>
        <w:t>случа</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наступления дефолт</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базовог</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эмитент</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покупатель з</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щиты получит платеж </w:t>
      </w:r>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т </w:t>
      </w:r>
      <w:proofErr w:type="spellStart"/>
      <w:r w:rsidRPr="009A6BEF">
        <w:rPr>
          <w:rFonts w:ascii="Times New Roman" w:eastAsia="Times New Roman" w:hAnsi="Times New Roman" w:cs="Times New Roman"/>
          <w:sz w:val="28"/>
          <w:szCs w:val="28"/>
          <w:lang w:eastAsia="ru-RU"/>
        </w:rPr>
        <w:t>продавц</w:t>
      </w:r>
      <w:proofErr w:type="spellEnd"/>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w:t>
      </w:r>
      <w:proofErr w:type="gramStart"/>
      <w:r w:rsidRPr="009A6BEF">
        <w:rPr>
          <w:rFonts w:ascii="Times New Roman" w:eastAsia="Times New Roman" w:hAnsi="Times New Roman" w:cs="Times New Roman"/>
          <w:sz w:val="28"/>
          <w:szCs w:val="28"/>
          <w:lang w:eastAsia="ru-RU"/>
        </w:rPr>
        <w:t>защиты.</w:t>
      </w:r>
      <w:r w:rsidRPr="009A6BEF">
        <w:rPr>
          <w:rFonts w:ascii="Times New Roman" w:eastAsia="Times New Roman" w:hAnsi="Times New Roman" w:cs="Times New Roman"/>
          <w:sz w:val="28"/>
          <w:szCs w:val="28"/>
          <w:lang w:val="en-US" w:eastAsia="ru-RU"/>
        </w:rPr>
        <w:t>B</w:t>
      </w:r>
      <w:proofErr w:type="gramEnd"/>
      <w:r w:rsidRPr="009A6BEF">
        <w:rPr>
          <w:rFonts w:ascii="Times New Roman" w:eastAsia="Times New Roman" w:hAnsi="Times New Roman" w:cs="Times New Roman"/>
          <w:sz w:val="28"/>
          <w:szCs w:val="28"/>
          <w:lang w:eastAsia="ru-RU"/>
        </w:rPr>
        <w:t xml:space="preserve"> мире к</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едитных</w:t>
      </w:r>
      <w:proofErr w:type="spellEnd"/>
      <w:r w:rsidRPr="009A6BEF">
        <w:rPr>
          <w:rFonts w:ascii="Times New Roman" w:eastAsia="Times New Roman" w:hAnsi="Times New Roman" w:cs="Times New Roman"/>
          <w:sz w:val="28"/>
          <w:szCs w:val="28"/>
          <w:lang w:eastAsia="ru-RU"/>
        </w:rPr>
        <w:t xml:space="preserve"> дефолтных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вопов</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кредитно</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обытие</w:t>
      </w:r>
      <w:proofErr w:type="spellEnd"/>
      <w:r w:rsidRPr="009A6BEF">
        <w:rPr>
          <w:rFonts w:ascii="Times New Roman" w:eastAsia="Times New Roman" w:hAnsi="Times New Roman" w:cs="Times New Roman"/>
          <w:sz w:val="28"/>
          <w:szCs w:val="28"/>
          <w:lang w:eastAsia="ru-RU"/>
        </w:rPr>
        <w:t xml:space="preserve"> является «спусковым механизмом», который заставляет покупателя защиты п</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екратить</w:t>
      </w:r>
      <w:proofErr w:type="spellEnd"/>
      <w:r w:rsidRPr="009A6BEF">
        <w:rPr>
          <w:rFonts w:ascii="Times New Roman" w:eastAsia="Times New Roman" w:hAnsi="Times New Roman" w:cs="Times New Roman"/>
          <w:sz w:val="28"/>
          <w:szCs w:val="28"/>
          <w:lang w:eastAsia="ru-RU"/>
        </w:rPr>
        <w:t xml:space="preserve"> и произвести расчет по контракту. Кредитные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обытия</w:t>
      </w:r>
      <w:proofErr w:type="spellEnd"/>
      <w:r w:rsidRPr="009A6BEF">
        <w:rPr>
          <w:rFonts w:ascii="Times New Roman" w:eastAsia="Times New Roman" w:hAnsi="Times New Roman" w:cs="Times New Roman"/>
          <w:sz w:val="28"/>
          <w:szCs w:val="28"/>
          <w:lang w:eastAsia="ru-RU"/>
        </w:rPr>
        <w:t xml:space="preserve"> согласовываются в</w:t>
      </w:r>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время заключения </w:t>
      </w:r>
      <w:proofErr w:type="spellStart"/>
      <w:r w:rsidRPr="009A6BEF">
        <w:rPr>
          <w:rFonts w:ascii="Times New Roman" w:eastAsia="Times New Roman" w:hAnsi="Times New Roman" w:cs="Times New Roman"/>
          <w:sz w:val="28"/>
          <w:szCs w:val="28"/>
          <w:lang w:eastAsia="ru-RU"/>
        </w:rPr>
        <w:t>конт</w:t>
      </w:r>
      <w:proofErr w:type="spellEnd"/>
      <w:r w:rsidRPr="009A6BEF">
        <w:rPr>
          <w:rFonts w:ascii="Times New Roman" w:eastAsia="Times New Roman" w:hAnsi="Times New Roman" w:cs="Times New Roman"/>
          <w:sz w:val="28"/>
          <w:szCs w:val="28"/>
          <w:lang w:val="en-US" w:eastAsia="ru-RU"/>
        </w:rPr>
        <w:t>p</w:t>
      </w:r>
      <w:r w:rsidRPr="009A6BEF">
        <w:rPr>
          <w:rFonts w:ascii="Times New Roman" w:eastAsia="Times New Roman" w:hAnsi="Times New Roman" w:cs="Times New Roman"/>
          <w:sz w:val="28"/>
          <w:szCs w:val="28"/>
          <w:lang w:eastAsia="ru-RU"/>
        </w:rPr>
        <w:t xml:space="preserve">акта, и являются </w:t>
      </w:r>
      <w:r w:rsidRPr="009A6BEF">
        <w:rPr>
          <w:rFonts w:ascii="Times New Roman" w:eastAsia="Times New Roman" w:hAnsi="Times New Roman" w:cs="Times New Roman"/>
          <w:sz w:val="28"/>
          <w:szCs w:val="28"/>
          <w:lang w:val="en-US" w:eastAsia="ru-RU"/>
        </w:rPr>
        <w:t>e</w:t>
      </w:r>
      <w:proofErr w:type="spellStart"/>
      <w:r w:rsidRPr="009A6BEF">
        <w:rPr>
          <w:rFonts w:ascii="Times New Roman" w:eastAsia="Times New Roman" w:hAnsi="Times New Roman" w:cs="Times New Roman"/>
          <w:sz w:val="28"/>
          <w:szCs w:val="28"/>
          <w:lang w:eastAsia="ru-RU"/>
        </w:rPr>
        <w:t>го</w:t>
      </w:r>
      <w:proofErr w:type="spellEnd"/>
      <w:r w:rsidRPr="009A6BEF">
        <w:rPr>
          <w:rFonts w:ascii="Times New Roman" w:eastAsia="Times New Roman" w:hAnsi="Times New Roman" w:cs="Times New Roman"/>
          <w:sz w:val="28"/>
          <w:szCs w:val="28"/>
          <w:lang w:eastAsia="ru-RU"/>
        </w:rPr>
        <w:t xml:space="preserve"> неотъемлемой ч</w:t>
      </w:r>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стью</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Большинств</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кредитных дефолтных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вопов</w:t>
      </w:r>
      <w:proofErr w:type="spellEnd"/>
      <w:r w:rsidRPr="009A6BEF">
        <w:rPr>
          <w:rFonts w:ascii="Times New Roman" w:eastAsia="Times New Roman" w:hAnsi="Times New Roman" w:cs="Times New Roman"/>
          <w:sz w:val="28"/>
          <w:szCs w:val="28"/>
          <w:lang w:eastAsia="ru-RU"/>
        </w:rPr>
        <w:t xml:space="preserve"> на </w:t>
      </w:r>
      <w:proofErr w:type="spellStart"/>
      <w:r w:rsidRPr="009A6BEF">
        <w:rPr>
          <w:rFonts w:ascii="Times New Roman" w:eastAsia="Times New Roman" w:hAnsi="Times New Roman" w:cs="Times New Roman"/>
          <w:sz w:val="28"/>
          <w:szCs w:val="28"/>
          <w:lang w:eastAsia="ru-RU"/>
        </w:rPr>
        <w:t>обяз</w:t>
      </w:r>
      <w:proofErr w:type="spellEnd"/>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тельства</w:t>
      </w:r>
      <w:proofErr w:type="spellEnd"/>
      <w:r w:rsidRPr="009A6BEF">
        <w:rPr>
          <w:rFonts w:ascii="Times New Roman" w:eastAsia="Times New Roman" w:hAnsi="Times New Roman" w:cs="Times New Roman"/>
          <w:sz w:val="28"/>
          <w:szCs w:val="28"/>
          <w:lang w:eastAsia="ru-RU"/>
        </w:rPr>
        <w:t xml:space="preserve"> одного эмитент</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торгуются с</w:t>
      </w:r>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следующими к</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едитными</w:t>
      </w:r>
      <w:proofErr w:type="spellEnd"/>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обытиями</w:t>
      </w:r>
      <w:proofErr w:type="spellEnd"/>
      <w:r w:rsidRPr="009A6BEF">
        <w:rPr>
          <w:rFonts w:ascii="Times New Roman" w:eastAsia="Times New Roman" w:hAnsi="Times New Roman" w:cs="Times New Roman"/>
          <w:sz w:val="28"/>
          <w:szCs w:val="28"/>
          <w:lang w:eastAsia="ru-RU"/>
        </w:rPr>
        <w:t>: банк</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отство</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базовог</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эмитент</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юридическог</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лица, выпустившего долговые обязательства), факт невыплаты по обязательствам </w:t>
      </w:r>
      <w:r w:rsidRPr="009A6BEF">
        <w:rPr>
          <w:rFonts w:ascii="Times New Roman" w:eastAsia="Times New Roman" w:hAnsi="Times New Roman" w:cs="Times New Roman"/>
          <w:sz w:val="28"/>
          <w:szCs w:val="28"/>
          <w:lang w:val="en-US" w:eastAsia="ru-RU"/>
        </w:rPr>
        <w:t>c</w:t>
      </w:r>
      <w:r w:rsidRPr="009A6BEF">
        <w:rPr>
          <w:rFonts w:ascii="Times New Roman" w:eastAsia="Times New Roman" w:hAnsi="Times New Roman" w:cs="Times New Roman"/>
          <w:sz w:val="28"/>
          <w:szCs w:val="28"/>
          <w:lang w:eastAsia="ru-RU"/>
        </w:rPr>
        <w:t xml:space="preserve">о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тороны</w:t>
      </w:r>
      <w:proofErr w:type="spellEnd"/>
      <w:r w:rsidRPr="009A6BEF">
        <w:rPr>
          <w:rFonts w:ascii="Times New Roman" w:eastAsia="Times New Roman" w:hAnsi="Times New Roman" w:cs="Times New Roman"/>
          <w:sz w:val="28"/>
          <w:szCs w:val="28"/>
          <w:lang w:eastAsia="ru-RU"/>
        </w:rPr>
        <w:t xml:space="preserve"> эмитент</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уско</w:t>
      </w:r>
      <w:proofErr w:type="spellEnd"/>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ение</w:t>
      </w:r>
      <w:proofErr w:type="spellEnd"/>
      <w:r w:rsidRPr="009A6BEF">
        <w:rPr>
          <w:rFonts w:ascii="Times New Roman" w:eastAsia="Times New Roman" w:hAnsi="Times New Roman" w:cs="Times New Roman"/>
          <w:sz w:val="28"/>
          <w:szCs w:val="28"/>
          <w:lang w:eastAsia="ru-RU"/>
        </w:rPr>
        <w:t xml:space="preserve"> обязательств (</w:t>
      </w:r>
      <w:proofErr w:type="spellStart"/>
      <w:r w:rsidRPr="009A6BEF">
        <w:rPr>
          <w:rFonts w:ascii="Times New Roman" w:eastAsia="Times New Roman" w:hAnsi="Times New Roman" w:cs="Times New Roman"/>
          <w:sz w:val="28"/>
          <w:szCs w:val="28"/>
          <w:lang w:eastAsia="ru-RU"/>
        </w:rPr>
        <w:t>дос</w:t>
      </w:r>
      <w:proofErr w:type="spellEnd"/>
      <w:r w:rsidRPr="009A6BEF">
        <w:rPr>
          <w:rFonts w:ascii="Times New Roman" w:eastAsia="Times New Roman" w:hAnsi="Times New Roman" w:cs="Times New Roman"/>
          <w:sz w:val="28"/>
          <w:szCs w:val="28"/>
          <w:lang w:val="en-US" w:eastAsia="ru-RU"/>
        </w:rPr>
        <w:t>p</w:t>
      </w:r>
      <w:r w:rsidRPr="009A6BEF">
        <w:rPr>
          <w:rFonts w:ascii="Times New Roman" w:eastAsia="Times New Roman" w:hAnsi="Times New Roman" w:cs="Times New Roman"/>
          <w:sz w:val="28"/>
          <w:szCs w:val="28"/>
          <w:lang w:eastAsia="ru-RU"/>
        </w:rPr>
        <w:t xml:space="preserve">очное погашение), </w:t>
      </w:r>
      <w:hyperlink r:id="rId13" w:tgtFrame="_blank" w:history="1">
        <w:r w:rsidRPr="009A6BEF">
          <w:rPr>
            <w:rFonts w:ascii="Times New Roman" w:eastAsia="Times New Roman" w:hAnsi="Times New Roman" w:cs="Times New Roman"/>
            <w:sz w:val="28"/>
            <w:szCs w:val="28"/>
            <w:lang w:val="en-US" w:eastAsia="ru-RU"/>
          </w:rPr>
          <w:t>o</w:t>
        </w:r>
        <w:proofErr w:type="spellStart"/>
        <w:r w:rsidRPr="009A6BEF">
          <w:rPr>
            <w:rFonts w:ascii="Times New Roman" w:eastAsia="Times New Roman" w:hAnsi="Times New Roman" w:cs="Times New Roman"/>
            <w:sz w:val="28"/>
            <w:szCs w:val="28"/>
            <w:lang w:eastAsia="ru-RU"/>
          </w:rPr>
          <w:t>тказ</w:t>
        </w:r>
        <w:proofErr w:type="spellEnd"/>
        <w:r w:rsidRPr="009A6BEF">
          <w:rPr>
            <w:rFonts w:ascii="Times New Roman" w:eastAsia="Times New Roman" w:hAnsi="Times New Roman" w:cs="Times New Roman"/>
            <w:sz w:val="28"/>
            <w:szCs w:val="28"/>
            <w:lang w:eastAsia="ru-RU"/>
          </w:rPr>
          <w:t xml:space="preserve"> от обязательств по долгу</w:t>
        </w:r>
      </w:hyperlink>
      <w:r w:rsidRPr="009A6BEF">
        <w:rPr>
          <w:rFonts w:ascii="Times New Roman" w:eastAsia="Times New Roman" w:hAnsi="Times New Roman" w:cs="Times New Roman"/>
          <w:sz w:val="28"/>
          <w:szCs w:val="28"/>
          <w:lang w:eastAsia="ru-RU"/>
        </w:rPr>
        <w:t xml:space="preserve"> и </w:t>
      </w:r>
      <w:hyperlink r:id="rId14" w:tgtFrame="_blank" w:history="1">
        <w:proofErr w:type="spellStart"/>
        <w:r w:rsidRPr="009A6BEF">
          <w:rPr>
            <w:rFonts w:ascii="Times New Roman" w:eastAsia="Times New Roman" w:hAnsi="Times New Roman" w:cs="Times New Roman"/>
            <w:sz w:val="28"/>
            <w:szCs w:val="28"/>
            <w:lang w:eastAsia="ru-RU"/>
          </w:rPr>
          <w:t>мо</w:t>
        </w:r>
        <w:proofErr w:type="spellEnd"/>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аторий</w:t>
        </w:r>
        <w:proofErr w:type="spellEnd"/>
      </w:hyperlink>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o</w:t>
      </w:r>
      <w:proofErr w:type="spellStart"/>
      <w:r w:rsidRPr="009A6BEF">
        <w:rPr>
          <w:rFonts w:ascii="Times New Roman" w:eastAsia="Times New Roman" w:hAnsi="Times New Roman" w:cs="Times New Roman"/>
          <w:sz w:val="28"/>
          <w:szCs w:val="28"/>
          <w:lang w:eastAsia="ru-RU"/>
        </w:rPr>
        <w:t>тсрочка</w:t>
      </w:r>
      <w:proofErr w:type="spellEnd"/>
      <w:r w:rsidRPr="009A6BEF">
        <w:rPr>
          <w:rFonts w:ascii="Times New Roman" w:eastAsia="Times New Roman" w:hAnsi="Times New Roman" w:cs="Times New Roman"/>
          <w:sz w:val="28"/>
          <w:szCs w:val="28"/>
          <w:lang w:eastAsia="ru-RU"/>
        </w:rPr>
        <w:t xml:space="preserve"> платежа по финансовым обязательствам).</w:t>
      </w:r>
      <w:proofErr w:type="spellStart"/>
      <w:r w:rsidRPr="009A6BEF">
        <w:rPr>
          <w:rFonts w:ascii="Times New Roman" w:eastAsia="Times New Roman" w:hAnsi="Times New Roman" w:cs="Times New Roman"/>
          <w:sz w:val="28"/>
          <w:szCs w:val="28"/>
          <w:lang w:eastAsia="ru-RU"/>
        </w:rPr>
        <w:t>Когд</w:t>
      </w:r>
      <w:proofErr w:type="spellEnd"/>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наступает к</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едитно</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обытие</w:t>
      </w:r>
      <w:proofErr w:type="spellEnd"/>
      <w:r w:rsidRPr="009A6BEF">
        <w:rPr>
          <w:rFonts w:ascii="Times New Roman" w:eastAsia="Times New Roman" w:hAnsi="Times New Roman" w:cs="Times New Roman"/>
          <w:sz w:val="28"/>
          <w:szCs w:val="28"/>
          <w:lang w:eastAsia="ru-RU"/>
        </w:rPr>
        <w:t>, р</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счеты п</w:t>
      </w:r>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к</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едитному</w:t>
      </w:r>
      <w:proofErr w:type="spellEnd"/>
      <w:r w:rsidRPr="009A6BEF">
        <w:rPr>
          <w:rFonts w:ascii="Times New Roman" w:eastAsia="Times New Roman" w:hAnsi="Times New Roman" w:cs="Times New Roman"/>
          <w:sz w:val="28"/>
          <w:szCs w:val="28"/>
          <w:lang w:eastAsia="ru-RU"/>
        </w:rPr>
        <w:t xml:space="preserve"> дефолтному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вопу</w:t>
      </w:r>
      <w:proofErr w:type="spellEnd"/>
      <w:r w:rsidRPr="009A6BEF">
        <w:rPr>
          <w:rFonts w:ascii="Times New Roman" w:eastAsia="Times New Roman" w:hAnsi="Times New Roman" w:cs="Times New Roman"/>
          <w:sz w:val="28"/>
          <w:szCs w:val="28"/>
          <w:lang w:eastAsia="ru-RU"/>
        </w:rPr>
        <w:t xml:space="preserve"> могут осуществляться либо физически, либо за </w:t>
      </w:r>
      <w:proofErr w:type="spellStart"/>
      <w:r w:rsidRPr="009A6BEF">
        <w:rPr>
          <w:rFonts w:ascii="Times New Roman" w:eastAsia="Times New Roman" w:hAnsi="Times New Roman" w:cs="Times New Roman"/>
          <w:sz w:val="28"/>
          <w:szCs w:val="28"/>
          <w:lang w:eastAsia="ru-RU"/>
        </w:rPr>
        <w:t>наличны</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редства</w:t>
      </w:r>
      <w:proofErr w:type="spellEnd"/>
      <w:r w:rsidRPr="009A6BEF">
        <w:rPr>
          <w:rFonts w:ascii="Times New Roman" w:eastAsia="Times New Roman" w:hAnsi="Times New Roman" w:cs="Times New Roman"/>
          <w:sz w:val="28"/>
          <w:szCs w:val="28"/>
          <w:lang w:eastAsia="ru-RU"/>
        </w:rPr>
        <w:t>. В п</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ошлом</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выполнени</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кредитных дефолтных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вопов</w:t>
      </w:r>
      <w:proofErr w:type="spellEnd"/>
      <w:r w:rsidRPr="009A6BEF">
        <w:rPr>
          <w:rFonts w:ascii="Times New Roman" w:eastAsia="Times New Roman" w:hAnsi="Times New Roman" w:cs="Times New Roman"/>
          <w:sz w:val="28"/>
          <w:szCs w:val="28"/>
          <w:lang w:eastAsia="ru-RU"/>
        </w:rPr>
        <w:t xml:space="preserve"> происходило путем физических р</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счетов. Покупатели защиты физически </w:t>
      </w:r>
      <w:proofErr w:type="spellStart"/>
      <w:r w:rsidRPr="009A6BEF">
        <w:rPr>
          <w:rFonts w:ascii="Times New Roman" w:eastAsia="Times New Roman" w:hAnsi="Times New Roman" w:cs="Times New Roman"/>
          <w:sz w:val="28"/>
          <w:szCs w:val="28"/>
          <w:lang w:eastAsia="ru-RU"/>
        </w:rPr>
        <w:t>дост</w:t>
      </w:r>
      <w:proofErr w:type="spellEnd"/>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вляли</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облиг</w:t>
      </w:r>
      <w:proofErr w:type="spellEnd"/>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ции</w:t>
      </w:r>
      <w:proofErr w:type="spellEnd"/>
      <w:r w:rsidRPr="009A6BEF">
        <w:rPr>
          <w:rFonts w:ascii="Times New Roman" w:eastAsia="Times New Roman" w:hAnsi="Times New Roman" w:cs="Times New Roman"/>
          <w:sz w:val="28"/>
          <w:szCs w:val="28"/>
          <w:lang w:eastAsia="ru-RU"/>
        </w:rPr>
        <w:t xml:space="preserve"> продавцу з</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щиты, а </w:t>
      </w:r>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н, в </w:t>
      </w:r>
      <w:r w:rsidRPr="009A6BEF">
        <w:rPr>
          <w:rFonts w:ascii="Times New Roman" w:eastAsia="Times New Roman" w:hAnsi="Times New Roman" w:cs="Times New Roman"/>
          <w:sz w:val="28"/>
          <w:szCs w:val="28"/>
          <w:lang w:val="en-US" w:eastAsia="ru-RU"/>
        </w:rPr>
        <w:t>c</w:t>
      </w:r>
      <w:r w:rsidRPr="009A6BEF">
        <w:rPr>
          <w:rFonts w:ascii="Times New Roman" w:eastAsia="Times New Roman" w:hAnsi="Times New Roman" w:cs="Times New Roman"/>
          <w:sz w:val="28"/>
          <w:szCs w:val="28"/>
          <w:lang w:eastAsia="ru-RU"/>
        </w:rPr>
        <w:t xml:space="preserve">вою </w:t>
      </w:r>
      <w:proofErr w:type="spellStart"/>
      <w:r w:rsidRPr="009A6BEF">
        <w:rPr>
          <w:rFonts w:ascii="Times New Roman" w:eastAsia="Times New Roman" w:hAnsi="Times New Roman" w:cs="Times New Roman"/>
          <w:sz w:val="28"/>
          <w:szCs w:val="28"/>
          <w:lang w:eastAsia="ru-RU"/>
        </w:rPr>
        <w:t>оче</w:t>
      </w:r>
      <w:proofErr w:type="spellEnd"/>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едь</w:t>
      </w:r>
      <w:proofErr w:type="spellEnd"/>
      <w:r w:rsidRPr="009A6BEF">
        <w:rPr>
          <w:rFonts w:ascii="Times New Roman" w:eastAsia="Times New Roman" w:hAnsi="Times New Roman" w:cs="Times New Roman"/>
          <w:sz w:val="28"/>
          <w:szCs w:val="28"/>
          <w:lang w:eastAsia="ru-RU"/>
        </w:rPr>
        <w:t xml:space="preserve">, выкупал их по </w:t>
      </w:r>
      <w:hyperlink r:id="rId15" w:tgtFrame="_blank" w:history="1">
        <w:r w:rsidRPr="009A6BEF">
          <w:rPr>
            <w:rFonts w:ascii="Times New Roman" w:eastAsia="Times New Roman" w:hAnsi="Times New Roman" w:cs="Times New Roman"/>
            <w:sz w:val="28"/>
            <w:szCs w:val="28"/>
            <w:lang w:eastAsia="ru-RU"/>
          </w:rPr>
          <w:t xml:space="preserve">номинальной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тоимости</w:t>
        </w:r>
        <w:proofErr w:type="spellEnd"/>
      </w:hyperlink>
      <w:r w:rsidRPr="009A6BEF">
        <w:rPr>
          <w:rFonts w:ascii="Times New Roman" w:eastAsia="Times New Roman" w:hAnsi="Times New Roman" w:cs="Times New Roman"/>
          <w:sz w:val="28"/>
          <w:szCs w:val="28"/>
          <w:lang w:eastAsia="ru-RU"/>
        </w:rPr>
        <w:t xml:space="preserve">. Этот </w:t>
      </w:r>
      <w:proofErr w:type="spellStart"/>
      <w:r w:rsidRPr="009A6BEF">
        <w:rPr>
          <w:rFonts w:ascii="Times New Roman" w:eastAsia="Times New Roman" w:hAnsi="Times New Roman" w:cs="Times New Roman"/>
          <w:sz w:val="28"/>
          <w:szCs w:val="28"/>
          <w:lang w:eastAsia="ru-RU"/>
        </w:rPr>
        <w:t>ва</w:t>
      </w:r>
      <w:proofErr w:type="spellEnd"/>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иант</w:t>
      </w:r>
      <w:proofErr w:type="spellEnd"/>
      <w:r w:rsidRPr="009A6BEF">
        <w:rPr>
          <w:rFonts w:ascii="Times New Roman" w:eastAsia="Times New Roman" w:hAnsi="Times New Roman" w:cs="Times New Roman"/>
          <w:sz w:val="28"/>
          <w:szCs w:val="28"/>
          <w:lang w:eastAsia="ru-RU"/>
        </w:rPr>
        <w:t xml:space="preserve"> отлично р</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ботает, если покупатель к</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едитного</w:t>
      </w:r>
      <w:proofErr w:type="spellEnd"/>
      <w:r w:rsidRPr="009A6BEF">
        <w:rPr>
          <w:rFonts w:ascii="Times New Roman" w:eastAsia="Times New Roman" w:hAnsi="Times New Roman" w:cs="Times New Roman"/>
          <w:sz w:val="28"/>
          <w:szCs w:val="28"/>
          <w:lang w:eastAsia="ru-RU"/>
        </w:rPr>
        <w:t xml:space="preserve"> дефолтного </w:t>
      </w:r>
      <w:r w:rsidRPr="009A6BEF">
        <w:rPr>
          <w:rFonts w:ascii="Times New Roman" w:eastAsia="Times New Roman" w:hAnsi="Times New Roman" w:cs="Times New Roman"/>
          <w:sz w:val="28"/>
          <w:szCs w:val="28"/>
          <w:lang w:val="en-US" w:eastAsia="ru-RU"/>
        </w:rPr>
        <w:t>c</w:t>
      </w:r>
      <w:proofErr w:type="spellStart"/>
      <w:r w:rsidRPr="009A6BEF">
        <w:rPr>
          <w:rFonts w:ascii="Times New Roman" w:eastAsia="Times New Roman" w:hAnsi="Times New Roman" w:cs="Times New Roman"/>
          <w:sz w:val="28"/>
          <w:szCs w:val="28"/>
          <w:lang w:eastAsia="ru-RU"/>
        </w:rPr>
        <w:t>вопа</w:t>
      </w:r>
      <w:proofErr w:type="spellEnd"/>
      <w:r w:rsidRPr="009A6BEF">
        <w:rPr>
          <w:rFonts w:ascii="Times New Roman" w:eastAsia="Times New Roman" w:hAnsi="Times New Roman" w:cs="Times New Roman"/>
          <w:sz w:val="28"/>
          <w:szCs w:val="28"/>
          <w:lang w:eastAsia="ru-RU"/>
        </w:rPr>
        <w:t xml:space="preserve"> одновременно является и де</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жателем</w:t>
      </w:r>
      <w:proofErr w:type="spellEnd"/>
      <w:r w:rsidRPr="009A6BEF">
        <w:rPr>
          <w:rFonts w:ascii="Times New Roman" w:eastAsia="Times New Roman" w:hAnsi="Times New Roman" w:cs="Times New Roman"/>
          <w:sz w:val="28"/>
          <w:szCs w:val="28"/>
          <w:lang w:eastAsia="ru-RU"/>
        </w:rPr>
        <w:t xml:space="preserve"> б</w:t>
      </w:r>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зовых</w:t>
      </w:r>
      <w:proofErr w:type="spellEnd"/>
      <w:r w:rsidRPr="009A6BEF">
        <w:rPr>
          <w:rFonts w:ascii="Times New Roman" w:eastAsia="Times New Roman" w:hAnsi="Times New Roman" w:cs="Times New Roman"/>
          <w:sz w:val="28"/>
          <w:szCs w:val="28"/>
          <w:lang w:eastAsia="ru-RU"/>
        </w:rPr>
        <w:t xml:space="preserve"> облигаций. Поскольку </w:t>
      </w:r>
      <w:proofErr w:type="spellStart"/>
      <w:r w:rsidRPr="009A6BEF">
        <w:rPr>
          <w:rFonts w:ascii="Times New Roman" w:eastAsia="Times New Roman" w:hAnsi="Times New Roman" w:cs="Times New Roman"/>
          <w:sz w:val="28"/>
          <w:szCs w:val="28"/>
          <w:lang w:eastAsia="ru-RU"/>
        </w:rPr>
        <w:t>кредитны</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дефолтны</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свопы </w:t>
      </w:r>
      <w:proofErr w:type="spellStart"/>
      <w:r w:rsidRPr="009A6BEF">
        <w:rPr>
          <w:rFonts w:ascii="Times New Roman" w:eastAsia="Times New Roman" w:hAnsi="Times New Roman" w:cs="Times New Roman"/>
          <w:sz w:val="28"/>
          <w:szCs w:val="28"/>
          <w:lang w:eastAsia="ru-RU"/>
        </w:rPr>
        <w:t>ст</w:t>
      </w:r>
      <w:proofErr w:type="spellEnd"/>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ли </w:t>
      </w:r>
      <w:r w:rsidRPr="009A6BEF">
        <w:rPr>
          <w:rFonts w:ascii="Times New Roman" w:eastAsia="Times New Roman" w:hAnsi="Times New Roman" w:cs="Times New Roman"/>
          <w:sz w:val="28"/>
          <w:szCs w:val="28"/>
          <w:lang w:val="en-US" w:eastAsia="ru-RU"/>
        </w:rPr>
        <w:t>o</w:t>
      </w:r>
      <w:proofErr w:type="spellStart"/>
      <w:r w:rsidRPr="009A6BEF">
        <w:rPr>
          <w:rFonts w:ascii="Times New Roman" w:eastAsia="Times New Roman" w:hAnsi="Times New Roman" w:cs="Times New Roman"/>
          <w:sz w:val="28"/>
          <w:szCs w:val="28"/>
          <w:lang w:eastAsia="ru-RU"/>
        </w:rPr>
        <w:t>чень</w:t>
      </w:r>
      <w:proofErr w:type="spellEnd"/>
      <w:r w:rsidRPr="009A6BEF">
        <w:rPr>
          <w:rFonts w:ascii="Times New Roman" w:eastAsia="Times New Roman" w:hAnsi="Times New Roman" w:cs="Times New Roman"/>
          <w:sz w:val="28"/>
          <w:szCs w:val="28"/>
          <w:lang w:eastAsia="ru-RU"/>
        </w:rPr>
        <w:t xml:space="preserve"> популярны, их </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оль</w:t>
      </w:r>
      <w:proofErr w:type="spellEnd"/>
      <w:r w:rsidRPr="009A6BEF">
        <w:rPr>
          <w:rFonts w:ascii="Times New Roman" w:eastAsia="Times New Roman" w:hAnsi="Times New Roman" w:cs="Times New Roman"/>
          <w:sz w:val="28"/>
          <w:szCs w:val="28"/>
          <w:lang w:eastAsia="ru-RU"/>
        </w:rPr>
        <w:t xml:space="preserve"> в качеств</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инструмент</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w:t>
      </w:r>
      <w:hyperlink r:id="rId16" w:tgtFrame="_blank" w:history="1">
        <w:r w:rsidRPr="009A6BEF">
          <w:rPr>
            <w:rFonts w:ascii="Times New Roman" w:eastAsia="Times New Roman" w:hAnsi="Times New Roman" w:cs="Times New Roman"/>
            <w:sz w:val="28"/>
            <w:szCs w:val="28"/>
            <w:lang w:eastAsia="ru-RU"/>
          </w:rPr>
          <w:t>хеджирования</w:t>
        </w:r>
      </w:hyperlink>
      <w:r w:rsidRPr="009A6BEF">
        <w:rPr>
          <w:rFonts w:ascii="Times New Roman" w:eastAsia="Times New Roman" w:hAnsi="Times New Roman" w:cs="Times New Roman"/>
          <w:sz w:val="28"/>
          <w:szCs w:val="28"/>
          <w:lang w:eastAsia="ru-RU"/>
        </w:rPr>
        <w:t xml:space="preserve"> постепенно снижается, а большинство сделок з</w:t>
      </w:r>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ключается</w:t>
      </w:r>
      <w:proofErr w:type="spellEnd"/>
      <w:r w:rsidRPr="009A6BEF">
        <w:rPr>
          <w:rFonts w:ascii="Times New Roman" w:eastAsia="Times New Roman" w:hAnsi="Times New Roman" w:cs="Times New Roman"/>
          <w:sz w:val="28"/>
          <w:szCs w:val="28"/>
          <w:lang w:eastAsia="ru-RU"/>
        </w:rPr>
        <w:t xml:space="preserve"> с</w:t>
      </w:r>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спекулятивными целями. Ф</w:t>
      </w:r>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ктически</w:t>
      </w:r>
      <w:proofErr w:type="spellEnd"/>
      <w:r w:rsidRPr="009A6BEF">
        <w:rPr>
          <w:rFonts w:ascii="Times New Roman" w:eastAsia="Times New Roman" w:hAnsi="Times New Roman" w:cs="Times New Roman"/>
          <w:sz w:val="28"/>
          <w:szCs w:val="28"/>
          <w:lang w:eastAsia="ru-RU"/>
        </w:rPr>
        <w:t>, количеств</w:t>
      </w:r>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свопов </w:t>
      </w:r>
      <w:proofErr w:type="spellStart"/>
      <w:r w:rsidRPr="009A6BEF">
        <w:rPr>
          <w:rFonts w:ascii="Times New Roman" w:eastAsia="Times New Roman" w:hAnsi="Times New Roman" w:cs="Times New Roman"/>
          <w:sz w:val="28"/>
          <w:szCs w:val="28"/>
          <w:lang w:eastAsia="ru-RU"/>
        </w:rPr>
        <w:t>значительн</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превышает количество </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еальных</w:t>
      </w:r>
      <w:proofErr w:type="spellEnd"/>
      <w:r w:rsidRPr="009A6BEF">
        <w:rPr>
          <w:rFonts w:ascii="Times New Roman" w:eastAsia="Times New Roman" w:hAnsi="Times New Roman" w:cs="Times New Roman"/>
          <w:sz w:val="28"/>
          <w:szCs w:val="28"/>
          <w:lang w:eastAsia="ru-RU"/>
        </w:rPr>
        <w:t xml:space="preserve"> облигаций в </w:t>
      </w:r>
      <w:proofErr w:type="spellStart"/>
      <w:r w:rsidRPr="009A6BEF">
        <w:rPr>
          <w:rFonts w:ascii="Times New Roman" w:eastAsia="Times New Roman" w:hAnsi="Times New Roman" w:cs="Times New Roman"/>
          <w:sz w:val="28"/>
          <w:szCs w:val="28"/>
          <w:lang w:eastAsia="ru-RU"/>
        </w:rPr>
        <w:t>обр</w:t>
      </w:r>
      <w:proofErr w:type="spellEnd"/>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щении</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которы</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выступают базовым </w:t>
      </w:r>
      <w:r w:rsidRPr="009A6BEF">
        <w:rPr>
          <w:rFonts w:ascii="Times New Roman" w:eastAsia="Times New Roman" w:hAnsi="Times New Roman" w:cs="Times New Roman"/>
          <w:sz w:val="28"/>
          <w:szCs w:val="28"/>
          <w:lang w:val="en-US" w:eastAsia="ru-RU"/>
        </w:rPr>
        <w:t>a</w:t>
      </w:r>
      <w:proofErr w:type="spellStart"/>
      <w:r w:rsidRPr="009A6BEF">
        <w:rPr>
          <w:rFonts w:ascii="Times New Roman" w:eastAsia="Times New Roman" w:hAnsi="Times New Roman" w:cs="Times New Roman"/>
          <w:sz w:val="28"/>
          <w:szCs w:val="28"/>
          <w:lang w:eastAsia="ru-RU"/>
        </w:rPr>
        <w:t>ктивом</w:t>
      </w:r>
      <w:proofErr w:type="spellEnd"/>
      <w:r w:rsidRPr="009A6BEF">
        <w:rPr>
          <w:rFonts w:ascii="Times New Roman" w:eastAsia="Times New Roman" w:hAnsi="Times New Roman" w:cs="Times New Roman"/>
          <w:sz w:val="28"/>
          <w:szCs w:val="28"/>
          <w:lang w:eastAsia="ru-RU"/>
        </w:rPr>
        <w:t xml:space="preserve"> по контракту. Все это предопределил</w:t>
      </w:r>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возникновение боле</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удобног</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способа проведения </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асчетов</w:t>
      </w:r>
      <w:proofErr w:type="spellEnd"/>
      <w:r w:rsidRPr="009A6BEF">
        <w:rPr>
          <w:rFonts w:ascii="Times New Roman" w:eastAsia="Times New Roman" w:hAnsi="Times New Roman" w:cs="Times New Roman"/>
          <w:sz w:val="28"/>
          <w:szCs w:val="28"/>
          <w:lang w:eastAsia="ru-RU"/>
        </w:rPr>
        <w:t xml:space="preserve">, нежели физическая поставка. </w:t>
      </w:r>
      <w:r w:rsidRPr="009A6BEF">
        <w:rPr>
          <w:rFonts w:ascii="Times New Roman" w:eastAsia="Times New Roman" w:hAnsi="Times New Roman" w:cs="Times New Roman"/>
          <w:sz w:val="28"/>
          <w:szCs w:val="28"/>
          <w:lang w:val="en-US" w:eastAsia="ru-RU"/>
        </w:rPr>
        <w:t>C</w:t>
      </w:r>
      <w:r w:rsidRPr="009A6BEF">
        <w:rPr>
          <w:rFonts w:ascii="Times New Roman" w:eastAsia="Times New Roman" w:hAnsi="Times New Roman" w:cs="Times New Roman"/>
          <w:sz w:val="28"/>
          <w:szCs w:val="28"/>
          <w:lang w:eastAsia="ru-RU"/>
        </w:rPr>
        <w:t xml:space="preserve"> этой целью был введен </w:t>
      </w:r>
      <w:hyperlink r:id="rId17" w:tgtFrame="_blank" w:history="1">
        <w:r w:rsidRPr="009A6BEF">
          <w:rPr>
            <w:rFonts w:ascii="Times New Roman" w:eastAsia="Times New Roman" w:hAnsi="Times New Roman" w:cs="Times New Roman"/>
            <w:sz w:val="28"/>
            <w:szCs w:val="28"/>
            <w:lang w:eastAsia="ru-RU"/>
          </w:rPr>
          <w:t>н</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личный </w:t>
        </w:r>
        <w:r w:rsidRPr="009A6BEF">
          <w:rPr>
            <w:rFonts w:ascii="Times New Roman" w:eastAsia="Times New Roman" w:hAnsi="Times New Roman" w:cs="Times New Roman"/>
            <w:sz w:val="28"/>
            <w:szCs w:val="28"/>
            <w:lang w:val="en-US" w:eastAsia="ru-RU"/>
          </w:rPr>
          <w:t>p</w:t>
        </w:r>
        <w:proofErr w:type="spellStart"/>
        <w:r w:rsidRPr="009A6BEF">
          <w:rPr>
            <w:rFonts w:ascii="Times New Roman" w:eastAsia="Times New Roman" w:hAnsi="Times New Roman" w:cs="Times New Roman"/>
            <w:sz w:val="28"/>
            <w:szCs w:val="28"/>
            <w:lang w:eastAsia="ru-RU"/>
          </w:rPr>
          <w:t>асчет</w:t>
        </w:r>
        <w:proofErr w:type="spellEnd"/>
      </w:hyperlink>
      <w:r w:rsidRPr="009A6BEF">
        <w:rPr>
          <w:rFonts w:ascii="Times New Roman" w:eastAsia="Times New Roman" w:hAnsi="Times New Roman" w:cs="Times New Roman"/>
          <w:sz w:val="28"/>
          <w:szCs w:val="28"/>
          <w:lang w:eastAsia="ru-RU"/>
        </w:rPr>
        <w:t>, чтобы боле</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эффективн</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выполнять кредитные дефолтны</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свопы на обязательств</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одног</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эмитент</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в случае наступления </w:t>
      </w:r>
      <w:proofErr w:type="spellStart"/>
      <w:r w:rsidRPr="009A6BEF">
        <w:rPr>
          <w:rFonts w:ascii="Times New Roman" w:eastAsia="Times New Roman" w:hAnsi="Times New Roman" w:cs="Times New Roman"/>
          <w:sz w:val="28"/>
          <w:szCs w:val="28"/>
          <w:lang w:eastAsia="ru-RU"/>
        </w:rPr>
        <w:t>кредитног</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события. Н</w:t>
      </w:r>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личный расчет </w:t>
      </w:r>
      <w:proofErr w:type="spellStart"/>
      <w:r w:rsidRPr="009A6BEF">
        <w:rPr>
          <w:rFonts w:ascii="Times New Roman" w:eastAsia="Times New Roman" w:hAnsi="Times New Roman" w:cs="Times New Roman"/>
          <w:sz w:val="28"/>
          <w:szCs w:val="28"/>
          <w:lang w:eastAsia="ru-RU"/>
        </w:rPr>
        <w:t>лучш</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отражает </w:t>
      </w:r>
      <w:proofErr w:type="spellStart"/>
      <w:r w:rsidRPr="009A6BEF">
        <w:rPr>
          <w:rFonts w:ascii="Times New Roman" w:eastAsia="Times New Roman" w:hAnsi="Times New Roman" w:cs="Times New Roman"/>
          <w:sz w:val="28"/>
          <w:szCs w:val="28"/>
          <w:lang w:eastAsia="ru-RU"/>
        </w:rPr>
        <w:t>намерени</w:t>
      </w:r>
      <w:proofErr w:type="spellEnd"/>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большинств</w:t>
      </w:r>
      <w:proofErr w:type="spellEnd"/>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xml:space="preserve"> участников </w:t>
      </w:r>
      <w:proofErr w:type="spellStart"/>
      <w:r w:rsidRPr="009A6BEF">
        <w:rPr>
          <w:rFonts w:ascii="Times New Roman" w:eastAsia="Times New Roman" w:hAnsi="Times New Roman" w:cs="Times New Roman"/>
          <w:sz w:val="28"/>
          <w:szCs w:val="28"/>
          <w:lang w:eastAsia="ru-RU"/>
        </w:rPr>
        <w:t>рынк</w:t>
      </w:r>
      <w:proofErr w:type="spellEnd"/>
      <w:r w:rsidRPr="009A6BEF">
        <w:rPr>
          <w:rFonts w:ascii="Times New Roman" w:eastAsia="Times New Roman" w:hAnsi="Times New Roman" w:cs="Times New Roman"/>
          <w:sz w:val="28"/>
          <w:szCs w:val="28"/>
          <w:lang w:val="en-US" w:eastAsia="ru-RU"/>
        </w:rPr>
        <w:t>a</w:t>
      </w:r>
      <w:r w:rsidRPr="009A6BEF">
        <w:rPr>
          <w:rFonts w:ascii="Times New Roman" w:eastAsia="Times New Roman" w:hAnsi="Times New Roman" w:cs="Times New Roman"/>
          <w:sz w:val="28"/>
          <w:szCs w:val="28"/>
          <w:lang w:eastAsia="ru-RU"/>
        </w:rPr>
        <w:t>, поскольку они приобретают контракты н</w:t>
      </w:r>
      <w:r w:rsidRPr="009A6BEF">
        <w:rPr>
          <w:rFonts w:ascii="Times New Roman" w:eastAsia="Times New Roman" w:hAnsi="Times New Roman" w:cs="Times New Roman"/>
          <w:sz w:val="28"/>
          <w:szCs w:val="28"/>
          <w:lang w:val="en-US" w:eastAsia="ru-RU"/>
        </w:rPr>
        <w:t>e</w:t>
      </w:r>
      <w:r w:rsidRPr="009A6BEF">
        <w:rPr>
          <w:rFonts w:ascii="Times New Roman" w:eastAsia="Times New Roman" w:hAnsi="Times New Roman" w:cs="Times New Roman"/>
          <w:sz w:val="28"/>
          <w:szCs w:val="28"/>
          <w:lang w:eastAsia="ru-RU"/>
        </w:rPr>
        <w:t xml:space="preserve"> для хеджирования, а </w:t>
      </w:r>
      <w:proofErr w:type="spellStart"/>
      <w:r w:rsidRPr="009A6BEF">
        <w:rPr>
          <w:rFonts w:ascii="Times New Roman" w:eastAsia="Times New Roman" w:hAnsi="Times New Roman" w:cs="Times New Roman"/>
          <w:sz w:val="28"/>
          <w:szCs w:val="28"/>
          <w:lang w:eastAsia="ru-RU"/>
        </w:rPr>
        <w:t>исключительн</w:t>
      </w:r>
      <w:proofErr w:type="spellEnd"/>
      <w:r w:rsidRPr="009A6BEF">
        <w:rPr>
          <w:rFonts w:ascii="Times New Roman" w:eastAsia="Times New Roman" w:hAnsi="Times New Roman" w:cs="Times New Roman"/>
          <w:sz w:val="28"/>
          <w:szCs w:val="28"/>
          <w:lang w:val="en-US" w:eastAsia="ru-RU"/>
        </w:rPr>
        <w:t>o</w:t>
      </w:r>
      <w:r w:rsidRPr="009A6BEF">
        <w:rPr>
          <w:rFonts w:ascii="Times New Roman" w:eastAsia="Times New Roman" w:hAnsi="Times New Roman" w:cs="Times New Roman"/>
          <w:sz w:val="28"/>
          <w:szCs w:val="28"/>
          <w:lang w:eastAsia="ru-RU"/>
        </w:rPr>
        <w:t xml:space="preserve"> в </w:t>
      </w:r>
      <w:hyperlink r:id="rId18" w:tgtFrame="_blank" w:history="1">
        <w:r w:rsidRPr="009A6BEF">
          <w:rPr>
            <w:rFonts w:ascii="Times New Roman" w:eastAsia="Times New Roman" w:hAnsi="Times New Roman" w:cs="Times New Roman"/>
            <w:sz w:val="28"/>
            <w:szCs w:val="28"/>
            <w:lang w:eastAsia="ru-RU"/>
          </w:rPr>
          <w:t>спекулятивных</w:t>
        </w:r>
      </w:hyperlink>
      <w:r w:rsidRPr="009A6BEF">
        <w:rPr>
          <w:rFonts w:ascii="Times New Roman" w:eastAsia="Times New Roman" w:hAnsi="Times New Roman" w:cs="Times New Roman"/>
          <w:sz w:val="28"/>
          <w:szCs w:val="28"/>
          <w:lang w:eastAsia="ru-RU"/>
        </w:rPr>
        <w:t xml:space="preserve"> целях» [</w:t>
      </w:r>
      <w:r w:rsidR="008F7E26">
        <w:rPr>
          <w:rFonts w:ascii="Times New Roman" w:eastAsia="Times New Roman" w:hAnsi="Times New Roman" w:cs="Times New Roman"/>
          <w:sz w:val="28"/>
          <w:szCs w:val="28"/>
          <w:lang w:eastAsia="ru-RU"/>
        </w:rPr>
        <w:t>48</w:t>
      </w:r>
      <w:r w:rsidRPr="009A6BEF">
        <w:rPr>
          <w:rFonts w:ascii="Times New Roman" w:eastAsia="Times New Roman" w:hAnsi="Times New Roman" w:cs="Times New Roman"/>
          <w:sz w:val="28"/>
          <w:szCs w:val="28"/>
          <w:lang w:eastAsia="ru-RU"/>
        </w:rPr>
        <w:t>].</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 xml:space="preserve">Таким образом, бурное развитие экономики, непрерывно развивающиеся условия глобализации и национализации рынков приводят к эволюционно </w:t>
      </w:r>
      <w:r w:rsidRPr="009A6BEF">
        <w:rPr>
          <w:rFonts w:ascii="Times New Roman" w:eastAsia="Times New Roman" w:hAnsi="Times New Roman" w:cs="Times New Roman"/>
          <w:sz w:val="28"/>
          <w:szCs w:val="28"/>
          <w:lang w:eastAsia="ru-RU"/>
        </w:rPr>
        <w:lastRenderedPageBreak/>
        <w:t xml:space="preserve">возникающей синдикатной трансформации финансовых инструментов, которая, к сожалению, в силу легкодоступности для спекулятивных операций перестаёт выполнять своё предназначение – преобразование бездействующих ресурсов в </w:t>
      </w:r>
      <w:proofErr w:type="gramStart"/>
      <w:r w:rsidRPr="009A6BEF">
        <w:rPr>
          <w:rFonts w:ascii="Times New Roman" w:eastAsia="Times New Roman" w:hAnsi="Times New Roman" w:cs="Times New Roman"/>
          <w:sz w:val="28"/>
          <w:szCs w:val="28"/>
          <w:lang w:eastAsia="ru-RU"/>
        </w:rPr>
        <w:t>активный  ссудный</w:t>
      </w:r>
      <w:proofErr w:type="gramEnd"/>
      <w:r w:rsidRPr="009A6BEF">
        <w:rPr>
          <w:rFonts w:ascii="Times New Roman" w:eastAsia="Times New Roman" w:hAnsi="Times New Roman" w:cs="Times New Roman"/>
          <w:sz w:val="28"/>
          <w:szCs w:val="28"/>
          <w:lang w:eastAsia="ru-RU"/>
        </w:rPr>
        <w:t xml:space="preserve"> или инвестиционный капитал.</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 xml:space="preserve">Современные тенденции развития финансовых рынков стран всё больше направлены на процессы глобализации, что обусловливает значимость </w:t>
      </w:r>
      <w:proofErr w:type="spellStart"/>
      <w:r w:rsidRPr="009A6BEF">
        <w:rPr>
          <w:rFonts w:ascii="Times New Roman" w:eastAsia="Times New Roman" w:hAnsi="Times New Roman" w:cs="Times New Roman"/>
          <w:sz w:val="28"/>
          <w:szCs w:val="28"/>
          <w:lang w:eastAsia="ru-RU"/>
        </w:rPr>
        <w:t>глобализированной</w:t>
      </w:r>
      <w:proofErr w:type="spellEnd"/>
      <w:r w:rsidRPr="009A6BEF">
        <w:rPr>
          <w:rFonts w:ascii="Times New Roman" w:eastAsia="Times New Roman" w:hAnsi="Times New Roman" w:cs="Times New Roman"/>
          <w:sz w:val="28"/>
          <w:szCs w:val="28"/>
          <w:lang w:eastAsia="ru-RU"/>
        </w:rPr>
        <w:t xml:space="preserve"> трансформации финансовых инструментов, обеспечивающих передвижение денежного капитала между странами, в большей степени от развитых стран к развивающимся. Такие процессы приводят к возникновению так называемых финансово-промышленных групп, транснациональных банков и корпораций на мировом финансовом рынке.</w:t>
      </w:r>
    </w:p>
    <w:p w:rsidR="00437FEB" w:rsidRPr="009A6BEF" w:rsidRDefault="00437FEB" w:rsidP="00555834">
      <w:pPr>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 xml:space="preserve">Экономический эффект от </w:t>
      </w:r>
      <w:proofErr w:type="spellStart"/>
      <w:r w:rsidRPr="009A6BEF">
        <w:rPr>
          <w:rFonts w:ascii="Times New Roman" w:eastAsia="Times New Roman" w:hAnsi="Times New Roman" w:cs="Times New Roman"/>
          <w:sz w:val="28"/>
          <w:szCs w:val="28"/>
          <w:lang w:eastAsia="ru-RU"/>
        </w:rPr>
        <w:t>глобализированной</w:t>
      </w:r>
      <w:proofErr w:type="spellEnd"/>
      <w:r w:rsidRPr="009A6BEF">
        <w:rPr>
          <w:rFonts w:ascii="Times New Roman" w:eastAsia="Times New Roman" w:hAnsi="Times New Roman" w:cs="Times New Roman"/>
          <w:sz w:val="28"/>
          <w:szCs w:val="28"/>
          <w:lang w:eastAsia="ru-RU"/>
        </w:rPr>
        <w:t xml:space="preserve"> трансформации финансовых инструментов способен повысить уровень экономического развития как развитых, так и развивающихся стран, обеспечивая неразрывные связи перетока капитала из одной страны в другую. Позже (в следующей главе) мы рассмотрим основные каналы перераспределения денежного капитала посредством трансформации финансовых инструментов на международном уровне.</w:t>
      </w:r>
    </w:p>
    <w:p w:rsidR="00437FEB" w:rsidRPr="009A6BEF" w:rsidRDefault="00437FEB" w:rsidP="00555834">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Трансформации финансовых услуг, увеличение финансовых инструментов </w:t>
      </w:r>
      <w:proofErr w:type="gramStart"/>
      <w:r w:rsidRPr="009A6BEF">
        <w:rPr>
          <w:rFonts w:ascii="Times New Roman" w:hAnsi="Times New Roman" w:cs="Times New Roman"/>
          <w:sz w:val="28"/>
          <w:szCs w:val="28"/>
        </w:rPr>
        <w:t>стали  фактором</w:t>
      </w:r>
      <w:proofErr w:type="gramEnd"/>
      <w:r w:rsidRPr="009A6BEF">
        <w:rPr>
          <w:rFonts w:ascii="Times New Roman" w:hAnsi="Times New Roman" w:cs="Times New Roman"/>
          <w:sz w:val="28"/>
          <w:szCs w:val="28"/>
        </w:rPr>
        <w:t xml:space="preserve"> обращения фондовых инструментов. Ёмкий и уже сложившийся финансовый рынок создал основу для возможных социальных преобразований в экономической политике многих стран, что способствовало появлению инструментов пенсионного рынка. Процесс глобализации повлиял на создание мирового финансового рынка, при этом сформировались новые </w:t>
      </w:r>
      <w:proofErr w:type="spellStart"/>
      <w:r w:rsidRPr="009A6BEF">
        <w:rPr>
          <w:rFonts w:ascii="Times New Roman" w:hAnsi="Times New Roman" w:cs="Times New Roman"/>
          <w:sz w:val="28"/>
          <w:szCs w:val="28"/>
        </w:rPr>
        <w:t>десмо</w:t>
      </w:r>
      <w:proofErr w:type="spellEnd"/>
      <w:r w:rsidRPr="009A6BEF">
        <w:rPr>
          <w:rFonts w:ascii="Times New Roman" w:hAnsi="Times New Roman" w:cs="Times New Roman"/>
          <w:sz w:val="28"/>
          <w:szCs w:val="28"/>
        </w:rPr>
        <w:t xml:space="preserve">-инструменты (по </w:t>
      </w:r>
      <w:proofErr w:type="spellStart"/>
      <w:r w:rsidRPr="009A6BEF">
        <w:rPr>
          <w:rFonts w:ascii="Times New Roman" w:hAnsi="Times New Roman" w:cs="Times New Roman"/>
          <w:sz w:val="28"/>
          <w:szCs w:val="28"/>
        </w:rPr>
        <w:t>Адамбековой</w:t>
      </w:r>
      <w:proofErr w:type="spellEnd"/>
      <w:r w:rsidRPr="009A6BEF">
        <w:rPr>
          <w:rFonts w:ascii="Times New Roman" w:hAnsi="Times New Roman" w:cs="Times New Roman"/>
          <w:sz w:val="28"/>
          <w:szCs w:val="28"/>
        </w:rPr>
        <w:t xml:space="preserve"> </w:t>
      </w:r>
      <w:proofErr w:type="gramStart"/>
      <w:r w:rsidRPr="009A6BEF">
        <w:rPr>
          <w:rFonts w:ascii="Times New Roman" w:hAnsi="Times New Roman" w:cs="Times New Roman"/>
          <w:sz w:val="28"/>
          <w:szCs w:val="28"/>
        </w:rPr>
        <w:t>А.А.)[</w:t>
      </w:r>
      <w:proofErr w:type="gramEnd"/>
      <w:r w:rsidR="008F7E26">
        <w:rPr>
          <w:rFonts w:ascii="Times New Roman" w:hAnsi="Times New Roman" w:cs="Times New Roman"/>
          <w:sz w:val="28"/>
          <w:szCs w:val="28"/>
        </w:rPr>
        <w:t>11</w:t>
      </w:r>
      <w:r w:rsidRPr="009A6BEF">
        <w:rPr>
          <w:rFonts w:ascii="Times New Roman" w:hAnsi="Times New Roman" w:cs="Times New Roman"/>
          <w:sz w:val="28"/>
          <w:szCs w:val="28"/>
        </w:rPr>
        <w:t xml:space="preserve">]. </w:t>
      </w:r>
    </w:p>
    <w:p w:rsidR="00437FEB" w:rsidRPr="009A6BEF" w:rsidRDefault="00437FEB" w:rsidP="00555834">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Резюмируя теоретическую часть исследования финансовых </w:t>
      </w:r>
      <w:proofErr w:type="gramStart"/>
      <w:r w:rsidRPr="009A6BEF">
        <w:rPr>
          <w:rFonts w:ascii="Times New Roman" w:hAnsi="Times New Roman" w:cs="Times New Roman"/>
          <w:sz w:val="28"/>
          <w:szCs w:val="28"/>
        </w:rPr>
        <w:t>инструментов  необходимо</w:t>
      </w:r>
      <w:proofErr w:type="gramEnd"/>
      <w:r w:rsidRPr="009A6BEF">
        <w:rPr>
          <w:rFonts w:ascii="Times New Roman" w:hAnsi="Times New Roman" w:cs="Times New Roman"/>
          <w:sz w:val="28"/>
          <w:szCs w:val="28"/>
        </w:rPr>
        <w:t xml:space="preserve"> отметить, что мы рассматриваем финансовый инструмент как финансовый документ, при продаже которого обеспечивается получение денежных средств.</w:t>
      </w:r>
    </w:p>
    <w:p w:rsidR="00437FEB" w:rsidRPr="009A6BEF" w:rsidRDefault="00437FEB" w:rsidP="00555834">
      <w:pPr>
        <w:pStyle w:val="Default"/>
        <w:ind w:firstLine="709"/>
        <w:jc w:val="both"/>
        <w:rPr>
          <w:rFonts w:ascii="Times New Roman" w:hAnsi="Times New Roman" w:cs="Times New Roman"/>
          <w:sz w:val="28"/>
          <w:szCs w:val="28"/>
        </w:rPr>
      </w:pPr>
      <w:r w:rsidRPr="009A6BEF">
        <w:rPr>
          <w:rFonts w:ascii="Times New Roman" w:hAnsi="Times New Roman" w:cs="Times New Roman"/>
          <w:color w:val="auto"/>
          <w:sz w:val="28"/>
          <w:szCs w:val="28"/>
          <w:lang w:val="kk-KZ"/>
        </w:rPr>
        <w:t>Р</w:t>
      </w:r>
      <w:proofErr w:type="spellStart"/>
      <w:r w:rsidRPr="009A6BEF">
        <w:rPr>
          <w:rFonts w:ascii="Times New Roman" w:hAnsi="Times New Roman" w:cs="Times New Roman"/>
          <w:color w:val="auto"/>
          <w:sz w:val="28"/>
          <w:szCs w:val="28"/>
        </w:rPr>
        <w:t>ынок</w:t>
      </w:r>
      <w:proofErr w:type="spellEnd"/>
      <w:r w:rsidRPr="009A6BEF">
        <w:rPr>
          <w:rFonts w:ascii="Times New Roman" w:hAnsi="Times New Roman" w:cs="Times New Roman"/>
          <w:color w:val="auto"/>
          <w:sz w:val="28"/>
          <w:szCs w:val="28"/>
        </w:rPr>
        <w:t xml:space="preserve"> финансовых инструментов обширен, поэтому для проведения исследования нами был применён сегментарный подход. </w:t>
      </w:r>
    </w:p>
    <w:p w:rsidR="00437FEB" w:rsidRPr="009A6BEF" w:rsidRDefault="00437FEB" w:rsidP="00555834">
      <w:pPr>
        <w:pStyle w:val="a3"/>
        <w:suppressAutoHyphen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shd w:val="clear" w:color="auto" w:fill="FFFFFF"/>
        </w:rPr>
        <w:t xml:space="preserve">Рассмотренные трансформационные процессы на рынке финансовых инструментов позволяют сделать вывод о том, что на </w:t>
      </w:r>
      <w:r w:rsidRPr="009A6BEF">
        <w:rPr>
          <w:rFonts w:ascii="Times New Roman" w:hAnsi="Times New Roman" w:cs="Times New Roman"/>
          <w:sz w:val="28"/>
          <w:szCs w:val="28"/>
        </w:rPr>
        <w:t>финансовых рынках происходят трансформационные процессы</w:t>
      </w:r>
      <w:r w:rsidRPr="009A6BEF">
        <w:rPr>
          <w:rFonts w:ascii="Times New Roman" w:hAnsi="Times New Roman" w:cs="Times New Roman"/>
          <w:sz w:val="28"/>
          <w:szCs w:val="28"/>
          <w:lang w:val="kk-KZ"/>
        </w:rPr>
        <w:t>, которые специфичны для</w:t>
      </w:r>
      <w:r w:rsidRPr="009A6BEF">
        <w:rPr>
          <w:rFonts w:ascii="Times New Roman" w:hAnsi="Times New Roman" w:cs="Times New Roman"/>
          <w:sz w:val="28"/>
          <w:szCs w:val="28"/>
        </w:rPr>
        <w:t xml:space="preserve"> каждого сектора. Анализ таких изменений - очень важная составляющая для эффективного развития финансового рынка Казахстана. Так как нами рассматривается трансформационный процесс как любое изменение, при анализе рынка финансовых инструментов мы будем исследовать динамику показателей финансовых инструментов.</w:t>
      </w:r>
    </w:p>
    <w:p w:rsidR="00437FEB" w:rsidRPr="009A6BEF" w:rsidRDefault="00437FEB" w:rsidP="00555834">
      <w:pPr>
        <w:pStyle w:val="a3"/>
        <w:suppressAutoHyphen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shd w:val="clear" w:color="auto" w:fill="FFFFFF"/>
        </w:rPr>
        <w:t>При создании системы знаний о природе трансформационных процессов финансового рынка и его инструментов, необходимо учитывать внешние факторы развития. Одним из таких факторов, влияющих на трансформационные преобразования, по нашему мнению, выступают международные потоки капитала.</w:t>
      </w:r>
      <w:r w:rsidRPr="009A6BEF">
        <w:rPr>
          <w:rFonts w:ascii="Times New Roman" w:hAnsi="Times New Roman" w:cs="Times New Roman"/>
          <w:spacing w:val="2"/>
          <w:sz w:val="28"/>
          <w:szCs w:val="28"/>
        </w:rPr>
        <w:t xml:space="preserve"> В связи с этим требуется исследовать </w:t>
      </w:r>
      <w:r w:rsidRPr="009A6BEF">
        <w:rPr>
          <w:rFonts w:ascii="Times New Roman" w:hAnsi="Times New Roman" w:cs="Times New Roman"/>
          <w:spacing w:val="2"/>
          <w:sz w:val="28"/>
          <w:szCs w:val="28"/>
        </w:rPr>
        <w:lastRenderedPageBreak/>
        <w:t xml:space="preserve">влияния трансформации финансовых инструментов на международные потоки капитала </w:t>
      </w:r>
      <w:r w:rsidRPr="009A6BEF">
        <w:rPr>
          <w:rFonts w:ascii="Times New Roman" w:hAnsi="Times New Roman" w:cs="Times New Roman"/>
          <w:sz w:val="28"/>
          <w:szCs w:val="28"/>
        </w:rPr>
        <w:t>[</w:t>
      </w:r>
      <w:r w:rsidR="008F7E26">
        <w:rPr>
          <w:rFonts w:ascii="Times New Roman" w:hAnsi="Times New Roman" w:cs="Times New Roman"/>
          <w:sz w:val="28"/>
          <w:szCs w:val="28"/>
        </w:rPr>
        <w:t>49</w:t>
      </w:r>
      <w:r w:rsidRPr="009A6BEF">
        <w:rPr>
          <w:rFonts w:ascii="Times New Roman" w:hAnsi="Times New Roman" w:cs="Times New Roman"/>
          <w:sz w:val="28"/>
          <w:szCs w:val="28"/>
        </w:rPr>
        <w:t>].</w:t>
      </w:r>
    </w:p>
    <w:p w:rsidR="00621DE5" w:rsidRPr="009A6BEF" w:rsidRDefault="00621DE5" w:rsidP="00A62F1B">
      <w:pPr>
        <w:pStyle w:val="ae"/>
        <w:spacing w:before="0" w:beforeAutospacing="0" w:after="0" w:afterAutospacing="0"/>
        <w:ind w:firstLine="567"/>
        <w:contextualSpacing/>
        <w:jc w:val="both"/>
        <w:textAlignment w:val="baseline"/>
        <w:rPr>
          <w:b/>
          <w:sz w:val="28"/>
          <w:szCs w:val="28"/>
        </w:rPr>
      </w:pPr>
    </w:p>
    <w:p w:rsidR="00621DE5" w:rsidRPr="009A6BEF" w:rsidRDefault="00621DE5" w:rsidP="00A62F1B">
      <w:pPr>
        <w:pStyle w:val="ae"/>
        <w:spacing w:before="0" w:beforeAutospacing="0" w:after="0" w:afterAutospacing="0"/>
        <w:ind w:firstLine="567"/>
        <w:contextualSpacing/>
        <w:jc w:val="both"/>
        <w:textAlignment w:val="baseline"/>
        <w:rPr>
          <w:b/>
          <w:sz w:val="28"/>
          <w:szCs w:val="28"/>
        </w:rPr>
      </w:pPr>
      <w:r w:rsidRPr="009A6BEF">
        <w:rPr>
          <w:b/>
          <w:spacing w:val="2"/>
          <w:sz w:val="28"/>
          <w:szCs w:val="28"/>
        </w:rPr>
        <w:t xml:space="preserve">1.2 ИНФОРМАЦИОННЫЕ ПОТОКИ </w:t>
      </w:r>
      <w:r w:rsidRPr="009A6BEF">
        <w:rPr>
          <w:b/>
          <w:sz w:val="28"/>
          <w:szCs w:val="28"/>
        </w:rPr>
        <w:t>В РАЗРЕЗЕ СЕГМЕНТОВ ФИНАНСОВОГО РЫНКА</w:t>
      </w:r>
    </w:p>
    <w:p w:rsidR="00C76ED1" w:rsidRPr="009A6BEF" w:rsidRDefault="00C76ED1" w:rsidP="00A62F1B">
      <w:pPr>
        <w:spacing w:after="0" w:line="240" w:lineRule="auto"/>
        <w:ind w:firstLine="567"/>
        <w:jc w:val="both"/>
        <w:rPr>
          <w:rFonts w:ascii="Times New Roman" w:eastAsia="Calibri" w:hAnsi="Times New Roman" w:cs="Times New Roman"/>
          <w:sz w:val="28"/>
          <w:szCs w:val="28"/>
        </w:rPr>
      </w:pPr>
    </w:p>
    <w:p w:rsidR="00C76ED1" w:rsidRPr="009A6BEF" w:rsidRDefault="00C76ED1" w:rsidP="00A62F1B">
      <w:pPr>
        <w:spacing w:after="0" w:line="240" w:lineRule="auto"/>
        <w:ind w:firstLine="567"/>
        <w:jc w:val="both"/>
        <w:rPr>
          <w:rFonts w:ascii="Times New Roman" w:eastAsia="Calibri" w:hAnsi="Times New Roman" w:cs="Times New Roman"/>
          <w:sz w:val="28"/>
          <w:szCs w:val="28"/>
        </w:rPr>
      </w:pPr>
      <w:r w:rsidRPr="009A6BEF">
        <w:rPr>
          <w:rFonts w:ascii="Times New Roman" w:eastAsia="Calibri" w:hAnsi="Times New Roman" w:cs="Times New Roman"/>
          <w:sz w:val="28"/>
          <w:szCs w:val="28"/>
        </w:rPr>
        <w:t>Информационные потоки исследованы на основе различных сайтов. На приведенных ниже графиках представлен обзор выборки и выявлены самые большие препятствия, с которыми сталкиваются фирмы частного сектора в Казахстане. В таблицах ниже графиков приведены основные фактические показатели на страновом и региональном уровнях для каждой из бизнес-среды. Также доступны несколько субъективных индикаторов.</w:t>
      </w:r>
    </w:p>
    <w:p w:rsidR="00C76ED1" w:rsidRPr="009A6BEF" w:rsidRDefault="00C76ED1" w:rsidP="00A62F1B">
      <w:pPr>
        <w:pStyle w:val="ae"/>
        <w:spacing w:before="0" w:beforeAutospacing="0" w:after="0" w:afterAutospacing="0"/>
        <w:contextualSpacing/>
        <w:jc w:val="both"/>
        <w:textAlignment w:val="baseline"/>
        <w:rPr>
          <w:sz w:val="28"/>
          <w:szCs w:val="28"/>
        </w:rPr>
      </w:pPr>
      <w:r w:rsidRPr="009A6BEF">
        <w:rPr>
          <w:rFonts w:eastAsia="Calibri"/>
          <w:sz w:val="28"/>
          <w:szCs w:val="28"/>
        </w:rPr>
        <w:tab/>
        <w:t>Владельцы бизнеса и топ-менеджеры в 600 фирмах были опрошены с июля 2012 года по декабрь 2013 года (Рисунок 3).</w:t>
      </w:r>
      <w:r w:rsidRPr="009A6BEF">
        <w:rPr>
          <w:sz w:val="28"/>
          <w:szCs w:val="28"/>
        </w:rPr>
        <w:t xml:space="preserve"> Этот показатель рассчитывается с использованием данных только от производственных фирм.</w:t>
      </w:r>
    </w:p>
    <w:p w:rsidR="00C76ED1" w:rsidRPr="009A6BEF" w:rsidRDefault="00C76ED1" w:rsidP="00A62F1B">
      <w:pPr>
        <w:pStyle w:val="ae"/>
        <w:spacing w:before="0" w:beforeAutospacing="0" w:after="0" w:afterAutospacing="0"/>
        <w:contextualSpacing/>
        <w:jc w:val="both"/>
        <w:textAlignment w:val="baseline"/>
        <w:rPr>
          <w:sz w:val="28"/>
          <w:szCs w:val="28"/>
        </w:rPr>
      </w:pPr>
      <w:r w:rsidRPr="009A6BEF">
        <w:rPr>
          <w:sz w:val="28"/>
          <w:szCs w:val="28"/>
        </w:rPr>
        <w:tab/>
        <w:t>Большинство опросов проводились с использованием Глобальной методологии корпоративных опросов, как указано на странице методологии, в то время как некоторые другие не строго придерживались Глобальной методологии корпоративных исследований. Например, для опросов, которые не соответствуют Глобальной методологии, рассматриваемая Вселенная может состоять только из фирм-производителей или используемый вопросник может отличаться от стандартного глобального вопросника. Пользователи данных должны проявлять осторожность при сравнении необработанных данных и оценок точек между опросами, которые проводились и не соответствовали Глобальной методологии корпоративных исследований. Для опросов, которые не соответствовали Глобальной методологии плюс Афганистан 2008, любой вывод из одного из этих обзоров является репрезентативным только для самого образца данных.</w:t>
      </w:r>
    </w:p>
    <w:p w:rsidR="00C76ED1" w:rsidRPr="009A6BEF" w:rsidRDefault="00C76ED1" w:rsidP="00A62F1B">
      <w:pPr>
        <w:pStyle w:val="ae"/>
        <w:spacing w:before="0" w:beforeAutospacing="0" w:after="0" w:afterAutospacing="0"/>
        <w:contextualSpacing/>
        <w:jc w:val="both"/>
        <w:textAlignment w:val="baseline"/>
        <w:rPr>
          <w:sz w:val="28"/>
          <w:szCs w:val="28"/>
        </w:rPr>
      </w:pPr>
      <w:r w:rsidRPr="009A6BEF">
        <w:rPr>
          <w:sz w:val="28"/>
          <w:szCs w:val="28"/>
        </w:rPr>
        <w:tab/>
        <w:t xml:space="preserve">Средние и средние показатели по регионам и «всем странам» рассчитываются путем простого подсчета баллов по странам. Для каждой экономики в этом вычислении используется только последний доступный год данных опроса. Для расчета этих региональных и «всех стран» используются только опросы, опубликованные в течение 2010-2017 гг. И придерживающиеся Глобальной методологии </w:t>
      </w:r>
      <w:proofErr w:type="spellStart"/>
      <w:r w:rsidRPr="009A6BEF">
        <w:rPr>
          <w:sz w:val="28"/>
          <w:szCs w:val="28"/>
        </w:rPr>
        <w:t>Enterprise</w:t>
      </w:r>
      <w:proofErr w:type="spellEnd"/>
      <w:r w:rsidRPr="009A6BEF">
        <w:rPr>
          <w:sz w:val="28"/>
          <w:szCs w:val="28"/>
        </w:rPr>
        <w:t xml:space="preserve"> </w:t>
      </w:r>
      <w:proofErr w:type="spellStart"/>
      <w:r w:rsidRPr="009A6BEF">
        <w:rPr>
          <w:sz w:val="28"/>
          <w:szCs w:val="28"/>
        </w:rPr>
        <w:t>Surveys</w:t>
      </w:r>
      <w:proofErr w:type="spellEnd"/>
      <w:r w:rsidRPr="009A6BEF">
        <w:rPr>
          <w:sz w:val="28"/>
          <w:szCs w:val="28"/>
        </w:rPr>
        <w:t>.</w:t>
      </w:r>
    </w:p>
    <w:p w:rsidR="00C76ED1" w:rsidRPr="009A6BEF" w:rsidRDefault="00C76ED1" w:rsidP="00A62F1B">
      <w:pPr>
        <w:pStyle w:val="ae"/>
        <w:spacing w:before="0" w:beforeAutospacing="0" w:after="0" w:afterAutospacing="0"/>
        <w:contextualSpacing/>
        <w:jc w:val="both"/>
        <w:textAlignment w:val="baseline"/>
        <w:rPr>
          <w:sz w:val="28"/>
          <w:szCs w:val="28"/>
        </w:rPr>
      </w:pPr>
      <w:r w:rsidRPr="009A6BEF">
        <w:rPr>
          <w:sz w:val="28"/>
          <w:szCs w:val="28"/>
        </w:rPr>
        <w:tab/>
        <w:t xml:space="preserve">Описания уровней твердых подгрупп, например, как формируются структуры </w:t>
      </w:r>
      <w:proofErr w:type="spellStart"/>
      <w:r w:rsidRPr="009A6BEF">
        <w:rPr>
          <w:sz w:val="28"/>
          <w:szCs w:val="28"/>
        </w:rPr>
        <w:t>ex</w:t>
      </w:r>
      <w:proofErr w:type="spellEnd"/>
      <w:r w:rsidRPr="009A6BEF">
        <w:rPr>
          <w:sz w:val="28"/>
          <w:szCs w:val="28"/>
        </w:rPr>
        <w:t xml:space="preserve"> </w:t>
      </w:r>
      <w:proofErr w:type="spellStart"/>
      <w:r w:rsidRPr="009A6BEF">
        <w:rPr>
          <w:sz w:val="28"/>
          <w:szCs w:val="28"/>
        </w:rPr>
        <w:t>post</w:t>
      </w:r>
      <w:proofErr w:type="spellEnd"/>
      <w:r w:rsidRPr="009A6BEF">
        <w:rPr>
          <w:sz w:val="28"/>
          <w:szCs w:val="28"/>
        </w:rPr>
        <w:t>, приводятся в документе описания индикаторов (PDF, 710KB).</w:t>
      </w:r>
    </w:p>
    <w:p w:rsidR="00C76ED1" w:rsidRPr="009A6BEF" w:rsidRDefault="00C76ED1" w:rsidP="00A62F1B">
      <w:pPr>
        <w:pStyle w:val="ae"/>
        <w:spacing w:before="0" w:beforeAutospacing="0" w:after="0" w:afterAutospacing="0"/>
        <w:contextualSpacing/>
        <w:jc w:val="both"/>
        <w:textAlignment w:val="baseline"/>
        <w:rPr>
          <w:rFonts w:eastAsia="Calibri"/>
          <w:sz w:val="28"/>
          <w:szCs w:val="28"/>
        </w:rPr>
      </w:pPr>
    </w:p>
    <w:p w:rsidR="00C76ED1" w:rsidRPr="009A6BEF" w:rsidRDefault="00C76ED1" w:rsidP="00A62F1B">
      <w:pPr>
        <w:spacing w:after="0" w:line="240" w:lineRule="auto"/>
        <w:ind w:firstLine="567"/>
        <w:jc w:val="both"/>
        <w:rPr>
          <w:rFonts w:ascii="Times New Roman" w:eastAsia="Calibri" w:hAnsi="Times New Roman" w:cs="Times New Roman"/>
          <w:sz w:val="28"/>
          <w:szCs w:val="28"/>
        </w:rPr>
      </w:pPr>
      <w:r w:rsidRPr="009A6BEF">
        <w:rPr>
          <w:rFonts w:ascii="Times New Roman" w:eastAsia="Calibri" w:hAnsi="Times New Roman" w:cs="Times New Roman"/>
          <w:noProof/>
          <w:sz w:val="28"/>
          <w:szCs w:val="28"/>
          <w:lang w:eastAsia="ru-RU"/>
        </w:rPr>
        <w:lastRenderedPageBreak/>
        <w:drawing>
          <wp:inline distT="0" distB="0" distL="0" distR="0">
            <wp:extent cx="5694122" cy="3408883"/>
            <wp:effectExtent l="19050" t="0" r="182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694122" cy="3408883"/>
                    </a:xfrm>
                    <a:prstGeom prst="rect">
                      <a:avLst/>
                    </a:prstGeom>
                    <a:noFill/>
                    <a:ln w="9525">
                      <a:noFill/>
                      <a:miter lim="800000"/>
                      <a:headEnd/>
                      <a:tailEnd/>
                    </a:ln>
                  </pic:spPr>
                </pic:pic>
              </a:graphicData>
            </a:graphic>
          </wp:inline>
        </w:drawing>
      </w:r>
    </w:p>
    <w:p w:rsidR="00C76ED1" w:rsidRPr="009A6BEF" w:rsidRDefault="00C76ED1" w:rsidP="00A62F1B">
      <w:pPr>
        <w:pStyle w:val="ae"/>
        <w:spacing w:before="0" w:beforeAutospacing="0" w:after="0" w:afterAutospacing="0"/>
        <w:contextualSpacing/>
        <w:textAlignment w:val="baseline"/>
        <w:rPr>
          <w:sz w:val="28"/>
          <w:szCs w:val="28"/>
        </w:rPr>
      </w:pPr>
    </w:p>
    <w:p w:rsidR="00C76ED1" w:rsidRPr="009A6BEF" w:rsidRDefault="00C76ED1" w:rsidP="00A62F1B">
      <w:pPr>
        <w:pStyle w:val="ae"/>
        <w:spacing w:before="0" w:beforeAutospacing="0" w:after="0" w:afterAutospacing="0"/>
        <w:contextualSpacing/>
        <w:jc w:val="center"/>
        <w:textAlignment w:val="baseline"/>
        <w:rPr>
          <w:sz w:val="28"/>
          <w:szCs w:val="28"/>
        </w:rPr>
      </w:pPr>
      <w:r w:rsidRPr="009A6BEF">
        <w:rPr>
          <w:sz w:val="28"/>
          <w:szCs w:val="28"/>
        </w:rPr>
        <w:t>Рисунок 3 - Информационные потоки по подгруппам фирм</w:t>
      </w:r>
    </w:p>
    <w:p w:rsidR="00A62F1B" w:rsidRPr="009A6BEF" w:rsidRDefault="00A62F1B" w:rsidP="00A62F1B">
      <w:pPr>
        <w:pStyle w:val="ae"/>
        <w:spacing w:before="0" w:beforeAutospacing="0" w:after="0" w:afterAutospacing="0"/>
        <w:contextualSpacing/>
        <w:jc w:val="center"/>
        <w:textAlignment w:val="baseline"/>
        <w:rPr>
          <w:sz w:val="28"/>
          <w:szCs w:val="28"/>
        </w:rPr>
      </w:pPr>
    </w:p>
    <w:p w:rsidR="00A62F1B" w:rsidRPr="009A6BEF" w:rsidRDefault="00A62F1B" w:rsidP="00A62F1B">
      <w:pPr>
        <w:spacing w:after="0" w:line="240" w:lineRule="auto"/>
        <w:ind w:firstLine="567"/>
        <w:jc w:val="both"/>
        <w:rPr>
          <w:rFonts w:ascii="Times New Roman" w:hAnsi="Times New Roman" w:cs="Times New Roman"/>
          <w:sz w:val="28"/>
          <w:szCs w:val="28"/>
        </w:rPr>
      </w:pPr>
      <w:r w:rsidRPr="002F34DD">
        <w:rPr>
          <w:rFonts w:ascii="Times New Roman" w:eastAsia="Times New Roman" w:hAnsi="Times New Roman" w:cs="Times New Roman"/>
          <w:sz w:val="28"/>
          <w:szCs w:val="28"/>
        </w:rPr>
        <w:t xml:space="preserve">Примечание – </w:t>
      </w:r>
      <w:r w:rsidRPr="002F34DD">
        <w:rPr>
          <w:rFonts w:ascii="Times New Roman" w:hAnsi="Times New Roman" w:cs="Times New Roman"/>
          <w:sz w:val="28"/>
          <w:szCs w:val="28"/>
        </w:rPr>
        <w:t>Составлено на основе источника</w:t>
      </w:r>
      <w:r w:rsidR="000A5487">
        <w:rPr>
          <w:rFonts w:ascii="Times New Roman" w:hAnsi="Times New Roman" w:cs="Times New Roman"/>
          <w:sz w:val="28"/>
          <w:szCs w:val="28"/>
        </w:rPr>
        <w:t xml:space="preserve"> </w:t>
      </w:r>
      <w:r w:rsidRPr="002F34DD">
        <w:rPr>
          <w:rFonts w:ascii="Times New Roman" w:hAnsi="Times New Roman" w:cs="Times New Roman"/>
          <w:sz w:val="28"/>
          <w:szCs w:val="28"/>
        </w:rPr>
        <w:t>[</w:t>
      </w:r>
      <w:r w:rsidR="002F34DD" w:rsidRPr="002F34DD">
        <w:rPr>
          <w:rFonts w:ascii="Times New Roman" w:hAnsi="Times New Roman" w:cs="Times New Roman"/>
          <w:sz w:val="28"/>
          <w:szCs w:val="28"/>
        </w:rPr>
        <w:t>50</w:t>
      </w:r>
      <w:r w:rsidRPr="002F34DD">
        <w:rPr>
          <w:rFonts w:ascii="Times New Roman" w:hAnsi="Times New Roman" w:cs="Times New Roman"/>
          <w:sz w:val="28"/>
          <w:szCs w:val="28"/>
        </w:rPr>
        <w:t>]</w:t>
      </w:r>
    </w:p>
    <w:p w:rsidR="00C76ED1" w:rsidRPr="009A6BEF" w:rsidRDefault="00C76ED1" w:rsidP="00A62F1B">
      <w:pPr>
        <w:pStyle w:val="ae"/>
        <w:spacing w:before="0" w:beforeAutospacing="0" w:after="0" w:afterAutospacing="0"/>
        <w:contextualSpacing/>
        <w:jc w:val="both"/>
        <w:textAlignment w:val="baseline"/>
        <w:rPr>
          <w:sz w:val="28"/>
          <w:szCs w:val="28"/>
        </w:rPr>
      </w:pPr>
    </w:p>
    <w:p w:rsidR="00C76ED1" w:rsidRPr="009A6BEF" w:rsidRDefault="00C76ED1" w:rsidP="00A62F1B">
      <w:pPr>
        <w:pStyle w:val="ae"/>
        <w:spacing w:before="0" w:beforeAutospacing="0" w:after="0" w:afterAutospacing="0"/>
        <w:contextualSpacing/>
        <w:jc w:val="both"/>
        <w:textAlignment w:val="baseline"/>
        <w:rPr>
          <w:sz w:val="28"/>
          <w:szCs w:val="28"/>
        </w:rPr>
      </w:pPr>
      <w:r w:rsidRPr="009A6BEF">
        <w:rPr>
          <w:sz w:val="28"/>
          <w:szCs w:val="28"/>
        </w:rPr>
        <w:tab/>
        <w:t>Статистические данные, полученные от менее или равных пяти фирмам, отображаются с помощью «</w:t>
      </w:r>
      <w:proofErr w:type="spellStart"/>
      <w:r w:rsidRPr="009A6BEF">
        <w:rPr>
          <w:sz w:val="28"/>
          <w:szCs w:val="28"/>
        </w:rPr>
        <w:t>n.a</w:t>
      </w:r>
      <w:proofErr w:type="spellEnd"/>
      <w:r w:rsidRPr="009A6BEF">
        <w:rPr>
          <w:sz w:val="28"/>
          <w:szCs w:val="28"/>
        </w:rPr>
        <w:t>.» для сохранения конфиденциальности и следует отличать от «..», что указывает на недостающие значения. Также обратите внимание на три показателя роста, относящиеся к теме «Эффективность», эти показатели не вычисляются, если они получены из менее 30 фирм.</w:t>
      </w:r>
    </w:p>
    <w:p w:rsidR="00C76ED1" w:rsidRPr="009A6BEF" w:rsidRDefault="00C76ED1" w:rsidP="00A62F1B">
      <w:pPr>
        <w:pStyle w:val="ae"/>
        <w:spacing w:before="0" w:beforeAutospacing="0" w:after="0" w:afterAutospacing="0"/>
        <w:contextualSpacing/>
        <w:jc w:val="both"/>
        <w:textAlignment w:val="baseline"/>
        <w:rPr>
          <w:sz w:val="28"/>
          <w:szCs w:val="28"/>
        </w:rPr>
      </w:pPr>
      <w:r w:rsidRPr="009A6BEF">
        <w:rPr>
          <w:sz w:val="28"/>
          <w:szCs w:val="28"/>
        </w:rPr>
        <w:tab/>
        <w:t>Стандартные ошибки обозначаются как «</w:t>
      </w:r>
      <w:proofErr w:type="spellStart"/>
      <w:r w:rsidRPr="009A6BEF">
        <w:rPr>
          <w:sz w:val="28"/>
          <w:szCs w:val="28"/>
        </w:rPr>
        <w:t>n.c</w:t>
      </w:r>
      <w:proofErr w:type="spellEnd"/>
      <w:r w:rsidRPr="009A6BEF">
        <w:rPr>
          <w:sz w:val="28"/>
          <w:szCs w:val="28"/>
        </w:rPr>
        <w:t>.», то есть не вычисляются, для следующего:</w:t>
      </w:r>
    </w:p>
    <w:p w:rsidR="00C76ED1" w:rsidRPr="009A6BEF" w:rsidRDefault="00C76ED1" w:rsidP="00A62F1B">
      <w:pPr>
        <w:pStyle w:val="ae"/>
        <w:spacing w:before="0" w:beforeAutospacing="0" w:after="0" w:afterAutospacing="0"/>
        <w:contextualSpacing/>
        <w:jc w:val="both"/>
        <w:textAlignment w:val="baseline"/>
        <w:rPr>
          <w:sz w:val="28"/>
          <w:szCs w:val="28"/>
        </w:rPr>
      </w:pPr>
      <w:r w:rsidRPr="009A6BEF">
        <w:rPr>
          <w:sz w:val="28"/>
          <w:szCs w:val="28"/>
        </w:rPr>
        <w:t>     1) показатели для всех обследований, которые не проводились с использованием Глобальной методологии корпоративных исследований и</w:t>
      </w:r>
    </w:p>
    <w:p w:rsidR="00C76ED1" w:rsidRPr="009A6BEF" w:rsidRDefault="00C76ED1" w:rsidP="00A62F1B">
      <w:pPr>
        <w:pStyle w:val="ae"/>
        <w:spacing w:before="0" w:beforeAutospacing="0" w:after="0" w:afterAutospacing="0"/>
        <w:contextualSpacing/>
        <w:jc w:val="both"/>
        <w:textAlignment w:val="baseline"/>
        <w:rPr>
          <w:sz w:val="28"/>
          <w:szCs w:val="28"/>
        </w:rPr>
      </w:pPr>
      <w:r w:rsidRPr="009A6BEF">
        <w:rPr>
          <w:sz w:val="28"/>
          <w:szCs w:val="28"/>
        </w:rPr>
        <w:t xml:space="preserve">     2) для разбивки индикаторов по группам </w:t>
      </w:r>
      <w:proofErr w:type="spellStart"/>
      <w:r w:rsidRPr="009A6BEF">
        <w:rPr>
          <w:sz w:val="28"/>
          <w:szCs w:val="28"/>
        </w:rPr>
        <w:t>ex</w:t>
      </w:r>
      <w:proofErr w:type="spellEnd"/>
      <w:r w:rsidRPr="009A6BEF">
        <w:rPr>
          <w:sz w:val="28"/>
          <w:szCs w:val="28"/>
        </w:rPr>
        <w:t xml:space="preserve"> </w:t>
      </w:r>
      <w:proofErr w:type="spellStart"/>
      <w:r w:rsidRPr="009A6BEF">
        <w:rPr>
          <w:sz w:val="28"/>
          <w:szCs w:val="28"/>
        </w:rPr>
        <w:t>post</w:t>
      </w:r>
      <w:proofErr w:type="spellEnd"/>
      <w:r w:rsidRPr="009A6BEF">
        <w:rPr>
          <w:sz w:val="28"/>
          <w:szCs w:val="28"/>
        </w:rPr>
        <w:t>: экспортер или тип собственности, а также пол топ-менеджера.</w:t>
      </w:r>
    </w:p>
    <w:p w:rsidR="00C76ED1" w:rsidRPr="009A6BEF" w:rsidRDefault="00C76ED1" w:rsidP="00A62F1B">
      <w:pPr>
        <w:pStyle w:val="ae"/>
        <w:spacing w:before="0" w:beforeAutospacing="0" w:after="0" w:afterAutospacing="0"/>
        <w:contextualSpacing/>
        <w:jc w:val="both"/>
        <w:textAlignment w:val="baseline"/>
        <w:rPr>
          <w:sz w:val="28"/>
          <w:szCs w:val="28"/>
        </w:rPr>
      </w:pPr>
      <w:r w:rsidRPr="009A6BEF">
        <w:rPr>
          <w:sz w:val="28"/>
          <w:szCs w:val="28"/>
        </w:rPr>
        <w:tab/>
        <w:t>Организация информационных потоков в АБС</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Финансовые потоки инициируются документами, поэтому рассмотрение организации информационных потоков, связанных с финансовыми потоками, может выполняться путем приближения информационного обмена между подсистемами и модулями АБС к бумажному документообороту коммерческого банка.</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 Состояние подсистем и модулей в любой фиксированный момент времени определяется набором объектов двух классов и значений их атрибутов.</w:t>
      </w:r>
      <w:r w:rsidRPr="009A6BEF">
        <w:rPr>
          <w:rFonts w:ascii="Times New Roman" w:hAnsi="Times New Roman" w:cs="Times New Roman"/>
          <w:sz w:val="28"/>
          <w:szCs w:val="28"/>
        </w:rPr>
        <w:br/>
      </w:r>
      <w:r w:rsidRPr="009A6BEF">
        <w:rPr>
          <w:rFonts w:ascii="Times New Roman" w:hAnsi="Times New Roman" w:cs="Times New Roman"/>
          <w:sz w:val="28"/>
          <w:szCs w:val="28"/>
        </w:rPr>
        <w:tab/>
        <w:t xml:space="preserve">Объектами в данном случае являются финансовые и информационные документы. Проводки по счетам порождаются финансовыми документами, а обработка других документов приводит к изменению значений атрибутов </w:t>
      </w:r>
      <w:r w:rsidRPr="009A6BEF">
        <w:rPr>
          <w:rFonts w:ascii="Times New Roman" w:hAnsi="Times New Roman" w:cs="Times New Roman"/>
          <w:sz w:val="28"/>
          <w:szCs w:val="28"/>
        </w:rPr>
        <w:lastRenderedPageBreak/>
        <w:t>нефинансового характера (все атрибуты, кроме остатков на счетах), к созданию или удалению ряда объектов системы.</w:t>
      </w:r>
      <w:r w:rsidRPr="009A6BEF">
        <w:rPr>
          <w:rFonts w:ascii="Times New Roman" w:hAnsi="Times New Roman" w:cs="Times New Roman"/>
          <w:sz w:val="28"/>
          <w:szCs w:val="28"/>
        </w:rPr>
        <w:br/>
        <w:t xml:space="preserve">Такой подход к анализу состояния АБС и управлению финансовыми и информационными потоками называется операционно-документарным. </w:t>
      </w:r>
      <w:r w:rsidRPr="009A6BEF">
        <w:rPr>
          <w:rFonts w:ascii="Times New Roman" w:hAnsi="Times New Roman" w:cs="Times New Roman"/>
          <w:sz w:val="28"/>
          <w:szCs w:val="28"/>
        </w:rPr>
        <w:tab/>
        <w:t xml:space="preserve">Основными понятиями в </w:t>
      </w:r>
      <w:proofErr w:type="spellStart"/>
      <w:r w:rsidRPr="009A6BEF">
        <w:rPr>
          <w:rFonts w:ascii="Times New Roman" w:hAnsi="Times New Roman" w:cs="Times New Roman"/>
          <w:sz w:val="28"/>
          <w:szCs w:val="28"/>
        </w:rPr>
        <w:t>операционнодокументарном</w:t>
      </w:r>
      <w:proofErr w:type="spellEnd"/>
      <w:r w:rsidRPr="009A6BEF">
        <w:rPr>
          <w:rFonts w:ascii="Times New Roman" w:hAnsi="Times New Roman" w:cs="Times New Roman"/>
          <w:sz w:val="28"/>
          <w:szCs w:val="28"/>
        </w:rPr>
        <w:t xml:space="preserve"> подходе являются операция и документ. Под операцией понимается последовательность действий системы (вызовов и отработки функций и процедур), приводящая к изменению ее информационного состояния. Любые операции в системе осуществляются на основании конкретного документа. </w:t>
      </w:r>
      <w:r w:rsidRPr="009A6BEF">
        <w:rPr>
          <w:rFonts w:ascii="Times New Roman" w:hAnsi="Times New Roman" w:cs="Times New Roman"/>
          <w:sz w:val="28"/>
          <w:szCs w:val="28"/>
        </w:rPr>
        <w:tab/>
        <w:t>На основании одного финансового документа может быть выполнено несколько проводок. Значения всех других атрибутов, а также количественный состав объектов системы изменяются при обработке системой информационного документа.</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Операционно-документарный подход характеризуется</w:t>
      </w:r>
      <w:r w:rsidRPr="009A6BEF">
        <w:rPr>
          <w:rFonts w:ascii="Times New Roman" w:hAnsi="Times New Roman" w:cs="Times New Roman"/>
          <w:sz w:val="28"/>
          <w:szCs w:val="28"/>
        </w:rPr>
        <w:br/>
        <w:t>следующими принципами:</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обязательная привязка всех входящих и исходящих документов к конкретным действиям по банковским операциям;</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изменение информационного состояния системы только посредством инициализации операций по обработке документов;</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возможность разграничения полномочий пользователей банковской системы, как на проведение определенных операций, так и на обработку определенных типов документов;</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протоколирование изменений информационного состояния системы только в привязке к операции, породившему ее документу и инициализировавшему ее пользователю;</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наличие справочников типов операций системы и типов документов, а также возможности конструирования из них действий системы, сопровождающих оказания банковской услуги.</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Использование при организации финансовых потоков подхода, ориентированного на реальный банковский документооборот, позволяет легко восстанавливать последовательность действий пользователей при выполнении банковских операций и сохранять логическую целостность информационного пространства системы.</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Таким образом, связываются информационные, финансовые потоки и финансовая документация.</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Моделирование финансовых требований и оптимизация финансового потока и документов может осуществляться через построение диаграммы потока данных. При этом можно проанализировать, как каждый процесс преобразует свои входные данные в выходные и максимально отразить информационный обмен подразделений банка между собой, а также с внешними организациями.</w:t>
      </w: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Представленная модель отражает весь документооборот, как явно выраженный — обмен отчётами, инструкциями и меморандумами установленного образца, официальная переписка, так и неявно выраженный — обмен документами свободного формата через компьютерные сети.</w:t>
      </w:r>
    </w:p>
    <w:p w:rsidR="00C76ED1" w:rsidRPr="002F34DD" w:rsidRDefault="00C76ED1" w:rsidP="00022A55">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lastRenderedPageBreak/>
        <w:tab/>
        <w:t>Был проведен поиск доступных сайтов с открытыми данными. Исследована структура этих сайтов. В ходе поиска были рассмотрены следующие сайты:</w:t>
      </w:r>
      <w:r w:rsidR="00022A55"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https</w:t>
      </w:r>
      <w:r w:rsidRPr="009A6BEF">
        <w:rPr>
          <w:rFonts w:ascii="Times New Roman" w:hAnsi="Times New Roman" w:cs="Times New Roman"/>
          <w:sz w:val="28"/>
          <w:szCs w:val="28"/>
        </w:rPr>
        <w:t>://</w:t>
      </w:r>
      <w:r w:rsidRPr="009A6BEF">
        <w:rPr>
          <w:rFonts w:ascii="Times New Roman" w:hAnsi="Times New Roman" w:cs="Times New Roman"/>
          <w:sz w:val="28"/>
          <w:szCs w:val="28"/>
          <w:lang w:val="en-US"/>
        </w:rPr>
        <w:t>stat</w:t>
      </w:r>
      <w:r w:rsidRPr="009A6BEF">
        <w:rPr>
          <w:rFonts w:ascii="Times New Roman" w:hAnsi="Times New Roman" w:cs="Times New Roman"/>
          <w:sz w:val="28"/>
          <w:szCs w:val="28"/>
        </w:rPr>
        <w:t>.</w:t>
      </w:r>
      <w:r w:rsidRPr="009A6BEF">
        <w:rPr>
          <w:rFonts w:ascii="Times New Roman" w:hAnsi="Times New Roman" w:cs="Times New Roman"/>
          <w:sz w:val="28"/>
          <w:szCs w:val="28"/>
          <w:lang w:val="en-US"/>
        </w:rPr>
        <w:t>gov</w:t>
      </w:r>
      <w:r w:rsidRPr="009A6BEF">
        <w:rPr>
          <w:rFonts w:ascii="Times New Roman" w:hAnsi="Times New Roman" w:cs="Times New Roman"/>
          <w:sz w:val="28"/>
          <w:szCs w:val="28"/>
        </w:rPr>
        <w:t>.</w:t>
      </w:r>
      <w:proofErr w:type="spellStart"/>
      <w:r w:rsidRPr="009A6BEF">
        <w:rPr>
          <w:rFonts w:ascii="Times New Roman" w:hAnsi="Times New Roman" w:cs="Times New Roman"/>
          <w:sz w:val="28"/>
          <w:szCs w:val="28"/>
          <w:lang w:val="en-US"/>
        </w:rPr>
        <w:t>kz</w:t>
      </w:r>
      <w:proofErr w:type="spellEnd"/>
      <w:r w:rsidR="00022A55" w:rsidRPr="009A6BEF">
        <w:rPr>
          <w:rFonts w:ascii="Times New Roman" w:hAnsi="Times New Roman" w:cs="Times New Roman"/>
          <w:sz w:val="28"/>
          <w:szCs w:val="28"/>
        </w:rPr>
        <w:t xml:space="preserve"> </w:t>
      </w:r>
      <w:proofErr w:type="gramStart"/>
      <w:r w:rsidR="00022A55" w:rsidRPr="009A6BEF">
        <w:rPr>
          <w:rFonts w:ascii="Times New Roman" w:hAnsi="Times New Roman" w:cs="Times New Roman"/>
          <w:sz w:val="28"/>
          <w:szCs w:val="28"/>
        </w:rPr>
        <w:t xml:space="preserve">и  </w:t>
      </w:r>
      <w:r w:rsidRPr="009A6BEF">
        <w:rPr>
          <w:rFonts w:ascii="Times New Roman" w:hAnsi="Times New Roman" w:cs="Times New Roman"/>
          <w:sz w:val="28"/>
          <w:szCs w:val="28"/>
          <w:lang w:val="en-US"/>
        </w:rPr>
        <w:t>https</w:t>
      </w:r>
      <w:r w:rsidRPr="009A6BEF">
        <w:rPr>
          <w:rFonts w:ascii="Times New Roman" w:hAnsi="Times New Roman" w:cs="Times New Roman"/>
          <w:sz w:val="28"/>
          <w:szCs w:val="28"/>
        </w:rPr>
        <w:t>://</w:t>
      </w:r>
      <w:r w:rsidRPr="009A6BEF">
        <w:rPr>
          <w:rFonts w:ascii="Times New Roman" w:hAnsi="Times New Roman" w:cs="Times New Roman"/>
          <w:sz w:val="28"/>
          <w:szCs w:val="28"/>
          <w:lang w:val="en-US"/>
        </w:rPr>
        <w:t>data</w:t>
      </w:r>
      <w:r w:rsidRPr="009A6BEF">
        <w:rPr>
          <w:rFonts w:ascii="Times New Roman" w:hAnsi="Times New Roman" w:cs="Times New Roman"/>
          <w:sz w:val="28"/>
          <w:szCs w:val="28"/>
        </w:rPr>
        <w:t>.</w:t>
      </w:r>
      <w:proofErr w:type="spellStart"/>
      <w:r w:rsidRPr="009A6BEF">
        <w:rPr>
          <w:rFonts w:ascii="Times New Roman" w:hAnsi="Times New Roman" w:cs="Times New Roman"/>
          <w:sz w:val="28"/>
          <w:szCs w:val="28"/>
          <w:lang w:val="en-US"/>
        </w:rPr>
        <w:t>egov</w:t>
      </w:r>
      <w:proofErr w:type="spellEnd"/>
      <w:r w:rsidRPr="009A6BEF">
        <w:rPr>
          <w:rFonts w:ascii="Times New Roman" w:hAnsi="Times New Roman" w:cs="Times New Roman"/>
          <w:sz w:val="28"/>
          <w:szCs w:val="28"/>
        </w:rPr>
        <w:t>.</w:t>
      </w:r>
      <w:proofErr w:type="spellStart"/>
      <w:r w:rsidRPr="009A6BEF">
        <w:rPr>
          <w:rFonts w:ascii="Times New Roman" w:hAnsi="Times New Roman" w:cs="Times New Roman"/>
          <w:sz w:val="28"/>
          <w:szCs w:val="28"/>
          <w:lang w:val="en-US"/>
        </w:rPr>
        <w:t>kz</w:t>
      </w:r>
      <w:proofErr w:type="spellEnd"/>
      <w:proofErr w:type="gramEnd"/>
      <w:r w:rsidR="002F34DD">
        <w:rPr>
          <w:rFonts w:ascii="Times New Roman" w:hAnsi="Times New Roman" w:cs="Times New Roman"/>
          <w:sz w:val="28"/>
          <w:szCs w:val="28"/>
        </w:rPr>
        <w:t xml:space="preserve"> </w:t>
      </w:r>
      <w:r w:rsidR="002F34DD" w:rsidRPr="002F34DD">
        <w:rPr>
          <w:rFonts w:ascii="Times New Roman" w:hAnsi="Times New Roman" w:cs="Times New Roman"/>
          <w:sz w:val="28"/>
          <w:szCs w:val="28"/>
        </w:rPr>
        <w:t>[51].</w:t>
      </w:r>
    </w:p>
    <w:p w:rsidR="00C76ED1" w:rsidRPr="009A6BEF" w:rsidRDefault="00C76ED1" w:rsidP="00A62F1B">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Данные сайты предоставляют статистику с различных отраслей государства. Так же предоставляют инструменты для разработчиков, чтобы в дальнейшем использовать данные в собственных исследованиях. Данные сайты предоставляют </w:t>
      </w:r>
      <w:r w:rsidRPr="009A6BEF">
        <w:rPr>
          <w:rFonts w:ascii="Times New Roman" w:hAnsi="Times New Roman" w:cs="Times New Roman"/>
          <w:sz w:val="28"/>
          <w:szCs w:val="28"/>
          <w:lang w:val="en-US"/>
        </w:rPr>
        <w:t>API</w:t>
      </w:r>
      <w:r w:rsidRPr="009A6BEF">
        <w:rPr>
          <w:rFonts w:ascii="Times New Roman" w:hAnsi="Times New Roman" w:cs="Times New Roman"/>
          <w:sz w:val="28"/>
          <w:szCs w:val="28"/>
        </w:rPr>
        <w:t xml:space="preserve">, с помощью которого можно получить информацию в </w:t>
      </w:r>
      <w:r w:rsidRPr="009A6BEF">
        <w:rPr>
          <w:rFonts w:ascii="Times New Roman" w:hAnsi="Times New Roman" w:cs="Times New Roman"/>
          <w:sz w:val="28"/>
          <w:szCs w:val="28"/>
          <w:lang w:val="en-US"/>
        </w:rPr>
        <w:t>JSON</w:t>
      </w:r>
      <w:r w:rsidRPr="009A6BEF">
        <w:rPr>
          <w:rFonts w:ascii="Times New Roman" w:hAnsi="Times New Roman" w:cs="Times New Roman"/>
          <w:sz w:val="28"/>
          <w:szCs w:val="28"/>
        </w:rPr>
        <w:t xml:space="preserve"> формате и записать эту информацию в базу данных.</w:t>
      </w:r>
    </w:p>
    <w:p w:rsidR="00C76ED1" w:rsidRPr="009A6BEF" w:rsidRDefault="00C76ED1" w:rsidP="00A62F1B">
      <w:pPr>
        <w:spacing w:after="0" w:line="240" w:lineRule="auto"/>
        <w:jc w:val="both"/>
        <w:rPr>
          <w:rFonts w:ascii="Times New Roman" w:eastAsia="Times New Roman" w:hAnsi="Times New Roman" w:cs="Times New Roman"/>
          <w:sz w:val="28"/>
          <w:szCs w:val="28"/>
          <w:lang w:eastAsia="ru-RU"/>
        </w:rPr>
      </w:pPr>
      <w:r w:rsidRPr="009A6BEF">
        <w:rPr>
          <w:rFonts w:ascii="Times New Roman" w:hAnsi="Times New Roman" w:cs="Times New Roman"/>
          <w:b/>
          <w:sz w:val="28"/>
          <w:szCs w:val="28"/>
        </w:rPr>
        <w:tab/>
      </w:r>
      <w:r w:rsidRPr="009A6BEF">
        <w:rPr>
          <w:rFonts w:ascii="Times New Roman" w:eastAsia="Times New Roman" w:hAnsi="Times New Roman" w:cs="Times New Roman"/>
          <w:sz w:val="28"/>
          <w:szCs w:val="28"/>
          <w:lang w:eastAsia="ru-RU"/>
        </w:rPr>
        <w:t>Открытые данные, как часть инициативы Открытое правительство, являются отдельным элементом 'Электронного правительства' Республики Казахстан.</w:t>
      </w:r>
    </w:p>
    <w:p w:rsidR="00C76ED1" w:rsidRPr="009A6BEF" w:rsidRDefault="00C76ED1" w:rsidP="00A62F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При помощи портала 'Открытые данные' общественность может легко находить, загружать и использовать наборы данных, которые создаются государственными органами. Портал содержит описания государственных наборов данных, а также информацию о том, как получить доступ к наборам данных и к дополнительным инструментам. Набор каталогов данных, а также сами данные будут пополняться на постоянной основе.</w:t>
      </w:r>
    </w:p>
    <w:p w:rsidR="00C76ED1" w:rsidRPr="009A6BEF" w:rsidRDefault="00C76ED1" w:rsidP="00A62F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Успех портала 'Открытые данные' всецело зависит от того, насколько население будет вовлечено в работу, как самого портала, так и в работу с данными. Основной целью портала 'Открытые данные' является предоставление общественности возможности участвовать в управлении государством посредством использования данных и создания на их основе приложений, проводить всесторонние анализы и исследования.</w:t>
      </w:r>
    </w:p>
    <w:p w:rsidR="00C76ED1" w:rsidRPr="009A6BEF" w:rsidRDefault="00C76ED1" w:rsidP="00A62F1B">
      <w:pPr>
        <w:shd w:val="clear" w:color="auto" w:fill="FFFFFF"/>
        <w:spacing w:after="0" w:line="240" w:lineRule="auto"/>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ab/>
        <w:t>Данный портал предоставляет данные центральных государственных органов и местных исполнительных органов. На портале периодически появляются новые статистические данные. Статистика на данном портале ведется начиная с 2015 года.</w:t>
      </w:r>
    </w:p>
    <w:p w:rsidR="00C76ED1" w:rsidRPr="009A6BEF" w:rsidRDefault="00C76ED1" w:rsidP="00A62F1B">
      <w:pPr>
        <w:shd w:val="clear" w:color="auto" w:fill="FFFFFF"/>
        <w:spacing w:after="0" w:line="240" w:lineRule="auto"/>
        <w:jc w:val="both"/>
        <w:rPr>
          <w:rFonts w:ascii="Times New Roman" w:hAnsi="Times New Roman" w:cs="Times New Roman"/>
          <w:sz w:val="28"/>
          <w:szCs w:val="28"/>
        </w:rPr>
      </w:pPr>
      <w:r w:rsidRPr="009A6BEF">
        <w:rPr>
          <w:rFonts w:ascii="Times New Roman" w:eastAsia="Times New Roman" w:hAnsi="Times New Roman" w:cs="Times New Roman"/>
          <w:b/>
          <w:sz w:val="28"/>
          <w:szCs w:val="28"/>
          <w:lang w:eastAsia="ru-RU"/>
        </w:rPr>
        <w:tab/>
      </w:r>
      <w:r w:rsidRPr="009A6BEF">
        <w:rPr>
          <w:rFonts w:ascii="Times New Roman" w:hAnsi="Times New Roman" w:cs="Times New Roman"/>
          <w:sz w:val="28"/>
          <w:szCs w:val="28"/>
        </w:rPr>
        <w:t xml:space="preserve">На основе данного портала разработано приложение </w:t>
      </w:r>
      <w:proofErr w:type="spellStart"/>
      <w:r w:rsidRPr="009A6BEF">
        <w:rPr>
          <w:rFonts w:ascii="Times New Roman" w:hAnsi="Times New Roman" w:cs="Times New Roman"/>
          <w:sz w:val="28"/>
          <w:szCs w:val="28"/>
          <w:lang w:val="en-US"/>
        </w:rPr>
        <w:t>TengeApp</w:t>
      </w:r>
      <w:proofErr w:type="spellEnd"/>
      <w:r w:rsidRPr="009A6BEF">
        <w:rPr>
          <w:rFonts w:ascii="Times New Roman" w:hAnsi="Times New Roman" w:cs="Times New Roman"/>
          <w:sz w:val="28"/>
          <w:szCs w:val="28"/>
        </w:rPr>
        <w:t>.  Это многофункциональное приложение для финансистов и бизнесменов, которое использует данные множества источников, в том числе и портала открытых данных. Список функций и особенностей впечатляет:</w:t>
      </w:r>
    </w:p>
    <w:p w:rsidR="00C76ED1" w:rsidRPr="009A6BEF" w:rsidRDefault="00C76ED1" w:rsidP="00A62F1B">
      <w:pPr>
        <w:shd w:val="clear" w:color="auto" w:fill="FFFFFF"/>
        <w:spacing w:after="0" w:line="240" w:lineRule="auto"/>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Особенности:</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Актуальные обменные курсы валют во всех банках Казахстана (наличный расчет, безналичная конвертация, конвертация по платежным картам и в интернет-банкинге);</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Виджет Нацбанка с курсами и изменение валюты;</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Отдельные виджеты по всем банкам Казахстана (выберите только те банки, которые вам интересны);</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 xml:space="preserve">Телефоны </w:t>
      </w:r>
      <w:proofErr w:type="spellStart"/>
      <w:r w:rsidRPr="009A6BEF">
        <w:rPr>
          <w:rFonts w:ascii="Times New Roman" w:eastAsia="Times New Roman" w:hAnsi="Times New Roman" w:cs="Times New Roman"/>
          <w:sz w:val="28"/>
          <w:szCs w:val="28"/>
          <w:lang w:eastAsia="ru-RU"/>
        </w:rPr>
        <w:t>колл</w:t>
      </w:r>
      <w:proofErr w:type="spellEnd"/>
      <w:r w:rsidRPr="009A6BEF">
        <w:rPr>
          <w:rFonts w:ascii="Times New Roman" w:eastAsia="Times New Roman" w:hAnsi="Times New Roman" w:cs="Times New Roman"/>
          <w:sz w:val="28"/>
          <w:szCs w:val="28"/>
          <w:lang w:eastAsia="ru-RU"/>
        </w:rPr>
        <w:t>-центров, контактная информация и социальные сети банков;</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Все курсы Национального банка (с сортировкой и избранным);</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Казахстанская фондовая биржа;</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Котировки биржевых товаров;</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Множество экономических показателей страны;</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lastRenderedPageBreak/>
        <w:t>Основные ставки и показатели (МРП, МЗП и т.д.);</w:t>
      </w:r>
    </w:p>
    <w:p w:rsidR="00C76ED1" w:rsidRPr="009A6BEF" w:rsidRDefault="00C76ED1"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Справочники на основе открытые данных «</w:t>
      </w:r>
      <w:proofErr w:type="spellStart"/>
      <w:r w:rsidRPr="009A6BEF">
        <w:rPr>
          <w:rFonts w:ascii="Times New Roman" w:eastAsia="Times New Roman" w:hAnsi="Times New Roman" w:cs="Times New Roman"/>
          <w:sz w:val="28"/>
          <w:szCs w:val="28"/>
          <w:lang w:eastAsia="ru-RU"/>
        </w:rPr>
        <w:t>OpenData</w:t>
      </w:r>
      <w:proofErr w:type="spellEnd"/>
      <w:r w:rsidRPr="009A6BEF">
        <w:rPr>
          <w:rFonts w:ascii="Times New Roman" w:eastAsia="Times New Roman" w:hAnsi="Times New Roman" w:cs="Times New Roman"/>
          <w:sz w:val="28"/>
          <w:szCs w:val="28"/>
          <w:lang w:eastAsia="ru-RU"/>
        </w:rPr>
        <w:t>»:</w:t>
      </w:r>
    </w:p>
    <w:p w:rsidR="00C76ED1" w:rsidRPr="009A6BEF" w:rsidRDefault="007731A5"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Н</w:t>
      </w:r>
      <w:r w:rsidR="00C76ED1" w:rsidRPr="009A6BEF">
        <w:rPr>
          <w:rFonts w:ascii="Times New Roman" w:eastAsia="Times New Roman" w:hAnsi="Times New Roman" w:cs="Times New Roman"/>
          <w:sz w:val="28"/>
          <w:szCs w:val="28"/>
          <w:lang w:eastAsia="ru-RU"/>
        </w:rPr>
        <w:t>алоговые органы и их коды;</w:t>
      </w:r>
    </w:p>
    <w:p w:rsidR="00C76ED1" w:rsidRPr="009A6BEF" w:rsidRDefault="007731A5"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Н</w:t>
      </w:r>
      <w:r w:rsidR="00C76ED1" w:rsidRPr="009A6BEF">
        <w:rPr>
          <w:rFonts w:ascii="Times New Roman" w:eastAsia="Times New Roman" w:hAnsi="Times New Roman" w:cs="Times New Roman"/>
          <w:sz w:val="28"/>
          <w:szCs w:val="28"/>
          <w:lang w:eastAsia="ru-RU"/>
        </w:rPr>
        <w:t>азначение платежей;</w:t>
      </w:r>
    </w:p>
    <w:p w:rsidR="00C76ED1" w:rsidRPr="009A6BEF" w:rsidRDefault="007731A5"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К</w:t>
      </w:r>
      <w:r w:rsidR="00C76ED1" w:rsidRPr="009A6BEF">
        <w:rPr>
          <w:rFonts w:ascii="Times New Roman" w:eastAsia="Times New Roman" w:hAnsi="Times New Roman" w:cs="Times New Roman"/>
          <w:sz w:val="28"/>
          <w:szCs w:val="28"/>
          <w:lang w:eastAsia="ru-RU"/>
        </w:rPr>
        <w:t>лассификации бюджета;</w:t>
      </w:r>
    </w:p>
    <w:p w:rsidR="00C76ED1" w:rsidRPr="009A6BEF" w:rsidRDefault="007731A5" w:rsidP="00022A55">
      <w:pPr>
        <w:numPr>
          <w:ilvl w:val="0"/>
          <w:numId w:val="19"/>
        </w:numPr>
        <w:shd w:val="clear" w:color="auto" w:fill="FFFFFF"/>
        <w:spacing w:after="0" w:line="240" w:lineRule="auto"/>
        <w:ind w:left="0" w:firstLine="720"/>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В</w:t>
      </w:r>
      <w:r w:rsidR="00C76ED1" w:rsidRPr="009A6BEF">
        <w:rPr>
          <w:rFonts w:ascii="Times New Roman" w:eastAsia="Times New Roman" w:hAnsi="Times New Roman" w:cs="Times New Roman"/>
          <w:sz w:val="28"/>
          <w:szCs w:val="28"/>
          <w:lang w:eastAsia="ru-RU"/>
        </w:rPr>
        <w:t>иды экономической деятельности.</w:t>
      </w:r>
    </w:p>
    <w:p w:rsidR="007731A5" w:rsidRPr="009A6BEF" w:rsidRDefault="007731A5" w:rsidP="00A62F1B">
      <w:pPr>
        <w:shd w:val="clear" w:color="auto" w:fill="FFFFFF"/>
        <w:spacing w:after="0" w:line="240" w:lineRule="auto"/>
        <w:ind w:left="1080" w:hanging="513"/>
        <w:jc w:val="both"/>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 xml:space="preserve">Статистические данные портала </w:t>
      </w:r>
      <w:r w:rsidRPr="009A6BEF">
        <w:rPr>
          <w:rFonts w:ascii="Times New Roman" w:hAnsi="Times New Roman" w:cs="Times New Roman"/>
          <w:sz w:val="28"/>
          <w:szCs w:val="28"/>
          <w:lang w:val="en-US"/>
        </w:rPr>
        <w:t>data</w:t>
      </w:r>
      <w:r w:rsidRPr="009A6BEF">
        <w:rPr>
          <w:rFonts w:ascii="Times New Roman" w:hAnsi="Times New Roman" w:cs="Times New Roman"/>
          <w:sz w:val="28"/>
          <w:szCs w:val="28"/>
        </w:rPr>
        <w:t>.</w:t>
      </w:r>
      <w:proofErr w:type="spellStart"/>
      <w:r w:rsidRPr="009A6BEF">
        <w:rPr>
          <w:rFonts w:ascii="Times New Roman" w:hAnsi="Times New Roman" w:cs="Times New Roman"/>
          <w:sz w:val="28"/>
          <w:szCs w:val="28"/>
          <w:lang w:val="en-US"/>
        </w:rPr>
        <w:t>egov</w:t>
      </w:r>
      <w:proofErr w:type="spellEnd"/>
      <w:r w:rsidRPr="009A6BEF">
        <w:rPr>
          <w:rFonts w:ascii="Times New Roman" w:hAnsi="Times New Roman" w:cs="Times New Roman"/>
          <w:sz w:val="28"/>
          <w:szCs w:val="28"/>
        </w:rPr>
        <w:t>.</w:t>
      </w:r>
      <w:proofErr w:type="spellStart"/>
      <w:r w:rsidRPr="009A6BEF">
        <w:rPr>
          <w:rFonts w:ascii="Times New Roman" w:hAnsi="Times New Roman" w:cs="Times New Roman"/>
          <w:sz w:val="28"/>
          <w:szCs w:val="28"/>
          <w:lang w:val="en-US"/>
        </w:rPr>
        <w:t>kz</w:t>
      </w:r>
      <w:proofErr w:type="spellEnd"/>
      <w:r w:rsidRPr="009A6BEF">
        <w:rPr>
          <w:rFonts w:ascii="Times New Roman" w:hAnsi="Times New Roman" w:cs="Times New Roman"/>
          <w:sz w:val="28"/>
          <w:szCs w:val="28"/>
        </w:rPr>
        <w:t xml:space="preserve"> представлены в таблице 2.</w:t>
      </w:r>
    </w:p>
    <w:p w:rsidR="00C76ED1" w:rsidRPr="009A6BEF" w:rsidRDefault="00C76ED1" w:rsidP="00A62F1B">
      <w:pPr>
        <w:shd w:val="clear" w:color="auto" w:fill="FFFFFF"/>
        <w:spacing w:after="0" w:line="240" w:lineRule="auto"/>
        <w:ind w:left="720"/>
        <w:rPr>
          <w:rFonts w:ascii="Times New Roman" w:eastAsia="Times New Roman" w:hAnsi="Times New Roman" w:cs="Times New Roman"/>
          <w:sz w:val="28"/>
          <w:szCs w:val="28"/>
          <w:lang w:eastAsia="ru-RU"/>
        </w:rPr>
      </w:pPr>
    </w:p>
    <w:p w:rsidR="00C76ED1" w:rsidRPr="009A6BEF" w:rsidRDefault="00C76ED1" w:rsidP="00A62F1B">
      <w:pPr>
        <w:spacing w:after="0" w:line="240" w:lineRule="auto"/>
        <w:rPr>
          <w:rFonts w:ascii="Times New Roman" w:hAnsi="Times New Roman" w:cs="Times New Roman"/>
          <w:sz w:val="28"/>
          <w:szCs w:val="28"/>
        </w:rPr>
      </w:pPr>
      <w:r w:rsidRPr="009A6BEF">
        <w:rPr>
          <w:rFonts w:ascii="Times New Roman" w:eastAsia="Times New Roman" w:hAnsi="Times New Roman" w:cs="Times New Roman"/>
          <w:sz w:val="28"/>
          <w:szCs w:val="28"/>
          <w:lang w:eastAsia="ru-RU"/>
        </w:rPr>
        <w:t xml:space="preserve">Таблица </w:t>
      </w:r>
      <w:r w:rsidR="007731A5" w:rsidRPr="009A6BEF">
        <w:rPr>
          <w:rFonts w:ascii="Times New Roman" w:eastAsia="Times New Roman" w:hAnsi="Times New Roman" w:cs="Times New Roman"/>
          <w:sz w:val="28"/>
          <w:szCs w:val="28"/>
          <w:lang w:eastAsia="ru-RU"/>
        </w:rPr>
        <w:t>2</w:t>
      </w:r>
      <w:r w:rsidRPr="009A6BEF">
        <w:rPr>
          <w:rFonts w:ascii="Times New Roman" w:eastAsia="Times New Roman" w:hAnsi="Times New Roman" w:cs="Times New Roman"/>
          <w:sz w:val="28"/>
          <w:szCs w:val="28"/>
          <w:lang w:eastAsia="ru-RU"/>
        </w:rPr>
        <w:t xml:space="preserve"> - Статистика портала </w:t>
      </w:r>
      <w:r w:rsidRPr="009A6BEF">
        <w:rPr>
          <w:rFonts w:ascii="Times New Roman" w:hAnsi="Times New Roman" w:cs="Times New Roman"/>
          <w:sz w:val="28"/>
          <w:szCs w:val="28"/>
          <w:lang w:val="en-US"/>
        </w:rPr>
        <w:t>data</w:t>
      </w:r>
      <w:r w:rsidRPr="009A6BEF">
        <w:rPr>
          <w:rFonts w:ascii="Times New Roman" w:hAnsi="Times New Roman" w:cs="Times New Roman"/>
          <w:sz w:val="28"/>
          <w:szCs w:val="28"/>
        </w:rPr>
        <w:t>.</w:t>
      </w:r>
      <w:proofErr w:type="spellStart"/>
      <w:r w:rsidRPr="009A6BEF">
        <w:rPr>
          <w:rFonts w:ascii="Times New Roman" w:hAnsi="Times New Roman" w:cs="Times New Roman"/>
          <w:sz w:val="28"/>
          <w:szCs w:val="28"/>
          <w:lang w:val="en-US"/>
        </w:rPr>
        <w:t>egov</w:t>
      </w:r>
      <w:proofErr w:type="spellEnd"/>
      <w:r w:rsidRPr="009A6BEF">
        <w:rPr>
          <w:rFonts w:ascii="Times New Roman" w:hAnsi="Times New Roman" w:cs="Times New Roman"/>
          <w:sz w:val="28"/>
          <w:szCs w:val="28"/>
        </w:rPr>
        <w:t>.</w:t>
      </w:r>
      <w:proofErr w:type="spellStart"/>
      <w:r w:rsidRPr="009A6BEF">
        <w:rPr>
          <w:rFonts w:ascii="Times New Roman" w:hAnsi="Times New Roman" w:cs="Times New Roman"/>
          <w:sz w:val="28"/>
          <w:szCs w:val="28"/>
          <w:lang w:val="en-US"/>
        </w:rPr>
        <w:t>kz</w:t>
      </w:r>
      <w:proofErr w:type="spellEnd"/>
    </w:p>
    <w:p w:rsidR="007731A5" w:rsidRPr="009A6BEF" w:rsidRDefault="007731A5" w:rsidP="00A62F1B">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C76ED1" w:rsidRPr="009A6BEF" w:rsidTr="007731A5">
        <w:tc>
          <w:tcPr>
            <w:tcW w:w="1951" w:type="dxa"/>
          </w:tcPr>
          <w:p w:rsidR="00C76ED1" w:rsidRPr="009A6BEF" w:rsidRDefault="00C76ED1" w:rsidP="00992772">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Показатель</w:t>
            </w:r>
          </w:p>
        </w:tc>
        <w:tc>
          <w:tcPr>
            <w:tcW w:w="7620" w:type="dxa"/>
          </w:tcPr>
          <w:p w:rsidR="00C76ED1" w:rsidRPr="009A6BEF" w:rsidRDefault="00C76ED1" w:rsidP="00992772">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Наименование</w:t>
            </w:r>
          </w:p>
        </w:tc>
      </w:tr>
      <w:tr w:rsidR="00C76ED1" w:rsidRPr="009A6BEF" w:rsidTr="007731A5">
        <w:tc>
          <w:tcPr>
            <w:tcW w:w="1951" w:type="dxa"/>
          </w:tcPr>
          <w:p w:rsidR="00C76ED1" w:rsidRPr="009A6BEF" w:rsidRDefault="00C76ED1" w:rsidP="00A62F1B">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72,7</w:t>
            </w:r>
          </w:p>
        </w:tc>
        <w:tc>
          <w:tcPr>
            <w:tcW w:w="7620" w:type="dxa"/>
          </w:tcPr>
          <w:p w:rsidR="00C76ED1" w:rsidRPr="009A6BEF" w:rsidRDefault="00C76ED1" w:rsidP="00A62F1B">
            <w:pPr>
              <w:spacing w:after="0" w:line="240" w:lineRule="auto"/>
              <w:rPr>
                <w:rFonts w:ascii="Times New Roman" w:hAnsi="Times New Roman" w:cs="Times New Roman"/>
                <w:sz w:val="28"/>
                <w:szCs w:val="28"/>
              </w:rPr>
            </w:pPr>
            <w:r w:rsidRPr="009A6BEF">
              <w:rPr>
                <w:rFonts w:ascii="Times New Roman" w:hAnsi="Times New Roman" w:cs="Times New Roman"/>
                <w:sz w:val="28"/>
                <w:szCs w:val="28"/>
              </w:rPr>
              <w:t>Доля актуальности наборов открытых данных</w:t>
            </w:r>
          </w:p>
        </w:tc>
      </w:tr>
      <w:tr w:rsidR="00C76ED1" w:rsidRPr="009A6BEF" w:rsidTr="007731A5">
        <w:tc>
          <w:tcPr>
            <w:tcW w:w="1951" w:type="dxa"/>
          </w:tcPr>
          <w:p w:rsidR="00C76ED1" w:rsidRPr="009A6BEF" w:rsidRDefault="00C76ED1" w:rsidP="00A62F1B">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23</w:t>
            </w:r>
          </w:p>
        </w:tc>
        <w:tc>
          <w:tcPr>
            <w:tcW w:w="7620" w:type="dxa"/>
          </w:tcPr>
          <w:p w:rsidR="00C76ED1" w:rsidRPr="009A6BEF" w:rsidRDefault="00C76ED1" w:rsidP="00A62F1B">
            <w:pPr>
              <w:spacing w:after="0" w:line="240" w:lineRule="auto"/>
              <w:rPr>
                <w:rFonts w:ascii="Times New Roman" w:hAnsi="Times New Roman" w:cs="Times New Roman"/>
                <w:sz w:val="28"/>
                <w:szCs w:val="28"/>
              </w:rPr>
            </w:pPr>
            <w:r w:rsidRPr="009A6BEF">
              <w:rPr>
                <w:rFonts w:ascii="Times New Roman" w:hAnsi="Times New Roman" w:cs="Times New Roman"/>
                <w:sz w:val="28"/>
                <w:szCs w:val="28"/>
              </w:rPr>
              <w:t>Разработанные приложения и сервисы</w:t>
            </w:r>
          </w:p>
        </w:tc>
      </w:tr>
      <w:tr w:rsidR="00C76ED1" w:rsidRPr="009A6BEF" w:rsidTr="007731A5">
        <w:tc>
          <w:tcPr>
            <w:tcW w:w="1951" w:type="dxa"/>
          </w:tcPr>
          <w:p w:rsidR="00C76ED1" w:rsidRPr="009A6BEF" w:rsidRDefault="00C76ED1" w:rsidP="00A62F1B">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26</w:t>
            </w:r>
          </w:p>
          <w:p w:rsidR="00C76ED1" w:rsidRPr="009A6BEF" w:rsidRDefault="00C76ED1" w:rsidP="00A62F1B">
            <w:pPr>
              <w:spacing w:after="0" w:line="240" w:lineRule="auto"/>
              <w:jc w:val="center"/>
              <w:rPr>
                <w:rFonts w:ascii="Times New Roman" w:hAnsi="Times New Roman" w:cs="Times New Roman"/>
                <w:sz w:val="28"/>
                <w:szCs w:val="28"/>
              </w:rPr>
            </w:pPr>
          </w:p>
        </w:tc>
        <w:tc>
          <w:tcPr>
            <w:tcW w:w="7620" w:type="dxa"/>
          </w:tcPr>
          <w:p w:rsidR="00C76ED1" w:rsidRPr="009A6BEF" w:rsidRDefault="00C76ED1" w:rsidP="00A62F1B">
            <w:pPr>
              <w:spacing w:after="0" w:line="240" w:lineRule="auto"/>
              <w:rPr>
                <w:rFonts w:ascii="Times New Roman" w:hAnsi="Times New Roman" w:cs="Times New Roman"/>
                <w:sz w:val="28"/>
                <w:szCs w:val="28"/>
              </w:rPr>
            </w:pPr>
            <w:r w:rsidRPr="009A6BEF">
              <w:rPr>
                <w:rFonts w:ascii="Times New Roman" w:hAnsi="Times New Roman" w:cs="Times New Roman"/>
                <w:sz w:val="28"/>
                <w:szCs w:val="28"/>
              </w:rPr>
              <w:t>Заявки на актуализацию</w:t>
            </w:r>
          </w:p>
        </w:tc>
      </w:tr>
      <w:tr w:rsidR="00C76ED1" w:rsidRPr="009A6BEF" w:rsidTr="007731A5">
        <w:tc>
          <w:tcPr>
            <w:tcW w:w="1951" w:type="dxa"/>
          </w:tcPr>
          <w:p w:rsidR="00C76ED1" w:rsidRPr="009A6BEF" w:rsidRDefault="00C76ED1" w:rsidP="00A62F1B">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24</w:t>
            </w:r>
          </w:p>
          <w:p w:rsidR="00C76ED1" w:rsidRPr="009A6BEF" w:rsidRDefault="00C76ED1" w:rsidP="00A62F1B">
            <w:pPr>
              <w:spacing w:after="0" w:line="240" w:lineRule="auto"/>
              <w:jc w:val="center"/>
              <w:rPr>
                <w:rFonts w:ascii="Times New Roman" w:hAnsi="Times New Roman" w:cs="Times New Roman"/>
                <w:sz w:val="28"/>
                <w:szCs w:val="28"/>
              </w:rPr>
            </w:pPr>
          </w:p>
        </w:tc>
        <w:tc>
          <w:tcPr>
            <w:tcW w:w="7620" w:type="dxa"/>
          </w:tcPr>
          <w:p w:rsidR="00C76ED1" w:rsidRPr="009A6BEF" w:rsidRDefault="00C76ED1" w:rsidP="00A62F1B">
            <w:pPr>
              <w:spacing w:after="0" w:line="240" w:lineRule="auto"/>
              <w:rPr>
                <w:rFonts w:ascii="Times New Roman" w:hAnsi="Times New Roman" w:cs="Times New Roman"/>
                <w:sz w:val="28"/>
                <w:szCs w:val="28"/>
              </w:rPr>
            </w:pPr>
            <w:r w:rsidRPr="009A6BEF">
              <w:rPr>
                <w:rFonts w:ascii="Times New Roman" w:hAnsi="Times New Roman" w:cs="Times New Roman"/>
                <w:sz w:val="28"/>
                <w:szCs w:val="28"/>
              </w:rPr>
              <w:t>Заявки на публикацию</w:t>
            </w:r>
          </w:p>
        </w:tc>
      </w:tr>
      <w:tr w:rsidR="00C76ED1" w:rsidRPr="009A6BEF" w:rsidTr="007731A5">
        <w:tc>
          <w:tcPr>
            <w:tcW w:w="1951" w:type="dxa"/>
          </w:tcPr>
          <w:p w:rsidR="00C76ED1" w:rsidRPr="009A6BEF" w:rsidRDefault="00C76ED1" w:rsidP="00A62F1B">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684900</w:t>
            </w:r>
          </w:p>
          <w:p w:rsidR="00C76ED1" w:rsidRPr="009A6BEF" w:rsidRDefault="00C76ED1" w:rsidP="00A62F1B">
            <w:pPr>
              <w:spacing w:after="0" w:line="240" w:lineRule="auto"/>
              <w:jc w:val="center"/>
              <w:rPr>
                <w:rFonts w:ascii="Times New Roman" w:hAnsi="Times New Roman" w:cs="Times New Roman"/>
                <w:sz w:val="28"/>
                <w:szCs w:val="28"/>
              </w:rPr>
            </w:pPr>
          </w:p>
        </w:tc>
        <w:tc>
          <w:tcPr>
            <w:tcW w:w="7620" w:type="dxa"/>
          </w:tcPr>
          <w:p w:rsidR="00C76ED1" w:rsidRPr="009A6BEF" w:rsidRDefault="00C76ED1" w:rsidP="00A62F1B">
            <w:pPr>
              <w:spacing w:after="0" w:line="240" w:lineRule="auto"/>
              <w:rPr>
                <w:rFonts w:ascii="Times New Roman" w:hAnsi="Times New Roman" w:cs="Times New Roman"/>
                <w:sz w:val="28"/>
                <w:szCs w:val="28"/>
              </w:rPr>
            </w:pPr>
            <w:r w:rsidRPr="009A6BEF">
              <w:rPr>
                <w:rFonts w:ascii="Times New Roman" w:hAnsi="Times New Roman" w:cs="Times New Roman"/>
                <w:sz w:val="28"/>
                <w:szCs w:val="28"/>
              </w:rPr>
              <w:t>Просмотры с 01.01.2015 г.</w:t>
            </w:r>
          </w:p>
        </w:tc>
      </w:tr>
      <w:tr w:rsidR="00C76ED1" w:rsidRPr="009A6BEF" w:rsidTr="007731A5">
        <w:tc>
          <w:tcPr>
            <w:tcW w:w="1951" w:type="dxa"/>
          </w:tcPr>
          <w:p w:rsidR="00C76ED1" w:rsidRPr="009A6BEF" w:rsidRDefault="00C76ED1" w:rsidP="00A62F1B">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42223</w:t>
            </w:r>
          </w:p>
        </w:tc>
        <w:tc>
          <w:tcPr>
            <w:tcW w:w="7620" w:type="dxa"/>
          </w:tcPr>
          <w:p w:rsidR="00C76ED1" w:rsidRPr="009A6BEF" w:rsidRDefault="00C76ED1" w:rsidP="00A62F1B">
            <w:pPr>
              <w:spacing w:after="0" w:line="240" w:lineRule="auto"/>
              <w:rPr>
                <w:rFonts w:ascii="Times New Roman" w:hAnsi="Times New Roman" w:cs="Times New Roman"/>
                <w:sz w:val="28"/>
                <w:szCs w:val="28"/>
              </w:rPr>
            </w:pPr>
            <w:r w:rsidRPr="009A6BEF">
              <w:rPr>
                <w:rFonts w:ascii="Times New Roman" w:hAnsi="Times New Roman" w:cs="Times New Roman"/>
                <w:sz w:val="28"/>
                <w:szCs w:val="28"/>
              </w:rPr>
              <w:t xml:space="preserve">Скачивания </w:t>
            </w:r>
            <w:proofErr w:type="gramStart"/>
            <w:r w:rsidRPr="009A6BEF">
              <w:rPr>
                <w:rFonts w:ascii="Times New Roman" w:hAnsi="Times New Roman" w:cs="Times New Roman"/>
                <w:sz w:val="28"/>
                <w:szCs w:val="28"/>
              </w:rPr>
              <w:t>с  01.01.2015</w:t>
            </w:r>
            <w:proofErr w:type="gramEnd"/>
            <w:r w:rsidRPr="009A6BEF">
              <w:rPr>
                <w:rFonts w:ascii="Times New Roman" w:hAnsi="Times New Roman" w:cs="Times New Roman"/>
                <w:sz w:val="28"/>
                <w:szCs w:val="28"/>
              </w:rPr>
              <w:t xml:space="preserve"> г.</w:t>
            </w:r>
          </w:p>
        </w:tc>
      </w:tr>
      <w:tr w:rsidR="007731A5" w:rsidRPr="009A6BEF" w:rsidTr="007731A5">
        <w:tc>
          <w:tcPr>
            <w:tcW w:w="9571" w:type="dxa"/>
            <w:gridSpan w:val="2"/>
          </w:tcPr>
          <w:p w:rsidR="007731A5" w:rsidRPr="009A6BEF" w:rsidRDefault="007731A5" w:rsidP="002F34DD">
            <w:pPr>
              <w:spacing w:after="0" w:line="240" w:lineRule="auto"/>
              <w:ind w:firstLine="567"/>
              <w:jc w:val="both"/>
              <w:rPr>
                <w:rFonts w:ascii="Times New Roman" w:hAnsi="Times New Roman" w:cs="Times New Roman"/>
                <w:sz w:val="28"/>
                <w:szCs w:val="28"/>
              </w:rPr>
            </w:pPr>
            <w:r w:rsidRPr="009A6BEF">
              <w:rPr>
                <w:rFonts w:ascii="Times New Roman" w:hAnsi="Times New Roman" w:cs="Times New Roman"/>
                <w:sz w:val="28"/>
                <w:szCs w:val="28"/>
              </w:rPr>
              <w:t xml:space="preserve">Примечание - </w:t>
            </w:r>
            <w:r w:rsidR="00A62F1B" w:rsidRPr="009A6BEF">
              <w:rPr>
                <w:rFonts w:ascii="Times New Roman" w:hAnsi="Times New Roman" w:cs="Times New Roman"/>
                <w:sz w:val="28"/>
                <w:szCs w:val="28"/>
              </w:rPr>
              <w:t xml:space="preserve">Составлено на основе </w:t>
            </w:r>
            <w:proofErr w:type="gramStart"/>
            <w:r w:rsidR="00A62F1B" w:rsidRPr="002F34DD">
              <w:rPr>
                <w:rFonts w:ascii="Times New Roman" w:hAnsi="Times New Roman" w:cs="Times New Roman"/>
                <w:sz w:val="28"/>
                <w:szCs w:val="28"/>
              </w:rPr>
              <w:t>источника[</w:t>
            </w:r>
            <w:proofErr w:type="gramEnd"/>
            <w:r w:rsidR="002F34DD" w:rsidRPr="002F34DD">
              <w:rPr>
                <w:rFonts w:ascii="Times New Roman" w:hAnsi="Times New Roman" w:cs="Times New Roman"/>
                <w:sz w:val="28"/>
                <w:szCs w:val="28"/>
              </w:rPr>
              <w:t>50</w:t>
            </w:r>
            <w:r w:rsidR="00A62F1B" w:rsidRPr="002F34DD">
              <w:rPr>
                <w:rFonts w:ascii="Times New Roman" w:hAnsi="Times New Roman" w:cs="Times New Roman"/>
                <w:sz w:val="28"/>
                <w:szCs w:val="28"/>
              </w:rPr>
              <w:t>]</w:t>
            </w:r>
          </w:p>
        </w:tc>
      </w:tr>
    </w:tbl>
    <w:p w:rsidR="00C76ED1" w:rsidRPr="009A6BEF" w:rsidRDefault="00C76ED1" w:rsidP="00A62F1B">
      <w:pPr>
        <w:spacing w:after="0" w:line="240" w:lineRule="auto"/>
        <w:jc w:val="both"/>
        <w:rPr>
          <w:rFonts w:ascii="Times New Roman" w:hAnsi="Times New Roman" w:cs="Times New Roman"/>
          <w:b/>
          <w:sz w:val="28"/>
          <w:szCs w:val="28"/>
        </w:rPr>
      </w:pPr>
    </w:p>
    <w:p w:rsidR="00C76ED1" w:rsidRPr="009A6BEF" w:rsidRDefault="00C76ED1"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b/>
          <w:sz w:val="28"/>
          <w:szCs w:val="28"/>
        </w:rPr>
        <w:tab/>
      </w:r>
      <w:r w:rsidRPr="009A6BEF">
        <w:rPr>
          <w:rFonts w:ascii="Times New Roman" w:hAnsi="Times New Roman" w:cs="Times New Roman"/>
          <w:sz w:val="28"/>
          <w:szCs w:val="28"/>
        </w:rPr>
        <w:t>Данный портал так же является гос</w:t>
      </w:r>
      <w:r w:rsidR="007731A5" w:rsidRPr="009A6BEF">
        <w:rPr>
          <w:rFonts w:ascii="Times New Roman" w:hAnsi="Times New Roman" w:cs="Times New Roman"/>
          <w:sz w:val="28"/>
          <w:szCs w:val="28"/>
        </w:rPr>
        <w:t>ударственным порталом статистики</w:t>
      </w:r>
      <w:r w:rsidRPr="009A6BEF">
        <w:rPr>
          <w:rFonts w:ascii="Times New Roman" w:hAnsi="Times New Roman" w:cs="Times New Roman"/>
          <w:sz w:val="28"/>
          <w:szCs w:val="28"/>
        </w:rPr>
        <w:t xml:space="preserve"> расположен</w:t>
      </w:r>
      <w:r w:rsidR="00DA7C54">
        <w:rPr>
          <w:rFonts w:ascii="Times New Roman" w:hAnsi="Times New Roman" w:cs="Times New Roman"/>
          <w:sz w:val="28"/>
          <w:szCs w:val="28"/>
        </w:rPr>
        <w:t>н</w:t>
      </w:r>
      <w:r w:rsidR="007731A5" w:rsidRPr="009A6BEF">
        <w:rPr>
          <w:rFonts w:ascii="Times New Roman" w:hAnsi="Times New Roman" w:cs="Times New Roman"/>
          <w:sz w:val="28"/>
          <w:szCs w:val="28"/>
        </w:rPr>
        <w:t>ым</w:t>
      </w:r>
      <w:r w:rsidRPr="009A6BEF">
        <w:rPr>
          <w:rFonts w:ascii="Times New Roman" w:hAnsi="Times New Roman" w:cs="Times New Roman"/>
          <w:sz w:val="28"/>
          <w:szCs w:val="28"/>
        </w:rPr>
        <w:t xml:space="preserve"> на </w:t>
      </w:r>
      <w:proofErr w:type="spellStart"/>
      <w:r w:rsidRPr="009A6BEF">
        <w:rPr>
          <w:rFonts w:ascii="Times New Roman" w:hAnsi="Times New Roman" w:cs="Times New Roman"/>
          <w:sz w:val="28"/>
          <w:szCs w:val="28"/>
        </w:rPr>
        <w:t>субдомене</w:t>
      </w:r>
      <w:proofErr w:type="spellEnd"/>
      <w:r w:rsidRPr="009A6BEF">
        <w:rPr>
          <w:rFonts w:ascii="Times New Roman" w:hAnsi="Times New Roman" w:cs="Times New Roman"/>
          <w:sz w:val="28"/>
          <w:szCs w:val="28"/>
        </w:rPr>
        <w:t xml:space="preserve"> </w:t>
      </w:r>
      <w:proofErr w:type="spellStart"/>
      <w:r w:rsidRPr="009A6BEF">
        <w:rPr>
          <w:rFonts w:ascii="Times New Roman" w:hAnsi="Times New Roman" w:cs="Times New Roman"/>
          <w:sz w:val="28"/>
          <w:szCs w:val="28"/>
          <w:lang w:val="en-US"/>
        </w:rPr>
        <w:t>taldau</w:t>
      </w:r>
      <w:proofErr w:type="spellEnd"/>
      <w:r w:rsidRPr="009A6BEF">
        <w:rPr>
          <w:rFonts w:ascii="Times New Roman" w:hAnsi="Times New Roman" w:cs="Times New Roman"/>
          <w:sz w:val="28"/>
          <w:szCs w:val="28"/>
        </w:rPr>
        <w:t>.</w:t>
      </w:r>
      <w:r w:rsidRPr="009A6BEF">
        <w:rPr>
          <w:rFonts w:ascii="Times New Roman" w:hAnsi="Times New Roman" w:cs="Times New Roman"/>
          <w:sz w:val="28"/>
          <w:szCs w:val="28"/>
          <w:lang w:val="en-US"/>
        </w:rPr>
        <w:t>stat</w:t>
      </w:r>
      <w:r w:rsidRPr="009A6BEF">
        <w:rPr>
          <w:rFonts w:ascii="Times New Roman" w:hAnsi="Times New Roman" w:cs="Times New Roman"/>
          <w:sz w:val="28"/>
          <w:szCs w:val="28"/>
        </w:rPr>
        <w:t>.</w:t>
      </w:r>
      <w:r w:rsidRPr="009A6BEF">
        <w:rPr>
          <w:rFonts w:ascii="Times New Roman" w:hAnsi="Times New Roman" w:cs="Times New Roman"/>
          <w:sz w:val="28"/>
          <w:szCs w:val="28"/>
          <w:lang w:val="en-US"/>
        </w:rPr>
        <w:t>gov</w:t>
      </w:r>
      <w:r w:rsidRPr="009A6BEF">
        <w:rPr>
          <w:rFonts w:ascii="Times New Roman" w:hAnsi="Times New Roman" w:cs="Times New Roman"/>
          <w:sz w:val="28"/>
          <w:szCs w:val="28"/>
        </w:rPr>
        <w:t>.</w:t>
      </w:r>
      <w:proofErr w:type="spellStart"/>
      <w:r w:rsidRPr="009A6BEF">
        <w:rPr>
          <w:rFonts w:ascii="Times New Roman" w:hAnsi="Times New Roman" w:cs="Times New Roman"/>
          <w:sz w:val="28"/>
          <w:szCs w:val="28"/>
          <w:lang w:val="en-US"/>
        </w:rPr>
        <w:t>kz</w:t>
      </w:r>
      <w:proofErr w:type="spellEnd"/>
      <w:r w:rsidRPr="009A6BEF">
        <w:rPr>
          <w:rFonts w:ascii="Times New Roman" w:hAnsi="Times New Roman" w:cs="Times New Roman"/>
          <w:sz w:val="28"/>
          <w:szCs w:val="28"/>
        </w:rPr>
        <w:t xml:space="preserve">. На данном портале статистика ведется начиная с 2011 года. Портал так же имеет открытые </w:t>
      </w:r>
      <w:r w:rsidRPr="009A6BEF">
        <w:rPr>
          <w:rFonts w:ascii="Times New Roman" w:hAnsi="Times New Roman" w:cs="Times New Roman"/>
          <w:sz w:val="28"/>
          <w:szCs w:val="28"/>
          <w:lang w:val="en-US"/>
        </w:rPr>
        <w:t>API</w:t>
      </w:r>
      <w:r w:rsidRPr="009A6BEF">
        <w:rPr>
          <w:rFonts w:ascii="Times New Roman" w:hAnsi="Times New Roman" w:cs="Times New Roman"/>
          <w:sz w:val="28"/>
          <w:szCs w:val="28"/>
        </w:rPr>
        <w:t xml:space="preserve"> для разработчиков с целью использования статистики. На портале есть статистика как общая по республике, так и в разрезе по регионам. Данные предоставляются в форматах: </w:t>
      </w:r>
      <w:r w:rsidRPr="009A6BEF">
        <w:rPr>
          <w:rFonts w:ascii="Times New Roman" w:hAnsi="Times New Roman" w:cs="Times New Roman"/>
          <w:sz w:val="28"/>
          <w:szCs w:val="28"/>
          <w:lang w:val="en-US"/>
        </w:rPr>
        <w:t>JSON</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Excel</w:t>
      </w:r>
      <w:r w:rsidRPr="009A6BEF">
        <w:rPr>
          <w:rFonts w:ascii="Times New Roman" w:hAnsi="Times New Roman" w:cs="Times New Roman"/>
          <w:sz w:val="28"/>
          <w:szCs w:val="28"/>
        </w:rPr>
        <w:t xml:space="preserve"> документ, </w:t>
      </w:r>
      <w:r w:rsidRPr="009A6BEF">
        <w:rPr>
          <w:rFonts w:ascii="Times New Roman" w:hAnsi="Times New Roman" w:cs="Times New Roman"/>
          <w:sz w:val="28"/>
          <w:szCs w:val="28"/>
          <w:lang w:val="en-US"/>
        </w:rPr>
        <w:t>pdf</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xml</w:t>
      </w:r>
      <w:r w:rsidRPr="009A6BEF">
        <w:rPr>
          <w:rFonts w:ascii="Times New Roman" w:hAnsi="Times New Roman" w:cs="Times New Roman"/>
          <w:sz w:val="28"/>
          <w:szCs w:val="28"/>
        </w:rPr>
        <w:t>.</w:t>
      </w:r>
    </w:p>
    <w:p w:rsidR="00022A55" w:rsidRPr="009A6BEF" w:rsidRDefault="00022A55" w:rsidP="00A62F1B">
      <w:pPr>
        <w:spacing w:after="0" w:line="240" w:lineRule="auto"/>
        <w:jc w:val="both"/>
        <w:rPr>
          <w:rFonts w:ascii="Times New Roman" w:hAnsi="Times New Roman" w:cs="Times New Roman"/>
          <w:sz w:val="28"/>
          <w:szCs w:val="28"/>
        </w:rPr>
      </w:pPr>
    </w:p>
    <w:p w:rsidR="00621DE5" w:rsidRDefault="00621DE5" w:rsidP="00A62F1B">
      <w:pPr>
        <w:pStyle w:val="ae"/>
        <w:spacing w:before="0" w:beforeAutospacing="0" w:after="0" w:afterAutospacing="0"/>
        <w:ind w:firstLine="567"/>
        <w:contextualSpacing/>
        <w:jc w:val="both"/>
        <w:textAlignment w:val="baseline"/>
        <w:rPr>
          <w:b/>
          <w:sz w:val="28"/>
          <w:szCs w:val="28"/>
        </w:rPr>
      </w:pPr>
      <w:r w:rsidRPr="009A6BEF">
        <w:rPr>
          <w:b/>
          <w:sz w:val="28"/>
          <w:szCs w:val="28"/>
        </w:rPr>
        <w:t>1.3 МОДЕЛЬ ФУНКЦИОНИРОВАНИЯ И ВЗАИМОДЕЙСТВИЯ ФИНАНСОВЫХ РЫНКОВ ПРИ БОЛЬШИХ ПОТОКАХ ДАННЫХ</w:t>
      </w:r>
    </w:p>
    <w:p w:rsidR="000A5487" w:rsidRPr="009A6BEF" w:rsidRDefault="000A5487" w:rsidP="00A62F1B">
      <w:pPr>
        <w:pStyle w:val="ae"/>
        <w:spacing w:before="0" w:beforeAutospacing="0" w:after="0" w:afterAutospacing="0"/>
        <w:ind w:firstLine="567"/>
        <w:contextualSpacing/>
        <w:jc w:val="both"/>
        <w:textAlignment w:val="baseline"/>
        <w:rPr>
          <w:b/>
          <w:sz w:val="28"/>
          <w:szCs w:val="28"/>
        </w:rPr>
      </w:pPr>
    </w:p>
    <w:p w:rsidR="007731A5" w:rsidRPr="009A6BEF" w:rsidRDefault="007731A5" w:rsidP="00A62F1B">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tab/>
        <w:t xml:space="preserve">В качестве модели функционирования и взаимодействия финансовых рынков при больших потоках данных была разработана в качестве эксперимента экономическая модель для облачного приложения и проводилась на основе изучения стилизованных фактов экономического роста относительно регионов Казахстана. </w:t>
      </w:r>
    </w:p>
    <w:p w:rsidR="007731A5" w:rsidRPr="009A6BEF" w:rsidRDefault="007731A5"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 xml:space="preserve">Для реализации </w:t>
      </w:r>
      <w:r w:rsidR="00022A55" w:rsidRPr="009A6BEF">
        <w:rPr>
          <w:rFonts w:ascii="Times New Roman" w:hAnsi="Times New Roman" w:cs="Times New Roman"/>
          <w:sz w:val="28"/>
          <w:szCs w:val="28"/>
        </w:rPr>
        <w:t xml:space="preserve">модели нами была использованы </w:t>
      </w:r>
      <w:r w:rsidRPr="009A6BEF">
        <w:rPr>
          <w:rFonts w:ascii="Times New Roman" w:hAnsi="Times New Roman" w:cs="Times New Roman"/>
          <w:sz w:val="28"/>
          <w:szCs w:val="28"/>
        </w:rPr>
        <w:t xml:space="preserve">следующие ряды данных из сайта статистического агентства </w:t>
      </w:r>
      <w:proofErr w:type="spellStart"/>
      <w:r w:rsidRPr="009A6BEF">
        <w:rPr>
          <w:rFonts w:ascii="Times New Roman" w:hAnsi="Times New Roman" w:cs="Times New Roman"/>
          <w:sz w:val="28"/>
          <w:szCs w:val="28"/>
          <w:lang w:val="en-US"/>
        </w:rPr>
        <w:t>taldau</w:t>
      </w:r>
      <w:proofErr w:type="spellEnd"/>
      <w:r w:rsidRPr="009A6BEF">
        <w:rPr>
          <w:rFonts w:ascii="Times New Roman" w:hAnsi="Times New Roman" w:cs="Times New Roman"/>
          <w:sz w:val="28"/>
          <w:szCs w:val="28"/>
        </w:rPr>
        <w:t>.</w:t>
      </w:r>
      <w:r w:rsidRPr="009A6BEF">
        <w:rPr>
          <w:rFonts w:ascii="Times New Roman" w:hAnsi="Times New Roman" w:cs="Times New Roman"/>
          <w:sz w:val="28"/>
          <w:szCs w:val="28"/>
          <w:lang w:val="en-US"/>
        </w:rPr>
        <w:t>stat</w:t>
      </w:r>
      <w:r w:rsidRPr="009A6BEF">
        <w:rPr>
          <w:rFonts w:ascii="Times New Roman" w:hAnsi="Times New Roman" w:cs="Times New Roman"/>
          <w:sz w:val="28"/>
          <w:szCs w:val="28"/>
        </w:rPr>
        <w:t>.</w:t>
      </w:r>
      <w:r w:rsidRPr="009A6BEF">
        <w:rPr>
          <w:rFonts w:ascii="Times New Roman" w:hAnsi="Times New Roman" w:cs="Times New Roman"/>
          <w:sz w:val="28"/>
          <w:szCs w:val="28"/>
          <w:lang w:val="en-US"/>
        </w:rPr>
        <w:t>gov</w:t>
      </w:r>
      <w:r w:rsidRPr="009A6BEF">
        <w:rPr>
          <w:rFonts w:ascii="Times New Roman" w:hAnsi="Times New Roman" w:cs="Times New Roman"/>
          <w:sz w:val="28"/>
          <w:szCs w:val="28"/>
        </w:rPr>
        <w:t>.</w:t>
      </w:r>
      <w:proofErr w:type="spellStart"/>
      <w:r w:rsidRPr="009A6BEF">
        <w:rPr>
          <w:rFonts w:ascii="Times New Roman" w:hAnsi="Times New Roman" w:cs="Times New Roman"/>
          <w:sz w:val="28"/>
          <w:szCs w:val="28"/>
          <w:lang w:val="en-US"/>
        </w:rPr>
        <w:t>kz</w:t>
      </w:r>
      <w:proofErr w:type="spellEnd"/>
      <w:r w:rsidRPr="009A6BEF">
        <w:rPr>
          <w:rFonts w:ascii="Times New Roman" w:hAnsi="Times New Roman" w:cs="Times New Roman"/>
          <w:sz w:val="28"/>
          <w:szCs w:val="28"/>
        </w:rPr>
        <w:t>:</w:t>
      </w:r>
    </w:p>
    <w:p w:rsidR="00A62F1B" w:rsidRPr="009A6BEF" w:rsidRDefault="00A62F1B" w:rsidP="00A62F1B">
      <w:pPr>
        <w:pStyle w:val="a3"/>
        <w:numPr>
          <w:ilvl w:val="0"/>
          <w:numId w:val="22"/>
        </w:num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Валовой внутренний продукт методом производства</w:t>
      </w:r>
    </w:p>
    <w:p w:rsidR="00A62F1B" w:rsidRPr="009A6BEF" w:rsidRDefault="00A62F1B" w:rsidP="00A62F1B">
      <w:pPr>
        <w:pStyle w:val="a3"/>
        <w:numPr>
          <w:ilvl w:val="0"/>
          <w:numId w:val="22"/>
        </w:num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Валовый охват высшим образованием (18-22 года)</w:t>
      </w:r>
    </w:p>
    <w:p w:rsidR="00A62F1B" w:rsidRPr="009A6BEF" w:rsidRDefault="00A62F1B" w:rsidP="00A62F1B">
      <w:pPr>
        <w:pStyle w:val="a3"/>
        <w:numPr>
          <w:ilvl w:val="0"/>
          <w:numId w:val="22"/>
        </w:num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Инвестиции в основной капитал</w:t>
      </w:r>
    </w:p>
    <w:p w:rsidR="007731A5" w:rsidRPr="009A6BEF" w:rsidRDefault="00A62F1B" w:rsidP="00A62F1B">
      <w:pPr>
        <w:pStyle w:val="a3"/>
        <w:numPr>
          <w:ilvl w:val="0"/>
          <w:numId w:val="22"/>
        </w:num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Численность населения</w:t>
      </w:r>
    </w:p>
    <w:p w:rsidR="007731A5" w:rsidRPr="009A6BEF" w:rsidRDefault="00A62F1B" w:rsidP="00A62F1B">
      <w:pPr>
        <w:pStyle w:val="a3"/>
        <w:spacing w:after="0" w:line="240" w:lineRule="auto"/>
        <w:ind w:left="0"/>
        <w:jc w:val="both"/>
        <w:rPr>
          <w:rFonts w:ascii="Times New Roman" w:hAnsi="Times New Roman" w:cs="Times New Roman"/>
          <w:sz w:val="28"/>
          <w:szCs w:val="28"/>
        </w:rPr>
      </w:pPr>
      <w:r w:rsidRPr="009A6BEF">
        <w:rPr>
          <w:rFonts w:ascii="Times New Roman" w:hAnsi="Times New Roman" w:cs="Times New Roman"/>
          <w:sz w:val="28"/>
          <w:szCs w:val="28"/>
        </w:rPr>
        <w:tab/>
      </w:r>
      <w:r w:rsidR="007731A5" w:rsidRPr="009A6BEF">
        <w:rPr>
          <w:rFonts w:ascii="Times New Roman" w:hAnsi="Times New Roman" w:cs="Times New Roman"/>
          <w:sz w:val="28"/>
          <w:szCs w:val="28"/>
        </w:rPr>
        <w:t>Это позволи</w:t>
      </w:r>
      <w:r w:rsidRPr="009A6BEF">
        <w:rPr>
          <w:rFonts w:ascii="Times New Roman" w:hAnsi="Times New Roman" w:cs="Times New Roman"/>
          <w:sz w:val="28"/>
          <w:szCs w:val="28"/>
        </w:rPr>
        <w:t>ло</w:t>
      </w:r>
      <w:r w:rsidR="007731A5" w:rsidRPr="009A6BEF">
        <w:rPr>
          <w:rFonts w:ascii="Times New Roman" w:hAnsi="Times New Roman" w:cs="Times New Roman"/>
          <w:sz w:val="28"/>
          <w:szCs w:val="28"/>
        </w:rPr>
        <w:t xml:space="preserve"> построить следующие графики:</w:t>
      </w:r>
    </w:p>
    <w:p w:rsidR="007731A5" w:rsidRPr="009A6BEF" w:rsidRDefault="007731A5" w:rsidP="00A62F1B">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lastRenderedPageBreak/>
        <w:t xml:space="preserve"> Изменение логарифма от валового продукта на душу населения (1) по годам. Можно разбить на Запад (нефтедобывающие регионы), Восток, Север, Юг, Алматы, Астана.</w:t>
      </w:r>
    </w:p>
    <w:p w:rsidR="007731A5" w:rsidRPr="009A6BEF" w:rsidRDefault="007731A5" w:rsidP="00A62F1B">
      <w:pPr>
        <w:pStyle w:val="a3"/>
        <w:numPr>
          <w:ilvl w:val="0"/>
          <w:numId w:val="21"/>
        </w:numPr>
        <w:tabs>
          <w:tab w:val="left" w:pos="993"/>
        </w:tab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Найти изменение в валовом внутреннем продукте (1) по годам и посчитать среднее за несколько лет.  Посчитать коэффициент валового охвата высшим образованием (2) за те же года. Нарисовать график, где точками будут регионы, и провести регрессионную линию</w:t>
      </w:r>
    </w:p>
    <w:p w:rsidR="007731A5" w:rsidRPr="009A6BEF" w:rsidRDefault="007731A5" w:rsidP="00A62F1B">
      <w:pPr>
        <w:pStyle w:val="a3"/>
        <w:numPr>
          <w:ilvl w:val="0"/>
          <w:numId w:val="21"/>
        </w:numPr>
        <w:tabs>
          <w:tab w:val="left" w:pos="993"/>
        </w:tabs>
        <w:spacing w:after="0" w:line="240" w:lineRule="auto"/>
        <w:ind w:left="0" w:firstLine="709"/>
        <w:jc w:val="both"/>
        <w:rPr>
          <w:rFonts w:ascii="Times New Roman" w:hAnsi="Times New Roman" w:cs="Times New Roman"/>
          <w:sz w:val="28"/>
          <w:szCs w:val="28"/>
          <w:lang w:bidi="en-US"/>
        </w:rPr>
      </w:pPr>
      <w:r w:rsidRPr="009A6BEF">
        <w:rPr>
          <w:rFonts w:ascii="Times New Roman" w:hAnsi="Times New Roman" w:cs="Times New Roman"/>
          <w:sz w:val="28"/>
          <w:szCs w:val="28"/>
        </w:rPr>
        <w:t xml:space="preserve"> Найти изменение в валовом внутреннем продукте (1) по годам и посчитать среднее за несколько лет.  Посчитать средние инвестиции (3) за те же года. Нарисовать график, где точками будут регионы, и провести регрессионную линию.</w:t>
      </w:r>
    </w:p>
    <w:p w:rsidR="007731A5" w:rsidRPr="009A6BEF" w:rsidRDefault="007731A5" w:rsidP="00A62F1B">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tab/>
        <w:t>В результате разработки модели получились следующие графики:</w:t>
      </w:r>
    </w:p>
    <w:p w:rsidR="007731A5" w:rsidRPr="009A6BEF" w:rsidRDefault="00A62F1B" w:rsidP="00A62F1B">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tab/>
      </w:r>
      <w:r w:rsidR="007731A5" w:rsidRPr="009A6BEF">
        <w:rPr>
          <w:rFonts w:ascii="Times New Roman" w:hAnsi="Times New Roman" w:cs="Times New Roman"/>
          <w:sz w:val="28"/>
          <w:szCs w:val="28"/>
          <w:lang w:val="en-GB" w:bidi="en-US"/>
        </w:rPr>
        <w:t>I</w:t>
      </w:r>
      <w:r w:rsidR="007731A5" w:rsidRPr="009A6BEF">
        <w:rPr>
          <w:rFonts w:ascii="Times New Roman" w:hAnsi="Times New Roman" w:cs="Times New Roman"/>
          <w:sz w:val="28"/>
          <w:szCs w:val="28"/>
          <w:lang w:bidi="en-US"/>
        </w:rPr>
        <w:t>.</w:t>
      </w:r>
      <w:r w:rsidR="007731A5" w:rsidRPr="009A6BEF">
        <w:rPr>
          <w:rFonts w:ascii="Times New Roman" w:hAnsi="Times New Roman" w:cs="Times New Roman"/>
          <w:b/>
          <w:sz w:val="28"/>
          <w:szCs w:val="28"/>
          <w:lang w:bidi="en-US"/>
        </w:rPr>
        <w:t xml:space="preserve"> </w:t>
      </w:r>
      <w:r w:rsidR="007731A5" w:rsidRPr="009A6BEF">
        <w:rPr>
          <w:rFonts w:ascii="Times New Roman" w:hAnsi="Times New Roman" w:cs="Times New Roman"/>
          <w:sz w:val="28"/>
          <w:szCs w:val="28"/>
          <w:lang w:bidi="en-US"/>
        </w:rPr>
        <w:t>Зависимость валового внутреннего продукта и охвата высшим образованием (</w:t>
      </w:r>
      <w:r w:rsidR="00246782">
        <w:rPr>
          <w:rFonts w:ascii="Times New Roman" w:hAnsi="Times New Roman" w:cs="Times New Roman"/>
          <w:sz w:val="28"/>
          <w:szCs w:val="28"/>
          <w:lang w:bidi="en-US"/>
        </w:rPr>
        <w:t xml:space="preserve">приложение </w:t>
      </w:r>
      <w:r w:rsidR="00374583">
        <w:rPr>
          <w:rFonts w:ascii="Times New Roman" w:hAnsi="Times New Roman" w:cs="Times New Roman"/>
          <w:sz w:val="28"/>
          <w:szCs w:val="28"/>
          <w:lang w:bidi="en-US"/>
        </w:rPr>
        <w:t>Г</w:t>
      </w:r>
      <w:r w:rsidR="00246782" w:rsidRPr="00246782">
        <w:rPr>
          <w:rFonts w:ascii="Times New Roman" w:hAnsi="Times New Roman" w:cs="Times New Roman"/>
          <w:sz w:val="28"/>
          <w:szCs w:val="28"/>
          <w:lang w:bidi="en-US"/>
        </w:rPr>
        <w:t xml:space="preserve"> </w:t>
      </w:r>
      <w:r w:rsidR="007731A5" w:rsidRPr="009A6BEF">
        <w:rPr>
          <w:rFonts w:ascii="Times New Roman" w:hAnsi="Times New Roman" w:cs="Times New Roman"/>
          <w:sz w:val="28"/>
          <w:szCs w:val="28"/>
          <w:lang w:bidi="en-US"/>
        </w:rPr>
        <w:t xml:space="preserve">рисунок </w:t>
      </w:r>
      <w:r w:rsidR="00246782" w:rsidRPr="00246782">
        <w:rPr>
          <w:rFonts w:ascii="Times New Roman" w:hAnsi="Times New Roman" w:cs="Times New Roman"/>
          <w:sz w:val="28"/>
          <w:szCs w:val="28"/>
          <w:lang w:bidi="en-US"/>
        </w:rPr>
        <w:t>1</w:t>
      </w:r>
      <w:r w:rsidR="007731A5" w:rsidRPr="009A6BEF">
        <w:rPr>
          <w:rFonts w:ascii="Times New Roman" w:hAnsi="Times New Roman" w:cs="Times New Roman"/>
          <w:sz w:val="28"/>
          <w:szCs w:val="28"/>
          <w:lang w:bidi="en-US"/>
        </w:rPr>
        <w:t>).</w:t>
      </w:r>
    </w:p>
    <w:p w:rsidR="007731A5" w:rsidRPr="009A6BEF" w:rsidRDefault="00A62F1B" w:rsidP="00A62F1B">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tab/>
        <w:t xml:space="preserve">Проанализировав рисунок можно сделать вывод, что </w:t>
      </w:r>
      <w:r w:rsidR="007731A5" w:rsidRPr="009A6BEF">
        <w:rPr>
          <w:rFonts w:ascii="Times New Roman" w:hAnsi="Times New Roman" w:cs="Times New Roman"/>
          <w:sz w:val="28"/>
          <w:szCs w:val="28"/>
          <w:lang w:bidi="en-US"/>
        </w:rPr>
        <w:t xml:space="preserve">Астана и Алматы сразу выделяются от всех остальных регионов как точки в правой стороне графика. Анализ данного графика может быть достаточно показателен, так как помимо стандартного объяснения причинной зависимости роста регионального продукта и охвата образованием, может существовать и обратная причинность или вообще отсутствие причинности. Например, возможно, что более развитые регионы привлекают более профессиональную рабочую силу. </w:t>
      </w:r>
    </w:p>
    <w:p w:rsidR="007731A5" w:rsidRPr="009A6BEF" w:rsidRDefault="00A62F1B" w:rsidP="00A62F1B">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tab/>
      </w:r>
      <w:r w:rsidR="007731A5" w:rsidRPr="009A6BEF">
        <w:rPr>
          <w:rFonts w:ascii="Times New Roman" w:hAnsi="Times New Roman" w:cs="Times New Roman"/>
          <w:sz w:val="28"/>
          <w:szCs w:val="28"/>
          <w:lang w:val="en-US" w:bidi="en-US"/>
        </w:rPr>
        <w:t>I</w:t>
      </w:r>
      <w:r w:rsidR="007731A5" w:rsidRPr="009A6BEF">
        <w:rPr>
          <w:rFonts w:ascii="Times New Roman" w:hAnsi="Times New Roman" w:cs="Times New Roman"/>
          <w:sz w:val="28"/>
          <w:szCs w:val="28"/>
          <w:lang w:val="en-GB" w:bidi="en-US"/>
        </w:rPr>
        <w:t>I</w:t>
      </w:r>
      <w:r w:rsidR="007731A5" w:rsidRPr="009A6BEF">
        <w:rPr>
          <w:rFonts w:ascii="Times New Roman" w:hAnsi="Times New Roman" w:cs="Times New Roman"/>
          <w:sz w:val="28"/>
          <w:szCs w:val="28"/>
          <w:lang w:bidi="en-US"/>
        </w:rPr>
        <w:t>. Зависимость валового внутреннего продукта и инвестиций в основной капитал</w:t>
      </w:r>
      <w:r w:rsidR="007271E3" w:rsidRPr="009A6BEF">
        <w:rPr>
          <w:rFonts w:ascii="Times New Roman" w:hAnsi="Times New Roman" w:cs="Times New Roman"/>
          <w:sz w:val="28"/>
          <w:szCs w:val="28"/>
          <w:lang w:bidi="en-US"/>
        </w:rPr>
        <w:t xml:space="preserve"> (</w:t>
      </w:r>
      <w:r w:rsidR="00246782">
        <w:rPr>
          <w:rFonts w:ascii="Times New Roman" w:hAnsi="Times New Roman" w:cs="Times New Roman"/>
          <w:sz w:val="28"/>
          <w:szCs w:val="28"/>
          <w:lang w:bidi="en-US"/>
        </w:rPr>
        <w:t xml:space="preserve">приложение </w:t>
      </w:r>
      <w:r w:rsidR="00374583">
        <w:rPr>
          <w:rFonts w:ascii="Times New Roman" w:hAnsi="Times New Roman" w:cs="Times New Roman"/>
          <w:sz w:val="28"/>
          <w:szCs w:val="28"/>
          <w:lang w:bidi="en-US"/>
        </w:rPr>
        <w:t>Г</w:t>
      </w:r>
      <w:r w:rsidR="00246782" w:rsidRPr="00246782">
        <w:rPr>
          <w:rFonts w:ascii="Times New Roman" w:hAnsi="Times New Roman" w:cs="Times New Roman"/>
          <w:sz w:val="28"/>
          <w:szCs w:val="28"/>
          <w:lang w:bidi="en-US"/>
        </w:rPr>
        <w:t xml:space="preserve"> </w:t>
      </w:r>
      <w:r w:rsidR="007271E3" w:rsidRPr="009A6BEF">
        <w:rPr>
          <w:rFonts w:ascii="Times New Roman" w:hAnsi="Times New Roman" w:cs="Times New Roman"/>
          <w:sz w:val="28"/>
          <w:szCs w:val="28"/>
          <w:lang w:bidi="en-US"/>
        </w:rPr>
        <w:t xml:space="preserve">рисунок </w:t>
      </w:r>
      <w:r w:rsidR="00246782" w:rsidRPr="00246782">
        <w:rPr>
          <w:rFonts w:ascii="Times New Roman" w:hAnsi="Times New Roman" w:cs="Times New Roman"/>
          <w:sz w:val="28"/>
          <w:szCs w:val="28"/>
          <w:lang w:bidi="en-US"/>
        </w:rPr>
        <w:t>2</w:t>
      </w:r>
      <w:r w:rsidR="007271E3" w:rsidRPr="009A6BEF">
        <w:rPr>
          <w:rFonts w:ascii="Times New Roman" w:hAnsi="Times New Roman" w:cs="Times New Roman"/>
          <w:sz w:val="28"/>
          <w:szCs w:val="28"/>
          <w:lang w:bidi="en-US"/>
        </w:rPr>
        <w:t>).</w:t>
      </w:r>
    </w:p>
    <w:p w:rsidR="007271E3" w:rsidRPr="009A6BEF" w:rsidRDefault="00A62F1B" w:rsidP="000B643A">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tab/>
        <w:t>Данная модель описывает зависимость валового внутреннего продукта и инвестиций в основной капитал. В данном случае мы видим похожую тенденцию. Ассоциация с инвестициями в основной капитал более выраженная, чем для образования.</w:t>
      </w:r>
    </w:p>
    <w:p w:rsidR="00A62F1B" w:rsidRPr="009A6BEF" w:rsidRDefault="00A62F1B" w:rsidP="00A62F1B">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Эти ряды данных представлены на сайте начиная с 2000 года по 2017 год, и разделены на области Казахстана. </w:t>
      </w:r>
    </w:p>
    <w:p w:rsidR="00A62F1B" w:rsidRPr="00C62752" w:rsidRDefault="00A62F1B" w:rsidP="00A62F1B">
      <w:pPr>
        <w:pStyle w:val="a3"/>
        <w:numPr>
          <w:ilvl w:val="0"/>
          <w:numId w:val="25"/>
        </w:num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xml:space="preserve">Валовой внутренний продукт методом производства - </w:t>
      </w:r>
      <w:r w:rsidRPr="009A6BEF">
        <w:rPr>
          <w:rFonts w:ascii="Times New Roman" w:hAnsi="Times New Roman" w:cs="Times New Roman"/>
          <w:sz w:val="28"/>
          <w:szCs w:val="28"/>
          <w:shd w:val="clear" w:color="auto" w:fill="FFFFFF"/>
        </w:rPr>
        <w:t xml:space="preserve">представляет собой конечный результат производственной деятельности производителей-резидентов и представляет собой сумму добавленной стоимости и чистых налогов на продукты и импорт. Валовой внутренний продукт методом производства получается путем суммирования валовой добавленной стоимости по отраслям. Валовой внутренний продукт рассчитывается по рыночным ценам, то есть включает в себя чистые налоги на продукты и на импорт. Термин «чистые» означает, что налоги показаны за вычетом соответствующих субсидий. Показатель рассчитывается в соответствии с методологией СНС93. </w:t>
      </w:r>
    </w:p>
    <w:p w:rsidR="00A62F1B" w:rsidRPr="009A6BEF" w:rsidRDefault="00A62F1B" w:rsidP="00C62752">
      <w:pPr>
        <w:pStyle w:val="a3"/>
        <w:numPr>
          <w:ilvl w:val="0"/>
          <w:numId w:val="25"/>
        </w:num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xml:space="preserve">Коэффициент валового охвата высшим образованием - </w:t>
      </w:r>
      <w:r w:rsidRPr="009A6BEF">
        <w:rPr>
          <w:rFonts w:ascii="Times New Roman" w:eastAsia="Times New Roman" w:hAnsi="Times New Roman" w:cs="Times New Roman"/>
          <w:sz w:val="28"/>
          <w:szCs w:val="28"/>
          <w:lang w:eastAsia="ru-RU"/>
        </w:rPr>
        <w:t xml:space="preserve"> отношение численности учащихся на данном уровне образования (школьном: начальном, основном общем, полном средним; профессиональном: начальном, среднем специальном, высшем) независимо от возраста к численности населения возрастной группы, официально соответствующей данному уровню образования. Валовой коэффициент охвата обучением может превышать 100 % </w:t>
      </w:r>
      <w:r w:rsidRPr="009A6BEF">
        <w:rPr>
          <w:rFonts w:ascii="Times New Roman" w:eastAsia="Times New Roman" w:hAnsi="Times New Roman" w:cs="Times New Roman"/>
          <w:sz w:val="28"/>
          <w:szCs w:val="28"/>
          <w:lang w:eastAsia="ru-RU"/>
        </w:rPr>
        <w:lastRenderedPageBreak/>
        <w:t xml:space="preserve">за счет включения в исходные данные сведений об учащихся, не типичных для данного уровня возрастов. </w:t>
      </w:r>
    </w:p>
    <w:p w:rsidR="00A62F1B" w:rsidRPr="00C62752" w:rsidRDefault="00A62F1B" w:rsidP="00A62F1B">
      <w:pPr>
        <w:pStyle w:val="a3"/>
        <w:numPr>
          <w:ilvl w:val="0"/>
          <w:numId w:val="25"/>
        </w:num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xml:space="preserve">Инвестиции в основной капитал - </w:t>
      </w:r>
      <w:r w:rsidRPr="009A6BEF">
        <w:rPr>
          <w:rFonts w:ascii="Times New Roman" w:hAnsi="Times New Roman" w:cs="Times New Roman"/>
          <w:sz w:val="28"/>
          <w:szCs w:val="28"/>
          <w:shd w:val="clear" w:color="auto" w:fill="FFFFFF"/>
        </w:rPr>
        <w:t>вложения средств с целью получения инвесторами экономического, социального или экологического эффекта в случае нового строительства, расширения, а также реконструкции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p w:rsidR="00A62F1B" w:rsidRPr="009A6BEF" w:rsidRDefault="00A62F1B" w:rsidP="00C62752">
      <w:pPr>
        <w:pStyle w:val="a3"/>
        <w:numPr>
          <w:ilvl w:val="0"/>
          <w:numId w:val="25"/>
        </w:num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 xml:space="preserve">Численность населения - </w:t>
      </w:r>
      <w:r w:rsidRPr="009A6BEF">
        <w:rPr>
          <w:rFonts w:ascii="Times New Roman" w:hAnsi="Times New Roman" w:cs="Times New Roman"/>
          <w:sz w:val="28"/>
          <w:szCs w:val="28"/>
          <w:shd w:val="clear" w:color="auto" w:fill="FFFFFF"/>
        </w:rPr>
        <w:t xml:space="preserve">количество людей, проживающих на данной территории в определенный момент времени. Текущие оценки на начало года рассчитываются на основании итогов последней переписи населения, к которым ежегодно прибавляются числа родившихся и прибывших на данную территорию и из которых вычитаются числа умерших и выбывших с данной территории. </w:t>
      </w:r>
    </w:p>
    <w:p w:rsidR="00725A8B" w:rsidRPr="009A6BEF" w:rsidRDefault="00A62F1B" w:rsidP="00C62752">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 xml:space="preserve">У каждой статистики есть свой </w:t>
      </w:r>
      <w:r w:rsidRPr="009A6BEF">
        <w:rPr>
          <w:rFonts w:ascii="Times New Roman" w:hAnsi="Times New Roman" w:cs="Times New Roman"/>
          <w:sz w:val="28"/>
          <w:szCs w:val="28"/>
          <w:lang w:val="en-US"/>
        </w:rPr>
        <w:t>API</w:t>
      </w:r>
      <w:r w:rsidRPr="009A6BEF">
        <w:rPr>
          <w:rFonts w:ascii="Times New Roman" w:hAnsi="Times New Roman" w:cs="Times New Roman"/>
          <w:sz w:val="28"/>
          <w:szCs w:val="28"/>
        </w:rPr>
        <w:t xml:space="preserve">, в котором данные записаны в </w:t>
      </w:r>
      <w:r w:rsidRPr="009A6BEF">
        <w:rPr>
          <w:rFonts w:ascii="Times New Roman" w:hAnsi="Times New Roman" w:cs="Times New Roman"/>
          <w:sz w:val="28"/>
          <w:szCs w:val="28"/>
          <w:lang w:val="en-US"/>
        </w:rPr>
        <w:t>JSON</w:t>
      </w:r>
      <w:r w:rsidRPr="009A6BEF">
        <w:rPr>
          <w:rFonts w:ascii="Times New Roman" w:hAnsi="Times New Roman" w:cs="Times New Roman"/>
          <w:sz w:val="28"/>
          <w:szCs w:val="28"/>
        </w:rPr>
        <w:t xml:space="preserve"> – формате. Таким образом легко каждую статистику с помощью скрипта записать в базу данных. </w:t>
      </w:r>
    </w:p>
    <w:p w:rsidR="00A62F1B" w:rsidRPr="009A6BEF" w:rsidRDefault="00A62F1B" w:rsidP="00A62F1B">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Получив </w:t>
      </w:r>
      <w:r w:rsidRPr="009A6BEF">
        <w:rPr>
          <w:rFonts w:ascii="Times New Roman" w:hAnsi="Times New Roman" w:cs="Times New Roman"/>
          <w:sz w:val="28"/>
          <w:szCs w:val="28"/>
          <w:lang w:val="en-US"/>
        </w:rPr>
        <w:t>API</w:t>
      </w:r>
      <w:r w:rsidRPr="009A6BEF">
        <w:rPr>
          <w:rFonts w:ascii="Times New Roman" w:hAnsi="Times New Roman" w:cs="Times New Roman"/>
          <w:sz w:val="28"/>
          <w:szCs w:val="28"/>
        </w:rPr>
        <w:t xml:space="preserve"> каждой статистики, мы записали их в базу данных. Создав таблицы.</w:t>
      </w:r>
    </w:p>
    <w:p w:rsidR="00A62F1B" w:rsidRPr="009A6BEF" w:rsidRDefault="00A62F1B" w:rsidP="00A62F1B">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С помощью данных показателей можно построить следующие графики:</w:t>
      </w:r>
    </w:p>
    <w:p w:rsidR="00A62F1B" w:rsidRPr="009A6BEF" w:rsidRDefault="00A62F1B" w:rsidP="007271E3">
      <w:pPr>
        <w:pStyle w:val="a3"/>
        <w:numPr>
          <w:ilvl w:val="0"/>
          <w:numId w:val="27"/>
        </w:numPr>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Изменение логарифма от валового продукта на душу населения по годам.</w:t>
      </w:r>
    </w:p>
    <w:p w:rsidR="00A62F1B" w:rsidRPr="009A6BEF" w:rsidRDefault="00A62F1B" w:rsidP="007271E3">
      <w:pPr>
        <w:pStyle w:val="a3"/>
        <w:numPr>
          <w:ilvl w:val="0"/>
          <w:numId w:val="27"/>
        </w:numPr>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Найти изменение в валовом внутреннем продукте по годам и посчитать среднее за несколько лет. Посчитать коэффициент валового охвата высшим образованием за те же года. Нарисовать график, где точками будут регионы, и провести регрессионную линию.</w:t>
      </w:r>
    </w:p>
    <w:p w:rsidR="00A62F1B" w:rsidRPr="009A6BEF" w:rsidRDefault="00A62F1B" w:rsidP="007271E3">
      <w:pPr>
        <w:pStyle w:val="a3"/>
        <w:numPr>
          <w:ilvl w:val="0"/>
          <w:numId w:val="27"/>
        </w:numPr>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Найти изменение в валовом внутреннем продукте по годам и посчитать среднее за несколько лет. Посчитать инвестиции за те же года. Нарисовать график, где точками будут регионы, и провести регрессионную линию.</w:t>
      </w:r>
    </w:p>
    <w:p w:rsidR="00A62F1B" w:rsidRPr="009A6BEF" w:rsidRDefault="00A62F1B" w:rsidP="00A62F1B">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Для построения первого графика, объединим области в регионы. То есть у нас будет 6 регионов: Север, Юг, Восток, Запад, Астана и Алматы. Для нахождения среднего значения в каждом регионе, найдем сумму значений областей входящих в этот регион, и разделим на количество областей.</w:t>
      </w:r>
    </w:p>
    <w:p w:rsidR="00A62F1B" w:rsidRPr="009A6BEF" w:rsidRDefault="00A62F1B" w:rsidP="00A62F1B">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Например, к северу относятся следующие области: </w:t>
      </w:r>
      <w:proofErr w:type="spellStart"/>
      <w:r w:rsidRPr="009A6BEF">
        <w:rPr>
          <w:rFonts w:ascii="Times New Roman" w:hAnsi="Times New Roman" w:cs="Times New Roman"/>
          <w:sz w:val="28"/>
          <w:szCs w:val="28"/>
        </w:rPr>
        <w:t>Акмолинская</w:t>
      </w:r>
      <w:proofErr w:type="spellEnd"/>
      <w:r w:rsidRPr="009A6BEF">
        <w:rPr>
          <w:rFonts w:ascii="Times New Roman" w:hAnsi="Times New Roman" w:cs="Times New Roman"/>
          <w:sz w:val="28"/>
          <w:szCs w:val="28"/>
        </w:rPr>
        <w:t xml:space="preserve">, Карагандинская, Костанайская, Павлодарская и Северо-Казахстанская. К югу относятся: Алматинская, </w:t>
      </w:r>
      <w:proofErr w:type="spellStart"/>
      <w:r w:rsidRPr="009A6BEF">
        <w:rPr>
          <w:rFonts w:ascii="Times New Roman" w:hAnsi="Times New Roman" w:cs="Times New Roman"/>
          <w:sz w:val="28"/>
          <w:szCs w:val="28"/>
        </w:rPr>
        <w:t>Жамбылская</w:t>
      </w:r>
      <w:proofErr w:type="spellEnd"/>
      <w:r w:rsidRPr="009A6BEF">
        <w:rPr>
          <w:rFonts w:ascii="Times New Roman" w:hAnsi="Times New Roman" w:cs="Times New Roman"/>
          <w:sz w:val="28"/>
          <w:szCs w:val="28"/>
        </w:rPr>
        <w:t xml:space="preserve">, </w:t>
      </w:r>
      <w:proofErr w:type="spellStart"/>
      <w:r w:rsidRPr="009A6BEF">
        <w:rPr>
          <w:rFonts w:ascii="Times New Roman" w:hAnsi="Times New Roman" w:cs="Times New Roman"/>
          <w:sz w:val="28"/>
          <w:szCs w:val="28"/>
        </w:rPr>
        <w:t>Кызылординская</w:t>
      </w:r>
      <w:proofErr w:type="spellEnd"/>
      <w:r w:rsidRPr="009A6BEF">
        <w:rPr>
          <w:rFonts w:ascii="Times New Roman" w:hAnsi="Times New Roman" w:cs="Times New Roman"/>
          <w:sz w:val="28"/>
          <w:szCs w:val="28"/>
        </w:rPr>
        <w:t xml:space="preserve"> и Южно-Казахстанская. К западу относятся: Актюбинская, </w:t>
      </w:r>
      <w:proofErr w:type="spellStart"/>
      <w:r w:rsidRPr="009A6BEF">
        <w:rPr>
          <w:rFonts w:ascii="Times New Roman" w:hAnsi="Times New Roman" w:cs="Times New Roman"/>
          <w:sz w:val="28"/>
          <w:szCs w:val="28"/>
        </w:rPr>
        <w:t>Атырауская</w:t>
      </w:r>
      <w:proofErr w:type="spellEnd"/>
      <w:r w:rsidRPr="009A6BEF">
        <w:rPr>
          <w:rFonts w:ascii="Times New Roman" w:hAnsi="Times New Roman" w:cs="Times New Roman"/>
          <w:sz w:val="28"/>
          <w:szCs w:val="28"/>
        </w:rPr>
        <w:t xml:space="preserve">, Западно-Казахстанская и </w:t>
      </w:r>
      <w:proofErr w:type="spellStart"/>
      <w:r w:rsidRPr="009A6BEF">
        <w:rPr>
          <w:rFonts w:ascii="Times New Roman" w:hAnsi="Times New Roman" w:cs="Times New Roman"/>
          <w:sz w:val="28"/>
          <w:szCs w:val="28"/>
        </w:rPr>
        <w:t>Мангистауская</w:t>
      </w:r>
      <w:proofErr w:type="spellEnd"/>
      <w:r w:rsidRPr="009A6BEF">
        <w:rPr>
          <w:rFonts w:ascii="Times New Roman" w:hAnsi="Times New Roman" w:cs="Times New Roman"/>
          <w:sz w:val="28"/>
          <w:szCs w:val="28"/>
        </w:rPr>
        <w:t xml:space="preserve"> области. К востоку – Восточно-Казахстанская область. Таким образом в регионах будет подсчитываться среднее ВВП из-за наличия множества областей, а в Алматы и Астане согласно выбранному году.</w:t>
      </w:r>
    </w:p>
    <w:p w:rsidR="00A62F1B" w:rsidRPr="009A6BEF" w:rsidRDefault="00A62F1B" w:rsidP="00A62F1B">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Построение графика осуществляется при помощи инструмента – </w:t>
      </w:r>
      <w:r w:rsidRPr="009A6BEF">
        <w:rPr>
          <w:rFonts w:ascii="Times New Roman" w:hAnsi="Times New Roman" w:cs="Times New Roman"/>
          <w:sz w:val="28"/>
          <w:szCs w:val="28"/>
          <w:lang w:val="en-US"/>
        </w:rPr>
        <w:t>Google</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Chart</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Google</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Chart</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Tools</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API</w:t>
      </w:r>
      <w:r w:rsidRPr="009A6BEF">
        <w:rPr>
          <w:rFonts w:ascii="Times New Roman" w:hAnsi="Times New Roman" w:cs="Times New Roman"/>
          <w:sz w:val="28"/>
          <w:szCs w:val="28"/>
        </w:rPr>
        <w:t xml:space="preserve"> – это многофункциональный набор инструментов </w:t>
      </w:r>
      <w:r w:rsidRPr="009A6BEF">
        <w:rPr>
          <w:rFonts w:ascii="Times New Roman" w:hAnsi="Times New Roman" w:cs="Times New Roman"/>
          <w:sz w:val="28"/>
          <w:szCs w:val="28"/>
        </w:rPr>
        <w:lastRenderedPageBreak/>
        <w:t xml:space="preserve">для визуализации данных. С помощью него можно относительно легко строить графики и диаграммы на сайте. </w:t>
      </w:r>
    </w:p>
    <w:p w:rsidR="007271E3" w:rsidRPr="007C0FB9" w:rsidRDefault="00A62F1B" w:rsidP="007C0FB9">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К примеру, подсчитаем изменение логарифма от ВВП на душу населения в период с 2000 года по 2005 год. В результате получим следующий график, изображенный</w:t>
      </w:r>
      <w:r w:rsidR="00246782" w:rsidRPr="00246782">
        <w:rPr>
          <w:rFonts w:ascii="Times New Roman" w:hAnsi="Times New Roman" w:cs="Times New Roman"/>
          <w:sz w:val="28"/>
          <w:szCs w:val="28"/>
        </w:rPr>
        <w:t xml:space="preserve"> </w:t>
      </w:r>
      <w:r w:rsidR="00246782">
        <w:rPr>
          <w:rFonts w:ascii="Times New Roman" w:hAnsi="Times New Roman" w:cs="Times New Roman"/>
          <w:sz w:val="28"/>
          <w:szCs w:val="28"/>
        </w:rPr>
        <w:t xml:space="preserve">в приложении </w:t>
      </w:r>
      <w:r w:rsidR="00F5758E">
        <w:rPr>
          <w:rFonts w:ascii="Times New Roman" w:hAnsi="Times New Roman" w:cs="Times New Roman"/>
          <w:sz w:val="28"/>
          <w:szCs w:val="28"/>
        </w:rPr>
        <w:t>Г</w:t>
      </w:r>
      <w:r w:rsidRPr="009A6BEF">
        <w:rPr>
          <w:rFonts w:ascii="Times New Roman" w:hAnsi="Times New Roman" w:cs="Times New Roman"/>
          <w:sz w:val="28"/>
          <w:szCs w:val="28"/>
        </w:rPr>
        <w:t xml:space="preserve"> на рисунке </w:t>
      </w:r>
      <w:r w:rsidR="00246782" w:rsidRPr="00246782">
        <w:rPr>
          <w:rFonts w:ascii="Times New Roman" w:hAnsi="Times New Roman" w:cs="Times New Roman"/>
          <w:sz w:val="28"/>
          <w:szCs w:val="28"/>
        </w:rPr>
        <w:t>3</w:t>
      </w:r>
      <w:r w:rsidRPr="009A6BEF">
        <w:rPr>
          <w:rFonts w:ascii="Times New Roman" w:hAnsi="Times New Roman" w:cs="Times New Roman"/>
          <w:sz w:val="28"/>
          <w:szCs w:val="28"/>
        </w:rPr>
        <w:t>.</w:t>
      </w:r>
    </w:p>
    <w:p w:rsidR="00022A55" w:rsidRPr="009A6BEF" w:rsidRDefault="00022A55" w:rsidP="00022A55">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 xml:space="preserve">При построении второго графика, первым делом необходимо было найти изменение ВВП по выбранным годам в процентах, и найти среднее за этот период. </w:t>
      </w:r>
      <w:r w:rsidRPr="009A6BEF">
        <w:rPr>
          <w:rFonts w:ascii="Times New Roman" w:hAnsi="Times New Roman" w:cs="Times New Roman"/>
          <w:sz w:val="28"/>
          <w:szCs w:val="28"/>
          <w:shd w:val="clear" w:color="auto" w:fill="FFFFFF"/>
        </w:rPr>
        <w:t>В математике понятие процентного изменения используется для описания взаимосвязи между старым (начальным) значением и новым (конечным) значением. В частности, процентное изменение выражает разницу между начальным и конечным значениями в процентах от старого значения.</w:t>
      </w:r>
      <w:r w:rsidRPr="009A6BEF">
        <w:rPr>
          <w:rFonts w:ascii="Times New Roman" w:hAnsi="Times New Roman" w:cs="Times New Roman"/>
          <w:sz w:val="28"/>
          <w:szCs w:val="28"/>
        </w:rPr>
        <w:t xml:space="preserve"> Для нахождения изменения, применим следующую формулу (1):</w:t>
      </w:r>
    </w:p>
    <w:p w:rsidR="00022A55" w:rsidRPr="009A6BEF" w:rsidRDefault="00022A55" w:rsidP="00022A55">
      <w:pPr>
        <w:spacing w:after="0" w:line="240" w:lineRule="auto"/>
        <w:jc w:val="both"/>
        <w:rPr>
          <w:rFonts w:ascii="Times New Roman" w:hAnsi="Times New Roman" w:cs="Times New Roman"/>
          <w:sz w:val="28"/>
          <w:szCs w:val="28"/>
        </w:rPr>
      </w:pPr>
    </w:p>
    <w:p w:rsidR="00022A55" w:rsidRPr="009A6BEF" w:rsidRDefault="00022A55" w:rsidP="00022A55">
      <w:pPr>
        <w:spacing w:after="0" w:line="240" w:lineRule="auto"/>
        <w:jc w:val="right"/>
        <w:rPr>
          <w:rFonts w:ascii="Times New Roman" w:eastAsiaTheme="minorEastAsia" w:hAnsi="Times New Roman" w:cs="Times New Roman"/>
          <w:sz w:val="28"/>
          <w:szCs w:val="28"/>
        </w:rPr>
      </w:pPr>
      <m:oMath>
        <m:r>
          <m:rPr>
            <m:sty m:val="p"/>
          </m:rPr>
          <w:rPr>
            <w:rFonts w:ascii="Cambria Math" w:hAnsi="Times New Roman" w:cs="Times New Roman"/>
            <w:sz w:val="28"/>
            <w:szCs w:val="28"/>
          </w:rPr>
          <m:t>X=</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V</m:t>
                </m:r>
              </m:e>
              <m:sub>
                <m:r>
                  <m:rPr>
                    <m:sty m:val="p"/>
                  </m:rPr>
                  <w:rPr>
                    <w:rFonts w:ascii="Cambria Math" w:hAnsi="Times New Roman" w:cs="Times New Roman"/>
                    <w:sz w:val="28"/>
                    <w:szCs w:val="28"/>
                  </w:rPr>
                  <m:t>2</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V</m:t>
                </m:r>
              </m:e>
              <m:sub>
                <m:r>
                  <m:rPr>
                    <m:sty m:val="p"/>
                  </m:rPr>
                  <w:rPr>
                    <w:rFonts w:ascii="Cambria Math" w:hAnsi="Times New Roman" w:cs="Times New Roman"/>
                    <w:sz w:val="28"/>
                    <w:szCs w:val="28"/>
                  </w:rPr>
                  <m:t>1</m:t>
                </m:r>
              </m:sub>
            </m:sSub>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V</m:t>
                </m:r>
              </m:e>
              <m:sub>
                <m:r>
                  <m:rPr>
                    <m:sty m:val="p"/>
                  </m:rPr>
                  <w:rPr>
                    <w:rFonts w:ascii="Cambria Math" w:hAnsi="Times New Roman" w:cs="Times New Roman"/>
                    <w:sz w:val="28"/>
                    <w:szCs w:val="28"/>
                  </w:rPr>
                  <m:t>1</m:t>
                </m:r>
              </m:sub>
            </m:sSub>
          </m:den>
        </m:f>
        <m:r>
          <m:rPr>
            <m:sty m:val="p"/>
          </m:rPr>
          <w:rPr>
            <w:rFonts w:ascii="Times New Roman" w:eastAsiaTheme="minorEastAsia" w:hAnsi="Cambria Math" w:cs="Times New Roman"/>
            <w:sz w:val="28"/>
            <w:szCs w:val="28"/>
          </w:rPr>
          <m:t>*</m:t>
        </m:r>
        <m:r>
          <m:rPr>
            <m:sty m:val="p"/>
          </m:rPr>
          <w:rPr>
            <w:rFonts w:ascii="Cambria Math" w:eastAsiaTheme="minorEastAsia" w:hAnsi="Times New Roman" w:cs="Times New Roman"/>
            <w:sz w:val="28"/>
            <w:szCs w:val="28"/>
          </w:rPr>
          <m:t>100%</m:t>
        </m:r>
      </m:oMath>
      <w:r w:rsidRPr="009A6BEF">
        <w:rPr>
          <w:rFonts w:ascii="Times New Roman" w:eastAsiaTheme="minorEastAsia" w:hAnsi="Times New Roman" w:cs="Times New Roman"/>
          <w:sz w:val="28"/>
          <w:szCs w:val="28"/>
        </w:rPr>
        <w:t xml:space="preserve">                                                   </w:t>
      </w:r>
      <w:r w:rsidR="00725A8B">
        <w:rPr>
          <w:rFonts w:ascii="Times New Roman" w:eastAsiaTheme="minorEastAsia" w:hAnsi="Times New Roman" w:cs="Times New Roman"/>
          <w:sz w:val="28"/>
          <w:szCs w:val="28"/>
        </w:rPr>
        <w:t>(</w:t>
      </w:r>
      <w:r w:rsidRPr="009A6BEF">
        <w:rPr>
          <w:rFonts w:ascii="Times New Roman" w:eastAsiaTheme="minorEastAsia" w:hAnsi="Times New Roman" w:cs="Times New Roman"/>
          <w:sz w:val="28"/>
          <w:szCs w:val="28"/>
        </w:rPr>
        <w:t>1)</w:t>
      </w:r>
    </w:p>
    <w:p w:rsidR="00022A55" w:rsidRPr="009A6BEF" w:rsidRDefault="00022A55" w:rsidP="00022A55">
      <w:pPr>
        <w:spacing w:after="0" w:line="240" w:lineRule="auto"/>
        <w:rPr>
          <w:rFonts w:ascii="Times New Roman" w:eastAsiaTheme="minorEastAsia" w:hAnsi="Times New Roman" w:cs="Times New Roman"/>
          <w:sz w:val="28"/>
          <w:szCs w:val="28"/>
        </w:rPr>
      </w:pPr>
      <w:r w:rsidRPr="009A6BEF">
        <w:rPr>
          <w:rFonts w:ascii="Times New Roman" w:eastAsiaTheme="minorEastAsia" w:hAnsi="Times New Roman" w:cs="Times New Roman"/>
          <w:sz w:val="28"/>
          <w:szCs w:val="28"/>
        </w:rPr>
        <w:tab/>
      </w:r>
    </w:p>
    <w:p w:rsidR="00022A55" w:rsidRPr="009A6BEF" w:rsidRDefault="00022A55" w:rsidP="00022A55">
      <w:pPr>
        <w:spacing w:after="0" w:line="240" w:lineRule="auto"/>
        <w:rPr>
          <w:rFonts w:ascii="Times New Roman" w:eastAsiaTheme="minorEastAsia" w:hAnsi="Times New Roman" w:cs="Times New Roman"/>
          <w:sz w:val="28"/>
          <w:szCs w:val="28"/>
        </w:rPr>
      </w:pPr>
      <w:r w:rsidRPr="009A6BEF">
        <w:rPr>
          <w:rFonts w:ascii="Times New Roman" w:eastAsiaTheme="minorEastAsia" w:hAnsi="Times New Roman" w:cs="Times New Roman"/>
          <w:sz w:val="28"/>
          <w:szCs w:val="28"/>
        </w:rPr>
        <w:tab/>
        <w:t xml:space="preserve">Где: </w:t>
      </w:r>
    </w:p>
    <w:p w:rsidR="00022A55" w:rsidRPr="009A6BEF" w:rsidRDefault="00022A55" w:rsidP="00022A55">
      <w:pPr>
        <w:spacing w:after="0" w:line="240" w:lineRule="auto"/>
        <w:ind w:firstLine="709"/>
        <w:rPr>
          <w:rFonts w:ascii="Times New Roman" w:eastAsiaTheme="minorEastAsia" w:hAnsi="Times New Roman" w:cs="Times New Roman"/>
          <w:sz w:val="28"/>
          <w:szCs w:val="28"/>
        </w:rPr>
      </w:pPr>
      <w:r w:rsidRPr="009A6BEF">
        <w:rPr>
          <w:rFonts w:ascii="Times New Roman" w:eastAsiaTheme="minorEastAsia" w:hAnsi="Times New Roman" w:cs="Times New Roman"/>
          <w:sz w:val="28"/>
          <w:szCs w:val="28"/>
          <w:lang w:val="en-US"/>
        </w:rPr>
        <w:t>V</w:t>
      </w:r>
      <w:r w:rsidRPr="009A6BEF">
        <w:rPr>
          <w:rFonts w:ascii="Times New Roman" w:eastAsiaTheme="minorEastAsia" w:hAnsi="Times New Roman" w:cs="Times New Roman"/>
          <w:sz w:val="28"/>
          <w:szCs w:val="28"/>
          <w:vertAlign w:val="subscript"/>
        </w:rPr>
        <w:t>2</w:t>
      </w:r>
      <w:r w:rsidRPr="009A6BEF">
        <w:rPr>
          <w:rFonts w:ascii="Times New Roman" w:eastAsiaTheme="minorEastAsia" w:hAnsi="Times New Roman" w:cs="Times New Roman"/>
          <w:sz w:val="28"/>
          <w:szCs w:val="28"/>
        </w:rPr>
        <w:t xml:space="preserve"> – конечный год;</w:t>
      </w:r>
    </w:p>
    <w:p w:rsidR="00022A55" w:rsidRPr="009A6BEF" w:rsidRDefault="00022A55" w:rsidP="00022A55">
      <w:pPr>
        <w:spacing w:after="0" w:line="240" w:lineRule="auto"/>
        <w:ind w:firstLine="709"/>
        <w:rPr>
          <w:rFonts w:ascii="Times New Roman" w:eastAsiaTheme="minorEastAsia" w:hAnsi="Times New Roman" w:cs="Times New Roman"/>
          <w:sz w:val="28"/>
          <w:szCs w:val="28"/>
        </w:rPr>
      </w:pPr>
      <w:r w:rsidRPr="009A6BEF">
        <w:rPr>
          <w:rFonts w:ascii="Times New Roman" w:eastAsiaTheme="minorEastAsia" w:hAnsi="Times New Roman" w:cs="Times New Roman"/>
          <w:sz w:val="28"/>
          <w:szCs w:val="28"/>
          <w:lang w:val="en-US"/>
        </w:rPr>
        <w:t>V</w:t>
      </w:r>
      <w:r w:rsidRPr="009A6BEF">
        <w:rPr>
          <w:rFonts w:ascii="Times New Roman" w:eastAsiaTheme="minorEastAsia" w:hAnsi="Times New Roman" w:cs="Times New Roman"/>
          <w:sz w:val="28"/>
          <w:szCs w:val="28"/>
          <w:vertAlign w:val="subscript"/>
        </w:rPr>
        <w:t>1</w:t>
      </w:r>
      <w:r w:rsidRPr="009A6BEF">
        <w:rPr>
          <w:rFonts w:ascii="Times New Roman" w:eastAsiaTheme="minorEastAsia" w:hAnsi="Times New Roman" w:cs="Times New Roman"/>
          <w:sz w:val="28"/>
          <w:szCs w:val="28"/>
        </w:rPr>
        <w:t xml:space="preserve"> – начальный год;</w:t>
      </w:r>
    </w:p>
    <w:p w:rsidR="00022A55" w:rsidRPr="009A6BEF" w:rsidRDefault="00022A55" w:rsidP="00725A8B">
      <w:pPr>
        <w:spacing w:after="0" w:line="240" w:lineRule="auto"/>
        <w:ind w:firstLine="709"/>
        <w:rPr>
          <w:rFonts w:ascii="Times New Roman" w:eastAsiaTheme="minorEastAsia" w:hAnsi="Times New Roman" w:cs="Times New Roman"/>
          <w:sz w:val="28"/>
          <w:szCs w:val="28"/>
        </w:rPr>
      </w:pPr>
      <w:r w:rsidRPr="009A6BEF">
        <w:rPr>
          <w:rFonts w:ascii="Times New Roman" w:eastAsiaTheme="minorEastAsia" w:hAnsi="Times New Roman" w:cs="Times New Roman"/>
          <w:sz w:val="28"/>
          <w:szCs w:val="28"/>
          <w:lang w:val="en-US"/>
        </w:rPr>
        <w:t>X</w:t>
      </w:r>
      <w:r w:rsidRPr="009A6BEF">
        <w:rPr>
          <w:rFonts w:ascii="Times New Roman" w:eastAsiaTheme="minorEastAsia" w:hAnsi="Times New Roman" w:cs="Times New Roman"/>
          <w:sz w:val="28"/>
          <w:szCs w:val="28"/>
        </w:rPr>
        <w:t xml:space="preserve"> – изменение в процентах</w:t>
      </w:r>
    </w:p>
    <w:p w:rsidR="00725A8B" w:rsidRPr="00E44B06" w:rsidRDefault="00A62F1B" w:rsidP="009A5478">
      <w:pPr>
        <w:spacing w:after="0" w:line="240" w:lineRule="auto"/>
        <w:ind w:firstLine="708"/>
        <w:jc w:val="both"/>
        <w:rPr>
          <w:rFonts w:ascii="Times New Roman" w:eastAsiaTheme="minorEastAsia" w:hAnsi="Times New Roman" w:cs="Times New Roman"/>
          <w:sz w:val="28"/>
          <w:szCs w:val="28"/>
        </w:rPr>
      </w:pPr>
      <w:r w:rsidRPr="009A6BEF">
        <w:rPr>
          <w:rFonts w:ascii="Times New Roman" w:eastAsiaTheme="minorEastAsia" w:hAnsi="Times New Roman" w:cs="Times New Roman"/>
          <w:sz w:val="28"/>
          <w:szCs w:val="28"/>
        </w:rPr>
        <w:t xml:space="preserve">После нахождения изменения показателя на каждый год, находим среднее, сложив все показатели и разделить на количество показателей. После нахождения изменения, находим средний коэффициент валового охвата высшим образованием за те же года. Далее рисуем график, где на координате </w:t>
      </w:r>
      <w:r w:rsidRPr="009A6BEF">
        <w:rPr>
          <w:rFonts w:ascii="Times New Roman" w:eastAsiaTheme="minorEastAsia" w:hAnsi="Times New Roman" w:cs="Times New Roman"/>
          <w:sz w:val="28"/>
          <w:szCs w:val="28"/>
          <w:lang w:val="en-US"/>
        </w:rPr>
        <w:t>Y</w:t>
      </w:r>
      <w:r w:rsidRPr="009A6BEF">
        <w:rPr>
          <w:rFonts w:ascii="Times New Roman" w:eastAsiaTheme="minorEastAsia" w:hAnsi="Times New Roman" w:cs="Times New Roman"/>
          <w:sz w:val="28"/>
          <w:szCs w:val="28"/>
        </w:rPr>
        <w:t xml:space="preserve"> – будет указан процент изменения ВВП, а на координате </w:t>
      </w:r>
      <w:r w:rsidRPr="009A6BEF">
        <w:rPr>
          <w:rFonts w:ascii="Times New Roman" w:eastAsiaTheme="minorEastAsia" w:hAnsi="Times New Roman" w:cs="Times New Roman"/>
          <w:sz w:val="28"/>
          <w:szCs w:val="28"/>
          <w:lang w:val="en-US"/>
        </w:rPr>
        <w:t>X</w:t>
      </w:r>
      <w:r w:rsidRPr="009A6BEF">
        <w:rPr>
          <w:rFonts w:ascii="Times New Roman" w:eastAsiaTheme="minorEastAsia" w:hAnsi="Times New Roman" w:cs="Times New Roman"/>
          <w:sz w:val="28"/>
          <w:szCs w:val="28"/>
        </w:rPr>
        <w:t xml:space="preserve"> – коэффициент валового охвата высшим образованием. На графике точками укажем регионы на пересечении показателей, и проведем регрессионную линию. Результа</w:t>
      </w:r>
      <w:r w:rsidR="007271E3" w:rsidRPr="009A6BEF">
        <w:rPr>
          <w:rFonts w:ascii="Times New Roman" w:eastAsiaTheme="minorEastAsia" w:hAnsi="Times New Roman" w:cs="Times New Roman"/>
          <w:sz w:val="28"/>
          <w:szCs w:val="28"/>
        </w:rPr>
        <w:t xml:space="preserve">т графика изображен </w:t>
      </w:r>
      <w:r w:rsidR="00246782">
        <w:rPr>
          <w:rFonts w:ascii="Times New Roman" w:eastAsiaTheme="minorEastAsia" w:hAnsi="Times New Roman" w:cs="Times New Roman"/>
          <w:sz w:val="28"/>
          <w:szCs w:val="28"/>
        </w:rPr>
        <w:t xml:space="preserve">в приложении </w:t>
      </w:r>
      <w:r w:rsidR="00F5758E">
        <w:rPr>
          <w:rFonts w:ascii="Times New Roman" w:eastAsiaTheme="minorEastAsia" w:hAnsi="Times New Roman" w:cs="Times New Roman"/>
          <w:sz w:val="28"/>
          <w:szCs w:val="28"/>
        </w:rPr>
        <w:t>Г</w:t>
      </w:r>
      <w:r w:rsidR="007314D5">
        <w:rPr>
          <w:rFonts w:ascii="Times New Roman" w:eastAsiaTheme="minorEastAsia" w:hAnsi="Times New Roman" w:cs="Times New Roman"/>
          <w:sz w:val="28"/>
          <w:szCs w:val="28"/>
        </w:rPr>
        <w:t xml:space="preserve"> </w:t>
      </w:r>
      <w:r w:rsidR="007271E3" w:rsidRPr="009A6BEF">
        <w:rPr>
          <w:rFonts w:ascii="Times New Roman" w:eastAsiaTheme="minorEastAsia" w:hAnsi="Times New Roman" w:cs="Times New Roman"/>
          <w:sz w:val="28"/>
          <w:szCs w:val="28"/>
        </w:rPr>
        <w:t xml:space="preserve">на рисунке </w:t>
      </w:r>
      <w:r w:rsidR="00246782" w:rsidRPr="00E44B06">
        <w:rPr>
          <w:rFonts w:ascii="Times New Roman" w:eastAsiaTheme="minorEastAsia" w:hAnsi="Times New Roman" w:cs="Times New Roman"/>
          <w:sz w:val="28"/>
          <w:szCs w:val="28"/>
        </w:rPr>
        <w:t>4</w:t>
      </w:r>
      <w:r w:rsidRPr="009A6BEF">
        <w:rPr>
          <w:rFonts w:ascii="Times New Roman" w:eastAsiaTheme="minorEastAsia" w:hAnsi="Times New Roman" w:cs="Times New Roman"/>
          <w:sz w:val="28"/>
          <w:szCs w:val="28"/>
        </w:rPr>
        <w:t>.</w:t>
      </w:r>
    </w:p>
    <w:p w:rsidR="00022A55" w:rsidRPr="009A5478" w:rsidRDefault="00A62F1B" w:rsidP="009A5478">
      <w:pPr>
        <w:spacing w:after="0" w:line="240" w:lineRule="auto"/>
        <w:jc w:val="both"/>
        <w:rPr>
          <w:rFonts w:ascii="Times New Roman" w:eastAsiaTheme="minorEastAsia" w:hAnsi="Times New Roman" w:cs="Times New Roman"/>
          <w:sz w:val="28"/>
          <w:szCs w:val="28"/>
        </w:rPr>
      </w:pPr>
      <w:r w:rsidRPr="009A6BEF">
        <w:rPr>
          <w:rFonts w:ascii="Times New Roman" w:eastAsiaTheme="minorEastAsia" w:hAnsi="Times New Roman" w:cs="Times New Roman"/>
          <w:sz w:val="28"/>
          <w:szCs w:val="28"/>
        </w:rPr>
        <w:tab/>
        <w:t xml:space="preserve">При построении третьего графика будем использовать аналогичный метод, как и со вторым графиком. Однако вместо коэффициента валового охвата высшим образованием, будем использовать статистику инвестиций в основной капитал по выбранным годам. Третий график так же будет иметь регрессионную линию. Третий график изображен </w:t>
      </w:r>
      <w:r w:rsidR="009A5478">
        <w:rPr>
          <w:rFonts w:ascii="Times New Roman" w:eastAsiaTheme="minorEastAsia" w:hAnsi="Times New Roman" w:cs="Times New Roman"/>
          <w:sz w:val="28"/>
          <w:szCs w:val="28"/>
        </w:rPr>
        <w:t xml:space="preserve">в приложении </w:t>
      </w:r>
      <w:r w:rsidR="007314D5">
        <w:rPr>
          <w:rFonts w:ascii="Times New Roman" w:eastAsiaTheme="minorEastAsia" w:hAnsi="Times New Roman" w:cs="Times New Roman"/>
          <w:sz w:val="28"/>
          <w:szCs w:val="28"/>
        </w:rPr>
        <w:t>Б</w:t>
      </w:r>
      <w:r w:rsidR="009A5478" w:rsidRPr="00E44B06">
        <w:rPr>
          <w:rFonts w:ascii="Times New Roman" w:eastAsiaTheme="minorEastAsia" w:hAnsi="Times New Roman" w:cs="Times New Roman"/>
          <w:sz w:val="28"/>
          <w:szCs w:val="28"/>
        </w:rPr>
        <w:t xml:space="preserve"> </w:t>
      </w:r>
      <w:r w:rsidRPr="009A6BEF">
        <w:rPr>
          <w:rFonts w:ascii="Times New Roman" w:eastAsiaTheme="minorEastAsia" w:hAnsi="Times New Roman" w:cs="Times New Roman"/>
          <w:sz w:val="28"/>
          <w:szCs w:val="28"/>
        </w:rPr>
        <w:t xml:space="preserve">на рисунке </w:t>
      </w:r>
      <w:r w:rsidR="009A5478" w:rsidRPr="00E44B06">
        <w:rPr>
          <w:rFonts w:ascii="Times New Roman" w:eastAsiaTheme="minorEastAsia" w:hAnsi="Times New Roman" w:cs="Times New Roman"/>
          <w:sz w:val="28"/>
          <w:szCs w:val="28"/>
        </w:rPr>
        <w:t>5</w:t>
      </w:r>
      <w:r w:rsidRPr="009A6BEF">
        <w:rPr>
          <w:rFonts w:ascii="Times New Roman" w:eastAsiaTheme="minorEastAsia" w:hAnsi="Times New Roman" w:cs="Times New Roman"/>
          <w:sz w:val="28"/>
          <w:szCs w:val="28"/>
        </w:rPr>
        <w:t>.</w:t>
      </w:r>
    </w:p>
    <w:p w:rsidR="00022A55" w:rsidRDefault="00022A55" w:rsidP="009A5478">
      <w:pPr>
        <w:spacing w:after="0" w:line="240" w:lineRule="auto"/>
        <w:jc w:val="both"/>
        <w:rPr>
          <w:rStyle w:val="shorttext"/>
          <w:rFonts w:ascii="Times New Roman" w:hAnsi="Times New Roman" w:cs="Times New Roman"/>
          <w:sz w:val="28"/>
          <w:szCs w:val="28"/>
        </w:rPr>
      </w:pPr>
      <w:r w:rsidRPr="009A6BEF">
        <w:rPr>
          <w:rFonts w:ascii="Times New Roman" w:hAnsi="Times New Roman" w:cs="Times New Roman"/>
          <w:sz w:val="28"/>
          <w:szCs w:val="28"/>
        </w:rPr>
        <w:tab/>
        <w:t xml:space="preserve">Данным способом можно изучить стилизованные факты экономического роста относительно регионов Казахстана. Данная модель может быть использована широким кругом специалистов. Например, ее можно использовать в образовательном процессе на занятиях экономики, статистики и эконометрики. Данный способ позволяет изучить влияние таких факторов как уровень образования, инвестиции на экономический рост в определенном регионе. Хорошо известны стилизованные факты в том случае, когда единицами измерения выступают страны. Также давать правильную интерпретацию получаемых данных, так как ассоциация рядов не всегда означает </w:t>
      </w:r>
      <w:r w:rsidRPr="009A6BEF">
        <w:rPr>
          <w:rStyle w:val="shorttext"/>
          <w:rFonts w:ascii="Times New Roman" w:hAnsi="Times New Roman" w:cs="Times New Roman"/>
          <w:sz w:val="28"/>
          <w:szCs w:val="28"/>
        </w:rPr>
        <w:t>причинность.</w:t>
      </w:r>
    </w:p>
    <w:p w:rsidR="009A5478" w:rsidRPr="009A5478" w:rsidRDefault="009A5478" w:rsidP="009A5478">
      <w:pPr>
        <w:spacing w:after="0" w:line="240" w:lineRule="auto"/>
        <w:jc w:val="both"/>
        <w:rPr>
          <w:rFonts w:ascii="Times New Roman" w:hAnsi="Times New Roman" w:cs="Times New Roman"/>
          <w:sz w:val="28"/>
          <w:szCs w:val="28"/>
        </w:rPr>
      </w:pPr>
    </w:p>
    <w:p w:rsidR="00022A55" w:rsidRPr="009A6BEF" w:rsidRDefault="00022A55" w:rsidP="00022A55">
      <w:pPr>
        <w:pStyle w:val="ae"/>
        <w:spacing w:before="0" w:beforeAutospacing="0" w:after="0" w:afterAutospacing="0"/>
        <w:ind w:firstLine="567"/>
        <w:contextualSpacing/>
        <w:jc w:val="both"/>
        <w:textAlignment w:val="baseline"/>
        <w:rPr>
          <w:b/>
          <w:sz w:val="28"/>
          <w:szCs w:val="28"/>
        </w:rPr>
      </w:pPr>
      <w:r w:rsidRPr="009A6BEF">
        <w:rPr>
          <w:b/>
          <w:sz w:val="28"/>
          <w:szCs w:val="28"/>
        </w:rPr>
        <w:lastRenderedPageBreak/>
        <w:t>2 ПОТРЕБНОСТИ УЧАСТНИКОВ ФИНАНСОВОГО РЫНКА. ПРОВЕДЕНИЕ СОЦИОЛОГИЧЕСКОГО ОПРОСА</w:t>
      </w:r>
    </w:p>
    <w:p w:rsidR="00022A55" w:rsidRPr="009A6BEF" w:rsidRDefault="00022A55" w:rsidP="00022A55">
      <w:pPr>
        <w:pStyle w:val="ae"/>
        <w:spacing w:before="0" w:beforeAutospacing="0" w:after="0" w:afterAutospacing="0"/>
        <w:ind w:firstLine="567"/>
        <w:contextualSpacing/>
        <w:jc w:val="both"/>
        <w:textAlignment w:val="baseline"/>
        <w:rPr>
          <w:b/>
          <w:sz w:val="28"/>
          <w:szCs w:val="28"/>
        </w:rPr>
      </w:pPr>
      <w:r w:rsidRPr="009A6BEF">
        <w:rPr>
          <w:b/>
          <w:spacing w:val="2"/>
          <w:sz w:val="28"/>
          <w:szCs w:val="28"/>
        </w:rPr>
        <w:t>2.1 СБОР ДАННЫХ ПО ПРОДУКТАМ</w:t>
      </w:r>
      <w:r w:rsidRPr="009A6BEF">
        <w:rPr>
          <w:b/>
          <w:sz w:val="28"/>
          <w:szCs w:val="28"/>
        </w:rPr>
        <w:t xml:space="preserve"> </w:t>
      </w:r>
    </w:p>
    <w:p w:rsidR="00022A55" w:rsidRPr="009A6BEF" w:rsidRDefault="00022A55" w:rsidP="00022A55">
      <w:pPr>
        <w:pStyle w:val="ae"/>
        <w:spacing w:before="0" w:beforeAutospacing="0" w:after="0" w:afterAutospacing="0"/>
        <w:ind w:firstLine="567"/>
        <w:contextualSpacing/>
        <w:jc w:val="both"/>
        <w:textAlignment w:val="baseline"/>
        <w:rPr>
          <w:b/>
          <w:sz w:val="28"/>
          <w:szCs w:val="28"/>
        </w:rPr>
      </w:pP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Существует несколько способов классифицировать различные методы рыночных исследований. Подавляющее большинство методов вписывается в одну из шести категорий: (1) вторичные исследования, (2) опросы, (3) фокус-группы, (4) интервью, (5) наблюдение или (6) эксперименты / полевые испытания.</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Основная классификация исследований рынка - первичные и вторичные исследования. Вторичное исследование является первым из шести методов исследования рынка. Остальные пять - все разные виды первичных исследований. </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Зачем нужно исследование рынков?</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Исследование рынка предоставляет важную информацию о вашем рынке и вашем бизнес-ландшафте. Оно может рассказать вам, как ваша компания воспринимается целевыми клиентами и клиентами, которых вы хотите достичь. Это поможет вам понять, как с ними связаться, показать, как вы складываетесь против конкуренции, и сообщить, как вы планируете свои дальнейшие шаги.</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Исследование рынка также может играть важную роль в процессе разработки ваших продуктов и услуг, выведения их на рынок и сбыта их потребителям. Вот несколько способов, которыми маркетинговые исследования могут помочь в определении вашей бизнес-стратегии:</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    Оно может дать вам точное представление о вашем бизнесе и вашем рынке. Например, вы можете видеть, как вы воспринимаетесь по сравнению с вашими конкурентами, и оценивайте, что делают ваши конкуренты для привлечения клиентов.</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    Это может помочь вам определить, кто и где ваши клиенты, и какие клиенты, скорее всего, будут вести бизнес с вами. (На самом деле, для клиентов, которые указывают, что они не хотят работать с вами, исследование рынка </w:t>
      </w:r>
      <w:proofErr w:type="gramStart"/>
      <w:r w:rsidRPr="009A6BEF">
        <w:rPr>
          <w:rFonts w:ascii="Times New Roman" w:hAnsi="Times New Roman" w:cs="Times New Roman"/>
          <w:sz w:val="28"/>
          <w:szCs w:val="28"/>
        </w:rPr>
        <w:t>- это</w:t>
      </w:r>
      <w:proofErr w:type="gramEnd"/>
      <w:r w:rsidRPr="009A6BEF">
        <w:rPr>
          <w:rFonts w:ascii="Times New Roman" w:hAnsi="Times New Roman" w:cs="Times New Roman"/>
          <w:sz w:val="28"/>
          <w:szCs w:val="28"/>
        </w:rPr>
        <w:t xml:space="preserve"> ваша возможность спросить их «почему бы и нет?».)</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    Оно может показать, как клиенты и перспективы видят ваш существующий бизнес и продукты, и показывают, если вы или не отвечаете потребностям ваших клиентов. Возможно даже, что вы можете раскрыть некоторые мнения о своей компании и / или продуктах, о которых вы не знали.</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    Это может помочь вам решить, будет ли новая идея для бизнеса или продукта летать - то есть, если клиенты найдут ее привлекательной - на основе того, как подобные продукты выполнялись на рынке.</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    Это может помочь вам сделать мудрую упаковку продукта и рекламные решения, а также эффективные маркетинговые сообщения.</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Для многих компаний исследования рынка являются ключевым компонентом в разработке маркетинговой стратегии, предоставляя основанные на фактах основы для оценки продаж и прибыльности. Фактически, это может сделать разницу между принятием разумных решений, которые способствуют </w:t>
      </w:r>
      <w:r w:rsidRPr="009A6BEF">
        <w:rPr>
          <w:rFonts w:ascii="Times New Roman" w:hAnsi="Times New Roman" w:cs="Times New Roman"/>
          <w:sz w:val="28"/>
          <w:szCs w:val="28"/>
        </w:rPr>
        <w:lastRenderedPageBreak/>
        <w:t>продвижению бизнеса и решениям, которые могут нанести ущерб вашему бизнесу.</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Конкурентоспособная среда, с которой вы сталкиваетесь, становится все более сложной. Можно с уверенностью предположить, что ваши конкуренты проводят исследования, чтобы получить свое преимущество. Это может быть лучшей причиной для всех, чтобы сделать исследование рынка ключевым элементом стратегии роста вашего бизнеса.</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Исследования вторичного рынка</w:t>
      </w:r>
      <w:r w:rsidR="009208CE">
        <w:rPr>
          <w:rFonts w:ascii="Times New Roman" w:hAnsi="Times New Roman" w:cs="Times New Roman"/>
          <w:sz w:val="28"/>
          <w:szCs w:val="28"/>
        </w:rPr>
        <w:t>.</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Вторичные исследования </w:t>
      </w:r>
      <w:proofErr w:type="gramStart"/>
      <w:r w:rsidRPr="009A6BEF">
        <w:rPr>
          <w:rFonts w:ascii="Times New Roman" w:hAnsi="Times New Roman" w:cs="Times New Roman"/>
          <w:sz w:val="28"/>
          <w:szCs w:val="28"/>
        </w:rPr>
        <w:t>- это</w:t>
      </w:r>
      <w:proofErr w:type="gramEnd"/>
      <w:r w:rsidRPr="009A6BEF">
        <w:rPr>
          <w:rFonts w:ascii="Times New Roman" w:hAnsi="Times New Roman" w:cs="Times New Roman"/>
          <w:sz w:val="28"/>
          <w:szCs w:val="28"/>
        </w:rPr>
        <w:t xml:space="preserve"> просто процесс поиска существующих исследований и данных. Вторичными данными могут быть данные переписи США, комментарии </w:t>
      </w:r>
      <w:proofErr w:type="spellStart"/>
      <w:r w:rsidRPr="009A6BEF">
        <w:rPr>
          <w:rFonts w:ascii="Times New Roman" w:hAnsi="Times New Roman" w:cs="Times New Roman"/>
          <w:sz w:val="28"/>
          <w:szCs w:val="28"/>
        </w:rPr>
        <w:t>Twitter</w:t>
      </w:r>
      <w:proofErr w:type="spellEnd"/>
      <w:r w:rsidRPr="009A6BEF">
        <w:rPr>
          <w:rFonts w:ascii="Times New Roman" w:hAnsi="Times New Roman" w:cs="Times New Roman"/>
          <w:sz w:val="28"/>
          <w:szCs w:val="28"/>
        </w:rPr>
        <w:t xml:space="preserve">, журналы и многое другое. Самое лучшее во вторичном исследовании </w:t>
      </w:r>
      <w:proofErr w:type="gramStart"/>
      <w:r w:rsidRPr="009A6BEF">
        <w:rPr>
          <w:rFonts w:ascii="Times New Roman" w:hAnsi="Times New Roman" w:cs="Times New Roman"/>
          <w:sz w:val="28"/>
          <w:szCs w:val="28"/>
        </w:rPr>
        <w:t>- это</w:t>
      </w:r>
      <w:proofErr w:type="gramEnd"/>
      <w:r w:rsidRPr="009A6BEF">
        <w:rPr>
          <w:rFonts w:ascii="Times New Roman" w:hAnsi="Times New Roman" w:cs="Times New Roman"/>
          <w:sz w:val="28"/>
          <w:szCs w:val="28"/>
        </w:rPr>
        <w:t xml:space="preserve"> то, что он часто свободен, и его обычно можно сделать быстро. Ваша работа в качестве вторичного исследователя заключается в поиске существующих данных, которые могут быть применены к вашему конкретному проекту. Возможно, вам не удастся найти вторичные данные, подходящие для ваших исследований. Если это так, вам нужно будет провести собственное первичное исследование ... и вот мы найдем другие пять методов исследования рынка.</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Метод исследования первичного рынка №1 - опросы</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Обзоры, возможно, являются наиболее широко известным и используемым методом, когда речь идет о рыночных исследованиях. Обзоры имеют множество форм и размеров, начиная с этой маленькой «карточки обратной связи» на столе в вашем любимом ресторане до тех бесконечных веб-опросов, которые заставляют вас пробивать ваш компьютер.</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Обзоры имеют большой смысл, когда выполняются следующие условия:</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w:t>
      </w:r>
      <w:r w:rsidR="009208CE">
        <w:rPr>
          <w:rFonts w:ascii="Times New Roman" w:hAnsi="Times New Roman" w:cs="Times New Roman"/>
          <w:sz w:val="28"/>
          <w:szCs w:val="28"/>
        </w:rPr>
        <w:t xml:space="preserve"> </w:t>
      </w:r>
      <w:r w:rsidRPr="009A6BEF">
        <w:rPr>
          <w:rFonts w:ascii="Times New Roman" w:hAnsi="Times New Roman" w:cs="Times New Roman"/>
          <w:sz w:val="28"/>
          <w:szCs w:val="28"/>
        </w:rPr>
        <w:t>Вы хотите измерить что-то объективно (или количественно).</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w:t>
      </w:r>
      <w:r w:rsidR="009208CE">
        <w:rPr>
          <w:rFonts w:ascii="Times New Roman" w:hAnsi="Times New Roman" w:cs="Times New Roman"/>
          <w:sz w:val="28"/>
          <w:szCs w:val="28"/>
        </w:rPr>
        <w:t xml:space="preserve"> </w:t>
      </w:r>
      <w:r w:rsidRPr="009A6BEF">
        <w:rPr>
          <w:rFonts w:ascii="Times New Roman" w:hAnsi="Times New Roman" w:cs="Times New Roman"/>
          <w:sz w:val="28"/>
          <w:szCs w:val="28"/>
        </w:rPr>
        <w:t>У вас есть что-то конкретное для измерения. Другими словами, вы находитесь за пределами исследовательской части своего исследования, и теперь вы хотите проверить более конкретные вопросы.</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w:t>
      </w:r>
      <w:r w:rsidR="009208CE">
        <w:rPr>
          <w:rFonts w:ascii="Times New Roman" w:hAnsi="Times New Roman" w:cs="Times New Roman"/>
          <w:sz w:val="28"/>
          <w:szCs w:val="28"/>
        </w:rPr>
        <w:t xml:space="preserve"> </w:t>
      </w:r>
      <w:r w:rsidRPr="009A6BEF">
        <w:rPr>
          <w:rFonts w:ascii="Times New Roman" w:hAnsi="Times New Roman" w:cs="Times New Roman"/>
          <w:sz w:val="28"/>
          <w:szCs w:val="28"/>
        </w:rPr>
        <w:t>Вы имеете относительно большую выборку для запроса.</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w:t>
      </w:r>
      <w:r w:rsidR="009208CE">
        <w:rPr>
          <w:rFonts w:ascii="Times New Roman" w:hAnsi="Times New Roman" w:cs="Times New Roman"/>
          <w:sz w:val="28"/>
          <w:szCs w:val="28"/>
        </w:rPr>
        <w:t xml:space="preserve"> </w:t>
      </w:r>
      <w:r w:rsidRPr="009A6BEF">
        <w:rPr>
          <w:rFonts w:ascii="Times New Roman" w:hAnsi="Times New Roman" w:cs="Times New Roman"/>
          <w:sz w:val="28"/>
          <w:szCs w:val="28"/>
        </w:rPr>
        <w:t>У вас есть ресурсы (время и деньги) для проведения опроса.</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И наоборот, опросы не являются отличным инструментом исследования, когда:</w:t>
      </w:r>
      <w:r w:rsidR="009208CE">
        <w:rPr>
          <w:rFonts w:ascii="Times New Roman" w:hAnsi="Times New Roman" w:cs="Times New Roman"/>
          <w:sz w:val="28"/>
          <w:szCs w:val="28"/>
        </w:rPr>
        <w:t xml:space="preserve"> </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w:t>
      </w:r>
      <w:r w:rsidR="009208CE">
        <w:rPr>
          <w:rFonts w:ascii="Times New Roman" w:hAnsi="Times New Roman" w:cs="Times New Roman"/>
          <w:sz w:val="28"/>
          <w:szCs w:val="28"/>
        </w:rPr>
        <w:t xml:space="preserve"> </w:t>
      </w:r>
      <w:r w:rsidRPr="009A6BEF">
        <w:rPr>
          <w:rFonts w:ascii="Times New Roman" w:hAnsi="Times New Roman" w:cs="Times New Roman"/>
          <w:sz w:val="28"/>
          <w:szCs w:val="28"/>
        </w:rPr>
        <w:t>Ты все еще изучаешь свою тему. В этом случае вы не знаете правильных (конкретных) вопросов, которые необходимо задать в опросе. Вместо этого вы можете провести фокус-группу, чтобы лучше понять эту тему. Вот пример: предположим, вы хотите сделать и продать лучшую мышеловку. Вместо использования опроса, чтобы спросить людей, какой цвет они предпочитают, вы можете захотеть провести фокус-группу с людьми, у которых проблемы с мышами, и задать им открытые вопросы о том, что они ценят в устройствах управления мышью. Вы можете услышать такие вещи, как «не убивает мышь», «легко установить», «маленький размер», «цена», «одноразовый» и т. Д. Теперь, когда вы изучили тему и обнаружили эти атрибуты, вы можете затем измерить их относительная значимость с устройствами съемки.</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lastRenderedPageBreak/>
        <w:t>-</w:t>
      </w:r>
      <w:r w:rsidR="009208CE">
        <w:rPr>
          <w:rFonts w:ascii="Times New Roman" w:hAnsi="Times New Roman" w:cs="Times New Roman"/>
          <w:sz w:val="28"/>
          <w:szCs w:val="28"/>
        </w:rPr>
        <w:t xml:space="preserve"> </w:t>
      </w:r>
      <w:r w:rsidRPr="009A6BEF">
        <w:rPr>
          <w:rFonts w:ascii="Times New Roman" w:hAnsi="Times New Roman" w:cs="Times New Roman"/>
          <w:sz w:val="28"/>
          <w:szCs w:val="28"/>
        </w:rPr>
        <w:t>У вас нет роскоши времени и / или денег для проведения опроса.</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Ваша доступная аудитория слишком мала (сейчас давайте определим «слишком мало» очен</w:t>
      </w:r>
      <w:r w:rsidR="009A6BEF">
        <w:rPr>
          <w:rFonts w:ascii="Times New Roman" w:hAnsi="Times New Roman" w:cs="Times New Roman"/>
          <w:sz w:val="28"/>
          <w:szCs w:val="28"/>
        </w:rPr>
        <w:t>ь просто, как меньше 30 человек</w:t>
      </w:r>
      <w:r w:rsidRPr="009A6BEF">
        <w:rPr>
          <w:rFonts w:ascii="Times New Roman" w:hAnsi="Times New Roman" w:cs="Times New Roman"/>
          <w:sz w:val="28"/>
          <w:szCs w:val="28"/>
        </w:rPr>
        <w:t>).</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Опросы могут эффективно использоваться для исследований удовлетворенности (клиентов или сотрудников), измерения отношений, исследований цен, сбора фактов (например, переписи) и многое другое. Вы найдете опросы, которые проводятся различными способами, включая форму почты улитки, веб-формы, лицом к лицу (этот парень в торговом центре с буфером обмена) по телефону (парень, который звонит во время ужина), на боковую панель блога и даже на мобильных устройствах через текстовое сообщение или иначе. Опросы могут проводиться самостоятельно (ответчик читает и отвечает на вопросы самостоятельно), или они могут управляться лицом, которое записывает ваши ответы. </w:t>
      </w:r>
      <w:r w:rsidR="009A6BEF">
        <w:rPr>
          <w:rFonts w:ascii="Times New Roman" w:hAnsi="Times New Roman" w:cs="Times New Roman"/>
          <w:sz w:val="28"/>
          <w:szCs w:val="28"/>
        </w:rPr>
        <w:t>Мы могли бы</w:t>
      </w:r>
      <w:r w:rsidRPr="009A6BEF">
        <w:rPr>
          <w:rFonts w:ascii="Times New Roman" w:hAnsi="Times New Roman" w:cs="Times New Roman"/>
          <w:sz w:val="28"/>
          <w:szCs w:val="28"/>
        </w:rPr>
        <w:t xml:space="preserve"> продолжать и продолжать опросы, но сейчас я сохраню его, так как это обзор. Вы можете больше узнать о лучших методах дизайна опроса (например, об ответах на вопросы об удовлетворенности клиентов), стратегиях стимулирования, новых методах исследования рынка и т. Д.</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Метод исследования первичного рынка №2 - фокус-группы</w:t>
      </w:r>
      <w:r w:rsidR="009208CE">
        <w:rPr>
          <w:rFonts w:ascii="Times New Roman" w:hAnsi="Times New Roman" w:cs="Times New Roman"/>
          <w:sz w:val="28"/>
          <w:szCs w:val="28"/>
        </w:rPr>
        <w:t>.</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Фокус-группы включают в себя объединение группы людей в комнату (обычно физически, хотя технология делает виртуальные или интерактивные фокус-группы более осуществимыми). Эти люди подходят к целевой демографической (например, «матерям до 40 лет с доходом свыше 50 тыс. Долларов», «мужчинам колледжа, которые играют 8 или более часов видеоигр в неделю» и т. Д.) В зависимости от продукта или услуги, о которой идет речь. Участники почти всегда получают компенсацию в некотором роде, будь то деньги, купоны, бесплатные продукты и т. Д. Модератор будет руководить обсуждением с целью заставить участников обсуждать тему между собой, отталкивая мысли друг от друга в естественная группа. Профессиональные комнаты в фокус-группах будут иметь одностороннее зеркало на одной стене, а с другой стороны - команда наблюдателей. Компания или группа, которые заказали исследование, могут присутствовать на собрании вместе с членами исследовательской группы, которые могут делать заметки, не нарушая участников.</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Фокус-группы отлично подходят для исследовательских и качественных исследований. В примере с новой «ловушкой мыши» фокус-группа может выявлять всевозможные важные атрибуты ловушки мыши, которые, возможно, не считались бы иначе. Фокус-группы - отличные инструменты для использования до проведения опроса, поскольку они будут информировать ваши вопросы об опросе, чтобы быть более конкретными и целенаправленными. Фокус-группы также могут быть полезны после опроса, как способ глубоко погрузиться в тему, которая появилась в опросе. Например, опрос удовлетворенности сотрудников может выявить «кулинарную пищу», которая будет большой проблемой. Последующая фокус-группа с несколькими </w:t>
      </w:r>
      <w:r w:rsidRPr="009A6BEF">
        <w:rPr>
          <w:rFonts w:ascii="Times New Roman" w:hAnsi="Times New Roman" w:cs="Times New Roman"/>
          <w:sz w:val="28"/>
          <w:szCs w:val="28"/>
        </w:rPr>
        <w:lastRenderedPageBreak/>
        <w:t>сотрудниками позволит работодателю лучше понять этот вопрос (в чем проблема с едой: это вкус, цена, здоровье, температура, что-то еще?).</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Метод исследования первичного рынка №3 – Интервью. Как и фокус-группы, индивидуальные интервью </w:t>
      </w:r>
      <w:proofErr w:type="gramStart"/>
      <w:r w:rsidRPr="009A6BEF">
        <w:rPr>
          <w:rFonts w:ascii="Times New Roman" w:hAnsi="Times New Roman" w:cs="Times New Roman"/>
          <w:sz w:val="28"/>
          <w:szCs w:val="28"/>
        </w:rPr>
        <w:t>-</w:t>
      </w:r>
      <w:r w:rsidR="009208CE">
        <w:rPr>
          <w:rFonts w:ascii="Times New Roman" w:hAnsi="Times New Roman" w:cs="Times New Roman"/>
          <w:sz w:val="28"/>
          <w:szCs w:val="28"/>
        </w:rPr>
        <w:t xml:space="preserve"> </w:t>
      </w:r>
      <w:r w:rsidRPr="009A6BEF">
        <w:rPr>
          <w:rFonts w:ascii="Times New Roman" w:hAnsi="Times New Roman" w:cs="Times New Roman"/>
          <w:sz w:val="28"/>
          <w:szCs w:val="28"/>
        </w:rPr>
        <w:t>это</w:t>
      </w:r>
      <w:proofErr w:type="gramEnd"/>
      <w:r w:rsidRPr="009A6BEF">
        <w:rPr>
          <w:rFonts w:ascii="Times New Roman" w:hAnsi="Times New Roman" w:cs="Times New Roman"/>
          <w:sz w:val="28"/>
          <w:szCs w:val="28"/>
        </w:rPr>
        <w:t xml:space="preserve"> качественный метод рыночных исследований. Чтобы упростить ситуацию, подумайте о индивидуальных интервью в качестве фокус-групп только с одним участником и одним модератором (интервьюером). В зависимости от цели интервью существует широкий спектр форматов интервьюирования. Интервью могут быть свободно текущими беседами, которые свободно связаны с общей темой, представляющей интерес, или они могут быть высоко структурированными, с очень конкретными вопросами и / или действиями (например, проективные методы, такие как ассоциация слов, заполнение пробела и т. Д.) Для субъект</w:t>
      </w:r>
      <w:r w:rsidR="009208CE">
        <w:rPr>
          <w:rFonts w:ascii="Times New Roman" w:hAnsi="Times New Roman" w:cs="Times New Roman"/>
          <w:sz w:val="28"/>
          <w:szCs w:val="28"/>
        </w:rPr>
        <w:t>а, к</w:t>
      </w:r>
      <w:r w:rsidRPr="009A6BEF">
        <w:rPr>
          <w:rFonts w:ascii="Times New Roman" w:hAnsi="Times New Roman" w:cs="Times New Roman"/>
          <w:sz w:val="28"/>
          <w:szCs w:val="28"/>
        </w:rPr>
        <w:t>ак и фокус-группы, интервью полезны для исследовательских исследований. Используйте этот метод рыночных исследований, когда вы заинтересованы в глубоком изучении конкретной проблемы, поиске проблем с клиентами, понимании психологических мотивов и основных восприятий и т. Д.</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Метод исследования первичного рынка №4 - Эксперименты и полевые испытания</w:t>
      </w:r>
      <w:r w:rsidR="009208CE">
        <w:rPr>
          <w:rFonts w:ascii="Times New Roman" w:hAnsi="Times New Roman" w:cs="Times New Roman"/>
          <w:sz w:val="28"/>
          <w:szCs w:val="28"/>
        </w:rPr>
        <w:t>.</w:t>
      </w:r>
      <w:r w:rsidRPr="009A6BEF">
        <w:rPr>
          <w:rFonts w:ascii="Times New Roman" w:hAnsi="Times New Roman" w:cs="Times New Roman"/>
          <w:sz w:val="28"/>
          <w:szCs w:val="28"/>
        </w:rPr>
        <w:br/>
        <w:t xml:space="preserve">Эксперименты и полевые испытания включают научное тестирование, где могут быть проверены конкретные переменные и гипотезы. Эти тесты могут проводиться в контролируемых средах или в поле (естественные настройки). Эта форма исследования рынка всегда носит количественный характер. Эксперименты и полевые испытания могут быть волосатой темой с большим количеством жаргона, но вот простой пример, демонстрирующий эффективный онлайн-эксперимент: в своей первой президентской кампании Обама использовал «тестирование A / B» для оптимизации своей страницы пожертвования. Некоторые посетители сайта увидели бы одно изображение, а другие (случайным образом) увидели бы другое изображение. Команда веб-страницы смогла измерить, какой образ приводит к большему количеству пожертвований, и они могут быстро решить использовать более благоприятный образ для всех пользователей. Используя этот простой эксперимент по исследованию рынка, на котором изображения веб-сайта лучше отображались, Обаме удалось максимально увеличить размер взносов. Другим примером может быть крупяная компания, производящая два разных стиля упаковки и предоставляющая каждому из них ограниченные магазины тестового рынка, где их индивидуальные продажи могут Метод исследования первичного рынка № 5 </w:t>
      </w:r>
      <w:r w:rsidR="009208CE">
        <w:rPr>
          <w:rFonts w:ascii="Times New Roman" w:hAnsi="Times New Roman" w:cs="Times New Roman"/>
          <w:sz w:val="28"/>
          <w:szCs w:val="28"/>
        </w:rPr>
        <w:t>–</w:t>
      </w:r>
      <w:r w:rsidRPr="009A6BEF">
        <w:rPr>
          <w:rFonts w:ascii="Times New Roman" w:hAnsi="Times New Roman" w:cs="Times New Roman"/>
          <w:sz w:val="28"/>
          <w:szCs w:val="28"/>
        </w:rPr>
        <w:t xml:space="preserve"> Наблюдение</w:t>
      </w:r>
      <w:r w:rsidR="009208CE">
        <w:rPr>
          <w:rFonts w:ascii="Times New Roman" w:hAnsi="Times New Roman" w:cs="Times New Roman"/>
          <w:sz w:val="28"/>
          <w:szCs w:val="28"/>
        </w:rPr>
        <w:t>.</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Наблюдательные исследования могут иметь разные формы и размеры. В целом существуют две категории: строгое наблюдение без взаимодействия с субъектом вообще или наблюдение с некоторым уровнем вмешательства / взаимодействия между исследователем и субъектом. Наибольшее преимущество этого метода заключается в том, что исследователи могут измерять фактическое поведение, в отличие от поведения пользователей. Это очень важно, потому что люди часто сообщают об одной вещи в опросе, но </w:t>
      </w:r>
      <w:r w:rsidRPr="009A6BEF">
        <w:rPr>
          <w:rFonts w:ascii="Times New Roman" w:hAnsi="Times New Roman" w:cs="Times New Roman"/>
          <w:sz w:val="28"/>
          <w:szCs w:val="28"/>
        </w:rPr>
        <w:lastRenderedPageBreak/>
        <w:t xml:space="preserve">ведут себя по-другому, когда резина попадает в дорогу. Наблюдательные исследования </w:t>
      </w:r>
      <w:proofErr w:type="gramStart"/>
      <w:r w:rsidRPr="009A6BEF">
        <w:rPr>
          <w:rFonts w:ascii="Times New Roman" w:hAnsi="Times New Roman" w:cs="Times New Roman"/>
          <w:sz w:val="28"/>
          <w:szCs w:val="28"/>
        </w:rPr>
        <w:t>- это</w:t>
      </w:r>
      <w:proofErr w:type="gramEnd"/>
      <w:r w:rsidRPr="009A6BEF">
        <w:rPr>
          <w:rFonts w:ascii="Times New Roman" w:hAnsi="Times New Roman" w:cs="Times New Roman"/>
          <w:sz w:val="28"/>
          <w:szCs w:val="28"/>
        </w:rPr>
        <w:t xml:space="preserve"> прямое отражение «реальной жизни», поэтому эти идеи часто очень надежны и полезны.</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Существует множество примеров наблюдательных исследований. Вот несколько:</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Тестирование юзабилити. Наблюдение за объектом использует прототип устройства </w:t>
      </w:r>
      <w:proofErr w:type="gramStart"/>
      <w:r w:rsidRPr="009A6BEF">
        <w:rPr>
          <w:rFonts w:ascii="Times New Roman" w:hAnsi="Times New Roman" w:cs="Times New Roman"/>
          <w:sz w:val="28"/>
          <w:szCs w:val="28"/>
        </w:rPr>
        <w:t>- это</w:t>
      </w:r>
      <w:proofErr w:type="gramEnd"/>
      <w:r w:rsidRPr="009A6BEF">
        <w:rPr>
          <w:rFonts w:ascii="Times New Roman" w:hAnsi="Times New Roman" w:cs="Times New Roman"/>
          <w:sz w:val="28"/>
          <w:szCs w:val="28"/>
        </w:rPr>
        <w:t xml:space="preserve"> одна из форм наблюдений. Опять же, это можно сделать с помощью или без вмешательства.</w:t>
      </w:r>
    </w:p>
    <w:p w:rsidR="00022A55" w:rsidRPr="009A6BEF" w:rsidRDefault="00022A55" w:rsidP="00022A55">
      <w:pPr>
        <w:spacing w:after="0" w:line="240" w:lineRule="auto"/>
        <w:ind w:firstLine="709"/>
        <w:jc w:val="both"/>
        <w:rPr>
          <w:rFonts w:ascii="Times New Roman" w:hAnsi="Times New Roman" w:cs="Times New Roman"/>
          <w:sz w:val="28"/>
          <w:szCs w:val="28"/>
        </w:rPr>
      </w:pPr>
      <w:proofErr w:type="spellStart"/>
      <w:r w:rsidRPr="009A6BEF">
        <w:rPr>
          <w:rFonts w:ascii="Times New Roman" w:hAnsi="Times New Roman" w:cs="Times New Roman"/>
          <w:sz w:val="28"/>
          <w:szCs w:val="28"/>
        </w:rPr>
        <w:t>Eye</w:t>
      </w:r>
      <w:proofErr w:type="spellEnd"/>
      <w:r w:rsidRPr="009A6BEF">
        <w:rPr>
          <w:rFonts w:ascii="Times New Roman" w:hAnsi="Times New Roman" w:cs="Times New Roman"/>
          <w:sz w:val="28"/>
          <w:szCs w:val="28"/>
        </w:rPr>
        <w:t xml:space="preserve"> </w:t>
      </w:r>
      <w:proofErr w:type="spellStart"/>
      <w:r w:rsidRPr="009A6BEF">
        <w:rPr>
          <w:rFonts w:ascii="Times New Roman" w:hAnsi="Times New Roman" w:cs="Times New Roman"/>
          <w:sz w:val="28"/>
          <w:szCs w:val="28"/>
        </w:rPr>
        <w:t>Tracking</w:t>
      </w:r>
      <w:proofErr w:type="spellEnd"/>
      <w:r w:rsidRPr="009A6BEF">
        <w:rPr>
          <w:rFonts w:ascii="Times New Roman" w:hAnsi="Times New Roman" w:cs="Times New Roman"/>
          <w:sz w:val="28"/>
          <w:szCs w:val="28"/>
        </w:rPr>
        <w:t xml:space="preserve"> - Предположим, вы создали веб-сайт. Вы можете попросить людей перейти на ваш сайт, и вы будете использовать технологию отслеживания глаз, чтобы создать «карту тепла», где их глаза попадают на веб-сайт. Эта информация может использоваться для перепроектирования и оптимизации элементов страницы.</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Контекстуальный запрос </w:t>
      </w:r>
      <w:proofErr w:type="gramStart"/>
      <w:r w:rsidRPr="009A6BEF">
        <w:rPr>
          <w:rFonts w:ascii="Times New Roman" w:hAnsi="Times New Roman" w:cs="Times New Roman"/>
          <w:sz w:val="28"/>
          <w:szCs w:val="28"/>
        </w:rPr>
        <w:t>- это</w:t>
      </w:r>
      <w:proofErr w:type="gramEnd"/>
      <w:r w:rsidRPr="009A6BEF">
        <w:rPr>
          <w:rFonts w:ascii="Times New Roman" w:hAnsi="Times New Roman" w:cs="Times New Roman"/>
          <w:sz w:val="28"/>
          <w:szCs w:val="28"/>
        </w:rPr>
        <w:t xml:space="preserve"> гибридная форма исследований, которая включает в себя интервьюирование предметов, поскольку исследователь наблюдает за тем, как они работают или играют в своей естественной среде.</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Наблюдение на дому. Наблюдение за членами семьи проходит утренняя рутина в их доме, может оказаться полезной для понимания проблем боли, которые необходимо решить.</w:t>
      </w:r>
    </w:p>
    <w:p w:rsidR="00022A55" w:rsidRPr="009A6BEF" w:rsidRDefault="00022A55" w:rsidP="00022A55">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Наблюдение в магазине - просто наблюдение за покупателями в действии - еще одна форма исследований в области наблюдения. Что делают покупатели? Как они проходят через магазин? и т.п.</w:t>
      </w:r>
    </w:p>
    <w:p w:rsidR="00022A55" w:rsidRPr="009A6BEF" w:rsidRDefault="00022A55" w:rsidP="00022A55">
      <w:pPr>
        <w:spacing w:after="0" w:line="240" w:lineRule="auto"/>
        <w:ind w:firstLine="709"/>
        <w:jc w:val="both"/>
        <w:rPr>
          <w:rFonts w:ascii="Times New Roman" w:hAnsi="Times New Roman" w:cs="Times New Roman"/>
          <w:sz w:val="28"/>
          <w:szCs w:val="28"/>
        </w:rPr>
      </w:pPr>
      <w:proofErr w:type="spellStart"/>
      <w:r w:rsidRPr="009A6BEF">
        <w:rPr>
          <w:rFonts w:ascii="Times New Roman" w:hAnsi="Times New Roman" w:cs="Times New Roman"/>
          <w:sz w:val="28"/>
          <w:szCs w:val="28"/>
        </w:rPr>
        <w:t>Mystery</w:t>
      </w:r>
      <w:proofErr w:type="spellEnd"/>
      <w:r w:rsidRPr="009A6BEF">
        <w:rPr>
          <w:rFonts w:ascii="Times New Roman" w:hAnsi="Times New Roman" w:cs="Times New Roman"/>
          <w:sz w:val="28"/>
          <w:szCs w:val="28"/>
        </w:rPr>
        <w:t xml:space="preserve"> </w:t>
      </w:r>
      <w:proofErr w:type="spellStart"/>
      <w:r w:rsidRPr="009A6BEF">
        <w:rPr>
          <w:rFonts w:ascii="Times New Roman" w:hAnsi="Times New Roman" w:cs="Times New Roman"/>
          <w:sz w:val="28"/>
          <w:szCs w:val="28"/>
        </w:rPr>
        <w:t>Shoppers</w:t>
      </w:r>
      <w:proofErr w:type="spellEnd"/>
      <w:r w:rsidRPr="009A6BEF">
        <w:rPr>
          <w:rFonts w:ascii="Times New Roman" w:hAnsi="Times New Roman" w:cs="Times New Roman"/>
          <w:sz w:val="28"/>
          <w:szCs w:val="28"/>
        </w:rPr>
        <w:t xml:space="preserve"> </w:t>
      </w:r>
      <w:proofErr w:type="gramStart"/>
      <w:r w:rsidRPr="009A6BEF">
        <w:rPr>
          <w:rFonts w:ascii="Times New Roman" w:hAnsi="Times New Roman" w:cs="Times New Roman"/>
          <w:sz w:val="28"/>
          <w:szCs w:val="28"/>
        </w:rPr>
        <w:t>- Это</w:t>
      </w:r>
      <w:proofErr w:type="gramEnd"/>
      <w:r w:rsidRPr="009A6BEF">
        <w:rPr>
          <w:rFonts w:ascii="Times New Roman" w:hAnsi="Times New Roman" w:cs="Times New Roman"/>
          <w:sz w:val="28"/>
          <w:szCs w:val="28"/>
        </w:rPr>
        <w:t xml:space="preserve"> предполагает наем обычного человека, чтобы войти в магазин и притвориться, что он является обычным покупателем. Затем они сообщают об аспектах своего опыта, таких как чистота магазина, вежливость персонала и т. Д. В этом случае покупатель-загадка является исследователем, и магазин является предметом наблюдения. </w:t>
      </w:r>
    </w:p>
    <w:p w:rsidR="00022A55" w:rsidRPr="009A6BEF" w:rsidRDefault="00022A55" w:rsidP="00022A55">
      <w:pPr>
        <w:pStyle w:val="ae"/>
        <w:spacing w:before="0" w:beforeAutospacing="0" w:after="0" w:afterAutospacing="0"/>
        <w:ind w:firstLine="567"/>
        <w:contextualSpacing/>
        <w:jc w:val="both"/>
        <w:textAlignment w:val="baseline"/>
        <w:rPr>
          <w:b/>
          <w:sz w:val="28"/>
          <w:szCs w:val="28"/>
        </w:rPr>
      </w:pPr>
    </w:p>
    <w:p w:rsidR="00022A55" w:rsidRDefault="00022A55" w:rsidP="00022A55">
      <w:pPr>
        <w:pStyle w:val="ae"/>
        <w:spacing w:before="0" w:beforeAutospacing="0" w:after="0" w:afterAutospacing="0"/>
        <w:ind w:firstLine="567"/>
        <w:contextualSpacing/>
        <w:jc w:val="both"/>
        <w:textAlignment w:val="baseline"/>
        <w:rPr>
          <w:b/>
          <w:sz w:val="28"/>
          <w:szCs w:val="28"/>
        </w:rPr>
      </w:pPr>
      <w:r w:rsidRPr="009A6BEF">
        <w:rPr>
          <w:b/>
          <w:sz w:val="28"/>
          <w:szCs w:val="28"/>
        </w:rPr>
        <w:t xml:space="preserve">2.2 </w:t>
      </w:r>
      <w:r w:rsidRPr="009A6BEF">
        <w:rPr>
          <w:b/>
          <w:spacing w:val="2"/>
          <w:sz w:val="28"/>
          <w:szCs w:val="28"/>
        </w:rPr>
        <w:t>ОБРАБОТКА РЕЗУЛЬТАТОВ</w:t>
      </w:r>
      <w:r w:rsidRPr="009A6BEF">
        <w:rPr>
          <w:b/>
          <w:sz w:val="28"/>
          <w:szCs w:val="28"/>
        </w:rPr>
        <w:t xml:space="preserve"> СОЦОПРОСА, СОЗДАНИЕ БАЗЫ ДАННЫХ ПО ПОТРЕБНОСТЯМ УЧАСТНИКОВ ФИНАНСОВОГО РЫНКА</w:t>
      </w:r>
    </w:p>
    <w:p w:rsidR="009A6BEF" w:rsidRPr="009A6BEF" w:rsidRDefault="009A6BEF" w:rsidP="00022A55">
      <w:pPr>
        <w:pStyle w:val="ae"/>
        <w:spacing w:before="0" w:beforeAutospacing="0" w:after="0" w:afterAutospacing="0"/>
        <w:ind w:firstLine="567"/>
        <w:contextualSpacing/>
        <w:jc w:val="both"/>
        <w:textAlignment w:val="baseline"/>
        <w:rPr>
          <w:b/>
          <w:sz w:val="28"/>
          <w:szCs w:val="28"/>
        </w:rPr>
      </w:pPr>
    </w:p>
    <w:p w:rsidR="009A6BEF" w:rsidRPr="009A6BEF" w:rsidRDefault="009A6BEF" w:rsidP="009A6BEF">
      <w:pPr>
        <w:pStyle w:val="ae"/>
        <w:spacing w:before="0" w:beforeAutospacing="0" w:after="0" w:afterAutospacing="0"/>
        <w:ind w:firstLine="567"/>
        <w:contextualSpacing/>
        <w:jc w:val="both"/>
        <w:textAlignment w:val="baseline"/>
        <w:rPr>
          <w:sz w:val="28"/>
          <w:szCs w:val="28"/>
        </w:rPr>
      </w:pPr>
      <w:r w:rsidRPr="009A6BEF">
        <w:rPr>
          <w:sz w:val="28"/>
          <w:szCs w:val="28"/>
        </w:rPr>
        <w:t xml:space="preserve">Для сбора данных по продуктам и потребностям рынка была разработана анкета (приложение </w:t>
      </w:r>
      <w:r w:rsidR="00374583">
        <w:rPr>
          <w:sz w:val="28"/>
          <w:szCs w:val="28"/>
        </w:rPr>
        <w:t>В</w:t>
      </w:r>
      <w:r w:rsidRPr="009A6BEF">
        <w:rPr>
          <w:sz w:val="28"/>
          <w:szCs w:val="28"/>
        </w:rPr>
        <w:t>).</w:t>
      </w:r>
    </w:p>
    <w:p w:rsidR="009A6BEF" w:rsidRPr="009A6BEF" w:rsidRDefault="009A6BEF" w:rsidP="009A6BEF">
      <w:pPr>
        <w:pStyle w:val="ae"/>
        <w:spacing w:before="0" w:beforeAutospacing="0" w:after="0" w:afterAutospacing="0"/>
        <w:ind w:firstLine="567"/>
        <w:contextualSpacing/>
        <w:jc w:val="both"/>
        <w:textAlignment w:val="baseline"/>
        <w:rPr>
          <w:b/>
          <w:sz w:val="28"/>
          <w:szCs w:val="28"/>
        </w:rPr>
      </w:pPr>
      <w:r w:rsidRPr="009A6BEF">
        <w:rPr>
          <w:sz w:val="28"/>
          <w:szCs w:val="28"/>
          <w:lang w:bidi="en-US"/>
        </w:rPr>
        <w:t>Цель анкеты: исследовать то, в какой мере частные компании собирают и используют данные для рыночного анализа и как мы можем составить приложение, которое бы было им полезно.</w:t>
      </w:r>
    </w:p>
    <w:p w:rsidR="009A6BEF" w:rsidRPr="009A6BEF" w:rsidRDefault="009A6BEF" w:rsidP="009A6BEF">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tab/>
        <w:t>В том числе:</w:t>
      </w:r>
    </w:p>
    <w:p w:rsidR="009A6BEF" w:rsidRPr="009A6BEF" w:rsidRDefault="009A6BEF" w:rsidP="009A6BEF">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t xml:space="preserve">- изучение </w:t>
      </w:r>
      <w:proofErr w:type="gramStart"/>
      <w:r w:rsidR="006C416C">
        <w:rPr>
          <w:rFonts w:ascii="Times New Roman" w:hAnsi="Times New Roman" w:cs="Times New Roman"/>
          <w:sz w:val="28"/>
          <w:szCs w:val="28"/>
          <w:lang w:bidi="en-US"/>
        </w:rPr>
        <w:t>уже существующих</w:t>
      </w:r>
      <w:proofErr w:type="gramEnd"/>
      <w:r w:rsidR="009208CE">
        <w:rPr>
          <w:rFonts w:ascii="Times New Roman" w:hAnsi="Times New Roman" w:cs="Times New Roman"/>
          <w:sz w:val="28"/>
          <w:szCs w:val="28"/>
          <w:lang w:bidi="en-US"/>
        </w:rPr>
        <w:t xml:space="preserve"> </w:t>
      </w:r>
      <w:r w:rsidRPr="009A6BEF">
        <w:rPr>
          <w:rFonts w:ascii="Times New Roman" w:hAnsi="Times New Roman" w:cs="Times New Roman"/>
          <w:sz w:val="28"/>
          <w:szCs w:val="28"/>
          <w:lang w:bidi="en-US"/>
        </w:rPr>
        <w:t>опросников. Это также важно для того</w:t>
      </w:r>
      <w:r w:rsidR="000F6C61">
        <w:rPr>
          <w:rFonts w:ascii="Times New Roman" w:hAnsi="Times New Roman" w:cs="Times New Roman"/>
          <w:sz w:val="28"/>
          <w:szCs w:val="28"/>
          <w:lang w:bidi="en-US"/>
        </w:rPr>
        <w:t>,</w:t>
      </w:r>
      <w:r w:rsidRPr="009A6BEF">
        <w:rPr>
          <w:rFonts w:ascii="Times New Roman" w:hAnsi="Times New Roman" w:cs="Times New Roman"/>
          <w:sz w:val="28"/>
          <w:szCs w:val="28"/>
          <w:lang w:bidi="en-US"/>
        </w:rPr>
        <w:t xml:space="preserve"> чтобы сформулировать научный вопрос. Например исследования Всемирного Банка:</w:t>
      </w:r>
      <w:r>
        <w:rPr>
          <w:rFonts w:ascii="Times New Roman" w:hAnsi="Times New Roman" w:cs="Times New Roman"/>
          <w:sz w:val="28"/>
          <w:szCs w:val="28"/>
          <w:lang w:bidi="en-US"/>
        </w:rPr>
        <w:t xml:space="preserve"> </w:t>
      </w:r>
      <w:hyperlink r:id="rId20" w:tgtFrame="_blank" w:history="1">
        <w:r w:rsidRPr="009A6BEF">
          <w:rPr>
            <w:rStyle w:val="a8"/>
            <w:rFonts w:ascii="Times New Roman" w:hAnsi="Times New Roman" w:cs="Times New Roman"/>
            <w:color w:val="auto"/>
            <w:sz w:val="28"/>
            <w:szCs w:val="28"/>
            <w:u w:val="none"/>
            <w:lang w:bidi="en-US"/>
          </w:rPr>
          <w:t>http://www.enterprisesurveys.org/data/exploreeconomies/2013/kazakhstan</w:t>
        </w:r>
      </w:hyperlink>
    </w:p>
    <w:p w:rsidR="009A6BEF" w:rsidRPr="009A6BEF" w:rsidRDefault="009A6BEF" w:rsidP="009A6BEF">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tab/>
        <w:t>-</w:t>
      </w:r>
      <w:r w:rsidR="009208CE">
        <w:rPr>
          <w:rFonts w:ascii="Times New Roman" w:hAnsi="Times New Roman" w:cs="Times New Roman"/>
          <w:sz w:val="28"/>
          <w:szCs w:val="28"/>
          <w:lang w:bidi="en-US"/>
        </w:rPr>
        <w:t xml:space="preserve"> </w:t>
      </w:r>
      <w:r w:rsidRPr="009A6BEF">
        <w:rPr>
          <w:rFonts w:ascii="Times New Roman" w:hAnsi="Times New Roman" w:cs="Times New Roman"/>
          <w:sz w:val="28"/>
          <w:szCs w:val="28"/>
          <w:lang w:bidi="en-US"/>
        </w:rPr>
        <w:t>Каким образом будет обеспечиваться конфиденциальность пусть даже вторичных данных?</w:t>
      </w:r>
    </w:p>
    <w:p w:rsidR="009A6BEF" w:rsidRPr="002F34DD" w:rsidRDefault="009A6BEF" w:rsidP="009A6BEF">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sz w:val="28"/>
          <w:szCs w:val="28"/>
          <w:lang w:bidi="en-US"/>
        </w:rPr>
        <w:lastRenderedPageBreak/>
        <w:tab/>
        <w:t>-Как провести опрос в соответс</w:t>
      </w:r>
      <w:r w:rsidR="009208CE">
        <w:rPr>
          <w:rFonts w:ascii="Times New Roman" w:hAnsi="Times New Roman" w:cs="Times New Roman"/>
          <w:sz w:val="28"/>
          <w:szCs w:val="28"/>
          <w:lang w:bidi="en-US"/>
        </w:rPr>
        <w:t>т</w:t>
      </w:r>
      <w:r w:rsidRPr="009A6BEF">
        <w:rPr>
          <w:rFonts w:ascii="Times New Roman" w:hAnsi="Times New Roman" w:cs="Times New Roman"/>
          <w:sz w:val="28"/>
          <w:szCs w:val="28"/>
          <w:lang w:bidi="en-US"/>
        </w:rPr>
        <w:t>вии со всеми канонами статистики. (Избежать искажений, какая генеральная совокупность и</w:t>
      </w:r>
      <w:r w:rsidR="009208CE">
        <w:rPr>
          <w:rFonts w:ascii="Times New Roman" w:hAnsi="Times New Roman" w:cs="Times New Roman"/>
          <w:sz w:val="28"/>
          <w:szCs w:val="28"/>
          <w:lang w:bidi="en-US"/>
        </w:rPr>
        <w:t xml:space="preserve"> </w:t>
      </w:r>
      <w:r w:rsidRPr="009A6BEF">
        <w:rPr>
          <w:rFonts w:ascii="Times New Roman" w:hAnsi="Times New Roman" w:cs="Times New Roman"/>
          <w:sz w:val="28"/>
          <w:szCs w:val="28"/>
          <w:lang w:bidi="en-US"/>
        </w:rPr>
        <w:t>т</w:t>
      </w:r>
      <w:r w:rsidR="009208CE">
        <w:rPr>
          <w:rFonts w:ascii="Times New Roman" w:hAnsi="Times New Roman" w:cs="Times New Roman"/>
          <w:sz w:val="28"/>
          <w:szCs w:val="28"/>
          <w:lang w:bidi="en-US"/>
        </w:rPr>
        <w:t>.</w:t>
      </w:r>
      <w:r w:rsidRPr="009A6BEF">
        <w:rPr>
          <w:rFonts w:ascii="Times New Roman" w:hAnsi="Times New Roman" w:cs="Times New Roman"/>
          <w:sz w:val="28"/>
          <w:szCs w:val="28"/>
          <w:lang w:bidi="en-US"/>
        </w:rPr>
        <w:t>д</w:t>
      </w:r>
      <w:r w:rsidR="009208CE">
        <w:rPr>
          <w:rFonts w:ascii="Times New Roman" w:hAnsi="Times New Roman" w:cs="Times New Roman"/>
          <w:sz w:val="28"/>
          <w:szCs w:val="28"/>
          <w:lang w:bidi="en-US"/>
        </w:rPr>
        <w:t>.</w:t>
      </w:r>
      <w:r w:rsidRPr="009A6BEF">
        <w:rPr>
          <w:rFonts w:ascii="Times New Roman" w:hAnsi="Times New Roman" w:cs="Times New Roman"/>
          <w:sz w:val="28"/>
          <w:szCs w:val="28"/>
          <w:lang w:bidi="en-US"/>
        </w:rPr>
        <w:t xml:space="preserve">) </w:t>
      </w:r>
      <w:r w:rsidR="002F34DD" w:rsidRPr="002F34DD">
        <w:rPr>
          <w:rFonts w:ascii="Times New Roman" w:hAnsi="Times New Roman" w:cs="Times New Roman"/>
          <w:sz w:val="28"/>
          <w:szCs w:val="28"/>
          <w:lang w:bidi="en-US"/>
        </w:rPr>
        <w:t>[52,53]</w:t>
      </w:r>
      <w:r w:rsidR="00210250">
        <w:rPr>
          <w:rFonts w:ascii="Times New Roman" w:hAnsi="Times New Roman" w:cs="Times New Roman"/>
          <w:sz w:val="28"/>
          <w:szCs w:val="28"/>
          <w:lang w:bidi="en-US"/>
        </w:rPr>
        <w:t>.</w:t>
      </w:r>
    </w:p>
    <w:p w:rsidR="009A6BEF" w:rsidRPr="009A6BEF" w:rsidRDefault="009A6BEF" w:rsidP="009A6BEF">
      <w:pPr>
        <w:spacing w:after="0" w:line="240" w:lineRule="auto"/>
        <w:ind w:firstLine="709"/>
        <w:jc w:val="both"/>
        <w:rPr>
          <w:rFonts w:ascii="Times New Roman" w:hAnsi="Times New Roman" w:cs="Times New Roman"/>
          <w:sz w:val="28"/>
          <w:szCs w:val="28"/>
        </w:rPr>
      </w:pPr>
      <w:r w:rsidRPr="009A6BEF">
        <w:rPr>
          <w:rFonts w:ascii="Times New Roman" w:hAnsi="Times New Roman" w:cs="Times New Roman"/>
          <w:sz w:val="28"/>
          <w:szCs w:val="28"/>
        </w:rPr>
        <w:t>Были проанкетированы представители бизнеса, представители сферы образования, магистранты.</w:t>
      </w:r>
    </w:p>
    <w:p w:rsidR="009A6BEF" w:rsidRDefault="009A6BEF" w:rsidP="009A6BEF">
      <w:pPr>
        <w:pStyle w:val="ae"/>
        <w:spacing w:before="0" w:beforeAutospacing="0" w:after="0" w:afterAutospacing="0"/>
        <w:ind w:firstLine="567"/>
        <w:contextualSpacing/>
        <w:jc w:val="both"/>
        <w:textAlignment w:val="baseline"/>
        <w:rPr>
          <w:sz w:val="28"/>
          <w:szCs w:val="28"/>
        </w:rPr>
      </w:pPr>
      <w:r w:rsidRPr="009A6BEF">
        <w:rPr>
          <w:sz w:val="28"/>
          <w:szCs w:val="28"/>
        </w:rPr>
        <w:t>Проведенный социологический опрос показал следующие</w:t>
      </w:r>
      <w:r w:rsidR="00893FFE">
        <w:rPr>
          <w:sz w:val="28"/>
          <w:szCs w:val="28"/>
        </w:rPr>
        <w:t xml:space="preserve"> </w:t>
      </w:r>
      <w:r w:rsidRPr="009A6BEF">
        <w:rPr>
          <w:sz w:val="28"/>
          <w:szCs w:val="28"/>
        </w:rPr>
        <w:t>результаты</w:t>
      </w:r>
      <w:r w:rsidR="00893FFE">
        <w:rPr>
          <w:sz w:val="28"/>
          <w:szCs w:val="28"/>
        </w:rPr>
        <w:t>,</w:t>
      </w:r>
      <w:r w:rsidR="00A144A9">
        <w:rPr>
          <w:sz w:val="28"/>
          <w:szCs w:val="28"/>
        </w:rPr>
        <w:t xml:space="preserve"> представленные в таблице 3</w:t>
      </w:r>
      <w:r w:rsidRPr="009A6BEF">
        <w:rPr>
          <w:sz w:val="28"/>
          <w:szCs w:val="28"/>
        </w:rPr>
        <w:t>:</w:t>
      </w:r>
    </w:p>
    <w:p w:rsidR="00E71D7D" w:rsidRPr="009A6BEF" w:rsidRDefault="00E71D7D" w:rsidP="009A6BEF">
      <w:pPr>
        <w:pStyle w:val="ae"/>
        <w:spacing w:before="0" w:beforeAutospacing="0" w:after="0" w:afterAutospacing="0"/>
        <w:ind w:firstLine="567"/>
        <w:contextualSpacing/>
        <w:jc w:val="both"/>
        <w:textAlignment w:val="baseline"/>
        <w:rPr>
          <w:sz w:val="28"/>
          <w:szCs w:val="28"/>
        </w:rPr>
      </w:pPr>
    </w:p>
    <w:p w:rsidR="009A6BEF" w:rsidRDefault="00893FFE" w:rsidP="009A6BEF">
      <w:pPr>
        <w:pStyle w:val="ae"/>
        <w:spacing w:before="0" w:beforeAutospacing="0" w:after="0" w:afterAutospacing="0"/>
        <w:ind w:firstLine="567"/>
        <w:contextualSpacing/>
        <w:jc w:val="both"/>
        <w:textAlignment w:val="baseline"/>
        <w:rPr>
          <w:sz w:val="28"/>
          <w:szCs w:val="28"/>
        </w:rPr>
      </w:pPr>
      <w:r>
        <w:rPr>
          <w:sz w:val="28"/>
          <w:szCs w:val="28"/>
        </w:rPr>
        <w:t>Таблица 3 – Результаты опроса</w:t>
      </w:r>
    </w:p>
    <w:p w:rsidR="00893FFE" w:rsidRPr="009A6BEF" w:rsidRDefault="00893FFE" w:rsidP="009A6BEF">
      <w:pPr>
        <w:pStyle w:val="ae"/>
        <w:spacing w:before="0" w:beforeAutospacing="0" w:after="0" w:afterAutospacing="0"/>
        <w:ind w:firstLine="567"/>
        <w:contextualSpacing/>
        <w:jc w:val="both"/>
        <w:textAlignment w:val="baseline"/>
        <w:rPr>
          <w:sz w:val="28"/>
          <w:szCs w:val="28"/>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1"/>
        <w:gridCol w:w="4348"/>
        <w:gridCol w:w="3484"/>
      </w:tblGrid>
      <w:tr w:rsidR="009A6BEF" w:rsidRPr="009A6BEF" w:rsidTr="002F34DD">
        <w:trPr>
          <w:tblHeader/>
        </w:trPr>
        <w:tc>
          <w:tcPr>
            <w:tcW w:w="1681" w:type="dxa"/>
            <w:shd w:val="clear" w:color="auto" w:fill="auto"/>
            <w:vAlign w:val="bottom"/>
            <w:hideMark/>
          </w:tcPr>
          <w:p w:rsidR="009A6BEF" w:rsidRPr="00040AC4" w:rsidRDefault="009A6BEF" w:rsidP="00996CEA">
            <w:pPr>
              <w:jc w:val="center"/>
              <w:rPr>
                <w:rFonts w:ascii="Times New Roman" w:hAnsi="Times New Roman" w:cs="Times New Roman"/>
                <w:bCs/>
                <w:sz w:val="28"/>
                <w:szCs w:val="28"/>
              </w:rPr>
            </w:pPr>
            <w:r w:rsidRPr="00040AC4">
              <w:rPr>
                <w:rFonts w:ascii="Times New Roman" w:hAnsi="Times New Roman" w:cs="Times New Roman"/>
                <w:bCs/>
                <w:sz w:val="28"/>
                <w:szCs w:val="28"/>
              </w:rPr>
              <w:t>#</w:t>
            </w:r>
          </w:p>
        </w:tc>
        <w:tc>
          <w:tcPr>
            <w:tcW w:w="4348" w:type="dxa"/>
            <w:shd w:val="clear" w:color="auto" w:fill="auto"/>
            <w:vAlign w:val="bottom"/>
            <w:hideMark/>
          </w:tcPr>
          <w:p w:rsidR="009A6BEF" w:rsidRPr="00040AC4" w:rsidRDefault="009A6BEF" w:rsidP="00996CEA">
            <w:pPr>
              <w:jc w:val="center"/>
              <w:rPr>
                <w:rFonts w:ascii="Times New Roman" w:hAnsi="Times New Roman" w:cs="Times New Roman"/>
                <w:bCs/>
                <w:sz w:val="28"/>
                <w:szCs w:val="28"/>
              </w:rPr>
            </w:pPr>
            <w:r w:rsidRPr="00040AC4">
              <w:rPr>
                <w:rFonts w:ascii="Times New Roman" w:hAnsi="Times New Roman" w:cs="Times New Roman"/>
                <w:bCs/>
                <w:sz w:val="28"/>
                <w:szCs w:val="28"/>
              </w:rPr>
              <w:t>Вопрос</w:t>
            </w:r>
          </w:p>
        </w:tc>
        <w:tc>
          <w:tcPr>
            <w:tcW w:w="3484" w:type="dxa"/>
            <w:shd w:val="clear" w:color="auto" w:fill="auto"/>
            <w:vAlign w:val="bottom"/>
            <w:hideMark/>
          </w:tcPr>
          <w:p w:rsidR="009A6BEF" w:rsidRPr="00040AC4" w:rsidRDefault="009A6BEF" w:rsidP="00996CEA">
            <w:pPr>
              <w:jc w:val="center"/>
              <w:rPr>
                <w:rFonts w:ascii="Times New Roman" w:hAnsi="Times New Roman" w:cs="Times New Roman"/>
                <w:bCs/>
                <w:sz w:val="28"/>
                <w:szCs w:val="28"/>
              </w:rPr>
            </w:pPr>
            <w:r w:rsidRPr="00040AC4">
              <w:rPr>
                <w:rFonts w:ascii="Times New Roman" w:hAnsi="Times New Roman" w:cs="Times New Roman"/>
                <w:bCs/>
                <w:sz w:val="28"/>
                <w:szCs w:val="28"/>
              </w:rPr>
              <w:t>Ответ</w:t>
            </w:r>
          </w:p>
        </w:tc>
      </w:tr>
      <w:tr w:rsidR="009A6BEF" w:rsidRPr="009A6BEF" w:rsidTr="002F34DD">
        <w:tc>
          <w:tcPr>
            <w:tcW w:w="1681"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1</w:t>
            </w:r>
          </w:p>
        </w:tc>
        <w:tc>
          <w:tcPr>
            <w:tcW w:w="4348"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Собираются ли Вашей компанией данные по продажам и информация о клиентах?</w:t>
            </w:r>
          </w:p>
        </w:tc>
        <w:tc>
          <w:tcPr>
            <w:tcW w:w="3484"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ДА (</w:t>
            </w:r>
            <w:proofErr w:type="gramStart"/>
            <w:r w:rsidRPr="009A6BEF">
              <w:rPr>
                <w:rFonts w:ascii="Times New Roman" w:hAnsi="Times New Roman" w:cs="Times New Roman"/>
                <w:sz w:val="28"/>
                <w:szCs w:val="28"/>
              </w:rPr>
              <w:t>72.73)%</w:t>
            </w:r>
            <w:proofErr w:type="gramEnd"/>
            <w:r w:rsidRPr="009A6BEF">
              <w:rPr>
                <w:rFonts w:ascii="Times New Roman" w:hAnsi="Times New Roman" w:cs="Times New Roman"/>
                <w:sz w:val="28"/>
                <w:szCs w:val="28"/>
              </w:rPr>
              <w:br/>
              <w:t>Нет (27.27)%</w:t>
            </w:r>
          </w:p>
        </w:tc>
      </w:tr>
      <w:tr w:rsidR="009A6BEF" w:rsidRPr="009A6BEF" w:rsidTr="002F34DD">
        <w:tc>
          <w:tcPr>
            <w:tcW w:w="1681"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2</w:t>
            </w:r>
          </w:p>
        </w:tc>
        <w:tc>
          <w:tcPr>
            <w:tcW w:w="4348"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 xml:space="preserve">Если </w:t>
            </w:r>
            <w:proofErr w:type="gramStart"/>
            <w:r w:rsidRPr="009A6BEF">
              <w:rPr>
                <w:rFonts w:ascii="Times New Roman" w:hAnsi="Times New Roman" w:cs="Times New Roman"/>
                <w:sz w:val="28"/>
                <w:szCs w:val="28"/>
              </w:rPr>
              <w:t>да</w:t>
            </w:r>
            <w:proofErr w:type="gramEnd"/>
            <w:r w:rsidRPr="009A6BEF">
              <w:rPr>
                <w:rFonts w:ascii="Times New Roman" w:hAnsi="Times New Roman" w:cs="Times New Roman"/>
                <w:sz w:val="28"/>
                <w:szCs w:val="28"/>
              </w:rPr>
              <w:t xml:space="preserve"> то проводится ли компанией рыночный анализ с использованием этих данных?</w:t>
            </w:r>
          </w:p>
        </w:tc>
        <w:tc>
          <w:tcPr>
            <w:tcW w:w="3484"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ДА (</w:t>
            </w:r>
            <w:proofErr w:type="gramStart"/>
            <w:r w:rsidRPr="009A6BEF">
              <w:rPr>
                <w:rFonts w:ascii="Times New Roman" w:hAnsi="Times New Roman" w:cs="Times New Roman"/>
                <w:sz w:val="28"/>
                <w:szCs w:val="28"/>
              </w:rPr>
              <w:t>68.18)%</w:t>
            </w:r>
            <w:proofErr w:type="gramEnd"/>
            <w:r w:rsidRPr="009A6BEF">
              <w:rPr>
                <w:rFonts w:ascii="Times New Roman" w:hAnsi="Times New Roman" w:cs="Times New Roman"/>
                <w:sz w:val="28"/>
                <w:szCs w:val="28"/>
              </w:rPr>
              <w:br/>
              <w:t>Нет (31.82)%</w:t>
            </w:r>
          </w:p>
        </w:tc>
      </w:tr>
      <w:tr w:rsidR="009A6BEF" w:rsidRPr="009A6BEF" w:rsidTr="002F34DD">
        <w:tc>
          <w:tcPr>
            <w:tcW w:w="1681"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3</w:t>
            </w:r>
          </w:p>
        </w:tc>
        <w:tc>
          <w:tcPr>
            <w:tcW w:w="4348"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 xml:space="preserve">Проводится ли компанией рыночный анализ с использованием внешних данных? (Цены на сырье, курсы валют, изменения по налоговым обязательствам </w:t>
            </w:r>
            <w:proofErr w:type="spellStart"/>
            <w:r w:rsidRPr="009A6BEF">
              <w:rPr>
                <w:rFonts w:ascii="Times New Roman" w:hAnsi="Times New Roman" w:cs="Times New Roman"/>
                <w:sz w:val="28"/>
                <w:szCs w:val="28"/>
              </w:rPr>
              <w:t>итд</w:t>
            </w:r>
            <w:proofErr w:type="spellEnd"/>
            <w:r w:rsidRPr="009A6BEF">
              <w:rPr>
                <w:rFonts w:ascii="Times New Roman" w:hAnsi="Times New Roman" w:cs="Times New Roman"/>
                <w:sz w:val="28"/>
                <w:szCs w:val="28"/>
              </w:rPr>
              <w:t>)</w:t>
            </w:r>
          </w:p>
        </w:tc>
        <w:tc>
          <w:tcPr>
            <w:tcW w:w="3484"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ДА (</w:t>
            </w:r>
            <w:proofErr w:type="gramStart"/>
            <w:r w:rsidRPr="009A6BEF">
              <w:rPr>
                <w:rFonts w:ascii="Times New Roman" w:hAnsi="Times New Roman" w:cs="Times New Roman"/>
                <w:sz w:val="28"/>
                <w:szCs w:val="28"/>
              </w:rPr>
              <w:t>90.91)%</w:t>
            </w:r>
            <w:proofErr w:type="gramEnd"/>
            <w:r w:rsidRPr="009A6BEF">
              <w:rPr>
                <w:rFonts w:ascii="Times New Roman" w:hAnsi="Times New Roman" w:cs="Times New Roman"/>
                <w:sz w:val="28"/>
                <w:szCs w:val="28"/>
              </w:rPr>
              <w:br/>
              <w:t>Нет (9.09)%</w:t>
            </w:r>
          </w:p>
        </w:tc>
      </w:tr>
      <w:tr w:rsidR="009A6BEF" w:rsidRPr="009A6BEF" w:rsidTr="002F34DD">
        <w:tc>
          <w:tcPr>
            <w:tcW w:w="1681"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4</w:t>
            </w:r>
          </w:p>
        </w:tc>
        <w:tc>
          <w:tcPr>
            <w:tcW w:w="4348"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 xml:space="preserve">Если </w:t>
            </w:r>
            <w:proofErr w:type="gramStart"/>
            <w:r w:rsidRPr="009A6BEF">
              <w:rPr>
                <w:rFonts w:ascii="Times New Roman" w:hAnsi="Times New Roman" w:cs="Times New Roman"/>
                <w:sz w:val="28"/>
                <w:szCs w:val="28"/>
              </w:rPr>
              <w:t>да</w:t>
            </w:r>
            <w:proofErr w:type="gramEnd"/>
            <w:r w:rsidRPr="009A6BEF">
              <w:rPr>
                <w:rFonts w:ascii="Times New Roman" w:hAnsi="Times New Roman" w:cs="Times New Roman"/>
                <w:sz w:val="28"/>
                <w:szCs w:val="28"/>
              </w:rPr>
              <w:t xml:space="preserve"> то используете ли вы следующие методы вторичного анализа рынка?</w:t>
            </w:r>
          </w:p>
        </w:tc>
        <w:tc>
          <w:tcPr>
            <w:tcW w:w="3484"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Опросники (22%)</w:t>
            </w:r>
            <w:r w:rsidRPr="009A6BEF">
              <w:rPr>
                <w:rFonts w:ascii="Times New Roman" w:hAnsi="Times New Roman" w:cs="Times New Roman"/>
                <w:sz w:val="28"/>
                <w:szCs w:val="28"/>
              </w:rPr>
              <w:br/>
              <w:t>Фокус группы (13%)</w:t>
            </w:r>
            <w:r w:rsidRPr="009A6BEF">
              <w:rPr>
                <w:rFonts w:ascii="Times New Roman" w:hAnsi="Times New Roman" w:cs="Times New Roman"/>
                <w:sz w:val="28"/>
                <w:szCs w:val="28"/>
              </w:rPr>
              <w:br/>
              <w:t>Интервью (4%)</w:t>
            </w:r>
            <w:r w:rsidRPr="009A6BEF">
              <w:rPr>
                <w:rFonts w:ascii="Times New Roman" w:hAnsi="Times New Roman" w:cs="Times New Roman"/>
                <w:sz w:val="28"/>
                <w:szCs w:val="28"/>
              </w:rPr>
              <w:br/>
              <w:t>Наблюдения (50%)</w:t>
            </w:r>
            <w:r w:rsidRPr="009A6BEF">
              <w:rPr>
                <w:rFonts w:ascii="Times New Roman" w:hAnsi="Times New Roman" w:cs="Times New Roman"/>
                <w:sz w:val="28"/>
                <w:szCs w:val="28"/>
              </w:rPr>
              <w:br/>
              <w:t>Эксперименты (9%)</w:t>
            </w:r>
          </w:p>
        </w:tc>
      </w:tr>
      <w:tr w:rsidR="009A6BEF" w:rsidRPr="009A6BEF" w:rsidTr="002F34DD">
        <w:tc>
          <w:tcPr>
            <w:tcW w:w="1681"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5</w:t>
            </w:r>
          </w:p>
        </w:tc>
        <w:tc>
          <w:tcPr>
            <w:tcW w:w="4348"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Используются ли услуги других компаний для проведения рыночного анализа?</w:t>
            </w:r>
          </w:p>
        </w:tc>
        <w:tc>
          <w:tcPr>
            <w:tcW w:w="3484"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ДА (</w:t>
            </w:r>
            <w:proofErr w:type="gramStart"/>
            <w:r w:rsidRPr="009A6BEF">
              <w:rPr>
                <w:rFonts w:ascii="Times New Roman" w:hAnsi="Times New Roman" w:cs="Times New Roman"/>
                <w:sz w:val="28"/>
                <w:szCs w:val="28"/>
              </w:rPr>
              <w:t>4.55)%</w:t>
            </w:r>
            <w:proofErr w:type="gramEnd"/>
            <w:r w:rsidRPr="009A6BEF">
              <w:rPr>
                <w:rFonts w:ascii="Times New Roman" w:hAnsi="Times New Roman" w:cs="Times New Roman"/>
                <w:sz w:val="28"/>
                <w:szCs w:val="28"/>
              </w:rPr>
              <w:br/>
              <w:t>Нет (95.45)%</w:t>
            </w:r>
          </w:p>
        </w:tc>
      </w:tr>
      <w:tr w:rsidR="009A6BEF" w:rsidRPr="009A6BEF" w:rsidTr="002F34DD">
        <w:tc>
          <w:tcPr>
            <w:tcW w:w="1681"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6</w:t>
            </w:r>
          </w:p>
        </w:tc>
        <w:tc>
          <w:tcPr>
            <w:tcW w:w="4348"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Если да то, каких компаний?</w:t>
            </w:r>
          </w:p>
        </w:tc>
        <w:tc>
          <w:tcPr>
            <w:tcW w:w="3484" w:type="dxa"/>
            <w:shd w:val="clear" w:color="auto" w:fill="auto"/>
            <w:hideMark/>
          </w:tcPr>
          <w:p w:rsidR="009A6BEF" w:rsidRPr="009A6BEF" w:rsidRDefault="009A6BEF" w:rsidP="00996CEA">
            <w:pPr>
              <w:rPr>
                <w:rFonts w:ascii="Times New Roman" w:hAnsi="Times New Roman" w:cs="Times New Roman"/>
                <w:sz w:val="28"/>
                <w:szCs w:val="28"/>
              </w:rPr>
            </w:pPr>
          </w:p>
        </w:tc>
      </w:tr>
      <w:tr w:rsidR="009A6BEF" w:rsidRPr="009A6BEF" w:rsidTr="00696766">
        <w:trPr>
          <w:trHeight w:val="1119"/>
        </w:trPr>
        <w:tc>
          <w:tcPr>
            <w:tcW w:w="1681"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7</w:t>
            </w:r>
          </w:p>
        </w:tc>
        <w:tc>
          <w:tcPr>
            <w:tcW w:w="4348"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Используете ли вы государственные услуги для рыночного анализа?</w:t>
            </w:r>
          </w:p>
        </w:tc>
        <w:tc>
          <w:tcPr>
            <w:tcW w:w="3484" w:type="dxa"/>
            <w:shd w:val="clear" w:color="auto" w:fill="auto"/>
            <w:hideMark/>
          </w:tcPr>
          <w:p w:rsidR="009A6BEF" w:rsidRPr="009A6BEF" w:rsidRDefault="009A6BEF" w:rsidP="00996CEA">
            <w:pPr>
              <w:rPr>
                <w:rFonts w:ascii="Times New Roman" w:hAnsi="Times New Roman" w:cs="Times New Roman"/>
                <w:sz w:val="28"/>
                <w:szCs w:val="28"/>
              </w:rPr>
            </w:pPr>
            <w:r w:rsidRPr="009A6BEF">
              <w:rPr>
                <w:rFonts w:ascii="Times New Roman" w:hAnsi="Times New Roman" w:cs="Times New Roman"/>
                <w:sz w:val="28"/>
                <w:szCs w:val="28"/>
              </w:rPr>
              <w:t>ДА (</w:t>
            </w:r>
            <w:proofErr w:type="gramStart"/>
            <w:r w:rsidRPr="009A6BEF">
              <w:rPr>
                <w:rFonts w:ascii="Times New Roman" w:hAnsi="Times New Roman" w:cs="Times New Roman"/>
                <w:sz w:val="28"/>
                <w:szCs w:val="28"/>
              </w:rPr>
              <w:t>27.27)%</w:t>
            </w:r>
            <w:proofErr w:type="gramEnd"/>
            <w:r w:rsidRPr="009A6BEF">
              <w:rPr>
                <w:rFonts w:ascii="Times New Roman" w:hAnsi="Times New Roman" w:cs="Times New Roman"/>
                <w:sz w:val="28"/>
                <w:szCs w:val="28"/>
              </w:rPr>
              <w:br/>
              <w:t>Нет (72.73)%</w:t>
            </w:r>
          </w:p>
        </w:tc>
      </w:tr>
    </w:tbl>
    <w:p w:rsidR="00E71D7D" w:rsidRDefault="00E71D7D" w:rsidP="00A144A9">
      <w:pPr>
        <w:spacing w:after="0"/>
        <w:ind w:firstLine="708"/>
        <w:rPr>
          <w:rFonts w:ascii="Times New Roman" w:hAnsi="Times New Roman" w:cs="Times New Roman"/>
          <w:sz w:val="28"/>
          <w:szCs w:val="28"/>
        </w:rPr>
      </w:pPr>
    </w:p>
    <w:p w:rsidR="0053522C" w:rsidRDefault="0053522C" w:rsidP="00A144A9">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w:t>
      </w:r>
      <w:r w:rsidR="00893FFE">
        <w:rPr>
          <w:rFonts w:ascii="Times New Roman" w:hAnsi="Times New Roman" w:cs="Times New Roman"/>
          <w:sz w:val="28"/>
          <w:szCs w:val="28"/>
        </w:rPr>
        <w:t>3</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1"/>
        <w:gridCol w:w="4348"/>
        <w:gridCol w:w="3484"/>
      </w:tblGrid>
      <w:tr w:rsidR="0053522C" w:rsidRPr="009A6BEF" w:rsidTr="00BD138A">
        <w:tc>
          <w:tcPr>
            <w:tcW w:w="1681" w:type="dxa"/>
            <w:shd w:val="clear" w:color="auto" w:fill="auto"/>
            <w:vAlign w:val="bottom"/>
          </w:tcPr>
          <w:p w:rsidR="0053522C" w:rsidRPr="009A6BEF" w:rsidRDefault="0053522C" w:rsidP="0053522C">
            <w:pPr>
              <w:jc w:val="center"/>
              <w:rPr>
                <w:rFonts w:ascii="Times New Roman" w:hAnsi="Times New Roman" w:cs="Times New Roman"/>
                <w:b/>
                <w:bCs/>
                <w:sz w:val="28"/>
                <w:szCs w:val="28"/>
              </w:rPr>
            </w:pPr>
            <w:r w:rsidRPr="009A6BEF">
              <w:rPr>
                <w:rFonts w:ascii="Times New Roman" w:hAnsi="Times New Roman" w:cs="Times New Roman"/>
                <w:b/>
                <w:bCs/>
                <w:sz w:val="28"/>
                <w:szCs w:val="28"/>
              </w:rPr>
              <w:t>#</w:t>
            </w:r>
          </w:p>
        </w:tc>
        <w:tc>
          <w:tcPr>
            <w:tcW w:w="4348" w:type="dxa"/>
            <w:shd w:val="clear" w:color="auto" w:fill="auto"/>
            <w:vAlign w:val="bottom"/>
          </w:tcPr>
          <w:p w:rsidR="0053522C" w:rsidRPr="009A6BEF" w:rsidRDefault="0053522C" w:rsidP="0053522C">
            <w:pPr>
              <w:jc w:val="center"/>
              <w:rPr>
                <w:rFonts w:ascii="Times New Roman" w:hAnsi="Times New Roman" w:cs="Times New Roman"/>
                <w:b/>
                <w:bCs/>
                <w:sz w:val="28"/>
                <w:szCs w:val="28"/>
              </w:rPr>
            </w:pPr>
            <w:r w:rsidRPr="009A6BEF">
              <w:rPr>
                <w:rFonts w:ascii="Times New Roman" w:hAnsi="Times New Roman" w:cs="Times New Roman"/>
                <w:b/>
                <w:bCs/>
                <w:sz w:val="28"/>
                <w:szCs w:val="28"/>
              </w:rPr>
              <w:t>Вопрос</w:t>
            </w:r>
          </w:p>
        </w:tc>
        <w:tc>
          <w:tcPr>
            <w:tcW w:w="3484" w:type="dxa"/>
            <w:shd w:val="clear" w:color="auto" w:fill="auto"/>
            <w:vAlign w:val="bottom"/>
          </w:tcPr>
          <w:p w:rsidR="0053522C" w:rsidRPr="009A6BEF" w:rsidRDefault="0053522C" w:rsidP="0053522C">
            <w:pPr>
              <w:jc w:val="center"/>
              <w:rPr>
                <w:rFonts w:ascii="Times New Roman" w:hAnsi="Times New Roman" w:cs="Times New Roman"/>
                <w:b/>
                <w:bCs/>
                <w:sz w:val="28"/>
                <w:szCs w:val="28"/>
              </w:rPr>
            </w:pPr>
            <w:r w:rsidRPr="009A6BEF">
              <w:rPr>
                <w:rFonts w:ascii="Times New Roman" w:hAnsi="Times New Roman" w:cs="Times New Roman"/>
                <w:b/>
                <w:bCs/>
                <w:sz w:val="28"/>
                <w:szCs w:val="28"/>
              </w:rPr>
              <w:t>Ответ</w:t>
            </w:r>
          </w:p>
        </w:tc>
      </w:tr>
      <w:tr w:rsidR="0053522C" w:rsidRPr="009A6BEF" w:rsidTr="00BD138A">
        <w:tc>
          <w:tcPr>
            <w:tcW w:w="1681" w:type="dxa"/>
            <w:shd w:val="clear" w:color="auto" w:fill="auto"/>
          </w:tcPr>
          <w:p w:rsidR="0053522C" w:rsidRPr="009A6BEF" w:rsidRDefault="00E71D7D" w:rsidP="0053522C">
            <w:pPr>
              <w:rPr>
                <w:rFonts w:ascii="Times New Roman" w:hAnsi="Times New Roman" w:cs="Times New Roman"/>
                <w:sz w:val="28"/>
                <w:szCs w:val="28"/>
              </w:rPr>
            </w:pPr>
            <w:r w:rsidRPr="009A6BEF">
              <w:rPr>
                <w:rFonts w:ascii="Times New Roman" w:hAnsi="Times New Roman" w:cs="Times New Roman"/>
                <w:sz w:val="28"/>
                <w:szCs w:val="28"/>
              </w:rPr>
              <w:t>8</w:t>
            </w:r>
          </w:p>
        </w:tc>
        <w:tc>
          <w:tcPr>
            <w:tcW w:w="4348" w:type="dxa"/>
            <w:shd w:val="clear" w:color="auto" w:fill="auto"/>
          </w:tcPr>
          <w:p w:rsidR="0053522C" w:rsidRPr="009A6BEF" w:rsidRDefault="00E71D7D" w:rsidP="0053522C">
            <w:pPr>
              <w:spacing w:after="0" w:line="240" w:lineRule="auto"/>
              <w:rPr>
                <w:rFonts w:ascii="Times New Roman" w:hAnsi="Times New Roman" w:cs="Times New Roman"/>
                <w:sz w:val="28"/>
                <w:szCs w:val="28"/>
              </w:rPr>
            </w:pPr>
            <w:r w:rsidRPr="009A6BEF">
              <w:rPr>
                <w:rFonts w:ascii="Times New Roman" w:hAnsi="Times New Roman" w:cs="Times New Roman"/>
                <w:sz w:val="28"/>
                <w:szCs w:val="28"/>
              </w:rPr>
              <w:t xml:space="preserve">Используете ли вы </w:t>
            </w:r>
            <w:proofErr w:type="gramStart"/>
            <w:r w:rsidRPr="009A6BEF">
              <w:rPr>
                <w:rFonts w:ascii="Times New Roman" w:hAnsi="Times New Roman" w:cs="Times New Roman"/>
                <w:sz w:val="28"/>
                <w:szCs w:val="28"/>
              </w:rPr>
              <w:t>данные</w:t>
            </w:r>
            <w:proofErr w:type="gramEnd"/>
            <w:r w:rsidRPr="009A6BEF">
              <w:rPr>
                <w:rFonts w:ascii="Times New Roman" w:hAnsi="Times New Roman" w:cs="Times New Roman"/>
                <w:sz w:val="28"/>
                <w:szCs w:val="28"/>
              </w:rPr>
              <w:t xml:space="preserve"> </w:t>
            </w:r>
            <w:r w:rsidR="00893FFE" w:rsidRPr="009A6BEF">
              <w:rPr>
                <w:rFonts w:ascii="Times New Roman" w:hAnsi="Times New Roman" w:cs="Times New Roman"/>
                <w:sz w:val="28"/>
                <w:szCs w:val="28"/>
              </w:rPr>
              <w:t>предоставляемые</w:t>
            </w:r>
            <w:r>
              <w:rPr>
                <w:rFonts w:ascii="Times New Roman" w:hAnsi="Times New Roman" w:cs="Times New Roman"/>
                <w:sz w:val="28"/>
                <w:szCs w:val="28"/>
              </w:rPr>
              <w:t xml:space="preserve"> </w:t>
            </w:r>
            <w:r w:rsidR="0053522C" w:rsidRPr="009A6BEF">
              <w:rPr>
                <w:rFonts w:ascii="Times New Roman" w:hAnsi="Times New Roman" w:cs="Times New Roman"/>
                <w:sz w:val="28"/>
                <w:szCs w:val="28"/>
              </w:rPr>
              <w:t>государственными органами РК?</w:t>
            </w:r>
          </w:p>
        </w:tc>
        <w:tc>
          <w:tcPr>
            <w:tcW w:w="3484" w:type="dxa"/>
            <w:shd w:val="clear" w:color="auto" w:fill="auto"/>
          </w:tcPr>
          <w:p w:rsidR="00E71D7D" w:rsidRDefault="00E71D7D" w:rsidP="00E71D7D">
            <w:pPr>
              <w:spacing w:after="0"/>
              <w:rPr>
                <w:rFonts w:ascii="Times New Roman" w:hAnsi="Times New Roman" w:cs="Times New Roman"/>
                <w:sz w:val="28"/>
                <w:szCs w:val="28"/>
              </w:rPr>
            </w:pPr>
            <w:r w:rsidRPr="009A6BEF">
              <w:rPr>
                <w:rFonts w:ascii="Times New Roman" w:hAnsi="Times New Roman" w:cs="Times New Roman"/>
                <w:sz w:val="28"/>
                <w:szCs w:val="28"/>
              </w:rPr>
              <w:t>ДА (</w:t>
            </w:r>
            <w:proofErr w:type="gramStart"/>
            <w:r w:rsidRPr="009A6BEF">
              <w:rPr>
                <w:rFonts w:ascii="Times New Roman" w:hAnsi="Times New Roman" w:cs="Times New Roman"/>
                <w:sz w:val="28"/>
                <w:szCs w:val="28"/>
              </w:rPr>
              <w:t>59.09)%</w:t>
            </w:r>
            <w:proofErr w:type="gramEnd"/>
          </w:p>
          <w:p w:rsidR="0053522C" w:rsidRPr="009A6BEF" w:rsidRDefault="00893FFE" w:rsidP="0053522C">
            <w:pPr>
              <w:rPr>
                <w:rFonts w:ascii="Times New Roman" w:hAnsi="Times New Roman" w:cs="Times New Roman"/>
                <w:sz w:val="28"/>
                <w:szCs w:val="28"/>
              </w:rPr>
            </w:pPr>
            <w:r w:rsidRPr="009A6BEF">
              <w:rPr>
                <w:rFonts w:ascii="Times New Roman" w:hAnsi="Times New Roman" w:cs="Times New Roman"/>
                <w:sz w:val="28"/>
                <w:szCs w:val="28"/>
              </w:rPr>
              <w:t>Нет (</w:t>
            </w:r>
            <w:proofErr w:type="gramStart"/>
            <w:r w:rsidRPr="009A6BEF">
              <w:rPr>
                <w:rFonts w:ascii="Times New Roman" w:hAnsi="Times New Roman" w:cs="Times New Roman"/>
                <w:sz w:val="28"/>
                <w:szCs w:val="28"/>
              </w:rPr>
              <w:t>40.91)%</w:t>
            </w:r>
            <w:proofErr w:type="gramEnd"/>
          </w:p>
        </w:tc>
      </w:tr>
      <w:tr w:rsidR="0053522C" w:rsidRPr="009A6BEF" w:rsidTr="00BD138A">
        <w:tc>
          <w:tcPr>
            <w:tcW w:w="1681"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9</w:t>
            </w:r>
          </w:p>
        </w:tc>
        <w:tc>
          <w:tcPr>
            <w:tcW w:w="4348"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Если да то, какими государственными органами РК?</w:t>
            </w:r>
          </w:p>
        </w:tc>
        <w:tc>
          <w:tcPr>
            <w:tcW w:w="3484"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Статистическое Агентство РК (45%)</w:t>
            </w:r>
            <w:r w:rsidRPr="009A6BEF">
              <w:rPr>
                <w:rFonts w:ascii="Times New Roman" w:hAnsi="Times New Roman" w:cs="Times New Roman"/>
                <w:sz w:val="28"/>
                <w:szCs w:val="28"/>
              </w:rPr>
              <w:br/>
              <w:t>Министерство Экономики РК (9%)</w:t>
            </w:r>
            <w:r w:rsidRPr="009A6BEF">
              <w:rPr>
                <w:rFonts w:ascii="Times New Roman" w:hAnsi="Times New Roman" w:cs="Times New Roman"/>
                <w:sz w:val="28"/>
                <w:szCs w:val="28"/>
              </w:rPr>
              <w:br/>
              <w:t>Национальный Банк РК (27%)</w:t>
            </w:r>
            <w:r w:rsidRPr="009A6BEF">
              <w:rPr>
                <w:rFonts w:ascii="Times New Roman" w:hAnsi="Times New Roman" w:cs="Times New Roman"/>
                <w:sz w:val="28"/>
                <w:szCs w:val="28"/>
              </w:rPr>
              <w:br/>
              <w:t>Министерство Финансов РК (4%)</w:t>
            </w:r>
            <w:r w:rsidRPr="009A6BEF">
              <w:rPr>
                <w:rFonts w:ascii="Times New Roman" w:hAnsi="Times New Roman" w:cs="Times New Roman"/>
                <w:sz w:val="28"/>
                <w:szCs w:val="28"/>
              </w:rPr>
              <w:br/>
              <w:t>Другое (13%)</w:t>
            </w:r>
          </w:p>
        </w:tc>
      </w:tr>
      <w:tr w:rsidR="0053522C" w:rsidRPr="009A6BEF" w:rsidTr="00BD138A">
        <w:tc>
          <w:tcPr>
            <w:tcW w:w="1681"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10</w:t>
            </w:r>
          </w:p>
        </w:tc>
        <w:tc>
          <w:tcPr>
            <w:tcW w:w="4348"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Какие данные</w:t>
            </w:r>
            <w:r w:rsidR="00B0109A">
              <w:rPr>
                <w:rFonts w:ascii="Times New Roman" w:hAnsi="Times New Roman" w:cs="Times New Roman"/>
                <w:sz w:val="28"/>
                <w:szCs w:val="28"/>
              </w:rPr>
              <w:t>,</w:t>
            </w:r>
            <w:r w:rsidRPr="009A6BEF">
              <w:rPr>
                <w:rFonts w:ascii="Times New Roman" w:hAnsi="Times New Roman" w:cs="Times New Roman"/>
                <w:sz w:val="28"/>
                <w:szCs w:val="28"/>
              </w:rPr>
              <w:t xml:space="preserve"> пред</w:t>
            </w:r>
            <w:r w:rsidR="00B0109A">
              <w:rPr>
                <w:rFonts w:ascii="Times New Roman" w:hAnsi="Times New Roman" w:cs="Times New Roman"/>
                <w:sz w:val="28"/>
                <w:szCs w:val="28"/>
              </w:rPr>
              <w:t>о</w:t>
            </w:r>
            <w:r w:rsidRPr="009A6BEF">
              <w:rPr>
                <w:rFonts w:ascii="Times New Roman" w:hAnsi="Times New Roman" w:cs="Times New Roman"/>
                <w:sz w:val="28"/>
                <w:szCs w:val="28"/>
              </w:rPr>
              <w:t xml:space="preserve">ставляемые </w:t>
            </w:r>
            <w:proofErr w:type="gramStart"/>
            <w:r w:rsidRPr="009A6BEF">
              <w:rPr>
                <w:rFonts w:ascii="Times New Roman" w:hAnsi="Times New Roman" w:cs="Times New Roman"/>
                <w:sz w:val="28"/>
                <w:szCs w:val="28"/>
              </w:rPr>
              <w:t>государственными органами</w:t>
            </w:r>
            <w:proofErr w:type="gramEnd"/>
            <w:r w:rsidRPr="009A6BEF">
              <w:rPr>
                <w:rFonts w:ascii="Times New Roman" w:hAnsi="Times New Roman" w:cs="Times New Roman"/>
                <w:sz w:val="28"/>
                <w:szCs w:val="28"/>
              </w:rPr>
              <w:t xml:space="preserve"> вы хотели бы получать?</w:t>
            </w:r>
          </w:p>
        </w:tc>
        <w:tc>
          <w:tcPr>
            <w:tcW w:w="3484" w:type="dxa"/>
            <w:shd w:val="clear" w:color="auto" w:fill="auto"/>
            <w:hideMark/>
          </w:tcPr>
          <w:p w:rsidR="0053522C" w:rsidRPr="009A6BEF" w:rsidRDefault="0053522C" w:rsidP="0053522C">
            <w:pPr>
              <w:rPr>
                <w:rFonts w:ascii="Times New Roman" w:hAnsi="Times New Roman" w:cs="Times New Roman"/>
                <w:sz w:val="28"/>
                <w:szCs w:val="28"/>
              </w:rPr>
            </w:pPr>
          </w:p>
        </w:tc>
      </w:tr>
      <w:tr w:rsidR="0053522C" w:rsidRPr="009A6BEF" w:rsidTr="00BD138A">
        <w:tc>
          <w:tcPr>
            <w:tcW w:w="1681"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11</w:t>
            </w:r>
          </w:p>
        </w:tc>
        <w:tc>
          <w:tcPr>
            <w:tcW w:w="4348"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Какие технические проблемы возникают при анализе данных?</w:t>
            </w:r>
          </w:p>
        </w:tc>
        <w:tc>
          <w:tcPr>
            <w:tcW w:w="3484"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Проблемы хранения больших данных (4%)</w:t>
            </w:r>
            <w:r w:rsidRPr="009A6BEF">
              <w:rPr>
                <w:rFonts w:ascii="Times New Roman" w:hAnsi="Times New Roman" w:cs="Times New Roman"/>
                <w:sz w:val="28"/>
                <w:szCs w:val="28"/>
              </w:rPr>
              <w:br/>
              <w:t>Проблемы обработки больших объёмов данных (36%)</w:t>
            </w:r>
            <w:r w:rsidRPr="009A6BEF">
              <w:rPr>
                <w:rFonts w:ascii="Times New Roman" w:hAnsi="Times New Roman" w:cs="Times New Roman"/>
                <w:sz w:val="28"/>
                <w:szCs w:val="28"/>
              </w:rPr>
              <w:br/>
              <w:t>Проблемы анализа данных (27%)</w:t>
            </w:r>
            <w:r w:rsidRPr="009A6BEF">
              <w:rPr>
                <w:rFonts w:ascii="Times New Roman" w:hAnsi="Times New Roman" w:cs="Times New Roman"/>
                <w:sz w:val="28"/>
                <w:szCs w:val="28"/>
              </w:rPr>
              <w:br/>
              <w:t>Отсутствие удобного интерфейса (31%)</w:t>
            </w:r>
          </w:p>
        </w:tc>
      </w:tr>
      <w:tr w:rsidR="0053522C" w:rsidRPr="009A6BEF" w:rsidTr="00BD138A">
        <w:tc>
          <w:tcPr>
            <w:tcW w:w="1681"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12</w:t>
            </w:r>
          </w:p>
        </w:tc>
        <w:tc>
          <w:tcPr>
            <w:tcW w:w="4348" w:type="dxa"/>
            <w:shd w:val="clear" w:color="auto" w:fill="auto"/>
            <w:hideMark/>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Какое программное обеспечение используется для анализа данных?</w:t>
            </w:r>
          </w:p>
        </w:tc>
        <w:tc>
          <w:tcPr>
            <w:tcW w:w="3484" w:type="dxa"/>
            <w:shd w:val="clear" w:color="auto" w:fill="auto"/>
            <w:hideMark/>
          </w:tcPr>
          <w:p w:rsidR="0053522C" w:rsidRPr="009A6BEF" w:rsidRDefault="0053522C" w:rsidP="0053522C">
            <w:pPr>
              <w:spacing w:after="0" w:line="240" w:lineRule="auto"/>
              <w:rPr>
                <w:rFonts w:ascii="Times New Roman" w:hAnsi="Times New Roman" w:cs="Times New Roman"/>
                <w:sz w:val="28"/>
                <w:szCs w:val="28"/>
              </w:rPr>
            </w:pPr>
          </w:p>
        </w:tc>
      </w:tr>
      <w:tr w:rsidR="0053522C" w:rsidRPr="009A6BEF" w:rsidTr="00BD138A">
        <w:tc>
          <w:tcPr>
            <w:tcW w:w="1681" w:type="dxa"/>
            <w:shd w:val="clear" w:color="auto" w:fill="auto"/>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13</w:t>
            </w:r>
          </w:p>
        </w:tc>
        <w:tc>
          <w:tcPr>
            <w:tcW w:w="4348" w:type="dxa"/>
            <w:shd w:val="clear" w:color="auto" w:fill="auto"/>
          </w:tcPr>
          <w:p w:rsidR="0053522C" w:rsidRPr="009A6BEF" w:rsidRDefault="0053522C" w:rsidP="0053522C">
            <w:pPr>
              <w:rPr>
                <w:rFonts w:ascii="Times New Roman" w:hAnsi="Times New Roman" w:cs="Times New Roman"/>
                <w:sz w:val="28"/>
                <w:szCs w:val="28"/>
              </w:rPr>
            </w:pPr>
            <w:r w:rsidRPr="009A6BEF">
              <w:rPr>
                <w:rFonts w:ascii="Times New Roman" w:hAnsi="Times New Roman" w:cs="Times New Roman"/>
                <w:sz w:val="28"/>
                <w:szCs w:val="28"/>
              </w:rPr>
              <w:t>Какие виды анализа вы используете?</w:t>
            </w:r>
          </w:p>
        </w:tc>
        <w:tc>
          <w:tcPr>
            <w:tcW w:w="3484" w:type="dxa"/>
            <w:shd w:val="clear" w:color="auto" w:fill="auto"/>
          </w:tcPr>
          <w:p w:rsidR="0053522C" w:rsidRPr="009A5478" w:rsidRDefault="0053522C" w:rsidP="0053522C">
            <w:pPr>
              <w:spacing w:after="0" w:line="240" w:lineRule="auto"/>
              <w:rPr>
                <w:rFonts w:ascii="Times New Roman" w:hAnsi="Times New Roman" w:cs="Times New Roman"/>
                <w:sz w:val="28"/>
                <w:szCs w:val="28"/>
              </w:rPr>
            </w:pPr>
            <w:r w:rsidRPr="009A6BEF">
              <w:rPr>
                <w:rFonts w:ascii="Times New Roman" w:hAnsi="Times New Roman" w:cs="Times New Roman"/>
                <w:sz w:val="28"/>
                <w:szCs w:val="28"/>
              </w:rPr>
              <w:t>Сравнительный анализ (54%)</w:t>
            </w:r>
            <w:r w:rsidRPr="009A6BEF">
              <w:rPr>
                <w:rFonts w:ascii="Times New Roman" w:hAnsi="Times New Roman" w:cs="Times New Roman"/>
                <w:sz w:val="28"/>
                <w:szCs w:val="28"/>
              </w:rPr>
              <w:br/>
              <w:t>Структурный анализ (4%)</w:t>
            </w:r>
            <w:r w:rsidRPr="009A6BEF">
              <w:rPr>
                <w:rFonts w:ascii="Times New Roman" w:hAnsi="Times New Roman" w:cs="Times New Roman"/>
                <w:sz w:val="28"/>
                <w:szCs w:val="28"/>
              </w:rPr>
              <w:br/>
              <w:t>Факторный анализ (4%)</w:t>
            </w:r>
            <w:r w:rsidRPr="009A6BEF">
              <w:rPr>
                <w:rFonts w:ascii="Times New Roman" w:hAnsi="Times New Roman" w:cs="Times New Roman"/>
                <w:sz w:val="28"/>
                <w:szCs w:val="28"/>
              </w:rPr>
              <w:br/>
              <w:t>Прогноз банкротства компании (0%)</w:t>
            </w:r>
            <w:r w:rsidRPr="009A6BEF">
              <w:rPr>
                <w:rFonts w:ascii="Times New Roman" w:hAnsi="Times New Roman" w:cs="Times New Roman"/>
                <w:sz w:val="28"/>
                <w:szCs w:val="28"/>
              </w:rPr>
              <w:br/>
              <w:t>Интегральный анализ (Дюпон) (4%)</w:t>
            </w:r>
            <w:r w:rsidRPr="009A6BEF">
              <w:rPr>
                <w:rFonts w:ascii="Times New Roman" w:hAnsi="Times New Roman" w:cs="Times New Roman"/>
                <w:sz w:val="28"/>
                <w:szCs w:val="28"/>
              </w:rPr>
              <w:br/>
            </w:r>
          </w:p>
        </w:tc>
      </w:tr>
    </w:tbl>
    <w:p w:rsidR="0053522C" w:rsidRDefault="0053522C" w:rsidP="0053522C">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w:t>
      </w:r>
      <w:r w:rsidR="00893FFE">
        <w:rPr>
          <w:rFonts w:ascii="Times New Roman" w:hAnsi="Times New Roman" w:cs="Times New Roman"/>
          <w:sz w:val="28"/>
          <w:szCs w:val="28"/>
        </w:rPr>
        <w:t>3</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1"/>
        <w:gridCol w:w="4348"/>
        <w:gridCol w:w="3484"/>
      </w:tblGrid>
      <w:tr w:rsidR="00C252E5" w:rsidRPr="009A6BEF" w:rsidTr="00BD138A">
        <w:tc>
          <w:tcPr>
            <w:tcW w:w="1681" w:type="dxa"/>
            <w:shd w:val="clear" w:color="auto" w:fill="auto"/>
            <w:vAlign w:val="bottom"/>
          </w:tcPr>
          <w:p w:rsidR="00C252E5" w:rsidRPr="009A6BEF" w:rsidRDefault="00C252E5" w:rsidP="00C252E5">
            <w:pPr>
              <w:jc w:val="center"/>
              <w:rPr>
                <w:rFonts w:ascii="Times New Roman" w:hAnsi="Times New Roman" w:cs="Times New Roman"/>
                <w:b/>
                <w:bCs/>
                <w:sz w:val="28"/>
                <w:szCs w:val="28"/>
              </w:rPr>
            </w:pPr>
            <w:r w:rsidRPr="009A6BEF">
              <w:rPr>
                <w:rFonts w:ascii="Times New Roman" w:hAnsi="Times New Roman" w:cs="Times New Roman"/>
                <w:b/>
                <w:bCs/>
                <w:sz w:val="28"/>
                <w:szCs w:val="28"/>
              </w:rPr>
              <w:t>#</w:t>
            </w:r>
          </w:p>
        </w:tc>
        <w:tc>
          <w:tcPr>
            <w:tcW w:w="4348" w:type="dxa"/>
            <w:shd w:val="clear" w:color="auto" w:fill="auto"/>
            <w:vAlign w:val="bottom"/>
          </w:tcPr>
          <w:p w:rsidR="00C252E5" w:rsidRPr="009A6BEF" w:rsidRDefault="00C252E5" w:rsidP="00C252E5">
            <w:pPr>
              <w:jc w:val="center"/>
              <w:rPr>
                <w:rFonts w:ascii="Times New Roman" w:hAnsi="Times New Roman" w:cs="Times New Roman"/>
                <w:b/>
                <w:bCs/>
                <w:sz w:val="28"/>
                <w:szCs w:val="28"/>
              </w:rPr>
            </w:pPr>
            <w:r w:rsidRPr="009A6BEF">
              <w:rPr>
                <w:rFonts w:ascii="Times New Roman" w:hAnsi="Times New Roman" w:cs="Times New Roman"/>
                <w:b/>
                <w:bCs/>
                <w:sz w:val="28"/>
                <w:szCs w:val="28"/>
              </w:rPr>
              <w:t>Вопрос</w:t>
            </w:r>
          </w:p>
        </w:tc>
        <w:tc>
          <w:tcPr>
            <w:tcW w:w="3484" w:type="dxa"/>
            <w:shd w:val="clear" w:color="auto" w:fill="auto"/>
            <w:vAlign w:val="bottom"/>
          </w:tcPr>
          <w:p w:rsidR="00C252E5" w:rsidRPr="009A6BEF" w:rsidRDefault="00C252E5" w:rsidP="00C252E5">
            <w:pPr>
              <w:jc w:val="center"/>
              <w:rPr>
                <w:rFonts w:ascii="Times New Roman" w:hAnsi="Times New Roman" w:cs="Times New Roman"/>
                <w:b/>
                <w:bCs/>
                <w:sz w:val="28"/>
                <w:szCs w:val="28"/>
              </w:rPr>
            </w:pPr>
            <w:r w:rsidRPr="009A6BEF">
              <w:rPr>
                <w:rFonts w:ascii="Times New Roman" w:hAnsi="Times New Roman" w:cs="Times New Roman"/>
                <w:b/>
                <w:bCs/>
                <w:sz w:val="28"/>
                <w:szCs w:val="28"/>
              </w:rPr>
              <w:t>Ответ</w:t>
            </w:r>
          </w:p>
        </w:tc>
      </w:tr>
      <w:tr w:rsidR="00C252E5" w:rsidRPr="009A6BEF" w:rsidTr="00BD138A">
        <w:tc>
          <w:tcPr>
            <w:tcW w:w="1681" w:type="dxa"/>
            <w:shd w:val="clear" w:color="auto" w:fill="auto"/>
          </w:tcPr>
          <w:p w:rsidR="00C252E5" w:rsidRPr="009A6BEF" w:rsidRDefault="00C252E5" w:rsidP="00C252E5">
            <w:pPr>
              <w:rPr>
                <w:rFonts w:ascii="Times New Roman" w:hAnsi="Times New Roman" w:cs="Times New Roman"/>
                <w:sz w:val="28"/>
                <w:szCs w:val="28"/>
              </w:rPr>
            </w:pPr>
          </w:p>
        </w:tc>
        <w:tc>
          <w:tcPr>
            <w:tcW w:w="4348" w:type="dxa"/>
            <w:shd w:val="clear" w:color="auto" w:fill="auto"/>
          </w:tcPr>
          <w:p w:rsidR="00C252E5" w:rsidRPr="009A6BEF" w:rsidRDefault="00C252E5" w:rsidP="00C252E5">
            <w:pPr>
              <w:rPr>
                <w:rFonts w:ascii="Times New Roman" w:hAnsi="Times New Roman" w:cs="Times New Roman"/>
                <w:sz w:val="28"/>
                <w:szCs w:val="28"/>
              </w:rPr>
            </w:pPr>
          </w:p>
        </w:tc>
        <w:tc>
          <w:tcPr>
            <w:tcW w:w="3484" w:type="dxa"/>
            <w:shd w:val="clear" w:color="auto" w:fill="auto"/>
          </w:tcPr>
          <w:p w:rsidR="00E71D7D" w:rsidRDefault="00E71D7D" w:rsidP="00E71D7D">
            <w:pPr>
              <w:spacing w:after="0"/>
              <w:rPr>
                <w:rFonts w:ascii="Times New Roman" w:hAnsi="Times New Roman" w:cs="Times New Roman"/>
                <w:sz w:val="28"/>
                <w:szCs w:val="28"/>
              </w:rPr>
            </w:pPr>
            <w:r w:rsidRPr="009A6BEF">
              <w:rPr>
                <w:rFonts w:ascii="Times New Roman" w:hAnsi="Times New Roman" w:cs="Times New Roman"/>
                <w:sz w:val="28"/>
                <w:szCs w:val="28"/>
              </w:rPr>
              <w:t>Портфельный анализ активов (9%)</w:t>
            </w:r>
          </w:p>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SWOT анализ (13%)</w:t>
            </w:r>
            <w:r w:rsidRPr="009A6BEF">
              <w:rPr>
                <w:rFonts w:ascii="Times New Roman" w:hAnsi="Times New Roman" w:cs="Times New Roman"/>
                <w:sz w:val="28"/>
                <w:szCs w:val="28"/>
              </w:rPr>
              <w:br/>
              <w:t>PEST анализ (0%)</w:t>
            </w:r>
            <w:r w:rsidRPr="009A6BEF">
              <w:rPr>
                <w:rFonts w:ascii="Times New Roman" w:hAnsi="Times New Roman" w:cs="Times New Roman"/>
                <w:sz w:val="28"/>
                <w:szCs w:val="28"/>
              </w:rPr>
              <w:br/>
              <w:t>оценка стоимости компании (4%)</w:t>
            </w:r>
            <w:r w:rsidRPr="009A6BEF">
              <w:rPr>
                <w:rFonts w:ascii="Times New Roman" w:hAnsi="Times New Roman" w:cs="Times New Roman"/>
                <w:sz w:val="28"/>
                <w:szCs w:val="28"/>
              </w:rPr>
              <w:br/>
              <w:t>Другие (4%)</w:t>
            </w:r>
          </w:p>
        </w:tc>
      </w:tr>
      <w:tr w:rsidR="00C252E5" w:rsidRPr="009A6BEF" w:rsidTr="00BD138A">
        <w:tc>
          <w:tcPr>
            <w:tcW w:w="1681"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14</w:t>
            </w:r>
          </w:p>
        </w:tc>
        <w:tc>
          <w:tcPr>
            <w:tcW w:w="4348"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Как долго вы находитесь на рынке?</w:t>
            </w:r>
          </w:p>
        </w:tc>
        <w:tc>
          <w:tcPr>
            <w:tcW w:w="3484"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от 1 до10 лет</w:t>
            </w:r>
          </w:p>
        </w:tc>
      </w:tr>
      <w:tr w:rsidR="00C252E5" w:rsidRPr="009A6BEF" w:rsidTr="00BD138A">
        <w:tc>
          <w:tcPr>
            <w:tcW w:w="1681"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15</w:t>
            </w:r>
          </w:p>
        </w:tc>
        <w:tc>
          <w:tcPr>
            <w:tcW w:w="4348"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Какие данные необходимы для бизнеса в текущей деятельности</w:t>
            </w:r>
          </w:p>
        </w:tc>
        <w:tc>
          <w:tcPr>
            <w:tcW w:w="3484"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Себестоимость (9%)</w:t>
            </w:r>
            <w:r w:rsidRPr="009A6BEF">
              <w:rPr>
                <w:rFonts w:ascii="Times New Roman" w:hAnsi="Times New Roman" w:cs="Times New Roman"/>
                <w:sz w:val="28"/>
                <w:szCs w:val="28"/>
              </w:rPr>
              <w:br/>
              <w:t>Цены на сырье (31%)</w:t>
            </w:r>
            <w:r w:rsidRPr="009A6BEF">
              <w:rPr>
                <w:rFonts w:ascii="Times New Roman" w:hAnsi="Times New Roman" w:cs="Times New Roman"/>
                <w:sz w:val="28"/>
                <w:szCs w:val="28"/>
              </w:rPr>
              <w:br/>
              <w:t>Курсы валют (27%)</w:t>
            </w:r>
            <w:r w:rsidRPr="009A6BEF">
              <w:rPr>
                <w:rFonts w:ascii="Times New Roman" w:hAnsi="Times New Roman" w:cs="Times New Roman"/>
                <w:sz w:val="28"/>
                <w:szCs w:val="28"/>
              </w:rPr>
              <w:br/>
              <w:t>Стоимость Аренды (4%)</w:t>
            </w:r>
            <w:r w:rsidRPr="009A6BEF">
              <w:rPr>
                <w:rFonts w:ascii="Times New Roman" w:hAnsi="Times New Roman" w:cs="Times New Roman"/>
                <w:sz w:val="28"/>
                <w:szCs w:val="28"/>
              </w:rPr>
              <w:br/>
              <w:t>Изменения по налоговым обязательствам (9%)</w:t>
            </w:r>
            <w:r w:rsidRPr="009A6BEF">
              <w:rPr>
                <w:rFonts w:ascii="Times New Roman" w:hAnsi="Times New Roman" w:cs="Times New Roman"/>
                <w:sz w:val="28"/>
                <w:szCs w:val="28"/>
              </w:rPr>
              <w:br/>
              <w:t>Требования (9%)</w:t>
            </w:r>
            <w:r w:rsidRPr="009A6BEF">
              <w:rPr>
                <w:rFonts w:ascii="Times New Roman" w:hAnsi="Times New Roman" w:cs="Times New Roman"/>
                <w:sz w:val="28"/>
                <w:szCs w:val="28"/>
              </w:rPr>
              <w:br/>
              <w:t>Другие (9%)</w:t>
            </w:r>
          </w:p>
        </w:tc>
      </w:tr>
      <w:tr w:rsidR="00C252E5" w:rsidRPr="009A6BEF" w:rsidTr="00BD138A">
        <w:tc>
          <w:tcPr>
            <w:tcW w:w="1681"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16</w:t>
            </w:r>
          </w:p>
        </w:tc>
        <w:tc>
          <w:tcPr>
            <w:tcW w:w="4348"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Какие данные необходимы по конкурентам</w:t>
            </w:r>
          </w:p>
        </w:tc>
        <w:tc>
          <w:tcPr>
            <w:tcW w:w="3484"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Цены на товары (63%)</w:t>
            </w:r>
            <w:r w:rsidRPr="009A6BEF">
              <w:rPr>
                <w:rFonts w:ascii="Times New Roman" w:hAnsi="Times New Roman" w:cs="Times New Roman"/>
                <w:sz w:val="28"/>
                <w:szCs w:val="28"/>
              </w:rPr>
              <w:br/>
              <w:t>Ликвидность (13%)</w:t>
            </w:r>
            <w:r w:rsidRPr="009A6BEF">
              <w:rPr>
                <w:rFonts w:ascii="Times New Roman" w:hAnsi="Times New Roman" w:cs="Times New Roman"/>
                <w:sz w:val="28"/>
                <w:szCs w:val="28"/>
              </w:rPr>
              <w:br/>
              <w:t>Рентабельность (18%)</w:t>
            </w:r>
            <w:r w:rsidRPr="009A6BEF">
              <w:rPr>
                <w:rFonts w:ascii="Times New Roman" w:hAnsi="Times New Roman" w:cs="Times New Roman"/>
                <w:sz w:val="28"/>
                <w:szCs w:val="28"/>
              </w:rPr>
              <w:br/>
              <w:t>Другие (4%)</w:t>
            </w:r>
          </w:p>
        </w:tc>
      </w:tr>
      <w:tr w:rsidR="00C252E5" w:rsidRPr="009A6BEF" w:rsidTr="00BD138A">
        <w:trPr>
          <w:trHeight w:val="3428"/>
        </w:trPr>
        <w:tc>
          <w:tcPr>
            <w:tcW w:w="1681"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17</w:t>
            </w:r>
          </w:p>
        </w:tc>
        <w:tc>
          <w:tcPr>
            <w:tcW w:w="4348"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Какие коэффициенты необходимы в повседневной работе</w:t>
            </w:r>
          </w:p>
        </w:tc>
        <w:tc>
          <w:tcPr>
            <w:tcW w:w="3484" w:type="dxa"/>
            <w:shd w:val="clear" w:color="auto" w:fill="auto"/>
            <w:hideMark/>
          </w:tcPr>
          <w:p w:rsidR="00C252E5" w:rsidRPr="009A6BEF" w:rsidRDefault="00C252E5" w:rsidP="00C252E5">
            <w:pPr>
              <w:rPr>
                <w:rFonts w:ascii="Times New Roman" w:hAnsi="Times New Roman" w:cs="Times New Roman"/>
                <w:sz w:val="28"/>
                <w:szCs w:val="28"/>
              </w:rPr>
            </w:pPr>
            <w:r w:rsidRPr="009A6BEF">
              <w:rPr>
                <w:rFonts w:ascii="Times New Roman" w:hAnsi="Times New Roman" w:cs="Times New Roman"/>
                <w:sz w:val="28"/>
                <w:szCs w:val="28"/>
              </w:rPr>
              <w:t>Рентабельности активов (22%)</w:t>
            </w:r>
            <w:r w:rsidRPr="009A6BEF">
              <w:rPr>
                <w:rFonts w:ascii="Times New Roman" w:hAnsi="Times New Roman" w:cs="Times New Roman"/>
                <w:sz w:val="28"/>
                <w:szCs w:val="28"/>
              </w:rPr>
              <w:br/>
              <w:t>Рентабельности капитала (9%)</w:t>
            </w:r>
            <w:r w:rsidRPr="009A6BEF">
              <w:rPr>
                <w:rFonts w:ascii="Times New Roman" w:hAnsi="Times New Roman" w:cs="Times New Roman"/>
                <w:sz w:val="28"/>
                <w:szCs w:val="28"/>
              </w:rPr>
              <w:br/>
              <w:t>Оборачиваемости (22%)</w:t>
            </w:r>
            <w:r w:rsidRPr="009A6BEF">
              <w:rPr>
                <w:rFonts w:ascii="Times New Roman" w:hAnsi="Times New Roman" w:cs="Times New Roman"/>
                <w:sz w:val="28"/>
                <w:szCs w:val="28"/>
              </w:rPr>
              <w:br/>
              <w:t>Производительности (27%)</w:t>
            </w:r>
            <w:r w:rsidRPr="009A6BEF">
              <w:rPr>
                <w:rFonts w:ascii="Times New Roman" w:hAnsi="Times New Roman" w:cs="Times New Roman"/>
                <w:sz w:val="28"/>
                <w:szCs w:val="28"/>
              </w:rPr>
              <w:br/>
              <w:t>Ликвидности (13%)</w:t>
            </w:r>
            <w:r w:rsidRPr="009A6BEF">
              <w:rPr>
                <w:rFonts w:ascii="Times New Roman" w:hAnsi="Times New Roman" w:cs="Times New Roman"/>
                <w:sz w:val="28"/>
                <w:szCs w:val="28"/>
              </w:rPr>
              <w:br/>
              <w:t>Другое (4%)</w:t>
            </w:r>
          </w:p>
        </w:tc>
      </w:tr>
      <w:tr w:rsidR="00C252E5" w:rsidRPr="009A6BEF" w:rsidTr="00BD138A">
        <w:trPr>
          <w:trHeight w:val="366"/>
        </w:trPr>
        <w:tc>
          <w:tcPr>
            <w:tcW w:w="9513" w:type="dxa"/>
            <w:gridSpan w:val="3"/>
            <w:shd w:val="clear" w:color="auto" w:fill="auto"/>
            <w:hideMark/>
          </w:tcPr>
          <w:p w:rsidR="00C252E5" w:rsidRPr="009A6BEF" w:rsidRDefault="00C252E5" w:rsidP="00C252E5">
            <w:pPr>
              <w:spacing w:after="0" w:line="240" w:lineRule="auto"/>
              <w:rPr>
                <w:rFonts w:ascii="Times New Roman" w:hAnsi="Times New Roman" w:cs="Times New Roman"/>
                <w:sz w:val="28"/>
                <w:szCs w:val="28"/>
              </w:rPr>
            </w:pPr>
            <w:r w:rsidRPr="002F34DD">
              <w:rPr>
                <w:rFonts w:ascii="Times New Roman" w:eastAsia="Times New Roman" w:hAnsi="Times New Roman" w:cs="Times New Roman"/>
                <w:sz w:val="28"/>
                <w:szCs w:val="28"/>
              </w:rPr>
              <w:t xml:space="preserve">               </w:t>
            </w:r>
            <w:r w:rsidRPr="009A6BEF">
              <w:rPr>
                <w:rFonts w:ascii="Times New Roman" w:eastAsia="Times New Roman" w:hAnsi="Times New Roman" w:cs="Times New Roman"/>
                <w:sz w:val="28"/>
                <w:szCs w:val="28"/>
              </w:rPr>
              <w:t xml:space="preserve">Примечание – </w:t>
            </w:r>
            <w:r w:rsidRPr="009A6BEF">
              <w:rPr>
                <w:rFonts w:ascii="Times New Roman" w:hAnsi="Times New Roman" w:cs="Times New Roman"/>
                <w:sz w:val="28"/>
                <w:szCs w:val="28"/>
              </w:rPr>
              <w:t>Составлено на основе исследований</w:t>
            </w:r>
          </w:p>
        </w:tc>
      </w:tr>
    </w:tbl>
    <w:p w:rsidR="0053522C" w:rsidRDefault="0053522C" w:rsidP="009A6BEF">
      <w:pPr>
        <w:spacing w:after="0"/>
        <w:rPr>
          <w:rFonts w:ascii="Times New Roman" w:hAnsi="Times New Roman" w:cs="Times New Roman"/>
          <w:sz w:val="28"/>
          <w:szCs w:val="28"/>
        </w:rPr>
      </w:pPr>
    </w:p>
    <w:p w:rsidR="00992772" w:rsidRPr="00EC400E" w:rsidRDefault="00992772" w:rsidP="009A6BEF">
      <w:pPr>
        <w:spacing w:after="0"/>
        <w:rPr>
          <w:rFonts w:ascii="Times New Roman" w:hAnsi="Times New Roman" w:cs="Times New Roman"/>
          <w:sz w:val="28"/>
          <w:szCs w:val="28"/>
        </w:rPr>
      </w:pPr>
    </w:p>
    <w:p w:rsidR="009A6BEF" w:rsidRPr="009A6BEF" w:rsidRDefault="009A6BEF" w:rsidP="009A6BEF">
      <w:pPr>
        <w:spacing w:after="0"/>
        <w:rPr>
          <w:rFonts w:ascii="Times New Roman" w:hAnsi="Times New Roman" w:cs="Times New Roman"/>
          <w:sz w:val="28"/>
          <w:szCs w:val="28"/>
        </w:rPr>
      </w:pPr>
      <w:r>
        <w:rPr>
          <w:rFonts w:ascii="Times New Roman" w:hAnsi="Times New Roman" w:cs="Times New Roman"/>
          <w:sz w:val="28"/>
          <w:szCs w:val="28"/>
        </w:rPr>
        <w:lastRenderedPageBreak/>
        <w:tab/>
      </w:r>
      <w:r w:rsidRPr="009A6BEF">
        <w:rPr>
          <w:rFonts w:ascii="Times New Roman" w:hAnsi="Times New Roman" w:cs="Times New Roman"/>
          <w:sz w:val="28"/>
          <w:szCs w:val="28"/>
        </w:rPr>
        <w:t>На основании опроса представителей бизнеса и сферы образования пришли к следующим выводам:</w:t>
      </w:r>
    </w:p>
    <w:p w:rsidR="009A6BEF" w:rsidRPr="009A6BEF" w:rsidRDefault="009A6BEF" w:rsidP="009A6BEF">
      <w:pPr>
        <w:pStyle w:val="a3"/>
        <w:numPr>
          <w:ilvl w:val="0"/>
          <w:numId w:val="28"/>
        </w:numPr>
        <w:spacing w:after="0"/>
        <w:jc w:val="both"/>
        <w:rPr>
          <w:rFonts w:ascii="Times New Roman" w:hAnsi="Times New Roman" w:cs="Times New Roman"/>
          <w:sz w:val="28"/>
          <w:szCs w:val="28"/>
        </w:rPr>
      </w:pPr>
      <w:r w:rsidRPr="009A6BEF">
        <w:rPr>
          <w:rFonts w:ascii="Times New Roman" w:hAnsi="Times New Roman" w:cs="Times New Roman"/>
          <w:sz w:val="28"/>
          <w:szCs w:val="28"/>
        </w:rPr>
        <w:t>В компаниях собираются данные по продажам и информация о клиентах (72.73% опрошенных дали положительный ответ)</w:t>
      </w:r>
    </w:p>
    <w:p w:rsidR="009A6BEF" w:rsidRPr="009A6BEF" w:rsidRDefault="009A6BEF" w:rsidP="009A6BEF">
      <w:pPr>
        <w:pStyle w:val="a3"/>
        <w:numPr>
          <w:ilvl w:val="0"/>
          <w:numId w:val="28"/>
        </w:numPr>
        <w:spacing w:after="0"/>
        <w:jc w:val="both"/>
        <w:rPr>
          <w:rFonts w:ascii="Times New Roman" w:hAnsi="Times New Roman" w:cs="Times New Roman"/>
          <w:sz w:val="28"/>
          <w:szCs w:val="28"/>
        </w:rPr>
      </w:pPr>
      <w:r w:rsidRPr="009A6BEF">
        <w:rPr>
          <w:rFonts w:ascii="Times New Roman" w:hAnsi="Times New Roman" w:cs="Times New Roman"/>
          <w:sz w:val="28"/>
          <w:szCs w:val="28"/>
        </w:rPr>
        <w:t>Компаниями используется рыночный анализ с использованием этих данных (68,18 % опрошенных дали положительный ответ)</w:t>
      </w:r>
    </w:p>
    <w:p w:rsidR="009A6BEF" w:rsidRPr="009A6BEF" w:rsidRDefault="009A6BEF" w:rsidP="009A6BEF">
      <w:pPr>
        <w:pStyle w:val="a3"/>
        <w:numPr>
          <w:ilvl w:val="0"/>
          <w:numId w:val="28"/>
        </w:numPr>
        <w:spacing w:after="0"/>
        <w:jc w:val="both"/>
        <w:rPr>
          <w:rFonts w:ascii="Times New Roman" w:hAnsi="Times New Roman" w:cs="Times New Roman"/>
          <w:sz w:val="28"/>
          <w:szCs w:val="28"/>
        </w:rPr>
      </w:pPr>
      <w:r w:rsidRPr="009A6BEF">
        <w:rPr>
          <w:rFonts w:ascii="Times New Roman" w:hAnsi="Times New Roman" w:cs="Times New Roman"/>
          <w:sz w:val="28"/>
          <w:szCs w:val="28"/>
        </w:rPr>
        <w:t xml:space="preserve">Компаниями проводится рыночный анализ с использованием внешних данных таких как: Цены на сырье, курсы валют, изменения по налоговым обязательствам и </w:t>
      </w:r>
      <w:proofErr w:type="spellStart"/>
      <w:r w:rsidRPr="009A6BEF">
        <w:rPr>
          <w:rFonts w:ascii="Times New Roman" w:hAnsi="Times New Roman" w:cs="Times New Roman"/>
          <w:sz w:val="28"/>
          <w:szCs w:val="28"/>
        </w:rPr>
        <w:t>тд</w:t>
      </w:r>
      <w:proofErr w:type="spellEnd"/>
      <w:r>
        <w:rPr>
          <w:rFonts w:ascii="Times New Roman" w:hAnsi="Times New Roman" w:cs="Times New Roman"/>
          <w:sz w:val="28"/>
          <w:szCs w:val="28"/>
        </w:rPr>
        <w:t xml:space="preserve"> (</w:t>
      </w:r>
      <w:r w:rsidRPr="009A6BEF">
        <w:rPr>
          <w:rFonts w:ascii="Times New Roman" w:hAnsi="Times New Roman" w:cs="Times New Roman"/>
          <w:sz w:val="28"/>
          <w:szCs w:val="28"/>
        </w:rPr>
        <w:t>90.91% опрошенных дали положительный ответ)</w:t>
      </w:r>
    </w:p>
    <w:p w:rsidR="009A6BEF" w:rsidRPr="009A6BEF" w:rsidRDefault="009A6BEF" w:rsidP="009A6BEF">
      <w:pPr>
        <w:pStyle w:val="a3"/>
        <w:numPr>
          <w:ilvl w:val="0"/>
          <w:numId w:val="28"/>
        </w:numPr>
        <w:spacing w:after="0"/>
        <w:jc w:val="both"/>
        <w:rPr>
          <w:rFonts w:ascii="Times New Roman" w:hAnsi="Times New Roman" w:cs="Times New Roman"/>
          <w:sz w:val="28"/>
          <w:szCs w:val="28"/>
        </w:rPr>
      </w:pPr>
      <w:r w:rsidRPr="009A6BEF">
        <w:rPr>
          <w:rFonts w:ascii="Times New Roman" w:hAnsi="Times New Roman" w:cs="Times New Roman"/>
          <w:sz w:val="28"/>
          <w:szCs w:val="28"/>
        </w:rPr>
        <w:t xml:space="preserve">Компании используют следующие методы вторичного анализа рынка: </w:t>
      </w:r>
    </w:p>
    <w:p w:rsidR="009A6BEF" w:rsidRDefault="009A6BEF" w:rsidP="009A6BEF">
      <w:pPr>
        <w:pStyle w:val="a3"/>
        <w:numPr>
          <w:ilvl w:val="0"/>
          <w:numId w:val="31"/>
        </w:numPr>
        <w:spacing w:after="0"/>
        <w:rPr>
          <w:rFonts w:ascii="Times New Roman" w:hAnsi="Times New Roman" w:cs="Times New Roman"/>
          <w:sz w:val="28"/>
          <w:szCs w:val="28"/>
        </w:rPr>
      </w:pPr>
      <w:r w:rsidRPr="009A6BEF">
        <w:rPr>
          <w:rFonts w:ascii="Times New Roman" w:hAnsi="Times New Roman" w:cs="Times New Roman"/>
          <w:sz w:val="28"/>
          <w:szCs w:val="28"/>
        </w:rPr>
        <w:t>Опросники (22%)</w:t>
      </w:r>
    </w:p>
    <w:p w:rsidR="009A6BEF" w:rsidRDefault="009A6BEF" w:rsidP="009A6BEF">
      <w:pPr>
        <w:pStyle w:val="a3"/>
        <w:numPr>
          <w:ilvl w:val="0"/>
          <w:numId w:val="31"/>
        </w:numPr>
        <w:spacing w:after="0"/>
        <w:rPr>
          <w:rFonts w:ascii="Times New Roman" w:hAnsi="Times New Roman" w:cs="Times New Roman"/>
          <w:sz w:val="28"/>
          <w:szCs w:val="28"/>
        </w:rPr>
      </w:pPr>
      <w:r w:rsidRPr="009A6BEF">
        <w:rPr>
          <w:rFonts w:ascii="Times New Roman" w:hAnsi="Times New Roman" w:cs="Times New Roman"/>
          <w:sz w:val="28"/>
          <w:szCs w:val="28"/>
        </w:rPr>
        <w:t>Фокус группы (13%)</w:t>
      </w:r>
    </w:p>
    <w:p w:rsidR="009A6BEF" w:rsidRDefault="009A6BEF" w:rsidP="009A6BEF">
      <w:pPr>
        <w:pStyle w:val="a3"/>
        <w:numPr>
          <w:ilvl w:val="0"/>
          <w:numId w:val="31"/>
        </w:numPr>
        <w:spacing w:after="0"/>
        <w:rPr>
          <w:rFonts w:ascii="Times New Roman" w:hAnsi="Times New Roman" w:cs="Times New Roman"/>
          <w:sz w:val="28"/>
          <w:szCs w:val="28"/>
        </w:rPr>
      </w:pPr>
      <w:r w:rsidRPr="009A6BEF">
        <w:rPr>
          <w:rFonts w:ascii="Times New Roman" w:hAnsi="Times New Roman" w:cs="Times New Roman"/>
          <w:sz w:val="28"/>
          <w:szCs w:val="28"/>
        </w:rPr>
        <w:t>Интервью (4%)</w:t>
      </w:r>
    </w:p>
    <w:p w:rsidR="009A6BEF" w:rsidRDefault="009A6BEF" w:rsidP="009A6BEF">
      <w:pPr>
        <w:pStyle w:val="a3"/>
        <w:numPr>
          <w:ilvl w:val="0"/>
          <w:numId w:val="31"/>
        </w:numPr>
        <w:spacing w:after="0"/>
        <w:rPr>
          <w:rFonts w:ascii="Times New Roman" w:hAnsi="Times New Roman" w:cs="Times New Roman"/>
          <w:sz w:val="28"/>
          <w:szCs w:val="28"/>
        </w:rPr>
      </w:pPr>
      <w:r w:rsidRPr="009A6BEF">
        <w:rPr>
          <w:rFonts w:ascii="Times New Roman" w:hAnsi="Times New Roman" w:cs="Times New Roman"/>
          <w:sz w:val="28"/>
          <w:szCs w:val="28"/>
        </w:rPr>
        <w:t>Наблюдения (50%)</w:t>
      </w:r>
    </w:p>
    <w:p w:rsidR="009A6BEF" w:rsidRPr="009A6BEF" w:rsidRDefault="009A6BEF" w:rsidP="009A6BEF">
      <w:pPr>
        <w:pStyle w:val="a3"/>
        <w:numPr>
          <w:ilvl w:val="0"/>
          <w:numId w:val="31"/>
        </w:numPr>
        <w:spacing w:after="0"/>
        <w:rPr>
          <w:rFonts w:ascii="Times New Roman" w:hAnsi="Times New Roman" w:cs="Times New Roman"/>
          <w:sz w:val="28"/>
          <w:szCs w:val="28"/>
        </w:rPr>
      </w:pPr>
      <w:r w:rsidRPr="009A6BEF">
        <w:rPr>
          <w:rFonts w:ascii="Times New Roman" w:hAnsi="Times New Roman" w:cs="Times New Roman"/>
          <w:sz w:val="28"/>
          <w:szCs w:val="28"/>
        </w:rPr>
        <w:t>Эксперименты (9%)</w:t>
      </w:r>
    </w:p>
    <w:p w:rsidR="009A6BEF" w:rsidRPr="009A6BEF" w:rsidRDefault="009A6BEF" w:rsidP="009A6BEF">
      <w:pPr>
        <w:pStyle w:val="a3"/>
        <w:numPr>
          <w:ilvl w:val="0"/>
          <w:numId w:val="28"/>
        </w:numPr>
        <w:spacing w:after="0"/>
        <w:jc w:val="both"/>
        <w:rPr>
          <w:rFonts w:ascii="Times New Roman" w:hAnsi="Times New Roman" w:cs="Times New Roman"/>
          <w:sz w:val="28"/>
          <w:szCs w:val="28"/>
        </w:rPr>
      </w:pPr>
      <w:r w:rsidRPr="009A6BEF">
        <w:rPr>
          <w:rFonts w:ascii="Times New Roman" w:hAnsi="Times New Roman" w:cs="Times New Roman"/>
          <w:sz w:val="28"/>
          <w:szCs w:val="28"/>
        </w:rPr>
        <w:t>Компании не используют услуг других компаний для проведения рыночного анализа (95.5% опрошенных дали положительный ответ)</w:t>
      </w:r>
    </w:p>
    <w:p w:rsidR="009A6BEF" w:rsidRPr="009A6BEF" w:rsidRDefault="009A6BEF" w:rsidP="009A6BEF">
      <w:pPr>
        <w:pStyle w:val="a3"/>
        <w:numPr>
          <w:ilvl w:val="0"/>
          <w:numId w:val="28"/>
        </w:numPr>
        <w:spacing w:after="0"/>
        <w:jc w:val="both"/>
        <w:rPr>
          <w:rFonts w:ascii="Times New Roman" w:hAnsi="Times New Roman" w:cs="Times New Roman"/>
          <w:sz w:val="28"/>
          <w:szCs w:val="28"/>
        </w:rPr>
      </w:pPr>
      <w:r w:rsidRPr="009A6BEF">
        <w:rPr>
          <w:rFonts w:ascii="Times New Roman" w:hAnsi="Times New Roman" w:cs="Times New Roman"/>
          <w:sz w:val="28"/>
          <w:szCs w:val="28"/>
        </w:rPr>
        <w:t>72 % опрошенных не используют государственные услуги для рыночного анализа.</w:t>
      </w:r>
    </w:p>
    <w:p w:rsidR="009A6BEF" w:rsidRPr="009A6BEF" w:rsidRDefault="009A6BEF" w:rsidP="009A6BEF">
      <w:pPr>
        <w:pStyle w:val="a3"/>
        <w:numPr>
          <w:ilvl w:val="0"/>
          <w:numId w:val="28"/>
        </w:numPr>
        <w:spacing w:after="0"/>
        <w:jc w:val="both"/>
        <w:rPr>
          <w:rFonts w:ascii="Times New Roman" w:hAnsi="Times New Roman" w:cs="Times New Roman"/>
          <w:sz w:val="28"/>
          <w:szCs w:val="28"/>
        </w:rPr>
      </w:pPr>
      <w:r w:rsidRPr="009A6BEF">
        <w:rPr>
          <w:rFonts w:ascii="Times New Roman" w:hAnsi="Times New Roman" w:cs="Times New Roman"/>
          <w:sz w:val="28"/>
          <w:szCs w:val="28"/>
        </w:rPr>
        <w:t>59 % опрошенных используют данные предоставляемые государственные государственными органами РК.</w:t>
      </w:r>
    </w:p>
    <w:p w:rsidR="009A6BEF" w:rsidRPr="009A6BEF" w:rsidRDefault="009A6BEF" w:rsidP="009A6BEF">
      <w:pPr>
        <w:pStyle w:val="a3"/>
        <w:numPr>
          <w:ilvl w:val="0"/>
          <w:numId w:val="28"/>
        </w:numPr>
        <w:spacing w:after="0"/>
        <w:rPr>
          <w:rFonts w:ascii="Times New Roman" w:hAnsi="Times New Roman" w:cs="Times New Roman"/>
          <w:sz w:val="28"/>
          <w:szCs w:val="28"/>
        </w:rPr>
      </w:pPr>
      <w:r w:rsidRPr="009A6BEF">
        <w:rPr>
          <w:rFonts w:ascii="Times New Roman" w:hAnsi="Times New Roman" w:cs="Times New Roman"/>
          <w:sz w:val="28"/>
          <w:szCs w:val="28"/>
        </w:rPr>
        <w:t xml:space="preserve">Данные следующих органов хотели бы получить опрошенные: </w:t>
      </w:r>
    </w:p>
    <w:p w:rsidR="009A6BEF" w:rsidRDefault="009A6BEF" w:rsidP="009A6BEF">
      <w:pPr>
        <w:pStyle w:val="a3"/>
        <w:numPr>
          <w:ilvl w:val="0"/>
          <w:numId w:val="30"/>
        </w:numPr>
        <w:spacing w:after="0"/>
        <w:rPr>
          <w:rFonts w:ascii="Times New Roman" w:hAnsi="Times New Roman" w:cs="Times New Roman"/>
          <w:sz w:val="28"/>
          <w:szCs w:val="28"/>
        </w:rPr>
      </w:pPr>
      <w:r w:rsidRPr="009A6BEF">
        <w:rPr>
          <w:rFonts w:ascii="Times New Roman" w:hAnsi="Times New Roman" w:cs="Times New Roman"/>
          <w:sz w:val="28"/>
          <w:szCs w:val="28"/>
        </w:rPr>
        <w:t>Статистическое Агентство РК (45%)</w:t>
      </w:r>
    </w:p>
    <w:p w:rsidR="009A6BEF" w:rsidRDefault="009A6BEF" w:rsidP="009A6BEF">
      <w:pPr>
        <w:pStyle w:val="a3"/>
        <w:numPr>
          <w:ilvl w:val="0"/>
          <w:numId w:val="30"/>
        </w:numPr>
        <w:spacing w:after="0"/>
        <w:rPr>
          <w:rFonts w:ascii="Times New Roman" w:hAnsi="Times New Roman" w:cs="Times New Roman"/>
          <w:sz w:val="28"/>
          <w:szCs w:val="28"/>
        </w:rPr>
      </w:pPr>
      <w:r w:rsidRPr="009A6BEF">
        <w:rPr>
          <w:rFonts w:ascii="Times New Roman" w:hAnsi="Times New Roman" w:cs="Times New Roman"/>
          <w:sz w:val="28"/>
          <w:szCs w:val="28"/>
        </w:rPr>
        <w:t>Министерство Экономики РК (9%)</w:t>
      </w:r>
    </w:p>
    <w:p w:rsidR="009A6BEF" w:rsidRDefault="009A6BEF" w:rsidP="009A6BEF">
      <w:pPr>
        <w:pStyle w:val="a3"/>
        <w:numPr>
          <w:ilvl w:val="0"/>
          <w:numId w:val="30"/>
        </w:numPr>
        <w:spacing w:after="0"/>
        <w:rPr>
          <w:rFonts w:ascii="Times New Roman" w:hAnsi="Times New Roman" w:cs="Times New Roman"/>
          <w:sz w:val="28"/>
          <w:szCs w:val="28"/>
        </w:rPr>
      </w:pPr>
      <w:r w:rsidRPr="009A6BEF">
        <w:rPr>
          <w:rFonts w:ascii="Times New Roman" w:hAnsi="Times New Roman" w:cs="Times New Roman"/>
          <w:sz w:val="28"/>
          <w:szCs w:val="28"/>
        </w:rPr>
        <w:t>Национальный Банк РК (27%)</w:t>
      </w:r>
    </w:p>
    <w:p w:rsidR="009A6BEF" w:rsidRDefault="009A6BEF" w:rsidP="009A6BEF">
      <w:pPr>
        <w:pStyle w:val="a3"/>
        <w:numPr>
          <w:ilvl w:val="0"/>
          <w:numId w:val="30"/>
        </w:numPr>
        <w:spacing w:after="0"/>
        <w:rPr>
          <w:rFonts w:ascii="Times New Roman" w:hAnsi="Times New Roman" w:cs="Times New Roman"/>
          <w:sz w:val="28"/>
          <w:szCs w:val="28"/>
        </w:rPr>
      </w:pPr>
      <w:r w:rsidRPr="009A6BEF">
        <w:rPr>
          <w:rFonts w:ascii="Times New Roman" w:hAnsi="Times New Roman" w:cs="Times New Roman"/>
          <w:sz w:val="28"/>
          <w:szCs w:val="28"/>
        </w:rPr>
        <w:t>Министерство Финансов РК (4%)</w:t>
      </w:r>
    </w:p>
    <w:p w:rsidR="009A6BEF" w:rsidRPr="009A6BEF" w:rsidRDefault="009A6BEF" w:rsidP="009A6BEF">
      <w:pPr>
        <w:pStyle w:val="a3"/>
        <w:numPr>
          <w:ilvl w:val="0"/>
          <w:numId w:val="30"/>
        </w:numPr>
        <w:spacing w:after="0"/>
        <w:rPr>
          <w:rFonts w:ascii="Times New Roman" w:hAnsi="Times New Roman" w:cs="Times New Roman"/>
          <w:sz w:val="28"/>
          <w:szCs w:val="28"/>
        </w:rPr>
      </w:pPr>
      <w:r w:rsidRPr="009A6BEF">
        <w:rPr>
          <w:rFonts w:ascii="Times New Roman" w:hAnsi="Times New Roman" w:cs="Times New Roman"/>
          <w:sz w:val="28"/>
          <w:szCs w:val="28"/>
        </w:rPr>
        <w:t>Другое (13%)</w:t>
      </w:r>
    </w:p>
    <w:p w:rsidR="009A6BEF" w:rsidRPr="009A6BEF" w:rsidRDefault="009A6BEF" w:rsidP="009A6BEF">
      <w:pPr>
        <w:pStyle w:val="a3"/>
        <w:numPr>
          <w:ilvl w:val="0"/>
          <w:numId w:val="28"/>
        </w:numPr>
        <w:spacing w:after="0"/>
        <w:jc w:val="both"/>
        <w:rPr>
          <w:rFonts w:ascii="Times New Roman" w:hAnsi="Times New Roman" w:cs="Times New Roman"/>
          <w:sz w:val="28"/>
          <w:szCs w:val="28"/>
        </w:rPr>
      </w:pPr>
      <w:r w:rsidRPr="009A6BEF">
        <w:rPr>
          <w:rFonts w:ascii="Times New Roman" w:hAnsi="Times New Roman" w:cs="Times New Roman"/>
          <w:sz w:val="28"/>
          <w:szCs w:val="28"/>
        </w:rPr>
        <w:t>Технические</w:t>
      </w:r>
      <w:r w:rsidR="009208CE">
        <w:rPr>
          <w:rFonts w:ascii="Times New Roman" w:hAnsi="Times New Roman" w:cs="Times New Roman"/>
          <w:sz w:val="28"/>
          <w:szCs w:val="28"/>
        </w:rPr>
        <w:t xml:space="preserve"> </w:t>
      </w:r>
      <w:r w:rsidRPr="009A6BEF">
        <w:rPr>
          <w:rFonts w:ascii="Times New Roman" w:hAnsi="Times New Roman" w:cs="Times New Roman"/>
          <w:sz w:val="28"/>
          <w:szCs w:val="28"/>
        </w:rPr>
        <w:t>проблемы</w:t>
      </w:r>
      <w:r w:rsidR="009208CE">
        <w:rPr>
          <w:rFonts w:ascii="Times New Roman" w:hAnsi="Times New Roman" w:cs="Times New Roman"/>
          <w:sz w:val="28"/>
          <w:szCs w:val="28"/>
        </w:rPr>
        <w:t>,</w:t>
      </w:r>
      <w:r w:rsidRPr="009A6BEF">
        <w:rPr>
          <w:rFonts w:ascii="Times New Roman" w:hAnsi="Times New Roman" w:cs="Times New Roman"/>
          <w:sz w:val="28"/>
          <w:szCs w:val="28"/>
        </w:rPr>
        <w:t xml:space="preserve"> которые возникают при анализе данных:</w:t>
      </w:r>
    </w:p>
    <w:p w:rsidR="009A6BEF" w:rsidRDefault="009A6BEF" w:rsidP="009A6BEF">
      <w:pPr>
        <w:pStyle w:val="ae"/>
        <w:numPr>
          <w:ilvl w:val="0"/>
          <w:numId w:val="29"/>
        </w:numPr>
        <w:spacing w:before="0" w:beforeAutospacing="0" w:after="0" w:afterAutospacing="0"/>
        <w:contextualSpacing/>
        <w:jc w:val="both"/>
        <w:textAlignment w:val="baseline"/>
        <w:rPr>
          <w:sz w:val="28"/>
          <w:szCs w:val="28"/>
        </w:rPr>
      </w:pPr>
      <w:r w:rsidRPr="009A6BEF">
        <w:rPr>
          <w:sz w:val="28"/>
          <w:szCs w:val="28"/>
        </w:rPr>
        <w:t>Проблемы хранения больших данных (4%)</w:t>
      </w:r>
    </w:p>
    <w:p w:rsidR="009A6BEF" w:rsidRDefault="009A6BEF" w:rsidP="009A6BEF">
      <w:pPr>
        <w:pStyle w:val="ae"/>
        <w:numPr>
          <w:ilvl w:val="0"/>
          <w:numId w:val="29"/>
        </w:numPr>
        <w:spacing w:before="0" w:beforeAutospacing="0" w:after="0" w:afterAutospacing="0"/>
        <w:contextualSpacing/>
        <w:jc w:val="both"/>
        <w:textAlignment w:val="baseline"/>
        <w:rPr>
          <w:sz w:val="28"/>
          <w:szCs w:val="28"/>
        </w:rPr>
      </w:pPr>
      <w:r w:rsidRPr="009A6BEF">
        <w:rPr>
          <w:sz w:val="28"/>
          <w:szCs w:val="28"/>
        </w:rPr>
        <w:t>Проблемы обработки больших объёмов данных (36%)</w:t>
      </w:r>
    </w:p>
    <w:p w:rsidR="009A6BEF" w:rsidRDefault="009A6BEF" w:rsidP="009A6BEF">
      <w:pPr>
        <w:pStyle w:val="ae"/>
        <w:numPr>
          <w:ilvl w:val="0"/>
          <w:numId w:val="29"/>
        </w:numPr>
        <w:spacing w:before="0" w:beforeAutospacing="0" w:after="0" w:afterAutospacing="0"/>
        <w:contextualSpacing/>
        <w:jc w:val="both"/>
        <w:textAlignment w:val="baseline"/>
        <w:rPr>
          <w:sz w:val="28"/>
          <w:szCs w:val="28"/>
        </w:rPr>
      </w:pPr>
      <w:r w:rsidRPr="009A6BEF">
        <w:rPr>
          <w:sz w:val="28"/>
          <w:szCs w:val="28"/>
        </w:rPr>
        <w:t>Проблемы анализа данных (27%)</w:t>
      </w:r>
    </w:p>
    <w:p w:rsidR="009A6BEF" w:rsidRPr="009A6BEF" w:rsidRDefault="009A6BEF" w:rsidP="009A6BEF">
      <w:pPr>
        <w:pStyle w:val="ae"/>
        <w:numPr>
          <w:ilvl w:val="0"/>
          <w:numId w:val="29"/>
        </w:numPr>
        <w:spacing w:before="0" w:beforeAutospacing="0" w:after="0" w:afterAutospacing="0"/>
        <w:contextualSpacing/>
        <w:jc w:val="both"/>
        <w:textAlignment w:val="baseline"/>
        <w:rPr>
          <w:sz w:val="28"/>
          <w:szCs w:val="28"/>
        </w:rPr>
      </w:pPr>
      <w:r w:rsidRPr="009A6BEF">
        <w:rPr>
          <w:sz w:val="28"/>
          <w:szCs w:val="28"/>
        </w:rPr>
        <w:t>Отсутствие удобного интерфейса (31%)</w:t>
      </w:r>
    </w:p>
    <w:p w:rsidR="009A6BEF" w:rsidRPr="009A6BEF" w:rsidRDefault="009A6BEF" w:rsidP="009A6BEF">
      <w:pPr>
        <w:pStyle w:val="ae"/>
        <w:spacing w:before="0" w:beforeAutospacing="0" w:after="0" w:afterAutospacing="0"/>
        <w:ind w:firstLine="567"/>
        <w:contextualSpacing/>
        <w:jc w:val="both"/>
        <w:textAlignment w:val="baseline"/>
        <w:rPr>
          <w:sz w:val="28"/>
          <w:szCs w:val="28"/>
        </w:rPr>
      </w:pPr>
      <w:r w:rsidRPr="009A6BEF">
        <w:rPr>
          <w:sz w:val="28"/>
          <w:szCs w:val="28"/>
        </w:rPr>
        <w:t>По итогам опроса сделаны выводы в отношение необходимости создания программного продукта для пользователей данных</w:t>
      </w:r>
      <w:r w:rsidR="009208CE">
        <w:rPr>
          <w:sz w:val="28"/>
          <w:szCs w:val="28"/>
        </w:rPr>
        <w:t>,</w:t>
      </w:r>
      <w:r w:rsidRPr="009A6BEF">
        <w:rPr>
          <w:sz w:val="28"/>
          <w:szCs w:val="28"/>
        </w:rPr>
        <w:t xml:space="preserve"> предоставляемых государственными органами.</w:t>
      </w:r>
    </w:p>
    <w:p w:rsidR="00022A55" w:rsidRPr="009A6BEF" w:rsidRDefault="00022A55" w:rsidP="009A6BEF">
      <w:pPr>
        <w:pStyle w:val="ae"/>
        <w:shd w:val="clear" w:color="auto" w:fill="FFFFFF"/>
        <w:spacing w:before="0" w:beforeAutospacing="0" w:after="0" w:afterAutospacing="0"/>
        <w:ind w:firstLine="709"/>
        <w:jc w:val="both"/>
        <w:rPr>
          <w:b/>
          <w:bCs/>
          <w:sz w:val="28"/>
          <w:szCs w:val="28"/>
        </w:rPr>
      </w:pPr>
    </w:p>
    <w:p w:rsidR="009A6BEF" w:rsidRDefault="009A6BEF" w:rsidP="00022A55">
      <w:pPr>
        <w:pStyle w:val="ae"/>
        <w:spacing w:before="0" w:beforeAutospacing="0" w:after="0" w:afterAutospacing="0"/>
        <w:ind w:firstLine="567"/>
        <w:contextualSpacing/>
        <w:jc w:val="both"/>
        <w:textAlignment w:val="baseline"/>
        <w:rPr>
          <w:b/>
          <w:sz w:val="28"/>
          <w:szCs w:val="28"/>
          <w:highlight w:val="yellow"/>
        </w:rPr>
      </w:pPr>
    </w:p>
    <w:p w:rsidR="009A6BEF" w:rsidRDefault="009A6BEF" w:rsidP="00022A55">
      <w:pPr>
        <w:pStyle w:val="ae"/>
        <w:spacing w:before="0" w:beforeAutospacing="0" w:after="0" w:afterAutospacing="0"/>
        <w:ind w:firstLine="567"/>
        <w:contextualSpacing/>
        <w:jc w:val="both"/>
        <w:textAlignment w:val="baseline"/>
        <w:rPr>
          <w:b/>
          <w:sz w:val="28"/>
          <w:szCs w:val="28"/>
          <w:highlight w:val="yellow"/>
        </w:rPr>
      </w:pPr>
    </w:p>
    <w:p w:rsidR="009A6BEF" w:rsidRDefault="009A6BEF" w:rsidP="00B0670D">
      <w:pPr>
        <w:pStyle w:val="ae"/>
        <w:spacing w:before="0" w:beforeAutospacing="0" w:after="0" w:afterAutospacing="0"/>
        <w:contextualSpacing/>
        <w:jc w:val="both"/>
        <w:textAlignment w:val="baseline"/>
        <w:rPr>
          <w:b/>
          <w:sz w:val="28"/>
          <w:szCs w:val="28"/>
          <w:highlight w:val="yellow"/>
        </w:rPr>
      </w:pPr>
    </w:p>
    <w:p w:rsidR="00022A55" w:rsidRPr="009208CE" w:rsidRDefault="00022A55" w:rsidP="00022A55">
      <w:pPr>
        <w:pStyle w:val="ae"/>
        <w:spacing w:before="0" w:beforeAutospacing="0" w:after="0" w:afterAutospacing="0"/>
        <w:ind w:firstLine="567"/>
        <w:contextualSpacing/>
        <w:jc w:val="both"/>
        <w:textAlignment w:val="baseline"/>
        <w:rPr>
          <w:b/>
          <w:sz w:val="28"/>
          <w:szCs w:val="28"/>
        </w:rPr>
      </w:pPr>
      <w:r w:rsidRPr="009208CE">
        <w:rPr>
          <w:b/>
          <w:sz w:val="28"/>
          <w:szCs w:val="28"/>
        </w:rPr>
        <w:lastRenderedPageBreak/>
        <w:t>3 ИССЛЕДОВАНИЕ СОВРЕМЕННЫХ ИНФОРМАЦИОННЫХ ТЕХНОЛОГИЙ ОБРАБОТКИ БОЛЬШИХ ДАННЫХ ФИНАНСОВОГО РЫНКА</w:t>
      </w:r>
    </w:p>
    <w:p w:rsidR="00022A55" w:rsidRPr="009208CE" w:rsidRDefault="00022A55" w:rsidP="00022A55">
      <w:pPr>
        <w:pStyle w:val="ae"/>
        <w:spacing w:before="0" w:beforeAutospacing="0" w:after="0" w:afterAutospacing="0"/>
        <w:ind w:firstLine="567"/>
        <w:contextualSpacing/>
        <w:jc w:val="both"/>
        <w:textAlignment w:val="baseline"/>
        <w:rPr>
          <w:b/>
          <w:sz w:val="28"/>
          <w:szCs w:val="28"/>
        </w:rPr>
      </w:pPr>
      <w:r w:rsidRPr="009208CE">
        <w:rPr>
          <w:b/>
          <w:sz w:val="28"/>
          <w:szCs w:val="28"/>
        </w:rPr>
        <w:t>3.1 СОВРЕМЕННЫЕ ИНФОРМАЦИОННЫЕ ТЕХНОЛОГИЙ ОБРАБОТКИ БОЛЬШИХ ДАННЫХ ФИНАНСОВОГО РЫНКА</w:t>
      </w:r>
    </w:p>
    <w:p w:rsidR="00996CEA" w:rsidRDefault="00996CEA" w:rsidP="00A62F1B">
      <w:pPr>
        <w:pStyle w:val="ae"/>
        <w:shd w:val="clear" w:color="auto" w:fill="FFFFFF"/>
        <w:spacing w:before="0" w:beforeAutospacing="0" w:after="0" w:afterAutospacing="0"/>
        <w:ind w:firstLine="709"/>
        <w:jc w:val="both"/>
        <w:rPr>
          <w:bCs/>
          <w:sz w:val="28"/>
          <w:szCs w:val="28"/>
        </w:rPr>
      </w:pPr>
    </w:p>
    <w:p w:rsidR="00A62F1B" w:rsidRPr="009A6BEF" w:rsidRDefault="00022A55" w:rsidP="00A62F1B">
      <w:pPr>
        <w:pStyle w:val="ae"/>
        <w:shd w:val="clear" w:color="auto" w:fill="FFFFFF"/>
        <w:spacing w:before="0" w:beforeAutospacing="0" w:after="0" w:afterAutospacing="0"/>
        <w:ind w:firstLine="709"/>
        <w:jc w:val="both"/>
        <w:rPr>
          <w:sz w:val="28"/>
          <w:szCs w:val="28"/>
        </w:rPr>
      </w:pPr>
      <w:r w:rsidRPr="009A6BEF">
        <w:rPr>
          <w:bCs/>
          <w:sz w:val="28"/>
          <w:szCs w:val="28"/>
        </w:rPr>
        <w:t>О</w:t>
      </w:r>
      <w:r w:rsidR="00A62F1B" w:rsidRPr="009A6BEF">
        <w:rPr>
          <w:bCs/>
          <w:sz w:val="28"/>
          <w:szCs w:val="28"/>
        </w:rPr>
        <w:t>блачные вычисления</w:t>
      </w:r>
      <w:r w:rsidR="00A62F1B" w:rsidRPr="009A6BEF">
        <w:rPr>
          <w:sz w:val="28"/>
          <w:szCs w:val="28"/>
        </w:rPr>
        <w:t> (модель обеспечения удобного сетевого </w:t>
      </w:r>
      <w:r w:rsidR="00A62F1B" w:rsidRPr="009A6BEF">
        <w:rPr>
          <w:iCs/>
          <w:sz w:val="28"/>
          <w:szCs w:val="28"/>
        </w:rPr>
        <w:t>доступа по требованию</w:t>
      </w:r>
      <w:r w:rsidR="00A62F1B" w:rsidRPr="009A6BEF">
        <w:rPr>
          <w:sz w:val="28"/>
          <w:szCs w:val="28"/>
        </w:rPr>
        <w:t> к некоторому общему фонду конфигурируемых вычислительных ресурсов (например, </w:t>
      </w:r>
      <w:hyperlink r:id="rId21" w:tooltip="Сеть передачи данных" w:history="1">
        <w:r w:rsidR="00A62F1B" w:rsidRPr="009208CE">
          <w:rPr>
            <w:rStyle w:val="a8"/>
            <w:color w:val="auto"/>
            <w:sz w:val="28"/>
            <w:szCs w:val="28"/>
            <w:u w:val="none"/>
          </w:rPr>
          <w:t>сетям передачи данных</w:t>
        </w:r>
      </w:hyperlink>
      <w:r w:rsidR="00A62F1B" w:rsidRPr="009208CE">
        <w:rPr>
          <w:sz w:val="28"/>
          <w:szCs w:val="28"/>
        </w:rPr>
        <w:t>,</w:t>
      </w:r>
      <w:r w:rsidR="00A62F1B" w:rsidRPr="009A6BEF">
        <w:rPr>
          <w:sz w:val="28"/>
          <w:szCs w:val="28"/>
        </w:rPr>
        <w:t xml:space="preserve"> серверам, устройствам хранения данных, приложениям и сервисам — как вместе, так и по отдельности), которые могут быть оперативно предоставлены и освобождены с минимальными эксплуатационными затратами или обращениями к провайдеру.</w:t>
      </w:r>
    </w:p>
    <w:p w:rsidR="00A62F1B" w:rsidRPr="009A6BEF" w:rsidRDefault="00A62F1B" w:rsidP="00A62F1B">
      <w:pPr>
        <w:pStyle w:val="ae"/>
        <w:shd w:val="clear" w:color="auto" w:fill="FFFFFF"/>
        <w:spacing w:before="0" w:beforeAutospacing="0" w:after="0" w:afterAutospacing="0"/>
        <w:ind w:firstLine="709"/>
        <w:jc w:val="both"/>
        <w:rPr>
          <w:sz w:val="28"/>
          <w:szCs w:val="28"/>
        </w:rPr>
      </w:pPr>
      <w:r w:rsidRPr="009A6BEF">
        <w:rPr>
          <w:sz w:val="28"/>
          <w:szCs w:val="28"/>
        </w:rPr>
        <w:t>Потребители облачных вычислений могут значительно уменьшить расходы на инфраструктуру </w:t>
      </w:r>
      <w:hyperlink r:id="rId22" w:tooltip="Информационные технологии" w:history="1">
        <w:r w:rsidRPr="009A6BEF">
          <w:rPr>
            <w:rStyle w:val="a8"/>
            <w:color w:val="auto"/>
            <w:sz w:val="28"/>
            <w:szCs w:val="28"/>
            <w:u w:val="none"/>
          </w:rPr>
          <w:t>информационных технологий</w:t>
        </w:r>
      </w:hyperlink>
      <w:r w:rsidRPr="009A6BEF">
        <w:rPr>
          <w:sz w:val="28"/>
          <w:szCs w:val="28"/>
        </w:rPr>
        <w:t> (в краткосрочном и среднесрочном планах) и гибко реагировать на изменения вычислительных потребностей, используя свойства </w:t>
      </w:r>
      <w:hyperlink r:id="rId23" w:tooltip="Эластичные вычисления (страница отсутствует)" w:history="1">
        <w:r w:rsidRPr="009A6BEF">
          <w:rPr>
            <w:rStyle w:val="a8"/>
            <w:color w:val="auto"/>
            <w:sz w:val="28"/>
            <w:szCs w:val="28"/>
            <w:u w:val="none"/>
          </w:rPr>
          <w:t>вычислительной эластичности</w:t>
        </w:r>
      </w:hyperlink>
      <w:r w:rsidRPr="009A6BEF">
        <w:rPr>
          <w:sz w:val="28"/>
          <w:szCs w:val="28"/>
        </w:rPr>
        <w:t> облачных услуг.</w:t>
      </w:r>
    </w:p>
    <w:p w:rsidR="00A62F1B" w:rsidRPr="009A6BEF" w:rsidRDefault="00A62F1B" w:rsidP="00A62F1B">
      <w:pPr>
        <w:pStyle w:val="ae"/>
        <w:shd w:val="clear" w:color="auto" w:fill="FFFFFF"/>
        <w:spacing w:before="0" w:beforeAutospacing="0" w:after="0" w:afterAutospacing="0"/>
        <w:ind w:firstLine="709"/>
        <w:jc w:val="both"/>
        <w:rPr>
          <w:sz w:val="28"/>
          <w:szCs w:val="28"/>
        </w:rPr>
      </w:pPr>
      <w:r w:rsidRPr="009A6BEF">
        <w:rPr>
          <w:sz w:val="28"/>
          <w:szCs w:val="28"/>
        </w:rPr>
        <w:t>С момента появления в 2006 году концепция глубоко проникает в различные ИТ-сферы и занимает всё более и более весомую роль в практике: по оценке </w:t>
      </w:r>
      <w:hyperlink r:id="rId24" w:tooltip="International Data Corporation" w:history="1">
        <w:r w:rsidRPr="009208CE">
          <w:rPr>
            <w:rStyle w:val="a8"/>
            <w:color w:val="auto"/>
            <w:sz w:val="28"/>
            <w:szCs w:val="28"/>
            <w:u w:val="none"/>
          </w:rPr>
          <w:t>IDC</w:t>
        </w:r>
      </w:hyperlink>
      <w:r w:rsidRPr="009A6BEF">
        <w:rPr>
          <w:sz w:val="28"/>
          <w:szCs w:val="28"/>
        </w:rPr>
        <w:t> рынок публичных облачных вычислений уже к 2009 году составил </w:t>
      </w:r>
      <w:hyperlink r:id="rId25" w:tooltip="Доллар США" w:history="1">
        <w:r w:rsidRPr="009A6BEF">
          <w:rPr>
            <w:rStyle w:val="a8"/>
            <w:color w:val="auto"/>
            <w:sz w:val="28"/>
            <w:szCs w:val="28"/>
          </w:rPr>
          <w:t>$</w:t>
        </w:r>
      </w:hyperlink>
      <w:r w:rsidRPr="009A6BEF">
        <w:rPr>
          <w:sz w:val="28"/>
          <w:szCs w:val="28"/>
        </w:rPr>
        <w:t>17 млрд — около 5 % от всего рынка информационных технологий, а в 2014 году суммарные затраты организаций на инфраструктуру и услуги, связанные с облачными вычислениями, оцениваются почти в $175 млрд.</w:t>
      </w:r>
    </w:p>
    <w:p w:rsidR="00A62F1B" w:rsidRPr="009A6BEF" w:rsidRDefault="00A62F1B" w:rsidP="00A62F1B">
      <w:pPr>
        <w:pStyle w:val="ae"/>
        <w:shd w:val="clear" w:color="auto" w:fill="FFFFFF"/>
        <w:spacing w:before="0" w:beforeAutospacing="0" w:after="0" w:afterAutospacing="0"/>
        <w:ind w:firstLine="708"/>
        <w:jc w:val="both"/>
        <w:rPr>
          <w:sz w:val="28"/>
          <w:szCs w:val="28"/>
        </w:rPr>
      </w:pPr>
      <w:r w:rsidRPr="009A6BEF">
        <w:rPr>
          <w:sz w:val="28"/>
          <w:szCs w:val="28"/>
        </w:rPr>
        <w:t>Преимущество технологии в том, что пользователь имеет доступ к собственным данным, но не должен заботиться об инфраструктуре, операционной системе и программном обеспечении, с которым он работает. Слово «облако» – это метафора, олицетворяющая сложную инфраструктуру, скрывающую за собой все технические детали. Технологии облачных вычислений нацелены на решение следующих задач:</w:t>
      </w:r>
    </w:p>
    <w:p w:rsidR="00A62F1B" w:rsidRPr="009A6BEF" w:rsidRDefault="00A62F1B" w:rsidP="00A62F1B">
      <w:pPr>
        <w:pStyle w:val="ae"/>
        <w:numPr>
          <w:ilvl w:val="0"/>
          <w:numId w:val="17"/>
        </w:numPr>
        <w:shd w:val="clear" w:color="auto" w:fill="FFFFFF"/>
        <w:spacing w:before="0" w:beforeAutospacing="0" w:after="0" w:afterAutospacing="0"/>
        <w:jc w:val="both"/>
        <w:rPr>
          <w:sz w:val="28"/>
          <w:szCs w:val="28"/>
        </w:rPr>
      </w:pPr>
      <w:r w:rsidRPr="009A6BEF">
        <w:rPr>
          <w:sz w:val="28"/>
          <w:szCs w:val="28"/>
        </w:rPr>
        <w:t>Удобная работа с файлами на нескольких гаджетах: их редактирование и обработка без переноса с одного устройства на другое, без необходимости заботиться о совместимости программного обеспечения.</w:t>
      </w:r>
    </w:p>
    <w:p w:rsidR="00A62F1B" w:rsidRPr="009A6BEF" w:rsidRDefault="00A62F1B" w:rsidP="00A62F1B">
      <w:pPr>
        <w:pStyle w:val="ae"/>
        <w:numPr>
          <w:ilvl w:val="0"/>
          <w:numId w:val="17"/>
        </w:numPr>
        <w:shd w:val="clear" w:color="auto" w:fill="FFFFFF"/>
        <w:spacing w:before="0" w:beforeAutospacing="0" w:after="0" w:afterAutospacing="0"/>
        <w:jc w:val="both"/>
        <w:rPr>
          <w:sz w:val="28"/>
          <w:szCs w:val="28"/>
        </w:rPr>
      </w:pPr>
      <w:r w:rsidRPr="009A6BEF">
        <w:rPr>
          <w:sz w:val="28"/>
          <w:szCs w:val="28"/>
        </w:rPr>
        <w:t xml:space="preserve">Решение проблемы ограниченного объема жесткого диска компьютера или </w:t>
      </w:r>
      <w:proofErr w:type="spellStart"/>
      <w:r w:rsidRPr="009A6BEF">
        <w:rPr>
          <w:sz w:val="28"/>
          <w:szCs w:val="28"/>
        </w:rPr>
        <w:t>флеш</w:t>
      </w:r>
      <w:proofErr w:type="spellEnd"/>
      <w:r w:rsidRPr="009A6BEF">
        <w:rPr>
          <w:sz w:val="28"/>
          <w:szCs w:val="28"/>
        </w:rPr>
        <w:t>-карты.</w:t>
      </w:r>
    </w:p>
    <w:p w:rsidR="00A62F1B" w:rsidRPr="009A6BEF" w:rsidRDefault="00A62F1B" w:rsidP="00A62F1B">
      <w:pPr>
        <w:pStyle w:val="ae"/>
        <w:numPr>
          <w:ilvl w:val="0"/>
          <w:numId w:val="17"/>
        </w:numPr>
        <w:shd w:val="clear" w:color="auto" w:fill="FFFFFF"/>
        <w:spacing w:before="0" w:beforeAutospacing="0" w:after="0" w:afterAutospacing="0"/>
        <w:jc w:val="both"/>
        <w:rPr>
          <w:sz w:val="28"/>
          <w:szCs w:val="28"/>
        </w:rPr>
      </w:pPr>
      <w:r w:rsidRPr="009A6BEF">
        <w:rPr>
          <w:sz w:val="28"/>
          <w:szCs w:val="28"/>
        </w:rPr>
        <w:t>Вопрос лицензированного программного обеспечения</w:t>
      </w:r>
    </w:p>
    <w:p w:rsidR="00A62F1B" w:rsidRPr="009A6BEF" w:rsidRDefault="00A62F1B" w:rsidP="00A62F1B">
      <w:pPr>
        <w:pStyle w:val="ae"/>
        <w:numPr>
          <w:ilvl w:val="0"/>
          <w:numId w:val="17"/>
        </w:numPr>
        <w:shd w:val="clear" w:color="auto" w:fill="FFFFFF"/>
        <w:spacing w:before="0" w:beforeAutospacing="0" w:after="0" w:afterAutospacing="0"/>
        <w:jc w:val="both"/>
        <w:rPr>
          <w:sz w:val="28"/>
          <w:szCs w:val="28"/>
        </w:rPr>
      </w:pPr>
      <w:r w:rsidRPr="009A6BEF">
        <w:rPr>
          <w:sz w:val="28"/>
          <w:szCs w:val="28"/>
        </w:rPr>
        <w:t>Возможность одновременной работы над одним документом нескольким людям.</w:t>
      </w:r>
    </w:p>
    <w:p w:rsidR="00A62F1B" w:rsidRPr="009A6BEF" w:rsidRDefault="00A62F1B" w:rsidP="00A62F1B">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t>На сегодняшний день используют три основных метода предоставления облачных сервисов:</w:t>
      </w:r>
    </w:p>
    <w:p w:rsidR="00A62F1B" w:rsidRPr="009A6BEF" w:rsidRDefault="00A62F1B" w:rsidP="00A62F1B">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val="en-US" w:eastAsia="ru-RU"/>
        </w:rPr>
        <w:t>1.  Infrastructure as a Service (</w:t>
      </w:r>
      <w:r w:rsidRPr="009A6BEF">
        <w:rPr>
          <w:rFonts w:ascii="Times New Roman" w:eastAsia="Times New Roman" w:hAnsi="Times New Roman" w:cs="Times New Roman"/>
          <w:sz w:val="28"/>
          <w:szCs w:val="28"/>
          <w:lang w:eastAsia="ru-RU"/>
        </w:rPr>
        <w:t>инфраструктура</w:t>
      </w:r>
      <w:r w:rsidRPr="009A6BEF">
        <w:rPr>
          <w:rFonts w:ascii="Times New Roman" w:eastAsia="Times New Roman" w:hAnsi="Times New Roman" w:cs="Times New Roman"/>
          <w:sz w:val="28"/>
          <w:szCs w:val="28"/>
          <w:lang w:val="en-US" w:eastAsia="ru-RU"/>
        </w:rPr>
        <w:t xml:space="preserve"> </w:t>
      </w:r>
      <w:r w:rsidRPr="009A6BEF">
        <w:rPr>
          <w:rFonts w:ascii="Times New Roman" w:eastAsia="Times New Roman" w:hAnsi="Times New Roman" w:cs="Times New Roman"/>
          <w:sz w:val="28"/>
          <w:szCs w:val="28"/>
          <w:lang w:eastAsia="ru-RU"/>
        </w:rPr>
        <w:t>как</w:t>
      </w:r>
      <w:r w:rsidRPr="009A6BEF">
        <w:rPr>
          <w:rFonts w:ascii="Times New Roman" w:eastAsia="Times New Roman" w:hAnsi="Times New Roman" w:cs="Times New Roman"/>
          <w:sz w:val="28"/>
          <w:szCs w:val="28"/>
          <w:lang w:val="en-US" w:eastAsia="ru-RU"/>
        </w:rPr>
        <w:t xml:space="preserve"> </w:t>
      </w:r>
      <w:r w:rsidRPr="009A6BEF">
        <w:rPr>
          <w:rFonts w:ascii="Times New Roman" w:eastAsia="Times New Roman" w:hAnsi="Times New Roman" w:cs="Times New Roman"/>
          <w:sz w:val="28"/>
          <w:szCs w:val="28"/>
          <w:lang w:eastAsia="ru-RU"/>
        </w:rPr>
        <w:t>сервис</w:t>
      </w:r>
      <w:r w:rsidRPr="009A6BEF">
        <w:rPr>
          <w:rFonts w:ascii="Times New Roman" w:eastAsia="Times New Roman" w:hAnsi="Times New Roman" w:cs="Times New Roman"/>
          <w:sz w:val="28"/>
          <w:szCs w:val="28"/>
          <w:lang w:val="en-US" w:eastAsia="ru-RU"/>
        </w:rPr>
        <w:t xml:space="preserve">, </w:t>
      </w:r>
      <w:proofErr w:type="spellStart"/>
      <w:r w:rsidRPr="009A6BEF">
        <w:rPr>
          <w:rFonts w:ascii="Times New Roman" w:eastAsia="Times New Roman" w:hAnsi="Times New Roman" w:cs="Times New Roman"/>
          <w:sz w:val="28"/>
          <w:szCs w:val="28"/>
          <w:lang w:val="en-US" w:eastAsia="ru-RU"/>
        </w:rPr>
        <w:t>Iaas</w:t>
      </w:r>
      <w:proofErr w:type="spellEnd"/>
      <w:r w:rsidRPr="009A6BEF">
        <w:rPr>
          <w:rFonts w:ascii="Times New Roman" w:eastAsia="Times New Roman" w:hAnsi="Times New Roman" w:cs="Times New Roman"/>
          <w:sz w:val="28"/>
          <w:szCs w:val="28"/>
          <w:lang w:val="en-US" w:eastAsia="ru-RU"/>
        </w:rPr>
        <w:t xml:space="preserve">). </w:t>
      </w:r>
      <w:r w:rsidRPr="009A6BEF">
        <w:rPr>
          <w:rFonts w:ascii="Times New Roman" w:eastAsia="Times New Roman" w:hAnsi="Times New Roman" w:cs="Times New Roman"/>
          <w:sz w:val="28"/>
          <w:szCs w:val="28"/>
          <w:lang w:eastAsia="ru-RU"/>
        </w:rPr>
        <w:t>Сервис предоставляет «пустой» виртуальный сервер с уникальным IP-адресом или совокупностью интернет-адресов и часть системы хранилища информации.</w:t>
      </w:r>
    </w:p>
    <w:p w:rsidR="00A62F1B" w:rsidRPr="009A6BEF" w:rsidRDefault="00A62F1B" w:rsidP="00A62F1B">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A6BEF">
        <w:rPr>
          <w:rFonts w:ascii="Times New Roman" w:eastAsia="Times New Roman" w:hAnsi="Times New Roman" w:cs="Times New Roman"/>
          <w:sz w:val="28"/>
          <w:szCs w:val="28"/>
          <w:lang w:eastAsia="ru-RU"/>
        </w:rPr>
        <w:lastRenderedPageBreak/>
        <w:t xml:space="preserve">2.  </w:t>
      </w:r>
      <w:proofErr w:type="spellStart"/>
      <w:r w:rsidRPr="009A6BEF">
        <w:rPr>
          <w:rFonts w:ascii="Times New Roman" w:eastAsia="Times New Roman" w:hAnsi="Times New Roman" w:cs="Times New Roman"/>
          <w:sz w:val="28"/>
          <w:szCs w:val="28"/>
          <w:lang w:eastAsia="ru-RU"/>
        </w:rPr>
        <w:t>Software</w:t>
      </w:r>
      <w:proofErr w:type="spellEnd"/>
      <w:r w:rsidRPr="009A6BEF">
        <w:rPr>
          <w:rFonts w:ascii="Times New Roman" w:eastAsia="Times New Roman" w:hAnsi="Times New Roman" w:cs="Times New Roman"/>
          <w:sz w:val="28"/>
          <w:szCs w:val="28"/>
          <w:lang w:eastAsia="ru-RU"/>
        </w:rPr>
        <w:t xml:space="preserve"> </w:t>
      </w:r>
      <w:proofErr w:type="spellStart"/>
      <w:r w:rsidRPr="009A6BEF">
        <w:rPr>
          <w:rFonts w:ascii="Times New Roman" w:eastAsia="Times New Roman" w:hAnsi="Times New Roman" w:cs="Times New Roman"/>
          <w:sz w:val="28"/>
          <w:szCs w:val="28"/>
          <w:lang w:eastAsia="ru-RU"/>
        </w:rPr>
        <w:t>as</w:t>
      </w:r>
      <w:proofErr w:type="spellEnd"/>
      <w:r w:rsidRPr="009A6BEF">
        <w:rPr>
          <w:rFonts w:ascii="Times New Roman" w:eastAsia="Times New Roman" w:hAnsi="Times New Roman" w:cs="Times New Roman"/>
          <w:sz w:val="28"/>
          <w:szCs w:val="28"/>
          <w:lang w:eastAsia="ru-RU"/>
        </w:rPr>
        <w:t xml:space="preserve"> a </w:t>
      </w:r>
      <w:proofErr w:type="spellStart"/>
      <w:r w:rsidRPr="009A6BEF">
        <w:rPr>
          <w:rFonts w:ascii="Times New Roman" w:eastAsia="Times New Roman" w:hAnsi="Times New Roman" w:cs="Times New Roman"/>
          <w:sz w:val="28"/>
          <w:szCs w:val="28"/>
          <w:lang w:eastAsia="ru-RU"/>
        </w:rPr>
        <w:t>Service</w:t>
      </w:r>
      <w:proofErr w:type="spellEnd"/>
      <w:r w:rsidRPr="009A6BEF">
        <w:rPr>
          <w:rFonts w:ascii="Times New Roman" w:eastAsia="Times New Roman" w:hAnsi="Times New Roman" w:cs="Times New Roman"/>
          <w:sz w:val="28"/>
          <w:szCs w:val="28"/>
          <w:lang w:eastAsia="ru-RU"/>
        </w:rPr>
        <w:t xml:space="preserve"> (программное обеспечение как сервис). Концепция </w:t>
      </w:r>
      <w:proofErr w:type="spellStart"/>
      <w:r w:rsidRPr="009A6BEF">
        <w:rPr>
          <w:rFonts w:ascii="Times New Roman" w:eastAsia="Times New Roman" w:hAnsi="Times New Roman" w:cs="Times New Roman"/>
          <w:sz w:val="28"/>
          <w:szCs w:val="28"/>
          <w:lang w:eastAsia="ru-RU"/>
        </w:rPr>
        <w:t>SaaS</w:t>
      </w:r>
      <w:proofErr w:type="spellEnd"/>
      <w:r w:rsidRPr="009A6BEF">
        <w:rPr>
          <w:rFonts w:ascii="Times New Roman" w:eastAsia="Times New Roman" w:hAnsi="Times New Roman" w:cs="Times New Roman"/>
          <w:sz w:val="28"/>
          <w:szCs w:val="28"/>
          <w:lang w:eastAsia="ru-RU"/>
        </w:rPr>
        <w:t xml:space="preserve"> обеспечивает возможность пользоваться программным приложением как услугой удаленно через Интернет.</w:t>
      </w:r>
    </w:p>
    <w:p w:rsidR="00A62F1B" w:rsidRPr="009A6BEF" w:rsidRDefault="00A62F1B" w:rsidP="00A62F1B">
      <w:pPr>
        <w:shd w:val="clear" w:color="auto" w:fill="FFFFFF"/>
        <w:spacing w:after="0" w:line="240" w:lineRule="auto"/>
        <w:ind w:firstLine="567"/>
        <w:jc w:val="both"/>
        <w:textAlignment w:val="baseline"/>
        <w:rPr>
          <w:rFonts w:ascii="Times New Roman" w:hAnsi="Times New Roman" w:cs="Times New Roman"/>
          <w:sz w:val="28"/>
          <w:szCs w:val="28"/>
          <w:lang w:val="en-US"/>
        </w:rPr>
      </w:pPr>
      <w:r w:rsidRPr="009A6BEF">
        <w:rPr>
          <w:rFonts w:ascii="Times New Roman" w:eastAsia="Times New Roman" w:hAnsi="Times New Roman" w:cs="Times New Roman"/>
          <w:sz w:val="28"/>
          <w:szCs w:val="28"/>
          <w:lang w:val="en-US" w:eastAsia="ru-RU"/>
        </w:rPr>
        <w:t>3.  Platform as a Service (</w:t>
      </w:r>
      <w:r w:rsidRPr="009A6BEF">
        <w:rPr>
          <w:rFonts w:ascii="Times New Roman" w:eastAsia="Times New Roman" w:hAnsi="Times New Roman" w:cs="Times New Roman"/>
          <w:sz w:val="28"/>
          <w:szCs w:val="28"/>
          <w:lang w:eastAsia="ru-RU"/>
        </w:rPr>
        <w:t>платформа</w:t>
      </w:r>
      <w:r w:rsidRPr="009A6BEF">
        <w:rPr>
          <w:rFonts w:ascii="Times New Roman" w:eastAsia="Times New Roman" w:hAnsi="Times New Roman" w:cs="Times New Roman"/>
          <w:sz w:val="28"/>
          <w:szCs w:val="28"/>
          <w:lang w:val="en-US" w:eastAsia="ru-RU"/>
        </w:rPr>
        <w:t xml:space="preserve"> </w:t>
      </w:r>
      <w:r w:rsidRPr="009A6BEF">
        <w:rPr>
          <w:rFonts w:ascii="Times New Roman" w:eastAsia="Times New Roman" w:hAnsi="Times New Roman" w:cs="Times New Roman"/>
          <w:sz w:val="28"/>
          <w:szCs w:val="28"/>
          <w:lang w:eastAsia="ru-RU"/>
        </w:rPr>
        <w:t>как</w:t>
      </w:r>
      <w:r w:rsidRPr="009A6BEF">
        <w:rPr>
          <w:rFonts w:ascii="Times New Roman" w:eastAsia="Times New Roman" w:hAnsi="Times New Roman" w:cs="Times New Roman"/>
          <w:sz w:val="28"/>
          <w:szCs w:val="28"/>
          <w:lang w:val="en-US" w:eastAsia="ru-RU"/>
        </w:rPr>
        <w:t xml:space="preserve"> </w:t>
      </w:r>
      <w:r w:rsidRPr="009A6BEF">
        <w:rPr>
          <w:rFonts w:ascii="Times New Roman" w:eastAsia="Times New Roman" w:hAnsi="Times New Roman" w:cs="Times New Roman"/>
          <w:sz w:val="28"/>
          <w:szCs w:val="28"/>
          <w:lang w:eastAsia="ru-RU"/>
        </w:rPr>
        <w:t>сервис</w:t>
      </w:r>
      <w:r w:rsidRPr="009A6BEF">
        <w:rPr>
          <w:rFonts w:ascii="Times New Roman" w:eastAsia="Times New Roman" w:hAnsi="Times New Roman" w:cs="Times New Roman"/>
          <w:sz w:val="28"/>
          <w:szCs w:val="28"/>
          <w:lang w:val="en-US" w:eastAsia="ru-RU"/>
        </w:rPr>
        <w:t xml:space="preserve">, PaaS). </w:t>
      </w:r>
      <w:r w:rsidRPr="009A6BEF">
        <w:rPr>
          <w:rFonts w:ascii="Times New Roman" w:eastAsia="Times New Roman" w:hAnsi="Times New Roman" w:cs="Times New Roman"/>
          <w:sz w:val="28"/>
          <w:szCs w:val="28"/>
          <w:lang w:eastAsia="ru-RU"/>
        </w:rPr>
        <w:t>В данном сервисе пользователю предоставляется в распоряжение виртуальная платформа, состоящая из одного или нескольких виртуальных серверов с установленными заранее операционными системами и специализированными приложениями.</w:t>
      </w:r>
      <w:r w:rsidRPr="009A6BEF">
        <w:rPr>
          <w:rFonts w:ascii="Times New Roman" w:eastAsia="Times New Roman" w:hAnsi="Times New Roman" w:cs="Times New Roman"/>
          <w:sz w:val="28"/>
          <w:szCs w:val="28"/>
          <w:bdr w:val="none" w:sz="0" w:space="0" w:color="auto" w:frame="1"/>
          <w:lang w:eastAsia="ru-RU"/>
        </w:rPr>
        <w:br/>
      </w:r>
      <w:r w:rsidRPr="009A6BEF">
        <w:rPr>
          <w:rFonts w:ascii="Times New Roman" w:hAnsi="Times New Roman" w:cs="Times New Roman"/>
          <w:sz w:val="28"/>
          <w:szCs w:val="28"/>
        </w:rPr>
        <w:t xml:space="preserve">Выделяют следующие категории </w:t>
      </w:r>
      <w:r w:rsidRPr="009A6BEF">
        <w:rPr>
          <w:rFonts w:ascii="Times New Roman" w:hAnsi="Times New Roman" w:cs="Times New Roman"/>
          <w:sz w:val="28"/>
          <w:szCs w:val="28"/>
          <w:lang w:val="en-US"/>
        </w:rPr>
        <w:t>“</w:t>
      </w:r>
      <w:r w:rsidRPr="009A6BEF">
        <w:rPr>
          <w:rFonts w:ascii="Times New Roman" w:hAnsi="Times New Roman" w:cs="Times New Roman"/>
          <w:sz w:val="28"/>
          <w:szCs w:val="28"/>
        </w:rPr>
        <w:t>облаков</w:t>
      </w:r>
      <w:r w:rsidRPr="009A6BEF">
        <w:rPr>
          <w:rFonts w:ascii="Times New Roman" w:hAnsi="Times New Roman" w:cs="Times New Roman"/>
          <w:sz w:val="28"/>
          <w:szCs w:val="28"/>
          <w:lang w:val="en-US"/>
        </w:rPr>
        <w:t>”:</w:t>
      </w:r>
    </w:p>
    <w:p w:rsidR="00A62F1B" w:rsidRPr="009A6BEF" w:rsidRDefault="00A62F1B" w:rsidP="00A62F1B">
      <w:pPr>
        <w:pStyle w:val="ae"/>
        <w:numPr>
          <w:ilvl w:val="0"/>
          <w:numId w:val="24"/>
        </w:numPr>
        <w:shd w:val="clear" w:color="auto" w:fill="FFFFFF"/>
        <w:spacing w:before="0" w:beforeAutospacing="0" w:after="0" w:afterAutospacing="0"/>
        <w:jc w:val="both"/>
        <w:rPr>
          <w:sz w:val="28"/>
          <w:szCs w:val="28"/>
          <w:lang w:val="en-US"/>
        </w:rPr>
      </w:pPr>
      <w:r w:rsidRPr="009A6BEF">
        <w:rPr>
          <w:sz w:val="28"/>
          <w:szCs w:val="28"/>
        </w:rPr>
        <w:t>Публичные (общественные, общие)</w:t>
      </w:r>
    </w:p>
    <w:p w:rsidR="00A62F1B" w:rsidRPr="009A6BEF" w:rsidRDefault="00A62F1B" w:rsidP="00A62F1B">
      <w:pPr>
        <w:pStyle w:val="ae"/>
        <w:numPr>
          <w:ilvl w:val="0"/>
          <w:numId w:val="24"/>
        </w:numPr>
        <w:shd w:val="clear" w:color="auto" w:fill="FFFFFF"/>
        <w:spacing w:before="0" w:beforeAutospacing="0" w:after="0" w:afterAutospacing="0"/>
        <w:jc w:val="both"/>
        <w:rPr>
          <w:sz w:val="28"/>
          <w:szCs w:val="28"/>
          <w:lang w:val="en-US"/>
        </w:rPr>
      </w:pPr>
      <w:r w:rsidRPr="009A6BEF">
        <w:rPr>
          <w:sz w:val="28"/>
          <w:szCs w:val="28"/>
        </w:rPr>
        <w:t>Частные (приватные)</w:t>
      </w:r>
    </w:p>
    <w:p w:rsidR="00A62F1B" w:rsidRPr="009A6BEF" w:rsidRDefault="00A62F1B" w:rsidP="00A62F1B">
      <w:pPr>
        <w:pStyle w:val="ae"/>
        <w:numPr>
          <w:ilvl w:val="0"/>
          <w:numId w:val="24"/>
        </w:numPr>
        <w:shd w:val="clear" w:color="auto" w:fill="FFFFFF"/>
        <w:spacing w:before="0" w:beforeAutospacing="0" w:after="0" w:afterAutospacing="0"/>
        <w:jc w:val="both"/>
        <w:rPr>
          <w:sz w:val="28"/>
          <w:szCs w:val="28"/>
          <w:lang w:val="en-US"/>
        </w:rPr>
      </w:pPr>
      <w:r w:rsidRPr="009A6BEF">
        <w:rPr>
          <w:sz w:val="28"/>
          <w:szCs w:val="28"/>
        </w:rPr>
        <w:t>Гибридные</w:t>
      </w:r>
    </w:p>
    <w:p w:rsidR="00A62F1B" w:rsidRPr="009A6BEF" w:rsidRDefault="00A62F1B" w:rsidP="00A62F1B">
      <w:pPr>
        <w:pStyle w:val="ae"/>
        <w:numPr>
          <w:ilvl w:val="0"/>
          <w:numId w:val="24"/>
        </w:numPr>
        <w:shd w:val="clear" w:color="auto" w:fill="FFFFFF"/>
        <w:spacing w:before="0" w:beforeAutospacing="0" w:after="0" w:afterAutospacing="0"/>
        <w:jc w:val="both"/>
        <w:rPr>
          <w:sz w:val="28"/>
          <w:szCs w:val="28"/>
          <w:lang w:val="en-US"/>
        </w:rPr>
      </w:pPr>
      <w:r w:rsidRPr="009A6BEF">
        <w:rPr>
          <w:sz w:val="28"/>
          <w:szCs w:val="28"/>
        </w:rPr>
        <w:t>Облако сообщества</w:t>
      </w:r>
    </w:p>
    <w:p w:rsidR="00A62F1B" w:rsidRPr="009A6BEF" w:rsidRDefault="00A62F1B" w:rsidP="00A62F1B">
      <w:pPr>
        <w:pStyle w:val="ae"/>
        <w:shd w:val="clear" w:color="auto" w:fill="FFFFFF"/>
        <w:spacing w:before="0" w:beforeAutospacing="0" w:after="0" w:afterAutospacing="0"/>
        <w:ind w:firstLine="709"/>
        <w:jc w:val="both"/>
        <w:rPr>
          <w:sz w:val="28"/>
          <w:szCs w:val="28"/>
        </w:rPr>
      </w:pPr>
      <w:r w:rsidRPr="009A6BEF">
        <w:rPr>
          <w:sz w:val="28"/>
          <w:szCs w:val="28"/>
        </w:rPr>
        <w:t>Публичное облако (</w:t>
      </w:r>
      <w:r w:rsidRPr="009A6BEF">
        <w:rPr>
          <w:sz w:val="28"/>
          <w:szCs w:val="28"/>
          <w:lang w:val="en-US"/>
        </w:rPr>
        <w:t>Public</w:t>
      </w:r>
      <w:r w:rsidRPr="009A6BEF">
        <w:rPr>
          <w:sz w:val="28"/>
          <w:szCs w:val="28"/>
        </w:rPr>
        <w:t xml:space="preserve"> </w:t>
      </w:r>
      <w:r w:rsidRPr="009A6BEF">
        <w:rPr>
          <w:sz w:val="28"/>
          <w:szCs w:val="28"/>
          <w:lang w:val="en-US"/>
        </w:rPr>
        <w:t>cloud</w:t>
      </w:r>
      <w:r w:rsidRPr="009A6BEF">
        <w:rPr>
          <w:sz w:val="28"/>
          <w:szCs w:val="28"/>
        </w:rPr>
        <w:t xml:space="preserve">) – одновременный доступ многих пользователей к </w:t>
      </w:r>
      <w:r w:rsidRPr="009A6BEF">
        <w:rPr>
          <w:sz w:val="28"/>
          <w:szCs w:val="28"/>
          <w:lang w:val="en-US"/>
        </w:rPr>
        <w:t>IT</w:t>
      </w:r>
      <w:r w:rsidRPr="009A6BEF">
        <w:rPr>
          <w:sz w:val="28"/>
          <w:szCs w:val="28"/>
        </w:rPr>
        <w:t>-инфраструктуре. Но возможности управлять и обслуживать данное облако у пользователей нет, вся ответственность возложена на владельца данного облака. Абонентом предлагаемых сервисов может стать любая компания или частное лицо.</w:t>
      </w:r>
    </w:p>
    <w:p w:rsidR="00A62F1B" w:rsidRPr="009A6BEF" w:rsidRDefault="00A62F1B" w:rsidP="00A62F1B">
      <w:pPr>
        <w:pStyle w:val="ae"/>
        <w:shd w:val="clear" w:color="auto" w:fill="FFFFFF"/>
        <w:spacing w:before="0" w:beforeAutospacing="0" w:after="0" w:afterAutospacing="0"/>
        <w:ind w:firstLine="709"/>
        <w:jc w:val="both"/>
        <w:rPr>
          <w:sz w:val="28"/>
          <w:szCs w:val="28"/>
        </w:rPr>
      </w:pPr>
      <w:r w:rsidRPr="009A6BEF">
        <w:rPr>
          <w:sz w:val="28"/>
          <w:szCs w:val="28"/>
        </w:rPr>
        <w:t>Частное облако (</w:t>
      </w:r>
      <w:r w:rsidRPr="009A6BEF">
        <w:rPr>
          <w:sz w:val="28"/>
          <w:szCs w:val="28"/>
          <w:lang w:val="en-US"/>
        </w:rPr>
        <w:t>Private</w:t>
      </w:r>
      <w:r w:rsidRPr="009A6BEF">
        <w:rPr>
          <w:sz w:val="28"/>
          <w:szCs w:val="28"/>
        </w:rPr>
        <w:t xml:space="preserve"> </w:t>
      </w:r>
      <w:r w:rsidRPr="009A6BEF">
        <w:rPr>
          <w:sz w:val="28"/>
          <w:szCs w:val="28"/>
          <w:lang w:val="en-US"/>
        </w:rPr>
        <w:t>cloud</w:t>
      </w:r>
      <w:r w:rsidRPr="009A6BEF">
        <w:rPr>
          <w:sz w:val="28"/>
          <w:szCs w:val="28"/>
        </w:rPr>
        <w:t xml:space="preserve">) — </w:t>
      </w:r>
      <w:r w:rsidRPr="009A6BEF">
        <w:rPr>
          <w:sz w:val="28"/>
          <w:szCs w:val="28"/>
          <w:lang w:val="en-US"/>
        </w:rPr>
        <w:t>IT</w:t>
      </w:r>
      <w:r w:rsidRPr="009A6BEF">
        <w:rPr>
          <w:sz w:val="28"/>
          <w:szCs w:val="28"/>
        </w:rPr>
        <w:t>-инфраструктура, которую контролирует и эксплуатирует только один абонент в собственных интересах. Инфраструктура для управления частным облаком может размещаться либо в помещениях пользователя, либо у внешнего оператора, либо частично у пользователя и оператора.</w:t>
      </w:r>
    </w:p>
    <w:p w:rsidR="00A62F1B" w:rsidRPr="009A6BEF" w:rsidRDefault="00A62F1B" w:rsidP="00A62F1B">
      <w:pPr>
        <w:pStyle w:val="ae"/>
        <w:shd w:val="clear" w:color="auto" w:fill="FFFFFF"/>
        <w:spacing w:before="0" w:beforeAutospacing="0" w:after="0" w:afterAutospacing="0"/>
        <w:ind w:firstLine="709"/>
        <w:jc w:val="both"/>
        <w:rPr>
          <w:sz w:val="28"/>
          <w:szCs w:val="28"/>
        </w:rPr>
      </w:pPr>
      <w:r w:rsidRPr="009A6BEF">
        <w:rPr>
          <w:sz w:val="28"/>
          <w:szCs w:val="28"/>
        </w:rPr>
        <w:t>Гибридное облако (</w:t>
      </w:r>
      <w:r w:rsidRPr="009A6BEF">
        <w:rPr>
          <w:sz w:val="28"/>
          <w:szCs w:val="28"/>
          <w:lang w:val="en-US"/>
        </w:rPr>
        <w:t>Hybrid</w:t>
      </w:r>
      <w:r w:rsidRPr="009A6BEF">
        <w:rPr>
          <w:sz w:val="28"/>
          <w:szCs w:val="28"/>
        </w:rPr>
        <w:t xml:space="preserve"> </w:t>
      </w:r>
      <w:r w:rsidRPr="009A6BEF">
        <w:rPr>
          <w:sz w:val="28"/>
          <w:szCs w:val="28"/>
          <w:lang w:val="en-US"/>
        </w:rPr>
        <w:t>cloud</w:t>
      </w:r>
      <w:r w:rsidRPr="009A6BEF">
        <w:rPr>
          <w:sz w:val="28"/>
          <w:szCs w:val="28"/>
        </w:rPr>
        <w:t xml:space="preserve">) — это </w:t>
      </w:r>
      <w:r w:rsidRPr="009A6BEF">
        <w:rPr>
          <w:sz w:val="28"/>
          <w:szCs w:val="28"/>
          <w:lang w:val="en-US"/>
        </w:rPr>
        <w:t>IT</w:t>
      </w:r>
      <w:r w:rsidRPr="009A6BEF">
        <w:rPr>
          <w:sz w:val="28"/>
          <w:szCs w:val="28"/>
        </w:rPr>
        <w:t>-инфраструктура, в которой соединены лучшие качества публичного и приватного облака. Такая композиция имеет уникальные объекты, связанные между собой стандартизированными или собственными технологиями, которые позволяют переносить данные или приложения между компонентами (например, для балансировки нагрузки между облаками).</w:t>
      </w:r>
    </w:p>
    <w:p w:rsidR="00A62F1B" w:rsidRPr="009A6BEF" w:rsidRDefault="00A62F1B" w:rsidP="00A62F1B">
      <w:pPr>
        <w:pStyle w:val="ae"/>
        <w:shd w:val="clear" w:color="auto" w:fill="FFFFFF"/>
        <w:spacing w:before="0" w:beforeAutospacing="0" w:after="0" w:afterAutospacing="0"/>
        <w:ind w:firstLine="709"/>
        <w:jc w:val="both"/>
        <w:rPr>
          <w:sz w:val="28"/>
          <w:szCs w:val="28"/>
        </w:rPr>
      </w:pPr>
      <w:r w:rsidRPr="009A6BEF">
        <w:rPr>
          <w:sz w:val="28"/>
          <w:szCs w:val="28"/>
        </w:rPr>
        <w:t>Облако сообщества (</w:t>
      </w:r>
      <w:r w:rsidRPr="009A6BEF">
        <w:rPr>
          <w:sz w:val="28"/>
          <w:szCs w:val="28"/>
          <w:lang w:val="en-US"/>
        </w:rPr>
        <w:t>Community</w:t>
      </w:r>
      <w:r w:rsidRPr="009A6BEF">
        <w:rPr>
          <w:sz w:val="28"/>
          <w:szCs w:val="28"/>
        </w:rPr>
        <w:t xml:space="preserve"> </w:t>
      </w:r>
      <w:r w:rsidRPr="009A6BEF">
        <w:rPr>
          <w:sz w:val="28"/>
          <w:szCs w:val="28"/>
          <w:lang w:val="en-US"/>
        </w:rPr>
        <w:t>cloud</w:t>
      </w:r>
      <w:r w:rsidRPr="009A6BEF">
        <w:rPr>
          <w:sz w:val="28"/>
          <w:szCs w:val="28"/>
        </w:rPr>
        <w:t>). Облачная инфраструктура, подготовленная для использования конкретным сообществом потребителей, имеющих общие проблемы (например, миссии, требования безопасности, политики).</w:t>
      </w:r>
    </w:p>
    <w:p w:rsidR="00A62F1B" w:rsidRPr="009A6BEF" w:rsidRDefault="00A62F1B" w:rsidP="00A62F1B">
      <w:pPr>
        <w:spacing w:after="0" w:line="240" w:lineRule="auto"/>
        <w:ind w:firstLine="567"/>
        <w:jc w:val="both"/>
        <w:rPr>
          <w:rFonts w:ascii="Times New Roman" w:hAnsi="Times New Roman" w:cs="Times New Roman"/>
          <w:sz w:val="28"/>
          <w:szCs w:val="28"/>
          <w:shd w:val="clear" w:color="auto" w:fill="FFFFFF"/>
        </w:rPr>
      </w:pPr>
      <w:r w:rsidRPr="009A6BEF">
        <w:rPr>
          <w:rFonts w:ascii="Times New Roman" w:hAnsi="Times New Roman" w:cs="Times New Roman"/>
          <w:sz w:val="28"/>
          <w:szCs w:val="28"/>
        </w:rPr>
        <w:tab/>
      </w:r>
      <w:r w:rsidRPr="009A6BEF">
        <w:rPr>
          <w:rFonts w:ascii="Times New Roman" w:hAnsi="Times New Roman" w:cs="Times New Roman"/>
          <w:sz w:val="28"/>
          <w:szCs w:val="28"/>
          <w:shd w:val="clear" w:color="auto" w:fill="FFFFFF"/>
        </w:rPr>
        <w:t>На сегодняшний день технологии облачных вычислений для финансовых институтов применяются в таких областях, как управление продажами, маркетингом, клиентским обслуживанием, а также управление конкретными финансовыми приложениями.</w:t>
      </w:r>
    </w:p>
    <w:p w:rsidR="00A62F1B" w:rsidRPr="009A6BEF" w:rsidRDefault="00A62F1B" w:rsidP="00A62F1B">
      <w:pPr>
        <w:pStyle w:val="ae"/>
        <w:shd w:val="clear" w:color="auto" w:fill="FFFFFF"/>
        <w:spacing w:before="0" w:beforeAutospacing="0" w:after="0" w:afterAutospacing="0"/>
        <w:ind w:firstLine="567"/>
        <w:jc w:val="both"/>
        <w:rPr>
          <w:sz w:val="28"/>
          <w:szCs w:val="28"/>
        </w:rPr>
      </w:pPr>
      <w:r w:rsidRPr="009A6BEF">
        <w:rPr>
          <w:sz w:val="28"/>
          <w:szCs w:val="28"/>
        </w:rPr>
        <w:t xml:space="preserve">Облачные вычисления идеально подходят для тестирования нагрузок на основные элементы банковских систем, что было продемонстрировано в ряде крупнейших банков КНР с использованием технологических решений компании </w:t>
      </w:r>
      <w:proofErr w:type="spellStart"/>
      <w:r w:rsidRPr="009A6BEF">
        <w:rPr>
          <w:sz w:val="28"/>
          <w:szCs w:val="28"/>
        </w:rPr>
        <w:t>Huawei</w:t>
      </w:r>
      <w:proofErr w:type="spellEnd"/>
      <w:r w:rsidRPr="009A6BEF">
        <w:rPr>
          <w:sz w:val="28"/>
          <w:szCs w:val="28"/>
        </w:rPr>
        <w:t xml:space="preserve"> </w:t>
      </w:r>
      <w:proofErr w:type="spellStart"/>
      <w:r w:rsidRPr="009A6BEF">
        <w:rPr>
          <w:sz w:val="28"/>
          <w:szCs w:val="28"/>
        </w:rPr>
        <w:t>Technologies</w:t>
      </w:r>
      <w:proofErr w:type="spellEnd"/>
      <w:r w:rsidRPr="009A6BEF">
        <w:rPr>
          <w:sz w:val="28"/>
          <w:szCs w:val="28"/>
        </w:rPr>
        <w:t xml:space="preserve">. Другим примером является использование испанским банком </w:t>
      </w:r>
      <w:proofErr w:type="spellStart"/>
      <w:r w:rsidRPr="009A6BEF">
        <w:rPr>
          <w:sz w:val="28"/>
          <w:szCs w:val="28"/>
        </w:rPr>
        <w:t>Bankinter</w:t>
      </w:r>
      <w:proofErr w:type="spellEnd"/>
      <w:r w:rsidRPr="009A6BEF">
        <w:rPr>
          <w:sz w:val="28"/>
          <w:szCs w:val="28"/>
        </w:rPr>
        <w:t xml:space="preserve"> «облака» </w:t>
      </w:r>
      <w:proofErr w:type="spellStart"/>
      <w:r w:rsidRPr="009A6BEF">
        <w:rPr>
          <w:sz w:val="28"/>
          <w:szCs w:val="28"/>
        </w:rPr>
        <w:t>Amazon</w:t>
      </w:r>
      <w:proofErr w:type="spellEnd"/>
      <w:r w:rsidRPr="009A6BEF">
        <w:rPr>
          <w:sz w:val="28"/>
          <w:szCs w:val="28"/>
        </w:rPr>
        <w:t xml:space="preserve"> для моделирования и оценки кредитных рисков.</w:t>
      </w:r>
    </w:p>
    <w:p w:rsidR="00A62F1B" w:rsidRPr="009A6BEF" w:rsidRDefault="00A62F1B" w:rsidP="00A62F1B">
      <w:pPr>
        <w:pStyle w:val="ae"/>
        <w:shd w:val="clear" w:color="auto" w:fill="FFFFFF"/>
        <w:spacing w:before="0" w:beforeAutospacing="0" w:after="0" w:afterAutospacing="0"/>
        <w:ind w:firstLine="567"/>
        <w:jc w:val="both"/>
        <w:rPr>
          <w:sz w:val="28"/>
          <w:szCs w:val="28"/>
        </w:rPr>
      </w:pPr>
      <w:r w:rsidRPr="009A6BEF">
        <w:rPr>
          <w:sz w:val="28"/>
          <w:szCs w:val="28"/>
        </w:rPr>
        <w:lastRenderedPageBreak/>
        <w:t>Одним из основных факторов, сдерживающих внедрение технологий облачных вычислений, является гарантированная безопасность обрабатываемых данных.</w:t>
      </w:r>
    </w:p>
    <w:p w:rsidR="00A62F1B" w:rsidRPr="009A6BEF" w:rsidRDefault="00A62F1B"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 xml:space="preserve">Структура базы данных будет – </w:t>
      </w:r>
      <w:r w:rsidRPr="009A6BEF">
        <w:rPr>
          <w:rFonts w:ascii="Times New Roman" w:hAnsi="Times New Roman" w:cs="Times New Roman"/>
          <w:sz w:val="28"/>
          <w:szCs w:val="28"/>
          <w:lang w:val="en-US"/>
        </w:rPr>
        <w:t>Data</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Warehouse</w:t>
      </w:r>
      <w:r w:rsidRPr="009A6BEF">
        <w:rPr>
          <w:rFonts w:ascii="Times New Roman" w:hAnsi="Times New Roman" w:cs="Times New Roman"/>
          <w:sz w:val="28"/>
          <w:szCs w:val="28"/>
        </w:rPr>
        <w:t>.</w:t>
      </w:r>
    </w:p>
    <w:p w:rsidR="00A62F1B" w:rsidRPr="002B5433" w:rsidRDefault="003A11A0" w:rsidP="00A62F1B">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Хранилище данных (англ. </w:t>
      </w:r>
      <w:r>
        <w:rPr>
          <w:rFonts w:ascii="Times New Roman" w:hAnsi="Times New Roman" w:cs="Times New Roman"/>
          <w:bCs/>
          <w:sz w:val="28"/>
          <w:szCs w:val="28"/>
          <w:lang w:val="en-US"/>
        </w:rPr>
        <w:t>Data</w:t>
      </w:r>
      <w:r w:rsidRPr="003A11A0">
        <w:rPr>
          <w:rFonts w:ascii="Times New Roman" w:hAnsi="Times New Roman" w:cs="Times New Roman"/>
          <w:bCs/>
          <w:sz w:val="28"/>
          <w:szCs w:val="28"/>
        </w:rPr>
        <w:t xml:space="preserve"> </w:t>
      </w:r>
      <w:r>
        <w:rPr>
          <w:rFonts w:ascii="Times New Roman" w:hAnsi="Times New Roman" w:cs="Times New Roman"/>
          <w:bCs/>
          <w:sz w:val="28"/>
          <w:szCs w:val="28"/>
          <w:lang w:val="en-US"/>
        </w:rPr>
        <w:t>Warehouse</w:t>
      </w:r>
      <w:r w:rsidRPr="003A11A0">
        <w:rPr>
          <w:rFonts w:ascii="Times New Roman" w:hAnsi="Times New Roman" w:cs="Times New Roman"/>
          <w:bCs/>
          <w:sz w:val="28"/>
          <w:szCs w:val="28"/>
        </w:rPr>
        <w:t xml:space="preserve">) </w:t>
      </w:r>
      <w:r>
        <w:rPr>
          <w:rFonts w:ascii="Times New Roman" w:hAnsi="Times New Roman" w:cs="Times New Roman"/>
          <w:bCs/>
          <w:sz w:val="28"/>
          <w:szCs w:val="28"/>
        </w:rPr>
        <w:t>–</w:t>
      </w:r>
      <w:r w:rsidRPr="003A11A0">
        <w:rPr>
          <w:rFonts w:ascii="Times New Roman" w:hAnsi="Times New Roman" w:cs="Times New Roman"/>
          <w:bCs/>
          <w:sz w:val="28"/>
          <w:szCs w:val="28"/>
        </w:rPr>
        <w:t xml:space="preserve"> </w:t>
      </w:r>
      <w:r>
        <w:rPr>
          <w:rFonts w:ascii="Times New Roman" w:hAnsi="Times New Roman" w:cs="Times New Roman"/>
          <w:bCs/>
          <w:sz w:val="28"/>
          <w:szCs w:val="28"/>
        </w:rPr>
        <w:t xml:space="preserve">это предметно- </w:t>
      </w:r>
      <w:r w:rsidR="00A62F1B" w:rsidRPr="009A6BEF">
        <w:rPr>
          <w:rFonts w:ascii="Times New Roman" w:hAnsi="Times New Roman" w:cs="Times New Roman"/>
          <w:sz w:val="28"/>
          <w:szCs w:val="28"/>
        </w:rPr>
        <w:t>ориентированная информационная </w:t>
      </w:r>
      <w:hyperlink r:id="rId26" w:tooltip="База данных" w:history="1">
        <w:r w:rsidR="00A62F1B" w:rsidRPr="003A11A0">
          <w:rPr>
            <w:rStyle w:val="a8"/>
            <w:rFonts w:ascii="Times New Roman" w:hAnsi="Times New Roman" w:cs="Times New Roman"/>
            <w:color w:val="auto"/>
            <w:sz w:val="28"/>
            <w:szCs w:val="28"/>
            <w:u w:val="none"/>
          </w:rPr>
          <w:t>база данных</w:t>
        </w:r>
      </w:hyperlink>
      <w:r w:rsidR="00A62F1B" w:rsidRPr="009A6BEF">
        <w:rPr>
          <w:rFonts w:ascii="Times New Roman" w:hAnsi="Times New Roman" w:cs="Times New Roman"/>
          <w:sz w:val="28"/>
          <w:szCs w:val="28"/>
        </w:rPr>
        <w:t>, специально разработанная и предназначенная для подготовки отчётов и бизнес-анализа с целью поддержки принятия решений в организации. Строится на базе </w:t>
      </w:r>
      <w:hyperlink r:id="rId27" w:tooltip="СУБД" w:history="1">
        <w:r w:rsidR="00A62F1B" w:rsidRPr="003A11A0">
          <w:rPr>
            <w:rStyle w:val="a8"/>
            <w:rFonts w:ascii="Times New Roman" w:hAnsi="Times New Roman" w:cs="Times New Roman"/>
            <w:color w:val="auto"/>
            <w:sz w:val="28"/>
            <w:szCs w:val="28"/>
            <w:u w:val="none"/>
          </w:rPr>
          <w:t>систем управления базами данных</w:t>
        </w:r>
      </w:hyperlink>
      <w:r w:rsidR="00A62F1B" w:rsidRPr="003A11A0">
        <w:rPr>
          <w:rFonts w:ascii="Times New Roman" w:hAnsi="Times New Roman" w:cs="Times New Roman"/>
          <w:sz w:val="28"/>
          <w:szCs w:val="28"/>
        </w:rPr>
        <w:t> и </w:t>
      </w:r>
      <w:hyperlink r:id="rId28" w:tooltip="СППР" w:history="1">
        <w:r w:rsidR="00A62F1B" w:rsidRPr="003A11A0">
          <w:rPr>
            <w:rStyle w:val="a8"/>
            <w:rFonts w:ascii="Times New Roman" w:hAnsi="Times New Roman" w:cs="Times New Roman"/>
            <w:color w:val="auto"/>
            <w:sz w:val="28"/>
            <w:szCs w:val="28"/>
            <w:u w:val="none"/>
          </w:rPr>
          <w:t>систем поддержки принятия решений</w:t>
        </w:r>
      </w:hyperlink>
      <w:r w:rsidR="00A62F1B" w:rsidRPr="009A6BEF">
        <w:rPr>
          <w:rFonts w:ascii="Times New Roman" w:hAnsi="Times New Roman" w:cs="Times New Roman"/>
          <w:sz w:val="28"/>
          <w:szCs w:val="28"/>
        </w:rPr>
        <w:t>. Данные, поступающие в хранилище данных, как правило, доступны только для чтения</w:t>
      </w:r>
      <w:r w:rsidR="002B5433">
        <w:rPr>
          <w:rFonts w:ascii="Times New Roman" w:hAnsi="Times New Roman" w:cs="Times New Roman"/>
          <w:sz w:val="28"/>
          <w:szCs w:val="28"/>
        </w:rPr>
        <w:t xml:space="preserve"> </w:t>
      </w:r>
      <w:r w:rsidR="002B5433" w:rsidRPr="002B5433">
        <w:rPr>
          <w:rFonts w:ascii="Times New Roman" w:hAnsi="Times New Roman" w:cs="Times New Roman"/>
          <w:sz w:val="28"/>
          <w:szCs w:val="28"/>
        </w:rPr>
        <w:t>[</w:t>
      </w:r>
      <w:r w:rsidR="00AA13D4">
        <w:rPr>
          <w:rFonts w:ascii="Times New Roman" w:hAnsi="Times New Roman" w:cs="Times New Roman"/>
          <w:sz w:val="28"/>
          <w:szCs w:val="28"/>
        </w:rPr>
        <w:t>58</w:t>
      </w:r>
      <w:r w:rsidR="002B5433" w:rsidRPr="002B5433">
        <w:rPr>
          <w:rFonts w:ascii="Times New Roman" w:hAnsi="Times New Roman" w:cs="Times New Roman"/>
          <w:sz w:val="28"/>
          <w:szCs w:val="28"/>
        </w:rPr>
        <w:t>].</w:t>
      </w:r>
    </w:p>
    <w:p w:rsidR="00A62F1B" w:rsidRPr="009A6BEF" w:rsidRDefault="00A62F1B"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Данные из </w:t>
      </w:r>
      <w:hyperlink r:id="rId29" w:tooltip="OLTP" w:history="1">
        <w:r w:rsidRPr="003A11A0">
          <w:rPr>
            <w:rStyle w:val="a8"/>
            <w:rFonts w:ascii="Times New Roman" w:hAnsi="Times New Roman" w:cs="Times New Roman"/>
            <w:color w:val="auto"/>
            <w:sz w:val="28"/>
            <w:szCs w:val="28"/>
            <w:u w:val="none"/>
          </w:rPr>
          <w:t>OLTP</w:t>
        </w:r>
      </w:hyperlink>
      <w:r w:rsidRPr="009A6BEF">
        <w:rPr>
          <w:rFonts w:ascii="Times New Roman" w:hAnsi="Times New Roman" w:cs="Times New Roman"/>
          <w:sz w:val="28"/>
          <w:szCs w:val="28"/>
        </w:rPr>
        <w:t>-системы копируются в хранилище данных таким образом, чтобы при построении отчётов и </w:t>
      </w:r>
      <w:hyperlink r:id="rId30" w:tooltip="OLAP" w:history="1">
        <w:r w:rsidRPr="003A11A0">
          <w:rPr>
            <w:rStyle w:val="a8"/>
            <w:rFonts w:ascii="Times New Roman" w:hAnsi="Times New Roman" w:cs="Times New Roman"/>
            <w:color w:val="auto"/>
            <w:sz w:val="28"/>
            <w:szCs w:val="28"/>
            <w:u w:val="none"/>
          </w:rPr>
          <w:t>OLAP</w:t>
        </w:r>
      </w:hyperlink>
      <w:r w:rsidRPr="009A6BEF">
        <w:rPr>
          <w:rFonts w:ascii="Times New Roman" w:hAnsi="Times New Roman" w:cs="Times New Roman"/>
          <w:sz w:val="28"/>
          <w:szCs w:val="28"/>
        </w:rPr>
        <w:t>-анализе не использовались ресурсы транзакционной системы и не нарушалась её стабильность. Есть два варианта обновления данных в хранилище:</w:t>
      </w:r>
    </w:p>
    <w:p w:rsidR="00A62F1B" w:rsidRPr="009A6BEF" w:rsidRDefault="00A62F1B"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полное обновление данных в хранилище. Сначала старые данные удаляются, потом происходит загрузка новых данных. Процесс происходит с определённой периодичностью, при этом актуальность данных может несколько отставать от OLTP-системы;</w:t>
      </w:r>
    </w:p>
    <w:p w:rsidR="00A62F1B" w:rsidRPr="009A6BEF" w:rsidRDefault="00A62F1B"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инкрементальное обновление — обновляются только те данные, которые изменились в OLTP-системе.</w:t>
      </w:r>
    </w:p>
    <w:p w:rsidR="00A62F1B" w:rsidRPr="009A6BEF" w:rsidRDefault="00A62F1B"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 xml:space="preserve">Таким образом, при выборе структуры как </w:t>
      </w:r>
      <w:r w:rsidRPr="009A6BEF">
        <w:rPr>
          <w:rFonts w:ascii="Times New Roman" w:hAnsi="Times New Roman" w:cs="Times New Roman"/>
          <w:sz w:val="28"/>
          <w:szCs w:val="28"/>
          <w:lang w:val="en-US"/>
        </w:rPr>
        <w:t>Data</w:t>
      </w:r>
      <w:r w:rsidRPr="009A6BEF">
        <w:rPr>
          <w:rFonts w:ascii="Times New Roman" w:hAnsi="Times New Roman" w:cs="Times New Roman"/>
          <w:sz w:val="28"/>
          <w:szCs w:val="28"/>
        </w:rPr>
        <w:t xml:space="preserve"> </w:t>
      </w:r>
      <w:r w:rsidRPr="009A6BEF">
        <w:rPr>
          <w:rFonts w:ascii="Times New Roman" w:hAnsi="Times New Roman" w:cs="Times New Roman"/>
          <w:sz w:val="28"/>
          <w:szCs w:val="28"/>
          <w:lang w:val="en-US"/>
        </w:rPr>
        <w:t>Warehouse</w:t>
      </w:r>
      <w:r w:rsidRPr="009A6BEF">
        <w:rPr>
          <w:rFonts w:ascii="Times New Roman" w:hAnsi="Times New Roman" w:cs="Times New Roman"/>
          <w:sz w:val="28"/>
          <w:szCs w:val="28"/>
        </w:rPr>
        <w:t>, данные в базе не могут быть изменены. Что позволит использовать точные данные со статистических ресурсов.</w:t>
      </w:r>
    </w:p>
    <w:p w:rsidR="00A62F1B" w:rsidRPr="009A6BEF" w:rsidRDefault="00A62F1B" w:rsidP="00A62F1B">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Принципы организации хранилища:</w:t>
      </w:r>
    </w:p>
    <w:p w:rsidR="00A62F1B" w:rsidRPr="009A6BEF" w:rsidRDefault="00A62F1B" w:rsidP="00A62F1B">
      <w:pPr>
        <w:numPr>
          <w:ilvl w:val="0"/>
          <w:numId w:val="26"/>
        </w:numPr>
        <w:shd w:val="clear" w:color="auto" w:fill="FFFFFF"/>
        <w:spacing w:after="0" w:line="240" w:lineRule="auto"/>
        <w:ind w:left="384"/>
        <w:jc w:val="both"/>
        <w:rPr>
          <w:rFonts w:ascii="Times New Roman" w:eastAsia="Times New Roman" w:hAnsi="Times New Roman" w:cs="Times New Roman"/>
          <w:sz w:val="28"/>
          <w:szCs w:val="28"/>
          <w:lang w:eastAsia="ru-RU"/>
        </w:rPr>
      </w:pPr>
      <w:r w:rsidRPr="00575478">
        <w:rPr>
          <w:rFonts w:ascii="Times New Roman" w:eastAsia="Times New Roman" w:hAnsi="Times New Roman" w:cs="Times New Roman"/>
          <w:iCs/>
          <w:sz w:val="28"/>
          <w:szCs w:val="28"/>
          <w:lang w:eastAsia="ru-RU"/>
        </w:rPr>
        <w:t>Проблемно-предметная ориентация</w:t>
      </w:r>
      <w:r w:rsidRPr="00575478">
        <w:rPr>
          <w:rFonts w:ascii="Times New Roman" w:eastAsia="Times New Roman" w:hAnsi="Times New Roman" w:cs="Times New Roman"/>
          <w:sz w:val="28"/>
          <w:szCs w:val="28"/>
          <w:lang w:eastAsia="ru-RU"/>
        </w:rPr>
        <w:t>.</w:t>
      </w:r>
      <w:r w:rsidRPr="009A6BEF">
        <w:rPr>
          <w:rFonts w:ascii="Times New Roman" w:eastAsia="Times New Roman" w:hAnsi="Times New Roman" w:cs="Times New Roman"/>
          <w:sz w:val="28"/>
          <w:szCs w:val="28"/>
          <w:lang w:eastAsia="ru-RU"/>
        </w:rPr>
        <w:t xml:space="preserve"> Данные объединяются в категории и хранятся в соответствии с областями, которые они описывают, а не с приложениями, которые они используют.</w:t>
      </w:r>
    </w:p>
    <w:p w:rsidR="00A62F1B" w:rsidRPr="009A6BEF" w:rsidRDefault="00A62F1B" w:rsidP="00A62F1B">
      <w:pPr>
        <w:numPr>
          <w:ilvl w:val="0"/>
          <w:numId w:val="26"/>
        </w:numPr>
        <w:shd w:val="clear" w:color="auto" w:fill="FFFFFF"/>
        <w:spacing w:after="0" w:line="240" w:lineRule="auto"/>
        <w:ind w:left="384"/>
        <w:jc w:val="both"/>
        <w:rPr>
          <w:rFonts w:ascii="Times New Roman" w:eastAsia="Times New Roman" w:hAnsi="Times New Roman" w:cs="Times New Roman"/>
          <w:sz w:val="28"/>
          <w:szCs w:val="28"/>
          <w:lang w:eastAsia="ru-RU"/>
        </w:rPr>
      </w:pPr>
      <w:r w:rsidRPr="00575478">
        <w:rPr>
          <w:rFonts w:ascii="Times New Roman" w:eastAsia="Times New Roman" w:hAnsi="Times New Roman" w:cs="Times New Roman"/>
          <w:iCs/>
          <w:sz w:val="28"/>
          <w:szCs w:val="28"/>
          <w:lang w:eastAsia="ru-RU"/>
        </w:rPr>
        <w:t>Интегрированность</w:t>
      </w:r>
      <w:r w:rsidRPr="009A6BEF">
        <w:rPr>
          <w:rFonts w:ascii="Times New Roman" w:eastAsia="Times New Roman" w:hAnsi="Times New Roman" w:cs="Times New Roman"/>
          <w:sz w:val="28"/>
          <w:szCs w:val="28"/>
          <w:lang w:eastAsia="ru-RU"/>
        </w:rPr>
        <w:t>. Данные объединены так, чтобы они удовлетворяли всем требованиям предприятия в целом, а не единственной функции бизнеса.</w:t>
      </w:r>
    </w:p>
    <w:p w:rsidR="00A62F1B" w:rsidRPr="009A6BEF" w:rsidRDefault="00A62F1B" w:rsidP="00A62F1B">
      <w:pPr>
        <w:numPr>
          <w:ilvl w:val="0"/>
          <w:numId w:val="26"/>
        </w:numPr>
        <w:shd w:val="clear" w:color="auto" w:fill="FFFFFF"/>
        <w:spacing w:after="0" w:line="240" w:lineRule="auto"/>
        <w:ind w:left="384"/>
        <w:jc w:val="both"/>
        <w:rPr>
          <w:rFonts w:ascii="Times New Roman" w:eastAsia="Times New Roman" w:hAnsi="Times New Roman" w:cs="Times New Roman"/>
          <w:sz w:val="28"/>
          <w:szCs w:val="28"/>
          <w:lang w:eastAsia="ru-RU"/>
        </w:rPr>
      </w:pPr>
      <w:proofErr w:type="spellStart"/>
      <w:r w:rsidRPr="00575478">
        <w:rPr>
          <w:rFonts w:ascii="Times New Roman" w:eastAsia="Times New Roman" w:hAnsi="Times New Roman" w:cs="Times New Roman"/>
          <w:iCs/>
          <w:sz w:val="28"/>
          <w:szCs w:val="28"/>
          <w:lang w:eastAsia="ru-RU"/>
        </w:rPr>
        <w:t>Некорректируемость</w:t>
      </w:r>
      <w:proofErr w:type="spellEnd"/>
      <w:r w:rsidRPr="009A6BEF">
        <w:rPr>
          <w:rFonts w:ascii="Times New Roman" w:eastAsia="Times New Roman" w:hAnsi="Times New Roman" w:cs="Times New Roman"/>
          <w:sz w:val="28"/>
          <w:szCs w:val="28"/>
          <w:lang w:eastAsia="ru-RU"/>
        </w:rPr>
        <w:t>. Данные в хранилище данных не создаются: то есть поступают из внешних источников, не корректируются и не удаляются.</w:t>
      </w:r>
    </w:p>
    <w:p w:rsidR="00A62F1B" w:rsidRDefault="00A62F1B" w:rsidP="00A62F1B">
      <w:pPr>
        <w:numPr>
          <w:ilvl w:val="0"/>
          <w:numId w:val="26"/>
        </w:numPr>
        <w:shd w:val="clear" w:color="auto" w:fill="FFFFFF"/>
        <w:spacing w:after="0" w:line="240" w:lineRule="auto"/>
        <w:ind w:left="384"/>
        <w:jc w:val="both"/>
        <w:rPr>
          <w:rFonts w:ascii="Times New Roman" w:eastAsia="Times New Roman" w:hAnsi="Times New Roman" w:cs="Times New Roman"/>
          <w:sz w:val="28"/>
          <w:szCs w:val="28"/>
          <w:lang w:eastAsia="ru-RU"/>
        </w:rPr>
      </w:pPr>
      <w:r w:rsidRPr="00575478">
        <w:rPr>
          <w:rFonts w:ascii="Times New Roman" w:eastAsia="Times New Roman" w:hAnsi="Times New Roman" w:cs="Times New Roman"/>
          <w:iCs/>
          <w:sz w:val="28"/>
          <w:szCs w:val="28"/>
          <w:lang w:eastAsia="ru-RU"/>
        </w:rPr>
        <w:t>Зависимость от времени</w:t>
      </w:r>
      <w:r w:rsidRPr="00575478">
        <w:rPr>
          <w:rFonts w:ascii="Times New Roman" w:eastAsia="Times New Roman" w:hAnsi="Times New Roman" w:cs="Times New Roman"/>
          <w:sz w:val="28"/>
          <w:szCs w:val="28"/>
          <w:lang w:eastAsia="ru-RU"/>
        </w:rPr>
        <w:t>.</w:t>
      </w:r>
      <w:r w:rsidRPr="009A6BEF">
        <w:rPr>
          <w:rFonts w:ascii="Times New Roman" w:eastAsia="Times New Roman" w:hAnsi="Times New Roman" w:cs="Times New Roman"/>
          <w:sz w:val="28"/>
          <w:szCs w:val="28"/>
          <w:lang w:eastAsia="ru-RU"/>
        </w:rPr>
        <w:t xml:space="preserve"> Данные в хранилище точны и корректны только в том случае, когда они привязаны к некоторому промежутку или моменту времени.</w:t>
      </w:r>
    </w:p>
    <w:p w:rsidR="00642133" w:rsidRPr="009A6BEF" w:rsidRDefault="00642133" w:rsidP="00642133">
      <w:pPr>
        <w:shd w:val="clear" w:color="auto" w:fill="FFFFFF"/>
        <w:spacing w:after="0" w:line="240" w:lineRule="auto"/>
        <w:ind w:left="384"/>
        <w:jc w:val="both"/>
        <w:rPr>
          <w:rFonts w:ascii="Times New Roman" w:eastAsia="Times New Roman" w:hAnsi="Times New Roman" w:cs="Times New Roman"/>
          <w:sz w:val="28"/>
          <w:szCs w:val="28"/>
          <w:lang w:eastAsia="ru-RU"/>
        </w:rPr>
      </w:pPr>
    </w:p>
    <w:p w:rsidR="00985103" w:rsidRDefault="00642133" w:rsidP="0064213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 КАЗАХСТАНСКИЙ ОПЫТ ИСПОЛЬЗОВАНИЯ ТЕХНОЛОГИЙ ОБРАБОТКИ БОЛЬШИХ ДАННЫХ</w:t>
      </w:r>
    </w:p>
    <w:p w:rsidR="00CD3DF5" w:rsidRPr="006D6272" w:rsidRDefault="00CD3DF5" w:rsidP="00642133">
      <w:pPr>
        <w:spacing w:after="0" w:line="240" w:lineRule="auto"/>
        <w:ind w:firstLine="709"/>
        <w:jc w:val="both"/>
        <w:rPr>
          <w:rFonts w:ascii="Times New Roman" w:hAnsi="Times New Roman" w:cs="Times New Roman"/>
          <w:b/>
          <w:sz w:val="28"/>
          <w:szCs w:val="28"/>
        </w:rPr>
      </w:pPr>
    </w:p>
    <w:p w:rsidR="00985103" w:rsidRDefault="00985103" w:rsidP="00985103">
      <w:pPr>
        <w:spacing w:after="0" w:line="240" w:lineRule="auto"/>
        <w:ind w:firstLine="709"/>
        <w:jc w:val="both"/>
        <w:rPr>
          <w:rFonts w:ascii="Times New Roman" w:hAnsi="Times New Roman" w:cs="Times New Roman"/>
          <w:sz w:val="28"/>
          <w:szCs w:val="28"/>
        </w:rPr>
      </w:pPr>
      <w:r w:rsidRPr="003B6C36">
        <w:rPr>
          <w:rFonts w:ascii="Times New Roman" w:hAnsi="Times New Roman" w:cs="Times New Roman"/>
          <w:sz w:val="28"/>
          <w:szCs w:val="28"/>
        </w:rPr>
        <w:t xml:space="preserve">Большие Данные, на сегодняшний момент, являются одним из ключевых драйверов развития информационных технологий. Это направление, относительно новое для </w:t>
      </w:r>
      <w:r>
        <w:rPr>
          <w:rFonts w:ascii="Times New Roman" w:hAnsi="Times New Roman" w:cs="Times New Roman"/>
          <w:sz w:val="28"/>
          <w:szCs w:val="28"/>
        </w:rPr>
        <w:t>Казахстанского</w:t>
      </w:r>
      <w:r w:rsidRPr="003B6C36">
        <w:rPr>
          <w:rFonts w:ascii="Times New Roman" w:hAnsi="Times New Roman" w:cs="Times New Roman"/>
          <w:sz w:val="28"/>
          <w:szCs w:val="28"/>
        </w:rPr>
        <w:t xml:space="preserve"> бизнеса, получило широкое распространение в западных странах. Связано это с тем, что в эпоху информационных технологий, особенно после бума социальных сетей, по каждому пользователю интернета стало накапливаться значительное </w:t>
      </w:r>
      <w:r w:rsidRPr="003B6C36">
        <w:rPr>
          <w:rFonts w:ascii="Times New Roman" w:hAnsi="Times New Roman" w:cs="Times New Roman"/>
          <w:sz w:val="28"/>
          <w:szCs w:val="28"/>
        </w:rPr>
        <w:lastRenderedPageBreak/>
        <w:t xml:space="preserve">количество информации, что в конечном счете дало развитие направлению </w:t>
      </w:r>
      <w:proofErr w:type="spellStart"/>
      <w:r w:rsidRPr="003B6C36">
        <w:rPr>
          <w:rFonts w:ascii="Times New Roman" w:hAnsi="Times New Roman" w:cs="Times New Roman"/>
          <w:sz w:val="28"/>
          <w:szCs w:val="28"/>
        </w:rPr>
        <w:t>Big</w:t>
      </w:r>
      <w:proofErr w:type="spellEnd"/>
      <w:r w:rsidRPr="003B6C36">
        <w:rPr>
          <w:rFonts w:ascii="Times New Roman" w:hAnsi="Times New Roman" w:cs="Times New Roman"/>
          <w:sz w:val="28"/>
          <w:szCs w:val="28"/>
        </w:rPr>
        <w:t xml:space="preserve"> </w:t>
      </w:r>
      <w:proofErr w:type="spellStart"/>
      <w:r w:rsidRPr="003B6C36">
        <w:rPr>
          <w:rFonts w:ascii="Times New Roman" w:hAnsi="Times New Roman" w:cs="Times New Roman"/>
          <w:sz w:val="28"/>
          <w:szCs w:val="28"/>
        </w:rPr>
        <w:t>Data</w:t>
      </w:r>
      <w:proofErr w:type="spellEnd"/>
      <w:r w:rsidRPr="003B6C36">
        <w:rPr>
          <w:rFonts w:ascii="Times New Roman" w:hAnsi="Times New Roman" w:cs="Times New Roman"/>
          <w:sz w:val="28"/>
          <w:szCs w:val="28"/>
        </w:rPr>
        <w:t>.</w:t>
      </w:r>
    </w:p>
    <w:p w:rsidR="00985103" w:rsidRDefault="00985103" w:rsidP="00E5333B">
      <w:pPr>
        <w:spacing w:after="0" w:line="240" w:lineRule="auto"/>
        <w:ind w:firstLine="709"/>
        <w:jc w:val="both"/>
        <w:rPr>
          <w:rFonts w:ascii="Times New Roman" w:hAnsi="Times New Roman" w:cs="Times New Roman"/>
          <w:sz w:val="28"/>
          <w:szCs w:val="28"/>
        </w:rPr>
      </w:pPr>
      <w:r w:rsidRPr="003B6C36">
        <w:rPr>
          <w:rFonts w:ascii="Times New Roman" w:hAnsi="Times New Roman" w:cs="Times New Roman"/>
          <w:sz w:val="28"/>
          <w:szCs w:val="28"/>
        </w:rPr>
        <w:t>Следует отметить, что к данной сфере относится обработка именно большого объема информации, который затруднительно обраб</w:t>
      </w:r>
      <w:r>
        <w:rPr>
          <w:rFonts w:ascii="Times New Roman" w:hAnsi="Times New Roman" w:cs="Times New Roman"/>
          <w:sz w:val="28"/>
          <w:szCs w:val="28"/>
        </w:rPr>
        <w:t>атывать традиционными способами</w:t>
      </w:r>
      <w:r w:rsidRPr="003B6C36">
        <w:rPr>
          <w:rFonts w:ascii="Times New Roman" w:hAnsi="Times New Roman" w:cs="Times New Roman"/>
          <w:sz w:val="28"/>
          <w:szCs w:val="28"/>
        </w:rPr>
        <w:t>.</w:t>
      </w:r>
      <w:r>
        <w:rPr>
          <w:rFonts w:ascii="Times New Roman" w:hAnsi="Times New Roman" w:cs="Times New Roman"/>
          <w:sz w:val="28"/>
          <w:szCs w:val="28"/>
        </w:rPr>
        <w:tab/>
      </w:r>
    </w:p>
    <w:p w:rsidR="00985103" w:rsidRPr="00575478" w:rsidRDefault="00985103" w:rsidP="00985103">
      <w:pPr>
        <w:tabs>
          <w:tab w:val="left" w:pos="5550"/>
        </w:tabs>
        <w:spacing w:after="0" w:line="240" w:lineRule="auto"/>
        <w:ind w:firstLine="709"/>
        <w:jc w:val="both"/>
        <w:rPr>
          <w:rFonts w:ascii="Times New Roman" w:hAnsi="Times New Roman" w:cs="Times New Roman"/>
          <w:sz w:val="28"/>
          <w:szCs w:val="28"/>
        </w:rPr>
      </w:pPr>
      <w:r w:rsidRPr="00575478">
        <w:rPr>
          <w:rFonts w:ascii="Times New Roman" w:hAnsi="Times New Roman" w:cs="Times New Roman"/>
          <w:sz w:val="28"/>
          <w:szCs w:val="28"/>
        </w:rPr>
        <w:t>Сфера Больших Данных характеризуется следующими признаками:</w:t>
      </w:r>
    </w:p>
    <w:p w:rsidR="00985103" w:rsidRPr="003B6C36" w:rsidRDefault="00AB2EBD"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Volume</w:t>
      </w:r>
      <w:proofErr w:type="spellEnd"/>
      <w:r w:rsidR="00985103" w:rsidRPr="003B6C36">
        <w:rPr>
          <w:rFonts w:ascii="Times New Roman" w:hAnsi="Times New Roman" w:cs="Times New Roman"/>
          <w:sz w:val="28"/>
          <w:szCs w:val="28"/>
        </w:rPr>
        <w:t xml:space="preserve"> – объем, накопленная база данных представляет собой большой объем информации, который трудоемко обрабатывать и хранить традиционными способами, для них требуются новый подход и усовершенствованные инструменты.</w:t>
      </w:r>
    </w:p>
    <w:p w:rsidR="00985103" w:rsidRPr="003B6C36" w:rsidRDefault="00EF1571"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Velocity</w:t>
      </w:r>
      <w:proofErr w:type="spellEnd"/>
      <w:r w:rsidR="00985103" w:rsidRPr="003B6C36">
        <w:rPr>
          <w:rFonts w:ascii="Times New Roman" w:hAnsi="Times New Roman" w:cs="Times New Roman"/>
          <w:sz w:val="28"/>
          <w:szCs w:val="28"/>
        </w:rPr>
        <w:t xml:space="preserve"> – скорость, данный признак указывает как на увеличивающуюся скорость накопления данных (90% информации было собрано за последние 2 года), так и на скорость обработки данных, в последнее время стали более востребованы технологии обработки данных в реальном времени.</w:t>
      </w:r>
    </w:p>
    <w:p w:rsidR="00985103" w:rsidRPr="003B6C36" w:rsidRDefault="00AB2EBD" w:rsidP="00AB2EBD">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Variety</w:t>
      </w:r>
      <w:proofErr w:type="spellEnd"/>
      <w:r w:rsidR="00985103" w:rsidRPr="003B6C36">
        <w:rPr>
          <w:rFonts w:ascii="Times New Roman" w:hAnsi="Times New Roman" w:cs="Times New Roman"/>
          <w:sz w:val="28"/>
          <w:szCs w:val="28"/>
        </w:rPr>
        <w:t xml:space="preserve"> – многообразие, т.е. возможность одновременной обработки структурированной и неструктурированной </w:t>
      </w:r>
      <w:proofErr w:type="spellStart"/>
      <w:r w:rsidR="00985103" w:rsidRPr="003B6C36">
        <w:rPr>
          <w:rFonts w:ascii="Times New Roman" w:hAnsi="Times New Roman" w:cs="Times New Roman"/>
          <w:sz w:val="28"/>
          <w:szCs w:val="28"/>
        </w:rPr>
        <w:t>разноформатной</w:t>
      </w:r>
      <w:proofErr w:type="spellEnd"/>
      <w:r w:rsidR="00985103" w:rsidRPr="003B6C36">
        <w:rPr>
          <w:rFonts w:ascii="Times New Roman" w:hAnsi="Times New Roman" w:cs="Times New Roman"/>
          <w:sz w:val="28"/>
          <w:szCs w:val="28"/>
        </w:rPr>
        <w:t xml:space="preserve"> информации. Главное отличие структурированной информации – это то, что она может быть классифицирована. Примером такой информации может служить информация о клиентских транзакциях.</w:t>
      </w:r>
      <w:r>
        <w:rPr>
          <w:rFonts w:ascii="Times New Roman" w:hAnsi="Times New Roman" w:cs="Times New Roman"/>
          <w:sz w:val="28"/>
          <w:szCs w:val="28"/>
        </w:rPr>
        <w:t xml:space="preserve"> </w:t>
      </w:r>
      <w:r w:rsidR="00985103" w:rsidRPr="003B6C36">
        <w:rPr>
          <w:rFonts w:ascii="Times New Roman" w:hAnsi="Times New Roman" w:cs="Times New Roman"/>
          <w:sz w:val="28"/>
          <w:szCs w:val="28"/>
        </w:rPr>
        <w:t xml:space="preserve">Неструктурированная информация включает в себя видео, аудио файлы, свободный текст, информацию, поступающую из социальных сетей. На сегодняшний день 80% информации входит в группу неструктурированной. Данная информация нуждается в комплексном анализе, чтобы сделать ее полезной для дальнейшей обработки. </w:t>
      </w:r>
    </w:p>
    <w:p w:rsidR="00985103" w:rsidRPr="003B6C36" w:rsidRDefault="00AB2EBD"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Veracity</w:t>
      </w:r>
      <w:proofErr w:type="spellEnd"/>
      <w:r w:rsidR="00985103" w:rsidRPr="003B6C36">
        <w:rPr>
          <w:rFonts w:ascii="Times New Roman" w:hAnsi="Times New Roman" w:cs="Times New Roman"/>
          <w:sz w:val="28"/>
          <w:szCs w:val="28"/>
        </w:rPr>
        <w:t xml:space="preserve"> – достоверность данных, все большее значение пользователи стали придавать значимость достоверности имеющихся данных. Так, у интернет-компаний есть проблема по разделению действий, проводимых роботом и человеком на сайте компании, что приводит в конечном счете к затруднению анализа данных.</w:t>
      </w:r>
    </w:p>
    <w:p w:rsidR="00985103" w:rsidRPr="003B6C36" w:rsidRDefault="00AB2EBD"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Value</w:t>
      </w:r>
      <w:proofErr w:type="spellEnd"/>
      <w:r w:rsidR="00985103" w:rsidRPr="003B6C36">
        <w:rPr>
          <w:rFonts w:ascii="Times New Roman" w:hAnsi="Times New Roman" w:cs="Times New Roman"/>
          <w:sz w:val="28"/>
          <w:szCs w:val="28"/>
        </w:rPr>
        <w:t xml:space="preserve"> – ценность накопленной информации. Большие Данные должны быть полезны компании и приносить определенную ценность для нее. К примеру, помогать в усовершенствовании бизнес-процессов, составлении отчет</w:t>
      </w:r>
      <w:r w:rsidR="00985103">
        <w:rPr>
          <w:rFonts w:ascii="Times New Roman" w:hAnsi="Times New Roman" w:cs="Times New Roman"/>
          <w:sz w:val="28"/>
          <w:szCs w:val="28"/>
        </w:rPr>
        <w:t>ности или оптимизации расходов.</w:t>
      </w:r>
    </w:p>
    <w:p w:rsidR="00985103" w:rsidRPr="003B6C36" w:rsidRDefault="00985103" w:rsidP="00985103">
      <w:pPr>
        <w:tabs>
          <w:tab w:val="left" w:pos="5550"/>
        </w:tabs>
        <w:spacing w:after="0" w:line="240" w:lineRule="auto"/>
        <w:ind w:firstLine="709"/>
        <w:jc w:val="both"/>
        <w:rPr>
          <w:rFonts w:ascii="Times New Roman" w:hAnsi="Times New Roman" w:cs="Times New Roman"/>
          <w:sz w:val="28"/>
          <w:szCs w:val="28"/>
        </w:rPr>
      </w:pPr>
      <w:r w:rsidRPr="003B6C36">
        <w:rPr>
          <w:rFonts w:ascii="Times New Roman" w:hAnsi="Times New Roman" w:cs="Times New Roman"/>
          <w:sz w:val="28"/>
          <w:szCs w:val="28"/>
        </w:rPr>
        <w:t>К наиболее распространенным подходам обработки данных (ПО) относятся:</w:t>
      </w:r>
    </w:p>
    <w:p w:rsidR="00985103" w:rsidRPr="003B6C36" w:rsidRDefault="00575478"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5103" w:rsidRPr="003B6C36">
        <w:rPr>
          <w:rFonts w:ascii="Times New Roman" w:hAnsi="Times New Roman" w:cs="Times New Roman"/>
          <w:sz w:val="28"/>
          <w:szCs w:val="28"/>
        </w:rPr>
        <w:t>SQL – язык структурированных запросов, позволяющий работать с базами данных. С помощью SQL можно создавать и модифицировать данные, а управлением массива данных занимается соответствующая система управления базами данных.</w:t>
      </w:r>
    </w:p>
    <w:p w:rsidR="00985103" w:rsidRPr="003B6C36" w:rsidRDefault="00575478"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NoSQL</w:t>
      </w:r>
      <w:proofErr w:type="spellEnd"/>
      <w:r w:rsidR="00985103" w:rsidRPr="003B6C36">
        <w:rPr>
          <w:rFonts w:ascii="Times New Roman" w:hAnsi="Times New Roman" w:cs="Times New Roman"/>
          <w:sz w:val="28"/>
          <w:szCs w:val="28"/>
        </w:rPr>
        <w:t xml:space="preserve"> – термин расшифровывается как </w:t>
      </w:r>
      <w:proofErr w:type="spellStart"/>
      <w:r w:rsidR="00985103" w:rsidRPr="003B6C36">
        <w:rPr>
          <w:rFonts w:ascii="Times New Roman" w:hAnsi="Times New Roman" w:cs="Times New Roman"/>
          <w:sz w:val="28"/>
          <w:szCs w:val="28"/>
        </w:rPr>
        <w:t>Not</w:t>
      </w:r>
      <w:proofErr w:type="spellEnd"/>
      <w:r w:rsidR="00985103" w:rsidRPr="003B6C36">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Only</w:t>
      </w:r>
      <w:proofErr w:type="spellEnd"/>
      <w:r w:rsidR="00985103" w:rsidRPr="003B6C36">
        <w:rPr>
          <w:rFonts w:ascii="Times New Roman" w:hAnsi="Times New Roman" w:cs="Times New Roman"/>
          <w:sz w:val="28"/>
          <w:szCs w:val="28"/>
        </w:rPr>
        <w:t xml:space="preserve"> SQL (не только SQL). Включает в себя ряд подходов, направленных на реализацию базы данных, имеющих отличия от моделей, используемых в традиционных, реляционных СУБД. Их удобно использовать при постоянно меняющейся структуре данных. Например, для сбора и хранения информации в социальных сетях.</w:t>
      </w:r>
    </w:p>
    <w:p w:rsidR="00985103" w:rsidRPr="003B6C36" w:rsidRDefault="00575478"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985103" w:rsidRPr="003B6C36">
        <w:rPr>
          <w:rFonts w:ascii="Times New Roman" w:hAnsi="Times New Roman" w:cs="Times New Roman"/>
          <w:sz w:val="28"/>
          <w:szCs w:val="28"/>
        </w:rPr>
        <w:t>MapReduce</w:t>
      </w:r>
      <w:proofErr w:type="spellEnd"/>
      <w:r w:rsidR="00985103" w:rsidRPr="003B6C36">
        <w:rPr>
          <w:rFonts w:ascii="Times New Roman" w:hAnsi="Times New Roman" w:cs="Times New Roman"/>
          <w:sz w:val="28"/>
          <w:szCs w:val="28"/>
        </w:rPr>
        <w:t xml:space="preserve"> – модель распределения вычислений. Используется для параллельных вычислений над очень большими наборами данных (петабайты* и более). В программном интерфейсе не данные передаются на обработку программе, а программа – данным. Таким образом запрос представляет собой отдельную программу. Принцип работы заключается в последовательной обработке данных двумя методами </w:t>
      </w:r>
      <w:proofErr w:type="spellStart"/>
      <w:r w:rsidR="00985103" w:rsidRPr="003B6C36">
        <w:rPr>
          <w:rFonts w:ascii="Times New Roman" w:hAnsi="Times New Roman" w:cs="Times New Roman"/>
          <w:sz w:val="28"/>
          <w:szCs w:val="28"/>
        </w:rPr>
        <w:t>Map</w:t>
      </w:r>
      <w:proofErr w:type="spellEnd"/>
      <w:r w:rsidR="00985103" w:rsidRPr="003B6C36">
        <w:rPr>
          <w:rFonts w:ascii="Times New Roman" w:hAnsi="Times New Roman" w:cs="Times New Roman"/>
          <w:sz w:val="28"/>
          <w:szCs w:val="28"/>
        </w:rPr>
        <w:t xml:space="preserve"> и </w:t>
      </w:r>
      <w:proofErr w:type="spellStart"/>
      <w:r w:rsidR="00985103" w:rsidRPr="003B6C36">
        <w:rPr>
          <w:rFonts w:ascii="Times New Roman" w:hAnsi="Times New Roman" w:cs="Times New Roman"/>
          <w:sz w:val="28"/>
          <w:szCs w:val="28"/>
        </w:rPr>
        <w:t>Reduce</w:t>
      </w:r>
      <w:proofErr w:type="spellEnd"/>
      <w:r w:rsidR="00985103" w:rsidRPr="003B6C36">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Map</w:t>
      </w:r>
      <w:proofErr w:type="spellEnd"/>
      <w:r w:rsidR="00985103" w:rsidRPr="003B6C36">
        <w:rPr>
          <w:rFonts w:ascii="Times New Roman" w:hAnsi="Times New Roman" w:cs="Times New Roman"/>
          <w:sz w:val="28"/>
          <w:szCs w:val="28"/>
        </w:rPr>
        <w:t xml:space="preserve"> выбирает предварительные данные, </w:t>
      </w:r>
      <w:proofErr w:type="spellStart"/>
      <w:r w:rsidR="00985103" w:rsidRPr="003B6C36">
        <w:rPr>
          <w:rFonts w:ascii="Times New Roman" w:hAnsi="Times New Roman" w:cs="Times New Roman"/>
          <w:sz w:val="28"/>
          <w:szCs w:val="28"/>
        </w:rPr>
        <w:t>Reduce</w:t>
      </w:r>
      <w:proofErr w:type="spellEnd"/>
      <w:r w:rsidR="00985103" w:rsidRPr="003B6C36">
        <w:rPr>
          <w:rFonts w:ascii="Times New Roman" w:hAnsi="Times New Roman" w:cs="Times New Roman"/>
          <w:sz w:val="28"/>
          <w:szCs w:val="28"/>
        </w:rPr>
        <w:t xml:space="preserve"> агрегирует их.</w:t>
      </w:r>
    </w:p>
    <w:p w:rsidR="00985103" w:rsidRPr="003B6C36" w:rsidRDefault="00575478"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Hadoop</w:t>
      </w:r>
      <w:proofErr w:type="spellEnd"/>
      <w:r w:rsidR="00985103" w:rsidRPr="003B6C36">
        <w:rPr>
          <w:rFonts w:ascii="Times New Roman" w:hAnsi="Times New Roman" w:cs="Times New Roman"/>
          <w:sz w:val="28"/>
          <w:szCs w:val="28"/>
        </w:rPr>
        <w:t xml:space="preserve"> – используется для реализации поисковых и контекстных механизмов высоконагруженных сайтов – </w:t>
      </w:r>
      <w:proofErr w:type="spellStart"/>
      <w:r w:rsidR="00985103" w:rsidRPr="003B6C36">
        <w:rPr>
          <w:rFonts w:ascii="Times New Roman" w:hAnsi="Times New Roman" w:cs="Times New Roman"/>
          <w:sz w:val="28"/>
          <w:szCs w:val="28"/>
        </w:rPr>
        <w:t>Facebook</w:t>
      </w:r>
      <w:proofErr w:type="spellEnd"/>
      <w:r w:rsidR="00985103" w:rsidRPr="003B6C36">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eBay</w:t>
      </w:r>
      <w:proofErr w:type="spellEnd"/>
      <w:r w:rsidR="00985103" w:rsidRPr="003B6C36">
        <w:rPr>
          <w:rFonts w:ascii="Times New Roman" w:hAnsi="Times New Roman" w:cs="Times New Roman"/>
          <w:sz w:val="28"/>
          <w:szCs w:val="28"/>
        </w:rPr>
        <w:t xml:space="preserve">, </w:t>
      </w:r>
      <w:proofErr w:type="spellStart"/>
      <w:r w:rsidR="00985103" w:rsidRPr="003B6C36">
        <w:rPr>
          <w:rFonts w:ascii="Times New Roman" w:hAnsi="Times New Roman" w:cs="Times New Roman"/>
          <w:sz w:val="28"/>
          <w:szCs w:val="28"/>
        </w:rPr>
        <w:t>Amazon</w:t>
      </w:r>
      <w:proofErr w:type="spellEnd"/>
      <w:r w:rsidR="00985103" w:rsidRPr="003B6C36">
        <w:rPr>
          <w:rFonts w:ascii="Times New Roman" w:hAnsi="Times New Roman" w:cs="Times New Roman"/>
          <w:sz w:val="28"/>
          <w:szCs w:val="28"/>
        </w:rPr>
        <w:t xml:space="preserve"> и др. Отличительной особенностью является то, что система защищена от выхода из строя любого из узлов кластера, так как каждый блок имеет, как минимум, одну копию данных на другом узле.</w:t>
      </w:r>
    </w:p>
    <w:p w:rsidR="00985103" w:rsidRPr="003B6C36" w:rsidRDefault="00575478"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5103" w:rsidRPr="003B6C36">
        <w:rPr>
          <w:rFonts w:ascii="Times New Roman" w:hAnsi="Times New Roman" w:cs="Times New Roman"/>
          <w:sz w:val="28"/>
          <w:szCs w:val="28"/>
        </w:rPr>
        <w:t xml:space="preserve">SAP HANA – высокопроизводительная </w:t>
      </w:r>
      <w:proofErr w:type="spellStart"/>
      <w:r w:rsidR="00985103" w:rsidRPr="003B6C36">
        <w:rPr>
          <w:rFonts w:ascii="Times New Roman" w:hAnsi="Times New Roman" w:cs="Times New Roman"/>
          <w:sz w:val="28"/>
          <w:szCs w:val="28"/>
        </w:rPr>
        <w:t>NewSQL</w:t>
      </w:r>
      <w:proofErr w:type="spellEnd"/>
      <w:r w:rsidR="00985103" w:rsidRPr="003B6C36">
        <w:rPr>
          <w:rFonts w:ascii="Times New Roman" w:hAnsi="Times New Roman" w:cs="Times New Roman"/>
          <w:sz w:val="28"/>
          <w:szCs w:val="28"/>
        </w:rPr>
        <w:t xml:space="preserve"> платформа для хранения и обработки данных. Обеспечивает высокую скорость обработки запросов. Еще одним отличительным признаком является то, что SAP HANA упрощает системный ландшафт, уменьшая затраты на поддержку аналитических систем.</w:t>
      </w:r>
    </w:p>
    <w:p w:rsidR="00985103" w:rsidRDefault="00985103" w:rsidP="00985103">
      <w:pPr>
        <w:tabs>
          <w:tab w:val="left" w:pos="5550"/>
        </w:tabs>
        <w:spacing w:after="0" w:line="240" w:lineRule="auto"/>
        <w:ind w:firstLine="709"/>
        <w:jc w:val="both"/>
        <w:rPr>
          <w:rFonts w:ascii="Times New Roman" w:hAnsi="Times New Roman" w:cs="Times New Roman"/>
          <w:sz w:val="28"/>
          <w:szCs w:val="28"/>
        </w:rPr>
      </w:pPr>
      <w:r w:rsidRPr="003B6C36">
        <w:rPr>
          <w:rFonts w:ascii="Times New Roman" w:hAnsi="Times New Roman" w:cs="Times New Roman"/>
          <w:sz w:val="28"/>
          <w:szCs w:val="28"/>
        </w:rPr>
        <w:t xml:space="preserve">Программное обеспечение, оборудование, а также сервисные услуги вместе образуют комплексные платформы для хранения и анализа данных. Такие компании, как </w:t>
      </w:r>
      <w:proofErr w:type="spellStart"/>
      <w:r w:rsidRPr="003B6C36">
        <w:rPr>
          <w:rFonts w:ascii="Times New Roman" w:hAnsi="Times New Roman" w:cs="Times New Roman"/>
          <w:sz w:val="28"/>
          <w:szCs w:val="28"/>
        </w:rPr>
        <w:t>Microsoft</w:t>
      </w:r>
      <w:proofErr w:type="spellEnd"/>
      <w:r w:rsidRPr="003B6C36">
        <w:rPr>
          <w:rFonts w:ascii="Times New Roman" w:hAnsi="Times New Roman" w:cs="Times New Roman"/>
          <w:sz w:val="28"/>
          <w:szCs w:val="28"/>
        </w:rPr>
        <w:t>, HP, EMC предлагают услуги по разработке, развертыванию решений Больших Данных и управления ими.</w:t>
      </w:r>
    </w:p>
    <w:p w:rsidR="00985103" w:rsidRDefault="00985103"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Казахстане на данный момент направление </w:t>
      </w:r>
      <w:proofErr w:type="spellStart"/>
      <w:r>
        <w:rPr>
          <w:rFonts w:ascii="Times New Roman" w:hAnsi="Times New Roman" w:cs="Times New Roman"/>
          <w:sz w:val="28"/>
          <w:szCs w:val="28"/>
        </w:rPr>
        <w:t>Big</w:t>
      </w:r>
      <w:proofErr w:type="spellEnd"/>
      <w:r w:rsidRPr="006D6272">
        <w:rPr>
          <w:rFonts w:ascii="Times New Roman" w:hAnsi="Times New Roman" w:cs="Times New Roman"/>
          <w:sz w:val="28"/>
          <w:szCs w:val="28"/>
        </w:rPr>
        <w:t xml:space="preserve"> </w:t>
      </w:r>
      <w:proofErr w:type="spellStart"/>
      <w:r>
        <w:rPr>
          <w:rFonts w:ascii="Times New Roman" w:hAnsi="Times New Roman" w:cs="Times New Roman"/>
          <w:sz w:val="28"/>
          <w:szCs w:val="28"/>
        </w:rPr>
        <w:t>Data</w:t>
      </w:r>
      <w:proofErr w:type="spellEnd"/>
      <w:r w:rsidRPr="006D6272">
        <w:rPr>
          <w:rFonts w:ascii="Times New Roman" w:hAnsi="Times New Roman" w:cs="Times New Roman"/>
          <w:sz w:val="28"/>
          <w:szCs w:val="28"/>
        </w:rPr>
        <w:t xml:space="preserve"> </w:t>
      </w:r>
      <w:r>
        <w:rPr>
          <w:rFonts w:ascii="Times New Roman" w:hAnsi="Times New Roman" w:cs="Times New Roman"/>
          <w:sz w:val="28"/>
          <w:szCs w:val="28"/>
        </w:rPr>
        <w:t xml:space="preserve">на этапе развития. </w:t>
      </w:r>
    </w:p>
    <w:p w:rsidR="00985103" w:rsidRPr="00A20FF4" w:rsidRDefault="00985103"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МВД используются камеры «</w:t>
      </w:r>
      <w:proofErr w:type="spellStart"/>
      <w:r>
        <w:rPr>
          <w:rFonts w:ascii="Times New Roman" w:hAnsi="Times New Roman" w:cs="Times New Roman"/>
          <w:sz w:val="28"/>
          <w:szCs w:val="28"/>
        </w:rPr>
        <w:t>Сергек</w:t>
      </w:r>
      <w:proofErr w:type="spellEnd"/>
      <w:r>
        <w:rPr>
          <w:rFonts w:ascii="Times New Roman" w:hAnsi="Times New Roman" w:cs="Times New Roman"/>
          <w:sz w:val="28"/>
          <w:szCs w:val="28"/>
        </w:rPr>
        <w:t>», которые фиксируют нарушения водителей. Камера «</w:t>
      </w:r>
      <w:proofErr w:type="spellStart"/>
      <w:r>
        <w:rPr>
          <w:rFonts w:ascii="Times New Roman" w:hAnsi="Times New Roman" w:cs="Times New Roman"/>
          <w:sz w:val="28"/>
          <w:szCs w:val="28"/>
        </w:rPr>
        <w:t>Сергек</w:t>
      </w:r>
      <w:proofErr w:type="spellEnd"/>
      <w:r>
        <w:rPr>
          <w:rFonts w:ascii="Times New Roman" w:hAnsi="Times New Roman" w:cs="Times New Roman"/>
          <w:sz w:val="28"/>
          <w:szCs w:val="28"/>
        </w:rPr>
        <w:t>» снимает в очень высоком разрешении, это позволяет определить скорость транспортного средства оптическим методом на основе сложных алгоритмов.</w:t>
      </w:r>
    </w:p>
    <w:p w:rsidR="00985103" w:rsidRDefault="00985103" w:rsidP="00985103">
      <w:pPr>
        <w:tabs>
          <w:tab w:val="left" w:pos="5550"/>
        </w:tabs>
        <w:spacing w:after="0" w:line="240" w:lineRule="auto"/>
        <w:ind w:firstLine="709"/>
        <w:jc w:val="both"/>
        <w:rPr>
          <w:rFonts w:ascii="Times New Roman" w:hAnsi="Times New Roman" w:cs="Times New Roman"/>
          <w:sz w:val="28"/>
          <w:szCs w:val="28"/>
        </w:rPr>
      </w:pPr>
      <w:r w:rsidRPr="003272FD">
        <w:rPr>
          <w:rFonts w:ascii="Times New Roman" w:hAnsi="Times New Roman" w:cs="Times New Roman"/>
          <w:sz w:val="28"/>
          <w:szCs w:val="28"/>
        </w:rPr>
        <w:t xml:space="preserve">Министерство информации и коммуникаций Республики Казахстан планирует внедрять новую технологию хранения и обработки больших объемов информации. Также было сказано, что ведомство ставит перед собой масштабную задачу по внедрению новейшей технологии </w:t>
      </w:r>
      <w:proofErr w:type="spellStart"/>
      <w:r w:rsidRPr="003272FD">
        <w:rPr>
          <w:rFonts w:ascii="Times New Roman" w:hAnsi="Times New Roman" w:cs="Times New Roman"/>
          <w:sz w:val="28"/>
          <w:szCs w:val="28"/>
        </w:rPr>
        <w:t>BigData</w:t>
      </w:r>
      <w:proofErr w:type="spellEnd"/>
      <w:r w:rsidRPr="003272FD">
        <w:rPr>
          <w:rFonts w:ascii="Times New Roman" w:hAnsi="Times New Roman" w:cs="Times New Roman"/>
          <w:sz w:val="28"/>
          <w:szCs w:val="28"/>
        </w:rPr>
        <w:t xml:space="preserve"> и выведению Казахстана в лидирующие роли мировой отрасли ИКТ</w:t>
      </w:r>
      <w:r>
        <w:rPr>
          <w:rFonts w:ascii="Times New Roman" w:hAnsi="Times New Roman" w:cs="Times New Roman"/>
          <w:sz w:val="28"/>
          <w:szCs w:val="28"/>
        </w:rPr>
        <w:t>.</w:t>
      </w:r>
    </w:p>
    <w:p w:rsidR="00985103" w:rsidRDefault="00985103" w:rsidP="00C62752">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Проведя анализ открытых данных из отечественных источников, были найдены следующие сайты с открытыми данными</w:t>
      </w:r>
      <w:r w:rsidRPr="00575478">
        <w:rPr>
          <w:rFonts w:ascii="Times New Roman" w:hAnsi="Times New Roman" w:cs="Times New Roman"/>
          <w:sz w:val="28"/>
          <w:szCs w:val="28"/>
        </w:rPr>
        <w:t xml:space="preserve">: </w:t>
      </w:r>
      <w:hyperlink r:id="rId31" w:history="1">
        <w:r w:rsidRPr="00575478">
          <w:rPr>
            <w:rStyle w:val="a8"/>
            <w:rFonts w:ascii="Times New Roman" w:hAnsi="Times New Roman" w:cs="Times New Roman"/>
            <w:color w:val="auto"/>
            <w:sz w:val="28"/>
            <w:szCs w:val="28"/>
            <w:u w:val="none"/>
          </w:rPr>
          <w:t>https://taldau.stat.gov.kz/</w:t>
        </w:r>
      </w:hyperlink>
      <w:r w:rsidRPr="00575478">
        <w:rPr>
          <w:rFonts w:ascii="Times New Roman" w:hAnsi="Times New Roman" w:cs="Times New Roman"/>
          <w:sz w:val="28"/>
          <w:szCs w:val="28"/>
        </w:rPr>
        <w:t xml:space="preserve">, </w:t>
      </w:r>
      <w:hyperlink r:id="rId32" w:history="1">
        <w:r w:rsidRPr="00575478">
          <w:rPr>
            <w:rStyle w:val="a8"/>
            <w:rFonts w:ascii="Times New Roman" w:hAnsi="Times New Roman" w:cs="Times New Roman"/>
            <w:color w:val="auto"/>
            <w:sz w:val="28"/>
            <w:szCs w:val="28"/>
            <w:u w:val="none"/>
          </w:rPr>
          <w:t>http://kase.kz/ru/</w:t>
        </w:r>
      </w:hyperlink>
      <w:r w:rsidRPr="00575478">
        <w:rPr>
          <w:rFonts w:ascii="Times New Roman" w:hAnsi="Times New Roman" w:cs="Times New Roman"/>
          <w:sz w:val="28"/>
          <w:szCs w:val="28"/>
        </w:rPr>
        <w:t xml:space="preserve">, </w:t>
      </w:r>
      <w:hyperlink r:id="rId33" w:history="1">
        <w:r w:rsidRPr="00575478">
          <w:rPr>
            <w:rStyle w:val="a8"/>
            <w:rFonts w:ascii="Times New Roman" w:hAnsi="Times New Roman" w:cs="Times New Roman"/>
            <w:color w:val="auto"/>
            <w:sz w:val="28"/>
            <w:szCs w:val="28"/>
            <w:u w:val="none"/>
          </w:rPr>
          <w:t>http://data.egov.kz/</w:t>
        </w:r>
      </w:hyperlink>
      <w:r w:rsidRPr="00575478">
        <w:rPr>
          <w:rFonts w:ascii="Times New Roman" w:hAnsi="Times New Roman" w:cs="Times New Roman"/>
          <w:sz w:val="28"/>
          <w:szCs w:val="28"/>
        </w:rPr>
        <w:t xml:space="preserve">, </w:t>
      </w:r>
      <w:hyperlink r:id="rId34" w:history="1">
        <w:r w:rsidRPr="00575478">
          <w:rPr>
            <w:rStyle w:val="a8"/>
            <w:rFonts w:ascii="Times New Roman" w:hAnsi="Times New Roman" w:cs="Times New Roman"/>
            <w:color w:val="auto"/>
            <w:sz w:val="28"/>
            <w:szCs w:val="28"/>
            <w:u w:val="none"/>
          </w:rPr>
          <w:t>http://nationalbank.kz/</w:t>
        </w:r>
      </w:hyperlink>
      <w:r w:rsidRPr="00575478">
        <w:rPr>
          <w:rFonts w:ascii="Times New Roman" w:hAnsi="Times New Roman" w:cs="Times New Roman"/>
          <w:sz w:val="28"/>
          <w:szCs w:val="28"/>
        </w:rPr>
        <w:t>.</w:t>
      </w:r>
      <w:r w:rsidRPr="004313AE">
        <w:rPr>
          <w:rFonts w:ascii="Times New Roman" w:hAnsi="Times New Roman" w:cs="Times New Roman"/>
          <w:sz w:val="28"/>
          <w:szCs w:val="28"/>
        </w:rPr>
        <w:t xml:space="preserve"> </w:t>
      </w:r>
    </w:p>
    <w:p w:rsidR="00985103" w:rsidRDefault="00985103"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Было принято решение использовать данные из вышеперечисленных источников для нашего проекта, так как в этих источниках хранится огромное количество информации с открытым доступом, которые мы используем для нашего проекта.</w:t>
      </w:r>
    </w:p>
    <w:p w:rsidR="00985103" w:rsidRDefault="00985103"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вышеперечисленных сайтов извлекаются открытые данные, часть данных берется в онлайн режиме, другая часть записывается в базу данных в зависимости от необходимых задач, которые нужно провести с данными. После извлечения данных с источников, эти данные проходят обработку после чего строится график на основе определенной модели для визуализации данных. Из сайта </w:t>
      </w:r>
      <w:hyperlink r:id="rId35" w:history="1">
        <w:r w:rsidRPr="00642133">
          <w:rPr>
            <w:rStyle w:val="a8"/>
            <w:rFonts w:ascii="Times New Roman" w:hAnsi="Times New Roman" w:cs="Times New Roman"/>
            <w:color w:val="auto"/>
            <w:sz w:val="28"/>
            <w:szCs w:val="28"/>
            <w:u w:val="none"/>
          </w:rPr>
          <w:t>http://nationalbank.kz/</w:t>
        </w:r>
      </w:hyperlink>
      <w:r>
        <w:rPr>
          <w:rFonts w:ascii="Times New Roman" w:hAnsi="Times New Roman" w:cs="Times New Roman"/>
          <w:sz w:val="28"/>
          <w:szCs w:val="28"/>
        </w:rPr>
        <w:t xml:space="preserve"> данные берутся путем полуавтоматического </w:t>
      </w:r>
      <w:r>
        <w:rPr>
          <w:rFonts w:ascii="Times New Roman" w:hAnsi="Times New Roman" w:cs="Times New Roman"/>
          <w:sz w:val="28"/>
          <w:szCs w:val="28"/>
        </w:rPr>
        <w:lastRenderedPageBreak/>
        <w:t xml:space="preserve">извлечения данных из скачанного </w:t>
      </w:r>
      <w:proofErr w:type="spellStart"/>
      <w:r>
        <w:rPr>
          <w:rFonts w:ascii="Times New Roman" w:hAnsi="Times New Roman" w:cs="Times New Roman"/>
          <w:sz w:val="28"/>
          <w:szCs w:val="28"/>
        </w:rPr>
        <w:t>excel</w:t>
      </w:r>
      <w:proofErr w:type="spellEnd"/>
      <w:r w:rsidRPr="002A3328">
        <w:rPr>
          <w:rFonts w:ascii="Times New Roman" w:hAnsi="Times New Roman" w:cs="Times New Roman"/>
          <w:sz w:val="28"/>
          <w:szCs w:val="28"/>
        </w:rPr>
        <w:t xml:space="preserve"> </w:t>
      </w:r>
      <w:r>
        <w:rPr>
          <w:rFonts w:ascii="Times New Roman" w:hAnsi="Times New Roman" w:cs="Times New Roman"/>
          <w:sz w:val="28"/>
          <w:szCs w:val="28"/>
        </w:rPr>
        <w:t xml:space="preserve">файла. Для работы с сайтом национального банка РК используется парсер для извлечения данных с </w:t>
      </w:r>
      <w:proofErr w:type="spellStart"/>
      <w:r>
        <w:rPr>
          <w:rFonts w:ascii="Times New Roman" w:hAnsi="Times New Roman" w:cs="Times New Roman"/>
          <w:sz w:val="28"/>
          <w:szCs w:val="28"/>
        </w:rPr>
        <w:t>excel</w:t>
      </w:r>
      <w:proofErr w:type="spellEnd"/>
      <w:r w:rsidRPr="00167C9A">
        <w:rPr>
          <w:rFonts w:ascii="Times New Roman" w:hAnsi="Times New Roman" w:cs="Times New Roman"/>
          <w:sz w:val="28"/>
          <w:szCs w:val="28"/>
        </w:rPr>
        <w:t xml:space="preserve"> </w:t>
      </w:r>
      <w:r>
        <w:rPr>
          <w:rFonts w:ascii="Times New Roman" w:hAnsi="Times New Roman" w:cs="Times New Roman"/>
          <w:sz w:val="28"/>
          <w:szCs w:val="28"/>
        </w:rPr>
        <w:t xml:space="preserve">файла. Процесс полуавтоматический, потому что может понадобиться корректировать алгоритмы работы программы исходя из изменений, проводимых национальным банком в самом </w:t>
      </w:r>
      <w:proofErr w:type="spellStart"/>
      <w:r>
        <w:rPr>
          <w:rFonts w:ascii="Times New Roman" w:hAnsi="Times New Roman" w:cs="Times New Roman"/>
          <w:sz w:val="28"/>
          <w:szCs w:val="28"/>
        </w:rPr>
        <w:t>excel</w:t>
      </w:r>
      <w:proofErr w:type="spellEnd"/>
      <w:r w:rsidRPr="002A3328">
        <w:rPr>
          <w:rFonts w:ascii="Times New Roman" w:hAnsi="Times New Roman" w:cs="Times New Roman"/>
          <w:sz w:val="28"/>
          <w:szCs w:val="28"/>
        </w:rPr>
        <w:t xml:space="preserve"> </w:t>
      </w:r>
      <w:r>
        <w:rPr>
          <w:rFonts w:ascii="Times New Roman" w:hAnsi="Times New Roman" w:cs="Times New Roman"/>
          <w:sz w:val="28"/>
          <w:szCs w:val="28"/>
        </w:rPr>
        <w:t xml:space="preserve">файле при обновлении этого файла. Данные с других источников извлекаются путем взаимодействия с имеющимися </w:t>
      </w:r>
      <w:proofErr w:type="spellStart"/>
      <w:r>
        <w:rPr>
          <w:rFonts w:ascii="Times New Roman" w:hAnsi="Times New Roman" w:cs="Times New Roman"/>
          <w:sz w:val="28"/>
          <w:szCs w:val="28"/>
        </w:rPr>
        <w:t>api</w:t>
      </w:r>
      <w:proofErr w:type="spellEnd"/>
      <w:r>
        <w:rPr>
          <w:rFonts w:ascii="Times New Roman" w:hAnsi="Times New Roman" w:cs="Times New Roman"/>
          <w:sz w:val="28"/>
          <w:szCs w:val="28"/>
        </w:rPr>
        <w:t xml:space="preserve"> этих сайтов. Процесс извлечения данных автоматический. При входе на страницы нашего сайта выходят актуальные, обработанные данные, так как в проекте используются актуальные данные. </w:t>
      </w:r>
    </w:p>
    <w:p w:rsidR="00985103" w:rsidRPr="00167C9A" w:rsidRDefault="00985103" w:rsidP="00985103">
      <w:pPr>
        <w:tabs>
          <w:tab w:val="left" w:pos="5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Путем исследования современных информационных технологий для обработки больших данных, и проведя анализ используемых отечественных технологий для обработки больших данных которые мы описали выше, было принято решение использовать открытые данные с сайтов </w:t>
      </w:r>
      <w:hyperlink r:id="rId36" w:history="1">
        <w:r w:rsidRPr="00642133">
          <w:rPr>
            <w:rStyle w:val="a8"/>
            <w:rFonts w:ascii="Times New Roman" w:hAnsi="Times New Roman" w:cs="Times New Roman"/>
            <w:color w:val="auto"/>
            <w:sz w:val="28"/>
            <w:szCs w:val="28"/>
            <w:u w:val="none"/>
          </w:rPr>
          <w:t>https://taldau.stat.gov.kz/</w:t>
        </w:r>
      </w:hyperlink>
      <w:r w:rsidRPr="00642133">
        <w:rPr>
          <w:rFonts w:ascii="Times New Roman" w:hAnsi="Times New Roman" w:cs="Times New Roman"/>
          <w:sz w:val="28"/>
          <w:szCs w:val="28"/>
        </w:rPr>
        <w:t xml:space="preserve">, </w:t>
      </w:r>
      <w:hyperlink r:id="rId37" w:history="1">
        <w:r w:rsidRPr="00642133">
          <w:rPr>
            <w:rStyle w:val="a8"/>
            <w:rFonts w:ascii="Times New Roman" w:hAnsi="Times New Roman" w:cs="Times New Roman"/>
            <w:color w:val="auto"/>
            <w:sz w:val="28"/>
            <w:szCs w:val="28"/>
            <w:u w:val="none"/>
          </w:rPr>
          <w:t>http://kase.kz/ru/</w:t>
        </w:r>
      </w:hyperlink>
      <w:r w:rsidRPr="00642133">
        <w:rPr>
          <w:rFonts w:ascii="Times New Roman" w:hAnsi="Times New Roman" w:cs="Times New Roman"/>
          <w:sz w:val="28"/>
          <w:szCs w:val="28"/>
        </w:rPr>
        <w:t xml:space="preserve">, </w:t>
      </w:r>
      <w:hyperlink r:id="rId38" w:history="1">
        <w:r w:rsidRPr="00642133">
          <w:rPr>
            <w:rStyle w:val="a8"/>
            <w:rFonts w:ascii="Times New Roman" w:hAnsi="Times New Roman" w:cs="Times New Roman"/>
            <w:color w:val="auto"/>
            <w:sz w:val="28"/>
            <w:szCs w:val="28"/>
            <w:u w:val="none"/>
          </w:rPr>
          <w:t>http://data.egov.kz/</w:t>
        </w:r>
      </w:hyperlink>
      <w:r w:rsidRPr="00642133">
        <w:rPr>
          <w:rFonts w:ascii="Times New Roman" w:hAnsi="Times New Roman" w:cs="Times New Roman"/>
          <w:sz w:val="28"/>
          <w:szCs w:val="28"/>
        </w:rPr>
        <w:t>.</w:t>
      </w:r>
      <w:r>
        <w:rPr>
          <w:rFonts w:ascii="Times New Roman" w:hAnsi="Times New Roman" w:cs="Times New Roman"/>
          <w:sz w:val="28"/>
          <w:szCs w:val="28"/>
        </w:rPr>
        <w:t xml:space="preserve"> Также было принято решение на начальном этапе использовать базу данных </w:t>
      </w:r>
      <w:proofErr w:type="spellStart"/>
      <w:r>
        <w:rPr>
          <w:rFonts w:ascii="Times New Roman" w:hAnsi="Times New Roman" w:cs="Times New Roman"/>
          <w:sz w:val="28"/>
          <w:szCs w:val="28"/>
        </w:rPr>
        <w:t>MySQL</w:t>
      </w:r>
      <w:proofErr w:type="spellEnd"/>
      <w:r>
        <w:rPr>
          <w:rFonts w:ascii="Times New Roman" w:hAnsi="Times New Roman" w:cs="Times New Roman"/>
          <w:sz w:val="28"/>
          <w:szCs w:val="28"/>
        </w:rPr>
        <w:t xml:space="preserve">, так как данная база данных обладает всеми необходимыми нам требованиями для хранения данных включая оптимальную скорость, простоту в развертывании, высокую степень безопасности и удобный интерфейс администрирования данной базы данных. С расширением нашей системы будет использоваться предметно-ориентированная информационная база данных – </w:t>
      </w:r>
      <w:proofErr w:type="spellStart"/>
      <w:r>
        <w:rPr>
          <w:rFonts w:ascii="Times New Roman" w:hAnsi="Times New Roman" w:cs="Times New Roman"/>
          <w:sz w:val="28"/>
          <w:szCs w:val="28"/>
        </w:rPr>
        <w:t>Data</w:t>
      </w:r>
      <w:proofErr w:type="spellEnd"/>
      <w:r w:rsidRPr="00571EBF">
        <w:rPr>
          <w:rFonts w:ascii="Times New Roman" w:hAnsi="Times New Roman" w:cs="Times New Roman"/>
          <w:sz w:val="28"/>
          <w:szCs w:val="28"/>
        </w:rPr>
        <w:t xml:space="preserve"> </w:t>
      </w:r>
      <w:proofErr w:type="spellStart"/>
      <w:r>
        <w:rPr>
          <w:rFonts w:ascii="Times New Roman" w:hAnsi="Times New Roman" w:cs="Times New Roman"/>
          <w:sz w:val="28"/>
          <w:szCs w:val="28"/>
        </w:rPr>
        <w:t>Warehouse</w:t>
      </w:r>
      <w:proofErr w:type="spellEnd"/>
      <w:r>
        <w:rPr>
          <w:rFonts w:ascii="Times New Roman" w:hAnsi="Times New Roman" w:cs="Times New Roman"/>
          <w:sz w:val="28"/>
          <w:szCs w:val="28"/>
        </w:rPr>
        <w:t xml:space="preserve">, которая позволит нам исключить искажение данных из-за отсутствия возможности изменения данных, обновление данных происходит путем полного удаления предыдущих данных, и записи заново актуальных данных. </w:t>
      </w:r>
    </w:p>
    <w:p w:rsidR="00246782" w:rsidRDefault="00246782" w:rsidP="00476DEC">
      <w:pPr>
        <w:pStyle w:val="ae"/>
        <w:spacing w:before="0" w:beforeAutospacing="0" w:after="0" w:afterAutospacing="0"/>
        <w:contextualSpacing/>
        <w:jc w:val="both"/>
        <w:textAlignment w:val="baseline"/>
        <w:rPr>
          <w:b/>
          <w:sz w:val="28"/>
          <w:szCs w:val="28"/>
        </w:rPr>
      </w:pPr>
    </w:p>
    <w:p w:rsidR="00985103" w:rsidRPr="00476DEC" w:rsidRDefault="00476DEC" w:rsidP="00022A55">
      <w:pPr>
        <w:pStyle w:val="ae"/>
        <w:spacing w:before="0" w:beforeAutospacing="0" w:after="0" w:afterAutospacing="0"/>
        <w:ind w:firstLine="567"/>
        <w:contextualSpacing/>
        <w:jc w:val="both"/>
        <w:textAlignment w:val="baseline"/>
        <w:rPr>
          <w:b/>
          <w:sz w:val="28"/>
          <w:szCs w:val="28"/>
        </w:rPr>
      </w:pPr>
      <w:r w:rsidRPr="00476DEC">
        <w:rPr>
          <w:b/>
          <w:sz w:val="28"/>
          <w:szCs w:val="28"/>
        </w:rPr>
        <w:t>3.3 ЗАРУБЕЖНЫЙ ОПЫТ ИСПОЛЬЗОВАНИ</w:t>
      </w:r>
      <w:r w:rsidR="00C62752">
        <w:rPr>
          <w:b/>
          <w:sz w:val="28"/>
          <w:szCs w:val="28"/>
        </w:rPr>
        <w:t>Я</w:t>
      </w:r>
      <w:r w:rsidRPr="00476DEC">
        <w:rPr>
          <w:b/>
          <w:sz w:val="28"/>
          <w:szCs w:val="28"/>
        </w:rPr>
        <w:t xml:space="preserve"> ТЕХНОЛОГИЙ ОБРАБОТКИ БОЛЬШИХ ДАННЫХ</w:t>
      </w:r>
    </w:p>
    <w:p w:rsidR="00985103" w:rsidRDefault="00985103" w:rsidP="00022A55">
      <w:pPr>
        <w:pStyle w:val="ae"/>
        <w:spacing w:before="0" w:beforeAutospacing="0" w:after="0" w:afterAutospacing="0"/>
        <w:ind w:firstLine="567"/>
        <w:contextualSpacing/>
        <w:jc w:val="both"/>
        <w:textAlignment w:val="baseline"/>
        <w:rPr>
          <w:b/>
          <w:sz w:val="28"/>
          <w:szCs w:val="28"/>
        </w:rPr>
      </w:pPr>
    </w:p>
    <w:p w:rsidR="00985103" w:rsidRPr="0095699C" w:rsidRDefault="00985103" w:rsidP="00985103">
      <w:pPr>
        <w:spacing w:after="0" w:line="240" w:lineRule="auto"/>
        <w:ind w:firstLine="709"/>
        <w:jc w:val="both"/>
        <w:rPr>
          <w:rFonts w:ascii="Times New Roman" w:hAnsi="Times New Roman" w:cs="Times New Roman"/>
          <w:b/>
          <w:sz w:val="28"/>
          <w:szCs w:val="28"/>
        </w:rPr>
      </w:pPr>
      <w:r w:rsidRPr="0095699C">
        <w:rPr>
          <w:rFonts w:ascii="Times New Roman" w:hAnsi="Times New Roman" w:cs="Times New Roman"/>
          <w:sz w:val="28"/>
          <w:szCs w:val="28"/>
          <w:shd w:val="clear" w:color="auto" w:fill="FFFFFF"/>
        </w:rPr>
        <w:t xml:space="preserve">Большие Данные, на сегодняшний момент, являются одним из ключевых драйверов развития информационных технологий. Это направление получило широкое распространение в западных странах. Связано это с тем, что в эпоху информационных технологий, особенно после бума социальных сетей, по каждому пользователю интернета стало накапливаться значительное количество информации, что в конечном счете дало развитие направлению </w:t>
      </w:r>
      <w:proofErr w:type="spellStart"/>
      <w:r w:rsidRPr="0095699C">
        <w:rPr>
          <w:rFonts w:ascii="Times New Roman" w:hAnsi="Times New Roman" w:cs="Times New Roman"/>
          <w:sz w:val="28"/>
          <w:szCs w:val="28"/>
          <w:shd w:val="clear" w:color="auto" w:fill="FFFFFF"/>
        </w:rPr>
        <w:t>Big</w:t>
      </w:r>
      <w:proofErr w:type="spellEnd"/>
      <w:r w:rsidRPr="0095699C">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Data</w:t>
      </w:r>
      <w:proofErr w:type="spellEnd"/>
      <w:r w:rsidRPr="0095699C">
        <w:rPr>
          <w:rFonts w:ascii="Times New Roman" w:hAnsi="Times New Roman" w:cs="Times New Roman"/>
          <w:sz w:val="28"/>
          <w:szCs w:val="28"/>
          <w:shd w:val="clear" w:color="auto" w:fill="FFFFFF"/>
        </w:rPr>
        <w:t>. </w:t>
      </w:r>
    </w:p>
    <w:p w:rsidR="00985103" w:rsidRPr="0095699C" w:rsidRDefault="00985103" w:rsidP="00985103">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rPr>
        <w:t xml:space="preserve">Исследуя зарубежный опыт можно увидеть, что сфера использования технологий </w:t>
      </w:r>
      <w:r w:rsidRPr="0095699C">
        <w:rPr>
          <w:rFonts w:ascii="Times New Roman" w:hAnsi="Times New Roman" w:cs="Times New Roman"/>
          <w:sz w:val="28"/>
          <w:szCs w:val="28"/>
          <w:lang w:val="en-US"/>
        </w:rPr>
        <w:t>Big</w:t>
      </w:r>
      <w:r w:rsidRPr="0095699C">
        <w:rPr>
          <w:rFonts w:ascii="Times New Roman" w:hAnsi="Times New Roman" w:cs="Times New Roman"/>
          <w:sz w:val="28"/>
          <w:szCs w:val="28"/>
        </w:rPr>
        <w:t xml:space="preserve"> </w:t>
      </w:r>
      <w:r w:rsidRPr="0095699C">
        <w:rPr>
          <w:rFonts w:ascii="Times New Roman" w:hAnsi="Times New Roman" w:cs="Times New Roman"/>
          <w:sz w:val="28"/>
          <w:szCs w:val="28"/>
          <w:lang w:val="en-US"/>
        </w:rPr>
        <w:t>Data</w:t>
      </w:r>
      <w:r w:rsidRPr="0095699C">
        <w:rPr>
          <w:rFonts w:ascii="Times New Roman" w:hAnsi="Times New Roman" w:cs="Times New Roman"/>
          <w:sz w:val="28"/>
          <w:szCs w:val="28"/>
        </w:rPr>
        <w:t xml:space="preserve"> обширна. Например, с помощью </w:t>
      </w:r>
      <w:r w:rsidRPr="0095699C">
        <w:rPr>
          <w:rFonts w:ascii="Times New Roman" w:hAnsi="Times New Roman" w:cs="Times New Roman"/>
          <w:sz w:val="28"/>
          <w:szCs w:val="28"/>
          <w:lang w:val="en-US"/>
        </w:rPr>
        <w:t>Big</w:t>
      </w:r>
      <w:r w:rsidRPr="0095699C">
        <w:rPr>
          <w:rFonts w:ascii="Times New Roman" w:hAnsi="Times New Roman" w:cs="Times New Roman"/>
          <w:sz w:val="28"/>
          <w:szCs w:val="28"/>
        </w:rPr>
        <w:t xml:space="preserve"> </w:t>
      </w:r>
      <w:r w:rsidRPr="0095699C">
        <w:rPr>
          <w:rFonts w:ascii="Times New Roman" w:hAnsi="Times New Roman" w:cs="Times New Roman"/>
          <w:sz w:val="28"/>
          <w:szCs w:val="28"/>
          <w:lang w:val="en-US"/>
        </w:rPr>
        <w:t>Data</w:t>
      </w:r>
      <w:r w:rsidRPr="0095699C">
        <w:rPr>
          <w:rFonts w:ascii="Times New Roman" w:hAnsi="Times New Roman" w:cs="Times New Roman"/>
          <w:sz w:val="28"/>
          <w:szCs w:val="28"/>
        </w:rPr>
        <w:t xml:space="preserve"> можно узнать о предпочтениях клиентов, об эффективности маркетинговых кампаний или провести анализ рисков.</w:t>
      </w:r>
    </w:p>
    <w:p w:rsidR="00985103" w:rsidRPr="0095699C" w:rsidRDefault="00985103" w:rsidP="00985103">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rPr>
        <w:t xml:space="preserve">В финансовой сфере </w:t>
      </w:r>
      <w:r w:rsidRPr="0095699C">
        <w:rPr>
          <w:rFonts w:ascii="Times New Roman" w:hAnsi="Times New Roman" w:cs="Times New Roman"/>
          <w:sz w:val="28"/>
          <w:szCs w:val="28"/>
          <w:lang w:val="en-US"/>
        </w:rPr>
        <w:t>Big</w:t>
      </w:r>
      <w:r w:rsidRPr="0095699C">
        <w:rPr>
          <w:rFonts w:ascii="Times New Roman" w:hAnsi="Times New Roman" w:cs="Times New Roman"/>
          <w:sz w:val="28"/>
          <w:szCs w:val="28"/>
        </w:rPr>
        <w:t xml:space="preserve"> </w:t>
      </w:r>
      <w:r w:rsidRPr="0095699C">
        <w:rPr>
          <w:rFonts w:ascii="Times New Roman" w:hAnsi="Times New Roman" w:cs="Times New Roman"/>
          <w:sz w:val="28"/>
          <w:szCs w:val="28"/>
          <w:lang w:val="en-US"/>
        </w:rPr>
        <w:t>Data</w:t>
      </w:r>
      <w:r w:rsidRPr="0095699C">
        <w:rPr>
          <w:rFonts w:ascii="Times New Roman" w:hAnsi="Times New Roman" w:cs="Times New Roman"/>
          <w:sz w:val="28"/>
          <w:szCs w:val="28"/>
        </w:rPr>
        <w:t xml:space="preserve"> дает возможность проанализировать </w:t>
      </w:r>
      <w:r w:rsidRPr="0095699C">
        <w:rPr>
          <w:rFonts w:ascii="Times New Roman" w:hAnsi="Times New Roman" w:cs="Times New Roman"/>
          <w:sz w:val="28"/>
          <w:szCs w:val="28"/>
          <w:shd w:val="clear" w:color="auto" w:fill="FFFFFF"/>
        </w:rPr>
        <w:t xml:space="preserve">кредитоспособность заемщика, также они полезны для кредитного скоринга и андеррайтинга. Внедрение технологий </w:t>
      </w:r>
      <w:r w:rsidRPr="0095699C">
        <w:rPr>
          <w:rFonts w:ascii="Times New Roman" w:hAnsi="Times New Roman" w:cs="Times New Roman"/>
          <w:sz w:val="28"/>
          <w:szCs w:val="28"/>
          <w:shd w:val="clear" w:color="auto" w:fill="FFFFFF"/>
          <w:lang w:val="en-US"/>
        </w:rPr>
        <w:t>Big</w:t>
      </w:r>
      <w:r w:rsidRPr="0095699C">
        <w:rPr>
          <w:rFonts w:ascii="Times New Roman" w:hAnsi="Times New Roman" w:cs="Times New Roman"/>
          <w:sz w:val="28"/>
          <w:szCs w:val="28"/>
          <w:shd w:val="clear" w:color="auto" w:fill="FFFFFF"/>
        </w:rPr>
        <w:t xml:space="preserve"> </w:t>
      </w:r>
      <w:r w:rsidRPr="0095699C">
        <w:rPr>
          <w:rFonts w:ascii="Times New Roman" w:hAnsi="Times New Roman" w:cs="Times New Roman"/>
          <w:sz w:val="28"/>
          <w:szCs w:val="28"/>
          <w:shd w:val="clear" w:color="auto" w:fill="FFFFFF"/>
          <w:lang w:val="en-US"/>
        </w:rPr>
        <w:t>Data</w:t>
      </w:r>
      <w:r w:rsidRPr="0095699C">
        <w:rPr>
          <w:rFonts w:ascii="Times New Roman" w:hAnsi="Times New Roman" w:cs="Times New Roman"/>
          <w:sz w:val="28"/>
          <w:szCs w:val="28"/>
          <w:shd w:val="clear" w:color="auto" w:fill="FFFFFF"/>
        </w:rPr>
        <w:t xml:space="preserve"> позволит сократить время рассмотрения кредитных заявок. С помощью Больших Данных можно проанализировать операции конкретного клиента и предложить подходящие именно ему банковские услуги.</w:t>
      </w:r>
    </w:p>
    <w:p w:rsidR="00985103" w:rsidRPr="0095699C" w:rsidRDefault="00985103" w:rsidP="00985103">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shd w:val="clear" w:color="auto" w:fill="FFFFFF"/>
        </w:rPr>
        <w:lastRenderedPageBreak/>
        <w:t xml:space="preserve">На сегодняшний день </w:t>
      </w:r>
      <w:proofErr w:type="spellStart"/>
      <w:r w:rsidRPr="0095699C">
        <w:rPr>
          <w:rFonts w:ascii="Times New Roman" w:hAnsi="Times New Roman" w:cs="Times New Roman"/>
          <w:sz w:val="28"/>
          <w:szCs w:val="28"/>
          <w:shd w:val="clear" w:color="auto" w:fill="FFFFFF"/>
        </w:rPr>
        <w:t>Big</w:t>
      </w:r>
      <w:proofErr w:type="spellEnd"/>
      <w:r w:rsidRPr="0095699C">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Data</w:t>
      </w:r>
      <w:proofErr w:type="spellEnd"/>
      <w:r w:rsidRPr="0095699C">
        <w:rPr>
          <w:rFonts w:ascii="Times New Roman" w:hAnsi="Times New Roman" w:cs="Times New Roman"/>
          <w:sz w:val="28"/>
          <w:szCs w:val="28"/>
          <w:shd w:val="clear" w:color="auto" w:fill="FFFFFF"/>
        </w:rPr>
        <w:t xml:space="preserve"> активно внедряются в зарубежных компаниях. Такие компании, как</w:t>
      </w:r>
      <w:r w:rsidR="009C34D7" w:rsidRPr="009C34D7">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Facebook</w:t>
      </w:r>
      <w:proofErr w:type="spellEnd"/>
      <w:r w:rsidRPr="0095699C">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Google</w:t>
      </w:r>
      <w:proofErr w:type="spellEnd"/>
      <w:r w:rsidRPr="0095699C">
        <w:rPr>
          <w:rFonts w:ascii="Times New Roman" w:hAnsi="Times New Roman" w:cs="Times New Roman"/>
          <w:sz w:val="28"/>
          <w:szCs w:val="28"/>
          <w:shd w:val="clear" w:color="auto" w:fill="FFFFFF"/>
        </w:rPr>
        <w:t xml:space="preserve">, IBM, VISA, </w:t>
      </w:r>
      <w:proofErr w:type="spellStart"/>
      <w:r w:rsidRPr="0095699C">
        <w:rPr>
          <w:rFonts w:ascii="Times New Roman" w:hAnsi="Times New Roman" w:cs="Times New Roman"/>
          <w:sz w:val="28"/>
          <w:szCs w:val="28"/>
          <w:shd w:val="clear" w:color="auto" w:fill="FFFFFF"/>
        </w:rPr>
        <w:t>Master</w:t>
      </w:r>
      <w:proofErr w:type="spellEnd"/>
      <w:r w:rsidRPr="0095699C">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Card</w:t>
      </w:r>
      <w:proofErr w:type="spellEnd"/>
      <w:r w:rsidRPr="0095699C">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Bank</w:t>
      </w:r>
      <w:proofErr w:type="spellEnd"/>
      <w:r w:rsidRPr="0095699C">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of</w:t>
      </w:r>
      <w:proofErr w:type="spellEnd"/>
      <w:r w:rsidRPr="0095699C">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America</w:t>
      </w:r>
      <w:proofErr w:type="spellEnd"/>
      <w:r w:rsidRPr="0095699C">
        <w:rPr>
          <w:rFonts w:ascii="Times New Roman" w:hAnsi="Times New Roman" w:cs="Times New Roman"/>
          <w:sz w:val="28"/>
          <w:szCs w:val="28"/>
          <w:shd w:val="clear" w:color="auto" w:fill="FFFFFF"/>
        </w:rPr>
        <w:t xml:space="preserve">, HSBC, AT&amp;T и </w:t>
      </w:r>
      <w:proofErr w:type="spellStart"/>
      <w:r w:rsidRPr="0095699C">
        <w:rPr>
          <w:rFonts w:ascii="Times New Roman" w:hAnsi="Times New Roman" w:cs="Times New Roman"/>
          <w:sz w:val="28"/>
          <w:szCs w:val="28"/>
          <w:shd w:val="clear" w:color="auto" w:fill="FFFFFF"/>
        </w:rPr>
        <w:t>Netflix</w:t>
      </w:r>
      <w:proofErr w:type="spellEnd"/>
      <w:r w:rsidRPr="0095699C">
        <w:rPr>
          <w:rFonts w:ascii="Times New Roman" w:hAnsi="Times New Roman" w:cs="Times New Roman"/>
          <w:sz w:val="28"/>
          <w:szCs w:val="28"/>
          <w:shd w:val="clear" w:color="auto" w:fill="FFFFFF"/>
        </w:rPr>
        <w:t xml:space="preserve"> уже используют ресурсы </w:t>
      </w:r>
      <w:r w:rsidRPr="0095699C">
        <w:rPr>
          <w:rFonts w:ascii="Times New Roman" w:hAnsi="Times New Roman" w:cs="Times New Roman"/>
          <w:sz w:val="28"/>
          <w:szCs w:val="28"/>
          <w:shd w:val="clear" w:color="auto" w:fill="FFFFFF"/>
          <w:lang w:val="en-US"/>
        </w:rPr>
        <w:t>Big</w:t>
      </w:r>
      <w:r w:rsidRPr="0095699C">
        <w:rPr>
          <w:rFonts w:ascii="Times New Roman" w:hAnsi="Times New Roman" w:cs="Times New Roman"/>
          <w:sz w:val="28"/>
          <w:szCs w:val="28"/>
          <w:shd w:val="clear" w:color="auto" w:fill="FFFFFF"/>
        </w:rPr>
        <w:t xml:space="preserve"> </w:t>
      </w:r>
      <w:r w:rsidRPr="0095699C">
        <w:rPr>
          <w:rFonts w:ascii="Times New Roman" w:hAnsi="Times New Roman" w:cs="Times New Roman"/>
          <w:sz w:val="28"/>
          <w:szCs w:val="28"/>
          <w:shd w:val="clear" w:color="auto" w:fill="FFFFFF"/>
          <w:lang w:val="en-US"/>
        </w:rPr>
        <w:t>Data</w:t>
      </w:r>
      <w:r w:rsidRPr="0095699C">
        <w:rPr>
          <w:rFonts w:ascii="Times New Roman" w:hAnsi="Times New Roman" w:cs="Times New Roman"/>
          <w:sz w:val="28"/>
          <w:szCs w:val="28"/>
          <w:shd w:val="clear" w:color="auto" w:fill="FFFFFF"/>
        </w:rPr>
        <w:t>.</w:t>
      </w:r>
    </w:p>
    <w:p w:rsidR="00985103" w:rsidRPr="0095699C" w:rsidRDefault="00985103" w:rsidP="00985103">
      <w:pPr>
        <w:spacing w:after="0" w:line="240" w:lineRule="auto"/>
        <w:ind w:firstLine="709"/>
        <w:jc w:val="both"/>
        <w:rPr>
          <w:rFonts w:ascii="Times New Roman" w:hAnsi="Times New Roman" w:cs="Times New Roman"/>
          <w:sz w:val="28"/>
          <w:szCs w:val="28"/>
          <w:shd w:val="clear" w:color="auto" w:fill="FFFFFF"/>
        </w:rPr>
      </w:pPr>
      <w:r w:rsidRPr="0095699C">
        <w:rPr>
          <w:rFonts w:ascii="Times New Roman" w:hAnsi="Times New Roman" w:cs="Times New Roman"/>
          <w:sz w:val="28"/>
          <w:szCs w:val="28"/>
        </w:rPr>
        <w:t xml:space="preserve">Например, финансовая компания </w:t>
      </w:r>
      <w:r w:rsidRPr="0095699C">
        <w:rPr>
          <w:rFonts w:ascii="Times New Roman" w:hAnsi="Times New Roman" w:cs="Times New Roman"/>
          <w:bCs/>
          <w:sz w:val="28"/>
          <w:szCs w:val="28"/>
          <w:shd w:val="clear" w:color="auto" w:fill="FFFFFF"/>
        </w:rPr>
        <w:t>HSBC</w:t>
      </w:r>
      <w:r w:rsidRPr="0095699C">
        <w:rPr>
          <w:rFonts w:ascii="Times New Roman" w:hAnsi="Times New Roman" w:cs="Times New Roman"/>
          <w:sz w:val="28"/>
          <w:szCs w:val="28"/>
          <w:shd w:val="clear" w:color="auto" w:fill="FFFFFF"/>
        </w:rPr>
        <w:t xml:space="preserve"> использует технологии Больших Данных для противодействия мошеннических операций с пластиковыми картами. С помощью </w:t>
      </w:r>
      <w:proofErr w:type="spellStart"/>
      <w:r w:rsidRPr="0095699C">
        <w:rPr>
          <w:rFonts w:ascii="Times New Roman" w:hAnsi="Times New Roman" w:cs="Times New Roman"/>
          <w:sz w:val="28"/>
          <w:szCs w:val="28"/>
          <w:shd w:val="clear" w:color="auto" w:fill="FFFFFF"/>
        </w:rPr>
        <w:t>Big</w:t>
      </w:r>
      <w:proofErr w:type="spellEnd"/>
      <w:r w:rsidRPr="0095699C">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Data</w:t>
      </w:r>
      <w:proofErr w:type="spellEnd"/>
      <w:r w:rsidRPr="0095699C">
        <w:rPr>
          <w:rFonts w:ascii="Times New Roman" w:hAnsi="Times New Roman" w:cs="Times New Roman"/>
          <w:sz w:val="28"/>
          <w:szCs w:val="28"/>
          <w:shd w:val="clear" w:color="auto" w:fill="FFFFFF"/>
        </w:rPr>
        <w:t xml:space="preserve"> компания увеличила эффективность службы безопасности в 3 раза, распознавание мошеннических инцидентов – в 10 раз. Экономический эффект от внедрения данных технологий превысил 10 млн долл. США. </w:t>
      </w:r>
    </w:p>
    <w:p w:rsidR="00985103" w:rsidRPr="0095699C" w:rsidRDefault="00985103" w:rsidP="00985103">
      <w:pPr>
        <w:spacing w:after="0" w:line="240" w:lineRule="auto"/>
        <w:ind w:firstLine="709"/>
        <w:jc w:val="both"/>
        <w:rPr>
          <w:rFonts w:ascii="Times New Roman" w:hAnsi="Times New Roman" w:cs="Times New Roman"/>
          <w:sz w:val="28"/>
          <w:szCs w:val="28"/>
          <w:shd w:val="clear" w:color="auto" w:fill="FFFFFF"/>
        </w:rPr>
      </w:pPr>
      <w:r w:rsidRPr="0095699C">
        <w:rPr>
          <w:rFonts w:ascii="Times New Roman" w:hAnsi="Times New Roman" w:cs="Times New Roman"/>
          <w:sz w:val="28"/>
          <w:szCs w:val="28"/>
          <w:shd w:val="clear" w:color="auto" w:fill="FFFFFF"/>
        </w:rPr>
        <w:t>Система, для оценки финансовых транзакций компании</w:t>
      </w:r>
      <w:r w:rsidRPr="0095699C">
        <w:rPr>
          <w:rFonts w:ascii="Times New Roman" w:hAnsi="Times New Roman" w:cs="Times New Roman"/>
          <w:bCs/>
          <w:sz w:val="28"/>
          <w:szCs w:val="28"/>
          <w:shd w:val="clear" w:color="auto" w:fill="FFFFFF"/>
        </w:rPr>
        <w:t xml:space="preserve"> VISA</w:t>
      </w:r>
      <w:r w:rsidRPr="0095699C">
        <w:rPr>
          <w:rFonts w:ascii="Times New Roman" w:hAnsi="Times New Roman" w:cs="Times New Roman"/>
          <w:sz w:val="28"/>
          <w:szCs w:val="28"/>
          <w:shd w:val="clear" w:color="auto" w:fill="FFFFFF"/>
        </w:rPr>
        <w:t> позволяет в автоматическом режиме вычислить операции мошеннического характера, система на данный момент помогает предотвратить мошеннические платежи на сумму 2 млрд долл. США ежегодно.</w:t>
      </w:r>
    </w:p>
    <w:p w:rsidR="00985103" w:rsidRPr="0095699C" w:rsidRDefault="00985103" w:rsidP="00985103">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shd w:val="clear" w:color="auto" w:fill="FFFFFF"/>
        </w:rPr>
        <w:t xml:space="preserve">На сегодняшний день технологии Больших Данных чаще всего внедряются в компаниях США, но уже сейчас и другие страны мира начали проявлять интерес. В 2014 году, по данным IDC, на страны Европы, Ближнего Востока, Азии (за исключением Японии) и Африки пришлось 45% рынка ПО, услуг и оборудования в сфере </w:t>
      </w:r>
      <w:proofErr w:type="spellStart"/>
      <w:r w:rsidRPr="0095699C">
        <w:rPr>
          <w:rFonts w:ascii="Times New Roman" w:hAnsi="Times New Roman" w:cs="Times New Roman"/>
          <w:sz w:val="28"/>
          <w:szCs w:val="28"/>
          <w:shd w:val="clear" w:color="auto" w:fill="FFFFFF"/>
        </w:rPr>
        <w:t>Big</w:t>
      </w:r>
      <w:proofErr w:type="spellEnd"/>
      <w:r w:rsidRPr="0095699C">
        <w:rPr>
          <w:rFonts w:ascii="Times New Roman" w:hAnsi="Times New Roman" w:cs="Times New Roman"/>
          <w:sz w:val="28"/>
          <w:szCs w:val="28"/>
          <w:shd w:val="clear" w:color="auto" w:fill="FFFFFF"/>
        </w:rPr>
        <w:t xml:space="preserve"> </w:t>
      </w:r>
      <w:proofErr w:type="spellStart"/>
      <w:r w:rsidRPr="0095699C">
        <w:rPr>
          <w:rFonts w:ascii="Times New Roman" w:hAnsi="Times New Roman" w:cs="Times New Roman"/>
          <w:sz w:val="28"/>
          <w:szCs w:val="28"/>
          <w:shd w:val="clear" w:color="auto" w:fill="FFFFFF"/>
        </w:rPr>
        <w:t>Data</w:t>
      </w:r>
      <w:proofErr w:type="spellEnd"/>
      <w:r w:rsidRPr="0095699C">
        <w:rPr>
          <w:rFonts w:ascii="Times New Roman" w:hAnsi="Times New Roman" w:cs="Times New Roman"/>
          <w:sz w:val="28"/>
          <w:szCs w:val="28"/>
          <w:shd w:val="clear" w:color="auto" w:fill="FFFFFF"/>
        </w:rPr>
        <w:t>.</w:t>
      </w:r>
    </w:p>
    <w:p w:rsidR="00985103" w:rsidRPr="0095699C" w:rsidRDefault="00985103" w:rsidP="00985103">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rPr>
        <w:t xml:space="preserve">Банки сегодня в среднем обрабатывают примерно 3,8 </w:t>
      </w:r>
      <w:proofErr w:type="spellStart"/>
      <w:r w:rsidRPr="0095699C">
        <w:rPr>
          <w:rFonts w:ascii="Times New Roman" w:hAnsi="Times New Roman" w:cs="Times New Roman"/>
          <w:sz w:val="28"/>
          <w:szCs w:val="28"/>
        </w:rPr>
        <w:t>петобайт</w:t>
      </w:r>
      <w:proofErr w:type="spellEnd"/>
      <w:r w:rsidRPr="0095699C">
        <w:rPr>
          <w:rFonts w:ascii="Times New Roman" w:hAnsi="Times New Roman" w:cs="Times New Roman"/>
          <w:sz w:val="28"/>
          <w:szCs w:val="28"/>
        </w:rPr>
        <w:t xml:space="preserve"> данных, они используют технологии </w:t>
      </w:r>
      <w:r w:rsidRPr="0095699C">
        <w:rPr>
          <w:rFonts w:ascii="Times New Roman" w:hAnsi="Times New Roman" w:cs="Times New Roman"/>
          <w:sz w:val="28"/>
          <w:szCs w:val="28"/>
          <w:lang w:val="en-US"/>
        </w:rPr>
        <w:t>Big</w:t>
      </w:r>
      <w:r w:rsidRPr="0095699C">
        <w:rPr>
          <w:rFonts w:ascii="Times New Roman" w:hAnsi="Times New Roman" w:cs="Times New Roman"/>
          <w:sz w:val="28"/>
          <w:szCs w:val="28"/>
        </w:rPr>
        <w:t xml:space="preserve"> </w:t>
      </w:r>
      <w:r w:rsidRPr="0095699C">
        <w:rPr>
          <w:rFonts w:ascii="Times New Roman" w:hAnsi="Times New Roman" w:cs="Times New Roman"/>
          <w:sz w:val="28"/>
          <w:szCs w:val="28"/>
          <w:lang w:val="en-US"/>
        </w:rPr>
        <w:t>Data</w:t>
      </w:r>
      <w:r w:rsidRPr="0095699C">
        <w:rPr>
          <w:rFonts w:ascii="Times New Roman" w:hAnsi="Times New Roman" w:cs="Times New Roman"/>
          <w:sz w:val="28"/>
          <w:szCs w:val="28"/>
        </w:rPr>
        <w:t xml:space="preserve"> для достижения определенных задач:</w:t>
      </w:r>
    </w:p>
    <w:p w:rsidR="00985103" w:rsidRPr="0095699C" w:rsidRDefault="00985103" w:rsidP="00985103">
      <w:pPr>
        <w:pStyle w:val="a3"/>
        <w:numPr>
          <w:ilvl w:val="0"/>
          <w:numId w:val="36"/>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rPr>
        <w:t>Сбор данных об использовании кредитных карточек;</w:t>
      </w:r>
    </w:p>
    <w:p w:rsidR="00985103" w:rsidRPr="0095699C" w:rsidRDefault="00985103" w:rsidP="00985103">
      <w:pPr>
        <w:pStyle w:val="a3"/>
        <w:numPr>
          <w:ilvl w:val="0"/>
          <w:numId w:val="36"/>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rPr>
        <w:t>Сбор данных о залогах</w:t>
      </w:r>
      <w:r w:rsidRPr="0095699C">
        <w:rPr>
          <w:rFonts w:ascii="Times New Roman" w:hAnsi="Times New Roman" w:cs="Times New Roman"/>
          <w:sz w:val="28"/>
          <w:szCs w:val="28"/>
          <w:lang w:val="en-US"/>
        </w:rPr>
        <w:t>;</w:t>
      </w:r>
    </w:p>
    <w:p w:rsidR="00985103" w:rsidRPr="0095699C" w:rsidRDefault="00985103" w:rsidP="00985103">
      <w:pPr>
        <w:pStyle w:val="a3"/>
        <w:numPr>
          <w:ilvl w:val="0"/>
          <w:numId w:val="36"/>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rPr>
        <w:t>Сбор данных о кредитах</w:t>
      </w:r>
      <w:r w:rsidRPr="0095699C">
        <w:rPr>
          <w:rFonts w:ascii="Times New Roman" w:hAnsi="Times New Roman" w:cs="Times New Roman"/>
          <w:sz w:val="28"/>
          <w:szCs w:val="28"/>
          <w:lang w:val="en-US"/>
        </w:rPr>
        <w:t>;</w:t>
      </w:r>
    </w:p>
    <w:p w:rsidR="00985103" w:rsidRPr="0095699C" w:rsidRDefault="00985103" w:rsidP="00985103">
      <w:pPr>
        <w:pStyle w:val="a3"/>
        <w:numPr>
          <w:ilvl w:val="0"/>
          <w:numId w:val="36"/>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rPr>
        <w:t>Сбор данных о профилях клиента;</w:t>
      </w:r>
    </w:p>
    <w:p w:rsidR="00985103" w:rsidRPr="0095699C" w:rsidRDefault="00985103" w:rsidP="00985103">
      <w:pPr>
        <w:pStyle w:val="a3"/>
        <w:numPr>
          <w:ilvl w:val="0"/>
          <w:numId w:val="36"/>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rPr>
        <w:t>Сбор данных о сбережениях клиента.</w:t>
      </w:r>
    </w:p>
    <w:p w:rsidR="00985103" w:rsidRPr="0095699C" w:rsidRDefault="00985103" w:rsidP="00985103">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rPr>
        <w:t xml:space="preserve">Банки заявляют, что после внедрения технологии </w:t>
      </w:r>
      <w:r w:rsidRPr="0095699C">
        <w:rPr>
          <w:rFonts w:ascii="Times New Roman" w:hAnsi="Times New Roman" w:cs="Times New Roman"/>
          <w:sz w:val="28"/>
          <w:szCs w:val="28"/>
          <w:lang w:val="en-US"/>
        </w:rPr>
        <w:t>Big</w:t>
      </w:r>
      <w:r w:rsidRPr="0095699C">
        <w:rPr>
          <w:rFonts w:ascii="Times New Roman" w:hAnsi="Times New Roman" w:cs="Times New Roman"/>
          <w:sz w:val="28"/>
          <w:szCs w:val="28"/>
        </w:rPr>
        <w:t xml:space="preserve"> </w:t>
      </w:r>
      <w:r w:rsidRPr="0095699C">
        <w:rPr>
          <w:rFonts w:ascii="Times New Roman" w:hAnsi="Times New Roman" w:cs="Times New Roman"/>
          <w:sz w:val="28"/>
          <w:szCs w:val="28"/>
          <w:lang w:val="en-US"/>
        </w:rPr>
        <w:t>Data</w:t>
      </w:r>
      <w:r w:rsidRPr="0095699C">
        <w:rPr>
          <w:rFonts w:ascii="Times New Roman" w:hAnsi="Times New Roman" w:cs="Times New Roman"/>
          <w:sz w:val="28"/>
          <w:szCs w:val="28"/>
        </w:rPr>
        <w:t xml:space="preserve">, они смогли привлечь новых клиентов, лучше взаимодействовать как с новыми, так и со старыми клиентами и поддерживать их лояльность. </w:t>
      </w:r>
    </w:p>
    <w:p w:rsidR="00985103" w:rsidRPr="0095699C" w:rsidRDefault="00985103" w:rsidP="00985103">
      <w:pPr>
        <w:spacing w:after="0" w:line="240" w:lineRule="auto"/>
        <w:ind w:firstLine="709"/>
        <w:jc w:val="both"/>
        <w:rPr>
          <w:rFonts w:ascii="Times New Roman" w:hAnsi="Times New Roman" w:cs="Times New Roman"/>
          <w:sz w:val="28"/>
          <w:szCs w:val="28"/>
          <w:shd w:val="clear" w:color="auto" w:fill="FFFFFF"/>
        </w:rPr>
      </w:pPr>
      <w:r w:rsidRPr="0095699C">
        <w:rPr>
          <w:rFonts w:ascii="Times New Roman" w:hAnsi="Times New Roman" w:cs="Times New Roman"/>
          <w:sz w:val="28"/>
          <w:szCs w:val="28"/>
        </w:rPr>
        <w:t xml:space="preserve">В российских банках практика применения </w:t>
      </w:r>
      <w:r w:rsidRPr="0095699C">
        <w:rPr>
          <w:rFonts w:ascii="Times New Roman" w:hAnsi="Times New Roman" w:cs="Times New Roman"/>
          <w:sz w:val="28"/>
          <w:szCs w:val="28"/>
          <w:lang w:val="en-US"/>
        </w:rPr>
        <w:t>Big</w:t>
      </w:r>
      <w:r w:rsidRPr="0095699C">
        <w:rPr>
          <w:rFonts w:ascii="Times New Roman" w:hAnsi="Times New Roman" w:cs="Times New Roman"/>
          <w:sz w:val="28"/>
          <w:szCs w:val="28"/>
        </w:rPr>
        <w:t xml:space="preserve"> </w:t>
      </w:r>
      <w:r w:rsidRPr="0095699C">
        <w:rPr>
          <w:rFonts w:ascii="Times New Roman" w:hAnsi="Times New Roman" w:cs="Times New Roman"/>
          <w:sz w:val="28"/>
          <w:szCs w:val="28"/>
          <w:lang w:val="en-US"/>
        </w:rPr>
        <w:t>Data</w:t>
      </w:r>
      <w:r w:rsidRPr="0095699C">
        <w:rPr>
          <w:rFonts w:ascii="Times New Roman" w:hAnsi="Times New Roman" w:cs="Times New Roman"/>
          <w:sz w:val="28"/>
          <w:szCs w:val="28"/>
        </w:rPr>
        <w:t xml:space="preserve"> находится на этапе становления. </w:t>
      </w:r>
    </w:p>
    <w:p w:rsidR="00985103" w:rsidRPr="0095699C" w:rsidRDefault="00985103" w:rsidP="00985103">
      <w:pPr>
        <w:spacing w:after="0" w:line="240" w:lineRule="auto"/>
        <w:ind w:firstLine="709"/>
        <w:jc w:val="both"/>
        <w:rPr>
          <w:rFonts w:ascii="Times New Roman" w:hAnsi="Times New Roman" w:cs="Times New Roman"/>
          <w:sz w:val="28"/>
          <w:szCs w:val="28"/>
          <w:shd w:val="clear" w:color="auto" w:fill="FFFFFF"/>
        </w:rPr>
      </w:pPr>
      <w:r w:rsidRPr="0095699C">
        <w:rPr>
          <w:rFonts w:ascii="Times New Roman" w:hAnsi="Times New Roman" w:cs="Times New Roman"/>
          <w:sz w:val="28"/>
          <w:szCs w:val="28"/>
          <w:shd w:val="clear" w:color="auto" w:fill="FFFFFF"/>
        </w:rPr>
        <w:t>Сбербанк также приступил к обработке массива данных с целью сегментации клиентов, предотвращения мошеннических действий, перекрестных продаж и управления рисками. В дальнейшем планируется усовершенствовать сервис и анализировать действия клиентов в режиме реального времени.</w:t>
      </w:r>
    </w:p>
    <w:p w:rsidR="00985103" w:rsidRPr="0095699C" w:rsidRDefault="00985103" w:rsidP="00985103">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shd w:val="clear" w:color="auto" w:fill="FFFFFF"/>
        </w:rPr>
        <w:t>Всероссийский банк развития регионов анализирует поведение владельцев пластиковых карт. Это позволяет выявить нетипичные для конкретного клиента операции, тем самым повышается вероятность выявления воровства денежных средств с пластиковых карточек.</w:t>
      </w:r>
    </w:p>
    <w:p w:rsidR="00985103" w:rsidRPr="0095699C" w:rsidRDefault="00985103" w:rsidP="00985103">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rPr>
        <w:t>Что касается американского рынка, там банки уже накопили 1 экзабайт данных. Количество источников откуда поступает информация, обширна, из них можно выделить следующие:</w:t>
      </w:r>
    </w:p>
    <w:p w:rsidR="00985103" w:rsidRPr="0095699C" w:rsidRDefault="00985103" w:rsidP="00985103">
      <w:pPr>
        <w:pStyle w:val="a3"/>
        <w:numPr>
          <w:ilvl w:val="0"/>
          <w:numId w:val="37"/>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rPr>
        <w:t>Посещение клиентов офисов банка</w:t>
      </w:r>
      <w:r w:rsidRPr="0095699C">
        <w:rPr>
          <w:rFonts w:ascii="Times New Roman" w:hAnsi="Times New Roman" w:cs="Times New Roman"/>
          <w:sz w:val="28"/>
          <w:szCs w:val="28"/>
          <w:lang w:val="en-US"/>
        </w:rPr>
        <w:t>;</w:t>
      </w:r>
    </w:p>
    <w:p w:rsidR="00985103" w:rsidRPr="0095699C" w:rsidRDefault="00985103" w:rsidP="00985103">
      <w:pPr>
        <w:pStyle w:val="a3"/>
        <w:numPr>
          <w:ilvl w:val="0"/>
          <w:numId w:val="37"/>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rPr>
        <w:t>Записи телефонных звонков</w:t>
      </w:r>
      <w:r w:rsidRPr="0095699C">
        <w:rPr>
          <w:rFonts w:ascii="Times New Roman" w:hAnsi="Times New Roman" w:cs="Times New Roman"/>
          <w:sz w:val="28"/>
          <w:szCs w:val="28"/>
          <w:lang w:val="en-US"/>
        </w:rPr>
        <w:t>;</w:t>
      </w:r>
    </w:p>
    <w:p w:rsidR="00985103" w:rsidRPr="0095699C" w:rsidRDefault="00985103" w:rsidP="00985103">
      <w:pPr>
        <w:pStyle w:val="a3"/>
        <w:numPr>
          <w:ilvl w:val="0"/>
          <w:numId w:val="37"/>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rPr>
        <w:lastRenderedPageBreak/>
        <w:t>Поведение клиентов в социальных сетях;</w:t>
      </w:r>
    </w:p>
    <w:p w:rsidR="00985103" w:rsidRPr="00E5333B" w:rsidRDefault="00985103" w:rsidP="00E5333B">
      <w:pPr>
        <w:pStyle w:val="a3"/>
        <w:numPr>
          <w:ilvl w:val="0"/>
          <w:numId w:val="37"/>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rPr>
        <w:t>Сведения об операциях по кредитным карточкам и другое.</w:t>
      </w:r>
    </w:p>
    <w:p w:rsidR="00985103" w:rsidRPr="0095699C" w:rsidRDefault="00C40C80" w:rsidP="00E533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Был</w:t>
      </w:r>
      <w:r w:rsidR="00985103" w:rsidRPr="0095699C">
        <w:rPr>
          <w:rFonts w:ascii="Times New Roman" w:hAnsi="Times New Roman" w:cs="Times New Roman"/>
          <w:sz w:val="28"/>
          <w:szCs w:val="28"/>
        </w:rPr>
        <w:t xml:space="preserve"> проведен поиск и исследование</w:t>
      </w:r>
      <w:r w:rsidR="00985103">
        <w:rPr>
          <w:rFonts w:ascii="Times New Roman" w:hAnsi="Times New Roman" w:cs="Times New Roman"/>
          <w:sz w:val="28"/>
          <w:szCs w:val="28"/>
        </w:rPr>
        <w:t xml:space="preserve"> порталов с</w:t>
      </w:r>
      <w:r w:rsidR="00985103" w:rsidRPr="0095699C">
        <w:rPr>
          <w:rFonts w:ascii="Times New Roman" w:hAnsi="Times New Roman" w:cs="Times New Roman"/>
          <w:sz w:val="28"/>
          <w:szCs w:val="28"/>
        </w:rPr>
        <w:t xml:space="preserve"> открыты</w:t>
      </w:r>
      <w:r w:rsidR="00985103">
        <w:rPr>
          <w:rFonts w:ascii="Times New Roman" w:hAnsi="Times New Roman" w:cs="Times New Roman"/>
          <w:sz w:val="28"/>
          <w:szCs w:val="28"/>
        </w:rPr>
        <w:t>ми</w:t>
      </w:r>
      <w:r w:rsidR="00985103" w:rsidRPr="0095699C">
        <w:rPr>
          <w:rFonts w:ascii="Times New Roman" w:hAnsi="Times New Roman" w:cs="Times New Roman"/>
          <w:sz w:val="28"/>
          <w:szCs w:val="28"/>
        </w:rPr>
        <w:t xml:space="preserve"> данны</w:t>
      </w:r>
      <w:r w:rsidR="00985103">
        <w:rPr>
          <w:rFonts w:ascii="Times New Roman" w:hAnsi="Times New Roman" w:cs="Times New Roman"/>
          <w:sz w:val="28"/>
          <w:szCs w:val="28"/>
        </w:rPr>
        <w:t>ми</w:t>
      </w:r>
      <w:r w:rsidR="00985103" w:rsidRPr="0095699C">
        <w:rPr>
          <w:rFonts w:ascii="Times New Roman" w:hAnsi="Times New Roman" w:cs="Times New Roman"/>
          <w:sz w:val="28"/>
          <w:szCs w:val="28"/>
        </w:rPr>
        <w:t xml:space="preserve"> в следующих странах: США, Российская Федерация, Кыргызстан, Узбекистан.</w:t>
      </w:r>
    </w:p>
    <w:p w:rsidR="00985103" w:rsidRPr="0095699C" w:rsidRDefault="00985103" w:rsidP="00985103">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rPr>
        <w:t xml:space="preserve">В США существует портал с открытыми </w:t>
      </w:r>
      <w:r w:rsidRPr="0095699C">
        <w:rPr>
          <w:rFonts w:ascii="Times New Roman" w:hAnsi="Times New Roman" w:cs="Times New Roman"/>
          <w:sz w:val="28"/>
          <w:szCs w:val="28"/>
          <w:lang w:val="en-US"/>
        </w:rPr>
        <w:t>data</w:t>
      </w:r>
      <w:r w:rsidRPr="0095699C">
        <w:rPr>
          <w:rFonts w:ascii="Times New Roman" w:hAnsi="Times New Roman" w:cs="Times New Roman"/>
          <w:sz w:val="28"/>
          <w:szCs w:val="28"/>
        </w:rPr>
        <w:t>.</w:t>
      </w:r>
      <w:r w:rsidRPr="0095699C">
        <w:rPr>
          <w:rFonts w:ascii="Times New Roman" w:hAnsi="Times New Roman" w:cs="Times New Roman"/>
          <w:sz w:val="28"/>
          <w:szCs w:val="28"/>
          <w:lang w:val="en-US"/>
        </w:rPr>
        <w:t>gov</w:t>
      </w:r>
      <w:r w:rsidRPr="0095699C">
        <w:rPr>
          <w:rFonts w:ascii="Times New Roman" w:hAnsi="Times New Roman" w:cs="Times New Roman"/>
          <w:sz w:val="28"/>
          <w:szCs w:val="28"/>
        </w:rPr>
        <w:t xml:space="preserve">. На данном портале собраны данные из различных сфер. В основном в форматах: </w:t>
      </w:r>
    </w:p>
    <w:p w:rsidR="00985103" w:rsidRPr="0095699C" w:rsidRDefault="00985103" w:rsidP="00985103">
      <w:pPr>
        <w:pStyle w:val="a3"/>
        <w:numPr>
          <w:ilvl w:val="0"/>
          <w:numId w:val="38"/>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lang w:val="en-US"/>
        </w:rPr>
        <w:t>CSV</w:t>
      </w:r>
      <w:r w:rsidRPr="0095699C">
        <w:rPr>
          <w:rFonts w:ascii="Times New Roman" w:hAnsi="Times New Roman" w:cs="Times New Roman"/>
          <w:sz w:val="28"/>
          <w:szCs w:val="28"/>
        </w:rPr>
        <w:t xml:space="preserve"> - </w:t>
      </w:r>
      <w:hyperlink r:id="rId39" w:tooltip="Текстовый файл" w:history="1">
        <w:r w:rsidRPr="00476DEC">
          <w:rPr>
            <w:rStyle w:val="a8"/>
            <w:rFonts w:ascii="Times New Roman" w:hAnsi="Times New Roman" w:cs="Times New Roman"/>
            <w:color w:val="auto"/>
            <w:sz w:val="28"/>
            <w:szCs w:val="28"/>
            <w:u w:val="none"/>
            <w:shd w:val="clear" w:color="auto" w:fill="FFFFFF"/>
          </w:rPr>
          <w:t>текстовый</w:t>
        </w:r>
      </w:hyperlink>
      <w:r w:rsidRPr="00476DEC">
        <w:rPr>
          <w:rFonts w:ascii="Times New Roman" w:hAnsi="Times New Roman" w:cs="Times New Roman"/>
          <w:sz w:val="28"/>
          <w:szCs w:val="28"/>
          <w:shd w:val="clear" w:color="auto" w:fill="FFFFFF"/>
        </w:rPr>
        <w:t> </w:t>
      </w:r>
      <w:hyperlink r:id="rId40" w:tooltip="Формат файла" w:history="1">
        <w:r w:rsidRPr="00476DEC">
          <w:rPr>
            <w:rStyle w:val="a8"/>
            <w:rFonts w:ascii="Times New Roman" w:hAnsi="Times New Roman" w:cs="Times New Roman"/>
            <w:color w:val="auto"/>
            <w:sz w:val="28"/>
            <w:szCs w:val="28"/>
            <w:u w:val="none"/>
            <w:shd w:val="clear" w:color="auto" w:fill="FFFFFF"/>
          </w:rPr>
          <w:t>формат</w:t>
        </w:r>
      </w:hyperlink>
      <w:r w:rsidRPr="00476DEC">
        <w:rPr>
          <w:rFonts w:ascii="Times New Roman" w:hAnsi="Times New Roman" w:cs="Times New Roman"/>
          <w:sz w:val="28"/>
          <w:szCs w:val="28"/>
          <w:shd w:val="clear" w:color="auto" w:fill="FFFFFF"/>
        </w:rPr>
        <w:t>,</w:t>
      </w:r>
      <w:r w:rsidRPr="0095699C">
        <w:rPr>
          <w:rFonts w:ascii="Times New Roman" w:hAnsi="Times New Roman" w:cs="Times New Roman"/>
          <w:sz w:val="28"/>
          <w:szCs w:val="28"/>
          <w:shd w:val="clear" w:color="auto" w:fill="FFFFFF"/>
        </w:rPr>
        <w:t xml:space="preserve"> предназначенный для представления табличных данных. В данном файле каждая строка файла – это строка таблицы. Разделителем колонок является символ запятой. </w:t>
      </w:r>
      <w:r w:rsidRPr="0095699C">
        <w:rPr>
          <w:rFonts w:ascii="Times New Roman" w:hAnsi="Times New Roman" w:cs="Times New Roman"/>
          <w:sz w:val="28"/>
          <w:szCs w:val="28"/>
          <w:shd w:val="clear" w:color="auto" w:fill="FFFFFF"/>
          <w:lang w:val="en-US"/>
        </w:rPr>
        <w:t>CSV</w:t>
      </w:r>
      <w:r w:rsidRPr="0095699C">
        <w:rPr>
          <w:rFonts w:ascii="Times New Roman" w:hAnsi="Times New Roman" w:cs="Times New Roman"/>
          <w:sz w:val="28"/>
          <w:szCs w:val="28"/>
          <w:shd w:val="clear" w:color="auto" w:fill="FFFFFF"/>
        </w:rPr>
        <w:t xml:space="preserve"> формат можно импортировать в </w:t>
      </w:r>
      <w:r w:rsidRPr="0095699C">
        <w:rPr>
          <w:rFonts w:ascii="Times New Roman" w:hAnsi="Times New Roman" w:cs="Times New Roman"/>
          <w:sz w:val="28"/>
          <w:szCs w:val="28"/>
          <w:shd w:val="clear" w:color="auto" w:fill="FFFFFF"/>
          <w:lang w:val="en-US"/>
        </w:rPr>
        <w:t>Microsoft Excel.</w:t>
      </w:r>
    </w:p>
    <w:p w:rsidR="00985103" w:rsidRPr="0095699C" w:rsidRDefault="00985103" w:rsidP="00985103">
      <w:pPr>
        <w:pStyle w:val="a3"/>
        <w:numPr>
          <w:ilvl w:val="0"/>
          <w:numId w:val="38"/>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lang w:val="en-US"/>
        </w:rPr>
        <w:t>XML</w:t>
      </w:r>
      <w:r w:rsidRPr="0095699C">
        <w:rPr>
          <w:rFonts w:ascii="Times New Roman" w:hAnsi="Times New Roman" w:cs="Times New Roman"/>
          <w:sz w:val="28"/>
          <w:szCs w:val="28"/>
        </w:rPr>
        <w:t xml:space="preserve"> – расширяемый язык разметки. Он удобен для хранения данных. </w:t>
      </w:r>
    </w:p>
    <w:p w:rsidR="00985103" w:rsidRPr="0095699C" w:rsidRDefault="00985103" w:rsidP="00985103">
      <w:pPr>
        <w:pStyle w:val="a3"/>
        <w:numPr>
          <w:ilvl w:val="0"/>
          <w:numId w:val="38"/>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lang w:val="en-US"/>
        </w:rPr>
        <w:t>PDF</w:t>
      </w:r>
      <w:r w:rsidRPr="0095699C">
        <w:rPr>
          <w:rFonts w:ascii="Times New Roman" w:hAnsi="Times New Roman" w:cs="Times New Roman"/>
          <w:sz w:val="28"/>
          <w:szCs w:val="28"/>
        </w:rPr>
        <w:t xml:space="preserve"> - </w:t>
      </w:r>
      <w:r w:rsidRPr="0095699C">
        <w:rPr>
          <w:rFonts w:ascii="Arial" w:hAnsi="Arial" w:cs="Arial"/>
          <w:sz w:val="21"/>
          <w:szCs w:val="21"/>
          <w:shd w:val="clear" w:color="auto" w:fill="FFFFFF"/>
        </w:rPr>
        <w:t> </w:t>
      </w:r>
      <w:r w:rsidRPr="0095699C">
        <w:rPr>
          <w:rFonts w:ascii="Times New Roman" w:hAnsi="Times New Roman" w:cs="Times New Roman"/>
          <w:sz w:val="28"/>
          <w:szCs w:val="28"/>
          <w:shd w:val="clear" w:color="auto" w:fill="FFFFFF"/>
        </w:rPr>
        <w:t>межплатформенный открытый </w:t>
      </w:r>
      <w:hyperlink r:id="rId41" w:tooltip="Графические форматы" w:history="1">
        <w:r w:rsidRPr="00476DEC">
          <w:rPr>
            <w:rStyle w:val="a8"/>
            <w:rFonts w:ascii="Times New Roman" w:hAnsi="Times New Roman" w:cs="Times New Roman"/>
            <w:color w:val="auto"/>
            <w:sz w:val="28"/>
            <w:szCs w:val="28"/>
            <w:u w:val="none"/>
            <w:shd w:val="clear" w:color="auto" w:fill="FFFFFF"/>
          </w:rPr>
          <w:t>формат</w:t>
        </w:r>
      </w:hyperlink>
      <w:r w:rsidRPr="00476DEC">
        <w:rPr>
          <w:rFonts w:ascii="Times New Roman" w:hAnsi="Times New Roman" w:cs="Times New Roman"/>
          <w:sz w:val="28"/>
          <w:szCs w:val="28"/>
          <w:shd w:val="clear" w:color="auto" w:fill="FFFFFF"/>
        </w:rPr>
        <w:t> электронных документов. В первую очередь предназначен для представления </w:t>
      </w:r>
      <w:hyperlink r:id="rId42" w:tooltip="Полиграфия" w:history="1">
        <w:r w:rsidRPr="00476DEC">
          <w:rPr>
            <w:rStyle w:val="a8"/>
            <w:rFonts w:ascii="Times New Roman" w:hAnsi="Times New Roman" w:cs="Times New Roman"/>
            <w:color w:val="auto"/>
            <w:sz w:val="28"/>
            <w:szCs w:val="28"/>
            <w:u w:val="none"/>
            <w:shd w:val="clear" w:color="auto" w:fill="FFFFFF"/>
          </w:rPr>
          <w:t>полиграфической</w:t>
        </w:r>
      </w:hyperlink>
      <w:r w:rsidRPr="00476DEC">
        <w:rPr>
          <w:rFonts w:ascii="Times New Roman" w:hAnsi="Times New Roman" w:cs="Times New Roman"/>
          <w:sz w:val="28"/>
          <w:szCs w:val="28"/>
          <w:shd w:val="clear" w:color="auto" w:fill="FFFFFF"/>
        </w:rPr>
        <w:t> </w:t>
      </w:r>
      <w:r w:rsidRPr="0095699C">
        <w:rPr>
          <w:rFonts w:ascii="Times New Roman" w:hAnsi="Times New Roman" w:cs="Times New Roman"/>
          <w:sz w:val="28"/>
          <w:szCs w:val="28"/>
          <w:shd w:val="clear" w:color="auto" w:fill="FFFFFF"/>
        </w:rPr>
        <w:t xml:space="preserve">продукции в электронном виде. Существуют различные приложения для </w:t>
      </w:r>
      <w:proofErr w:type="spellStart"/>
      <w:r w:rsidRPr="0095699C">
        <w:rPr>
          <w:rFonts w:ascii="Times New Roman" w:hAnsi="Times New Roman" w:cs="Times New Roman"/>
          <w:sz w:val="28"/>
          <w:szCs w:val="28"/>
          <w:shd w:val="clear" w:color="auto" w:fill="FFFFFF"/>
        </w:rPr>
        <w:t>парсинга</w:t>
      </w:r>
      <w:proofErr w:type="spellEnd"/>
      <w:r w:rsidRPr="0095699C">
        <w:rPr>
          <w:rFonts w:ascii="Times New Roman" w:hAnsi="Times New Roman" w:cs="Times New Roman"/>
          <w:sz w:val="28"/>
          <w:szCs w:val="28"/>
          <w:shd w:val="clear" w:color="auto" w:fill="FFFFFF"/>
        </w:rPr>
        <w:t xml:space="preserve"> этого формата.</w:t>
      </w:r>
    </w:p>
    <w:p w:rsidR="00985103" w:rsidRPr="0095699C" w:rsidRDefault="00985103" w:rsidP="00985103">
      <w:pPr>
        <w:pStyle w:val="a3"/>
        <w:numPr>
          <w:ilvl w:val="0"/>
          <w:numId w:val="38"/>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lang w:val="en-US"/>
        </w:rPr>
        <w:t>HTML</w:t>
      </w:r>
      <w:r w:rsidRPr="0095699C">
        <w:rPr>
          <w:rFonts w:ascii="Times New Roman" w:hAnsi="Times New Roman" w:cs="Times New Roman"/>
          <w:sz w:val="28"/>
          <w:szCs w:val="28"/>
        </w:rPr>
        <w:t xml:space="preserve"> – язык гипертекстовой разметки. </w:t>
      </w:r>
    </w:p>
    <w:p w:rsidR="00985103" w:rsidRPr="0095699C" w:rsidRDefault="00985103" w:rsidP="00985103">
      <w:pPr>
        <w:pStyle w:val="a3"/>
        <w:numPr>
          <w:ilvl w:val="0"/>
          <w:numId w:val="38"/>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lang w:val="en-US"/>
        </w:rPr>
        <w:t>Excel</w:t>
      </w:r>
      <w:r w:rsidRPr="0095699C">
        <w:rPr>
          <w:rFonts w:ascii="Times New Roman" w:hAnsi="Times New Roman" w:cs="Times New Roman"/>
          <w:sz w:val="28"/>
          <w:szCs w:val="28"/>
        </w:rPr>
        <w:t xml:space="preserve"> – формат документов </w:t>
      </w:r>
      <w:r w:rsidRPr="0095699C">
        <w:rPr>
          <w:rFonts w:ascii="Times New Roman" w:hAnsi="Times New Roman" w:cs="Times New Roman"/>
          <w:sz w:val="28"/>
          <w:szCs w:val="28"/>
          <w:lang w:val="en-US"/>
        </w:rPr>
        <w:t>Excel</w:t>
      </w:r>
      <w:r w:rsidRPr="0095699C">
        <w:rPr>
          <w:rFonts w:ascii="Times New Roman" w:hAnsi="Times New Roman" w:cs="Times New Roman"/>
          <w:sz w:val="28"/>
          <w:szCs w:val="28"/>
        </w:rPr>
        <w:t xml:space="preserve"> основан на языке </w:t>
      </w:r>
      <w:r w:rsidRPr="0095699C">
        <w:rPr>
          <w:rFonts w:ascii="Times New Roman" w:hAnsi="Times New Roman" w:cs="Times New Roman"/>
          <w:sz w:val="28"/>
          <w:szCs w:val="28"/>
          <w:lang w:val="en-US"/>
        </w:rPr>
        <w:t>XML</w:t>
      </w:r>
      <w:r w:rsidRPr="0095699C">
        <w:rPr>
          <w:rFonts w:ascii="Times New Roman" w:hAnsi="Times New Roman" w:cs="Times New Roman"/>
          <w:sz w:val="28"/>
          <w:szCs w:val="28"/>
        </w:rPr>
        <w:t xml:space="preserve">. </w:t>
      </w:r>
    </w:p>
    <w:p w:rsidR="00981482" w:rsidRPr="002B5433" w:rsidRDefault="00985103" w:rsidP="00985103">
      <w:pPr>
        <w:pStyle w:val="a3"/>
        <w:numPr>
          <w:ilvl w:val="0"/>
          <w:numId w:val="38"/>
        </w:numPr>
        <w:spacing w:after="0" w:line="240" w:lineRule="auto"/>
        <w:jc w:val="both"/>
        <w:rPr>
          <w:rFonts w:ascii="Times New Roman" w:hAnsi="Times New Roman" w:cs="Times New Roman"/>
          <w:sz w:val="28"/>
          <w:szCs w:val="28"/>
        </w:rPr>
      </w:pPr>
      <w:r w:rsidRPr="0095699C">
        <w:rPr>
          <w:rFonts w:ascii="Times New Roman" w:hAnsi="Times New Roman" w:cs="Times New Roman"/>
          <w:sz w:val="28"/>
          <w:szCs w:val="28"/>
          <w:lang w:val="en-US"/>
        </w:rPr>
        <w:t xml:space="preserve">TXT – </w:t>
      </w:r>
      <w:r w:rsidRPr="0095699C">
        <w:rPr>
          <w:rFonts w:ascii="Times New Roman" w:hAnsi="Times New Roman" w:cs="Times New Roman"/>
          <w:sz w:val="28"/>
          <w:szCs w:val="28"/>
        </w:rPr>
        <w:t>текстовый документ</w:t>
      </w:r>
      <w:r w:rsidR="00476DEC">
        <w:rPr>
          <w:rFonts w:ascii="Times New Roman" w:hAnsi="Times New Roman" w:cs="Times New Roman"/>
          <w:sz w:val="28"/>
          <w:szCs w:val="28"/>
        </w:rPr>
        <w:t>.</w:t>
      </w:r>
    </w:p>
    <w:p w:rsidR="00985103" w:rsidRPr="0095699C" w:rsidRDefault="00985103" w:rsidP="00985103">
      <w:pPr>
        <w:spacing w:after="0" w:line="240" w:lineRule="auto"/>
        <w:rPr>
          <w:rFonts w:ascii="Times New Roman" w:hAnsi="Times New Roman" w:cs="Times New Roman"/>
          <w:sz w:val="28"/>
          <w:szCs w:val="28"/>
        </w:rPr>
      </w:pPr>
      <w:r w:rsidRPr="0095699C">
        <w:rPr>
          <w:rFonts w:ascii="Times New Roman" w:hAnsi="Times New Roman" w:cs="Times New Roman"/>
          <w:sz w:val="28"/>
          <w:szCs w:val="28"/>
        </w:rPr>
        <w:tab/>
        <w:t>В Российской Федерации так же есть порталы открытых данных. Наиболее известные это:</w:t>
      </w:r>
    </w:p>
    <w:p w:rsidR="00985103" w:rsidRPr="0095699C" w:rsidRDefault="00985103" w:rsidP="00985103">
      <w:pPr>
        <w:pStyle w:val="a3"/>
        <w:numPr>
          <w:ilvl w:val="0"/>
          <w:numId w:val="40"/>
        </w:numPr>
        <w:tabs>
          <w:tab w:val="left" w:pos="142"/>
        </w:tabs>
        <w:spacing w:after="0" w:line="240" w:lineRule="auto"/>
        <w:ind w:left="0" w:firstLine="709"/>
        <w:jc w:val="both"/>
        <w:rPr>
          <w:rFonts w:ascii="Times New Roman" w:hAnsi="Times New Roman" w:cs="Times New Roman"/>
          <w:sz w:val="28"/>
          <w:szCs w:val="28"/>
        </w:rPr>
      </w:pPr>
      <w:r w:rsidRPr="0095699C">
        <w:rPr>
          <w:rFonts w:ascii="Times New Roman" w:hAnsi="Times New Roman" w:cs="Times New Roman"/>
          <w:sz w:val="28"/>
          <w:szCs w:val="28"/>
        </w:rPr>
        <w:t xml:space="preserve">Федеральная служба государственной статистики (Росстат) – </w:t>
      </w:r>
      <w:hyperlink r:id="rId43" w:history="1">
        <w:r w:rsidRPr="00981482">
          <w:rPr>
            <w:rStyle w:val="a8"/>
            <w:rFonts w:ascii="Times New Roman" w:hAnsi="Times New Roman" w:cs="Times New Roman"/>
            <w:color w:val="auto"/>
            <w:sz w:val="28"/>
            <w:szCs w:val="28"/>
            <w:u w:val="none"/>
            <w:lang w:val="en-US"/>
          </w:rPr>
          <w:t>www</w:t>
        </w:r>
        <w:r w:rsidRPr="00981482">
          <w:rPr>
            <w:rStyle w:val="a8"/>
            <w:rFonts w:ascii="Times New Roman" w:hAnsi="Times New Roman" w:cs="Times New Roman"/>
            <w:color w:val="auto"/>
            <w:sz w:val="28"/>
            <w:szCs w:val="28"/>
            <w:u w:val="none"/>
          </w:rPr>
          <w:t>.</w:t>
        </w:r>
        <w:proofErr w:type="spellStart"/>
        <w:r w:rsidRPr="00981482">
          <w:rPr>
            <w:rStyle w:val="a8"/>
            <w:rFonts w:ascii="Times New Roman" w:hAnsi="Times New Roman" w:cs="Times New Roman"/>
            <w:color w:val="auto"/>
            <w:sz w:val="28"/>
            <w:szCs w:val="28"/>
            <w:u w:val="none"/>
            <w:lang w:val="en-US"/>
          </w:rPr>
          <w:t>gks</w:t>
        </w:r>
        <w:proofErr w:type="spellEnd"/>
        <w:r w:rsidRPr="00981482">
          <w:rPr>
            <w:rStyle w:val="a8"/>
            <w:rFonts w:ascii="Times New Roman" w:hAnsi="Times New Roman" w:cs="Times New Roman"/>
            <w:color w:val="auto"/>
            <w:sz w:val="28"/>
            <w:szCs w:val="28"/>
            <w:u w:val="none"/>
          </w:rPr>
          <w:t>.</w:t>
        </w:r>
        <w:proofErr w:type="spellStart"/>
        <w:r w:rsidRPr="00981482">
          <w:rPr>
            <w:rStyle w:val="a8"/>
            <w:rFonts w:ascii="Times New Roman" w:hAnsi="Times New Roman" w:cs="Times New Roman"/>
            <w:color w:val="auto"/>
            <w:sz w:val="28"/>
            <w:szCs w:val="28"/>
            <w:u w:val="none"/>
            <w:lang w:val="en-US"/>
          </w:rPr>
          <w:t>ru</w:t>
        </w:r>
        <w:proofErr w:type="spellEnd"/>
      </w:hyperlink>
      <w:r w:rsidRPr="00981482">
        <w:rPr>
          <w:rStyle w:val="a8"/>
          <w:rFonts w:ascii="Times New Roman" w:hAnsi="Times New Roman" w:cs="Times New Roman"/>
          <w:color w:val="auto"/>
          <w:sz w:val="28"/>
          <w:szCs w:val="28"/>
          <w:u w:val="none"/>
        </w:rPr>
        <w:t>.</w:t>
      </w:r>
      <w:r w:rsidRPr="0095699C">
        <w:rPr>
          <w:rStyle w:val="a8"/>
          <w:rFonts w:ascii="Times New Roman" w:hAnsi="Times New Roman" w:cs="Times New Roman"/>
          <w:sz w:val="28"/>
          <w:szCs w:val="28"/>
        </w:rPr>
        <w:t xml:space="preserve"> </w:t>
      </w:r>
      <w:r w:rsidRPr="0095699C">
        <w:rPr>
          <w:rFonts w:ascii="Times New Roman" w:hAnsi="Times New Roman" w:cs="Times New Roman"/>
          <w:sz w:val="28"/>
          <w:szCs w:val="28"/>
        </w:rPr>
        <w:t xml:space="preserve">Росстат исполняет два типа государственных функций: </w:t>
      </w:r>
    </w:p>
    <w:p w:rsidR="00985103" w:rsidRPr="0095699C" w:rsidRDefault="00985103" w:rsidP="00616CFD">
      <w:pPr>
        <w:pStyle w:val="a3"/>
        <w:numPr>
          <w:ilvl w:val="0"/>
          <w:numId w:val="39"/>
        </w:numPr>
        <w:spacing w:after="0" w:line="240" w:lineRule="auto"/>
        <w:ind w:left="1418"/>
        <w:jc w:val="both"/>
        <w:rPr>
          <w:rFonts w:ascii="Times New Roman" w:hAnsi="Times New Roman" w:cs="Times New Roman"/>
          <w:sz w:val="28"/>
          <w:szCs w:val="28"/>
        </w:rPr>
      </w:pPr>
      <w:r w:rsidRPr="0095699C">
        <w:rPr>
          <w:rFonts w:ascii="Times New Roman" w:hAnsi="Times New Roman" w:cs="Times New Roman"/>
          <w:sz w:val="28"/>
          <w:szCs w:val="28"/>
        </w:rPr>
        <w:t>формирование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координация деятельности в сфере официального статистического учета;</w:t>
      </w:r>
    </w:p>
    <w:p w:rsidR="00985103" w:rsidRPr="0095699C" w:rsidRDefault="00985103" w:rsidP="00616CFD">
      <w:pPr>
        <w:pStyle w:val="a3"/>
        <w:numPr>
          <w:ilvl w:val="0"/>
          <w:numId w:val="39"/>
        </w:numPr>
        <w:spacing w:after="0" w:line="240" w:lineRule="auto"/>
        <w:ind w:left="1418"/>
        <w:jc w:val="both"/>
        <w:rPr>
          <w:rFonts w:ascii="Times New Roman" w:hAnsi="Times New Roman" w:cs="Times New Roman"/>
          <w:sz w:val="28"/>
          <w:szCs w:val="28"/>
        </w:rPr>
      </w:pPr>
      <w:r w:rsidRPr="0095699C">
        <w:rPr>
          <w:rFonts w:ascii="Times New Roman" w:hAnsi="Times New Roman" w:cs="Times New Roman"/>
          <w:sz w:val="28"/>
          <w:szCs w:val="28"/>
        </w:rPr>
        <w:t>контроль в сфере официального статистического учета в порядке и случаях, установленных законодательством Российской Федерации.</w:t>
      </w:r>
    </w:p>
    <w:p w:rsidR="00985103" w:rsidRPr="0095699C" w:rsidRDefault="00985103" w:rsidP="00985103">
      <w:pPr>
        <w:spacing w:after="0" w:line="240" w:lineRule="auto"/>
        <w:ind w:firstLine="709"/>
        <w:jc w:val="both"/>
        <w:rPr>
          <w:sz w:val="26"/>
          <w:szCs w:val="26"/>
        </w:rPr>
      </w:pPr>
      <w:r w:rsidRPr="0095699C">
        <w:rPr>
          <w:rFonts w:ascii="Times New Roman" w:hAnsi="Times New Roman" w:cs="Times New Roman"/>
          <w:sz w:val="28"/>
          <w:szCs w:val="28"/>
        </w:rPr>
        <w:t xml:space="preserve">Федеральная служба государственной статистики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w:t>
      </w:r>
    </w:p>
    <w:p w:rsidR="00985103" w:rsidRPr="00985103" w:rsidRDefault="00985103" w:rsidP="00985103">
      <w:pPr>
        <w:pStyle w:val="a3"/>
        <w:numPr>
          <w:ilvl w:val="0"/>
          <w:numId w:val="40"/>
        </w:numPr>
        <w:spacing w:after="0" w:line="240" w:lineRule="auto"/>
        <w:ind w:left="0" w:firstLine="709"/>
        <w:jc w:val="both"/>
        <w:rPr>
          <w:rStyle w:val="a8"/>
          <w:rFonts w:ascii="Times New Roman" w:hAnsi="Times New Roman" w:cs="Times New Roman"/>
          <w:color w:val="auto"/>
          <w:sz w:val="28"/>
          <w:szCs w:val="28"/>
          <w:u w:val="none"/>
        </w:rPr>
      </w:pPr>
      <w:r w:rsidRPr="0095699C">
        <w:rPr>
          <w:rFonts w:ascii="Times New Roman" w:hAnsi="Times New Roman" w:cs="Times New Roman"/>
          <w:sz w:val="28"/>
          <w:szCs w:val="28"/>
        </w:rPr>
        <w:t xml:space="preserve">Открытые данные России – </w:t>
      </w:r>
      <w:bookmarkStart w:id="1" w:name="_Hlk527469637"/>
      <w:r w:rsidR="00626578" w:rsidRPr="00981482">
        <w:rPr>
          <w:rStyle w:val="a8"/>
          <w:rFonts w:ascii="Times New Roman" w:hAnsi="Times New Roman" w:cs="Times New Roman"/>
          <w:color w:val="auto"/>
          <w:sz w:val="28"/>
          <w:szCs w:val="28"/>
          <w:u w:val="none"/>
          <w:lang w:val="en-US"/>
        </w:rPr>
        <w:fldChar w:fldCharType="begin"/>
      </w:r>
      <w:r w:rsidRPr="00981482">
        <w:rPr>
          <w:rStyle w:val="a8"/>
          <w:rFonts w:ascii="Times New Roman" w:hAnsi="Times New Roman" w:cs="Times New Roman"/>
          <w:color w:val="auto"/>
          <w:sz w:val="28"/>
          <w:szCs w:val="28"/>
          <w:u w:val="none"/>
        </w:rPr>
        <w:instrText xml:space="preserve"> </w:instrText>
      </w:r>
      <w:r w:rsidRPr="00981482">
        <w:rPr>
          <w:rStyle w:val="a8"/>
          <w:rFonts w:ascii="Times New Roman" w:hAnsi="Times New Roman" w:cs="Times New Roman"/>
          <w:color w:val="auto"/>
          <w:sz w:val="28"/>
          <w:szCs w:val="28"/>
          <w:u w:val="none"/>
          <w:lang w:val="en-US"/>
        </w:rPr>
        <w:instrText>HYPERLINK</w:instrText>
      </w:r>
      <w:r w:rsidRPr="00981482">
        <w:rPr>
          <w:rStyle w:val="a8"/>
          <w:rFonts w:ascii="Times New Roman" w:hAnsi="Times New Roman" w:cs="Times New Roman"/>
          <w:color w:val="auto"/>
          <w:sz w:val="28"/>
          <w:szCs w:val="28"/>
          <w:u w:val="none"/>
        </w:rPr>
        <w:instrText xml:space="preserve"> "</w:instrText>
      </w:r>
      <w:r w:rsidRPr="00981482">
        <w:rPr>
          <w:rStyle w:val="a8"/>
          <w:rFonts w:ascii="Times New Roman" w:hAnsi="Times New Roman" w:cs="Times New Roman"/>
          <w:color w:val="auto"/>
          <w:sz w:val="28"/>
          <w:szCs w:val="28"/>
          <w:u w:val="none"/>
          <w:lang w:val="en-US"/>
        </w:rPr>
        <w:instrText>http</w:instrText>
      </w:r>
      <w:r w:rsidRPr="00981482">
        <w:rPr>
          <w:rStyle w:val="a8"/>
          <w:rFonts w:ascii="Times New Roman" w:hAnsi="Times New Roman" w:cs="Times New Roman"/>
          <w:color w:val="auto"/>
          <w:sz w:val="28"/>
          <w:szCs w:val="28"/>
          <w:u w:val="none"/>
        </w:rPr>
        <w:instrText>://</w:instrText>
      </w:r>
      <w:r w:rsidRPr="00981482">
        <w:rPr>
          <w:rStyle w:val="a8"/>
          <w:rFonts w:ascii="Times New Roman" w:hAnsi="Times New Roman" w:cs="Times New Roman"/>
          <w:color w:val="auto"/>
          <w:sz w:val="28"/>
          <w:szCs w:val="28"/>
          <w:u w:val="none"/>
          <w:lang w:val="en-US"/>
        </w:rPr>
        <w:instrText>www</w:instrText>
      </w:r>
      <w:r w:rsidRPr="00981482">
        <w:rPr>
          <w:rStyle w:val="a8"/>
          <w:rFonts w:ascii="Times New Roman" w:hAnsi="Times New Roman" w:cs="Times New Roman"/>
          <w:color w:val="auto"/>
          <w:sz w:val="28"/>
          <w:szCs w:val="28"/>
          <w:u w:val="none"/>
        </w:rPr>
        <w:instrText>.</w:instrText>
      </w:r>
      <w:r w:rsidRPr="00981482">
        <w:rPr>
          <w:rStyle w:val="a8"/>
          <w:rFonts w:ascii="Times New Roman" w:hAnsi="Times New Roman" w:cs="Times New Roman"/>
          <w:color w:val="auto"/>
          <w:sz w:val="28"/>
          <w:szCs w:val="28"/>
          <w:u w:val="none"/>
          <w:lang w:val="en-US"/>
        </w:rPr>
        <w:instrText>data</w:instrText>
      </w:r>
      <w:r w:rsidRPr="00981482">
        <w:rPr>
          <w:rStyle w:val="a8"/>
          <w:rFonts w:ascii="Times New Roman" w:hAnsi="Times New Roman" w:cs="Times New Roman"/>
          <w:color w:val="auto"/>
          <w:sz w:val="28"/>
          <w:szCs w:val="28"/>
          <w:u w:val="none"/>
        </w:rPr>
        <w:instrText>.</w:instrText>
      </w:r>
      <w:r w:rsidRPr="00981482">
        <w:rPr>
          <w:rStyle w:val="a8"/>
          <w:rFonts w:ascii="Times New Roman" w:hAnsi="Times New Roman" w:cs="Times New Roman"/>
          <w:color w:val="auto"/>
          <w:sz w:val="28"/>
          <w:szCs w:val="28"/>
          <w:u w:val="none"/>
          <w:lang w:val="en-US"/>
        </w:rPr>
        <w:instrText>gov</w:instrText>
      </w:r>
      <w:r w:rsidRPr="00981482">
        <w:rPr>
          <w:rStyle w:val="a8"/>
          <w:rFonts w:ascii="Times New Roman" w:hAnsi="Times New Roman" w:cs="Times New Roman"/>
          <w:color w:val="auto"/>
          <w:sz w:val="28"/>
          <w:szCs w:val="28"/>
          <w:u w:val="none"/>
        </w:rPr>
        <w:instrText>.</w:instrText>
      </w:r>
      <w:r w:rsidRPr="00981482">
        <w:rPr>
          <w:rStyle w:val="a8"/>
          <w:rFonts w:ascii="Times New Roman" w:hAnsi="Times New Roman" w:cs="Times New Roman"/>
          <w:color w:val="auto"/>
          <w:sz w:val="28"/>
          <w:szCs w:val="28"/>
          <w:u w:val="none"/>
          <w:lang w:val="en-US"/>
        </w:rPr>
        <w:instrText>ru</w:instrText>
      </w:r>
      <w:r w:rsidRPr="00981482">
        <w:rPr>
          <w:rStyle w:val="a8"/>
          <w:rFonts w:ascii="Times New Roman" w:hAnsi="Times New Roman" w:cs="Times New Roman"/>
          <w:color w:val="auto"/>
          <w:sz w:val="28"/>
          <w:szCs w:val="28"/>
          <w:u w:val="none"/>
        </w:rPr>
        <w:instrText xml:space="preserve">" </w:instrText>
      </w:r>
      <w:r w:rsidR="00626578" w:rsidRPr="00981482">
        <w:rPr>
          <w:rStyle w:val="a8"/>
          <w:rFonts w:ascii="Times New Roman" w:hAnsi="Times New Roman" w:cs="Times New Roman"/>
          <w:color w:val="auto"/>
          <w:sz w:val="28"/>
          <w:szCs w:val="28"/>
          <w:u w:val="none"/>
          <w:lang w:val="en-US"/>
        </w:rPr>
        <w:fldChar w:fldCharType="separate"/>
      </w:r>
      <w:r w:rsidRPr="00981482">
        <w:rPr>
          <w:rStyle w:val="a8"/>
          <w:rFonts w:ascii="Times New Roman" w:hAnsi="Times New Roman" w:cs="Times New Roman"/>
          <w:color w:val="auto"/>
          <w:sz w:val="28"/>
          <w:szCs w:val="28"/>
          <w:u w:val="none"/>
          <w:lang w:val="en-US"/>
        </w:rPr>
        <w:t>www</w:t>
      </w:r>
      <w:r w:rsidRPr="00981482">
        <w:rPr>
          <w:rStyle w:val="a8"/>
          <w:rFonts w:ascii="Times New Roman" w:hAnsi="Times New Roman" w:cs="Times New Roman"/>
          <w:color w:val="auto"/>
          <w:sz w:val="28"/>
          <w:szCs w:val="28"/>
          <w:u w:val="none"/>
        </w:rPr>
        <w:t>.</w:t>
      </w:r>
      <w:r w:rsidRPr="00981482">
        <w:rPr>
          <w:rStyle w:val="a8"/>
          <w:rFonts w:ascii="Times New Roman" w:hAnsi="Times New Roman" w:cs="Times New Roman"/>
          <w:color w:val="auto"/>
          <w:sz w:val="28"/>
          <w:szCs w:val="28"/>
          <w:u w:val="none"/>
          <w:lang w:val="en-US"/>
        </w:rPr>
        <w:t>data</w:t>
      </w:r>
      <w:r w:rsidRPr="00981482">
        <w:rPr>
          <w:rStyle w:val="a8"/>
          <w:rFonts w:ascii="Times New Roman" w:hAnsi="Times New Roman" w:cs="Times New Roman"/>
          <w:color w:val="auto"/>
          <w:sz w:val="28"/>
          <w:szCs w:val="28"/>
          <w:u w:val="none"/>
        </w:rPr>
        <w:t>.</w:t>
      </w:r>
      <w:r w:rsidRPr="00981482">
        <w:rPr>
          <w:rStyle w:val="a8"/>
          <w:rFonts w:ascii="Times New Roman" w:hAnsi="Times New Roman" w:cs="Times New Roman"/>
          <w:color w:val="auto"/>
          <w:sz w:val="28"/>
          <w:szCs w:val="28"/>
          <w:u w:val="none"/>
          <w:lang w:val="en-US"/>
        </w:rPr>
        <w:t>gov</w:t>
      </w:r>
      <w:r w:rsidRPr="00981482">
        <w:rPr>
          <w:rStyle w:val="a8"/>
          <w:rFonts w:ascii="Times New Roman" w:hAnsi="Times New Roman" w:cs="Times New Roman"/>
          <w:color w:val="auto"/>
          <w:sz w:val="28"/>
          <w:szCs w:val="28"/>
          <w:u w:val="none"/>
        </w:rPr>
        <w:t>.</w:t>
      </w:r>
      <w:proofErr w:type="spellStart"/>
      <w:r w:rsidRPr="00981482">
        <w:rPr>
          <w:rStyle w:val="a8"/>
          <w:rFonts w:ascii="Times New Roman" w:hAnsi="Times New Roman" w:cs="Times New Roman"/>
          <w:color w:val="auto"/>
          <w:sz w:val="28"/>
          <w:szCs w:val="28"/>
          <w:u w:val="none"/>
          <w:lang w:val="en-US"/>
        </w:rPr>
        <w:t>ru</w:t>
      </w:r>
      <w:proofErr w:type="spellEnd"/>
      <w:r w:rsidR="00626578" w:rsidRPr="00981482">
        <w:rPr>
          <w:rStyle w:val="a8"/>
          <w:rFonts w:ascii="Times New Roman" w:hAnsi="Times New Roman" w:cs="Times New Roman"/>
          <w:color w:val="auto"/>
          <w:sz w:val="28"/>
          <w:szCs w:val="28"/>
          <w:u w:val="none"/>
          <w:lang w:val="en-US"/>
        </w:rPr>
        <w:fldChar w:fldCharType="end"/>
      </w:r>
      <w:bookmarkEnd w:id="1"/>
      <w:r w:rsidRPr="002B5433">
        <w:rPr>
          <w:rStyle w:val="a8"/>
          <w:rFonts w:ascii="Times New Roman" w:hAnsi="Times New Roman" w:cs="Times New Roman"/>
          <w:sz w:val="28"/>
          <w:szCs w:val="28"/>
          <w:u w:val="none"/>
        </w:rPr>
        <w:t xml:space="preserve"> </w:t>
      </w:r>
      <w:r w:rsidRPr="00985103">
        <w:rPr>
          <w:rStyle w:val="a8"/>
          <w:rFonts w:ascii="Times New Roman" w:hAnsi="Times New Roman" w:cs="Times New Roman"/>
          <w:color w:val="auto"/>
          <w:sz w:val="28"/>
          <w:szCs w:val="28"/>
          <w:u w:val="none"/>
        </w:rPr>
        <w:t>Портал открытых данных Российской Федерации – это один из ключевых инструментов реализации государственной политики в области открытых данных, которому отводится роль системообразующего элемента, ядра экосистемы открытых данных Российской Федерации.</w:t>
      </w:r>
    </w:p>
    <w:p w:rsidR="00985103" w:rsidRPr="00981482" w:rsidRDefault="00985103" w:rsidP="00981482">
      <w:pPr>
        <w:pStyle w:val="a3"/>
        <w:spacing w:after="0" w:line="240" w:lineRule="auto"/>
        <w:ind w:left="0" w:firstLine="709"/>
        <w:jc w:val="both"/>
        <w:rPr>
          <w:rFonts w:ascii="Times New Roman" w:hAnsi="Times New Roman" w:cs="Times New Roman"/>
          <w:color w:val="0000FF" w:themeColor="hyperlink"/>
          <w:sz w:val="28"/>
          <w:szCs w:val="28"/>
          <w:u w:val="single"/>
        </w:rPr>
      </w:pPr>
      <w:r w:rsidRPr="00985103">
        <w:rPr>
          <w:rStyle w:val="a8"/>
          <w:rFonts w:ascii="Times New Roman" w:hAnsi="Times New Roman" w:cs="Times New Roman"/>
          <w:color w:val="auto"/>
          <w:sz w:val="28"/>
          <w:szCs w:val="28"/>
          <w:u w:val="none"/>
        </w:rPr>
        <w:t xml:space="preserve">У данных порталов одним из минусов является отсутствие </w:t>
      </w:r>
      <w:r w:rsidRPr="00985103">
        <w:rPr>
          <w:rStyle w:val="a8"/>
          <w:rFonts w:ascii="Times New Roman" w:hAnsi="Times New Roman" w:cs="Times New Roman"/>
          <w:color w:val="auto"/>
          <w:sz w:val="28"/>
          <w:szCs w:val="28"/>
          <w:u w:val="none"/>
          <w:lang w:val="en-US"/>
        </w:rPr>
        <w:t>API</w:t>
      </w:r>
      <w:r w:rsidRPr="00C62752">
        <w:rPr>
          <w:rStyle w:val="a8"/>
          <w:rFonts w:ascii="Times New Roman" w:hAnsi="Times New Roman" w:cs="Times New Roman"/>
          <w:color w:val="auto"/>
          <w:sz w:val="28"/>
          <w:szCs w:val="28"/>
          <w:u w:val="none"/>
        </w:rPr>
        <w:t xml:space="preserve">. </w:t>
      </w:r>
      <w:r w:rsidRPr="0095699C">
        <w:rPr>
          <w:rFonts w:ascii="Times New Roman" w:hAnsi="Times New Roman" w:cs="Times New Roman"/>
          <w:sz w:val="28"/>
          <w:szCs w:val="28"/>
          <w:shd w:val="clear" w:color="auto" w:fill="FFFFFF"/>
        </w:rPr>
        <w:t xml:space="preserve">Чтобы использовать данные в своем проекте их нужно скачать. И в дальнейшем самому отслеживать их изменение и актуализировать. Это сопряжено со </w:t>
      </w:r>
      <w:r w:rsidRPr="0095699C">
        <w:rPr>
          <w:rFonts w:ascii="Times New Roman" w:hAnsi="Times New Roman" w:cs="Times New Roman"/>
          <w:sz w:val="28"/>
          <w:szCs w:val="28"/>
          <w:shd w:val="clear" w:color="auto" w:fill="FFFFFF"/>
        </w:rPr>
        <w:lastRenderedPageBreak/>
        <w:t>значительными сложностями для больших наборов данных. Избежать этих сложностей можно если не скачивать данные, а использовать их через API. Для этого API должен предоставлять такую функциональность, которой было бы достаточно для выполнения любой задачи по работе с данными.</w:t>
      </w:r>
    </w:p>
    <w:p w:rsidR="00985103" w:rsidRPr="0095699C" w:rsidRDefault="00985103" w:rsidP="00985103">
      <w:pPr>
        <w:spacing w:after="0" w:line="240" w:lineRule="auto"/>
        <w:ind w:firstLine="709"/>
        <w:jc w:val="both"/>
        <w:rPr>
          <w:rFonts w:ascii="Times New Roman" w:hAnsi="Times New Roman" w:cs="Times New Roman"/>
          <w:sz w:val="28"/>
          <w:szCs w:val="28"/>
          <w:shd w:val="clear" w:color="auto" w:fill="FFFFFF"/>
        </w:rPr>
      </w:pPr>
      <w:r w:rsidRPr="0095699C">
        <w:rPr>
          <w:rFonts w:ascii="Times New Roman" w:hAnsi="Times New Roman" w:cs="Times New Roman"/>
          <w:sz w:val="28"/>
          <w:szCs w:val="28"/>
        </w:rPr>
        <w:t xml:space="preserve">В Кыргызской Республики есть портал – Национальный статистический комитет Кыргызской Республики </w:t>
      </w:r>
      <w:hyperlink r:id="rId44" w:history="1">
        <w:r w:rsidRPr="00981482">
          <w:rPr>
            <w:rStyle w:val="a8"/>
            <w:rFonts w:ascii="Times New Roman" w:hAnsi="Times New Roman" w:cs="Times New Roman"/>
            <w:color w:val="auto"/>
            <w:sz w:val="28"/>
            <w:szCs w:val="28"/>
            <w:u w:val="none"/>
          </w:rPr>
          <w:t>http://www.stat.kg</w:t>
        </w:r>
      </w:hyperlink>
      <w:r w:rsidRPr="00981482">
        <w:rPr>
          <w:rFonts w:ascii="Times New Roman" w:hAnsi="Times New Roman" w:cs="Times New Roman"/>
          <w:sz w:val="28"/>
          <w:szCs w:val="28"/>
        </w:rPr>
        <w:t>.</w:t>
      </w:r>
      <w:r w:rsidRPr="0095699C">
        <w:rPr>
          <w:rFonts w:ascii="Times New Roman" w:hAnsi="Times New Roman" w:cs="Times New Roman"/>
          <w:sz w:val="28"/>
          <w:szCs w:val="28"/>
        </w:rPr>
        <w:t xml:space="preserve"> </w:t>
      </w:r>
      <w:r w:rsidRPr="0095699C">
        <w:rPr>
          <w:rFonts w:ascii="Times New Roman" w:hAnsi="Times New Roman" w:cs="Times New Roman"/>
          <w:sz w:val="28"/>
          <w:szCs w:val="28"/>
          <w:shd w:val="clear" w:color="auto" w:fill="FFFFFF"/>
        </w:rPr>
        <w:t xml:space="preserve">Для удобства пользователей данные представлены в нескольких форматах: JSON, XML, а также в виде </w:t>
      </w:r>
      <w:proofErr w:type="spellStart"/>
      <w:r w:rsidRPr="0095699C">
        <w:rPr>
          <w:rFonts w:ascii="Times New Roman" w:hAnsi="Times New Roman" w:cs="Times New Roman"/>
          <w:sz w:val="28"/>
          <w:szCs w:val="28"/>
          <w:shd w:val="clear" w:color="auto" w:fill="FFFFFF"/>
        </w:rPr>
        <w:t>Excel</w:t>
      </w:r>
      <w:proofErr w:type="spellEnd"/>
      <w:r w:rsidRPr="0095699C">
        <w:rPr>
          <w:rFonts w:ascii="Times New Roman" w:hAnsi="Times New Roman" w:cs="Times New Roman"/>
          <w:sz w:val="28"/>
          <w:szCs w:val="28"/>
          <w:shd w:val="clear" w:color="auto" w:fill="FFFFFF"/>
        </w:rPr>
        <w:t xml:space="preserve">-таблиц. На портале имеется </w:t>
      </w:r>
      <w:r w:rsidRPr="0095699C">
        <w:rPr>
          <w:rFonts w:ascii="Times New Roman" w:hAnsi="Times New Roman" w:cs="Times New Roman"/>
          <w:sz w:val="28"/>
          <w:szCs w:val="28"/>
          <w:shd w:val="clear" w:color="auto" w:fill="FFFFFF"/>
          <w:lang w:val="en-US"/>
        </w:rPr>
        <w:t>API</w:t>
      </w:r>
      <w:r w:rsidRPr="0095699C">
        <w:rPr>
          <w:rFonts w:ascii="Times New Roman" w:hAnsi="Times New Roman" w:cs="Times New Roman"/>
          <w:sz w:val="28"/>
          <w:szCs w:val="28"/>
          <w:shd w:val="clear" w:color="auto" w:fill="FFFFFF"/>
        </w:rPr>
        <w:t>. Статистика на данном портале ведется начиная с 2013 года.</w:t>
      </w:r>
    </w:p>
    <w:p w:rsidR="00985103" w:rsidRPr="0095699C" w:rsidRDefault="00985103" w:rsidP="00981482">
      <w:pPr>
        <w:pStyle w:val="ae"/>
        <w:shd w:val="clear" w:color="auto" w:fill="FFFFFF"/>
        <w:spacing w:before="0" w:beforeAutospacing="0" w:after="0" w:afterAutospacing="0"/>
        <w:ind w:firstLine="709"/>
        <w:jc w:val="both"/>
        <w:rPr>
          <w:sz w:val="28"/>
          <w:szCs w:val="28"/>
        </w:rPr>
      </w:pPr>
      <w:r w:rsidRPr="0095699C">
        <w:rPr>
          <w:sz w:val="28"/>
          <w:szCs w:val="28"/>
        </w:rPr>
        <w:t>Цель проекта «Открытые данные» заключается в создании национальной платформы открытых данных и механизмов доступа населения к ним, заполненной пилотными массивами открытых данных, и осуществлении сопутствующей деятельности с целью расширения возможностей населения в части получения доступа и пользования этими данными.</w:t>
      </w:r>
    </w:p>
    <w:p w:rsidR="00985103" w:rsidRPr="0095699C" w:rsidRDefault="00985103" w:rsidP="00985103">
      <w:pPr>
        <w:spacing w:after="0" w:line="240" w:lineRule="auto"/>
        <w:ind w:firstLine="708"/>
        <w:jc w:val="both"/>
        <w:rPr>
          <w:rFonts w:ascii="Times New Roman" w:hAnsi="Times New Roman" w:cs="Times New Roman"/>
          <w:sz w:val="28"/>
          <w:szCs w:val="28"/>
          <w:shd w:val="clear" w:color="auto" w:fill="FFFFFF"/>
        </w:rPr>
      </w:pPr>
      <w:r w:rsidRPr="0095699C">
        <w:rPr>
          <w:rFonts w:ascii="Times New Roman" w:hAnsi="Times New Roman" w:cs="Times New Roman"/>
          <w:sz w:val="28"/>
          <w:szCs w:val="28"/>
        </w:rPr>
        <w:t xml:space="preserve">Портал открытых данных Республики Узбекистан </w:t>
      </w:r>
      <w:hyperlink r:id="rId45" w:history="1">
        <w:r w:rsidRPr="00981482">
          <w:rPr>
            <w:rStyle w:val="a8"/>
            <w:rFonts w:ascii="Times New Roman" w:hAnsi="Times New Roman" w:cs="Times New Roman"/>
            <w:color w:val="auto"/>
            <w:sz w:val="28"/>
            <w:szCs w:val="28"/>
            <w:u w:val="none"/>
            <w:lang w:val="en-US"/>
          </w:rPr>
          <w:t>www</w:t>
        </w:r>
        <w:r w:rsidRPr="00981482">
          <w:rPr>
            <w:rStyle w:val="a8"/>
            <w:rFonts w:ascii="Times New Roman" w:hAnsi="Times New Roman" w:cs="Times New Roman"/>
            <w:color w:val="auto"/>
            <w:sz w:val="28"/>
            <w:szCs w:val="28"/>
            <w:u w:val="none"/>
          </w:rPr>
          <w:t>.data.gov.uz</w:t>
        </w:r>
      </w:hyperlink>
      <w:r w:rsidRPr="00981482">
        <w:rPr>
          <w:rFonts w:ascii="Times New Roman" w:hAnsi="Times New Roman" w:cs="Times New Roman"/>
          <w:sz w:val="28"/>
          <w:szCs w:val="28"/>
        </w:rPr>
        <w:t>.</w:t>
      </w:r>
      <w:r w:rsidRPr="0095699C">
        <w:rPr>
          <w:rFonts w:ascii="Times New Roman" w:hAnsi="Times New Roman" w:cs="Times New Roman"/>
          <w:sz w:val="28"/>
          <w:szCs w:val="28"/>
        </w:rPr>
        <w:t xml:space="preserve"> </w:t>
      </w:r>
      <w:r w:rsidRPr="0095699C">
        <w:rPr>
          <w:rFonts w:ascii="Times New Roman" w:hAnsi="Times New Roman" w:cs="Times New Roman"/>
          <w:sz w:val="28"/>
          <w:szCs w:val="28"/>
          <w:shd w:val="clear" w:color="auto" w:fill="FFFFFF"/>
        </w:rPr>
        <w:t xml:space="preserve">Данные на сайте находятся в трех форматах, таких как CSV, JSON, XML, каждый желающий может скачать эти данные для дальнейшего пользованиями ими. Вся статистика на сайте прозрачна и находится в открытом доступе. На портале представлено 4178 наборов данных. Со дня запуска портала открытых данных было загружено 3911673 файлов. На портале данные предоставляют 131 организации. Пользователям предлагается статистика по сферам: содержит данные о количестве опубликованных и скачанных наборов данных в разрезе 6 форматов и 16 тематических направлений. Также ведется рейтинг организаций по наборам данных и количеству скачиваний. </w:t>
      </w:r>
    </w:p>
    <w:p w:rsidR="00985103" w:rsidRPr="0095699C" w:rsidRDefault="00985103" w:rsidP="00985103">
      <w:pPr>
        <w:spacing w:after="0" w:line="240" w:lineRule="auto"/>
        <w:ind w:firstLine="708"/>
        <w:jc w:val="both"/>
        <w:rPr>
          <w:rFonts w:ascii="Times New Roman" w:hAnsi="Times New Roman" w:cs="Times New Roman"/>
          <w:sz w:val="28"/>
          <w:szCs w:val="28"/>
          <w:shd w:val="clear" w:color="auto" w:fill="FFFFFF"/>
        </w:rPr>
      </w:pPr>
      <w:r w:rsidRPr="0095699C">
        <w:rPr>
          <w:rFonts w:ascii="Times New Roman" w:hAnsi="Times New Roman" w:cs="Times New Roman"/>
          <w:sz w:val="28"/>
          <w:szCs w:val="28"/>
          <w:shd w:val="clear" w:color="auto" w:fill="FFFFFF"/>
        </w:rPr>
        <w:t>Более того, на странице той или иной организации теперь можно увидеть список самых скачиваемых наборов этой организации с указанием количества скачиваний, а на странице набора данных – статистику скачиваний в разрезе форматов файлов.</w:t>
      </w:r>
    </w:p>
    <w:p w:rsidR="00985103" w:rsidRPr="0095699C" w:rsidRDefault="00985103" w:rsidP="00985103">
      <w:pPr>
        <w:spacing w:after="0" w:line="240" w:lineRule="auto"/>
        <w:ind w:firstLine="708"/>
        <w:jc w:val="both"/>
        <w:rPr>
          <w:rFonts w:ascii="Times New Roman" w:hAnsi="Times New Roman" w:cs="Times New Roman"/>
          <w:sz w:val="28"/>
          <w:szCs w:val="28"/>
          <w:shd w:val="clear" w:color="auto" w:fill="FFFFFF"/>
        </w:rPr>
      </w:pPr>
      <w:r w:rsidRPr="0095699C">
        <w:rPr>
          <w:rFonts w:ascii="Times New Roman" w:hAnsi="Times New Roman" w:cs="Times New Roman"/>
          <w:sz w:val="28"/>
          <w:szCs w:val="28"/>
          <w:shd w:val="clear" w:color="auto" w:fill="FFFFFF"/>
        </w:rPr>
        <w:t>На портале также реализована возможность комментировать наборы данных, что, как ожидается, позволит повысить их качество и востребованность со стороны пользователей.</w:t>
      </w:r>
    </w:p>
    <w:p w:rsidR="00981482" w:rsidRPr="009A5478" w:rsidRDefault="00985103" w:rsidP="009A5478">
      <w:pPr>
        <w:spacing w:after="0" w:line="240" w:lineRule="auto"/>
        <w:ind w:firstLine="709"/>
        <w:jc w:val="both"/>
        <w:rPr>
          <w:rFonts w:ascii="Times New Roman" w:hAnsi="Times New Roman" w:cs="Times New Roman"/>
          <w:sz w:val="28"/>
          <w:szCs w:val="28"/>
        </w:rPr>
      </w:pPr>
      <w:r w:rsidRPr="0095699C">
        <w:rPr>
          <w:rFonts w:ascii="Times New Roman" w:hAnsi="Times New Roman" w:cs="Times New Roman"/>
          <w:sz w:val="28"/>
          <w:szCs w:val="28"/>
          <w:shd w:val="clear" w:color="auto" w:fill="FFFFFF"/>
        </w:rPr>
        <w:t xml:space="preserve">По результатам опроса, который проводится на портале – видно, что данные с портала используются для проведения исследований/подготовки статьи, дипломной работы и др. </w:t>
      </w:r>
    </w:p>
    <w:p w:rsidR="009A6BEF" w:rsidRPr="009A5478" w:rsidRDefault="00985103" w:rsidP="009A5478">
      <w:pPr>
        <w:spacing w:after="0" w:line="240" w:lineRule="auto"/>
        <w:jc w:val="both"/>
        <w:rPr>
          <w:rFonts w:ascii="Times New Roman" w:hAnsi="Times New Roman" w:cs="Times New Roman"/>
          <w:sz w:val="28"/>
          <w:szCs w:val="28"/>
          <w:shd w:val="clear" w:color="auto" w:fill="FFFFFF"/>
        </w:rPr>
      </w:pPr>
      <w:r w:rsidRPr="0095699C">
        <w:rPr>
          <w:rFonts w:ascii="Times New Roman" w:hAnsi="Times New Roman" w:cs="Times New Roman"/>
          <w:sz w:val="28"/>
          <w:szCs w:val="28"/>
          <w:shd w:val="clear" w:color="auto" w:fill="FFFFFF"/>
        </w:rPr>
        <w:tab/>
        <w:t xml:space="preserve">Проведя исследование зарубежных стран по внедрению открытых данных в статистическую сферу, можно заметить, что порталы некоторых стран не имеют </w:t>
      </w:r>
      <w:r w:rsidRPr="0095699C">
        <w:rPr>
          <w:rFonts w:ascii="Times New Roman" w:hAnsi="Times New Roman" w:cs="Times New Roman"/>
          <w:sz w:val="28"/>
          <w:szCs w:val="28"/>
          <w:shd w:val="clear" w:color="auto" w:fill="FFFFFF"/>
          <w:lang w:val="en-US"/>
        </w:rPr>
        <w:t>API</w:t>
      </w:r>
      <w:r w:rsidRPr="0095699C">
        <w:rPr>
          <w:rFonts w:ascii="Times New Roman" w:hAnsi="Times New Roman" w:cs="Times New Roman"/>
          <w:sz w:val="28"/>
          <w:szCs w:val="28"/>
          <w:shd w:val="clear" w:color="auto" w:fill="FFFFFF"/>
        </w:rPr>
        <w:t xml:space="preserve">. Отсутствие </w:t>
      </w:r>
      <w:r w:rsidRPr="0095699C">
        <w:rPr>
          <w:rFonts w:ascii="Times New Roman" w:hAnsi="Times New Roman" w:cs="Times New Roman"/>
          <w:sz w:val="28"/>
          <w:szCs w:val="28"/>
          <w:shd w:val="clear" w:color="auto" w:fill="FFFFFF"/>
          <w:lang w:val="en-US"/>
        </w:rPr>
        <w:t>API</w:t>
      </w:r>
      <w:r w:rsidRPr="00985103">
        <w:rPr>
          <w:rFonts w:ascii="Times New Roman" w:hAnsi="Times New Roman" w:cs="Times New Roman"/>
          <w:sz w:val="28"/>
          <w:szCs w:val="28"/>
          <w:shd w:val="clear" w:color="auto" w:fill="FFFFFF"/>
        </w:rPr>
        <w:t xml:space="preserve"> </w:t>
      </w:r>
      <w:r w:rsidRPr="0095699C">
        <w:rPr>
          <w:rFonts w:ascii="Times New Roman" w:hAnsi="Times New Roman" w:cs="Times New Roman"/>
          <w:sz w:val="28"/>
          <w:szCs w:val="28"/>
          <w:shd w:val="clear" w:color="auto" w:fill="FFFFFF"/>
        </w:rPr>
        <w:t>влечет за собой последствия использования неактуальных данных.</w:t>
      </w:r>
    </w:p>
    <w:p w:rsidR="009A5478" w:rsidRDefault="009A5478" w:rsidP="00C31874">
      <w:pPr>
        <w:spacing w:after="0" w:line="240" w:lineRule="auto"/>
        <w:contextualSpacing/>
        <w:jc w:val="center"/>
        <w:rPr>
          <w:rFonts w:ascii="Times New Roman" w:eastAsia="Times New Roman" w:hAnsi="Times New Roman" w:cs="Times New Roman"/>
          <w:b/>
          <w:sz w:val="28"/>
          <w:szCs w:val="28"/>
        </w:rPr>
      </w:pPr>
    </w:p>
    <w:p w:rsidR="009A5478" w:rsidRDefault="009A5478" w:rsidP="00C31874">
      <w:pPr>
        <w:spacing w:after="0" w:line="240" w:lineRule="auto"/>
        <w:contextualSpacing/>
        <w:jc w:val="center"/>
        <w:rPr>
          <w:rFonts w:ascii="Times New Roman" w:eastAsia="Times New Roman" w:hAnsi="Times New Roman" w:cs="Times New Roman"/>
          <w:b/>
          <w:sz w:val="28"/>
          <w:szCs w:val="28"/>
        </w:rPr>
      </w:pPr>
    </w:p>
    <w:p w:rsidR="006769F9" w:rsidRDefault="006769F9" w:rsidP="00C31874">
      <w:pPr>
        <w:spacing w:after="0" w:line="240" w:lineRule="auto"/>
        <w:contextualSpacing/>
        <w:jc w:val="center"/>
        <w:rPr>
          <w:rFonts w:ascii="Times New Roman" w:eastAsia="Times New Roman" w:hAnsi="Times New Roman" w:cs="Times New Roman"/>
          <w:b/>
          <w:sz w:val="28"/>
          <w:szCs w:val="28"/>
        </w:rPr>
      </w:pPr>
    </w:p>
    <w:p w:rsidR="00EF1571" w:rsidRDefault="00EF1571" w:rsidP="00C31874">
      <w:pPr>
        <w:spacing w:after="0" w:line="240" w:lineRule="auto"/>
        <w:contextualSpacing/>
        <w:jc w:val="center"/>
        <w:rPr>
          <w:rFonts w:ascii="Times New Roman" w:eastAsia="Times New Roman" w:hAnsi="Times New Roman" w:cs="Times New Roman"/>
          <w:b/>
          <w:sz w:val="28"/>
          <w:szCs w:val="28"/>
        </w:rPr>
      </w:pPr>
    </w:p>
    <w:p w:rsidR="00EF1571" w:rsidRDefault="00EF1571" w:rsidP="00C31874">
      <w:pPr>
        <w:spacing w:after="0" w:line="240" w:lineRule="auto"/>
        <w:contextualSpacing/>
        <w:jc w:val="center"/>
        <w:rPr>
          <w:rFonts w:ascii="Times New Roman" w:eastAsia="Times New Roman" w:hAnsi="Times New Roman" w:cs="Times New Roman"/>
          <w:b/>
          <w:sz w:val="28"/>
          <w:szCs w:val="28"/>
        </w:rPr>
      </w:pPr>
    </w:p>
    <w:p w:rsidR="001276FE" w:rsidRDefault="001276FE" w:rsidP="00AC6589">
      <w:pPr>
        <w:spacing w:after="0" w:line="240" w:lineRule="auto"/>
        <w:contextualSpacing/>
        <w:rPr>
          <w:rFonts w:ascii="Times New Roman" w:eastAsia="Times New Roman" w:hAnsi="Times New Roman" w:cs="Times New Roman"/>
          <w:b/>
          <w:sz w:val="28"/>
          <w:szCs w:val="28"/>
        </w:rPr>
      </w:pPr>
    </w:p>
    <w:p w:rsidR="00895577" w:rsidRPr="006C416C" w:rsidRDefault="00895577" w:rsidP="00C31874">
      <w:pPr>
        <w:spacing w:after="0" w:line="240" w:lineRule="auto"/>
        <w:contextualSpacing/>
        <w:jc w:val="center"/>
        <w:rPr>
          <w:rFonts w:ascii="Times New Roman" w:eastAsia="Times New Roman" w:hAnsi="Times New Roman" w:cs="Times New Roman"/>
          <w:b/>
          <w:sz w:val="28"/>
          <w:szCs w:val="28"/>
        </w:rPr>
      </w:pPr>
      <w:r w:rsidRPr="00E322E2">
        <w:rPr>
          <w:rFonts w:ascii="Times New Roman" w:eastAsia="Times New Roman" w:hAnsi="Times New Roman" w:cs="Times New Roman"/>
          <w:b/>
          <w:sz w:val="28"/>
          <w:szCs w:val="28"/>
        </w:rPr>
        <w:lastRenderedPageBreak/>
        <w:t>ЗАКЛЮЧЕНИЕ</w:t>
      </w:r>
    </w:p>
    <w:p w:rsidR="00676960" w:rsidRPr="006C416C" w:rsidRDefault="00676960" w:rsidP="00C31874">
      <w:pPr>
        <w:spacing w:after="0" w:line="240" w:lineRule="auto"/>
        <w:contextualSpacing/>
        <w:jc w:val="center"/>
        <w:rPr>
          <w:rFonts w:ascii="Times New Roman" w:eastAsia="Times New Roman" w:hAnsi="Times New Roman" w:cs="Times New Roman"/>
          <w:b/>
          <w:sz w:val="28"/>
          <w:szCs w:val="28"/>
        </w:rPr>
      </w:pPr>
    </w:p>
    <w:p w:rsidR="00676960" w:rsidRPr="009A6BEF" w:rsidRDefault="00676960" w:rsidP="00676960">
      <w:pPr>
        <w:keepNext/>
        <w:shd w:val="clear" w:color="auto" w:fill="FFFFFF"/>
        <w:spacing w:after="0" w:line="240" w:lineRule="auto"/>
        <w:ind w:firstLine="709"/>
        <w:jc w:val="both"/>
        <w:outlineLvl w:val="1"/>
        <w:rPr>
          <w:rFonts w:ascii="Times New Roman" w:eastAsia="Calibri" w:hAnsi="Times New Roman" w:cs="Times New Roman"/>
          <w:sz w:val="28"/>
          <w:szCs w:val="28"/>
        </w:rPr>
      </w:pPr>
      <w:r w:rsidRPr="009A6BEF">
        <w:rPr>
          <w:rFonts w:ascii="Times New Roman" w:eastAsia="Calibri" w:hAnsi="Times New Roman" w:cs="Times New Roman"/>
          <w:sz w:val="28"/>
          <w:szCs w:val="28"/>
        </w:rPr>
        <w:t xml:space="preserve">Бизнес в развитых странах все больше переходит в цифровую форму: бизнес </w:t>
      </w:r>
      <w:proofErr w:type="gramStart"/>
      <w:r w:rsidRPr="009A6BEF">
        <w:rPr>
          <w:rFonts w:ascii="Times New Roman" w:eastAsia="Calibri" w:hAnsi="Times New Roman" w:cs="Times New Roman"/>
          <w:sz w:val="28"/>
          <w:szCs w:val="28"/>
        </w:rPr>
        <w:t>процессы  реализуются</w:t>
      </w:r>
      <w:proofErr w:type="gramEnd"/>
      <w:r w:rsidRPr="009A6BEF">
        <w:rPr>
          <w:rFonts w:ascii="Times New Roman" w:eastAsia="Calibri" w:hAnsi="Times New Roman" w:cs="Times New Roman"/>
          <w:sz w:val="28"/>
          <w:szCs w:val="28"/>
        </w:rPr>
        <w:t xml:space="preserve">  вне  офиса,  с помощью  разных  мобильных  устройств и приложений,  особенно  облачных,  в  том  числе  -  бесплатных. Это дает </w:t>
      </w:r>
      <w:proofErr w:type="gramStart"/>
      <w:r w:rsidRPr="009A6BEF">
        <w:rPr>
          <w:rFonts w:ascii="Times New Roman" w:eastAsia="Calibri" w:hAnsi="Times New Roman" w:cs="Times New Roman"/>
          <w:sz w:val="28"/>
          <w:szCs w:val="28"/>
        </w:rPr>
        <w:t>возможность  значительно</w:t>
      </w:r>
      <w:proofErr w:type="gramEnd"/>
      <w:r w:rsidRPr="009A6BEF">
        <w:rPr>
          <w:rFonts w:ascii="Times New Roman" w:eastAsia="Calibri" w:hAnsi="Times New Roman" w:cs="Times New Roman"/>
          <w:sz w:val="28"/>
          <w:szCs w:val="28"/>
        </w:rPr>
        <w:t xml:space="preserve"> снизить финансовые  издержки.</w:t>
      </w:r>
    </w:p>
    <w:p w:rsidR="00676960" w:rsidRPr="009A6BEF" w:rsidRDefault="00676960" w:rsidP="00676960">
      <w:pPr>
        <w:spacing w:after="0" w:line="240" w:lineRule="auto"/>
        <w:ind w:firstLine="709"/>
        <w:jc w:val="both"/>
        <w:rPr>
          <w:rFonts w:ascii="Times New Roman" w:eastAsia="Calibri" w:hAnsi="Times New Roman" w:cs="Times New Roman"/>
          <w:sz w:val="28"/>
          <w:szCs w:val="28"/>
        </w:rPr>
      </w:pPr>
      <w:r w:rsidRPr="009A6BEF">
        <w:rPr>
          <w:rFonts w:ascii="Times New Roman" w:eastAsia="Calibri" w:hAnsi="Times New Roman" w:cs="Times New Roman"/>
          <w:sz w:val="28"/>
          <w:szCs w:val="28"/>
        </w:rPr>
        <w:t xml:space="preserve">Огромный поток финансовой отчетности и аналитики усложняют процессы обработки информации. </w:t>
      </w:r>
      <w:proofErr w:type="gramStart"/>
      <w:r w:rsidRPr="009A6BEF">
        <w:rPr>
          <w:rFonts w:ascii="Times New Roman" w:eastAsia="Calibri" w:hAnsi="Times New Roman" w:cs="Times New Roman"/>
          <w:sz w:val="28"/>
          <w:szCs w:val="28"/>
        </w:rPr>
        <w:t>Быстрый  сбор</w:t>
      </w:r>
      <w:proofErr w:type="gramEnd"/>
      <w:r w:rsidRPr="009A6BEF">
        <w:rPr>
          <w:rFonts w:ascii="Times New Roman" w:eastAsia="Calibri" w:hAnsi="Times New Roman" w:cs="Times New Roman"/>
          <w:sz w:val="28"/>
          <w:szCs w:val="28"/>
        </w:rPr>
        <w:t xml:space="preserve"> из  внутренних  и внешних  источников и  быстрая обработка  больших потоков  информации с  помощью  мобильных  устройств  и сервисов  позволяют  ускорить  весь  бизнес  процесс  от  сбора – хранения   до обработки  и  составления  отчетов,  так  как  современные облачные  сервисы  позволяют использовать мощные  вычислительные ресурсы. </w:t>
      </w:r>
      <w:proofErr w:type="gramStart"/>
      <w:r w:rsidRPr="009A6BEF">
        <w:rPr>
          <w:rFonts w:ascii="Times New Roman" w:eastAsia="Calibri" w:hAnsi="Times New Roman" w:cs="Times New Roman"/>
          <w:sz w:val="28"/>
          <w:szCs w:val="28"/>
        </w:rPr>
        <w:t>Сбор  информации</w:t>
      </w:r>
      <w:proofErr w:type="gramEnd"/>
      <w:r w:rsidRPr="009A6BEF">
        <w:rPr>
          <w:rFonts w:ascii="Times New Roman" w:eastAsia="Calibri" w:hAnsi="Times New Roman" w:cs="Times New Roman"/>
          <w:sz w:val="28"/>
          <w:szCs w:val="28"/>
        </w:rPr>
        <w:t xml:space="preserve"> из  разных  источников через облачные </w:t>
      </w:r>
      <w:r w:rsidRPr="009A6BEF">
        <w:rPr>
          <w:rFonts w:ascii="Times New Roman" w:eastAsia="Calibri" w:hAnsi="Times New Roman" w:cs="Times New Roman"/>
          <w:sz w:val="28"/>
          <w:szCs w:val="28"/>
          <w:lang w:val="en-US"/>
        </w:rPr>
        <w:t>data</w:t>
      </w:r>
      <w:r w:rsidRPr="009A6BEF">
        <w:rPr>
          <w:rFonts w:ascii="Times New Roman" w:eastAsia="Calibri" w:hAnsi="Times New Roman" w:cs="Times New Roman"/>
          <w:sz w:val="28"/>
          <w:szCs w:val="28"/>
        </w:rPr>
        <w:t xml:space="preserve"> сервисы позволяет  осуществить доступ  к  разным  источникам независимо  от  места  расположения данных.</w:t>
      </w:r>
    </w:p>
    <w:p w:rsidR="00676960" w:rsidRPr="009A6BEF" w:rsidRDefault="00676960" w:rsidP="00676960">
      <w:pPr>
        <w:spacing w:after="0" w:line="240" w:lineRule="auto"/>
        <w:ind w:firstLine="709"/>
        <w:jc w:val="both"/>
        <w:rPr>
          <w:rFonts w:ascii="Times New Roman" w:hAnsi="Times New Roman" w:cs="Times New Roman"/>
          <w:sz w:val="28"/>
          <w:szCs w:val="28"/>
          <w:lang w:eastAsia="ru-RU"/>
        </w:rPr>
      </w:pPr>
      <w:r w:rsidRPr="009A6BEF">
        <w:rPr>
          <w:rFonts w:ascii="Times New Roman" w:hAnsi="Times New Roman" w:cs="Times New Roman"/>
          <w:sz w:val="28"/>
          <w:szCs w:val="28"/>
          <w:lang w:eastAsia="ru-RU"/>
        </w:rPr>
        <w:t>В настоящее время происходят радикальные изменения в сфере финансовых технологий, затрагивающие всю инфраструктуру финансового сектора. Практически любая финансовая операция может осуществляться с помощью мобильного устройства, предоставляющего возможности личного финансового менеджмента, биометрических платежей, социальных выплат и т.д. </w:t>
      </w:r>
    </w:p>
    <w:p w:rsidR="00676960" w:rsidRPr="009A6BEF" w:rsidRDefault="00676960" w:rsidP="00676960">
      <w:pPr>
        <w:spacing w:after="0" w:line="240" w:lineRule="auto"/>
        <w:jc w:val="both"/>
        <w:rPr>
          <w:rFonts w:ascii="Times New Roman" w:hAnsi="Times New Roman" w:cs="Times New Roman"/>
          <w:sz w:val="28"/>
          <w:szCs w:val="28"/>
        </w:rPr>
      </w:pPr>
      <w:r w:rsidRPr="006C416C">
        <w:rPr>
          <w:rFonts w:ascii="Times New Roman" w:hAnsi="Times New Roman" w:cs="Times New Roman"/>
          <w:sz w:val="28"/>
          <w:szCs w:val="28"/>
        </w:rPr>
        <w:tab/>
      </w:r>
      <w:r w:rsidRPr="009A6BEF">
        <w:rPr>
          <w:rFonts w:ascii="Times New Roman" w:hAnsi="Times New Roman" w:cs="Times New Roman"/>
          <w:sz w:val="28"/>
          <w:szCs w:val="28"/>
        </w:rPr>
        <w:t>Использование при организации финансовых потоков подхода, ориентированного на реальный банковский документооборот, позволяет легко восстанавливать последовательность действий пользователей при выполнении банковских операций и сохранять логическую целостность информационного пространства системы.</w:t>
      </w:r>
      <w:r w:rsidRPr="00676960">
        <w:rPr>
          <w:rFonts w:ascii="Times New Roman" w:hAnsi="Times New Roman" w:cs="Times New Roman"/>
          <w:sz w:val="28"/>
          <w:szCs w:val="28"/>
        </w:rPr>
        <w:t xml:space="preserve"> </w:t>
      </w:r>
      <w:r w:rsidRPr="009A6BEF">
        <w:rPr>
          <w:rFonts w:ascii="Times New Roman" w:hAnsi="Times New Roman" w:cs="Times New Roman"/>
          <w:sz w:val="28"/>
          <w:szCs w:val="28"/>
        </w:rPr>
        <w:tab/>
        <w:t>Таким образом, связываются информационные, финансовые потоки и финансовая документация.</w:t>
      </w:r>
    </w:p>
    <w:p w:rsidR="00676960" w:rsidRPr="009A6BEF" w:rsidRDefault="00676960" w:rsidP="00676960">
      <w:pPr>
        <w:spacing w:after="0" w:line="240" w:lineRule="auto"/>
        <w:jc w:val="both"/>
        <w:rPr>
          <w:rFonts w:ascii="Times New Roman" w:hAnsi="Times New Roman" w:cs="Times New Roman"/>
          <w:sz w:val="28"/>
          <w:szCs w:val="28"/>
        </w:rPr>
      </w:pPr>
      <w:r w:rsidRPr="009A6BEF">
        <w:rPr>
          <w:rFonts w:ascii="Times New Roman" w:hAnsi="Times New Roman" w:cs="Times New Roman"/>
          <w:sz w:val="28"/>
          <w:szCs w:val="28"/>
        </w:rPr>
        <w:tab/>
        <w:t>Моделирование финансовых требований и оптимизация финансового потока и документов может осуществляться через построение диаграммы потока данных. При этом можно проанализировать, как каждый процесс преобразует свои входные данные в выходные и максимально отразить информационный обмен подразделений банка между собой, а также с внешними организациями.</w:t>
      </w:r>
    </w:p>
    <w:p w:rsidR="00676960" w:rsidRPr="009A6BEF" w:rsidRDefault="002D63F9" w:rsidP="00676960">
      <w:pPr>
        <w:spacing w:after="0" w:line="240" w:lineRule="auto"/>
        <w:jc w:val="both"/>
        <w:rPr>
          <w:rFonts w:ascii="Times New Roman" w:hAnsi="Times New Roman" w:cs="Times New Roman"/>
          <w:sz w:val="28"/>
          <w:szCs w:val="28"/>
          <w:lang w:bidi="en-US"/>
        </w:rPr>
      </w:pPr>
      <w:r w:rsidRPr="006C416C">
        <w:rPr>
          <w:rFonts w:ascii="Times New Roman" w:hAnsi="Times New Roman" w:cs="Times New Roman"/>
          <w:sz w:val="28"/>
          <w:szCs w:val="28"/>
          <w:lang w:bidi="en-US"/>
        </w:rPr>
        <w:tab/>
      </w:r>
      <w:r w:rsidR="00676960" w:rsidRPr="009A6BEF">
        <w:rPr>
          <w:rFonts w:ascii="Times New Roman" w:hAnsi="Times New Roman" w:cs="Times New Roman"/>
          <w:sz w:val="28"/>
          <w:szCs w:val="28"/>
          <w:lang w:bidi="en-US"/>
        </w:rPr>
        <w:t xml:space="preserve">В качестве модели функционирования и взаимодействия финансовых рынков при больших потоках данных была разработана в качестве эксперимента экономическая модель для облачного приложения и проводилась на основе изучения стилизованных фактов экономического роста относительно регионов Казахстана. </w:t>
      </w:r>
    </w:p>
    <w:p w:rsidR="00676960" w:rsidRPr="009A6BEF" w:rsidRDefault="00676960" w:rsidP="00676960">
      <w:pPr>
        <w:spacing w:after="0"/>
        <w:jc w:val="both"/>
        <w:rPr>
          <w:rFonts w:ascii="Times New Roman" w:hAnsi="Times New Roman" w:cs="Times New Roman"/>
          <w:sz w:val="28"/>
          <w:szCs w:val="28"/>
        </w:rPr>
      </w:pPr>
      <w:r w:rsidRPr="006C416C">
        <w:rPr>
          <w:rFonts w:ascii="Times New Roman" w:hAnsi="Times New Roman" w:cs="Times New Roman"/>
          <w:sz w:val="28"/>
          <w:szCs w:val="28"/>
        </w:rPr>
        <w:tab/>
      </w:r>
      <w:r w:rsidRPr="009A6BEF">
        <w:rPr>
          <w:rFonts w:ascii="Times New Roman" w:hAnsi="Times New Roman" w:cs="Times New Roman"/>
          <w:sz w:val="28"/>
          <w:szCs w:val="28"/>
        </w:rPr>
        <w:t>На основании опроса представителей бизнеса и сферы образования пришли к следующим выводам:</w:t>
      </w:r>
    </w:p>
    <w:p w:rsidR="00676960" w:rsidRPr="002D63F9" w:rsidRDefault="00676960" w:rsidP="002D63F9">
      <w:pPr>
        <w:pStyle w:val="a3"/>
        <w:numPr>
          <w:ilvl w:val="0"/>
          <w:numId w:val="41"/>
        </w:numPr>
        <w:spacing w:after="0"/>
        <w:jc w:val="both"/>
        <w:rPr>
          <w:rFonts w:ascii="Times New Roman" w:hAnsi="Times New Roman" w:cs="Times New Roman"/>
          <w:sz w:val="28"/>
          <w:szCs w:val="28"/>
        </w:rPr>
      </w:pPr>
      <w:r w:rsidRPr="002D63F9">
        <w:rPr>
          <w:rFonts w:ascii="Times New Roman" w:hAnsi="Times New Roman" w:cs="Times New Roman"/>
          <w:sz w:val="28"/>
          <w:szCs w:val="28"/>
        </w:rPr>
        <w:t>В компаниях собираются данные по продажам</w:t>
      </w:r>
      <w:r w:rsidR="0000639D">
        <w:rPr>
          <w:rFonts w:ascii="Times New Roman" w:hAnsi="Times New Roman" w:cs="Times New Roman"/>
          <w:sz w:val="28"/>
          <w:szCs w:val="28"/>
        </w:rPr>
        <w:t>,</w:t>
      </w:r>
      <w:r w:rsidRPr="002D63F9">
        <w:rPr>
          <w:rFonts w:ascii="Times New Roman" w:hAnsi="Times New Roman" w:cs="Times New Roman"/>
          <w:sz w:val="28"/>
          <w:szCs w:val="28"/>
        </w:rPr>
        <w:t xml:space="preserve"> и информация о клиентах Компаниями используется рыночный анализ с использованием этих данных Компаниями проводится рыночный анализ с использованием </w:t>
      </w:r>
      <w:r w:rsidRPr="002D63F9">
        <w:rPr>
          <w:rFonts w:ascii="Times New Roman" w:hAnsi="Times New Roman" w:cs="Times New Roman"/>
          <w:sz w:val="28"/>
          <w:szCs w:val="28"/>
        </w:rPr>
        <w:lastRenderedPageBreak/>
        <w:t xml:space="preserve">внешних данных таких как: Цены на сырье, курсы валют, изменения по налоговым обязательствам и </w:t>
      </w:r>
      <w:proofErr w:type="spellStart"/>
      <w:r w:rsidRPr="002D63F9">
        <w:rPr>
          <w:rFonts w:ascii="Times New Roman" w:hAnsi="Times New Roman" w:cs="Times New Roman"/>
          <w:sz w:val="28"/>
          <w:szCs w:val="28"/>
        </w:rPr>
        <w:t>тд</w:t>
      </w:r>
      <w:proofErr w:type="spellEnd"/>
      <w:r w:rsidRPr="002D63F9">
        <w:rPr>
          <w:rFonts w:ascii="Times New Roman" w:hAnsi="Times New Roman" w:cs="Times New Roman"/>
          <w:sz w:val="28"/>
          <w:szCs w:val="28"/>
        </w:rPr>
        <w:t xml:space="preserve"> </w:t>
      </w:r>
    </w:p>
    <w:p w:rsidR="00676960" w:rsidRPr="002D63F9" w:rsidRDefault="00676960" w:rsidP="002D63F9">
      <w:pPr>
        <w:pStyle w:val="a3"/>
        <w:numPr>
          <w:ilvl w:val="0"/>
          <w:numId w:val="41"/>
        </w:numPr>
        <w:spacing w:after="0"/>
        <w:jc w:val="both"/>
        <w:rPr>
          <w:rFonts w:ascii="Times New Roman" w:hAnsi="Times New Roman" w:cs="Times New Roman"/>
          <w:sz w:val="28"/>
          <w:szCs w:val="28"/>
        </w:rPr>
      </w:pPr>
      <w:r w:rsidRPr="002D63F9">
        <w:rPr>
          <w:rFonts w:ascii="Times New Roman" w:hAnsi="Times New Roman" w:cs="Times New Roman"/>
          <w:sz w:val="28"/>
          <w:szCs w:val="28"/>
        </w:rPr>
        <w:t xml:space="preserve">Компании используют следующие методы вторичного анализа рынка: </w:t>
      </w:r>
    </w:p>
    <w:p w:rsidR="00676960" w:rsidRPr="002D63F9" w:rsidRDefault="00676960" w:rsidP="002D63F9">
      <w:pPr>
        <w:pStyle w:val="a3"/>
        <w:numPr>
          <w:ilvl w:val="0"/>
          <w:numId w:val="41"/>
        </w:numPr>
        <w:spacing w:after="0"/>
        <w:jc w:val="both"/>
        <w:rPr>
          <w:rFonts w:ascii="Times New Roman" w:hAnsi="Times New Roman" w:cs="Times New Roman"/>
          <w:sz w:val="28"/>
          <w:szCs w:val="28"/>
        </w:rPr>
      </w:pPr>
      <w:r w:rsidRPr="002D63F9">
        <w:rPr>
          <w:rFonts w:ascii="Times New Roman" w:hAnsi="Times New Roman" w:cs="Times New Roman"/>
          <w:sz w:val="28"/>
          <w:szCs w:val="28"/>
        </w:rPr>
        <w:t xml:space="preserve">Компании не используют услуг других компаний для проведения рыночного анализа </w:t>
      </w:r>
    </w:p>
    <w:p w:rsidR="00676960" w:rsidRPr="002D63F9" w:rsidRDefault="00676960" w:rsidP="002D63F9">
      <w:pPr>
        <w:pStyle w:val="a3"/>
        <w:numPr>
          <w:ilvl w:val="0"/>
          <w:numId w:val="41"/>
        </w:numPr>
        <w:spacing w:after="0"/>
        <w:jc w:val="both"/>
        <w:rPr>
          <w:rFonts w:ascii="Times New Roman" w:hAnsi="Times New Roman" w:cs="Times New Roman"/>
          <w:sz w:val="28"/>
          <w:szCs w:val="28"/>
        </w:rPr>
      </w:pPr>
      <w:r w:rsidRPr="002D63F9">
        <w:rPr>
          <w:rFonts w:ascii="Times New Roman" w:hAnsi="Times New Roman" w:cs="Times New Roman"/>
          <w:sz w:val="28"/>
          <w:szCs w:val="28"/>
        </w:rPr>
        <w:t>Технические проблемы, которые возникают при анализе данных</w:t>
      </w:r>
      <w:r w:rsidR="002D63F9">
        <w:rPr>
          <w:rFonts w:ascii="Times New Roman" w:hAnsi="Times New Roman" w:cs="Times New Roman"/>
          <w:sz w:val="28"/>
          <w:szCs w:val="28"/>
        </w:rPr>
        <w:t xml:space="preserve"> </w:t>
      </w:r>
      <w:r w:rsidR="002D63F9" w:rsidRPr="002D63F9">
        <w:rPr>
          <w:rFonts w:ascii="Times New Roman" w:hAnsi="Times New Roman" w:cs="Times New Roman"/>
          <w:sz w:val="28"/>
          <w:szCs w:val="28"/>
        </w:rPr>
        <w:t>(</w:t>
      </w:r>
      <w:r w:rsidR="002D63F9">
        <w:rPr>
          <w:rFonts w:ascii="Times New Roman" w:hAnsi="Times New Roman" w:cs="Times New Roman"/>
          <w:sz w:val="28"/>
          <w:szCs w:val="28"/>
        </w:rPr>
        <w:t>в основном связаны с проблемами обработки больших объемов данных)</w:t>
      </w:r>
    </w:p>
    <w:p w:rsidR="00676960" w:rsidRPr="009A6BEF" w:rsidRDefault="00676960" w:rsidP="00676960">
      <w:pPr>
        <w:pStyle w:val="ae"/>
        <w:spacing w:before="0" w:beforeAutospacing="0" w:after="0" w:afterAutospacing="0"/>
        <w:ind w:firstLine="567"/>
        <w:contextualSpacing/>
        <w:jc w:val="both"/>
        <w:textAlignment w:val="baseline"/>
        <w:rPr>
          <w:sz w:val="28"/>
          <w:szCs w:val="28"/>
        </w:rPr>
      </w:pPr>
      <w:r w:rsidRPr="009A6BEF">
        <w:rPr>
          <w:sz w:val="28"/>
          <w:szCs w:val="28"/>
        </w:rPr>
        <w:t>По итогам опроса сделаны выводы в отношение необходимости создания программного продукта для пользователей данных</w:t>
      </w:r>
      <w:r>
        <w:rPr>
          <w:sz w:val="28"/>
          <w:szCs w:val="28"/>
        </w:rPr>
        <w:t>,</w:t>
      </w:r>
      <w:r w:rsidRPr="009A6BEF">
        <w:rPr>
          <w:sz w:val="28"/>
          <w:szCs w:val="28"/>
        </w:rPr>
        <w:t xml:space="preserve"> предоставляемых государственными органами.</w:t>
      </w:r>
    </w:p>
    <w:p w:rsidR="002D63F9" w:rsidRDefault="002D63F9" w:rsidP="002D63F9">
      <w:pPr>
        <w:spacing w:after="0" w:line="240" w:lineRule="auto"/>
        <w:jc w:val="both"/>
      </w:pPr>
      <w:r w:rsidRPr="002D63F9">
        <w:rPr>
          <w:rFonts w:ascii="Times New Roman" w:hAnsi="Times New Roman" w:cs="Times New Roman"/>
          <w:sz w:val="28"/>
          <w:szCs w:val="28"/>
        </w:rPr>
        <w:tab/>
      </w:r>
      <w:r>
        <w:rPr>
          <w:rFonts w:ascii="Times New Roman" w:hAnsi="Times New Roman" w:cs="Times New Roman"/>
          <w:sz w:val="28"/>
          <w:szCs w:val="28"/>
        </w:rPr>
        <w:t xml:space="preserve">Путем исследования современных информационных технологий для обработки больших данных, и проведя анализ используемых отечественных технологий для обработки больших данных которые мы описали выше, было принято решение использовать открытые данные с сайтов </w:t>
      </w:r>
      <w:hyperlink r:id="rId46" w:history="1">
        <w:r w:rsidRPr="00642133">
          <w:rPr>
            <w:rStyle w:val="a8"/>
            <w:rFonts w:ascii="Times New Roman" w:hAnsi="Times New Roman" w:cs="Times New Roman"/>
            <w:color w:val="auto"/>
            <w:sz w:val="28"/>
            <w:szCs w:val="28"/>
            <w:u w:val="none"/>
          </w:rPr>
          <w:t>https://taldau.stat.gov.kz/</w:t>
        </w:r>
      </w:hyperlink>
      <w:r w:rsidRPr="00642133">
        <w:rPr>
          <w:rFonts w:ascii="Times New Roman" w:hAnsi="Times New Roman" w:cs="Times New Roman"/>
          <w:sz w:val="28"/>
          <w:szCs w:val="28"/>
        </w:rPr>
        <w:t xml:space="preserve">, </w:t>
      </w:r>
      <w:hyperlink r:id="rId47" w:history="1">
        <w:r w:rsidRPr="00642133">
          <w:rPr>
            <w:rStyle w:val="a8"/>
            <w:rFonts w:ascii="Times New Roman" w:hAnsi="Times New Roman" w:cs="Times New Roman"/>
            <w:color w:val="auto"/>
            <w:sz w:val="28"/>
            <w:szCs w:val="28"/>
            <w:u w:val="none"/>
          </w:rPr>
          <w:t>http://kase.kz/ru/</w:t>
        </w:r>
      </w:hyperlink>
      <w:r w:rsidRPr="00642133">
        <w:rPr>
          <w:rFonts w:ascii="Times New Roman" w:hAnsi="Times New Roman" w:cs="Times New Roman"/>
          <w:sz w:val="28"/>
          <w:szCs w:val="28"/>
        </w:rPr>
        <w:t xml:space="preserve">, </w:t>
      </w:r>
      <w:hyperlink r:id="rId48" w:history="1">
        <w:r w:rsidRPr="00642133">
          <w:rPr>
            <w:rStyle w:val="a8"/>
            <w:rFonts w:ascii="Times New Roman" w:hAnsi="Times New Roman" w:cs="Times New Roman"/>
            <w:color w:val="auto"/>
            <w:sz w:val="28"/>
            <w:szCs w:val="28"/>
            <w:u w:val="none"/>
          </w:rPr>
          <w:t>http://data.egov.kz/</w:t>
        </w:r>
      </w:hyperlink>
      <w:r w:rsidRPr="00642133">
        <w:rPr>
          <w:rFonts w:ascii="Times New Roman" w:hAnsi="Times New Roman" w:cs="Times New Roman"/>
          <w:sz w:val="28"/>
          <w:szCs w:val="28"/>
        </w:rPr>
        <w:t>.</w:t>
      </w:r>
      <w:r>
        <w:rPr>
          <w:rFonts w:ascii="Times New Roman" w:hAnsi="Times New Roman" w:cs="Times New Roman"/>
          <w:sz w:val="28"/>
          <w:szCs w:val="28"/>
        </w:rPr>
        <w:t xml:space="preserve"> Также было принято решение на начальном этапе использовать базу данных </w:t>
      </w:r>
      <w:proofErr w:type="spellStart"/>
      <w:r>
        <w:rPr>
          <w:rFonts w:ascii="Times New Roman" w:hAnsi="Times New Roman" w:cs="Times New Roman"/>
          <w:sz w:val="28"/>
          <w:szCs w:val="28"/>
        </w:rPr>
        <w:t>MySQL</w:t>
      </w:r>
      <w:proofErr w:type="spellEnd"/>
      <w:r>
        <w:rPr>
          <w:rFonts w:ascii="Times New Roman" w:hAnsi="Times New Roman" w:cs="Times New Roman"/>
          <w:sz w:val="28"/>
          <w:szCs w:val="28"/>
        </w:rPr>
        <w:t xml:space="preserve">, так как данная база данных обладает всеми необходимыми нам требованиями для хранения данных включая оптимальную скорость, простоту в развертывании, высокую степень безопасности и удобный интерфейс администрирования данной базы данных. С расширением нашей системы будет использоваться предметно-ориентированная информационная база данных – </w:t>
      </w:r>
      <w:proofErr w:type="spellStart"/>
      <w:r>
        <w:rPr>
          <w:rFonts w:ascii="Times New Roman" w:hAnsi="Times New Roman" w:cs="Times New Roman"/>
          <w:sz w:val="28"/>
          <w:szCs w:val="28"/>
        </w:rPr>
        <w:t>Data</w:t>
      </w:r>
      <w:proofErr w:type="spellEnd"/>
      <w:r w:rsidRPr="00571EBF">
        <w:rPr>
          <w:rFonts w:ascii="Times New Roman" w:hAnsi="Times New Roman" w:cs="Times New Roman"/>
          <w:sz w:val="28"/>
          <w:szCs w:val="28"/>
        </w:rPr>
        <w:t xml:space="preserve"> </w:t>
      </w:r>
      <w:proofErr w:type="spellStart"/>
      <w:r>
        <w:rPr>
          <w:rFonts w:ascii="Times New Roman" w:hAnsi="Times New Roman" w:cs="Times New Roman"/>
          <w:sz w:val="28"/>
          <w:szCs w:val="28"/>
        </w:rPr>
        <w:t>Warehouse</w:t>
      </w:r>
      <w:proofErr w:type="spellEnd"/>
      <w:r>
        <w:rPr>
          <w:rFonts w:ascii="Times New Roman" w:hAnsi="Times New Roman" w:cs="Times New Roman"/>
          <w:sz w:val="28"/>
          <w:szCs w:val="28"/>
        </w:rPr>
        <w:t xml:space="preserve">, которая позволит нам исключить искажение данных из-за отсутствия возможности изменения данных, обновление данных происходит путем полного удаления предыдущих данных, и записи заново актуальных данных. </w:t>
      </w:r>
    </w:p>
    <w:p w:rsidR="002D63F9" w:rsidRPr="009A5478" w:rsidRDefault="002D63F9" w:rsidP="002D63F9">
      <w:pPr>
        <w:spacing w:after="0" w:line="240" w:lineRule="auto"/>
        <w:jc w:val="both"/>
        <w:rPr>
          <w:rFonts w:ascii="Times New Roman" w:hAnsi="Times New Roman" w:cs="Times New Roman"/>
          <w:sz w:val="28"/>
          <w:szCs w:val="28"/>
          <w:shd w:val="clear" w:color="auto" w:fill="FFFFFF"/>
        </w:rPr>
      </w:pPr>
      <w:r w:rsidRPr="00210250">
        <w:rPr>
          <w:rFonts w:ascii="Times New Roman" w:hAnsi="Times New Roman" w:cs="Times New Roman"/>
          <w:sz w:val="28"/>
          <w:szCs w:val="28"/>
          <w:shd w:val="clear" w:color="auto" w:fill="FFFFFF"/>
        </w:rPr>
        <w:tab/>
      </w:r>
      <w:r w:rsidRPr="0095699C">
        <w:rPr>
          <w:rFonts w:ascii="Times New Roman" w:hAnsi="Times New Roman" w:cs="Times New Roman"/>
          <w:sz w:val="28"/>
          <w:szCs w:val="28"/>
          <w:shd w:val="clear" w:color="auto" w:fill="FFFFFF"/>
        </w:rPr>
        <w:t xml:space="preserve">Проведя исследование зарубежных стран по внедрению открытых данных в статистическую сферу, можно заметить, что порталы некоторых стран не имеют </w:t>
      </w:r>
      <w:r w:rsidRPr="0095699C">
        <w:rPr>
          <w:rFonts w:ascii="Times New Roman" w:hAnsi="Times New Roman" w:cs="Times New Roman"/>
          <w:sz w:val="28"/>
          <w:szCs w:val="28"/>
          <w:shd w:val="clear" w:color="auto" w:fill="FFFFFF"/>
          <w:lang w:val="en-US"/>
        </w:rPr>
        <w:t>API</w:t>
      </w:r>
      <w:r w:rsidRPr="0095699C">
        <w:rPr>
          <w:rFonts w:ascii="Times New Roman" w:hAnsi="Times New Roman" w:cs="Times New Roman"/>
          <w:sz w:val="28"/>
          <w:szCs w:val="28"/>
          <w:shd w:val="clear" w:color="auto" w:fill="FFFFFF"/>
        </w:rPr>
        <w:t xml:space="preserve">. Отсутствие </w:t>
      </w:r>
      <w:r w:rsidRPr="0095699C">
        <w:rPr>
          <w:rFonts w:ascii="Times New Roman" w:hAnsi="Times New Roman" w:cs="Times New Roman"/>
          <w:sz w:val="28"/>
          <w:szCs w:val="28"/>
          <w:shd w:val="clear" w:color="auto" w:fill="FFFFFF"/>
          <w:lang w:val="en-US"/>
        </w:rPr>
        <w:t>API</w:t>
      </w:r>
      <w:r w:rsidRPr="00985103">
        <w:rPr>
          <w:rFonts w:ascii="Times New Roman" w:hAnsi="Times New Roman" w:cs="Times New Roman"/>
          <w:sz w:val="28"/>
          <w:szCs w:val="28"/>
          <w:shd w:val="clear" w:color="auto" w:fill="FFFFFF"/>
        </w:rPr>
        <w:t xml:space="preserve"> </w:t>
      </w:r>
      <w:r w:rsidRPr="0095699C">
        <w:rPr>
          <w:rFonts w:ascii="Times New Roman" w:hAnsi="Times New Roman" w:cs="Times New Roman"/>
          <w:sz w:val="28"/>
          <w:szCs w:val="28"/>
          <w:shd w:val="clear" w:color="auto" w:fill="FFFFFF"/>
        </w:rPr>
        <w:t>влечет за собой последствия использования неактуальных данных.</w:t>
      </w:r>
    </w:p>
    <w:p w:rsidR="00421CE2" w:rsidRPr="009A6BEF" w:rsidRDefault="00421CE2" w:rsidP="002D63F9">
      <w:pPr>
        <w:spacing w:after="0" w:line="240" w:lineRule="auto"/>
        <w:ind w:firstLine="567"/>
        <w:contextualSpacing/>
        <w:jc w:val="both"/>
        <w:rPr>
          <w:rFonts w:ascii="Times New Roman" w:hAnsi="Times New Roman" w:cs="Times New Roman"/>
          <w:bCs/>
          <w:sz w:val="28"/>
          <w:szCs w:val="28"/>
        </w:rPr>
      </w:pPr>
    </w:p>
    <w:p w:rsidR="00AF650B" w:rsidRPr="009A6BEF" w:rsidRDefault="00AF650B" w:rsidP="00A62F1B">
      <w:pPr>
        <w:spacing w:after="0" w:line="240" w:lineRule="auto"/>
        <w:ind w:firstLine="567"/>
        <w:contextualSpacing/>
        <w:jc w:val="center"/>
        <w:rPr>
          <w:rFonts w:ascii="Times New Roman" w:hAnsi="Times New Roman" w:cs="Times New Roman"/>
          <w:b/>
          <w:bCs/>
          <w:sz w:val="28"/>
          <w:szCs w:val="28"/>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2D63F9" w:rsidRDefault="002D63F9" w:rsidP="00A62F1B">
      <w:pPr>
        <w:spacing w:after="0" w:line="240" w:lineRule="auto"/>
        <w:ind w:firstLine="567"/>
        <w:contextualSpacing/>
        <w:jc w:val="center"/>
        <w:rPr>
          <w:rFonts w:ascii="Times New Roman" w:hAnsi="Times New Roman" w:cs="Times New Roman"/>
          <w:b/>
          <w:bCs/>
          <w:sz w:val="28"/>
          <w:szCs w:val="28"/>
          <w:highlight w:val="yellow"/>
        </w:rPr>
      </w:pPr>
    </w:p>
    <w:p w:rsidR="002D63F9" w:rsidRDefault="002D63F9" w:rsidP="00A62F1B">
      <w:pPr>
        <w:spacing w:after="0" w:line="240" w:lineRule="auto"/>
        <w:ind w:firstLine="567"/>
        <w:contextualSpacing/>
        <w:jc w:val="center"/>
        <w:rPr>
          <w:rFonts w:ascii="Times New Roman" w:hAnsi="Times New Roman" w:cs="Times New Roman"/>
          <w:b/>
          <w:bCs/>
          <w:sz w:val="28"/>
          <w:szCs w:val="28"/>
          <w:highlight w:val="yellow"/>
        </w:rPr>
      </w:pPr>
    </w:p>
    <w:p w:rsidR="002D63F9" w:rsidRDefault="002D63F9" w:rsidP="00A62F1B">
      <w:pPr>
        <w:spacing w:after="0" w:line="240" w:lineRule="auto"/>
        <w:ind w:firstLine="567"/>
        <w:contextualSpacing/>
        <w:jc w:val="center"/>
        <w:rPr>
          <w:rFonts w:ascii="Times New Roman" w:hAnsi="Times New Roman" w:cs="Times New Roman"/>
          <w:b/>
          <w:bCs/>
          <w:sz w:val="28"/>
          <w:szCs w:val="28"/>
          <w:highlight w:val="yellow"/>
        </w:rPr>
      </w:pPr>
    </w:p>
    <w:p w:rsidR="009301EA" w:rsidRDefault="009301EA" w:rsidP="00A62F1B">
      <w:pPr>
        <w:spacing w:after="0" w:line="240" w:lineRule="auto"/>
        <w:ind w:firstLine="567"/>
        <w:contextualSpacing/>
        <w:jc w:val="center"/>
        <w:rPr>
          <w:rFonts w:ascii="Times New Roman" w:hAnsi="Times New Roman" w:cs="Times New Roman"/>
          <w:b/>
          <w:bCs/>
          <w:sz w:val="28"/>
          <w:szCs w:val="28"/>
          <w:highlight w:val="yellow"/>
        </w:rPr>
      </w:pPr>
    </w:p>
    <w:p w:rsidR="00432560" w:rsidRDefault="00595D57" w:rsidP="00595D57">
      <w:pPr>
        <w:spacing w:after="0" w:line="240" w:lineRule="auto"/>
        <w:contextualSpacing/>
        <w:jc w:val="center"/>
        <w:rPr>
          <w:rFonts w:ascii="Times New Roman" w:hAnsi="Times New Roman" w:cs="Times New Roman"/>
          <w:b/>
          <w:bCs/>
          <w:sz w:val="28"/>
          <w:szCs w:val="28"/>
        </w:rPr>
      </w:pPr>
      <w:r w:rsidRPr="00595D57">
        <w:rPr>
          <w:rFonts w:ascii="Times New Roman" w:hAnsi="Times New Roman" w:cs="Times New Roman"/>
          <w:b/>
          <w:bCs/>
          <w:sz w:val="28"/>
          <w:szCs w:val="28"/>
        </w:rPr>
        <w:lastRenderedPageBreak/>
        <w:t>СПИСОК ИСПОЛЬЗОВАННЫХ ИСТОЧНИКОВ</w:t>
      </w:r>
    </w:p>
    <w:p w:rsidR="00595D57" w:rsidRPr="00595D57" w:rsidRDefault="00595D57" w:rsidP="00A62F1B">
      <w:pPr>
        <w:spacing w:after="0" w:line="240" w:lineRule="auto"/>
        <w:ind w:firstLine="567"/>
        <w:contextualSpacing/>
        <w:jc w:val="center"/>
        <w:rPr>
          <w:rFonts w:ascii="Times New Roman" w:hAnsi="Times New Roman" w:cs="Times New Roman"/>
          <w:b/>
          <w:bCs/>
          <w:sz w:val="28"/>
          <w:szCs w:val="28"/>
        </w:rPr>
      </w:pPr>
    </w:p>
    <w:p w:rsidR="004D2821" w:rsidRPr="009A6BEF" w:rsidRDefault="00B77446" w:rsidP="004D2821">
      <w:pPr>
        <w:numPr>
          <w:ilvl w:val="0"/>
          <w:numId w:val="32"/>
        </w:numPr>
        <w:shd w:val="clear" w:color="auto" w:fill="FFFFFF"/>
        <w:tabs>
          <w:tab w:val="left" w:pos="567"/>
          <w:tab w:val="left" w:pos="851"/>
          <w:tab w:val="left" w:pos="993"/>
        </w:tabs>
        <w:suppressAutoHyphens/>
        <w:spacing w:after="0" w:line="240" w:lineRule="auto"/>
        <w:ind w:left="0" w:firstLine="709"/>
        <w:jc w:val="both"/>
        <w:rPr>
          <w:rFonts w:ascii="Times New Roman" w:hAnsi="Times New Roman" w:cs="Times New Roman"/>
          <w:sz w:val="28"/>
          <w:szCs w:val="28"/>
          <w:lang w:val="en-US"/>
        </w:rPr>
      </w:pPr>
      <w:hyperlink r:id="rId49" w:tooltip="Блауг, Марк" w:history="1">
        <w:proofErr w:type="spellStart"/>
        <w:r w:rsidR="004D2821" w:rsidRPr="009A6BEF">
          <w:rPr>
            <w:rFonts w:ascii="Times New Roman" w:hAnsi="Times New Roman" w:cs="Times New Roman"/>
            <w:iCs/>
            <w:sz w:val="28"/>
            <w:szCs w:val="28"/>
          </w:rPr>
          <w:t>Блауг</w:t>
        </w:r>
        <w:proofErr w:type="spellEnd"/>
        <w:r w:rsidR="004D2821" w:rsidRPr="009A6BEF">
          <w:rPr>
            <w:rFonts w:ascii="Times New Roman" w:hAnsi="Times New Roman" w:cs="Times New Roman"/>
            <w:iCs/>
            <w:sz w:val="28"/>
            <w:szCs w:val="28"/>
            <w:lang w:val="en-US"/>
          </w:rPr>
          <w:t xml:space="preserve"> </w:t>
        </w:r>
        <w:r w:rsidR="004D2821" w:rsidRPr="009A6BEF">
          <w:rPr>
            <w:rFonts w:ascii="Times New Roman" w:hAnsi="Times New Roman" w:cs="Times New Roman"/>
            <w:iCs/>
            <w:sz w:val="28"/>
            <w:szCs w:val="28"/>
          </w:rPr>
          <w:t>М</w:t>
        </w:r>
        <w:r w:rsidR="004D2821" w:rsidRPr="009A6BEF">
          <w:rPr>
            <w:rFonts w:ascii="Times New Roman" w:hAnsi="Times New Roman" w:cs="Times New Roman"/>
            <w:iCs/>
            <w:sz w:val="28"/>
            <w:szCs w:val="28"/>
            <w:lang w:val="en-US"/>
          </w:rPr>
          <w:t>.</w:t>
        </w:r>
      </w:hyperlink>
      <w:r w:rsidR="004D2821" w:rsidRPr="009A6BEF">
        <w:rPr>
          <w:rFonts w:ascii="Times New Roman" w:hAnsi="Times New Roman" w:cs="Times New Roman"/>
          <w:sz w:val="28"/>
          <w:szCs w:val="28"/>
          <w:lang w:val="en-US"/>
        </w:rPr>
        <w:t> </w:t>
      </w:r>
      <w:r w:rsidR="004D2821" w:rsidRPr="009A6BEF">
        <w:rPr>
          <w:rFonts w:ascii="Times New Roman" w:hAnsi="Times New Roman" w:cs="Times New Roman"/>
          <w:sz w:val="28"/>
          <w:szCs w:val="28"/>
        </w:rPr>
        <w:t>Маршалл</w:t>
      </w:r>
      <w:r w:rsidR="004D2821" w:rsidRPr="009A6BEF">
        <w:rPr>
          <w:rFonts w:ascii="Times New Roman" w:hAnsi="Times New Roman" w:cs="Times New Roman"/>
          <w:sz w:val="28"/>
          <w:szCs w:val="28"/>
          <w:lang w:val="en-US"/>
        </w:rPr>
        <w:t xml:space="preserve"> </w:t>
      </w:r>
      <w:r w:rsidR="004D2821" w:rsidRPr="009A6BEF">
        <w:rPr>
          <w:rFonts w:ascii="Times New Roman" w:hAnsi="Times New Roman" w:cs="Times New Roman"/>
          <w:sz w:val="28"/>
          <w:szCs w:val="28"/>
        </w:rPr>
        <w:t>А</w:t>
      </w:r>
      <w:r w:rsidR="004D2821" w:rsidRPr="009A6BEF">
        <w:rPr>
          <w:rFonts w:ascii="Times New Roman" w:hAnsi="Times New Roman" w:cs="Times New Roman"/>
          <w:sz w:val="28"/>
          <w:szCs w:val="28"/>
          <w:lang w:val="en-US"/>
        </w:rPr>
        <w:t xml:space="preserve">. // 100 </w:t>
      </w:r>
      <w:r w:rsidR="004D2821" w:rsidRPr="009A6BEF">
        <w:rPr>
          <w:rFonts w:ascii="Times New Roman" w:hAnsi="Times New Roman" w:cs="Times New Roman"/>
          <w:sz w:val="28"/>
          <w:szCs w:val="28"/>
        </w:rPr>
        <w:t>великих</w:t>
      </w:r>
      <w:r w:rsidR="004D2821" w:rsidRPr="009A6BEF">
        <w:rPr>
          <w:rFonts w:ascii="Times New Roman" w:hAnsi="Times New Roman" w:cs="Times New Roman"/>
          <w:sz w:val="28"/>
          <w:szCs w:val="28"/>
          <w:lang w:val="en-US"/>
        </w:rPr>
        <w:t xml:space="preserve"> </w:t>
      </w:r>
      <w:r w:rsidR="004D2821" w:rsidRPr="009A6BEF">
        <w:rPr>
          <w:rFonts w:ascii="Times New Roman" w:hAnsi="Times New Roman" w:cs="Times New Roman"/>
          <w:sz w:val="28"/>
          <w:szCs w:val="28"/>
        </w:rPr>
        <w:t>экономистов</w:t>
      </w:r>
      <w:r w:rsidR="004D2821" w:rsidRPr="009A6BEF">
        <w:rPr>
          <w:rFonts w:ascii="Times New Roman" w:hAnsi="Times New Roman" w:cs="Times New Roman"/>
          <w:sz w:val="28"/>
          <w:szCs w:val="28"/>
          <w:lang w:val="en-US"/>
        </w:rPr>
        <w:t xml:space="preserve"> </w:t>
      </w:r>
      <w:r w:rsidR="004D2821" w:rsidRPr="009A6BEF">
        <w:rPr>
          <w:rFonts w:ascii="Times New Roman" w:hAnsi="Times New Roman" w:cs="Times New Roman"/>
          <w:sz w:val="28"/>
          <w:szCs w:val="28"/>
        </w:rPr>
        <w:t>до</w:t>
      </w:r>
      <w:r w:rsidR="004D2821" w:rsidRPr="009A6BEF">
        <w:rPr>
          <w:rFonts w:ascii="Times New Roman" w:hAnsi="Times New Roman" w:cs="Times New Roman"/>
          <w:sz w:val="28"/>
          <w:szCs w:val="28"/>
          <w:lang w:val="en-US"/>
        </w:rPr>
        <w:t xml:space="preserve"> </w:t>
      </w:r>
      <w:r w:rsidR="004D2821" w:rsidRPr="009A6BEF">
        <w:rPr>
          <w:rFonts w:ascii="Times New Roman" w:hAnsi="Times New Roman" w:cs="Times New Roman"/>
          <w:sz w:val="28"/>
          <w:szCs w:val="28"/>
        </w:rPr>
        <w:t>Кейнса</w:t>
      </w:r>
      <w:r w:rsidR="004D2821" w:rsidRPr="009A6BEF">
        <w:rPr>
          <w:rFonts w:ascii="Times New Roman" w:hAnsi="Times New Roman" w:cs="Times New Roman"/>
          <w:sz w:val="28"/>
          <w:szCs w:val="28"/>
          <w:lang w:val="en-US"/>
        </w:rPr>
        <w:t> = Great Economists before Keynes: An introduction to the lives &amp; works of one hundred great economists of the past. -</w:t>
      </w:r>
      <w:r w:rsidR="004D2821" w:rsidRPr="009A6BEF">
        <w:rPr>
          <w:rFonts w:ascii="Times New Roman" w:hAnsi="Times New Roman" w:cs="Times New Roman"/>
          <w:sz w:val="28"/>
          <w:szCs w:val="28"/>
        </w:rPr>
        <w:t>СПб</w:t>
      </w:r>
      <w:r w:rsidR="004D2821" w:rsidRPr="009A6BEF">
        <w:rPr>
          <w:rFonts w:ascii="Times New Roman" w:hAnsi="Times New Roman" w:cs="Times New Roman"/>
          <w:sz w:val="28"/>
          <w:szCs w:val="28"/>
          <w:lang w:val="en-US"/>
        </w:rPr>
        <w:t xml:space="preserve">.: </w:t>
      </w:r>
      <w:proofErr w:type="spellStart"/>
      <w:r w:rsidR="004D2821" w:rsidRPr="009A6BEF">
        <w:rPr>
          <w:rFonts w:ascii="Times New Roman" w:hAnsi="Times New Roman" w:cs="Times New Roman"/>
          <w:sz w:val="28"/>
          <w:szCs w:val="28"/>
        </w:rPr>
        <w:t>Экономикус</w:t>
      </w:r>
      <w:proofErr w:type="spellEnd"/>
      <w:r w:rsidR="004D2821" w:rsidRPr="009A6BEF">
        <w:rPr>
          <w:rFonts w:ascii="Times New Roman" w:hAnsi="Times New Roman" w:cs="Times New Roman"/>
          <w:sz w:val="28"/>
          <w:szCs w:val="28"/>
          <w:lang w:val="en-US"/>
        </w:rPr>
        <w:t>, 2008.-</w:t>
      </w:r>
      <w:r w:rsidR="004D2821" w:rsidRPr="009A6BEF">
        <w:rPr>
          <w:rFonts w:ascii="Times New Roman" w:hAnsi="Times New Roman" w:cs="Times New Roman"/>
          <w:sz w:val="28"/>
          <w:szCs w:val="28"/>
        </w:rPr>
        <w:t>С</w:t>
      </w:r>
      <w:r w:rsidR="004D2821" w:rsidRPr="009A6BEF">
        <w:rPr>
          <w:rFonts w:ascii="Times New Roman" w:hAnsi="Times New Roman" w:cs="Times New Roman"/>
          <w:sz w:val="28"/>
          <w:szCs w:val="28"/>
          <w:lang w:val="en-US"/>
        </w:rPr>
        <w:t>.205-209. </w:t>
      </w:r>
    </w:p>
    <w:p w:rsidR="004D2821" w:rsidRPr="009A6BEF" w:rsidRDefault="004D2821" w:rsidP="004D2821">
      <w:pPr>
        <w:keepNext/>
        <w:numPr>
          <w:ilvl w:val="0"/>
          <w:numId w:val="32"/>
        </w:numPr>
        <w:shd w:val="clear" w:color="auto" w:fill="FFFFFF"/>
        <w:tabs>
          <w:tab w:val="left" w:pos="993"/>
          <w:tab w:val="left" w:pos="1134"/>
        </w:tabs>
        <w:suppressAutoHyphens/>
        <w:spacing w:after="0" w:line="240" w:lineRule="auto"/>
        <w:ind w:left="0" w:firstLine="709"/>
        <w:jc w:val="both"/>
        <w:textAlignment w:val="baseline"/>
        <w:outlineLvl w:val="0"/>
        <w:rPr>
          <w:rFonts w:ascii="Times New Roman" w:hAnsi="Times New Roman" w:cs="Times New Roman"/>
          <w:bCs/>
          <w:iCs/>
          <w:kern w:val="32"/>
          <w:sz w:val="28"/>
          <w:szCs w:val="28"/>
          <w:lang w:val="en-US"/>
        </w:rPr>
      </w:pPr>
      <w:proofErr w:type="spellStart"/>
      <w:r w:rsidRPr="009A6BEF">
        <w:rPr>
          <w:rFonts w:ascii="Times New Roman" w:hAnsi="Times New Roman" w:cs="Times New Roman"/>
          <w:sz w:val="28"/>
          <w:szCs w:val="28"/>
        </w:rPr>
        <w:t>С</w:t>
      </w:r>
      <w:r w:rsidRPr="009A6BEF">
        <w:rPr>
          <w:rFonts w:ascii="Times New Roman" w:hAnsi="Times New Roman" w:cs="Times New Roman"/>
          <w:sz w:val="28"/>
          <w:szCs w:val="28"/>
          <w:shd w:val="clear" w:color="auto" w:fill="FFFFFF"/>
        </w:rPr>
        <w:t>тиглиц</w:t>
      </w:r>
      <w:proofErr w:type="spellEnd"/>
      <w:r w:rsidRPr="009A6BEF">
        <w:rPr>
          <w:rFonts w:ascii="Times New Roman" w:hAnsi="Times New Roman" w:cs="Times New Roman"/>
          <w:sz w:val="28"/>
          <w:szCs w:val="28"/>
          <w:shd w:val="clear" w:color="auto" w:fill="FFFFFF"/>
        </w:rPr>
        <w:t xml:space="preserve"> Дж. Глобализация: тревожные тенденции /пер. с англ. Г.Г. Пирогова //Журнал исследований социальной политики</w:t>
      </w:r>
      <w:r w:rsidRPr="009A6BEF">
        <w:rPr>
          <w:rFonts w:ascii="Times New Roman" w:hAnsi="Times New Roman" w:cs="Times New Roman"/>
          <w:sz w:val="28"/>
          <w:szCs w:val="28"/>
        </w:rPr>
        <w:t xml:space="preserve">.-М., </w:t>
      </w:r>
      <w:r w:rsidRPr="009A6BEF">
        <w:rPr>
          <w:rFonts w:ascii="Times New Roman" w:hAnsi="Times New Roman" w:cs="Times New Roman"/>
          <w:sz w:val="28"/>
          <w:szCs w:val="28"/>
          <w:shd w:val="clear" w:color="auto" w:fill="FFFFFF"/>
        </w:rPr>
        <w:t>Мысль, 2003.-№ 3.-</w:t>
      </w:r>
      <w:r w:rsidRPr="009A6BEF">
        <w:rPr>
          <w:rFonts w:ascii="Times New Roman" w:hAnsi="Times New Roman" w:cs="Times New Roman"/>
          <w:sz w:val="28"/>
          <w:szCs w:val="28"/>
        </w:rPr>
        <w:t>418с.</w:t>
      </w:r>
    </w:p>
    <w:p w:rsidR="004D2821" w:rsidRPr="009A6BEF" w:rsidRDefault="004D2821" w:rsidP="004D2821">
      <w:pPr>
        <w:numPr>
          <w:ilvl w:val="0"/>
          <w:numId w:val="32"/>
        </w:numPr>
        <w:shd w:val="clear" w:color="auto" w:fill="FFFFFF"/>
        <w:tabs>
          <w:tab w:val="left" w:pos="567"/>
          <w:tab w:val="left" w:pos="851"/>
          <w:tab w:val="left" w:pos="993"/>
        </w:tabs>
        <w:suppressAutoHyphen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Глазьев С.Ю. Трансформация международных отношений в условиях смены технологических укладов// Доклад в Российской академии наук.-М., 2014, октябрь 22</w:t>
      </w:r>
    </w:p>
    <w:p w:rsidR="004D2821" w:rsidRPr="009A6BEF" w:rsidRDefault="004D2821" w:rsidP="004D2821">
      <w:pPr>
        <w:numPr>
          <w:ilvl w:val="0"/>
          <w:numId w:val="32"/>
        </w:numPr>
        <w:shd w:val="clear" w:color="auto" w:fill="FFFFFF"/>
        <w:tabs>
          <w:tab w:val="left" w:pos="851"/>
          <w:tab w:val="left" w:pos="993"/>
        </w:tabs>
        <w:suppressAutoHyphen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Айвазов А. «Война и Мир» Российский информационно-аналитический и образовательный проект // Статья: «Периодическая система капиталистического развития». 2012., февраль </w:t>
      </w:r>
      <w:r w:rsidRPr="009A6BEF">
        <w:rPr>
          <w:rFonts w:ascii="Times New Roman" w:hAnsi="Times New Roman" w:cs="Times New Roman"/>
          <w:sz w:val="28"/>
          <w:szCs w:val="28"/>
          <w:shd w:val="clear" w:color="auto" w:fill="FFFFFF"/>
        </w:rPr>
        <w:t>9 /</w:t>
      </w:r>
      <w:proofErr w:type="gramStart"/>
      <w:r w:rsidRPr="009A6BEF">
        <w:rPr>
          <w:rFonts w:ascii="Times New Roman" w:hAnsi="Times New Roman" w:cs="Times New Roman"/>
          <w:sz w:val="28"/>
          <w:szCs w:val="28"/>
          <w:shd w:val="clear" w:color="auto" w:fill="FFFFFF"/>
        </w:rPr>
        <w:t>/</w:t>
      </w:r>
      <w:r w:rsidRPr="009A6BEF">
        <w:rPr>
          <w:rFonts w:ascii="Times New Roman" w:hAnsi="Times New Roman" w:cs="Times New Roman"/>
          <w:sz w:val="28"/>
          <w:szCs w:val="28"/>
        </w:rPr>
        <w:t xml:space="preserve">  http://www.warandpeace.ru/ru/exclusive/view/66601/</w:t>
      </w:r>
      <w:proofErr w:type="gramEnd"/>
    </w:p>
    <w:p w:rsidR="004D2821" w:rsidRPr="004D2821" w:rsidRDefault="004D2821" w:rsidP="004D2821">
      <w:pPr>
        <w:numPr>
          <w:ilvl w:val="0"/>
          <w:numId w:val="32"/>
        </w:numPr>
        <w:tabs>
          <w:tab w:val="left" w:pos="993"/>
          <w:tab w:val="left" w:pos="1134"/>
        </w:tabs>
        <w:suppressAutoHyphens/>
        <w:spacing w:after="0" w:line="240" w:lineRule="auto"/>
        <w:ind w:left="0" w:firstLine="709"/>
        <w:jc w:val="both"/>
        <w:rPr>
          <w:rFonts w:ascii="Times New Roman" w:hAnsi="Times New Roman" w:cs="Times New Roman"/>
          <w:bCs/>
          <w:sz w:val="28"/>
          <w:szCs w:val="28"/>
          <w:lang w:eastAsia="ru-RU"/>
        </w:rPr>
      </w:pPr>
      <w:r w:rsidRPr="009A6BEF">
        <w:rPr>
          <w:rFonts w:ascii="Times New Roman" w:hAnsi="Times New Roman" w:cs="Times New Roman"/>
          <w:bCs/>
          <w:sz w:val="28"/>
          <w:szCs w:val="28"/>
          <w:lang w:eastAsia="ru-RU"/>
        </w:rPr>
        <w:t>Симония Н. Глобализация и неравномерность мирового развития // Мировая экономика и международные отношения.-М., 2001.-№ 3.-С. 35-44</w:t>
      </w:r>
    </w:p>
    <w:p w:rsidR="004D2821" w:rsidRDefault="004D2821" w:rsidP="004D2821">
      <w:pPr>
        <w:numPr>
          <w:ilvl w:val="0"/>
          <w:numId w:val="32"/>
        </w:numPr>
        <w:shd w:val="clear" w:color="auto" w:fill="FFFFFF"/>
        <w:tabs>
          <w:tab w:val="left" w:pos="851"/>
          <w:tab w:val="left" w:pos="993"/>
          <w:tab w:val="left" w:pos="1134"/>
        </w:tabs>
        <w:suppressAutoHyphens/>
        <w:spacing w:after="0" w:line="240" w:lineRule="auto"/>
        <w:ind w:left="0" w:firstLine="709"/>
        <w:jc w:val="both"/>
        <w:textAlignment w:val="baseline"/>
        <w:rPr>
          <w:rFonts w:ascii="Times New Roman" w:hAnsi="Times New Roman" w:cs="Times New Roman"/>
          <w:sz w:val="28"/>
          <w:szCs w:val="28"/>
        </w:rPr>
      </w:pPr>
      <w:proofErr w:type="spellStart"/>
      <w:r w:rsidRPr="004D2821">
        <w:rPr>
          <w:rFonts w:ascii="Times New Roman" w:hAnsi="Times New Roman" w:cs="Times New Roman"/>
          <w:kern w:val="32"/>
          <w:sz w:val="28"/>
          <w:szCs w:val="28"/>
        </w:rPr>
        <w:t>Вожжов</w:t>
      </w:r>
      <w:proofErr w:type="spellEnd"/>
      <w:r w:rsidRPr="004D2821">
        <w:rPr>
          <w:rFonts w:ascii="Times New Roman" w:hAnsi="Times New Roman" w:cs="Times New Roman"/>
          <w:kern w:val="32"/>
          <w:sz w:val="28"/>
          <w:szCs w:val="28"/>
        </w:rPr>
        <w:t xml:space="preserve"> А.П. Процессы трансформации банковских ресурсов.</w:t>
      </w:r>
      <w:r w:rsidRPr="004D2821">
        <w:rPr>
          <w:rFonts w:ascii="Times New Roman" w:hAnsi="Times New Roman" w:cs="Times New Roman"/>
          <w:bCs/>
          <w:kern w:val="32"/>
          <w:sz w:val="28"/>
          <w:szCs w:val="28"/>
          <w:shd w:val="clear" w:color="auto" w:fill="FFFFFF"/>
        </w:rPr>
        <w:t>-Севастополь: Изд-во Сев.НТУ,2006.-339 с</w:t>
      </w:r>
      <w:r w:rsidRPr="004D2821">
        <w:rPr>
          <w:rFonts w:ascii="Times New Roman" w:hAnsi="Times New Roman" w:cs="Times New Roman"/>
          <w:sz w:val="28"/>
          <w:szCs w:val="28"/>
        </w:rPr>
        <w:t xml:space="preserve"> </w:t>
      </w:r>
    </w:p>
    <w:p w:rsidR="004D2821" w:rsidRPr="009A6BEF" w:rsidRDefault="004D2821" w:rsidP="004D2821">
      <w:pPr>
        <w:numPr>
          <w:ilvl w:val="0"/>
          <w:numId w:val="32"/>
        </w:numPr>
        <w:shd w:val="clear" w:color="auto" w:fill="FFFFFF"/>
        <w:tabs>
          <w:tab w:val="left" w:pos="851"/>
          <w:tab w:val="left" w:pos="993"/>
          <w:tab w:val="left" w:pos="1134"/>
        </w:tabs>
        <w:suppressAutoHyphens/>
        <w:spacing w:after="0" w:line="240" w:lineRule="auto"/>
        <w:ind w:left="0" w:firstLine="709"/>
        <w:jc w:val="both"/>
        <w:textAlignment w:val="baseline"/>
        <w:rPr>
          <w:rFonts w:ascii="Times New Roman" w:hAnsi="Times New Roman" w:cs="Times New Roman"/>
          <w:sz w:val="28"/>
          <w:szCs w:val="28"/>
        </w:rPr>
      </w:pPr>
      <w:r w:rsidRPr="009A6BEF">
        <w:rPr>
          <w:rFonts w:ascii="Times New Roman" w:hAnsi="Times New Roman" w:cs="Times New Roman"/>
          <w:sz w:val="28"/>
          <w:szCs w:val="28"/>
        </w:rPr>
        <w:t>Ломтатидзе О. В., Львова М. И., Болотин А. В. Базовый курс по рынку ценных бумаг: учебное пособие.-М., КНОРУС, 2010. - 448с.</w:t>
      </w:r>
    </w:p>
    <w:p w:rsidR="004D2821" w:rsidRPr="009A6BEF" w:rsidRDefault="004D2821" w:rsidP="004D2821">
      <w:pPr>
        <w:numPr>
          <w:ilvl w:val="0"/>
          <w:numId w:val="32"/>
        </w:numPr>
        <w:tabs>
          <w:tab w:val="left" w:pos="993"/>
          <w:tab w:val="left" w:pos="1134"/>
        </w:tabs>
        <w:suppressAutoHyphens/>
        <w:spacing w:after="0" w:line="240" w:lineRule="auto"/>
        <w:ind w:left="0" w:firstLine="709"/>
        <w:jc w:val="both"/>
        <w:rPr>
          <w:rFonts w:ascii="Times New Roman" w:hAnsi="Times New Roman" w:cs="Times New Roman"/>
          <w:bCs/>
          <w:sz w:val="28"/>
          <w:szCs w:val="28"/>
        </w:rPr>
      </w:pPr>
      <w:r w:rsidRPr="009A6BEF">
        <w:rPr>
          <w:rFonts w:ascii="Times New Roman" w:hAnsi="Times New Roman" w:cs="Times New Roman"/>
          <w:sz w:val="28"/>
          <w:szCs w:val="28"/>
          <w:lang w:eastAsia="ru-RU"/>
        </w:rPr>
        <w:t xml:space="preserve">Сизова Ю.С., </w:t>
      </w:r>
      <w:proofErr w:type="spellStart"/>
      <w:r w:rsidRPr="009A6BEF">
        <w:rPr>
          <w:rFonts w:ascii="Times New Roman" w:hAnsi="Times New Roman" w:cs="Times New Roman"/>
          <w:sz w:val="28"/>
          <w:szCs w:val="28"/>
          <w:lang w:eastAsia="ru-RU"/>
        </w:rPr>
        <w:t>Световцева</w:t>
      </w:r>
      <w:proofErr w:type="spellEnd"/>
      <w:r w:rsidRPr="009A6BEF">
        <w:rPr>
          <w:rFonts w:ascii="Times New Roman" w:hAnsi="Times New Roman" w:cs="Times New Roman"/>
          <w:sz w:val="28"/>
          <w:szCs w:val="28"/>
          <w:lang w:eastAsia="ru-RU"/>
        </w:rPr>
        <w:t xml:space="preserve"> Т.А. </w:t>
      </w:r>
      <w:r w:rsidRPr="009A6BEF">
        <w:rPr>
          <w:rFonts w:ascii="Times New Roman" w:hAnsi="Times New Roman" w:cs="Times New Roman"/>
          <w:bCs/>
          <w:sz w:val="28"/>
          <w:szCs w:val="28"/>
        </w:rPr>
        <w:t>Оценка эффективности механизма трансформации сбережений населения в банковские кредиты на примере ОАО «</w:t>
      </w:r>
      <w:proofErr w:type="spellStart"/>
      <w:r w:rsidRPr="009A6BEF">
        <w:rPr>
          <w:rFonts w:ascii="Times New Roman" w:hAnsi="Times New Roman" w:cs="Times New Roman"/>
          <w:bCs/>
          <w:sz w:val="28"/>
          <w:szCs w:val="28"/>
        </w:rPr>
        <w:t>Курскпромбанк</w:t>
      </w:r>
      <w:proofErr w:type="spellEnd"/>
      <w:r w:rsidRPr="009A6BEF">
        <w:rPr>
          <w:rFonts w:ascii="Times New Roman" w:hAnsi="Times New Roman" w:cs="Times New Roman"/>
          <w:bCs/>
          <w:sz w:val="28"/>
          <w:szCs w:val="28"/>
        </w:rPr>
        <w:t xml:space="preserve">»// Имущественные отношения в Российской </w:t>
      </w:r>
      <w:proofErr w:type="gramStart"/>
      <w:r w:rsidRPr="009A6BEF">
        <w:rPr>
          <w:rFonts w:ascii="Times New Roman" w:hAnsi="Times New Roman" w:cs="Times New Roman"/>
          <w:bCs/>
          <w:sz w:val="28"/>
          <w:szCs w:val="28"/>
        </w:rPr>
        <w:t>Федерации.-</w:t>
      </w:r>
      <w:proofErr w:type="gramEnd"/>
      <w:r w:rsidRPr="009A6BEF">
        <w:rPr>
          <w:rFonts w:ascii="Times New Roman" w:hAnsi="Times New Roman" w:cs="Times New Roman"/>
          <w:bCs/>
          <w:sz w:val="28"/>
          <w:szCs w:val="28"/>
        </w:rPr>
        <w:t xml:space="preserve"> 2008.- № 1.- С.14-34 </w:t>
      </w:r>
    </w:p>
    <w:p w:rsidR="004D2821" w:rsidRPr="009A6BEF" w:rsidRDefault="004D2821" w:rsidP="004D2821">
      <w:pPr>
        <w:widowControl w:val="0"/>
        <w:numPr>
          <w:ilvl w:val="0"/>
          <w:numId w:val="32"/>
        </w:numPr>
        <w:tabs>
          <w:tab w:val="left" w:pos="0"/>
          <w:tab w:val="left" w:pos="851"/>
          <w:tab w:val="left" w:pos="993"/>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9A6BEF">
        <w:rPr>
          <w:rFonts w:ascii="Times New Roman" w:hAnsi="Times New Roman" w:cs="Times New Roman"/>
          <w:iCs/>
          <w:sz w:val="28"/>
          <w:szCs w:val="28"/>
        </w:rPr>
        <w:t>Мошенский</w:t>
      </w:r>
      <w:proofErr w:type="spellEnd"/>
      <w:r w:rsidRPr="009A6BEF">
        <w:rPr>
          <w:rFonts w:ascii="Times New Roman" w:hAnsi="Times New Roman" w:cs="Times New Roman"/>
          <w:iCs/>
          <w:sz w:val="28"/>
          <w:szCs w:val="28"/>
        </w:rPr>
        <w:t xml:space="preserve"> С.З.</w:t>
      </w:r>
      <w:r w:rsidRPr="009A6BEF">
        <w:rPr>
          <w:rFonts w:ascii="Times New Roman" w:hAnsi="Times New Roman" w:cs="Times New Roman"/>
          <w:sz w:val="28"/>
          <w:szCs w:val="28"/>
        </w:rPr>
        <w:t> </w:t>
      </w:r>
      <w:hyperlink r:id="rId50" w:anchor="v=onepage&amp;q&amp;f=false" w:history="1">
        <w:r w:rsidRPr="009A6BEF">
          <w:rPr>
            <w:rFonts w:ascii="Times New Roman" w:hAnsi="Times New Roman" w:cs="Times New Roman"/>
            <w:sz w:val="28"/>
            <w:szCs w:val="28"/>
          </w:rPr>
          <w:t>Рынок ценных бумаг: трансформационные процессы</w:t>
        </w:r>
      </w:hyperlink>
      <w:r w:rsidRPr="009A6BEF">
        <w:rPr>
          <w:rFonts w:ascii="Times New Roman" w:hAnsi="Times New Roman" w:cs="Times New Roman"/>
          <w:sz w:val="28"/>
          <w:szCs w:val="28"/>
        </w:rPr>
        <w:t>. - М.: Экономика, 2010. - 240 с. </w:t>
      </w:r>
    </w:p>
    <w:p w:rsidR="004D2821" w:rsidRPr="009A6BEF" w:rsidRDefault="004D2821" w:rsidP="004D2821">
      <w:pPr>
        <w:numPr>
          <w:ilvl w:val="0"/>
          <w:numId w:val="32"/>
        </w:numPr>
        <w:shd w:val="clear" w:color="auto" w:fill="FFFFFF"/>
        <w:tabs>
          <w:tab w:val="left" w:pos="851"/>
          <w:tab w:val="left" w:pos="993"/>
          <w:tab w:val="left" w:pos="1134"/>
        </w:tabs>
        <w:suppressAutoHyphens/>
        <w:spacing w:after="0" w:line="240" w:lineRule="auto"/>
        <w:ind w:left="0" w:firstLine="709"/>
        <w:jc w:val="both"/>
        <w:rPr>
          <w:rFonts w:ascii="Times New Roman" w:hAnsi="Times New Roman" w:cs="Times New Roman"/>
          <w:sz w:val="28"/>
          <w:szCs w:val="28"/>
          <w:lang w:val="en-US"/>
        </w:rPr>
      </w:pPr>
      <w:r w:rsidRPr="009A6BEF">
        <w:rPr>
          <w:rFonts w:ascii="Times New Roman" w:hAnsi="Times New Roman" w:cs="Times New Roman"/>
          <w:sz w:val="28"/>
          <w:szCs w:val="28"/>
          <w:lang w:val="en-US"/>
        </w:rPr>
        <w:t xml:space="preserve">Jack Glen. International Comparison of Stock Trading Practices. Paper presented at the World Bank Conference on Stock Markets// Corporate Finance and Economic </w:t>
      </w:r>
      <w:proofErr w:type="gramStart"/>
      <w:r w:rsidRPr="009A6BEF">
        <w:rPr>
          <w:rFonts w:ascii="Times New Roman" w:hAnsi="Times New Roman" w:cs="Times New Roman"/>
          <w:sz w:val="28"/>
          <w:szCs w:val="28"/>
          <w:lang w:val="en-US"/>
        </w:rPr>
        <w:t>Growth.-</w:t>
      </w:r>
      <w:proofErr w:type="gramEnd"/>
      <w:r w:rsidRPr="009A6BEF">
        <w:rPr>
          <w:rFonts w:ascii="Times New Roman" w:hAnsi="Times New Roman" w:cs="Times New Roman"/>
          <w:sz w:val="28"/>
          <w:szCs w:val="28"/>
          <w:lang w:val="en-US"/>
        </w:rPr>
        <w:t xml:space="preserve">1995, </w:t>
      </w:r>
      <w:proofErr w:type="spellStart"/>
      <w:r w:rsidRPr="009A6BEF">
        <w:rPr>
          <w:rFonts w:ascii="Times New Roman" w:hAnsi="Times New Roman" w:cs="Times New Roman"/>
          <w:sz w:val="28"/>
          <w:szCs w:val="28"/>
          <w:lang w:val="en-US"/>
        </w:rPr>
        <w:t>february</w:t>
      </w:r>
      <w:proofErr w:type="spellEnd"/>
      <w:r w:rsidRPr="009A6BEF">
        <w:rPr>
          <w:rFonts w:ascii="Times New Roman" w:hAnsi="Times New Roman" w:cs="Times New Roman"/>
          <w:sz w:val="28"/>
          <w:szCs w:val="28"/>
          <w:lang w:val="en-US"/>
        </w:rPr>
        <w:t>- 16. -P2.</w:t>
      </w:r>
    </w:p>
    <w:p w:rsidR="004D2821" w:rsidRDefault="009A6BEF" w:rsidP="004D2821">
      <w:pPr>
        <w:widowControl w:val="0"/>
        <w:numPr>
          <w:ilvl w:val="0"/>
          <w:numId w:val="32"/>
        </w:numPr>
        <w:tabs>
          <w:tab w:val="left" w:pos="0"/>
          <w:tab w:val="left" w:pos="851"/>
          <w:tab w:val="left" w:pos="993"/>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4D2821">
        <w:rPr>
          <w:rFonts w:ascii="Times New Roman" w:hAnsi="Times New Roman" w:cs="Times New Roman"/>
          <w:sz w:val="28"/>
          <w:szCs w:val="28"/>
        </w:rPr>
        <w:t>Адамбекова</w:t>
      </w:r>
      <w:proofErr w:type="spellEnd"/>
      <w:r w:rsidRPr="004D2821">
        <w:rPr>
          <w:rFonts w:ascii="Times New Roman" w:hAnsi="Times New Roman" w:cs="Times New Roman"/>
          <w:sz w:val="28"/>
          <w:szCs w:val="28"/>
        </w:rPr>
        <w:t xml:space="preserve"> А. </w:t>
      </w:r>
      <w:proofErr w:type="spellStart"/>
      <w:r w:rsidRPr="004D2821">
        <w:rPr>
          <w:rFonts w:ascii="Times New Roman" w:hAnsi="Times New Roman" w:cs="Times New Roman"/>
          <w:sz w:val="28"/>
          <w:szCs w:val="28"/>
        </w:rPr>
        <w:t>Десмо</w:t>
      </w:r>
      <w:proofErr w:type="spellEnd"/>
      <w:r w:rsidRPr="004D2821">
        <w:rPr>
          <w:rFonts w:ascii="Times New Roman" w:hAnsi="Times New Roman" w:cs="Times New Roman"/>
          <w:sz w:val="28"/>
          <w:szCs w:val="28"/>
        </w:rPr>
        <w:t xml:space="preserve">-инструменты и показатели мульти-зависимости как индикаторы развития финансового рынка// Экономика и Статистика. Агентство Республики Казахстан по </w:t>
      </w:r>
      <w:proofErr w:type="gramStart"/>
      <w:r w:rsidRPr="004D2821">
        <w:rPr>
          <w:rFonts w:ascii="Times New Roman" w:hAnsi="Times New Roman" w:cs="Times New Roman"/>
          <w:sz w:val="28"/>
          <w:szCs w:val="28"/>
        </w:rPr>
        <w:t>статистике.-</w:t>
      </w:r>
      <w:proofErr w:type="gramEnd"/>
      <w:r w:rsidRPr="004D2821">
        <w:rPr>
          <w:rFonts w:ascii="Times New Roman" w:hAnsi="Times New Roman" w:cs="Times New Roman"/>
          <w:sz w:val="28"/>
          <w:szCs w:val="28"/>
        </w:rPr>
        <w:t>2010.- №2.- С.24-30</w:t>
      </w:r>
      <w:r w:rsidR="004D2821" w:rsidRPr="004D2821">
        <w:rPr>
          <w:rFonts w:ascii="Times New Roman" w:hAnsi="Times New Roman" w:cs="Times New Roman"/>
          <w:sz w:val="28"/>
          <w:szCs w:val="28"/>
        </w:rPr>
        <w:t xml:space="preserve"> </w:t>
      </w:r>
    </w:p>
    <w:p w:rsidR="004D2821" w:rsidRDefault="004D2821" w:rsidP="004D2821">
      <w:pPr>
        <w:numPr>
          <w:ilvl w:val="0"/>
          <w:numId w:val="32"/>
        </w:numPr>
        <w:shd w:val="clear" w:color="auto" w:fill="FFFFFF"/>
        <w:tabs>
          <w:tab w:val="left" w:pos="851"/>
          <w:tab w:val="left" w:pos="993"/>
          <w:tab w:val="left" w:pos="1134"/>
        </w:tabs>
        <w:suppressAutoHyphens/>
        <w:spacing w:after="0" w:line="240" w:lineRule="auto"/>
        <w:ind w:left="0" w:firstLine="709"/>
        <w:jc w:val="both"/>
        <w:rPr>
          <w:rFonts w:ascii="Times New Roman" w:hAnsi="Times New Roman" w:cs="Times New Roman"/>
          <w:sz w:val="28"/>
          <w:szCs w:val="28"/>
        </w:rPr>
      </w:pPr>
      <w:proofErr w:type="spellStart"/>
      <w:r w:rsidRPr="009A6BEF">
        <w:rPr>
          <w:rFonts w:ascii="Times New Roman" w:hAnsi="Times New Roman" w:cs="Times New Roman"/>
          <w:sz w:val="28"/>
          <w:szCs w:val="28"/>
        </w:rPr>
        <w:t>Искаков</w:t>
      </w:r>
      <w:proofErr w:type="spellEnd"/>
      <w:r w:rsidRPr="009A6BEF">
        <w:rPr>
          <w:rFonts w:ascii="Times New Roman" w:hAnsi="Times New Roman" w:cs="Times New Roman"/>
          <w:sz w:val="28"/>
          <w:szCs w:val="28"/>
        </w:rPr>
        <w:t xml:space="preserve"> У.М., </w:t>
      </w:r>
      <w:proofErr w:type="spellStart"/>
      <w:r w:rsidRPr="009A6BEF">
        <w:rPr>
          <w:rFonts w:ascii="Times New Roman" w:hAnsi="Times New Roman" w:cs="Times New Roman"/>
          <w:sz w:val="28"/>
          <w:szCs w:val="28"/>
        </w:rPr>
        <w:t>Бохаев</w:t>
      </w:r>
      <w:proofErr w:type="spellEnd"/>
      <w:r w:rsidRPr="009A6BEF">
        <w:rPr>
          <w:rFonts w:ascii="Times New Roman" w:hAnsi="Times New Roman" w:cs="Times New Roman"/>
          <w:sz w:val="28"/>
          <w:szCs w:val="28"/>
        </w:rPr>
        <w:t xml:space="preserve"> Д.Т., </w:t>
      </w:r>
      <w:proofErr w:type="spellStart"/>
      <w:r w:rsidRPr="009A6BEF">
        <w:rPr>
          <w:rFonts w:ascii="Times New Roman" w:hAnsi="Times New Roman" w:cs="Times New Roman"/>
          <w:sz w:val="28"/>
          <w:szCs w:val="28"/>
        </w:rPr>
        <w:t>Рузиева</w:t>
      </w:r>
      <w:proofErr w:type="spellEnd"/>
      <w:r w:rsidRPr="009A6BEF">
        <w:rPr>
          <w:rFonts w:ascii="Times New Roman" w:hAnsi="Times New Roman" w:cs="Times New Roman"/>
          <w:sz w:val="28"/>
          <w:szCs w:val="28"/>
        </w:rPr>
        <w:t xml:space="preserve"> Э.А. Финансовые рынки и посредники: учебник (переработанное издание). - Алматы: Экономика, 2012.- 297с.</w:t>
      </w:r>
      <w:r w:rsidRPr="004D2821">
        <w:rPr>
          <w:rFonts w:ascii="Times New Roman" w:hAnsi="Times New Roman" w:cs="Times New Roman"/>
          <w:sz w:val="28"/>
          <w:szCs w:val="28"/>
        </w:rPr>
        <w:t xml:space="preserve"> </w:t>
      </w:r>
    </w:p>
    <w:p w:rsidR="004D2821" w:rsidRPr="004D2821" w:rsidRDefault="004D2821" w:rsidP="004D2821">
      <w:pPr>
        <w:keepNext/>
        <w:numPr>
          <w:ilvl w:val="0"/>
          <w:numId w:val="32"/>
        </w:numPr>
        <w:shd w:val="clear" w:color="auto" w:fill="FFFFFF"/>
        <w:tabs>
          <w:tab w:val="left" w:pos="993"/>
          <w:tab w:val="left" w:pos="1134"/>
        </w:tabs>
        <w:suppressAutoHyphens/>
        <w:spacing w:after="0" w:line="240" w:lineRule="auto"/>
        <w:ind w:left="0" w:firstLine="709"/>
        <w:jc w:val="both"/>
        <w:textAlignment w:val="baseline"/>
        <w:outlineLvl w:val="0"/>
        <w:rPr>
          <w:rFonts w:ascii="Times New Roman" w:hAnsi="Times New Roman" w:cs="Times New Roman"/>
          <w:bCs/>
          <w:kern w:val="32"/>
          <w:sz w:val="28"/>
          <w:szCs w:val="28"/>
        </w:rPr>
      </w:pPr>
      <w:proofErr w:type="spellStart"/>
      <w:r w:rsidRPr="009A6BEF">
        <w:rPr>
          <w:rFonts w:ascii="Times New Roman" w:hAnsi="Times New Roman" w:cs="Times New Roman"/>
          <w:sz w:val="28"/>
          <w:szCs w:val="28"/>
        </w:rPr>
        <w:t>Искакова</w:t>
      </w:r>
      <w:proofErr w:type="spellEnd"/>
      <w:r w:rsidRPr="009A6BEF">
        <w:rPr>
          <w:rFonts w:ascii="Times New Roman" w:hAnsi="Times New Roman" w:cs="Times New Roman"/>
          <w:sz w:val="28"/>
          <w:szCs w:val="28"/>
        </w:rPr>
        <w:t xml:space="preserve"> З.Д. Теоретические основы финансов, кредита и роль финансовой системы в развитии Стратегии Казахстана: научное </w:t>
      </w:r>
      <w:proofErr w:type="gramStart"/>
      <w:r w:rsidRPr="009A6BEF">
        <w:rPr>
          <w:rFonts w:ascii="Times New Roman" w:hAnsi="Times New Roman" w:cs="Times New Roman"/>
          <w:sz w:val="28"/>
          <w:szCs w:val="28"/>
        </w:rPr>
        <w:t>издание.-</w:t>
      </w:r>
      <w:proofErr w:type="gramEnd"/>
      <w:r w:rsidRPr="009A6BEF">
        <w:rPr>
          <w:rFonts w:ascii="Times New Roman" w:hAnsi="Times New Roman" w:cs="Times New Roman"/>
          <w:sz w:val="28"/>
          <w:szCs w:val="28"/>
        </w:rPr>
        <w:t xml:space="preserve"> Алматы</w:t>
      </w:r>
      <w:r w:rsidRPr="004D2821">
        <w:rPr>
          <w:rFonts w:ascii="Times New Roman" w:hAnsi="Times New Roman" w:cs="Times New Roman"/>
          <w:sz w:val="28"/>
          <w:szCs w:val="28"/>
          <w:lang w:val="en-US"/>
        </w:rPr>
        <w:t xml:space="preserve">, 2014.- 254 </w:t>
      </w:r>
      <w:r w:rsidRPr="009A6BEF">
        <w:rPr>
          <w:rFonts w:ascii="Times New Roman" w:hAnsi="Times New Roman" w:cs="Times New Roman"/>
          <w:sz w:val="28"/>
          <w:szCs w:val="28"/>
        </w:rPr>
        <w:t>с</w:t>
      </w:r>
      <w:r w:rsidRPr="004D2821">
        <w:rPr>
          <w:rFonts w:ascii="Times New Roman" w:hAnsi="Times New Roman" w:cs="Times New Roman"/>
          <w:sz w:val="28"/>
          <w:szCs w:val="28"/>
          <w:lang w:val="en-US"/>
        </w:rPr>
        <w:t>.</w:t>
      </w:r>
      <w:r w:rsidRPr="004D2821">
        <w:rPr>
          <w:rFonts w:ascii="Times New Roman" w:hAnsi="Times New Roman" w:cs="Times New Roman"/>
          <w:bCs/>
          <w:iCs/>
          <w:kern w:val="32"/>
          <w:sz w:val="28"/>
          <w:szCs w:val="28"/>
          <w:lang w:val="en-US"/>
        </w:rPr>
        <w:t xml:space="preserve"> </w:t>
      </w:r>
    </w:p>
    <w:p w:rsidR="004D2821" w:rsidRPr="004D2821" w:rsidRDefault="004D2821" w:rsidP="004D2821">
      <w:pPr>
        <w:numPr>
          <w:ilvl w:val="0"/>
          <w:numId w:val="32"/>
        </w:numPr>
        <w:shd w:val="clear" w:color="auto" w:fill="FFFFFF"/>
        <w:tabs>
          <w:tab w:val="left" w:pos="851"/>
          <w:tab w:val="left" w:pos="993"/>
        </w:tabs>
        <w:suppressAutoHyphens/>
        <w:spacing w:after="0" w:line="240" w:lineRule="auto"/>
        <w:ind w:left="0" w:firstLine="709"/>
        <w:jc w:val="both"/>
        <w:rPr>
          <w:rFonts w:ascii="Times New Roman" w:hAnsi="Times New Roman" w:cs="Times New Roman"/>
          <w:sz w:val="28"/>
          <w:szCs w:val="28"/>
          <w:shd w:val="clear" w:color="auto" w:fill="FFFFFF"/>
        </w:rPr>
      </w:pPr>
      <w:proofErr w:type="spellStart"/>
      <w:r w:rsidRPr="009A6BEF">
        <w:rPr>
          <w:rFonts w:ascii="Times New Roman" w:hAnsi="Times New Roman" w:cs="Times New Roman"/>
          <w:bCs/>
          <w:iCs/>
          <w:kern w:val="32"/>
          <w:sz w:val="28"/>
          <w:szCs w:val="28"/>
          <w:lang w:val="en-US"/>
        </w:rPr>
        <w:t>Osbom</w:t>
      </w:r>
      <w:proofErr w:type="spellEnd"/>
      <w:r w:rsidRPr="009A6BEF">
        <w:rPr>
          <w:rFonts w:ascii="Times New Roman" w:hAnsi="Times New Roman" w:cs="Times New Roman"/>
          <w:bCs/>
          <w:iCs/>
          <w:kern w:val="32"/>
          <w:sz w:val="28"/>
          <w:szCs w:val="28"/>
          <w:lang w:val="en-US"/>
        </w:rPr>
        <w:t xml:space="preserve"> R., </w:t>
      </w:r>
      <w:proofErr w:type="spellStart"/>
      <w:r w:rsidRPr="009A6BEF">
        <w:rPr>
          <w:rFonts w:ascii="Times New Roman" w:hAnsi="Times New Roman" w:cs="Times New Roman"/>
          <w:bCs/>
          <w:iCs/>
          <w:kern w:val="32"/>
          <w:sz w:val="28"/>
          <w:szCs w:val="28"/>
          <w:lang w:val="en-US"/>
        </w:rPr>
        <w:t>Baughn</w:t>
      </w:r>
      <w:proofErr w:type="spellEnd"/>
      <w:r w:rsidRPr="009A6BEF">
        <w:rPr>
          <w:rFonts w:ascii="Times New Roman" w:hAnsi="Times New Roman" w:cs="Times New Roman"/>
          <w:bCs/>
          <w:iCs/>
          <w:kern w:val="32"/>
          <w:sz w:val="28"/>
          <w:szCs w:val="28"/>
          <w:lang w:val="en-US"/>
        </w:rPr>
        <w:t xml:space="preserve"> C.</w:t>
      </w:r>
      <w:r w:rsidRPr="009A6BEF">
        <w:rPr>
          <w:rFonts w:ascii="Times New Roman" w:hAnsi="Times New Roman" w:cs="Times New Roman"/>
          <w:bCs/>
          <w:kern w:val="32"/>
          <w:sz w:val="28"/>
          <w:szCs w:val="28"/>
          <w:lang w:val="en-US"/>
        </w:rPr>
        <w:t xml:space="preserve"> Forms of Interorganizational Governance for Multinational Alliances</w:t>
      </w:r>
      <w:r w:rsidRPr="009A6BEF">
        <w:rPr>
          <w:rFonts w:ascii="Times New Roman" w:hAnsi="Times New Roman" w:cs="Times New Roman"/>
          <w:bCs/>
          <w:iCs/>
          <w:kern w:val="32"/>
          <w:sz w:val="28"/>
          <w:szCs w:val="28"/>
          <w:lang w:val="en-US"/>
        </w:rPr>
        <w:t xml:space="preserve"> //</w:t>
      </w:r>
      <w:r w:rsidRPr="009A6BEF">
        <w:rPr>
          <w:rFonts w:ascii="Times New Roman" w:hAnsi="Times New Roman" w:cs="Times New Roman"/>
          <w:bCs/>
          <w:kern w:val="32"/>
          <w:sz w:val="28"/>
          <w:szCs w:val="28"/>
          <w:lang w:val="en-US"/>
        </w:rPr>
        <w:t xml:space="preserve"> Academy of Management </w:t>
      </w:r>
      <w:proofErr w:type="gramStart"/>
      <w:r w:rsidRPr="009A6BEF">
        <w:rPr>
          <w:rFonts w:ascii="Times New Roman" w:hAnsi="Times New Roman" w:cs="Times New Roman"/>
          <w:bCs/>
          <w:kern w:val="32"/>
          <w:sz w:val="28"/>
          <w:szCs w:val="28"/>
          <w:lang w:val="en-US"/>
        </w:rPr>
        <w:t>Journal.-</w:t>
      </w:r>
      <w:proofErr w:type="gramEnd"/>
      <w:r w:rsidRPr="009A6BEF">
        <w:rPr>
          <w:rFonts w:ascii="Times New Roman" w:hAnsi="Times New Roman" w:cs="Times New Roman"/>
          <w:bCs/>
          <w:kern w:val="32"/>
          <w:sz w:val="28"/>
          <w:szCs w:val="28"/>
          <w:lang w:val="en-US"/>
        </w:rPr>
        <w:t xml:space="preserve">2010.- </w:t>
      </w:r>
      <w:r w:rsidRPr="004D2821">
        <w:rPr>
          <w:rFonts w:ascii="Times New Roman" w:hAnsi="Times New Roman" w:cs="Times New Roman"/>
          <w:bCs/>
          <w:kern w:val="32"/>
          <w:sz w:val="28"/>
          <w:szCs w:val="28"/>
        </w:rPr>
        <w:t xml:space="preserve">№ 33 (3).- </w:t>
      </w:r>
      <w:r w:rsidRPr="009A6BEF">
        <w:rPr>
          <w:rFonts w:ascii="Times New Roman" w:hAnsi="Times New Roman" w:cs="Times New Roman"/>
          <w:bCs/>
          <w:kern w:val="32"/>
          <w:sz w:val="28"/>
          <w:szCs w:val="28"/>
          <w:lang w:val="en-US"/>
        </w:rPr>
        <w:t>P</w:t>
      </w:r>
      <w:r w:rsidRPr="004D2821">
        <w:rPr>
          <w:rFonts w:ascii="Times New Roman" w:hAnsi="Times New Roman" w:cs="Times New Roman"/>
          <w:bCs/>
          <w:kern w:val="32"/>
          <w:sz w:val="28"/>
          <w:szCs w:val="28"/>
        </w:rPr>
        <w:t>.503-519</w:t>
      </w:r>
      <w:r w:rsidRPr="004D2821">
        <w:rPr>
          <w:rFonts w:ascii="Times New Roman" w:hAnsi="Times New Roman" w:cs="Times New Roman"/>
          <w:sz w:val="28"/>
          <w:szCs w:val="28"/>
        </w:rPr>
        <w:t xml:space="preserve"> </w:t>
      </w:r>
    </w:p>
    <w:p w:rsidR="004D2821" w:rsidRPr="009A6BEF" w:rsidRDefault="004D2821" w:rsidP="004D2821">
      <w:pPr>
        <w:numPr>
          <w:ilvl w:val="0"/>
          <w:numId w:val="32"/>
        </w:numPr>
        <w:shd w:val="clear" w:color="auto" w:fill="FFFFFF"/>
        <w:tabs>
          <w:tab w:val="left" w:pos="851"/>
          <w:tab w:val="left" w:pos="993"/>
        </w:tabs>
        <w:suppressAutoHyphens/>
        <w:spacing w:after="0" w:line="240" w:lineRule="auto"/>
        <w:ind w:left="0" w:firstLine="709"/>
        <w:jc w:val="both"/>
        <w:rPr>
          <w:rFonts w:ascii="Times New Roman" w:hAnsi="Times New Roman" w:cs="Times New Roman"/>
          <w:sz w:val="28"/>
          <w:szCs w:val="28"/>
          <w:shd w:val="clear" w:color="auto" w:fill="FFFFFF"/>
        </w:rPr>
      </w:pPr>
      <w:proofErr w:type="spellStart"/>
      <w:r w:rsidRPr="009A6BEF">
        <w:rPr>
          <w:rFonts w:ascii="Times New Roman" w:hAnsi="Times New Roman" w:cs="Times New Roman"/>
          <w:sz w:val="28"/>
          <w:szCs w:val="28"/>
        </w:rPr>
        <w:t>Дарибаева</w:t>
      </w:r>
      <w:proofErr w:type="spellEnd"/>
      <w:r w:rsidRPr="009A6BEF">
        <w:rPr>
          <w:rFonts w:ascii="Times New Roman" w:hAnsi="Times New Roman" w:cs="Times New Roman"/>
          <w:sz w:val="28"/>
          <w:szCs w:val="28"/>
        </w:rPr>
        <w:t xml:space="preserve"> М.Ж. Развитие финансового рынка Республики Казахстан в условиях глобализации //Вестник КНУ-2013-№ 3.- </w:t>
      </w:r>
      <w:r w:rsidRPr="009A6BEF">
        <w:rPr>
          <w:rFonts w:ascii="Times New Roman" w:hAnsi="Times New Roman" w:cs="Times New Roman"/>
          <w:sz w:val="28"/>
          <w:szCs w:val="28"/>
          <w:shd w:val="clear" w:color="auto" w:fill="FFFFFF"/>
        </w:rPr>
        <w:t>С. 132-137</w:t>
      </w:r>
    </w:p>
    <w:p w:rsidR="004D2821" w:rsidRPr="009A6BEF" w:rsidRDefault="004D2821" w:rsidP="004D2821">
      <w:pPr>
        <w:widowControl w:val="0"/>
        <w:numPr>
          <w:ilvl w:val="0"/>
          <w:numId w:val="32"/>
        </w:numPr>
        <w:tabs>
          <w:tab w:val="left" w:pos="567"/>
          <w:tab w:val="left" w:pos="851"/>
          <w:tab w:val="left" w:pos="993"/>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lang w:val="en-US"/>
        </w:rPr>
      </w:pPr>
      <w:r w:rsidRPr="009A6BEF">
        <w:rPr>
          <w:rFonts w:ascii="Times New Roman" w:hAnsi="Times New Roman" w:cs="Times New Roman"/>
          <w:sz w:val="28"/>
          <w:szCs w:val="28"/>
        </w:rPr>
        <w:lastRenderedPageBreak/>
        <w:t xml:space="preserve">Лежнева В.М. Развитие фондового </w:t>
      </w:r>
      <w:proofErr w:type="gramStart"/>
      <w:r w:rsidRPr="009A6BEF">
        <w:rPr>
          <w:rFonts w:ascii="Times New Roman" w:hAnsi="Times New Roman" w:cs="Times New Roman"/>
          <w:sz w:val="28"/>
          <w:szCs w:val="28"/>
        </w:rPr>
        <w:t>рынка  в</w:t>
      </w:r>
      <w:proofErr w:type="gramEnd"/>
      <w:r w:rsidRPr="009A6BEF">
        <w:rPr>
          <w:rFonts w:ascii="Times New Roman" w:hAnsi="Times New Roman" w:cs="Times New Roman"/>
          <w:sz w:val="28"/>
          <w:szCs w:val="28"/>
        </w:rPr>
        <w:t xml:space="preserve"> Казахстане. Статья</w:t>
      </w:r>
      <w:r w:rsidRPr="009A6BEF">
        <w:rPr>
          <w:rFonts w:ascii="Times New Roman" w:hAnsi="Times New Roman" w:cs="Times New Roman"/>
          <w:sz w:val="28"/>
          <w:szCs w:val="28"/>
          <w:lang w:val="en-US"/>
        </w:rPr>
        <w:t xml:space="preserve">.  Publishing house Education and </w:t>
      </w:r>
      <w:proofErr w:type="gramStart"/>
      <w:r w:rsidRPr="009A6BEF">
        <w:rPr>
          <w:rFonts w:ascii="Times New Roman" w:hAnsi="Times New Roman" w:cs="Times New Roman"/>
          <w:sz w:val="28"/>
          <w:szCs w:val="28"/>
          <w:lang w:val="en-US"/>
        </w:rPr>
        <w:t>Science .</w:t>
      </w:r>
      <w:proofErr w:type="gramEnd"/>
      <w:r w:rsidRPr="009A6BEF">
        <w:rPr>
          <w:rFonts w:ascii="Times New Roman" w:hAnsi="Times New Roman" w:cs="Times New Roman"/>
          <w:sz w:val="28"/>
          <w:szCs w:val="28"/>
          <w:lang w:val="en-US"/>
        </w:rPr>
        <w:t xml:space="preserve">// </w:t>
      </w:r>
      <w:proofErr w:type="spellStart"/>
      <w:r w:rsidRPr="009A6BEF">
        <w:rPr>
          <w:rFonts w:ascii="Times New Roman" w:hAnsi="Times New Roman" w:cs="Times New Roman"/>
          <w:sz w:val="28"/>
          <w:szCs w:val="28"/>
          <w:lang w:val="en-US"/>
        </w:rPr>
        <w:t>s.r.o.</w:t>
      </w:r>
      <w:proofErr w:type="spellEnd"/>
      <w:r w:rsidRPr="009A6BEF">
        <w:rPr>
          <w:rFonts w:ascii="Times New Roman" w:hAnsi="Times New Roman" w:cs="Times New Roman"/>
          <w:sz w:val="28"/>
          <w:szCs w:val="28"/>
          <w:lang w:val="en-US"/>
        </w:rPr>
        <w:t xml:space="preserve"> IČO : 271 56 877 </w:t>
      </w:r>
      <w:proofErr w:type="spellStart"/>
      <w:r w:rsidRPr="009A6BEF">
        <w:rPr>
          <w:rFonts w:ascii="Times New Roman" w:hAnsi="Times New Roman" w:cs="Times New Roman"/>
          <w:sz w:val="28"/>
          <w:szCs w:val="28"/>
          <w:lang w:val="en-US"/>
        </w:rPr>
        <w:t>Frýdlanská</w:t>
      </w:r>
      <w:proofErr w:type="spellEnd"/>
      <w:r w:rsidRPr="009A6BEF">
        <w:rPr>
          <w:rFonts w:ascii="Times New Roman" w:hAnsi="Times New Roman" w:cs="Times New Roman"/>
          <w:sz w:val="28"/>
          <w:szCs w:val="28"/>
          <w:lang w:val="en-US"/>
        </w:rPr>
        <w:t xml:space="preserve"> 15/1314 , Praha 8 MS v </w:t>
      </w:r>
      <w:proofErr w:type="spellStart"/>
      <w:r w:rsidRPr="009A6BEF">
        <w:rPr>
          <w:rFonts w:ascii="Times New Roman" w:hAnsi="Times New Roman" w:cs="Times New Roman"/>
          <w:sz w:val="28"/>
          <w:szCs w:val="28"/>
          <w:lang w:val="en-US"/>
        </w:rPr>
        <w:t>Praze</w:t>
      </w:r>
      <w:proofErr w:type="spellEnd"/>
      <w:r w:rsidRPr="009A6BEF">
        <w:rPr>
          <w:rFonts w:ascii="Times New Roman" w:hAnsi="Times New Roman" w:cs="Times New Roman"/>
          <w:sz w:val="28"/>
          <w:szCs w:val="28"/>
          <w:lang w:val="en-US"/>
        </w:rPr>
        <w:t xml:space="preserve"> , </w:t>
      </w:r>
      <w:proofErr w:type="spellStart"/>
      <w:r w:rsidRPr="009A6BEF">
        <w:rPr>
          <w:rFonts w:ascii="Times New Roman" w:hAnsi="Times New Roman" w:cs="Times New Roman"/>
          <w:sz w:val="28"/>
          <w:szCs w:val="28"/>
          <w:lang w:val="en-US"/>
        </w:rPr>
        <w:t>oddíl</w:t>
      </w:r>
      <w:proofErr w:type="spellEnd"/>
      <w:r w:rsidRPr="009A6BEF">
        <w:rPr>
          <w:rFonts w:ascii="Times New Roman" w:hAnsi="Times New Roman" w:cs="Times New Roman"/>
          <w:sz w:val="28"/>
          <w:szCs w:val="28"/>
          <w:lang w:val="en-US"/>
        </w:rPr>
        <w:t xml:space="preserve"> </w:t>
      </w:r>
      <w:proofErr w:type="spellStart"/>
      <w:r w:rsidRPr="009A6BEF">
        <w:rPr>
          <w:rFonts w:ascii="Times New Roman" w:hAnsi="Times New Roman" w:cs="Times New Roman"/>
          <w:sz w:val="28"/>
          <w:szCs w:val="28"/>
          <w:lang w:val="en-US"/>
        </w:rPr>
        <w:t>C,vložka</w:t>
      </w:r>
      <w:proofErr w:type="spellEnd"/>
      <w:r w:rsidRPr="009A6BEF">
        <w:rPr>
          <w:rFonts w:ascii="Times New Roman" w:hAnsi="Times New Roman" w:cs="Times New Roman"/>
          <w:sz w:val="28"/>
          <w:szCs w:val="28"/>
          <w:lang w:val="en-US"/>
        </w:rPr>
        <w:t xml:space="preserve"> 100614</w:t>
      </w:r>
    </w:p>
    <w:p w:rsidR="004D2821" w:rsidRPr="009A6BEF" w:rsidRDefault="004D2821" w:rsidP="004D2821">
      <w:pPr>
        <w:numPr>
          <w:ilvl w:val="0"/>
          <w:numId w:val="32"/>
        </w:numPr>
        <w:shd w:val="clear" w:color="auto" w:fill="FFFFFF"/>
        <w:tabs>
          <w:tab w:val="left" w:pos="851"/>
          <w:tab w:val="left" w:pos="993"/>
          <w:tab w:val="left" w:pos="1134"/>
        </w:tabs>
        <w:suppressAutoHyphens/>
        <w:spacing w:after="0" w:line="240" w:lineRule="auto"/>
        <w:ind w:left="0" w:firstLine="709"/>
        <w:jc w:val="both"/>
        <w:rPr>
          <w:rFonts w:ascii="Times New Roman" w:hAnsi="Times New Roman" w:cs="Times New Roman"/>
          <w:sz w:val="28"/>
          <w:szCs w:val="28"/>
        </w:rPr>
      </w:pPr>
      <w:proofErr w:type="spellStart"/>
      <w:r w:rsidRPr="009A6BEF">
        <w:rPr>
          <w:rFonts w:ascii="Times New Roman" w:hAnsi="Times New Roman" w:cs="Times New Roman"/>
          <w:sz w:val="28"/>
          <w:szCs w:val="28"/>
        </w:rPr>
        <w:t>Пискулов</w:t>
      </w:r>
      <w:proofErr w:type="spellEnd"/>
      <w:r w:rsidRPr="009A6BEF">
        <w:rPr>
          <w:rFonts w:ascii="Times New Roman" w:hAnsi="Times New Roman" w:cs="Times New Roman"/>
          <w:sz w:val="28"/>
          <w:szCs w:val="28"/>
        </w:rPr>
        <w:t xml:space="preserve"> Д. Ю. Информационно-аналитические материалы. Деньги и кредит. №3 2007 г. Российский межбанковский рынок деривативов: итоги анкетирования НВА 2006.- С.54-64</w:t>
      </w:r>
    </w:p>
    <w:p w:rsidR="004D2821" w:rsidRPr="009A6BEF" w:rsidRDefault="004D2821" w:rsidP="004D2821">
      <w:pPr>
        <w:numPr>
          <w:ilvl w:val="0"/>
          <w:numId w:val="32"/>
        </w:numPr>
        <w:shd w:val="clear" w:color="auto" w:fill="FFFFFF"/>
        <w:tabs>
          <w:tab w:val="left" w:pos="567"/>
          <w:tab w:val="left" w:pos="851"/>
          <w:tab w:val="left" w:pos="993"/>
        </w:tabs>
        <w:suppressAutoHyphen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Блинова А.В. Государственное регулирование деятельности страхового рынка Республики Казахстан//Вестник КАСУ-2010.-№</w:t>
      </w:r>
      <w:proofErr w:type="gramStart"/>
      <w:r w:rsidRPr="009A6BEF">
        <w:rPr>
          <w:rFonts w:ascii="Times New Roman" w:hAnsi="Times New Roman" w:cs="Times New Roman"/>
          <w:sz w:val="28"/>
          <w:szCs w:val="28"/>
        </w:rPr>
        <w:t>4.-</w:t>
      </w:r>
      <w:proofErr w:type="gramEnd"/>
      <w:r w:rsidRPr="009A6BEF">
        <w:rPr>
          <w:rFonts w:ascii="Times New Roman" w:hAnsi="Times New Roman" w:cs="Times New Roman"/>
          <w:sz w:val="28"/>
          <w:szCs w:val="28"/>
        </w:rPr>
        <w:t xml:space="preserve"> С.146</w:t>
      </w:r>
    </w:p>
    <w:p w:rsidR="004D2821" w:rsidRPr="009A6BEF" w:rsidRDefault="004D2821" w:rsidP="004D2821">
      <w:pPr>
        <w:widowControl w:val="0"/>
        <w:numPr>
          <w:ilvl w:val="0"/>
          <w:numId w:val="32"/>
        </w:numPr>
        <w:tabs>
          <w:tab w:val="left" w:pos="567"/>
          <w:tab w:val="left" w:pos="851"/>
          <w:tab w:val="left" w:pos="993"/>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Мельников В.Д. Основы </w:t>
      </w:r>
      <w:proofErr w:type="gramStart"/>
      <w:r w:rsidRPr="009A6BEF">
        <w:rPr>
          <w:rFonts w:ascii="Times New Roman" w:hAnsi="Times New Roman" w:cs="Times New Roman"/>
          <w:sz w:val="28"/>
          <w:szCs w:val="28"/>
        </w:rPr>
        <w:t>финансов.-</w:t>
      </w:r>
      <w:proofErr w:type="gramEnd"/>
      <w:r w:rsidRPr="009A6BEF">
        <w:rPr>
          <w:rFonts w:ascii="Times New Roman" w:hAnsi="Times New Roman" w:cs="Times New Roman"/>
          <w:sz w:val="28"/>
          <w:szCs w:val="28"/>
        </w:rPr>
        <w:t xml:space="preserve"> Алматы.: </w:t>
      </w:r>
      <w:r w:rsidRPr="009A6BEF">
        <w:rPr>
          <w:rFonts w:ascii="Times New Roman" w:hAnsi="Times New Roman" w:cs="Times New Roman"/>
          <w:sz w:val="28"/>
          <w:szCs w:val="28"/>
          <w:lang w:val="en-US"/>
        </w:rPr>
        <w:t>LEM</w:t>
      </w:r>
      <w:r w:rsidRPr="009A6BEF">
        <w:rPr>
          <w:rFonts w:ascii="Times New Roman" w:hAnsi="Times New Roman" w:cs="Times New Roman"/>
          <w:sz w:val="28"/>
          <w:szCs w:val="28"/>
        </w:rPr>
        <w:t>, 2011.-556с.</w:t>
      </w:r>
    </w:p>
    <w:p w:rsidR="004D2821" w:rsidRPr="009A6BEF" w:rsidRDefault="004D2821" w:rsidP="004D2821">
      <w:pPr>
        <w:numPr>
          <w:ilvl w:val="0"/>
          <w:numId w:val="32"/>
        </w:numPr>
        <w:shd w:val="clear" w:color="auto" w:fill="FFFFFF"/>
        <w:tabs>
          <w:tab w:val="left" w:pos="851"/>
          <w:tab w:val="left" w:pos="993"/>
          <w:tab w:val="left" w:pos="1134"/>
        </w:tabs>
        <w:suppressAutoHyphens/>
        <w:spacing w:after="0" w:line="240" w:lineRule="auto"/>
        <w:ind w:left="0" w:firstLine="709"/>
        <w:jc w:val="both"/>
        <w:rPr>
          <w:rFonts w:ascii="Times New Roman" w:hAnsi="Times New Roman" w:cs="Times New Roman"/>
          <w:sz w:val="28"/>
          <w:szCs w:val="28"/>
        </w:rPr>
      </w:pPr>
      <w:proofErr w:type="spellStart"/>
      <w:r w:rsidRPr="009A6BEF">
        <w:rPr>
          <w:rFonts w:ascii="Times New Roman" w:hAnsi="Times New Roman" w:cs="Times New Roman"/>
          <w:sz w:val="28"/>
          <w:szCs w:val="28"/>
        </w:rPr>
        <w:t>Мадыханова</w:t>
      </w:r>
      <w:proofErr w:type="spellEnd"/>
      <w:r w:rsidRPr="009A6BEF">
        <w:rPr>
          <w:rFonts w:ascii="Times New Roman" w:hAnsi="Times New Roman" w:cs="Times New Roman"/>
          <w:sz w:val="28"/>
          <w:szCs w:val="28"/>
        </w:rPr>
        <w:t xml:space="preserve"> К.А. Банковская система РК в посткризисный период. //Материалы Международной научно-практической конференции «Стратегия экономического развития Республики Казахстан: посткризисный период». - Алматы 2009</w:t>
      </w:r>
    </w:p>
    <w:p w:rsidR="004D2821" w:rsidRPr="009A6BEF" w:rsidRDefault="004D2821" w:rsidP="004D2821">
      <w:pPr>
        <w:numPr>
          <w:ilvl w:val="0"/>
          <w:numId w:val="32"/>
        </w:numPr>
        <w:shd w:val="clear" w:color="auto" w:fill="FFFFFF"/>
        <w:tabs>
          <w:tab w:val="left" w:pos="851"/>
          <w:tab w:val="left" w:pos="993"/>
          <w:tab w:val="left" w:pos="1134"/>
        </w:tabs>
        <w:suppressAutoHyphens/>
        <w:spacing w:after="0" w:line="240" w:lineRule="auto"/>
        <w:ind w:left="0" w:firstLine="709"/>
        <w:jc w:val="both"/>
        <w:rPr>
          <w:rFonts w:ascii="Times New Roman" w:hAnsi="Times New Roman" w:cs="Times New Roman"/>
          <w:sz w:val="28"/>
          <w:szCs w:val="28"/>
        </w:rPr>
      </w:pPr>
      <w:proofErr w:type="spellStart"/>
      <w:r w:rsidRPr="009A6BEF">
        <w:rPr>
          <w:rFonts w:ascii="Times New Roman" w:hAnsi="Times New Roman" w:cs="Times New Roman"/>
          <w:sz w:val="28"/>
          <w:szCs w:val="28"/>
        </w:rPr>
        <w:t>Мадыханова</w:t>
      </w:r>
      <w:proofErr w:type="spellEnd"/>
      <w:r w:rsidRPr="009A6BEF">
        <w:rPr>
          <w:rFonts w:ascii="Times New Roman" w:hAnsi="Times New Roman" w:cs="Times New Roman"/>
          <w:sz w:val="28"/>
          <w:szCs w:val="28"/>
        </w:rPr>
        <w:t xml:space="preserve"> К.А. Факторы устойчивого функционирования коммерческого </w:t>
      </w:r>
      <w:proofErr w:type="gramStart"/>
      <w:r w:rsidRPr="009A6BEF">
        <w:rPr>
          <w:rFonts w:ascii="Times New Roman" w:hAnsi="Times New Roman" w:cs="Times New Roman"/>
          <w:sz w:val="28"/>
          <w:szCs w:val="28"/>
        </w:rPr>
        <w:t>банка./</w:t>
      </w:r>
      <w:proofErr w:type="gramEnd"/>
      <w:r w:rsidRPr="009A6BEF">
        <w:rPr>
          <w:rFonts w:ascii="Times New Roman" w:hAnsi="Times New Roman" w:cs="Times New Roman"/>
          <w:sz w:val="28"/>
          <w:szCs w:val="28"/>
        </w:rPr>
        <w:t>/Журнал «Поиск».-№1(2), 2014г.</w:t>
      </w:r>
    </w:p>
    <w:p w:rsidR="009A6BEF" w:rsidRPr="009A6BEF" w:rsidRDefault="009A6BEF" w:rsidP="009A6BEF">
      <w:pPr>
        <w:numPr>
          <w:ilvl w:val="0"/>
          <w:numId w:val="32"/>
        </w:numPr>
        <w:shd w:val="clear" w:color="auto" w:fill="FFFFFF"/>
        <w:tabs>
          <w:tab w:val="left" w:pos="851"/>
          <w:tab w:val="left" w:pos="993"/>
        </w:tabs>
        <w:suppressAutoHyphens/>
        <w:spacing w:after="0" w:line="240" w:lineRule="auto"/>
        <w:ind w:left="0" w:firstLine="709"/>
        <w:jc w:val="both"/>
        <w:rPr>
          <w:rFonts w:ascii="Times New Roman" w:hAnsi="Times New Roman" w:cs="Times New Roman"/>
          <w:sz w:val="28"/>
          <w:szCs w:val="28"/>
        </w:rPr>
      </w:pPr>
      <w:proofErr w:type="spellStart"/>
      <w:r w:rsidRPr="009A6BEF">
        <w:rPr>
          <w:rFonts w:ascii="Times New Roman" w:hAnsi="Times New Roman" w:cs="Times New Roman"/>
          <w:sz w:val="28"/>
          <w:szCs w:val="28"/>
        </w:rPr>
        <w:t>Жоламанова</w:t>
      </w:r>
      <w:proofErr w:type="spellEnd"/>
      <w:r w:rsidRPr="009A6BEF">
        <w:rPr>
          <w:rFonts w:ascii="Times New Roman" w:hAnsi="Times New Roman" w:cs="Times New Roman"/>
          <w:sz w:val="28"/>
          <w:szCs w:val="28"/>
        </w:rPr>
        <w:t xml:space="preserve"> М.Т. </w:t>
      </w:r>
      <w:proofErr w:type="gramStart"/>
      <w:r w:rsidRPr="009A6BEF">
        <w:rPr>
          <w:rFonts w:ascii="Times New Roman" w:hAnsi="Times New Roman" w:cs="Times New Roman"/>
          <w:sz w:val="28"/>
          <w:szCs w:val="28"/>
        </w:rPr>
        <w:t>Особенности  развития</w:t>
      </w:r>
      <w:proofErr w:type="gramEnd"/>
      <w:r w:rsidRPr="009A6BEF">
        <w:rPr>
          <w:rFonts w:ascii="Times New Roman" w:hAnsi="Times New Roman" w:cs="Times New Roman"/>
          <w:sz w:val="28"/>
          <w:szCs w:val="28"/>
        </w:rPr>
        <w:t xml:space="preserve"> валютного рынка Республики Казахстан. Международная научно-практическая конференция «Актуальные вопросы экономики и финансов в условиях современных вызовов Российского и мирового хозяйства» 25 марта </w:t>
      </w:r>
      <w:smartTag w:uri="urn:schemas-microsoft-com:office:smarttags" w:element="metricconverter">
        <w:smartTagPr>
          <w:attr w:name="ProductID" w:val="2013 г"/>
        </w:smartTagPr>
        <w:r w:rsidRPr="009A6BEF">
          <w:rPr>
            <w:rFonts w:ascii="Times New Roman" w:hAnsi="Times New Roman" w:cs="Times New Roman"/>
            <w:sz w:val="28"/>
            <w:szCs w:val="28"/>
          </w:rPr>
          <w:t>2013 г</w:t>
        </w:r>
      </w:smartTag>
      <w:r w:rsidRPr="009A6BEF">
        <w:rPr>
          <w:rFonts w:ascii="Times New Roman" w:hAnsi="Times New Roman" w:cs="Times New Roman"/>
          <w:sz w:val="28"/>
          <w:szCs w:val="28"/>
        </w:rPr>
        <w:t xml:space="preserve">. – Самара, </w:t>
      </w:r>
      <w:proofErr w:type="spellStart"/>
      <w:r w:rsidRPr="009A6BEF">
        <w:rPr>
          <w:rFonts w:ascii="Times New Roman" w:hAnsi="Times New Roman" w:cs="Times New Roman"/>
          <w:sz w:val="28"/>
          <w:szCs w:val="28"/>
        </w:rPr>
        <w:t>стр</w:t>
      </w:r>
      <w:proofErr w:type="spellEnd"/>
      <w:r w:rsidRPr="009A6BEF">
        <w:rPr>
          <w:rFonts w:ascii="Times New Roman" w:hAnsi="Times New Roman" w:cs="Times New Roman"/>
          <w:sz w:val="28"/>
          <w:szCs w:val="28"/>
        </w:rPr>
        <w:t xml:space="preserve"> 296-303.</w:t>
      </w:r>
    </w:p>
    <w:p w:rsidR="009A6BEF" w:rsidRPr="009A6BEF" w:rsidRDefault="009A6BEF" w:rsidP="009A6BEF">
      <w:pPr>
        <w:numPr>
          <w:ilvl w:val="0"/>
          <w:numId w:val="32"/>
        </w:numPr>
        <w:tabs>
          <w:tab w:val="left" w:pos="284"/>
          <w:tab w:val="left" w:pos="993"/>
          <w:tab w:val="left" w:pos="1134"/>
        </w:tabs>
        <w:spacing w:after="0" w:line="240" w:lineRule="auto"/>
        <w:ind w:left="0" w:firstLine="709"/>
        <w:contextualSpacing/>
        <w:jc w:val="both"/>
        <w:rPr>
          <w:rFonts w:ascii="Times New Roman" w:hAnsi="Times New Roman" w:cs="Times New Roman"/>
          <w:noProof/>
          <w:sz w:val="28"/>
          <w:szCs w:val="28"/>
        </w:rPr>
      </w:pPr>
      <w:r w:rsidRPr="009A6BEF">
        <w:rPr>
          <w:rFonts w:ascii="Times New Roman" w:hAnsi="Times New Roman" w:cs="Times New Roman"/>
          <w:sz w:val="28"/>
          <w:szCs w:val="28"/>
        </w:rPr>
        <w:t xml:space="preserve">Клементьев И.П., Устинов В.А. Введение в Облачные вычисления. - Екатеринбург: </w:t>
      </w:r>
      <w:proofErr w:type="spellStart"/>
      <w:r w:rsidRPr="009A6BEF">
        <w:rPr>
          <w:rFonts w:ascii="Times New Roman" w:hAnsi="Times New Roman" w:cs="Times New Roman"/>
          <w:sz w:val="28"/>
          <w:szCs w:val="28"/>
        </w:rPr>
        <w:t>УрГУ</w:t>
      </w:r>
      <w:proofErr w:type="spellEnd"/>
      <w:r w:rsidRPr="009A6BEF">
        <w:rPr>
          <w:rFonts w:ascii="Times New Roman" w:hAnsi="Times New Roman" w:cs="Times New Roman"/>
          <w:sz w:val="28"/>
          <w:szCs w:val="28"/>
        </w:rPr>
        <w:t>, 2009. 233с.</w:t>
      </w:r>
    </w:p>
    <w:p w:rsidR="004D2821" w:rsidRDefault="009A6BEF" w:rsidP="004D2821">
      <w:pPr>
        <w:numPr>
          <w:ilvl w:val="0"/>
          <w:numId w:val="32"/>
        </w:numPr>
        <w:tabs>
          <w:tab w:val="left" w:pos="993"/>
          <w:tab w:val="left" w:pos="1134"/>
        </w:tabs>
        <w:suppressAutoHyphens/>
        <w:spacing w:after="0" w:line="240" w:lineRule="auto"/>
        <w:ind w:left="0" w:firstLine="709"/>
        <w:jc w:val="both"/>
        <w:rPr>
          <w:rFonts w:ascii="Times New Roman" w:hAnsi="Times New Roman" w:cs="Times New Roman"/>
          <w:sz w:val="28"/>
          <w:szCs w:val="28"/>
        </w:rPr>
      </w:pPr>
      <w:proofErr w:type="spellStart"/>
      <w:r w:rsidRPr="009A6BEF">
        <w:rPr>
          <w:rFonts w:ascii="Times New Roman" w:hAnsi="Times New Roman" w:cs="Times New Roman"/>
          <w:sz w:val="28"/>
          <w:szCs w:val="28"/>
        </w:rPr>
        <w:t>Крупин</w:t>
      </w:r>
      <w:proofErr w:type="spellEnd"/>
      <w:r w:rsidRPr="009A6BEF">
        <w:rPr>
          <w:rFonts w:ascii="Times New Roman" w:hAnsi="Times New Roman" w:cs="Times New Roman"/>
          <w:sz w:val="28"/>
          <w:szCs w:val="28"/>
        </w:rPr>
        <w:t xml:space="preserve"> А.С. «</w:t>
      </w:r>
      <w:proofErr w:type="spellStart"/>
      <w:r w:rsidRPr="009A6BEF">
        <w:rPr>
          <w:rFonts w:ascii="Times New Roman" w:hAnsi="Times New Roman" w:cs="Times New Roman"/>
          <w:sz w:val="28"/>
          <w:szCs w:val="28"/>
          <w:lang w:val="en-US"/>
        </w:rPr>
        <w:t>CloudComputing</w:t>
      </w:r>
      <w:proofErr w:type="spellEnd"/>
      <w:r w:rsidRPr="009A6BEF">
        <w:rPr>
          <w:rFonts w:ascii="Times New Roman" w:hAnsi="Times New Roman" w:cs="Times New Roman"/>
          <w:sz w:val="28"/>
          <w:szCs w:val="28"/>
        </w:rPr>
        <w:t xml:space="preserve">: высокая облачность». </w:t>
      </w:r>
      <w:hyperlink r:id="rId51" w:tooltip="Компьютерра" w:history="1">
        <w:proofErr w:type="spellStart"/>
        <w:r w:rsidRPr="009A6BEF">
          <w:rPr>
            <w:rFonts w:ascii="Times New Roman" w:hAnsi="Times New Roman" w:cs="Times New Roman"/>
            <w:sz w:val="28"/>
            <w:szCs w:val="28"/>
          </w:rPr>
          <w:t>Компьютерра</w:t>
        </w:r>
        <w:proofErr w:type="spellEnd"/>
      </w:hyperlink>
      <w:r w:rsidRPr="009A6BEF">
        <w:rPr>
          <w:rFonts w:ascii="Times New Roman" w:hAnsi="Times New Roman" w:cs="Times New Roman"/>
          <w:sz w:val="28"/>
          <w:szCs w:val="28"/>
        </w:rPr>
        <w:t>, 2009</w:t>
      </w:r>
      <w:r w:rsidR="004D2821" w:rsidRPr="004D2821">
        <w:rPr>
          <w:rFonts w:ascii="Times New Roman" w:hAnsi="Times New Roman" w:cs="Times New Roman"/>
          <w:sz w:val="28"/>
          <w:szCs w:val="28"/>
        </w:rPr>
        <w:t xml:space="preserve"> </w:t>
      </w:r>
    </w:p>
    <w:p w:rsidR="004D2821" w:rsidRPr="009A6BEF" w:rsidRDefault="004D2821" w:rsidP="004D2821">
      <w:pPr>
        <w:numPr>
          <w:ilvl w:val="0"/>
          <w:numId w:val="32"/>
        </w:numPr>
        <w:tabs>
          <w:tab w:val="left" w:pos="993"/>
          <w:tab w:val="left" w:pos="1134"/>
        </w:tabs>
        <w:suppressAutoHyphen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Осколков И. Ещё раз об облачных вычислениях / </w:t>
      </w:r>
      <w:proofErr w:type="spellStart"/>
      <w:r w:rsidRPr="009A6BEF">
        <w:rPr>
          <w:rFonts w:ascii="Times New Roman" w:hAnsi="Times New Roman" w:cs="Times New Roman"/>
          <w:sz w:val="28"/>
          <w:szCs w:val="28"/>
        </w:rPr>
        <w:t>И.Осколков</w:t>
      </w:r>
      <w:proofErr w:type="spellEnd"/>
      <w:r w:rsidRPr="009A6BEF">
        <w:rPr>
          <w:rFonts w:ascii="Times New Roman" w:hAnsi="Times New Roman" w:cs="Times New Roman"/>
          <w:sz w:val="28"/>
          <w:szCs w:val="28"/>
        </w:rPr>
        <w:t xml:space="preserve"> // </w:t>
      </w:r>
      <w:proofErr w:type="spellStart"/>
      <w:r w:rsidRPr="009A6BEF">
        <w:rPr>
          <w:rFonts w:ascii="Times New Roman" w:hAnsi="Times New Roman" w:cs="Times New Roman"/>
          <w:sz w:val="28"/>
          <w:szCs w:val="28"/>
        </w:rPr>
        <w:t>Компьютерра</w:t>
      </w:r>
      <w:proofErr w:type="spellEnd"/>
      <w:r w:rsidRPr="009A6BEF">
        <w:rPr>
          <w:rFonts w:ascii="Times New Roman" w:hAnsi="Times New Roman" w:cs="Times New Roman"/>
          <w:sz w:val="28"/>
          <w:szCs w:val="28"/>
          <w:lang w:val="en-US"/>
        </w:rPr>
        <w:t>Online</w:t>
      </w:r>
      <w:r w:rsidRPr="009A6BEF">
        <w:rPr>
          <w:rFonts w:ascii="Times New Roman" w:hAnsi="Times New Roman" w:cs="Times New Roman"/>
          <w:sz w:val="28"/>
          <w:szCs w:val="28"/>
        </w:rPr>
        <w:t>. 2009. №6. С. 9-11</w:t>
      </w:r>
    </w:p>
    <w:p w:rsidR="004D2821" w:rsidRPr="009A6BEF" w:rsidRDefault="004D2821" w:rsidP="004D2821">
      <w:pPr>
        <w:numPr>
          <w:ilvl w:val="0"/>
          <w:numId w:val="32"/>
        </w:numPr>
        <w:tabs>
          <w:tab w:val="left" w:pos="993"/>
          <w:tab w:val="left" w:pos="1134"/>
        </w:tabs>
        <w:suppressAutoHyphens/>
        <w:spacing w:after="0" w:line="240" w:lineRule="auto"/>
        <w:ind w:left="0" w:firstLine="709"/>
        <w:jc w:val="both"/>
        <w:rPr>
          <w:rFonts w:ascii="Times New Roman" w:hAnsi="Times New Roman" w:cs="Times New Roman"/>
          <w:sz w:val="28"/>
          <w:szCs w:val="28"/>
        </w:rPr>
      </w:pPr>
      <w:r w:rsidRPr="009A6BEF">
        <w:rPr>
          <w:rFonts w:ascii="Times New Roman" w:hAnsi="Times New Roman" w:cs="Times New Roman"/>
          <w:sz w:val="28"/>
          <w:szCs w:val="28"/>
        </w:rPr>
        <w:t xml:space="preserve">Романченко В. Облачные вычисления на каждый день / </w:t>
      </w:r>
      <w:proofErr w:type="spellStart"/>
      <w:r w:rsidRPr="009A6BEF">
        <w:rPr>
          <w:rFonts w:ascii="Times New Roman" w:hAnsi="Times New Roman" w:cs="Times New Roman"/>
          <w:sz w:val="28"/>
          <w:szCs w:val="28"/>
        </w:rPr>
        <w:t>В.Романченко</w:t>
      </w:r>
      <w:proofErr w:type="spellEnd"/>
      <w:r w:rsidRPr="009A6BEF">
        <w:rPr>
          <w:rFonts w:ascii="Times New Roman" w:hAnsi="Times New Roman" w:cs="Times New Roman"/>
          <w:sz w:val="28"/>
          <w:szCs w:val="28"/>
        </w:rPr>
        <w:t xml:space="preserve"> // 3</w:t>
      </w:r>
      <w:proofErr w:type="spellStart"/>
      <w:r w:rsidRPr="009A6BEF">
        <w:rPr>
          <w:rFonts w:ascii="Times New Roman" w:hAnsi="Times New Roman" w:cs="Times New Roman"/>
          <w:sz w:val="28"/>
          <w:szCs w:val="28"/>
          <w:lang w:val="en-US"/>
        </w:rPr>
        <w:t>dNews</w:t>
      </w:r>
      <w:proofErr w:type="spellEnd"/>
      <w:r w:rsidRPr="009A6BEF">
        <w:rPr>
          <w:rFonts w:ascii="Times New Roman" w:hAnsi="Times New Roman" w:cs="Times New Roman"/>
          <w:sz w:val="28"/>
          <w:szCs w:val="28"/>
        </w:rPr>
        <w:t>. 2009. №5. С. 7-9.</w:t>
      </w:r>
    </w:p>
    <w:p w:rsidR="004D2821" w:rsidRPr="009A6BEF" w:rsidRDefault="004D2821" w:rsidP="004D2821">
      <w:pPr>
        <w:numPr>
          <w:ilvl w:val="0"/>
          <w:numId w:val="32"/>
        </w:numPr>
        <w:tabs>
          <w:tab w:val="left" w:pos="284"/>
          <w:tab w:val="left" w:pos="993"/>
          <w:tab w:val="left" w:pos="1134"/>
        </w:tabs>
        <w:spacing w:after="0" w:line="240" w:lineRule="auto"/>
        <w:ind w:left="0" w:firstLine="709"/>
        <w:contextualSpacing/>
        <w:jc w:val="both"/>
        <w:rPr>
          <w:rFonts w:ascii="Times New Roman" w:hAnsi="Times New Roman" w:cs="Times New Roman"/>
          <w:noProof/>
          <w:sz w:val="28"/>
          <w:szCs w:val="28"/>
        </w:rPr>
      </w:pPr>
      <w:proofErr w:type="spellStart"/>
      <w:r w:rsidRPr="009A6BEF">
        <w:rPr>
          <w:rFonts w:ascii="Times New Roman" w:hAnsi="Times New Roman" w:cs="Times New Roman"/>
          <w:sz w:val="28"/>
          <w:szCs w:val="28"/>
        </w:rPr>
        <w:t>Топровер</w:t>
      </w:r>
      <w:proofErr w:type="spellEnd"/>
      <w:r w:rsidRPr="009A6BEF">
        <w:rPr>
          <w:rFonts w:ascii="Times New Roman" w:hAnsi="Times New Roman" w:cs="Times New Roman"/>
          <w:sz w:val="28"/>
          <w:szCs w:val="28"/>
        </w:rPr>
        <w:t xml:space="preserve"> О. Десять вопросов об облачных вычислениях / </w:t>
      </w:r>
      <w:proofErr w:type="spellStart"/>
      <w:r w:rsidRPr="009A6BEF">
        <w:rPr>
          <w:rFonts w:ascii="Times New Roman" w:hAnsi="Times New Roman" w:cs="Times New Roman"/>
          <w:sz w:val="28"/>
          <w:szCs w:val="28"/>
        </w:rPr>
        <w:t>О.Топровер</w:t>
      </w:r>
      <w:proofErr w:type="spellEnd"/>
      <w:r w:rsidRPr="009A6BEF">
        <w:rPr>
          <w:rFonts w:ascii="Times New Roman" w:hAnsi="Times New Roman" w:cs="Times New Roman"/>
          <w:sz w:val="28"/>
          <w:szCs w:val="28"/>
        </w:rPr>
        <w:t xml:space="preserve"> // Открытые системы. 2009. №16. С. 19-20.</w:t>
      </w:r>
    </w:p>
    <w:p w:rsidR="004D2821" w:rsidRPr="004D2821" w:rsidRDefault="004D2821" w:rsidP="004D2821">
      <w:pPr>
        <w:numPr>
          <w:ilvl w:val="0"/>
          <w:numId w:val="32"/>
        </w:numPr>
        <w:tabs>
          <w:tab w:val="left" w:pos="284"/>
          <w:tab w:val="left" w:pos="993"/>
          <w:tab w:val="left" w:pos="1134"/>
        </w:tabs>
        <w:spacing w:after="0" w:line="240" w:lineRule="auto"/>
        <w:ind w:left="0" w:firstLine="709"/>
        <w:contextualSpacing/>
        <w:jc w:val="both"/>
        <w:rPr>
          <w:rFonts w:ascii="Times New Roman" w:hAnsi="Times New Roman" w:cs="Times New Roman"/>
          <w:noProof/>
          <w:color w:val="000000"/>
          <w:sz w:val="28"/>
          <w:szCs w:val="28"/>
        </w:rPr>
      </w:pPr>
      <w:r w:rsidRPr="009A6BEF">
        <w:rPr>
          <w:rFonts w:ascii="Times New Roman" w:hAnsi="Times New Roman" w:cs="Times New Roman"/>
          <w:bCs/>
          <w:noProof/>
          <w:color w:val="000000"/>
          <w:sz w:val="28"/>
          <w:szCs w:val="28"/>
        </w:rPr>
        <w:t xml:space="preserve">Федоров А. Г., Мартынов Д. Н. </w:t>
      </w:r>
      <w:r w:rsidRPr="009A6BEF">
        <w:rPr>
          <w:rFonts w:ascii="Times New Roman" w:hAnsi="Times New Roman" w:cs="Times New Roman"/>
          <w:bCs/>
          <w:noProof/>
          <w:color w:val="000000"/>
          <w:sz w:val="28"/>
          <w:szCs w:val="28"/>
          <w:lang w:val="en-US"/>
        </w:rPr>
        <w:t>WindowsAzure</w:t>
      </w:r>
      <w:r w:rsidRPr="009A6BEF">
        <w:rPr>
          <w:rFonts w:ascii="Times New Roman" w:hAnsi="Times New Roman" w:cs="Times New Roman"/>
          <w:bCs/>
          <w:noProof/>
          <w:color w:val="000000"/>
          <w:sz w:val="28"/>
          <w:szCs w:val="28"/>
        </w:rPr>
        <w:t xml:space="preserve">: облачная платформа </w:t>
      </w:r>
      <w:r w:rsidRPr="009A6BEF">
        <w:rPr>
          <w:rFonts w:ascii="Times New Roman" w:hAnsi="Times New Roman" w:cs="Times New Roman"/>
          <w:bCs/>
          <w:noProof/>
          <w:color w:val="000000"/>
          <w:sz w:val="28"/>
          <w:szCs w:val="28"/>
          <w:lang w:val="en-US"/>
        </w:rPr>
        <w:t>Microsoft</w:t>
      </w:r>
      <w:r w:rsidRPr="009A6BEF">
        <w:rPr>
          <w:rFonts w:ascii="Times New Roman" w:hAnsi="Times New Roman" w:cs="Times New Roman"/>
          <w:bCs/>
          <w:noProof/>
          <w:color w:val="000000"/>
          <w:sz w:val="28"/>
          <w:szCs w:val="28"/>
        </w:rPr>
        <w:t xml:space="preserve">., 2010. </w:t>
      </w:r>
      <w:r w:rsidRPr="004D2821">
        <w:rPr>
          <w:rFonts w:ascii="Times New Roman" w:hAnsi="Times New Roman" w:cs="Times New Roman"/>
          <w:bCs/>
          <w:noProof/>
          <w:color w:val="000000"/>
          <w:sz w:val="28"/>
          <w:szCs w:val="28"/>
        </w:rPr>
        <w:t>76</w:t>
      </w:r>
      <w:r w:rsidRPr="009A6BEF">
        <w:rPr>
          <w:rFonts w:ascii="Times New Roman" w:hAnsi="Times New Roman" w:cs="Times New Roman"/>
          <w:bCs/>
          <w:noProof/>
          <w:color w:val="000000"/>
          <w:sz w:val="28"/>
          <w:szCs w:val="28"/>
        </w:rPr>
        <w:t>с</w:t>
      </w:r>
      <w:r w:rsidRPr="004D2821">
        <w:rPr>
          <w:rFonts w:ascii="Times New Roman" w:hAnsi="Times New Roman" w:cs="Times New Roman"/>
          <w:bCs/>
          <w:noProof/>
          <w:color w:val="000000"/>
          <w:sz w:val="28"/>
          <w:szCs w:val="28"/>
        </w:rPr>
        <w:t>.</w:t>
      </w:r>
    </w:p>
    <w:p w:rsidR="004D2821" w:rsidRPr="004D2821" w:rsidRDefault="004D2821"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r w:rsidRPr="004D2821">
        <w:rPr>
          <w:rFonts w:ascii="Times New Roman" w:hAnsi="Times New Roman" w:cs="Times New Roman"/>
          <w:sz w:val="28"/>
          <w:szCs w:val="28"/>
        </w:rPr>
        <w:t xml:space="preserve">Сидоров В. </w:t>
      </w:r>
      <w:r w:rsidRPr="004D2821">
        <w:rPr>
          <w:rFonts w:ascii="Times New Roman" w:hAnsi="Times New Roman" w:cs="Times New Roman"/>
          <w:iCs/>
          <w:sz w:val="28"/>
          <w:szCs w:val="28"/>
          <w:lang w:val="en-US"/>
        </w:rPr>
        <w:t>Computing</w:t>
      </w:r>
      <w:r w:rsidRPr="004D2821">
        <w:rPr>
          <w:rFonts w:ascii="Times New Roman" w:hAnsi="Times New Roman" w:cs="Times New Roman"/>
          <w:sz w:val="28"/>
          <w:szCs w:val="28"/>
        </w:rPr>
        <w:t xml:space="preserve"> уходит в небо, или что такое «облачные вычисления [электронный ресурс] / В. Сидоров // </w:t>
      </w:r>
      <w:r w:rsidRPr="004D2821">
        <w:rPr>
          <w:rFonts w:ascii="Times New Roman" w:hAnsi="Times New Roman" w:cs="Times New Roman"/>
          <w:sz w:val="28"/>
          <w:szCs w:val="28"/>
          <w:lang w:val="en-US"/>
        </w:rPr>
        <w:t>http</w:t>
      </w:r>
      <w:r w:rsidRPr="004D2821">
        <w:rPr>
          <w:rFonts w:ascii="Times New Roman" w:hAnsi="Times New Roman" w:cs="Times New Roman"/>
          <w:sz w:val="28"/>
          <w:szCs w:val="28"/>
        </w:rPr>
        <w:t>://</w:t>
      </w:r>
      <w:proofErr w:type="spellStart"/>
      <w:r w:rsidRPr="004D2821">
        <w:rPr>
          <w:rFonts w:ascii="Times New Roman" w:hAnsi="Times New Roman" w:cs="Times New Roman"/>
          <w:sz w:val="28"/>
          <w:szCs w:val="28"/>
          <w:lang w:val="en-US"/>
        </w:rPr>
        <w:t>netler</w:t>
      </w:r>
      <w:proofErr w:type="spellEnd"/>
      <w:r w:rsidRPr="004D2821">
        <w:rPr>
          <w:rFonts w:ascii="Times New Roman" w:hAnsi="Times New Roman" w:cs="Times New Roman"/>
          <w:sz w:val="28"/>
          <w:szCs w:val="28"/>
        </w:rPr>
        <w:t>.</w:t>
      </w:r>
      <w:proofErr w:type="spellStart"/>
      <w:r w:rsidRPr="004D2821">
        <w:rPr>
          <w:rFonts w:ascii="Times New Roman" w:hAnsi="Times New Roman" w:cs="Times New Roman"/>
          <w:sz w:val="28"/>
          <w:szCs w:val="28"/>
          <w:lang w:val="en-US"/>
        </w:rPr>
        <w:t>ru</w:t>
      </w:r>
      <w:proofErr w:type="spellEnd"/>
      <w:r w:rsidRPr="004D2821">
        <w:rPr>
          <w:rFonts w:ascii="Times New Roman" w:hAnsi="Times New Roman" w:cs="Times New Roman"/>
          <w:sz w:val="28"/>
          <w:szCs w:val="28"/>
        </w:rPr>
        <w:t>/</w:t>
      </w:r>
      <w:r w:rsidRPr="004D2821">
        <w:rPr>
          <w:rFonts w:ascii="Times New Roman" w:hAnsi="Times New Roman" w:cs="Times New Roman"/>
          <w:sz w:val="28"/>
          <w:szCs w:val="28"/>
          <w:lang w:val="en-US"/>
        </w:rPr>
        <w:t>pc</w:t>
      </w:r>
      <w:r w:rsidRPr="004D2821">
        <w:rPr>
          <w:rFonts w:ascii="Times New Roman" w:hAnsi="Times New Roman" w:cs="Times New Roman"/>
          <w:sz w:val="28"/>
          <w:szCs w:val="28"/>
        </w:rPr>
        <w:t>/</w:t>
      </w:r>
      <w:r w:rsidRPr="004D2821">
        <w:rPr>
          <w:rFonts w:ascii="Times New Roman" w:hAnsi="Times New Roman" w:cs="Times New Roman"/>
          <w:sz w:val="28"/>
          <w:szCs w:val="28"/>
          <w:lang w:val="en-US"/>
        </w:rPr>
        <w:t>cloud</w:t>
      </w:r>
      <w:r w:rsidRPr="004D2821">
        <w:rPr>
          <w:rFonts w:ascii="Times New Roman" w:hAnsi="Times New Roman" w:cs="Times New Roman"/>
          <w:sz w:val="28"/>
          <w:szCs w:val="28"/>
        </w:rPr>
        <w:t>.</w:t>
      </w:r>
      <w:r w:rsidRPr="004D2821">
        <w:rPr>
          <w:rFonts w:ascii="Times New Roman" w:hAnsi="Times New Roman" w:cs="Times New Roman"/>
          <w:sz w:val="28"/>
          <w:szCs w:val="28"/>
          <w:lang w:val="en-US"/>
        </w:rPr>
        <w:t>htm</w:t>
      </w:r>
    </w:p>
    <w:p w:rsidR="004D2821" w:rsidRPr="004D2821"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shd w:val="clear" w:color="auto" w:fill="FFFFFF"/>
        </w:rPr>
      </w:pPr>
      <w:r w:rsidRPr="004D2821">
        <w:rPr>
          <w:rFonts w:ascii="Times New Roman" w:hAnsi="Times New Roman"/>
          <w:color w:val="000000"/>
          <w:sz w:val="28"/>
          <w:szCs w:val="28"/>
        </w:rPr>
        <w:t>Словари и энциклопедии «Академик». Электронный ресурс// http://dic.academic.ru/dic.nsf/econ_dict/1541</w:t>
      </w:r>
    </w:p>
    <w:p w:rsidR="004D2821" w:rsidRDefault="009301EA" w:rsidP="004D2821">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shd w:val="clear" w:color="auto" w:fill="FFFFFF"/>
        </w:rPr>
      </w:pPr>
      <w:r w:rsidRPr="004D2821">
        <w:rPr>
          <w:rFonts w:ascii="Times New Roman" w:hAnsi="Times New Roman"/>
          <w:color w:val="000000"/>
          <w:sz w:val="28"/>
          <w:szCs w:val="28"/>
          <w:shd w:val="clear" w:color="auto" w:fill="FFFFFF"/>
        </w:rPr>
        <w:t xml:space="preserve">Анненкова Л. А. Совершенствование финансового механизма иммунизации инвестиционной стратегии дилинговых операций на международном валютном рынке (на материалах валютного рынка </w:t>
      </w:r>
      <w:proofErr w:type="spellStart"/>
      <w:r w:rsidRPr="004D2821">
        <w:rPr>
          <w:rFonts w:ascii="Times New Roman" w:hAnsi="Times New Roman"/>
          <w:color w:val="000000"/>
          <w:sz w:val="28"/>
          <w:szCs w:val="28"/>
          <w:shd w:val="clear" w:color="auto" w:fill="FFFFFF"/>
        </w:rPr>
        <w:t>Forex</w:t>
      </w:r>
      <w:proofErr w:type="spellEnd"/>
      <w:r w:rsidRPr="004D2821">
        <w:rPr>
          <w:rFonts w:ascii="Times New Roman" w:hAnsi="Times New Roman"/>
          <w:color w:val="000000"/>
          <w:sz w:val="28"/>
          <w:szCs w:val="28"/>
          <w:shd w:val="clear" w:color="auto" w:fill="FFFFFF"/>
        </w:rPr>
        <w:t xml:space="preserve">): </w:t>
      </w:r>
      <w:proofErr w:type="spellStart"/>
      <w:r w:rsidRPr="004D2821">
        <w:rPr>
          <w:rFonts w:ascii="Times New Roman" w:hAnsi="Times New Roman"/>
          <w:color w:val="000000"/>
          <w:sz w:val="28"/>
          <w:szCs w:val="28"/>
          <w:shd w:val="clear" w:color="auto" w:fill="FFFFFF"/>
        </w:rPr>
        <w:t>автореф</w:t>
      </w:r>
      <w:proofErr w:type="spellEnd"/>
      <w:r w:rsidRPr="004D2821">
        <w:rPr>
          <w:rFonts w:ascii="Times New Roman" w:hAnsi="Times New Roman"/>
          <w:color w:val="000000"/>
          <w:sz w:val="28"/>
          <w:szCs w:val="28"/>
          <w:shd w:val="clear" w:color="auto" w:fill="FFFFFF"/>
        </w:rPr>
        <w:t xml:space="preserve">. канд. </w:t>
      </w:r>
      <w:proofErr w:type="spellStart"/>
      <w:r w:rsidRPr="004D2821">
        <w:rPr>
          <w:rFonts w:ascii="Times New Roman" w:hAnsi="Times New Roman"/>
          <w:color w:val="000000"/>
          <w:sz w:val="28"/>
          <w:szCs w:val="28"/>
          <w:shd w:val="clear" w:color="auto" w:fill="FFFFFF"/>
        </w:rPr>
        <w:t>экон</w:t>
      </w:r>
      <w:proofErr w:type="spellEnd"/>
      <w:r w:rsidRPr="004D2821">
        <w:rPr>
          <w:rFonts w:ascii="Times New Roman" w:hAnsi="Times New Roman"/>
          <w:color w:val="000000"/>
          <w:sz w:val="28"/>
          <w:szCs w:val="28"/>
          <w:shd w:val="clear" w:color="auto" w:fill="FFFFFF"/>
        </w:rPr>
        <w:t xml:space="preserve">. наук. — ЮФУ, </w:t>
      </w:r>
      <w:proofErr w:type="spellStart"/>
      <w:r w:rsidRPr="004D2821">
        <w:rPr>
          <w:rFonts w:ascii="Times New Roman" w:hAnsi="Times New Roman"/>
          <w:color w:val="000000"/>
          <w:sz w:val="28"/>
          <w:szCs w:val="28"/>
          <w:shd w:val="clear" w:color="auto" w:fill="FFFFFF"/>
        </w:rPr>
        <w:t>Ростов</w:t>
      </w:r>
      <w:proofErr w:type="spellEnd"/>
      <w:r w:rsidRPr="004D2821">
        <w:rPr>
          <w:rFonts w:ascii="Times New Roman" w:hAnsi="Times New Roman"/>
          <w:color w:val="000000"/>
          <w:sz w:val="28"/>
          <w:szCs w:val="28"/>
          <w:shd w:val="clear" w:color="auto" w:fill="FFFFFF"/>
        </w:rPr>
        <w:t>–на–Дону, 2010.</w:t>
      </w:r>
    </w:p>
    <w:p w:rsidR="004D2821"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shd w:val="clear" w:color="auto" w:fill="FFFFFF"/>
        </w:rPr>
      </w:pPr>
      <w:r w:rsidRPr="004D2821">
        <w:rPr>
          <w:rFonts w:ascii="Times New Roman" w:hAnsi="Times New Roman"/>
          <w:color w:val="000000"/>
          <w:sz w:val="28"/>
          <w:szCs w:val="28"/>
        </w:rPr>
        <w:t>Мельников В.Д., Ильясов К.К. Финансы.- Алматы.:</w:t>
      </w:r>
      <w:r w:rsidRPr="004D2821">
        <w:rPr>
          <w:rFonts w:ascii="Times New Roman" w:hAnsi="Times New Roman"/>
          <w:color w:val="000000"/>
          <w:sz w:val="28"/>
          <w:szCs w:val="28"/>
          <w:lang w:val="en-US"/>
        </w:rPr>
        <w:t>LEM</w:t>
      </w:r>
      <w:r w:rsidRPr="004D2821">
        <w:rPr>
          <w:rFonts w:ascii="Times New Roman" w:hAnsi="Times New Roman"/>
          <w:color w:val="000000"/>
          <w:sz w:val="28"/>
          <w:szCs w:val="28"/>
        </w:rPr>
        <w:t>, 2011.- С.512</w:t>
      </w:r>
    </w:p>
    <w:p w:rsidR="004D2821" w:rsidRPr="004D2821"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r w:rsidRPr="004D2821">
        <w:rPr>
          <w:rFonts w:ascii="Times New Roman" w:eastAsia="Times New Roman" w:hAnsi="Times New Roman"/>
          <w:color w:val="000000"/>
          <w:sz w:val="28"/>
          <w:szCs w:val="28"/>
        </w:rPr>
        <w:t>Электронный ресурс.</w:t>
      </w:r>
      <w:proofErr w:type="spellStart"/>
      <w:r w:rsidRPr="004D2821">
        <w:rPr>
          <w:rFonts w:ascii="Times New Roman" w:eastAsia="Times New Roman" w:hAnsi="Times New Roman"/>
          <w:color w:val="000000"/>
          <w:sz w:val="28"/>
          <w:szCs w:val="28"/>
          <w:lang w:val="en-US"/>
        </w:rPr>
        <w:t>i</w:t>
      </w:r>
      <w:proofErr w:type="spellEnd"/>
      <w:r w:rsidRPr="004D2821">
        <w:rPr>
          <w:rFonts w:ascii="Times New Roman" w:eastAsia="Times New Roman" w:hAnsi="Times New Roman"/>
          <w:color w:val="000000"/>
          <w:sz w:val="28"/>
          <w:szCs w:val="28"/>
        </w:rPr>
        <w:t>-</w:t>
      </w:r>
      <w:r w:rsidRPr="004D2821">
        <w:rPr>
          <w:rFonts w:ascii="Times New Roman" w:eastAsia="Times New Roman" w:hAnsi="Times New Roman"/>
          <w:color w:val="000000"/>
          <w:sz w:val="28"/>
          <w:szCs w:val="28"/>
          <w:lang w:val="en-US"/>
        </w:rPr>
        <w:t>News</w:t>
      </w:r>
      <w:r w:rsidRPr="004D2821">
        <w:rPr>
          <w:rFonts w:ascii="Times New Roman" w:eastAsia="Times New Roman" w:hAnsi="Times New Roman"/>
          <w:color w:val="000000"/>
          <w:sz w:val="28"/>
          <w:szCs w:val="28"/>
        </w:rPr>
        <w:t>.</w:t>
      </w:r>
      <w:proofErr w:type="spellStart"/>
      <w:r w:rsidRPr="004D2821">
        <w:rPr>
          <w:rFonts w:ascii="Times New Roman" w:eastAsia="Times New Roman" w:hAnsi="Times New Roman"/>
          <w:color w:val="000000"/>
          <w:sz w:val="28"/>
          <w:szCs w:val="28"/>
          <w:lang w:val="en-US"/>
        </w:rPr>
        <w:t>kz</w:t>
      </w:r>
      <w:proofErr w:type="spellEnd"/>
      <w:r w:rsidRPr="004D2821">
        <w:rPr>
          <w:rFonts w:ascii="Times New Roman" w:eastAsia="Times New Roman" w:hAnsi="Times New Roman"/>
          <w:color w:val="000000"/>
          <w:sz w:val="28"/>
          <w:szCs w:val="28"/>
        </w:rPr>
        <w:t>. МФЦА поменяет финансовую модель Казахстана.</w:t>
      </w:r>
      <w:r w:rsidRPr="004D2821">
        <w:rPr>
          <w:rFonts w:ascii="Times New Roman" w:eastAsia="Times New Roman" w:hAnsi="Times New Roman"/>
          <w:color w:val="000000"/>
          <w:sz w:val="28"/>
          <w:szCs w:val="28"/>
          <w:lang w:val="en-US"/>
        </w:rPr>
        <w:t>https</w:t>
      </w:r>
      <w:r w:rsidRPr="004D2821">
        <w:rPr>
          <w:rFonts w:ascii="Times New Roman" w:eastAsia="Times New Roman" w:hAnsi="Times New Roman"/>
          <w:color w:val="000000"/>
          <w:sz w:val="28"/>
          <w:szCs w:val="28"/>
        </w:rPr>
        <w:t>://</w:t>
      </w:r>
      <w:proofErr w:type="spellStart"/>
      <w:r w:rsidRPr="004D2821">
        <w:rPr>
          <w:rFonts w:ascii="Times New Roman" w:eastAsia="Times New Roman" w:hAnsi="Times New Roman"/>
          <w:color w:val="000000"/>
          <w:sz w:val="28"/>
          <w:szCs w:val="28"/>
          <w:lang w:val="en-US"/>
        </w:rPr>
        <w:t>i</w:t>
      </w:r>
      <w:proofErr w:type="spellEnd"/>
      <w:r w:rsidRPr="004D2821">
        <w:rPr>
          <w:rFonts w:ascii="Times New Roman" w:eastAsia="Times New Roman" w:hAnsi="Times New Roman"/>
          <w:color w:val="000000"/>
          <w:sz w:val="28"/>
          <w:szCs w:val="28"/>
        </w:rPr>
        <w:t>-</w:t>
      </w:r>
      <w:r w:rsidRPr="004D2821">
        <w:rPr>
          <w:rFonts w:ascii="Times New Roman" w:eastAsia="Times New Roman" w:hAnsi="Times New Roman"/>
          <w:color w:val="000000"/>
          <w:sz w:val="28"/>
          <w:szCs w:val="28"/>
          <w:lang w:val="en-US"/>
        </w:rPr>
        <w:t>news</w:t>
      </w:r>
      <w:r w:rsidRPr="004D2821">
        <w:rPr>
          <w:rFonts w:ascii="Times New Roman" w:eastAsia="Times New Roman" w:hAnsi="Times New Roman"/>
          <w:color w:val="000000"/>
          <w:sz w:val="28"/>
          <w:szCs w:val="28"/>
        </w:rPr>
        <w:t>.</w:t>
      </w:r>
      <w:proofErr w:type="spellStart"/>
      <w:r w:rsidRPr="004D2821">
        <w:rPr>
          <w:rFonts w:ascii="Times New Roman" w:eastAsia="Times New Roman" w:hAnsi="Times New Roman"/>
          <w:color w:val="000000"/>
          <w:sz w:val="28"/>
          <w:szCs w:val="28"/>
          <w:lang w:val="en-US"/>
        </w:rPr>
        <w:t>kz</w:t>
      </w:r>
      <w:proofErr w:type="spellEnd"/>
      <w:r w:rsidRPr="004D2821">
        <w:rPr>
          <w:rFonts w:ascii="Times New Roman" w:eastAsia="Times New Roman" w:hAnsi="Times New Roman"/>
          <w:color w:val="000000"/>
          <w:sz w:val="28"/>
          <w:szCs w:val="28"/>
        </w:rPr>
        <w:t>/</w:t>
      </w:r>
      <w:r w:rsidRPr="004D2821">
        <w:rPr>
          <w:rFonts w:ascii="Times New Roman" w:eastAsia="Times New Roman" w:hAnsi="Times New Roman"/>
          <w:color w:val="000000"/>
          <w:sz w:val="28"/>
          <w:szCs w:val="28"/>
          <w:lang w:val="en-US"/>
        </w:rPr>
        <w:t>news</w:t>
      </w:r>
      <w:r w:rsidRPr="004D2821">
        <w:rPr>
          <w:rFonts w:ascii="Times New Roman" w:eastAsia="Times New Roman" w:hAnsi="Times New Roman"/>
          <w:color w:val="000000"/>
          <w:sz w:val="28"/>
          <w:szCs w:val="28"/>
        </w:rPr>
        <w:t>/2015/07/23/8075484</w:t>
      </w:r>
    </w:p>
    <w:p w:rsidR="004D2821"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r w:rsidRPr="004D2821">
        <w:rPr>
          <w:rFonts w:ascii="Times New Roman" w:hAnsi="Times New Roman"/>
          <w:color w:val="000000"/>
          <w:sz w:val="28"/>
          <w:szCs w:val="28"/>
        </w:rPr>
        <w:t>Современный рынок капиталов</w:t>
      </w:r>
      <w:r w:rsidR="00594D7C">
        <w:rPr>
          <w:rFonts w:ascii="Times New Roman" w:hAnsi="Times New Roman"/>
          <w:color w:val="000000"/>
          <w:sz w:val="28"/>
          <w:szCs w:val="28"/>
        </w:rPr>
        <w:t xml:space="preserve"> </w:t>
      </w:r>
      <w:r w:rsidRPr="004D2821">
        <w:rPr>
          <w:rFonts w:ascii="Times New Roman" w:hAnsi="Times New Roman"/>
          <w:color w:val="000000"/>
          <w:sz w:val="28"/>
          <w:szCs w:val="28"/>
        </w:rPr>
        <w:t xml:space="preserve">под ред. </w:t>
      </w:r>
      <w:proofErr w:type="spellStart"/>
      <w:r w:rsidRPr="004D2821">
        <w:rPr>
          <w:rFonts w:ascii="Times New Roman" w:hAnsi="Times New Roman"/>
          <w:color w:val="000000"/>
          <w:sz w:val="28"/>
          <w:szCs w:val="28"/>
        </w:rPr>
        <w:t>Солюса</w:t>
      </w:r>
      <w:proofErr w:type="spellEnd"/>
      <w:r w:rsidRPr="004D2821">
        <w:rPr>
          <w:rFonts w:ascii="Times New Roman" w:hAnsi="Times New Roman"/>
          <w:color w:val="000000"/>
          <w:sz w:val="28"/>
          <w:szCs w:val="28"/>
        </w:rPr>
        <w:t xml:space="preserve"> Г.П. М.: Финансы, 1977 – С.2</w:t>
      </w:r>
    </w:p>
    <w:p w:rsidR="004D2821"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r w:rsidRPr="004D2821">
        <w:rPr>
          <w:rFonts w:ascii="Times New Roman" w:hAnsi="Times New Roman"/>
          <w:color w:val="000000"/>
          <w:sz w:val="28"/>
          <w:szCs w:val="28"/>
        </w:rPr>
        <w:lastRenderedPageBreak/>
        <w:t>Трахтенберг И.А. Денежное обращение и кредит при капитализме. -М.: Издательство АН СССР, 1962 - С.501.</w:t>
      </w:r>
    </w:p>
    <w:p w:rsidR="004D2821"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r w:rsidRPr="004D2821">
        <w:rPr>
          <w:rFonts w:ascii="Times New Roman" w:hAnsi="Times New Roman"/>
          <w:color w:val="000000"/>
          <w:sz w:val="28"/>
          <w:szCs w:val="28"/>
        </w:rPr>
        <w:t>Балабанов И.Т. Финансовый менеджмент. М.: Финансы и статистика, 1997 - С. 27.</w:t>
      </w:r>
    </w:p>
    <w:p w:rsidR="004D2821"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r w:rsidRPr="004D2821">
        <w:rPr>
          <w:rFonts w:ascii="Times New Roman" w:hAnsi="Times New Roman"/>
          <w:color w:val="000000"/>
          <w:sz w:val="28"/>
          <w:szCs w:val="28"/>
        </w:rPr>
        <w:t xml:space="preserve">Львов Ю.И. Банки и финансовый рынок. СПб.: Культ- </w:t>
      </w:r>
      <w:proofErr w:type="spellStart"/>
      <w:r w:rsidRPr="004D2821">
        <w:rPr>
          <w:rFonts w:ascii="Times New Roman" w:hAnsi="Times New Roman"/>
          <w:color w:val="000000"/>
          <w:sz w:val="28"/>
          <w:szCs w:val="28"/>
        </w:rPr>
        <w:t>Информ</w:t>
      </w:r>
      <w:proofErr w:type="spellEnd"/>
      <w:r w:rsidRPr="004D2821">
        <w:rPr>
          <w:rFonts w:ascii="Times New Roman" w:hAnsi="Times New Roman"/>
          <w:color w:val="000000"/>
          <w:sz w:val="28"/>
          <w:szCs w:val="28"/>
        </w:rPr>
        <w:t xml:space="preserve"> Пресс, 1995 -  С.165.</w:t>
      </w:r>
    </w:p>
    <w:p w:rsidR="004D2821"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r w:rsidRPr="004D2821">
        <w:rPr>
          <w:rFonts w:ascii="Times New Roman" w:hAnsi="Times New Roman"/>
          <w:color w:val="000000"/>
          <w:sz w:val="28"/>
          <w:szCs w:val="28"/>
        </w:rPr>
        <w:t xml:space="preserve">Рынок ценных бумаг и его финансовые институты:/ учебное пособие/ Под ред. В.С. </w:t>
      </w:r>
      <w:proofErr w:type="spellStart"/>
      <w:r w:rsidRPr="004D2821">
        <w:rPr>
          <w:rFonts w:ascii="Times New Roman" w:hAnsi="Times New Roman"/>
          <w:color w:val="000000"/>
          <w:sz w:val="28"/>
          <w:szCs w:val="28"/>
        </w:rPr>
        <w:t>Торкановского</w:t>
      </w:r>
      <w:proofErr w:type="spellEnd"/>
      <w:r w:rsidRPr="004D2821">
        <w:rPr>
          <w:rFonts w:ascii="Times New Roman" w:hAnsi="Times New Roman"/>
          <w:color w:val="000000"/>
          <w:sz w:val="28"/>
          <w:szCs w:val="28"/>
        </w:rPr>
        <w:t>.- СПб.: АО «Комплект», 199 - С.7.</w:t>
      </w:r>
    </w:p>
    <w:p w:rsidR="004D2821"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r w:rsidRPr="004D2821">
        <w:rPr>
          <w:rFonts w:ascii="Times New Roman" w:hAnsi="Times New Roman"/>
          <w:color w:val="000000"/>
          <w:sz w:val="28"/>
          <w:szCs w:val="28"/>
        </w:rPr>
        <w:t>Белых Л.П. Основы финансового рынка. 13 тем: /</w:t>
      </w:r>
      <w:proofErr w:type="spellStart"/>
      <w:r w:rsidRPr="004D2821">
        <w:rPr>
          <w:rFonts w:ascii="Times New Roman" w:hAnsi="Times New Roman"/>
          <w:color w:val="000000"/>
          <w:sz w:val="28"/>
          <w:szCs w:val="28"/>
        </w:rPr>
        <w:t>учебн</w:t>
      </w:r>
      <w:proofErr w:type="spellEnd"/>
      <w:r w:rsidRPr="004D2821">
        <w:rPr>
          <w:rFonts w:ascii="Times New Roman" w:hAnsi="Times New Roman"/>
          <w:color w:val="000000"/>
          <w:sz w:val="28"/>
          <w:szCs w:val="28"/>
        </w:rPr>
        <w:t>. пособие для вузов. – М.: Финансы: ЮНИТИ, 1999 - С.14.</w:t>
      </w:r>
    </w:p>
    <w:p w:rsidR="00D2062C"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r w:rsidRPr="004D2821">
        <w:rPr>
          <w:rFonts w:ascii="Times New Roman" w:hAnsi="Times New Roman"/>
          <w:color w:val="000000"/>
          <w:sz w:val="28"/>
          <w:szCs w:val="28"/>
        </w:rPr>
        <w:t>Экономика / под ред. А.С. Булатова. – М.: БЕК, 2004 – С. 816</w:t>
      </w:r>
    </w:p>
    <w:p w:rsidR="00D2062C"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proofErr w:type="spellStart"/>
      <w:r w:rsidRPr="00D2062C">
        <w:rPr>
          <w:rFonts w:ascii="Times New Roman" w:hAnsi="Times New Roman"/>
          <w:color w:val="000000"/>
          <w:sz w:val="28"/>
          <w:szCs w:val="28"/>
        </w:rPr>
        <w:t>БердалиевК.Б</w:t>
      </w:r>
      <w:proofErr w:type="spellEnd"/>
      <w:r w:rsidRPr="00D2062C">
        <w:rPr>
          <w:rFonts w:ascii="Times New Roman" w:hAnsi="Times New Roman"/>
          <w:color w:val="000000"/>
          <w:sz w:val="28"/>
          <w:szCs w:val="28"/>
        </w:rPr>
        <w:t>. Проблемы регионального управления в Казахстане.// Экономика и бизнес.- 1996. - № 1 - С.178</w:t>
      </w:r>
    </w:p>
    <w:p w:rsidR="00D2062C"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rPr>
      </w:pPr>
      <w:proofErr w:type="spellStart"/>
      <w:r w:rsidRPr="00D2062C">
        <w:rPr>
          <w:rFonts w:ascii="Times New Roman" w:hAnsi="Times New Roman"/>
          <w:color w:val="000000"/>
          <w:sz w:val="28"/>
          <w:szCs w:val="28"/>
        </w:rPr>
        <w:t>ХамитовН.Н</w:t>
      </w:r>
      <w:proofErr w:type="spellEnd"/>
      <w:r w:rsidRPr="00D2062C">
        <w:rPr>
          <w:rFonts w:ascii="Times New Roman" w:hAnsi="Times New Roman"/>
          <w:color w:val="000000"/>
          <w:sz w:val="28"/>
          <w:szCs w:val="28"/>
        </w:rPr>
        <w:t>., Проблемы совершенствования механизма финансово-банковского регулирования экономики //Материалы международной научно-практической конференции. -Алматы, 2012. июнь- 15</w:t>
      </w:r>
    </w:p>
    <w:p w:rsidR="00D2062C" w:rsidRPr="00D2062C"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eastAsia="Batang" w:hAnsi="Times New Roman"/>
          <w:color w:val="000000"/>
          <w:sz w:val="28"/>
          <w:szCs w:val="28"/>
          <w:lang w:eastAsia="ko-KR"/>
        </w:rPr>
      </w:pPr>
      <w:r w:rsidRPr="00D2062C">
        <w:rPr>
          <w:rFonts w:ascii="Times New Roman" w:hAnsi="Times New Roman"/>
          <w:color w:val="000000"/>
          <w:sz w:val="28"/>
          <w:szCs w:val="28"/>
        </w:rPr>
        <w:t xml:space="preserve">Салихова А.Р., </w:t>
      </w:r>
      <w:proofErr w:type="spellStart"/>
      <w:r w:rsidRPr="00D2062C">
        <w:rPr>
          <w:rFonts w:ascii="Times New Roman" w:hAnsi="Times New Roman"/>
          <w:color w:val="000000"/>
          <w:sz w:val="28"/>
          <w:szCs w:val="28"/>
        </w:rPr>
        <w:t>Ульданова</w:t>
      </w:r>
      <w:proofErr w:type="spellEnd"/>
      <w:r w:rsidRPr="00D2062C">
        <w:rPr>
          <w:rFonts w:ascii="Times New Roman" w:hAnsi="Times New Roman"/>
          <w:color w:val="000000"/>
          <w:sz w:val="28"/>
          <w:szCs w:val="28"/>
        </w:rPr>
        <w:t xml:space="preserve"> Д.Р. Финансовые рынки и посредники: учебное пособие для студентов экономических специальностей. -Павлодар: </w:t>
      </w:r>
      <w:proofErr w:type="spellStart"/>
      <w:r w:rsidRPr="00D2062C">
        <w:rPr>
          <w:rFonts w:ascii="Times New Roman" w:hAnsi="Times New Roman"/>
          <w:color w:val="000000"/>
          <w:sz w:val="28"/>
          <w:szCs w:val="28"/>
        </w:rPr>
        <w:t>Кереку</w:t>
      </w:r>
      <w:proofErr w:type="spellEnd"/>
      <w:r w:rsidRPr="00D2062C">
        <w:rPr>
          <w:rFonts w:ascii="Times New Roman" w:hAnsi="Times New Roman"/>
          <w:color w:val="000000"/>
          <w:sz w:val="28"/>
          <w:szCs w:val="28"/>
        </w:rPr>
        <w:t>, 2011.- С.5</w:t>
      </w:r>
    </w:p>
    <w:p w:rsidR="00D2062C" w:rsidRPr="00D2062C"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D2062C">
        <w:rPr>
          <w:rFonts w:ascii="Times New Roman" w:hAnsi="Times New Roman"/>
          <w:color w:val="000000"/>
          <w:sz w:val="28"/>
          <w:szCs w:val="28"/>
        </w:rPr>
        <w:t>Кошкина О.В. Построение бизнес-модели трансформации рынка финансовых инструментов в Казахстане. Международная научно-практическая конференция «</w:t>
      </w:r>
      <w:r w:rsidRPr="00D2062C">
        <w:rPr>
          <w:rFonts w:ascii="Times New Roman" w:hAnsi="Times New Roman"/>
          <w:color w:val="000000"/>
          <w:sz w:val="28"/>
          <w:szCs w:val="28"/>
          <w:lang w:val="kk-KZ"/>
        </w:rPr>
        <w:t>П</w:t>
      </w:r>
      <w:proofErr w:type="spellStart"/>
      <w:r w:rsidRPr="00D2062C">
        <w:rPr>
          <w:rFonts w:ascii="Times New Roman" w:hAnsi="Times New Roman"/>
          <w:color w:val="000000"/>
          <w:sz w:val="28"/>
          <w:szCs w:val="28"/>
        </w:rPr>
        <w:t>одготовк</w:t>
      </w:r>
      <w:proofErr w:type="spellEnd"/>
      <w:r w:rsidRPr="00D2062C">
        <w:rPr>
          <w:rFonts w:ascii="Times New Roman" w:hAnsi="Times New Roman"/>
          <w:color w:val="000000"/>
          <w:sz w:val="28"/>
          <w:szCs w:val="28"/>
          <w:lang w:val="kk-KZ"/>
        </w:rPr>
        <w:t>а</w:t>
      </w:r>
      <w:r w:rsidRPr="00D2062C">
        <w:rPr>
          <w:rFonts w:ascii="Times New Roman" w:hAnsi="Times New Roman"/>
          <w:color w:val="000000"/>
          <w:sz w:val="28"/>
          <w:szCs w:val="28"/>
        </w:rPr>
        <w:t xml:space="preserve"> инженерных кадров </w:t>
      </w:r>
      <w:r w:rsidRPr="00D2062C">
        <w:rPr>
          <w:rFonts w:ascii="Times New Roman" w:hAnsi="Times New Roman"/>
          <w:color w:val="000000"/>
          <w:sz w:val="28"/>
          <w:szCs w:val="28"/>
          <w:lang w:val="kk-KZ"/>
        </w:rPr>
        <w:t>в контексте</w:t>
      </w:r>
      <w:r w:rsidRPr="00D2062C">
        <w:rPr>
          <w:rFonts w:ascii="Times New Roman" w:hAnsi="Times New Roman"/>
          <w:color w:val="000000"/>
          <w:sz w:val="28"/>
          <w:szCs w:val="28"/>
        </w:rPr>
        <w:t xml:space="preserve"> Глобальных вызовов </w:t>
      </w:r>
      <w:r w:rsidRPr="00D2062C">
        <w:rPr>
          <w:rFonts w:ascii="Times New Roman" w:hAnsi="Times New Roman"/>
          <w:color w:val="000000"/>
          <w:sz w:val="28"/>
          <w:szCs w:val="28"/>
          <w:lang w:val="en-US"/>
        </w:rPr>
        <w:t>XXI</w:t>
      </w:r>
      <w:r w:rsidRPr="00D2062C">
        <w:rPr>
          <w:rFonts w:ascii="Times New Roman" w:hAnsi="Times New Roman"/>
          <w:color w:val="000000"/>
          <w:sz w:val="28"/>
          <w:szCs w:val="28"/>
        </w:rPr>
        <w:t xml:space="preserve"> века» </w:t>
      </w:r>
      <w:proofErr w:type="spellStart"/>
      <w:r w:rsidRPr="00D2062C">
        <w:rPr>
          <w:rFonts w:ascii="Times New Roman" w:hAnsi="Times New Roman"/>
          <w:color w:val="000000"/>
          <w:sz w:val="28"/>
          <w:szCs w:val="28"/>
        </w:rPr>
        <w:t>Каз</w:t>
      </w:r>
      <w:proofErr w:type="spellEnd"/>
      <w:r w:rsidRPr="00D2062C">
        <w:rPr>
          <w:rFonts w:ascii="Times New Roman" w:hAnsi="Times New Roman"/>
          <w:color w:val="000000"/>
          <w:sz w:val="28"/>
          <w:szCs w:val="28"/>
        </w:rPr>
        <w:t xml:space="preserve"> НТУ им. К. Сатпаева 12 апреля </w:t>
      </w:r>
      <w:smartTag w:uri="urn:schemas-microsoft-com:office:smarttags" w:element="metricconverter">
        <w:smartTagPr>
          <w:attr w:name="ProductID" w:val="2013 г"/>
        </w:smartTagPr>
        <w:r w:rsidRPr="00D2062C">
          <w:rPr>
            <w:rFonts w:ascii="Times New Roman" w:hAnsi="Times New Roman"/>
            <w:color w:val="000000"/>
            <w:sz w:val="28"/>
            <w:szCs w:val="28"/>
          </w:rPr>
          <w:t>2013 г</w:t>
        </w:r>
      </w:smartTag>
      <w:r w:rsidRPr="00D2062C">
        <w:rPr>
          <w:rFonts w:ascii="Times New Roman" w:hAnsi="Times New Roman"/>
          <w:color w:val="000000"/>
          <w:sz w:val="28"/>
          <w:szCs w:val="28"/>
        </w:rPr>
        <w:t>.»,  том 1. Алматы, РК, 2013</w:t>
      </w:r>
      <w:r w:rsidRPr="00D2062C">
        <w:rPr>
          <w:rFonts w:ascii="Times New Roman" w:hAnsi="Times New Roman"/>
          <w:color w:val="000000"/>
          <w:sz w:val="28"/>
          <w:szCs w:val="28"/>
          <w:lang w:val="kk-KZ"/>
        </w:rPr>
        <w:t>г</w:t>
      </w:r>
      <w:r w:rsidRPr="00D2062C">
        <w:rPr>
          <w:rFonts w:ascii="Times New Roman" w:hAnsi="Times New Roman"/>
          <w:color w:val="000000"/>
          <w:sz w:val="28"/>
          <w:szCs w:val="28"/>
        </w:rPr>
        <w:t>, с.</w:t>
      </w:r>
      <w:r w:rsidRPr="00D2062C">
        <w:rPr>
          <w:rFonts w:ascii="Times New Roman" w:eastAsia="Batang" w:hAnsi="Times New Roman"/>
          <w:color w:val="000000"/>
          <w:sz w:val="28"/>
          <w:szCs w:val="28"/>
          <w:lang w:eastAsia="ko-KR"/>
        </w:rPr>
        <w:t>267-271</w:t>
      </w:r>
    </w:p>
    <w:p w:rsidR="00D2062C" w:rsidRPr="00D2062C"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eastAsia="Batang" w:hAnsi="Times New Roman"/>
          <w:color w:val="000000"/>
          <w:sz w:val="28"/>
          <w:szCs w:val="28"/>
          <w:lang w:eastAsia="ko-KR"/>
        </w:rPr>
      </w:pPr>
      <w:r w:rsidRPr="00D2062C">
        <w:rPr>
          <w:rFonts w:ascii="Times New Roman" w:eastAsia="Times New Roman" w:hAnsi="Times New Roman"/>
          <w:color w:val="000000"/>
          <w:sz w:val="28"/>
          <w:szCs w:val="28"/>
          <w:lang w:eastAsia="ru-RU"/>
        </w:rPr>
        <w:t xml:space="preserve">Черкасов М.Н., </w:t>
      </w:r>
      <w:proofErr w:type="spellStart"/>
      <w:r w:rsidRPr="00D2062C">
        <w:rPr>
          <w:rFonts w:ascii="Times New Roman" w:eastAsia="Times New Roman" w:hAnsi="Times New Roman"/>
          <w:color w:val="000000"/>
          <w:sz w:val="28"/>
          <w:szCs w:val="28"/>
          <w:lang w:eastAsia="ru-RU"/>
        </w:rPr>
        <w:t>Шаренков</w:t>
      </w:r>
      <w:proofErr w:type="spellEnd"/>
      <w:r w:rsidRPr="00D2062C">
        <w:rPr>
          <w:rFonts w:ascii="Times New Roman" w:eastAsia="Times New Roman" w:hAnsi="Times New Roman"/>
          <w:color w:val="000000"/>
          <w:sz w:val="28"/>
          <w:szCs w:val="28"/>
          <w:lang w:eastAsia="ru-RU"/>
        </w:rPr>
        <w:t xml:space="preserve"> С.Б. Анализ трансформационных изменений российской финансовой системы в рамках мировых </w:t>
      </w:r>
      <w:proofErr w:type="spellStart"/>
      <w:r w:rsidRPr="00D2062C">
        <w:rPr>
          <w:rFonts w:ascii="Times New Roman" w:eastAsia="Times New Roman" w:hAnsi="Times New Roman"/>
          <w:color w:val="000000"/>
          <w:sz w:val="28"/>
          <w:szCs w:val="28"/>
          <w:lang w:eastAsia="ru-RU"/>
        </w:rPr>
        <w:t>глобализационных</w:t>
      </w:r>
      <w:proofErr w:type="spellEnd"/>
      <w:r w:rsidRPr="00D2062C">
        <w:rPr>
          <w:rFonts w:ascii="Times New Roman" w:eastAsia="Times New Roman" w:hAnsi="Times New Roman"/>
          <w:color w:val="000000"/>
          <w:sz w:val="28"/>
          <w:szCs w:val="28"/>
          <w:lang w:eastAsia="ru-RU"/>
        </w:rPr>
        <w:t xml:space="preserve"> процессов // Статья в журнале: Экономика и современный менеджмент: теория и практика, 2014,№36-1,с 76-81</w:t>
      </w:r>
    </w:p>
    <w:p w:rsidR="00D2062C" w:rsidRPr="00D2062C"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D2062C">
        <w:rPr>
          <w:rFonts w:ascii="Times New Roman" w:eastAsia="Batang" w:hAnsi="Times New Roman"/>
          <w:color w:val="000000"/>
          <w:sz w:val="28"/>
          <w:szCs w:val="28"/>
          <w:lang w:eastAsia="ko-KR"/>
        </w:rPr>
        <w:t>Горина Т.И.. Деньги, кредит, банки: учебное пособие.2-е изд./</w:t>
      </w:r>
      <w:proofErr w:type="spellStart"/>
      <w:r w:rsidRPr="00D2062C">
        <w:rPr>
          <w:rFonts w:ascii="Times New Roman" w:eastAsia="Batang" w:hAnsi="Times New Roman"/>
          <w:color w:val="000000"/>
          <w:sz w:val="28"/>
          <w:szCs w:val="28"/>
          <w:lang w:eastAsia="ko-KR"/>
        </w:rPr>
        <w:t>сост.Горина</w:t>
      </w:r>
      <w:proofErr w:type="spellEnd"/>
      <w:r w:rsidRPr="00D2062C">
        <w:rPr>
          <w:rFonts w:ascii="Times New Roman" w:eastAsia="Batang" w:hAnsi="Times New Roman"/>
          <w:color w:val="000000"/>
          <w:sz w:val="28"/>
          <w:szCs w:val="28"/>
          <w:lang w:eastAsia="ko-KR"/>
        </w:rPr>
        <w:t xml:space="preserve"> Т.И.-Хабаровск: РИЦ ХГАЭП, 2010- 152 с.</w:t>
      </w:r>
    </w:p>
    <w:p w:rsidR="00D2062C"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D2062C">
        <w:rPr>
          <w:rFonts w:ascii="Times New Roman" w:eastAsia="Times New Roman" w:hAnsi="Times New Roman"/>
          <w:color w:val="000000"/>
          <w:sz w:val="28"/>
          <w:szCs w:val="28"/>
          <w:lang w:eastAsia="ru-RU"/>
        </w:rPr>
        <w:t xml:space="preserve">Черникова </w:t>
      </w:r>
      <w:proofErr w:type="spellStart"/>
      <w:r w:rsidRPr="00D2062C">
        <w:rPr>
          <w:rFonts w:ascii="Times New Roman" w:eastAsia="Times New Roman" w:hAnsi="Times New Roman"/>
          <w:color w:val="000000"/>
          <w:sz w:val="28"/>
          <w:szCs w:val="28"/>
          <w:lang w:eastAsia="ru-RU"/>
        </w:rPr>
        <w:t>Л.И.Методология</w:t>
      </w:r>
      <w:proofErr w:type="spellEnd"/>
      <w:r w:rsidRPr="00D2062C">
        <w:rPr>
          <w:rFonts w:ascii="Times New Roman" w:eastAsia="Times New Roman" w:hAnsi="Times New Roman"/>
          <w:color w:val="000000"/>
          <w:sz w:val="28"/>
          <w:szCs w:val="28"/>
          <w:lang w:eastAsia="ru-RU"/>
        </w:rPr>
        <w:t xml:space="preserve"> исследования современных трансформаций капитала: финансовый аспект. Автореферат диссертации, М.-2010</w:t>
      </w:r>
    </w:p>
    <w:p w:rsidR="00D2062C" w:rsidRPr="00D2062C" w:rsidRDefault="009301EA" w:rsidP="009301EA">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olor w:val="000000"/>
          <w:sz w:val="28"/>
          <w:szCs w:val="28"/>
          <w:lang w:val="en-US"/>
        </w:rPr>
      </w:pPr>
      <w:r w:rsidRPr="00D2062C">
        <w:rPr>
          <w:rFonts w:ascii="Times New Roman" w:hAnsi="Times New Roman"/>
          <w:color w:val="000000"/>
          <w:sz w:val="28"/>
          <w:szCs w:val="28"/>
        </w:rPr>
        <w:t xml:space="preserve">Мезенцев В.В. Оценка стоимости кредитного дефолтного свопа корпоративных контрагентов // Диссертация на соискание ученой степени кандидата экономических наук. М.-2012г.  </w:t>
      </w:r>
    </w:p>
    <w:p w:rsidR="00D2062C" w:rsidRPr="00D2062C" w:rsidRDefault="009301EA" w:rsidP="008F7E26">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s="Times New Roman"/>
          <w:sz w:val="28"/>
          <w:szCs w:val="28"/>
          <w:lang w:val="en-US"/>
        </w:rPr>
      </w:pPr>
      <w:r w:rsidRPr="00D2062C">
        <w:rPr>
          <w:rFonts w:ascii="Times New Roman" w:eastAsia="Times New Roman" w:hAnsi="Times New Roman"/>
          <w:bCs/>
          <w:color w:val="000000"/>
          <w:sz w:val="28"/>
          <w:szCs w:val="28"/>
        </w:rPr>
        <w:t>Кошкина</w:t>
      </w:r>
      <w:r w:rsidRPr="00D2062C">
        <w:rPr>
          <w:rFonts w:ascii="Times New Roman" w:eastAsia="Times New Roman" w:hAnsi="Times New Roman"/>
          <w:bCs/>
          <w:color w:val="000000"/>
          <w:sz w:val="28"/>
          <w:szCs w:val="28"/>
          <w:lang w:val="en-US"/>
        </w:rPr>
        <w:t xml:space="preserve"> </w:t>
      </w:r>
      <w:r w:rsidRPr="00D2062C">
        <w:rPr>
          <w:rFonts w:ascii="Times New Roman" w:eastAsia="Times New Roman" w:hAnsi="Times New Roman"/>
          <w:bCs/>
          <w:color w:val="000000"/>
          <w:sz w:val="28"/>
          <w:szCs w:val="28"/>
        </w:rPr>
        <w:t>О</w:t>
      </w:r>
      <w:r w:rsidRPr="00D2062C">
        <w:rPr>
          <w:rFonts w:ascii="Times New Roman" w:eastAsia="Times New Roman" w:hAnsi="Times New Roman"/>
          <w:bCs/>
          <w:color w:val="000000"/>
          <w:sz w:val="28"/>
          <w:szCs w:val="28"/>
          <w:lang w:val="en-US"/>
        </w:rPr>
        <w:t>.</w:t>
      </w:r>
      <w:r w:rsidRPr="00D2062C">
        <w:rPr>
          <w:rFonts w:ascii="Times New Roman" w:eastAsia="Times New Roman" w:hAnsi="Times New Roman"/>
          <w:bCs/>
          <w:color w:val="000000"/>
          <w:sz w:val="28"/>
          <w:szCs w:val="28"/>
        </w:rPr>
        <w:t>В</w:t>
      </w:r>
      <w:r w:rsidRPr="00D2062C">
        <w:rPr>
          <w:rFonts w:ascii="Times New Roman" w:eastAsia="Times New Roman" w:hAnsi="Times New Roman"/>
          <w:bCs/>
          <w:color w:val="000000"/>
          <w:sz w:val="28"/>
          <w:szCs w:val="28"/>
          <w:lang w:val="en-US"/>
        </w:rPr>
        <w:t xml:space="preserve">. </w:t>
      </w:r>
      <w:r w:rsidRPr="00D2062C">
        <w:rPr>
          <w:rFonts w:ascii="Times New Roman" w:hAnsi="Times New Roman"/>
          <w:color w:val="000000"/>
          <w:sz w:val="28"/>
          <w:szCs w:val="28"/>
          <w:lang w:val="en-US"/>
        </w:rPr>
        <w:t>The model of financial instruments influence on the capital flow in Kazakhstan//Review of European Studies</w:t>
      </w:r>
      <w:r w:rsidRPr="00D2062C">
        <w:rPr>
          <w:rFonts w:ascii="Times New Roman" w:hAnsi="Times New Roman"/>
          <w:color w:val="000000"/>
          <w:sz w:val="28"/>
          <w:szCs w:val="28"/>
          <w:lang w:val="kk-KZ"/>
        </w:rPr>
        <w:t xml:space="preserve">//, </w:t>
      </w:r>
      <w:r w:rsidRPr="00D2062C">
        <w:rPr>
          <w:rFonts w:ascii="Times New Roman" w:hAnsi="Times New Roman"/>
          <w:color w:val="000000"/>
          <w:sz w:val="28"/>
          <w:szCs w:val="28"/>
          <w:shd w:val="clear" w:color="auto" w:fill="FFFFFF"/>
          <w:lang w:val="kk-KZ"/>
        </w:rPr>
        <w:t>Vol 7, No 7 (2015)</w:t>
      </w:r>
      <w:r w:rsidRPr="00D2062C">
        <w:rPr>
          <w:rStyle w:val="apple-converted-space"/>
          <w:rFonts w:ascii="Times New Roman" w:hAnsi="Times New Roman"/>
          <w:color w:val="000000"/>
          <w:sz w:val="28"/>
          <w:szCs w:val="28"/>
          <w:shd w:val="clear" w:color="auto" w:fill="FFFFFF"/>
          <w:lang w:val="kk-KZ"/>
        </w:rPr>
        <w:t> </w:t>
      </w:r>
      <w:r w:rsidRPr="00D2062C">
        <w:rPr>
          <w:rFonts w:ascii="Times New Roman" w:hAnsi="Times New Roman"/>
          <w:color w:val="000000"/>
          <w:sz w:val="28"/>
          <w:szCs w:val="28"/>
          <w:lang w:val="kk-KZ"/>
        </w:rPr>
        <w:t>– Canada, 2015, С.333-346</w:t>
      </w:r>
    </w:p>
    <w:p w:rsidR="00D2062C" w:rsidRPr="00594D7C" w:rsidRDefault="008F7E26" w:rsidP="002F34DD">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s="Times New Roman"/>
          <w:sz w:val="28"/>
          <w:szCs w:val="28"/>
        </w:rPr>
      </w:pPr>
      <w:r w:rsidRPr="00D2062C">
        <w:rPr>
          <w:rFonts w:ascii="Times New Roman" w:eastAsia="Times New Roman" w:hAnsi="Times New Roman"/>
          <w:color w:val="000000"/>
          <w:sz w:val="28"/>
          <w:szCs w:val="28"/>
        </w:rPr>
        <w:t>Электронный ресурс.</w:t>
      </w:r>
      <w:r w:rsidRPr="00D2062C">
        <w:rPr>
          <w:rFonts w:ascii="Times New Roman" w:hAnsi="Times New Roman" w:cs="Times New Roman"/>
          <w:sz w:val="28"/>
          <w:szCs w:val="28"/>
        </w:rPr>
        <w:t xml:space="preserve"> Сайт</w:t>
      </w:r>
      <w:r w:rsidRPr="00594D7C">
        <w:rPr>
          <w:rFonts w:ascii="Times New Roman" w:hAnsi="Times New Roman" w:cs="Times New Roman"/>
          <w:sz w:val="28"/>
          <w:szCs w:val="28"/>
        </w:rPr>
        <w:t xml:space="preserve"> </w:t>
      </w:r>
      <w:r w:rsidRPr="00594D7C">
        <w:rPr>
          <w:rFonts w:ascii="Times New Roman" w:hAnsi="Times New Roman" w:cs="Times New Roman"/>
          <w:sz w:val="28"/>
          <w:szCs w:val="28"/>
          <w:lang w:val="en-US"/>
        </w:rPr>
        <w:t>http</w:t>
      </w:r>
      <w:r w:rsidRPr="00594D7C">
        <w:rPr>
          <w:rFonts w:ascii="Times New Roman" w:hAnsi="Times New Roman" w:cs="Times New Roman"/>
          <w:sz w:val="28"/>
          <w:szCs w:val="28"/>
        </w:rPr>
        <w:t>://</w:t>
      </w:r>
      <w:r w:rsidRPr="00594D7C">
        <w:rPr>
          <w:rFonts w:ascii="Times New Roman" w:hAnsi="Times New Roman" w:cs="Times New Roman"/>
          <w:sz w:val="28"/>
          <w:szCs w:val="28"/>
          <w:lang w:val="en-US"/>
        </w:rPr>
        <w:t>stat</w:t>
      </w:r>
      <w:r w:rsidRPr="00594D7C">
        <w:rPr>
          <w:rFonts w:ascii="Times New Roman" w:hAnsi="Times New Roman" w:cs="Times New Roman"/>
          <w:sz w:val="28"/>
          <w:szCs w:val="28"/>
        </w:rPr>
        <w:t>.</w:t>
      </w:r>
      <w:r w:rsidRPr="00594D7C">
        <w:rPr>
          <w:rFonts w:ascii="Times New Roman" w:hAnsi="Times New Roman" w:cs="Times New Roman"/>
          <w:sz w:val="28"/>
          <w:szCs w:val="28"/>
          <w:lang w:val="en-US"/>
        </w:rPr>
        <w:t>gov</w:t>
      </w:r>
      <w:r w:rsidRPr="00594D7C">
        <w:rPr>
          <w:rFonts w:ascii="Times New Roman" w:hAnsi="Times New Roman" w:cs="Times New Roman"/>
          <w:sz w:val="28"/>
          <w:szCs w:val="28"/>
        </w:rPr>
        <w:t>.</w:t>
      </w:r>
      <w:proofErr w:type="spellStart"/>
      <w:r w:rsidRPr="00594D7C">
        <w:rPr>
          <w:rFonts w:ascii="Times New Roman" w:hAnsi="Times New Roman" w:cs="Times New Roman"/>
          <w:sz w:val="28"/>
          <w:szCs w:val="28"/>
          <w:lang w:val="en-US"/>
        </w:rPr>
        <w:t>kz</w:t>
      </w:r>
      <w:proofErr w:type="spellEnd"/>
      <w:r w:rsidRPr="00594D7C">
        <w:rPr>
          <w:rFonts w:ascii="Times New Roman" w:hAnsi="Times New Roman" w:cs="Times New Roman"/>
          <w:sz w:val="28"/>
          <w:szCs w:val="28"/>
        </w:rPr>
        <w:t>/</w:t>
      </w:r>
    </w:p>
    <w:p w:rsidR="00D2062C" w:rsidRDefault="002F34DD" w:rsidP="002F34DD">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s="Times New Roman"/>
          <w:sz w:val="28"/>
          <w:szCs w:val="28"/>
        </w:rPr>
      </w:pPr>
      <w:r w:rsidRPr="00D2062C">
        <w:rPr>
          <w:rFonts w:ascii="Times New Roman" w:eastAsia="Times New Roman" w:hAnsi="Times New Roman"/>
          <w:color w:val="000000"/>
          <w:sz w:val="28"/>
          <w:szCs w:val="28"/>
        </w:rPr>
        <w:t>Электронный ресурс.</w:t>
      </w:r>
      <w:r w:rsidRPr="00D2062C">
        <w:rPr>
          <w:rFonts w:ascii="Times New Roman" w:hAnsi="Times New Roman" w:cs="Times New Roman"/>
          <w:sz w:val="28"/>
          <w:szCs w:val="28"/>
        </w:rPr>
        <w:t xml:space="preserve"> Сайт </w:t>
      </w:r>
      <w:r w:rsidRPr="00D2062C">
        <w:rPr>
          <w:rFonts w:ascii="Times New Roman" w:hAnsi="Times New Roman" w:cs="Times New Roman"/>
          <w:sz w:val="28"/>
          <w:szCs w:val="28"/>
          <w:lang w:val="en-US"/>
        </w:rPr>
        <w:t>https</w:t>
      </w:r>
      <w:r w:rsidRPr="00D2062C">
        <w:rPr>
          <w:rFonts w:ascii="Times New Roman" w:hAnsi="Times New Roman" w:cs="Times New Roman"/>
          <w:sz w:val="28"/>
          <w:szCs w:val="28"/>
        </w:rPr>
        <w:t>://</w:t>
      </w:r>
      <w:r w:rsidRPr="00D2062C">
        <w:rPr>
          <w:rFonts w:ascii="Times New Roman" w:hAnsi="Times New Roman" w:cs="Times New Roman"/>
          <w:sz w:val="28"/>
          <w:szCs w:val="28"/>
          <w:lang w:val="en-US"/>
        </w:rPr>
        <w:t>data</w:t>
      </w:r>
      <w:r w:rsidRPr="00D2062C">
        <w:rPr>
          <w:rFonts w:ascii="Times New Roman" w:hAnsi="Times New Roman" w:cs="Times New Roman"/>
          <w:sz w:val="28"/>
          <w:szCs w:val="28"/>
        </w:rPr>
        <w:t>.</w:t>
      </w:r>
      <w:proofErr w:type="spellStart"/>
      <w:r w:rsidRPr="00D2062C">
        <w:rPr>
          <w:rFonts w:ascii="Times New Roman" w:hAnsi="Times New Roman" w:cs="Times New Roman"/>
          <w:sz w:val="28"/>
          <w:szCs w:val="28"/>
          <w:lang w:val="en-US"/>
        </w:rPr>
        <w:t>egov</w:t>
      </w:r>
      <w:proofErr w:type="spellEnd"/>
      <w:r w:rsidRPr="00D2062C">
        <w:rPr>
          <w:rFonts w:ascii="Times New Roman" w:hAnsi="Times New Roman" w:cs="Times New Roman"/>
          <w:sz w:val="28"/>
          <w:szCs w:val="28"/>
        </w:rPr>
        <w:t>.</w:t>
      </w:r>
      <w:proofErr w:type="spellStart"/>
      <w:r w:rsidRPr="00D2062C">
        <w:rPr>
          <w:rFonts w:ascii="Times New Roman" w:hAnsi="Times New Roman" w:cs="Times New Roman"/>
          <w:sz w:val="28"/>
          <w:szCs w:val="28"/>
          <w:lang w:val="en-US"/>
        </w:rPr>
        <w:t>kz</w:t>
      </w:r>
      <w:proofErr w:type="spellEnd"/>
      <w:r w:rsidRPr="00D2062C">
        <w:rPr>
          <w:rFonts w:ascii="Times New Roman" w:hAnsi="Times New Roman" w:cs="Times New Roman"/>
          <w:sz w:val="28"/>
          <w:szCs w:val="28"/>
        </w:rPr>
        <w:t xml:space="preserve"> </w:t>
      </w:r>
    </w:p>
    <w:p w:rsidR="00D2062C" w:rsidRDefault="002F34DD" w:rsidP="002F34DD">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s="Times New Roman"/>
          <w:sz w:val="28"/>
          <w:szCs w:val="28"/>
        </w:rPr>
      </w:pPr>
      <w:r w:rsidRPr="00D2062C">
        <w:rPr>
          <w:rFonts w:ascii="Times New Roman" w:eastAsia="Times New Roman" w:hAnsi="Times New Roman"/>
          <w:color w:val="000000"/>
          <w:sz w:val="28"/>
          <w:szCs w:val="28"/>
        </w:rPr>
        <w:t>Электронный ресурс.</w:t>
      </w:r>
      <w:r w:rsidRPr="00D2062C">
        <w:rPr>
          <w:rFonts w:ascii="Times New Roman" w:hAnsi="Times New Roman" w:cs="Times New Roman"/>
          <w:sz w:val="28"/>
          <w:szCs w:val="28"/>
        </w:rPr>
        <w:t xml:space="preserve"> Сайт  </w:t>
      </w:r>
      <w:hyperlink r:id="rId52" w:history="1">
        <w:r w:rsidRPr="00D2062C">
          <w:rPr>
            <w:rStyle w:val="a8"/>
            <w:rFonts w:ascii="Times New Roman" w:hAnsi="Times New Roman" w:cs="Times New Roman"/>
            <w:color w:val="auto"/>
            <w:sz w:val="28"/>
            <w:szCs w:val="28"/>
            <w:u w:val="none"/>
            <w:lang w:val="en-US"/>
          </w:rPr>
          <w:t>http</w:t>
        </w:r>
        <w:r w:rsidRPr="00D2062C">
          <w:rPr>
            <w:rStyle w:val="a8"/>
            <w:rFonts w:ascii="Times New Roman" w:hAnsi="Times New Roman" w:cs="Times New Roman"/>
            <w:color w:val="auto"/>
            <w:sz w:val="28"/>
            <w:szCs w:val="28"/>
            <w:u w:val="none"/>
          </w:rPr>
          <w:t>://</w:t>
        </w:r>
        <w:r w:rsidRPr="00D2062C">
          <w:rPr>
            <w:rStyle w:val="a8"/>
            <w:rFonts w:ascii="Times New Roman" w:hAnsi="Times New Roman" w:cs="Times New Roman"/>
            <w:color w:val="auto"/>
            <w:sz w:val="28"/>
            <w:szCs w:val="28"/>
            <w:u w:val="none"/>
            <w:lang w:val="en-US"/>
          </w:rPr>
          <w:t>www</w:t>
        </w:r>
        <w:r w:rsidRPr="00D2062C">
          <w:rPr>
            <w:rStyle w:val="a8"/>
            <w:rFonts w:ascii="Times New Roman" w:hAnsi="Times New Roman" w:cs="Times New Roman"/>
            <w:color w:val="auto"/>
            <w:sz w:val="28"/>
            <w:szCs w:val="28"/>
            <w:u w:val="none"/>
          </w:rPr>
          <w:t>.</w:t>
        </w:r>
        <w:proofErr w:type="spellStart"/>
        <w:r w:rsidRPr="00D2062C">
          <w:rPr>
            <w:rStyle w:val="a8"/>
            <w:rFonts w:ascii="Times New Roman" w:hAnsi="Times New Roman" w:cs="Times New Roman"/>
            <w:color w:val="auto"/>
            <w:sz w:val="28"/>
            <w:szCs w:val="28"/>
            <w:u w:val="none"/>
            <w:lang w:val="en-US"/>
          </w:rPr>
          <w:t>mymarketresearchmethods</w:t>
        </w:r>
        <w:proofErr w:type="spellEnd"/>
        <w:r w:rsidRPr="00D2062C">
          <w:rPr>
            <w:rStyle w:val="a8"/>
            <w:rFonts w:ascii="Times New Roman" w:hAnsi="Times New Roman" w:cs="Times New Roman"/>
            <w:color w:val="auto"/>
            <w:sz w:val="28"/>
            <w:szCs w:val="28"/>
            <w:u w:val="none"/>
          </w:rPr>
          <w:t>.</w:t>
        </w:r>
        <w:r w:rsidRPr="00D2062C">
          <w:rPr>
            <w:rStyle w:val="a8"/>
            <w:rFonts w:ascii="Times New Roman" w:hAnsi="Times New Roman" w:cs="Times New Roman"/>
            <w:color w:val="auto"/>
            <w:sz w:val="28"/>
            <w:szCs w:val="28"/>
            <w:u w:val="none"/>
            <w:lang w:val="en-US"/>
          </w:rPr>
          <w:t>com</w:t>
        </w:r>
        <w:r w:rsidRPr="00D2062C">
          <w:rPr>
            <w:rStyle w:val="a8"/>
            <w:rFonts w:ascii="Times New Roman" w:hAnsi="Times New Roman" w:cs="Times New Roman"/>
            <w:color w:val="auto"/>
            <w:sz w:val="28"/>
            <w:szCs w:val="28"/>
            <w:u w:val="none"/>
          </w:rPr>
          <w:t>/</w:t>
        </w:r>
        <w:r w:rsidRPr="00D2062C">
          <w:rPr>
            <w:rStyle w:val="a8"/>
            <w:rFonts w:ascii="Times New Roman" w:hAnsi="Times New Roman" w:cs="Times New Roman"/>
            <w:color w:val="auto"/>
            <w:sz w:val="28"/>
            <w:szCs w:val="28"/>
            <w:u w:val="none"/>
            <w:lang w:val="en-US"/>
          </w:rPr>
          <w:t>an</w:t>
        </w:r>
        <w:r w:rsidRPr="00D2062C">
          <w:rPr>
            <w:rStyle w:val="a8"/>
            <w:rFonts w:ascii="Times New Roman" w:hAnsi="Times New Roman" w:cs="Times New Roman"/>
            <w:color w:val="auto"/>
            <w:sz w:val="28"/>
            <w:szCs w:val="28"/>
            <w:u w:val="none"/>
          </w:rPr>
          <w:t>-</w:t>
        </w:r>
        <w:r w:rsidRPr="00D2062C">
          <w:rPr>
            <w:rStyle w:val="a8"/>
            <w:rFonts w:ascii="Times New Roman" w:hAnsi="Times New Roman" w:cs="Times New Roman"/>
            <w:color w:val="auto"/>
            <w:sz w:val="28"/>
            <w:szCs w:val="28"/>
            <w:u w:val="none"/>
            <w:lang w:val="en-US"/>
          </w:rPr>
          <w:t>overview</w:t>
        </w:r>
        <w:r w:rsidRPr="00D2062C">
          <w:rPr>
            <w:rStyle w:val="a8"/>
            <w:rFonts w:ascii="Times New Roman" w:hAnsi="Times New Roman" w:cs="Times New Roman"/>
            <w:color w:val="auto"/>
            <w:sz w:val="28"/>
            <w:szCs w:val="28"/>
            <w:u w:val="none"/>
          </w:rPr>
          <w:t>-</w:t>
        </w:r>
        <w:r w:rsidRPr="00D2062C">
          <w:rPr>
            <w:rStyle w:val="a8"/>
            <w:rFonts w:ascii="Times New Roman" w:hAnsi="Times New Roman" w:cs="Times New Roman"/>
            <w:color w:val="auto"/>
            <w:sz w:val="28"/>
            <w:szCs w:val="28"/>
            <w:u w:val="none"/>
            <w:lang w:val="en-US"/>
          </w:rPr>
          <w:t>of</w:t>
        </w:r>
        <w:r w:rsidRPr="00D2062C">
          <w:rPr>
            <w:rStyle w:val="a8"/>
            <w:rFonts w:ascii="Times New Roman" w:hAnsi="Times New Roman" w:cs="Times New Roman"/>
            <w:color w:val="auto"/>
            <w:sz w:val="28"/>
            <w:szCs w:val="28"/>
            <w:u w:val="none"/>
          </w:rPr>
          <w:t>-</w:t>
        </w:r>
        <w:r w:rsidRPr="00D2062C">
          <w:rPr>
            <w:rStyle w:val="a8"/>
            <w:rFonts w:ascii="Times New Roman" w:hAnsi="Times New Roman" w:cs="Times New Roman"/>
            <w:color w:val="auto"/>
            <w:sz w:val="28"/>
            <w:szCs w:val="28"/>
            <w:u w:val="none"/>
            <w:lang w:val="en-US"/>
          </w:rPr>
          <w:t>market</w:t>
        </w:r>
        <w:r w:rsidRPr="00D2062C">
          <w:rPr>
            <w:rStyle w:val="a8"/>
            <w:rFonts w:ascii="Times New Roman" w:hAnsi="Times New Roman" w:cs="Times New Roman"/>
            <w:color w:val="auto"/>
            <w:sz w:val="28"/>
            <w:szCs w:val="28"/>
            <w:u w:val="none"/>
          </w:rPr>
          <w:t>-</w:t>
        </w:r>
        <w:r w:rsidRPr="00D2062C">
          <w:rPr>
            <w:rStyle w:val="a8"/>
            <w:rFonts w:ascii="Times New Roman" w:hAnsi="Times New Roman" w:cs="Times New Roman"/>
            <w:color w:val="auto"/>
            <w:sz w:val="28"/>
            <w:szCs w:val="28"/>
            <w:u w:val="none"/>
            <w:lang w:val="en-US"/>
          </w:rPr>
          <w:t>research</w:t>
        </w:r>
        <w:r w:rsidRPr="00D2062C">
          <w:rPr>
            <w:rStyle w:val="a8"/>
            <w:rFonts w:ascii="Times New Roman" w:hAnsi="Times New Roman" w:cs="Times New Roman"/>
            <w:color w:val="auto"/>
            <w:sz w:val="28"/>
            <w:szCs w:val="28"/>
            <w:u w:val="none"/>
          </w:rPr>
          <w:t>-</w:t>
        </w:r>
        <w:r w:rsidRPr="00D2062C">
          <w:rPr>
            <w:rStyle w:val="a8"/>
            <w:rFonts w:ascii="Times New Roman" w:hAnsi="Times New Roman" w:cs="Times New Roman"/>
            <w:color w:val="auto"/>
            <w:sz w:val="28"/>
            <w:szCs w:val="28"/>
            <w:u w:val="none"/>
            <w:lang w:val="en-US"/>
          </w:rPr>
          <w:t>methods</w:t>
        </w:r>
        <w:r w:rsidRPr="00D2062C">
          <w:rPr>
            <w:rStyle w:val="a8"/>
            <w:rFonts w:ascii="Times New Roman" w:hAnsi="Times New Roman" w:cs="Times New Roman"/>
            <w:color w:val="auto"/>
            <w:sz w:val="28"/>
            <w:szCs w:val="28"/>
            <w:u w:val="none"/>
          </w:rPr>
          <w:t>/</w:t>
        </w:r>
      </w:hyperlink>
    </w:p>
    <w:p w:rsidR="002F34DD" w:rsidRPr="00916ACA" w:rsidRDefault="002F34DD" w:rsidP="002F34DD">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s="Times New Roman"/>
          <w:sz w:val="28"/>
          <w:szCs w:val="28"/>
        </w:rPr>
      </w:pPr>
      <w:r w:rsidRPr="00D2062C">
        <w:rPr>
          <w:rFonts w:ascii="Times New Roman" w:eastAsia="Times New Roman" w:hAnsi="Times New Roman"/>
          <w:color w:val="000000"/>
          <w:sz w:val="28"/>
          <w:szCs w:val="28"/>
        </w:rPr>
        <w:lastRenderedPageBreak/>
        <w:t>Электронный ресурс.</w:t>
      </w:r>
      <w:r w:rsidRPr="00D2062C">
        <w:rPr>
          <w:rFonts w:ascii="Times New Roman" w:hAnsi="Times New Roman" w:cs="Times New Roman"/>
          <w:sz w:val="28"/>
          <w:szCs w:val="28"/>
        </w:rPr>
        <w:t xml:space="preserve"> Сайт  </w:t>
      </w:r>
      <w:hyperlink r:id="rId53" w:history="1">
        <w:r w:rsidR="00916ACA" w:rsidRPr="00916ACA">
          <w:rPr>
            <w:rStyle w:val="a8"/>
            <w:rFonts w:ascii="Times New Roman" w:hAnsi="Times New Roman" w:cs="Times New Roman"/>
            <w:color w:val="auto"/>
            <w:sz w:val="28"/>
            <w:szCs w:val="28"/>
            <w:u w:val="none"/>
            <w:lang w:val="en-US"/>
          </w:rPr>
          <w:t>https</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www</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bl</w:t>
        </w:r>
        <w:r w:rsidR="00916ACA" w:rsidRPr="00916ACA">
          <w:rPr>
            <w:rStyle w:val="a8"/>
            <w:rFonts w:ascii="Times New Roman" w:hAnsi="Times New Roman" w:cs="Times New Roman"/>
            <w:color w:val="auto"/>
            <w:sz w:val="28"/>
            <w:szCs w:val="28"/>
            <w:u w:val="none"/>
          </w:rPr>
          <w:t>.</w:t>
        </w:r>
        <w:proofErr w:type="spellStart"/>
        <w:r w:rsidR="00916ACA" w:rsidRPr="00916ACA">
          <w:rPr>
            <w:rStyle w:val="a8"/>
            <w:rFonts w:ascii="Times New Roman" w:hAnsi="Times New Roman" w:cs="Times New Roman"/>
            <w:color w:val="auto"/>
            <w:sz w:val="28"/>
            <w:szCs w:val="28"/>
            <w:u w:val="none"/>
            <w:lang w:val="en-US"/>
          </w:rPr>
          <w:t>uk</w:t>
        </w:r>
        <w:proofErr w:type="spellEnd"/>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business</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and</w:t>
        </w:r>
        <w:r w:rsidR="00916ACA" w:rsidRPr="00916ACA">
          <w:rPr>
            <w:rStyle w:val="a8"/>
            <w:rFonts w:ascii="Times New Roman" w:hAnsi="Times New Roman" w:cs="Times New Roman"/>
            <w:color w:val="auto"/>
            <w:sz w:val="28"/>
            <w:szCs w:val="28"/>
            <w:u w:val="none"/>
          </w:rPr>
          <w:t>-</w:t>
        </w:r>
        <w:proofErr w:type="spellStart"/>
        <w:r w:rsidR="00916ACA" w:rsidRPr="00916ACA">
          <w:rPr>
            <w:rStyle w:val="a8"/>
            <w:rFonts w:ascii="Times New Roman" w:hAnsi="Times New Roman" w:cs="Times New Roman"/>
            <w:color w:val="auto"/>
            <w:sz w:val="28"/>
            <w:szCs w:val="28"/>
            <w:u w:val="none"/>
            <w:lang w:val="en-US"/>
          </w:rPr>
          <w:t>ip</w:t>
        </w:r>
        <w:proofErr w:type="spellEnd"/>
        <w:r w:rsidR="00916ACA" w:rsidRPr="00916ACA">
          <w:rPr>
            <w:rStyle w:val="a8"/>
            <w:rFonts w:ascii="Times New Roman" w:hAnsi="Times New Roman" w:cs="Times New Roman"/>
            <w:color w:val="auto"/>
            <w:sz w:val="28"/>
            <w:szCs w:val="28"/>
            <w:u w:val="none"/>
          </w:rPr>
          <w:t>-</w:t>
        </w:r>
        <w:proofErr w:type="spellStart"/>
        <w:r w:rsidR="00916ACA" w:rsidRPr="00916ACA">
          <w:rPr>
            <w:rStyle w:val="a8"/>
            <w:rFonts w:ascii="Times New Roman" w:hAnsi="Times New Roman" w:cs="Times New Roman"/>
            <w:color w:val="auto"/>
            <w:sz w:val="28"/>
            <w:szCs w:val="28"/>
            <w:u w:val="none"/>
            <w:lang w:val="en-US"/>
          </w:rPr>
          <w:t>centre</w:t>
        </w:r>
        <w:proofErr w:type="spellEnd"/>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articles</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primary</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market</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research</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vs</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secondary</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market</w:t>
        </w:r>
        <w:r w:rsidR="00916ACA" w:rsidRPr="00916ACA">
          <w:rPr>
            <w:rStyle w:val="a8"/>
            <w:rFonts w:ascii="Times New Roman" w:hAnsi="Times New Roman" w:cs="Times New Roman"/>
            <w:color w:val="auto"/>
            <w:sz w:val="28"/>
            <w:szCs w:val="28"/>
            <w:u w:val="none"/>
          </w:rPr>
          <w:t>-</w:t>
        </w:r>
        <w:r w:rsidR="00916ACA" w:rsidRPr="00916ACA">
          <w:rPr>
            <w:rStyle w:val="a8"/>
            <w:rFonts w:ascii="Times New Roman" w:hAnsi="Times New Roman" w:cs="Times New Roman"/>
            <w:color w:val="auto"/>
            <w:sz w:val="28"/>
            <w:szCs w:val="28"/>
            <w:u w:val="none"/>
            <w:lang w:val="en-US"/>
          </w:rPr>
          <w:t>research</w:t>
        </w:r>
      </w:hyperlink>
    </w:p>
    <w:p w:rsidR="00916ACA" w:rsidRDefault="00916ACA" w:rsidP="002F34DD">
      <w:pPr>
        <w:numPr>
          <w:ilvl w:val="0"/>
          <w:numId w:val="32"/>
        </w:numPr>
        <w:shd w:val="clear" w:color="auto" w:fill="FFFFFF"/>
        <w:tabs>
          <w:tab w:val="left" w:pos="284"/>
          <w:tab w:val="left" w:pos="993"/>
          <w:tab w:val="left" w:pos="1134"/>
        </w:tabs>
        <w:spacing w:after="0" w:line="240" w:lineRule="auto"/>
        <w:ind w:left="0" w:firstLine="567"/>
        <w:contextualSpacing/>
        <w:jc w:val="both"/>
        <w:rPr>
          <w:rStyle w:val="a8"/>
          <w:rFonts w:ascii="Times New Roman" w:hAnsi="Times New Roman" w:cs="Times New Roman"/>
          <w:color w:val="auto"/>
          <w:sz w:val="28"/>
          <w:szCs w:val="28"/>
          <w:u w:val="none"/>
        </w:rPr>
      </w:pPr>
      <w:r>
        <w:rPr>
          <w:rFonts w:ascii="Times New Roman" w:hAnsi="Times New Roman" w:cs="Times New Roman"/>
          <w:sz w:val="28"/>
          <w:szCs w:val="28"/>
        </w:rPr>
        <w:t xml:space="preserve">Электронный ресурс. Сайт </w:t>
      </w:r>
      <w:hyperlink r:id="rId54" w:history="1">
        <w:r w:rsidRPr="00FB566D">
          <w:rPr>
            <w:rStyle w:val="a8"/>
            <w:rFonts w:ascii="Times New Roman" w:hAnsi="Times New Roman" w:cs="Times New Roman"/>
            <w:color w:val="auto"/>
            <w:sz w:val="28"/>
            <w:szCs w:val="28"/>
            <w:u w:val="none"/>
          </w:rPr>
          <w:t>http://kase.kz/ru/</w:t>
        </w:r>
      </w:hyperlink>
    </w:p>
    <w:p w:rsidR="00916ACA" w:rsidRDefault="00916ACA" w:rsidP="002F34DD">
      <w:pPr>
        <w:numPr>
          <w:ilvl w:val="0"/>
          <w:numId w:val="32"/>
        </w:numPr>
        <w:shd w:val="clear" w:color="auto" w:fill="FFFFFF"/>
        <w:tabs>
          <w:tab w:val="left" w:pos="284"/>
          <w:tab w:val="left" w:pos="993"/>
          <w:tab w:val="left" w:pos="1134"/>
        </w:tabs>
        <w:spacing w:after="0" w:line="240" w:lineRule="auto"/>
        <w:ind w:left="0" w:firstLine="567"/>
        <w:contextualSpacing/>
        <w:jc w:val="both"/>
        <w:rPr>
          <w:rStyle w:val="a8"/>
          <w:rFonts w:ascii="Times New Roman" w:hAnsi="Times New Roman" w:cs="Times New Roman"/>
          <w:color w:val="auto"/>
          <w:sz w:val="28"/>
          <w:szCs w:val="28"/>
          <w:u w:val="none"/>
        </w:rPr>
      </w:pPr>
      <w:r>
        <w:rPr>
          <w:rFonts w:ascii="Times New Roman" w:hAnsi="Times New Roman" w:cs="Times New Roman"/>
          <w:sz w:val="28"/>
          <w:szCs w:val="28"/>
        </w:rPr>
        <w:t xml:space="preserve">Электронный ресурс. Сайт </w:t>
      </w:r>
      <w:hyperlink r:id="rId55" w:history="1">
        <w:r w:rsidRPr="00642133">
          <w:rPr>
            <w:rStyle w:val="a8"/>
            <w:rFonts w:ascii="Times New Roman" w:hAnsi="Times New Roman" w:cs="Times New Roman"/>
            <w:color w:val="auto"/>
            <w:sz w:val="28"/>
            <w:szCs w:val="28"/>
            <w:u w:val="none"/>
          </w:rPr>
          <w:t>http://nationalbank.kz/</w:t>
        </w:r>
      </w:hyperlink>
    </w:p>
    <w:p w:rsidR="00981482" w:rsidRPr="00981482" w:rsidRDefault="00981482" w:rsidP="002F34DD">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Сайт </w:t>
      </w:r>
      <w:hyperlink r:id="rId56" w:history="1">
        <w:r w:rsidRPr="00981482">
          <w:rPr>
            <w:rStyle w:val="a8"/>
            <w:rFonts w:ascii="Times New Roman" w:hAnsi="Times New Roman" w:cs="Times New Roman"/>
            <w:color w:val="auto"/>
            <w:sz w:val="28"/>
            <w:szCs w:val="28"/>
            <w:u w:val="none"/>
            <w:lang w:val="en-US"/>
          </w:rPr>
          <w:t>http</w:t>
        </w:r>
        <w:r w:rsidRPr="00981482">
          <w:rPr>
            <w:rStyle w:val="a8"/>
            <w:rFonts w:ascii="Times New Roman" w:hAnsi="Times New Roman" w:cs="Times New Roman"/>
            <w:color w:val="auto"/>
            <w:sz w:val="28"/>
            <w:szCs w:val="28"/>
            <w:u w:val="none"/>
          </w:rPr>
          <w:t>://</w:t>
        </w:r>
        <w:r w:rsidRPr="00981482">
          <w:rPr>
            <w:rStyle w:val="a8"/>
            <w:rFonts w:ascii="Times New Roman" w:hAnsi="Times New Roman" w:cs="Times New Roman"/>
            <w:color w:val="auto"/>
            <w:sz w:val="28"/>
            <w:szCs w:val="28"/>
            <w:u w:val="none"/>
            <w:lang w:val="en-US"/>
          </w:rPr>
          <w:t>data</w:t>
        </w:r>
        <w:r w:rsidRPr="00981482">
          <w:rPr>
            <w:rStyle w:val="a8"/>
            <w:rFonts w:ascii="Times New Roman" w:hAnsi="Times New Roman" w:cs="Times New Roman"/>
            <w:color w:val="auto"/>
            <w:sz w:val="28"/>
            <w:szCs w:val="28"/>
            <w:u w:val="none"/>
          </w:rPr>
          <w:t>.</w:t>
        </w:r>
        <w:r w:rsidRPr="00981482">
          <w:rPr>
            <w:rStyle w:val="a8"/>
            <w:rFonts w:ascii="Times New Roman" w:hAnsi="Times New Roman" w:cs="Times New Roman"/>
            <w:color w:val="auto"/>
            <w:sz w:val="28"/>
            <w:szCs w:val="28"/>
            <w:u w:val="none"/>
            <w:lang w:val="en-US"/>
          </w:rPr>
          <w:t>gov</w:t>
        </w:r>
      </w:hyperlink>
    </w:p>
    <w:p w:rsidR="00981482" w:rsidRPr="0003697C" w:rsidRDefault="00981482" w:rsidP="002F34DD">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s="Times New Roman"/>
          <w:sz w:val="28"/>
          <w:szCs w:val="28"/>
        </w:rPr>
      </w:pPr>
      <w:r w:rsidRPr="00981482">
        <w:rPr>
          <w:rFonts w:ascii="Times New Roman" w:hAnsi="Times New Roman" w:cs="Times New Roman"/>
          <w:sz w:val="28"/>
          <w:szCs w:val="28"/>
        </w:rPr>
        <w:t xml:space="preserve">Электронный ресурс. Сайт </w:t>
      </w:r>
      <w:r w:rsidR="0003697C" w:rsidRPr="001276FE">
        <w:rPr>
          <w:rStyle w:val="a8"/>
          <w:rFonts w:ascii="Times New Roman" w:hAnsi="Times New Roman" w:cs="Times New Roman"/>
          <w:color w:val="auto"/>
          <w:sz w:val="28"/>
          <w:szCs w:val="28"/>
          <w:u w:val="none"/>
          <w:lang w:val="en-US"/>
        </w:rPr>
        <w:t>http</w:t>
      </w:r>
      <w:r w:rsidR="0003697C" w:rsidRPr="001276FE">
        <w:rPr>
          <w:rStyle w:val="a8"/>
          <w:rFonts w:ascii="Times New Roman" w:hAnsi="Times New Roman" w:cs="Times New Roman"/>
          <w:color w:val="auto"/>
          <w:sz w:val="28"/>
          <w:szCs w:val="28"/>
          <w:u w:val="none"/>
        </w:rPr>
        <w:t>://</w:t>
      </w:r>
      <w:r w:rsidR="0003697C" w:rsidRPr="001276FE">
        <w:rPr>
          <w:rStyle w:val="a8"/>
          <w:rFonts w:ascii="Times New Roman" w:hAnsi="Times New Roman" w:cs="Times New Roman"/>
          <w:color w:val="auto"/>
          <w:sz w:val="28"/>
          <w:szCs w:val="28"/>
          <w:u w:val="none"/>
          <w:lang w:val="en-US"/>
        </w:rPr>
        <w:t>data</w:t>
      </w:r>
      <w:r w:rsidR="0003697C" w:rsidRPr="001276FE">
        <w:rPr>
          <w:rStyle w:val="a8"/>
          <w:rFonts w:ascii="Times New Roman" w:hAnsi="Times New Roman" w:cs="Times New Roman"/>
          <w:color w:val="auto"/>
          <w:sz w:val="28"/>
          <w:szCs w:val="28"/>
          <w:u w:val="none"/>
        </w:rPr>
        <w:t>.</w:t>
      </w:r>
      <w:r w:rsidR="0003697C" w:rsidRPr="001276FE">
        <w:rPr>
          <w:rStyle w:val="a8"/>
          <w:rFonts w:ascii="Times New Roman" w:hAnsi="Times New Roman" w:cs="Times New Roman"/>
          <w:color w:val="auto"/>
          <w:sz w:val="28"/>
          <w:szCs w:val="28"/>
          <w:u w:val="none"/>
          <w:lang w:val="en-US"/>
        </w:rPr>
        <w:t>gov</w:t>
      </w:r>
      <w:r w:rsidR="0003697C" w:rsidRPr="001276FE">
        <w:rPr>
          <w:rStyle w:val="a8"/>
          <w:rFonts w:ascii="Times New Roman" w:hAnsi="Times New Roman" w:cs="Times New Roman"/>
          <w:color w:val="auto"/>
          <w:sz w:val="28"/>
          <w:szCs w:val="28"/>
          <w:u w:val="none"/>
        </w:rPr>
        <w:t>.</w:t>
      </w:r>
      <w:proofErr w:type="spellStart"/>
      <w:r w:rsidR="0003697C" w:rsidRPr="001276FE">
        <w:rPr>
          <w:rStyle w:val="a8"/>
          <w:rFonts w:ascii="Times New Roman" w:hAnsi="Times New Roman" w:cs="Times New Roman"/>
          <w:color w:val="auto"/>
          <w:sz w:val="28"/>
          <w:szCs w:val="28"/>
          <w:u w:val="none"/>
          <w:lang w:val="en-US"/>
        </w:rPr>
        <w:t>uz</w:t>
      </w:r>
      <w:proofErr w:type="spellEnd"/>
    </w:p>
    <w:p w:rsidR="00D2062C" w:rsidRPr="000D1CA7" w:rsidRDefault="0003697C" w:rsidP="00D2062C">
      <w:pPr>
        <w:numPr>
          <w:ilvl w:val="0"/>
          <w:numId w:val="32"/>
        </w:numPr>
        <w:shd w:val="clear" w:color="auto" w:fill="FFFFFF"/>
        <w:tabs>
          <w:tab w:val="left" w:pos="284"/>
          <w:tab w:val="left" w:pos="993"/>
          <w:tab w:val="left" w:pos="1134"/>
        </w:tabs>
        <w:spacing w:after="0" w:line="240" w:lineRule="auto"/>
        <w:ind w:left="0" w:firstLine="567"/>
        <w:contextualSpacing/>
        <w:jc w:val="both"/>
        <w:rPr>
          <w:rFonts w:ascii="Times New Roman" w:hAnsi="Times New Roman" w:cs="Times New Roman"/>
          <w:sz w:val="28"/>
          <w:szCs w:val="28"/>
        </w:rPr>
      </w:pPr>
      <w:r w:rsidRPr="0003697C">
        <w:rPr>
          <w:rFonts w:ascii="Times New Roman" w:hAnsi="Times New Roman" w:cs="Times New Roman"/>
          <w:sz w:val="28"/>
          <w:szCs w:val="28"/>
        </w:rPr>
        <w:t xml:space="preserve">Натан </w:t>
      </w:r>
      <w:proofErr w:type="spellStart"/>
      <w:r w:rsidRPr="0003697C">
        <w:rPr>
          <w:rFonts w:ascii="Times New Roman" w:hAnsi="Times New Roman" w:cs="Times New Roman"/>
          <w:sz w:val="28"/>
          <w:szCs w:val="28"/>
        </w:rPr>
        <w:t>Марц</w:t>
      </w:r>
      <w:proofErr w:type="spellEnd"/>
      <w:r w:rsidRPr="0003697C">
        <w:rPr>
          <w:rFonts w:ascii="Times New Roman" w:hAnsi="Times New Roman" w:cs="Times New Roman"/>
          <w:sz w:val="28"/>
          <w:szCs w:val="28"/>
        </w:rPr>
        <w:t>, Джеймс Уоррен</w:t>
      </w:r>
      <w:r>
        <w:rPr>
          <w:rFonts w:ascii="Times New Roman" w:hAnsi="Times New Roman" w:cs="Times New Roman"/>
          <w:sz w:val="28"/>
          <w:szCs w:val="28"/>
        </w:rPr>
        <w:t>.</w:t>
      </w:r>
      <w:r w:rsidR="000D1CA7">
        <w:rPr>
          <w:rFonts w:ascii="Times New Roman" w:hAnsi="Times New Roman" w:cs="Times New Roman"/>
          <w:sz w:val="28"/>
          <w:szCs w:val="28"/>
        </w:rPr>
        <w:t xml:space="preserve"> </w:t>
      </w:r>
      <w:r w:rsidRPr="0003697C">
        <w:rPr>
          <w:rFonts w:ascii="Times New Roman" w:hAnsi="Times New Roman" w:cs="Times New Roman"/>
          <w:sz w:val="28"/>
          <w:szCs w:val="28"/>
        </w:rPr>
        <w:t>Большие данные. Принципы и практика построения масштабируемых систем обработки данных в реальном времени</w:t>
      </w:r>
      <w:r w:rsidR="000D1CA7">
        <w:rPr>
          <w:rFonts w:ascii="Times New Roman" w:hAnsi="Times New Roman" w:cs="Times New Roman"/>
          <w:sz w:val="28"/>
          <w:szCs w:val="28"/>
        </w:rPr>
        <w:t>. 2017 г.</w:t>
      </w: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D2062C" w:rsidRDefault="00D2062C" w:rsidP="00D2062C">
      <w:pPr>
        <w:shd w:val="clear" w:color="auto" w:fill="FFFFFF"/>
        <w:tabs>
          <w:tab w:val="left" w:pos="284"/>
          <w:tab w:val="left" w:pos="993"/>
          <w:tab w:val="left" w:pos="1134"/>
        </w:tabs>
        <w:spacing w:after="0" w:line="240" w:lineRule="auto"/>
        <w:contextualSpacing/>
        <w:jc w:val="both"/>
        <w:rPr>
          <w:rFonts w:ascii="Times New Roman" w:hAnsi="Times New Roman" w:cs="Times New Roman"/>
          <w:sz w:val="28"/>
          <w:szCs w:val="28"/>
        </w:rPr>
      </w:pPr>
    </w:p>
    <w:p w:rsidR="0078025C" w:rsidRDefault="0078025C" w:rsidP="00981482">
      <w:pPr>
        <w:rPr>
          <w:rFonts w:ascii="Times New Roman" w:hAnsi="Times New Roman" w:cs="Times New Roman"/>
          <w:sz w:val="28"/>
          <w:szCs w:val="28"/>
        </w:rPr>
      </w:pPr>
    </w:p>
    <w:p w:rsidR="001E58E8" w:rsidRDefault="001E58E8" w:rsidP="00981482">
      <w:pPr>
        <w:rPr>
          <w:rFonts w:ascii="Times New Roman" w:hAnsi="Times New Roman" w:cs="Times New Roman"/>
          <w:sz w:val="28"/>
          <w:szCs w:val="28"/>
        </w:rPr>
      </w:pPr>
    </w:p>
    <w:p w:rsidR="001E58E8" w:rsidRDefault="001E58E8" w:rsidP="00981482">
      <w:pPr>
        <w:rPr>
          <w:rFonts w:ascii="Times New Roman" w:hAnsi="Times New Roman" w:cs="Times New Roman"/>
          <w:sz w:val="28"/>
          <w:szCs w:val="28"/>
        </w:rPr>
      </w:pPr>
    </w:p>
    <w:p w:rsidR="001E58E8" w:rsidRDefault="001E58E8" w:rsidP="00981482">
      <w:pPr>
        <w:rPr>
          <w:rFonts w:ascii="Times New Roman" w:hAnsi="Times New Roman" w:cs="Times New Roman"/>
          <w:sz w:val="28"/>
          <w:szCs w:val="28"/>
        </w:rPr>
      </w:pPr>
    </w:p>
    <w:p w:rsidR="001E58E8" w:rsidRDefault="001E58E8" w:rsidP="00981482">
      <w:pPr>
        <w:rPr>
          <w:rFonts w:ascii="Times New Roman" w:hAnsi="Times New Roman" w:cs="Times New Roman"/>
          <w:sz w:val="28"/>
          <w:szCs w:val="28"/>
        </w:rPr>
      </w:pPr>
    </w:p>
    <w:p w:rsidR="001E58E8" w:rsidRDefault="001E58E8" w:rsidP="00981482">
      <w:pPr>
        <w:rPr>
          <w:rFonts w:ascii="Times New Roman" w:hAnsi="Times New Roman" w:cs="Times New Roman"/>
          <w:sz w:val="28"/>
          <w:szCs w:val="28"/>
        </w:rPr>
      </w:pPr>
    </w:p>
    <w:p w:rsidR="001E58E8" w:rsidRDefault="001E58E8" w:rsidP="00981482">
      <w:pPr>
        <w:rPr>
          <w:rFonts w:ascii="Times New Roman" w:hAnsi="Times New Roman" w:cs="Times New Roman"/>
          <w:sz w:val="28"/>
          <w:szCs w:val="28"/>
        </w:rPr>
      </w:pPr>
    </w:p>
    <w:p w:rsidR="001E58E8" w:rsidRDefault="001E58E8" w:rsidP="00981482">
      <w:pPr>
        <w:rPr>
          <w:rFonts w:ascii="Times New Roman" w:hAnsi="Times New Roman" w:cs="Times New Roman"/>
          <w:sz w:val="28"/>
          <w:szCs w:val="28"/>
        </w:rPr>
      </w:pPr>
    </w:p>
    <w:p w:rsidR="00E5333B" w:rsidRDefault="00E5333B" w:rsidP="00981482">
      <w:pPr>
        <w:rPr>
          <w:rFonts w:ascii="Times New Roman" w:hAnsi="Times New Roman" w:cs="Times New Roman"/>
          <w:sz w:val="28"/>
          <w:szCs w:val="28"/>
        </w:rPr>
      </w:pPr>
    </w:p>
    <w:p w:rsidR="00E5333B" w:rsidRDefault="00E5333B" w:rsidP="00981482">
      <w:pPr>
        <w:rPr>
          <w:rFonts w:ascii="Times New Roman" w:hAnsi="Times New Roman" w:cs="Times New Roman"/>
          <w:sz w:val="28"/>
          <w:szCs w:val="28"/>
        </w:rPr>
      </w:pPr>
    </w:p>
    <w:p w:rsidR="00E5333B" w:rsidRDefault="00E5333B" w:rsidP="00981482">
      <w:pPr>
        <w:rPr>
          <w:rFonts w:ascii="Times New Roman" w:hAnsi="Times New Roman" w:cs="Times New Roman"/>
          <w:sz w:val="28"/>
          <w:szCs w:val="28"/>
        </w:rPr>
      </w:pPr>
    </w:p>
    <w:p w:rsidR="00F07F8F" w:rsidRDefault="00F07F8F" w:rsidP="00F07F8F">
      <w:pPr>
        <w:spacing w:after="0" w:line="240" w:lineRule="auto"/>
        <w:jc w:val="center"/>
        <w:rPr>
          <w:rFonts w:ascii="Times New Roman" w:hAnsi="Times New Roman"/>
          <w:b/>
          <w:sz w:val="28"/>
          <w:szCs w:val="28"/>
        </w:rPr>
      </w:pPr>
      <w:bookmarkStart w:id="2" w:name="_Hlk527983155"/>
      <w:bookmarkStart w:id="3" w:name="_Hlk527985616"/>
      <w:r>
        <w:rPr>
          <w:rFonts w:ascii="Times New Roman" w:hAnsi="Times New Roman"/>
          <w:b/>
          <w:sz w:val="28"/>
          <w:szCs w:val="28"/>
        </w:rPr>
        <w:lastRenderedPageBreak/>
        <w:t>ПРИЛОЖЕНИЕ Б</w:t>
      </w:r>
    </w:p>
    <w:p w:rsidR="00F07F8F" w:rsidRDefault="00F07F8F" w:rsidP="00F07F8F">
      <w:pPr>
        <w:spacing w:after="0" w:line="240" w:lineRule="auto"/>
        <w:jc w:val="center"/>
        <w:rPr>
          <w:rFonts w:ascii="Times New Roman" w:hAnsi="Times New Roman"/>
          <w:sz w:val="28"/>
          <w:szCs w:val="28"/>
        </w:rPr>
      </w:pPr>
    </w:p>
    <w:p w:rsidR="00F07F8F" w:rsidRDefault="00F07F8F" w:rsidP="00F07F8F">
      <w:pPr>
        <w:spacing w:after="0" w:line="240" w:lineRule="auto"/>
        <w:jc w:val="center"/>
        <w:rPr>
          <w:rFonts w:ascii="Times New Roman" w:hAnsi="Times New Roman"/>
          <w:sz w:val="28"/>
          <w:szCs w:val="28"/>
        </w:rPr>
      </w:pPr>
      <w:r>
        <w:rPr>
          <w:rFonts w:ascii="Times New Roman" w:hAnsi="Times New Roman"/>
          <w:sz w:val="28"/>
          <w:szCs w:val="28"/>
        </w:rPr>
        <w:t>ПУБЛИКАЦИИ</w:t>
      </w:r>
    </w:p>
    <w:p w:rsidR="00F07F8F" w:rsidRDefault="00F07F8F" w:rsidP="00F07F8F">
      <w:pPr>
        <w:spacing w:after="0" w:line="240" w:lineRule="auto"/>
        <w:jc w:val="center"/>
        <w:rPr>
          <w:rFonts w:ascii="Times New Roman" w:hAnsi="Times New Roman"/>
          <w:sz w:val="28"/>
          <w:szCs w:val="28"/>
        </w:rPr>
      </w:pPr>
    </w:p>
    <w:p w:rsidR="00F07F8F" w:rsidRDefault="00F07F8F" w:rsidP="00F07F8F">
      <w:pPr>
        <w:spacing w:after="0" w:line="240" w:lineRule="auto"/>
        <w:jc w:val="both"/>
        <w:rPr>
          <w:rFonts w:ascii="Times New Roman" w:hAnsi="Times New Roman" w:cs="Times New Roman"/>
          <w:sz w:val="28"/>
          <w:szCs w:val="28"/>
        </w:rPr>
      </w:pPr>
      <w:r>
        <w:rPr>
          <w:rFonts w:ascii="Times New Roman" w:hAnsi="Times New Roman"/>
          <w:sz w:val="28"/>
          <w:szCs w:val="28"/>
        </w:rPr>
        <w:tab/>
        <w:t xml:space="preserve">На основе проведенного исследования по грантовому финансированию КН МОН РК по проекту </w:t>
      </w:r>
      <w:r>
        <w:rPr>
          <w:rFonts w:ascii="Times New Roman" w:hAnsi="Times New Roman" w:cs="Times New Roman"/>
          <w:sz w:val="28"/>
          <w:szCs w:val="28"/>
        </w:rPr>
        <w:t>№</w:t>
      </w:r>
      <w:r w:rsidRPr="008B6320">
        <w:rPr>
          <w:rFonts w:ascii="Times New Roman" w:hAnsi="Times New Roman" w:cs="Times New Roman"/>
          <w:sz w:val="28"/>
          <w:szCs w:val="28"/>
        </w:rPr>
        <w:t xml:space="preserve">: </w:t>
      </w:r>
      <w:r w:rsidRPr="00815D9F">
        <w:rPr>
          <w:rFonts w:ascii="Times New Roman" w:hAnsi="Times New Roman" w:cs="Times New Roman"/>
          <w:sz w:val="28"/>
          <w:szCs w:val="28"/>
        </w:rPr>
        <w:t>АР05136146</w:t>
      </w:r>
      <w:r>
        <w:rPr>
          <w:rFonts w:ascii="Times New Roman" w:hAnsi="Times New Roman" w:cs="Times New Roman"/>
          <w:sz w:val="28"/>
          <w:szCs w:val="28"/>
        </w:rPr>
        <w:t xml:space="preserve"> «</w:t>
      </w:r>
      <w:r w:rsidRPr="009A6BEF">
        <w:rPr>
          <w:rFonts w:ascii="Times New Roman" w:hAnsi="Times New Roman" w:cs="Times New Roman"/>
          <w:sz w:val="28"/>
          <w:szCs w:val="28"/>
        </w:rPr>
        <w:t>Облачные приложения в управлении информационными потоками на финансовых рынках</w:t>
      </w:r>
      <w:r>
        <w:rPr>
          <w:rFonts w:ascii="Times New Roman" w:hAnsi="Times New Roman" w:cs="Times New Roman"/>
          <w:sz w:val="28"/>
          <w:szCs w:val="28"/>
        </w:rPr>
        <w:t>» была опубликована одна статья в журнале</w:t>
      </w:r>
      <w:r w:rsidR="00FE281C">
        <w:rPr>
          <w:rFonts w:ascii="Times New Roman" w:hAnsi="Times New Roman" w:cs="Times New Roman"/>
          <w:sz w:val="28"/>
          <w:szCs w:val="28"/>
        </w:rPr>
        <w:t xml:space="preserve">, рекомендованным ККСОН, одна статья принята на публикацию в журнал, входящий в базу </w:t>
      </w:r>
      <w:proofErr w:type="spellStart"/>
      <w:r w:rsidR="00FE281C">
        <w:rPr>
          <w:rFonts w:ascii="Times New Roman" w:hAnsi="Times New Roman" w:cs="Times New Roman"/>
          <w:sz w:val="28"/>
          <w:szCs w:val="28"/>
        </w:rPr>
        <w:t>скопус</w:t>
      </w:r>
      <w:proofErr w:type="spellEnd"/>
      <w:r w:rsidRPr="00F07F8F">
        <w:rPr>
          <w:rFonts w:ascii="Times New Roman" w:hAnsi="Times New Roman" w:cs="Times New Roman"/>
          <w:sz w:val="28"/>
          <w:szCs w:val="28"/>
        </w:rPr>
        <w:t>:</w:t>
      </w:r>
    </w:p>
    <w:p w:rsidR="00F07F8F" w:rsidRDefault="00F07F8F" w:rsidP="00F07F8F">
      <w:pPr>
        <w:pStyle w:val="a3"/>
        <w:numPr>
          <w:ilvl w:val="0"/>
          <w:numId w:val="4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Кошкина О.В., Кошкина Н.В. Актуальные проблемы трансформации капитала на современном этапе развития финансового </w:t>
      </w:r>
      <w:r w:rsidR="00F81967">
        <w:rPr>
          <w:rFonts w:ascii="Times New Roman" w:hAnsi="Times New Roman"/>
          <w:sz w:val="28"/>
          <w:szCs w:val="28"/>
        </w:rPr>
        <w:t xml:space="preserve">рынка в Казахстане. Научный журнал </w:t>
      </w:r>
      <w:r w:rsidR="00F81967">
        <w:rPr>
          <w:rFonts w:ascii="Times New Roman" w:hAnsi="Times New Roman"/>
          <w:sz w:val="28"/>
          <w:szCs w:val="28"/>
          <w:lang w:val="en-US"/>
        </w:rPr>
        <w:t>“</w:t>
      </w:r>
      <w:r w:rsidR="00F81967">
        <w:rPr>
          <w:rFonts w:ascii="Times New Roman" w:hAnsi="Times New Roman"/>
          <w:sz w:val="28"/>
          <w:szCs w:val="28"/>
        </w:rPr>
        <w:t>Вестник Университета Туран</w:t>
      </w:r>
      <w:r w:rsidR="00F81967">
        <w:rPr>
          <w:rFonts w:ascii="Times New Roman" w:hAnsi="Times New Roman"/>
          <w:sz w:val="28"/>
          <w:szCs w:val="28"/>
          <w:lang w:val="en-US"/>
        </w:rPr>
        <w:t>”</w:t>
      </w:r>
      <w:r w:rsidR="00F81967">
        <w:rPr>
          <w:rFonts w:ascii="Times New Roman" w:hAnsi="Times New Roman"/>
          <w:sz w:val="28"/>
          <w:szCs w:val="28"/>
        </w:rPr>
        <w:t>. №2 (78) 2018. С. 147-153.</w:t>
      </w:r>
    </w:p>
    <w:p w:rsidR="00FE281C" w:rsidRPr="00D47BE6" w:rsidRDefault="00D47BE6" w:rsidP="00F07F8F">
      <w:pPr>
        <w:pStyle w:val="a3"/>
        <w:numPr>
          <w:ilvl w:val="0"/>
          <w:numId w:val="43"/>
        </w:numPr>
        <w:spacing w:after="0" w:line="24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Korzhegulova</w:t>
      </w:r>
      <w:proofErr w:type="spellEnd"/>
      <w:r w:rsidRPr="00D47BE6">
        <w:rPr>
          <w:rFonts w:ascii="Times New Roman" w:hAnsi="Times New Roman"/>
          <w:sz w:val="28"/>
          <w:szCs w:val="28"/>
          <w:lang w:val="en-US"/>
        </w:rPr>
        <w:t xml:space="preserve"> </w:t>
      </w:r>
      <w:r>
        <w:rPr>
          <w:rFonts w:ascii="Times New Roman" w:hAnsi="Times New Roman"/>
          <w:sz w:val="28"/>
          <w:szCs w:val="28"/>
          <w:lang w:val="en-US"/>
        </w:rPr>
        <w:t>A</w:t>
      </w:r>
      <w:r w:rsidRPr="00D47BE6">
        <w:rPr>
          <w:rFonts w:ascii="Times New Roman" w:hAnsi="Times New Roman"/>
          <w:sz w:val="28"/>
          <w:szCs w:val="28"/>
          <w:lang w:val="en-US"/>
        </w:rPr>
        <w:t>.</w:t>
      </w:r>
      <w:r>
        <w:rPr>
          <w:rFonts w:ascii="Times New Roman" w:hAnsi="Times New Roman"/>
          <w:sz w:val="28"/>
          <w:szCs w:val="28"/>
          <w:lang w:val="en-US"/>
        </w:rPr>
        <w:t>A</w:t>
      </w:r>
      <w:r w:rsidRPr="00D47BE6">
        <w:rPr>
          <w:rFonts w:ascii="Times New Roman" w:hAnsi="Times New Roman"/>
          <w:sz w:val="28"/>
          <w:szCs w:val="28"/>
          <w:lang w:val="en-US"/>
        </w:rPr>
        <w:t xml:space="preserve">., </w:t>
      </w:r>
      <w:proofErr w:type="spellStart"/>
      <w:r>
        <w:rPr>
          <w:rFonts w:ascii="Times New Roman" w:hAnsi="Times New Roman"/>
          <w:sz w:val="28"/>
          <w:szCs w:val="28"/>
          <w:lang w:val="en-US"/>
        </w:rPr>
        <w:t>Shakbutova</w:t>
      </w:r>
      <w:proofErr w:type="spellEnd"/>
      <w:r w:rsidRPr="00D47BE6">
        <w:rPr>
          <w:rFonts w:ascii="Times New Roman" w:hAnsi="Times New Roman"/>
          <w:sz w:val="28"/>
          <w:szCs w:val="28"/>
          <w:lang w:val="en-US"/>
        </w:rPr>
        <w:t xml:space="preserve"> </w:t>
      </w:r>
      <w:r>
        <w:rPr>
          <w:rFonts w:ascii="Times New Roman" w:hAnsi="Times New Roman"/>
          <w:sz w:val="28"/>
          <w:szCs w:val="28"/>
          <w:lang w:val="en-US"/>
        </w:rPr>
        <w:t>A</w:t>
      </w:r>
      <w:r w:rsidRPr="00D47BE6">
        <w:rPr>
          <w:rFonts w:ascii="Times New Roman" w:hAnsi="Times New Roman"/>
          <w:sz w:val="28"/>
          <w:szCs w:val="28"/>
          <w:lang w:val="en-US"/>
        </w:rPr>
        <w:t>.</w:t>
      </w:r>
      <w:r>
        <w:rPr>
          <w:rFonts w:ascii="Times New Roman" w:hAnsi="Times New Roman"/>
          <w:sz w:val="28"/>
          <w:szCs w:val="28"/>
          <w:lang w:val="en-US"/>
        </w:rPr>
        <w:t>Z</w:t>
      </w:r>
      <w:r w:rsidRPr="00D47BE6">
        <w:rPr>
          <w:rFonts w:ascii="Times New Roman" w:hAnsi="Times New Roman"/>
          <w:sz w:val="28"/>
          <w:szCs w:val="28"/>
          <w:lang w:val="en-US"/>
        </w:rPr>
        <w:t xml:space="preserve">., </w:t>
      </w:r>
      <w:proofErr w:type="spellStart"/>
      <w:r>
        <w:rPr>
          <w:rFonts w:ascii="Times New Roman" w:hAnsi="Times New Roman"/>
          <w:sz w:val="28"/>
          <w:szCs w:val="28"/>
          <w:lang w:val="en-US"/>
        </w:rPr>
        <w:t>Koshkina</w:t>
      </w:r>
      <w:proofErr w:type="spellEnd"/>
      <w:r w:rsidRPr="00D47BE6">
        <w:rPr>
          <w:rFonts w:ascii="Times New Roman" w:hAnsi="Times New Roman"/>
          <w:sz w:val="28"/>
          <w:szCs w:val="28"/>
          <w:lang w:val="en-US"/>
        </w:rPr>
        <w:t xml:space="preserve"> </w:t>
      </w:r>
      <w:r>
        <w:rPr>
          <w:rFonts w:ascii="Times New Roman" w:hAnsi="Times New Roman"/>
          <w:sz w:val="28"/>
          <w:szCs w:val="28"/>
          <w:lang w:val="en-US"/>
        </w:rPr>
        <w:t>O</w:t>
      </w:r>
      <w:r w:rsidRPr="00D47BE6">
        <w:rPr>
          <w:rFonts w:ascii="Times New Roman" w:hAnsi="Times New Roman"/>
          <w:sz w:val="28"/>
          <w:szCs w:val="28"/>
          <w:lang w:val="en-US"/>
        </w:rPr>
        <w:t>.</w:t>
      </w:r>
      <w:r>
        <w:rPr>
          <w:rFonts w:ascii="Times New Roman" w:hAnsi="Times New Roman"/>
          <w:sz w:val="28"/>
          <w:szCs w:val="28"/>
          <w:lang w:val="en-US"/>
        </w:rPr>
        <w:t>V</w:t>
      </w:r>
      <w:r w:rsidRPr="00D47BE6">
        <w:rPr>
          <w:rFonts w:ascii="Times New Roman" w:hAnsi="Times New Roman"/>
          <w:sz w:val="28"/>
          <w:szCs w:val="28"/>
          <w:lang w:val="en-US"/>
        </w:rPr>
        <w:t xml:space="preserve">., </w:t>
      </w:r>
      <w:proofErr w:type="spellStart"/>
      <w:r>
        <w:rPr>
          <w:rFonts w:ascii="Times New Roman" w:hAnsi="Times New Roman"/>
          <w:sz w:val="28"/>
          <w:szCs w:val="28"/>
          <w:lang w:val="en-US"/>
        </w:rPr>
        <w:t>Abdrakhmanova</w:t>
      </w:r>
      <w:proofErr w:type="spellEnd"/>
      <w:r w:rsidRPr="00D47BE6">
        <w:rPr>
          <w:rFonts w:ascii="Times New Roman" w:hAnsi="Times New Roman"/>
          <w:sz w:val="28"/>
          <w:szCs w:val="28"/>
          <w:lang w:val="en-US"/>
        </w:rPr>
        <w:t xml:space="preserve"> </w:t>
      </w:r>
      <w:r>
        <w:rPr>
          <w:rFonts w:ascii="Times New Roman" w:hAnsi="Times New Roman"/>
          <w:sz w:val="28"/>
          <w:szCs w:val="28"/>
          <w:lang w:val="en-US"/>
        </w:rPr>
        <w:t>G</w:t>
      </w:r>
      <w:r w:rsidRPr="00D47BE6">
        <w:rPr>
          <w:rFonts w:ascii="Times New Roman" w:hAnsi="Times New Roman"/>
          <w:sz w:val="28"/>
          <w:szCs w:val="28"/>
          <w:lang w:val="en-US"/>
        </w:rPr>
        <w:t xml:space="preserve">. </w:t>
      </w:r>
      <w:r>
        <w:rPr>
          <w:rFonts w:ascii="Times New Roman" w:hAnsi="Times New Roman"/>
          <w:sz w:val="28"/>
          <w:szCs w:val="28"/>
          <w:lang w:val="en-US"/>
        </w:rPr>
        <w:t>T</w:t>
      </w:r>
      <w:r w:rsidRPr="00D47BE6">
        <w:rPr>
          <w:rFonts w:ascii="Times New Roman" w:hAnsi="Times New Roman"/>
          <w:sz w:val="28"/>
          <w:szCs w:val="28"/>
          <w:lang w:val="en-US"/>
        </w:rPr>
        <w:t xml:space="preserve">., </w:t>
      </w:r>
      <w:proofErr w:type="spellStart"/>
      <w:r>
        <w:rPr>
          <w:rFonts w:ascii="Times New Roman" w:hAnsi="Times New Roman"/>
          <w:sz w:val="28"/>
          <w:szCs w:val="28"/>
          <w:lang w:val="en-US"/>
        </w:rPr>
        <w:t>Madieva</w:t>
      </w:r>
      <w:proofErr w:type="spellEnd"/>
      <w:r w:rsidRPr="00D47BE6">
        <w:rPr>
          <w:rFonts w:ascii="Times New Roman" w:hAnsi="Times New Roman"/>
          <w:sz w:val="28"/>
          <w:szCs w:val="28"/>
          <w:lang w:val="en-US"/>
        </w:rPr>
        <w:t xml:space="preserve"> </w:t>
      </w:r>
      <w:r>
        <w:rPr>
          <w:rFonts w:ascii="Times New Roman" w:hAnsi="Times New Roman"/>
          <w:sz w:val="28"/>
          <w:szCs w:val="28"/>
          <w:lang w:val="en-US"/>
        </w:rPr>
        <w:t>K</w:t>
      </w:r>
      <w:r w:rsidRPr="00D47BE6">
        <w:rPr>
          <w:rFonts w:ascii="Times New Roman" w:hAnsi="Times New Roman"/>
          <w:sz w:val="28"/>
          <w:szCs w:val="28"/>
          <w:lang w:val="en-US"/>
        </w:rPr>
        <w:t>.</w:t>
      </w:r>
      <w:r>
        <w:rPr>
          <w:rFonts w:ascii="Times New Roman" w:hAnsi="Times New Roman"/>
          <w:sz w:val="28"/>
          <w:szCs w:val="28"/>
          <w:lang w:val="en-US"/>
        </w:rPr>
        <w:t>S</w:t>
      </w:r>
      <w:r w:rsidRPr="00D47BE6">
        <w:rPr>
          <w:rFonts w:ascii="Times New Roman" w:hAnsi="Times New Roman"/>
          <w:sz w:val="28"/>
          <w:szCs w:val="28"/>
          <w:lang w:val="en-US"/>
        </w:rPr>
        <w:t xml:space="preserve">. </w:t>
      </w:r>
      <w:r>
        <w:rPr>
          <w:rFonts w:ascii="Times New Roman" w:hAnsi="Times New Roman"/>
          <w:sz w:val="28"/>
          <w:szCs w:val="28"/>
          <w:lang w:val="en-US"/>
        </w:rPr>
        <w:t>Risk</w:t>
      </w:r>
      <w:r w:rsidRPr="00D47BE6">
        <w:rPr>
          <w:rFonts w:ascii="Times New Roman" w:hAnsi="Times New Roman"/>
          <w:sz w:val="28"/>
          <w:szCs w:val="28"/>
          <w:lang w:val="en-US"/>
        </w:rPr>
        <w:t xml:space="preserve"> </w:t>
      </w:r>
      <w:r>
        <w:rPr>
          <w:rFonts w:ascii="Times New Roman" w:hAnsi="Times New Roman"/>
          <w:sz w:val="28"/>
          <w:szCs w:val="28"/>
          <w:lang w:val="en-US"/>
        </w:rPr>
        <w:t>analysis</w:t>
      </w:r>
      <w:r w:rsidRPr="00D47BE6">
        <w:rPr>
          <w:rFonts w:ascii="Times New Roman" w:hAnsi="Times New Roman"/>
          <w:sz w:val="28"/>
          <w:szCs w:val="28"/>
          <w:lang w:val="en-US"/>
        </w:rPr>
        <w:t xml:space="preserve"> </w:t>
      </w:r>
      <w:r>
        <w:rPr>
          <w:rFonts w:ascii="Times New Roman" w:hAnsi="Times New Roman"/>
          <w:sz w:val="28"/>
          <w:szCs w:val="28"/>
          <w:lang w:val="en-US"/>
        </w:rPr>
        <w:t>and hedging of financial instruments.</w:t>
      </w:r>
      <w:r w:rsidR="00C66A21">
        <w:rPr>
          <w:rFonts w:ascii="Times New Roman" w:hAnsi="Times New Roman"/>
          <w:sz w:val="28"/>
          <w:szCs w:val="28"/>
          <w:lang w:val="en-US"/>
        </w:rPr>
        <w:t xml:space="preserve"> Journal of Applied Economic Sciences, Volume XIII, Issue 6 (60) Fall 2018 edited by European Research Centre of Managerial Studies in Business Administration.</w:t>
      </w:r>
    </w:p>
    <w:bookmarkEnd w:id="3"/>
    <w:p w:rsidR="00F07F8F" w:rsidRPr="00D47BE6" w:rsidRDefault="00F07F8F" w:rsidP="00F07F8F">
      <w:pPr>
        <w:spacing w:after="0" w:line="240" w:lineRule="auto"/>
        <w:ind w:firstLine="709"/>
        <w:jc w:val="both"/>
        <w:rPr>
          <w:rFonts w:ascii="Times New Roman" w:hAnsi="Times New Roman"/>
          <w:b/>
          <w:sz w:val="28"/>
          <w:szCs w:val="28"/>
          <w:lang w:val="en-US"/>
        </w:rPr>
      </w:pPr>
    </w:p>
    <w:p w:rsidR="00F07F8F" w:rsidRPr="00D47BE6" w:rsidRDefault="00F07F8F" w:rsidP="0078025C">
      <w:pPr>
        <w:jc w:val="center"/>
        <w:rPr>
          <w:rFonts w:ascii="Times New Roman" w:hAnsi="Times New Roman"/>
          <w:b/>
          <w:sz w:val="28"/>
          <w:szCs w:val="28"/>
          <w:lang w:val="en-US"/>
        </w:rPr>
      </w:pPr>
    </w:p>
    <w:p w:rsidR="00F07F8F" w:rsidRPr="00D47BE6" w:rsidRDefault="00F07F8F" w:rsidP="0078025C">
      <w:pPr>
        <w:jc w:val="center"/>
        <w:rPr>
          <w:rFonts w:ascii="Times New Roman" w:hAnsi="Times New Roman"/>
          <w:b/>
          <w:sz w:val="28"/>
          <w:szCs w:val="28"/>
          <w:lang w:val="en-US"/>
        </w:rPr>
      </w:pPr>
    </w:p>
    <w:p w:rsidR="00F07F8F" w:rsidRPr="00D47BE6" w:rsidRDefault="00F07F8F" w:rsidP="0078025C">
      <w:pPr>
        <w:jc w:val="center"/>
        <w:rPr>
          <w:rFonts w:ascii="Times New Roman" w:hAnsi="Times New Roman"/>
          <w:b/>
          <w:sz w:val="28"/>
          <w:szCs w:val="28"/>
          <w:lang w:val="en-US"/>
        </w:rPr>
      </w:pPr>
    </w:p>
    <w:p w:rsidR="00F07F8F" w:rsidRPr="00D47BE6" w:rsidRDefault="00F07F8F" w:rsidP="0078025C">
      <w:pPr>
        <w:jc w:val="center"/>
        <w:rPr>
          <w:rFonts w:ascii="Times New Roman" w:hAnsi="Times New Roman"/>
          <w:b/>
          <w:sz w:val="28"/>
          <w:szCs w:val="28"/>
          <w:lang w:val="en-US"/>
        </w:rPr>
      </w:pPr>
    </w:p>
    <w:p w:rsidR="00F07F8F" w:rsidRPr="00D47BE6" w:rsidRDefault="00F07F8F" w:rsidP="0078025C">
      <w:pPr>
        <w:jc w:val="center"/>
        <w:rPr>
          <w:rFonts w:ascii="Times New Roman" w:hAnsi="Times New Roman"/>
          <w:b/>
          <w:sz w:val="28"/>
          <w:szCs w:val="28"/>
          <w:lang w:val="en-US"/>
        </w:rPr>
      </w:pPr>
    </w:p>
    <w:p w:rsidR="00F07F8F" w:rsidRPr="00D47BE6" w:rsidRDefault="00F07F8F" w:rsidP="0078025C">
      <w:pPr>
        <w:jc w:val="center"/>
        <w:rPr>
          <w:rFonts w:ascii="Times New Roman" w:hAnsi="Times New Roman"/>
          <w:b/>
          <w:sz w:val="28"/>
          <w:szCs w:val="28"/>
          <w:lang w:val="en-US"/>
        </w:rPr>
      </w:pPr>
    </w:p>
    <w:p w:rsidR="00F07F8F" w:rsidRPr="00D47BE6" w:rsidRDefault="00F07F8F" w:rsidP="0078025C">
      <w:pPr>
        <w:jc w:val="center"/>
        <w:rPr>
          <w:rFonts w:ascii="Times New Roman" w:hAnsi="Times New Roman"/>
          <w:b/>
          <w:sz w:val="28"/>
          <w:szCs w:val="28"/>
          <w:lang w:val="en-US"/>
        </w:rPr>
      </w:pPr>
    </w:p>
    <w:p w:rsidR="00F07F8F" w:rsidRPr="00D47BE6" w:rsidRDefault="00F07F8F" w:rsidP="0078025C">
      <w:pPr>
        <w:jc w:val="center"/>
        <w:rPr>
          <w:rFonts w:ascii="Times New Roman" w:hAnsi="Times New Roman"/>
          <w:b/>
          <w:sz w:val="28"/>
          <w:szCs w:val="28"/>
          <w:lang w:val="en-US"/>
        </w:rPr>
      </w:pPr>
    </w:p>
    <w:p w:rsidR="00F07F8F" w:rsidRPr="00D47BE6" w:rsidRDefault="00F07F8F" w:rsidP="0078025C">
      <w:pPr>
        <w:jc w:val="center"/>
        <w:rPr>
          <w:rFonts w:ascii="Times New Roman" w:hAnsi="Times New Roman"/>
          <w:b/>
          <w:sz w:val="28"/>
          <w:szCs w:val="28"/>
          <w:lang w:val="en-US"/>
        </w:rPr>
      </w:pPr>
    </w:p>
    <w:p w:rsidR="00B77446" w:rsidRPr="00D47BE6" w:rsidRDefault="00B77446" w:rsidP="0078025C">
      <w:pPr>
        <w:jc w:val="center"/>
        <w:rPr>
          <w:rFonts w:ascii="Times New Roman" w:hAnsi="Times New Roman"/>
          <w:b/>
          <w:sz w:val="28"/>
          <w:szCs w:val="28"/>
          <w:lang w:val="en-US"/>
        </w:rPr>
      </w:pPr>
    </w:p>
    <w:p w:rsidR="00B77446" w:rsidRPr="00D47BE6" w:rsidRDefault="00B77446" w:rsidP="0078025C">
      <w:pPr>
        <w:jc w:val="center"/>
        <w:rPr>
          <w:rFonts w:ascii="Times New Roman" w:hAnsi="Times New Roman"/>
          <w:b/>
          <w:sz w:val="28"/>
          <w:szCs w:val="28"/>
          <w:lang w:val="en-US"/>
        </w:rPr>
      </w:pPr>
    </w:p>
    <w:p w:rsidR="00B77446" w:rsidRPr="00D47BE6" w:rsidRDefault="00B77446" w:rsidP="0078025C">
      <w:pPr>
        <w:jc w:val="center"/>
        <w:rPr>
          <w:rFonts w:ascii="Times New Roman" w:hAnsi="Times New Roman"/>
          <w:b/>
          <w:sz w:val="28"/>
          <w:szCs w:val="28"/>
          <w:lang w:val="en-US"/>
        </w:rPr>
      </w:pPr>
    </w:p>
    <w:p w:rsidR="00B77446" w:rsidRPr="00D47BE6" w:rsidRDefault="00B77446" w:rsidP="0078025C">
      <w:pPr>
        <w:jc w:val="center"/>
        <w:rPr>
          <w:rFonts w:ascii="Times New Roman" w:hAnsi="Times New Roman"/>
          <w:b/>
          <w:sz w:val="28"/>
          <w:szCs w:val="28"/>
          <w:lang w:val="en-US"/>
        </w:rPr>
      </w:pPr>
    </w:p>
    <w:p w:rsidR="00B77446" w:rsidRPr="00D47BE6" w:rsidRDefault="00B77446" w:rsidP="0078025C">
      <w:pPr>
        <w:jc w:val="center"/>
        <w:rPr>
          <w:rFonts w:ascii="Times New Roman" w:hAnsi="Times New Roman"/>
          <w:b/>
          <w:sz w:val="28"/>
          <w:szCs w:val="28"/>
          <w:lang w:val="en-US"/>
        </w:rPr>
      </w:pPr>
    </w:p>
    <w:p w:rsidR="00B77446" w:rsidRPr="00D47BE6" w:rsidRDefault="00B77446" w:rsidP="0078025C">
      <w:pPr>
        <w:jc w:val="center"/>
        <w:rPr>
          <w:rFonts w:ascii="Times New Roman" w:hAnsi="Times New Roman"/>
          <w:b/>
          <w:sz w:val="28"/>
          <w:szCs w:val="28"/>
          <w:lang w:val="en-US"/>
        </w:rPr>
      </w:pPr>
    </w:p>
    <w:p w:rsidR="00F07F8F" w:rsidRPr="00D47BE6" w:rsidRDefault="00F07F8F" w:rsidP="002603F9">
      <w:pPr>
        <w:rPr>
          <w:rFonts w:ascii="Times New Roman" w:hAnsi="Times New Roman"/>
          <w:b/>
          <w:sz w:val="28"/>
          <w:szCs w:val="28"/>
          <w:lang w:val="en-US"/>
        </w:rPr>
      </w:pPr>
      <w:bookmarkStart w:id="4" w:name="_GoBack"/>
      <w:bookmarkEnd w:id="4"/>
    </w:p>
    <w:p w:rsidR="0089394D" w:rsidRPr="00FB003F" w:rsidRDefault="0089394D" w:rsidP="0078025C">
      <w:pPr>
        <w:jc w:val="center"/>
        <w:rPr>
          <w:rFonts w:ascii="Times New Roman" w:hAnsi="Times New Roman"/>
          <w:b/>
          <w:sz w:val="28"/>
          <w:szCs w:val="28"/>
        </w:rPr>
      </w:pPr>
      <w:r w:rsidRPr="00FB003F">
        <w:rPr>
          <w:rFonts w:ascii="Times New Roman" w:hAnsi="Times New Roman"/>
          <w:b/>
          <w:sz w:val="28"/>
          <w:szCs w:val="28"/>
        </w:rPr>
        <w:lastRenderedPageBreak/>
        <w:t xml:space="preserve">ПРИЛОЖЕНИЕ </w:t>
      </w:r>
      <w:r w:rsidR="00210FDD">
        <w:rPr>
          <w:rFonts w:ascii="Times New Roman" w:hAnsi="Times New Roman"/>
          <w:b/>
          <w:sz w:val="28"/>
          <w:szCs w:val="28"/>
        </w:rPr>
        <w:t>В</w:t>
      </w:r>
    </w:p>
    <w:p w:rsidR="0089394D" w:rsidRPr="00CB0047" w:rsidRDefault="0089394D" w:rsidP="0089394D">
      <w:pPr>
        <w:jc w:val="center"/>
        <w:rPr>
          <w:rFonts w:ascii="Times New Roman" w:hAnsi="Times New Roman"/>
          <w:sz w:val="24"/>
          <w:szCs w:val="24"/>
          <w:lang w:bidi="en-US"/>
        </w:rPr>
      </w:pPr>
      <w:r>
        <w:rPr>
          <w:rFonts w:ascii="Times New Roman" w:hAnsi="Times New Roman"/>
          <w:sz w:val="32"/>
          <w:szCs w:val="32"/>
        </w:rPr>
        <w:t>О</w:t>
      </w:r>
      <w:r w:rsidRPr="00CB0047">
        <w:rPr>
          <w:rFonts w:ascii="Times New Roman" w:hAnsi="Times New Roman"/>
          <w:sz w:val="32"/>
          <w:szCs w:val="32"/>
        </w:rPr>
        <w:t>просник для бизнеса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1. Собираются ли Вашей компанией данные по продажам и информация о клиентах?</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(А)  Да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(В)  Нет</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 xml:space="preserve">2. Если да то проводится ли компанией рыночный анализ с использованием этих данных? </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(А)  Да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(В)  Нет</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 xml:space="preserve">3. Проводится ли компанией рыночный анализ с использованием внешних данных? (Цены на сырье, курсы валют, изменения по налоговым обязательствам </w:t>
      </w:r>
      <w:proofErr w:type="spellStart"/>
      <w:r w:rsidRPr="0089394D">
        <w:rPr>
          <w:rFonts w:ascii="Times New Roman" w:hAnsi="Times New Roman" w:cs="Times New Roman"/>
          <w:sz w:val="28"/>
          <w:szCs w:val="28"/>
        </w:rPr>
        <w:t>итд</w:t>
      </w:r>
      <w:proofErr w:type="spellEnd"/>
      <w:r w:rsidRPr="0089394D">
        <w:rPr>
          <w:rFonts w:ascii="Times New Roman" w:hAnsi="Times New Roman" w:cs="Times New Roman"/>
          <w:sz w:val="28"/>
          <w:szCs w:val="28"/>
        </w:rPr>
        <w:t>)</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(А)  Да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(В)  Нет</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4. Если да то используете ли вы следующие методы вторичного анализа рынка?</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GB"/>
        </w:rPr>
        <w:t>A</w:t>
      </w:r>
      <w:r w:rsidRPr="0089394D">
        <w:rPr>
          <w:rFonts w:ascii="Times New Roman" w:hAnsi="Times New Roman" w:cs="Times New Roman"/>
          <w:sz w:val="28"/>
          <w:szCs w:val="28"/>
        </w:rPr>
        <w:t>) Опросники</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GB"/>
        </w:rPr>
        <w:t>B</w:t>
      </w:r>
      <w:r w:rsidRPr="0089394D">
        <w:rPr>
          <w:rFonts w:ascii="Times New Roman" w:hAnsi="Times New Roman" w:cs="Times New Roman"/>
          <w:sz w:val="28"/>
          <w:szCs w:val="28"/>
        </w:rPr>
        <w:t>) Фокус группы</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GB"/>
        </w:rPr>
        <w:t>C</w:t>
      </w:r>
      <w:r w:rsidRPr="0089394D">
        <w:rPr>
          <w:rFonts w:ascii="Times New Roman" w:hAnsi="Times New Roman" w:cs="Times New Roman"/>
          <w:sz w:val="28"/>
          <w:szCs w:val="28"/>
        </w:rPr>
        <w:t>) Интервью</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GB"/>
        </w:rPr>
        <w:t>D</w:t>
      </w:r>
      <w:r w:rsidRPr="0089394D">
        <w:rPr>
          <w:rFonts w:ascii="Times New Roman" w:hAnsi="Times New Roman" w:cs="Times New Roman"/>
          <w:sz w:val="28"/>
          <w:szCs w:val="28"/>
        </w:rPr>
        <w:t>) Наблюдения</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GB"/>
        </w:rPr>
        <w:t>E</w:t>
      </w:r>
      <w:r w:rsidRPr="0089394D">
        <w:rPr>
          <w:rFonts w:ascii="Times New Roman" w:hAnsi="Times New Roman" w:cs="Times New Roman"/>
          <w:sz w:val="28"/>
          <w:szCs w:val="28"/>
        </w:rPr>
        <w:t>) Эксперименты</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5. Используются ли услуги других компаний для проведения рыночного анализа?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(А)  Да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(В)  Нет</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6. Если да то, каких компаний?</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____________________________________________________________________________</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7. Используете ли вы государственные услуги для рыночного анализа?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(А)  Да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(В)  Нет</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8. Используете ли вы данные предоставляемые государственными органами РК?</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lastRenderedPageBreak/>
        <w:t>(А)  Да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(В)  Нет</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9. Если да то, какими государственными органами РК?</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(А) Статистическое Агентство РК</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(В) Министерство Экономики РК</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(С) Национальный Банк РК</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GB"/>
        </w:rPr>
        <w:t>D</w:t>
      </w:r>
      <w:r w:rsidRPr="0089394D">
        <w:rPr>
          <w:rFonts w:ascii="Times New Roman" w:hAnsi="Times New Roman" w:cs="Times New Roman"/>
          <w:sz w:val="28"/>
          <w:szCs w:val="28"/>
        </w:rPr>
        <w:t xml:space="preserve">) Министерство Финансов РК   </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(Е) Другое</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10. Какие данные представляемые государственными органами вы хотели бы получать?</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__________________________________________________________________________________</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11. Какие технические проблемы возникают при анализе данных?</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(А) Проблемы хранения больших данных</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 xml:space="preserve">(В) Проблемы обработки больших объёмов данных </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(С) Проблемы анализа данных</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GB"/>
        </w:rPr>
        <w:t>D</w:t>
      </w:r>
      <w:r w:rsidRPr="0089394D">
        <w:rPr>
          <w:rFonts w:ascii="Times New Roman" w:hAnsi="Times New Roman" w:cs="Times New Roman"/>
          <w:sz w:val="28"/>
          <w:szCs w:val="28"/>
        </w:rPr>
        <w:t>) Отсутствие удобного интерфейса</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(Е)</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12. Какое программное обеспечение используется для анализа данных?</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___________________________________________________________________________</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 xml:space="preserve">13. Какие виды анализа вы используете? </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US"/>
        </w:rPr>
        <w:t>A</w:t>
      </w:r>
      <w:r w:rsidRPr="0089394D">
        <w:rPr>
          <w:rFonts w:ascii="Times New Roman" w:hAnsi="Times New Roman" w:cs="Times New Roman"/>
          <w:sz w:val="28"/>
          <w:szCs w:val="28"/>
        </w:rPr>
        <w:t>)  Сравнительный анализ</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US"/>
        </w:rPr>
        <w:t>B</w:t>
      </w:r>
      <w:r w:rsidRPr="0089394D">
        <w:rPr>
          <w:rFonts w:ascii="Times New Roman" w:hAnsi="Times New Roman" w:cs="Times New Roman"/>
          <w:sz w:val="28"/>
          <w:szCs w:val="28"/>
        </w:rPr>
        <w:t>)  Структурный анализ</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US"/>
        </w:rPr>
        <w:t>C</w:t>
      </w:r>
      <w:r w:rsidRPr="0089394D">
        <w:rPr>
          <w:rFonts w:ascii="Times New Roman" w:hAnsi="Times New Roman" w:cs="Times New Roman"/>
          <w:sz w:val="28"/>
          <w:szCs w:val="28"/>
        </w:rPr>
        <w:t>)  Факторный анализ</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US"/>
        </w:rPr>
        <w:t>D</w:t>
      </w:r>
      <w:r w:rsidRPr="0089394D">
        <w:rPr>
          <w:rFonts w:ascii="Times New Roman" w:hAnsi="Times New Roman" w:cs="Times New Roman"/>
          <w:sz w:val="28"/>
          <w:szCs w:val="28"/>
        </w:rPr>
        <w:t>)  Прогноз банкротства компании</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US"/>
        </w:rPr>
        <w:t>E</w:t>
      </w:r>
      <w:r w:rsidRPr="0089394D">
        <w:rPr>
          <w:rFonts w:ascii="Times New Roman" w:hAnsi="Times New Roman" w:cs="Times New Roman"/>
          <w:sz w:val="28"/>
          <w:szCs w:val="28"/>
        </w:rPr>
        <w:t>)  Интегральный анализ (Дюпон)</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US"/>
        </w:rPr>
        <w:t>F</w:t>
      </w:r>
      <w:r w:rsidRPr="0089394D">
        <w:rPr>
          <w:rFonts w:ascii="Times New Roman" w:hAnsi="Times New Roman" w:cs="Times New Roman"/>
          <w:sz w:val="28"/>
          <w:szCs w:val="28"/>
        </w:rPr>
        <w:t>)  Портфельный анализ активов</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US"/>
        </w:rPr>
        <w:t>G</w:t>
      </w:r>
      <w:r w:rsidRPr="0089394D">
        <w:rPr>
          <w:rFonts w:ascii="Times New Roman" w:hAnsi="Times New Roman" w:cs="Times New Roman"/>
          <w:sz w:val="28"/>
          <w:szCs w:val="28"/>
        </w:rPr>
        <w:t xml:space="preserve">) </w:t>
      </w:r>
      <w:r w:rsidRPr="0089394D">
        <w:rPr>
          <w:rFonts w:ascii="Times New Roman" w:hAnsi="Times New Roman" w:cs="Times New Roman"/>
          <w:sz w:val="28"/>
          <w:szCs w:val="28"/>
          <w:lang w:val="en-US"/>
        </w:rPr>
        <w:t>SWOT</w:t>
      </w:r>
      <w:r w:rsidRPr="0089394D">
        <w:rPr>
          <w:rFonts w:ascii="Times New Roman" w:hAnsi="Times New Roman" w:cs="Times New Roman"/>
          <w:sz w:val="28"/>
          <w:szCs w:val="28"/>
        </w:rPr>
        <w:t xml:space="preserve"> анализ</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US"/>
        </w:rPr>
        <w:t>H</w:t>
      </w:r>
      <w:r w:rsidRPr="0089394D">
        <w:rPr>
          <w:rFonts w:ascii="Times New Roman" w:hAnsi="Times New Roman" w:cs="Times New Roman"/>
          <w:sz w:val="28"/>
          <w:szCs w:val="28"/>
        </w:rPr>
        <w:t xml:space="preserve">) </w:t>
      </w:r>
      <w:r w:rsidRPr="0089394D">
        <w:rPr>
          <w:rFonts w:ascii="Times New Roman" w:hAnsi="Times New Roman" w:cs="Times New Roman"/>
          <w:sz w:val="28"/>
          <w:szCs w:val="28"/>
          <w:lang w:val="en-US"/>
        </w:rPr>
        <w:t>PEST</w:t>
      </w:r>
      <w:r w:rsidRPr="0089394D">
        <w:rPr>
          <w:rFonts w:ascii="Times New Roman" w:hAnsi="Times New Roman" w:cs="Times New Roman"/>
          <w:sz w:val="28"/>
          <w:szCs w:val="28"/>
        </w:rPr>
        <w:t xml:space="preserve"> анализ</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GB"/>
        </w:rPr>
        <w:t>I</w:t>
      </w:r>
      <w:r w:rsidRPr="0089394D">
        <w:rPr>
          <w:rFonts w:ascii="Times New Roman" w:hAnsi="Times New Roman" w:cs="Times New Roman"/>
          <w:sz w:val="28"/>
          <w:szCs w:val="28"/>
        </w:rPr>
        <w:t>)  оценка стоимости компании</w:t>
      </w:r>
    </w:p>
    <w:p w:rsidR="0089394D" w:rsidRPr="0089394D" w:rsidRDefault="0089394D" w:rsidP="0089394D">
      <w:pPr>
        <w:pStyle w:val="a3"/>
        <w:spacing w:after="0" w:line="240" w:lineRule="auto"/>
        <w:ind w:left="0"/>
        <w:jc w:val="both"/>
        <w:rPr>
          <w:rFonts w:ascii="Times New Roman" w:hAnsi="Times New Roman" w:cs="Times New Roman"/>
          <w:sz w:val="28"/>
          <w:szCs w:val="28"/>
        </w:rPr>
      </w:pPr>
      <w:r w:rsidRPr="0089394D">
        <w:rPr>
          <w:rFonts w:ascii="Times New Roman" w:hAnsi="Times New Roman" w:cs="Times New Roman"/>
          <w:sz w:val="28"/>
          <w:szCs w:val="28"/>
        </w:rPr>
        <w:t>(</w:t>
      </w:r>
      <w:r w:rsidRPr="0089394D">
        <w:rPr>
          <w:rFonts w:ascii="Times New Roman" w:hAnsi="Times New Roman" w:cs="Times New Roman"/>
          <w:sz w:val="28"/>
          <w:szCs w:val="28"/>
          <w:lang w:val="en-US"/>
        </w:rPr>
        <w:t>J</w:t>
      </w:r>
      <w:r w:rsidRPr="0089394D">
        <w:rPr>
          <w:rFonts w:ascii="Times New Roman" w:hAnsi="Times New Roman" w:cs="Times New Roman"/>
          <w:sz w:val="28"/>
          <w:szCs w:val="28"/>
        </w:rPr>
        <w:t>) Другие</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14. Как долго вы находитесь на рынке?</w:t>
      </w: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______________________________________________________________</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lastRenderedPageBreak/>
        <w:t>15. Какие данные необходимы для бизнеса в текущей деятельности</w:t>
      </w:r>
    </w:p>
    <w:p w:rsidR="0089394D" w:rsidRPr="0089394D" w:rsidRDefault="0089394D" w:rsidP="0089394D">
      <w:pPr>
        <w:pStyle w:val="a3"/>
        <w:numPr>
          <w:ilvl w:val="0"/>
          <w:numId w:val="33"/>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Себестоимость</w:t>
      </w:r>
    </w:p>
    <w:p w:rsidR="0089394D" w:rsidRPr="0089394D" w:rsidRDefault="0089394D" w:rsidP="0089394D">
      <w:pPr>
        <w:pStyle w:val="a3"/>
        <w:numPr>
          <w:ilvl w:val="0"/>
          <w:numId w:val="33"/>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Цены на сырье</w:t>
      </w:r>
    </w:p>
    <w:p w:rsidR="0089394D" w:rsidRPr="0089394D" w:rsidRDefault="0089394D" w:rsidP="0089394D">
      <w:pPr>
        <w:pStyle w:val="a3"/>
        <w:numPr>
          <w:ilvl w:val="0"/>
          <w:numId w:val="33"/>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Курсы валют</w:t>
      </w:r>
    </w:p>
    <w:p w:rsidR="0089394D" w:rsidRPr="0089394D" w:rsidRDefault="0089394D" w:rsidP="0089394D">
      <w:pPr>
        <w:pStyle w:val="a3"/>
        <w:numPr>
          <w:ilvl w:val="0"/>
          <w:numId w:val="33"/>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 xml:space="preserve">Стоимость Аренды </w:t>
      </w:r>
    </w:p>
    <w:p w:rsidR="0089394D" w:rsidRPr="0089394D" w:rsidRDefault="0089394D" w:rsidP="0089394D">
      <w:pPr>
        <w:pStyle w:val="a3"/>
        <w:numPr>
          <w:ilvl w:val="0"/>
          <w:numId w:val="33"/>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Изменения по налоговым обязательствам</w:t>
      </w:r>
    </w:p>
    <w:p w:rsidR="0089394D" w:rsidRPr="0089394D" w:rsidRDefault="0089394D" w:rsidP="0089394D">
      <w:pPr>
        <w:pStyle w:val="a3"/>
        <w:numPr>
          <w:ilvl w:val="0"/>
          <w:numId w:val="33"/>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Требования</w:t>
      </w:r>
    </w:p>
    <w:p w:rsidR="0089394D" w:rsidRPr="0089394D" w:rsidRDefault="0089394D" w:rsidP="0089394D">
      <w:pPr>
        <w:pStyle w:val="a3"/>
        <w:numPr>
          <w:ilvl w:val="0"/>
          <w:numId w:val="33"/>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Другие</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 xml:space="preserve">16.  Какие данные необходимы по конкурентам </w:t>
      </w:r>
    </w:p>
    <w:p w:rsidR="0089394D" w:rsidRPr="0089394D" w:rsidRDefault="0089394D" w:rsidP="0089394D">
      <w:pPr>
        <w:pStyle w:val="a3"/>
        <w:numPr>
          <w:ilvl w:val="0"/>
          <w:numId w:val="34"/>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Цены на товары</w:t>
      </w:r>
    </w:p>
    <w:p w:rsidR="0089394D" w:rsidRPr="0089394D" w:rsidRDefault="0089394D" w:rsidP="0089394D">
      <w:pPr>
        <w:pStyle w:val="a3"/>
        <w:numPr>
          <w:ilvl w:val="0"/>
          <w:numId w:val="34"/>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Ликвидность</w:t>
      </w:r>
    </w:p>
    <w:p w:rsidR="0089394D" w:rsidRPr="0089394D" w:rsidRDefault="0089394D" w:rsidP="0089394D">
      <w:pPr>
        <w:pStyle w:val="a3"/>
        <w:numPr>
          <w:ilvl w:val="0"/>
          <w:numId w:val="34"/>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 xml:space="preserve">Рентабельность </w:t>
      </w:r>
    </w:p>
    <w:p w:rsidR="0089394D" w:rsidRPr="0089394D" w:rsidRDefault="0089394D" w:rsidP="0089394D">
      <w:pPr>
        <w:pStyle w:val="a3"/>
        <w:numPr>
          <w:ilvl w:val="0"/>
          <w:numId w:val="34"/>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Другие</w:t>
      </w:r>
    </w:p>
    <w:p w:rsidR="0089394D" w:rsidRPr="0089394D" w:rsidRDefault="0089394D" w:rsidP="0089394D">
      <w:pPr>
        <w:spacing w:after="0" w:line="240" w:lineRule="auto"/>
        <w:jc w:val="both"/>
        <w:rPr>
          <w:rFonts w:ascii="Times New Roman" w:hAnsi="Times New Roman" w:cs="Times New Roman"/>
          <w:sz w:val="28"/>
          <w:szCs w:val="28"/>
        </w:rPr>
      </w:pPr>
    </w:p>
    <w:p w:rsidR="0089394D" w:rsidRPr="0089394D" w:rsidRDefault="0089394D" w:rsidP="0089394D">
      <w:p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17. Какие коэффициенты необходимы в повседневной работе</w:t>
      </w:r>
    </w:p>
    <w:p w:rsidR="0089394D" w:rsidRPr="0089394D" w:rsidRDefault="0089394D" w:rsidP="0089394D">
      <w:pPr>
        <w:pStyle w:val="a3"/>
        <w:numPr>
          <w:ilvl w:val="0"/>
          <w:numId w:val="35"/>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Рентабельности активов</w:t>
      </w:r>
    </w:p>
    <w:p w:rsidR="0089394D" w:rsidRPr="0089394D" w:rsidRDefault="0089394D" w:rsidP="0089394D">
      <w:pPr>
        <w:pStyle w:val="a3"/>
        <w:numPr>
          <w:ilvl w:val="0"/>
          <w:numId w:val="35"/>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Рентабельности капитала</w:t>
      </w:r>
    </w:p>
    <w:p w:rsidR="0089394D" w:rsidRPr="0089394D" w:rsidRDefault="0089394D" w:rsidP="0089394D">
      <w:pPr>
        <w:pStyle w:val="a3"/>
        <w:numPr>
          <w:ilvl w:val="0"/>
          <w:numId w:val="35"/>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Оборачиваемости</w:t>
      </w:r>
    </w:p>
    <w:p w:rsidR="0089394D" w:rsidRPr="0089394D" w:rsidRDefault="0089394D" w:rsidP="0089394D">
      <w:pPr>
        <w:pStyle w:val="a3"/>
        <w:numPr>
          <w:ilvl w:val="0"/>
          <w:numId w:val="35"/>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Производительности</w:t>
      </w:r>
    </w:p>
    <w:p w:rsidR="0089394D" w:rsidRPr="0089394D" w:rsidRDefault="0089394D" w:rsidP="0089394D">
      <w:pPr>
        <w:pStyle w:val="a3"/>
        <w:numPr>
          <w:ilvl w:val="0"/>
          <w:numId w:val="35"/>
        </w:numPr>
        <w:spacing w:after="0" w:line="240" w:lineRule="auto"/>
        <w:jc w:val="both"/>
        <w:rPr>
          <w:rFonts w:ascii="Times New Roman" w:hAnsi="Times New Roman" w:cs="Times New Roman"/>
          <w:sz w:val="28"/>
          <w:szCs w:val="28"/>
        </w:rPr>
      </w:pPr>
      <w:r w:rsidRPr="0089394D">
        <w:rPr>
          <w:rFonts w:ascii="Times New Roman" w:hAnsi="Times New Roman" w:cs="Times New Roman"/>
          <w:sz w:val="28"/>
          <w:szCs w:val="28"/>
        </w:rPr>
        <w:t>Ликвидности</w:t>
      </w:r>
    </w:p>
    <w:p w:rsidR="0089394D" w:rsidRPr="0089394D" w:rsidRDefault="0089394D" w:rsidP="0089394D">
      <w:pPr>
        <w:pStyle w:val="a3"/>
        <w:numPr>
          <w:ilvl w:val="0"/>
          <w:numId w:val="35"/>
        </w:numPr>
        <w:jc w:val="both"/>
        <w:rPr>
          <w:rFonts w:ascii="Times New Roman" w:hAnsi="Times New Roman" w:cs="Times New Roman"/>
          <w:sz w:val="28"/>
          <w:szCs w:val="28"/>
        </w:rPr>
      </w:pPr>
      <w:r w:rsidRPr="0089394D">
        <w:rPr>
          <w:rFonts w:ascii="Times New Roman" w:hAnsi="Times New Roman" w:cs="Times New Roman"/>
          <w:sz w:val="28"/>
          <w:szCs w:val="28"/>
        </w:rPr>
        <w:t>Другое</w:t>
      </w:r>
    </w:p>
    <w:p w:rsidR="002F34DD" w:rsidRDefault="002F34DD" w:rsidP="008F7E26">
      <w:pPr>
        <w:spacing w:after="0" w:line="240" w:lineRule="auto"/>
        <w:ind w:firstLine="567"/>
        <w:contextualSpacing/>
        <w:jc w:val="both"/>
        <w:rPr>
          <w:rFonts w:ascii="Times New Roman" w:hAnsi="Times New Roman" w:cs="Times New Roman"/>
          <w:bCs/>
          <w:sz w:val="28"/>
          <w:szCs w:val="28"/>
        </w:rPr>
      </w:pPr>
    </w:p>
    <w:p w:rsidR="009405C7" w:rsidRDefault="009405C7" w:rsidP="008F7E26">
      <w:pPr>
        <w:spacing w:after="0" w:line="240" w:lineRule="auto"/>
        <w:ind w:firstLine="567"/>
        <w:contextualSpacing/>
        <w:jc w:val="both"/>
        <w:rPr>
          <w:rFonts w:ascii="Times New Roman" w:hAnsi="Times New Roman" w:cs="Times New Roman"/>
          <w:bCs/>
          <w:sz w:val="28"/>
          <w:szCs w:val="28"/>
        </w:rPr>
      </w:pPr>
    </w:p>
    <w:p w:rsidR="009405C7" w:rsidRDefault="009405C7"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1E58E8" w:rsidRDefault="001E58E8" w:rsidP="008F7E26">
      <w:pPr>
        <w:spacing w:after="0" w:line="240" w:lineRule="auto"/>
        <w:ind w:firstLine="567"/>
        <w:contextualSpacing/>
        <w:jc w:val="both"/>
        <w:rPr>
          <w:rFonts w:ascii="Times New Roman" w:hAnsi="Times New Roman" w:cs="Times New Roman"/>
          <w:bCs/>
          <w:sz w:val="28"/>
          <w:szCs w:val="28"/>
        </w:rPr>
      </w:pPr>
    </w:p>
    <w:p w:rsidR="009405C7" w:rsidRDefault="009405C7" w:rsidP="00314B43">
      <w:pPr>
        <w:spacing w:after="0" w:line="240" w:lineRule="auto"/>
        <w:contextualSpacing/>
        <w:jc w:val="both"/>
        <w:rPr>
          <w:rFonts w:ascii="Times New Roman" w:hAnsi="Times New Roman" w:cs="Times New Roman"/>
          <w:bCs/>
          <w:sz w:val="28"/>
          <w:szCs w:val="28"/>
        </w:rPr>
      </w:pPr>
    </w:p>
    <w:p w:rsidR="009405C7" w:rsidRDefault="009405C7" w:rsidP="00246782">
      <w:pPr>
        <w:spacing w:after="0" w:line="240" w:lineRule="auto"/>
        <w:contextualSpacing/>
        <w:jc w:val="both"/>
        <w:rPr>
          <w:rFonts w:ascii="Times New Roman" w:hAnsi="Times New Roman" w:cs="Times New Roman"/>
          <w:bCs/>
          <w:sz w:val="28"/>
          <w:szCs w:val="28"/>
        </w:rPr>
      </w:pPr>
    </w:p>
    <w:p w:rsidR="009405C7" w:rsidRPr="00F96892" w:rsidRDefault="009405C7" w:rsidP="009405C7">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ПРИЛОЖЕНИЕ </w:t>
      </w:r>
      <w:r w:rsidR="00210FDD">
        <w:rPr>
          <w:rFonts w:ascii="Times New Roman" w:hAnsi="Times New Roman" w:cs="Times New Roman"/>
          <w:b/>
          <w:bCs/>
          <w:sz w:val="28"/>
          <w:szCs w:val="28"/>
        </w:rPr>
        <w:t>Г</w:t>
      </w:r>
    </w:p>
    <w:p w:rsidR="00C62752" w:rsidRDefault="00C62752" w:rsidP="00C62752">
      <w:pPr>
        <w:spacing w:after="0" w:line="240" w:lineRule="auto"/>
        <w:contextualSpacing/>
        <w:rPr>
          <w:rFonts w:ascii="Times New Roman" w:hAnsi="Times New Roman" w:cs="Times New Roman"/>
          <w:b/>
          <w:bCs/>
          <w:sz w:val="28"/>
          <w:szCs w:val="28"/>
        </w:rPr>
      </w:pPr>
    </w:p>
    <w:p w:rsidR="00246782" w:rsidRPr="009A6BEF" w:rsidRDefault="00246782" w:rsidP="00246782">
      <w:pPr>
        <w:spacing w:after="0" w:line="240" w:lineRule="auto"/>
        <w:jc w:val="both"/>
        <w:rPr>
          <w:rFonts w:ascii="Times New Roman" w:hAnsi="Times New Roman" w:cs="Times New Roman"/>
          <w:sz w:val="28"/>
          <w:szCs w:val="28"/>
          <w:lang w:bidi="en-US"/>
        </w:rPr>
      </w:pPr>
      <w:r w:rsidRPr="009A6BEF">
        <w:rPr>
          <w:rFonts w:ascii="Times New Roman" w:hAnsi="Times New Roman" w:cs="Times New Roman"/>
          <w:noProof/>
          <w:sz w:val="28"/>
          <w:szCs w:val="28"/>
          <w:lang w:eastAsia="ru-RU"/>
        </w:rPr>
        <w:drawing>
          <wp:inline distT="0" distB="0" distL="0" distR="0">
            <wp:extent cx="5943600" cy="2962275"/>
            <wp:effectExtent l="0" t="0" r="0" b="0"/>
            <wp:docPr id="4" name="Рисунок 1" descr="C:\Users\a.islyami\My Documents\MES_project\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slyami\My Documents\MES_project\index.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40425" cy="2960693"/>
                    </a:xfrm>
                    <a:prstGeom prst="rect">
                      <a:avLst/>
                    </a:prstGeom>
                    <a:noFill/>
                    <a:ln>
                      <a:noFill/>
                    </a:ln>
                  </pic:spPr>
                </pic:pic>
              </a:graphicData>
            </a:graphic>
          </wp:inline>
        </w:drawing>
      </w:r>
      <w:r w:rsidRPr="009A6BEF">
        <w:rPr>
          <w:rFonts w:ascii="Times New Roman" w:hAnsi="Times New Roman" w:cs="Times New Roman"/>
          <w:sz w:val="28"/>
          <w:szCs w:val="28"/>
          <w:lang w:bidi="en-US"/>
        </w:rPr>
        <w:t xml:space="preserve"> </w:t>
      </w:r>
      <w:r w:rsidRPr="009A6BEF">
        <w:rPr>
          <w:rFonts w:ascii="Times New Roman" w:hAnsi="Times New Roman" w:cs="Times New Roman"/>
          <w:sz w:val="28"/>
          <w:szCs w:val="28"/>
          <w:lang w:bidi="en-US"/>
        </w:rPr>
        <w:tab/>
      </w:r>
    </w:p>
    <w:p w:rsidR="00246782" w:rsidRPr="009A6BEF" w:rsidRDefault="00246782" w:rsidP="00246782">
      <w:pPr>
        <w:spacing w:after="0" w:line="240" w:lineRule="auto"/>
        <w:jc w:val="center"/>
        <w:rPr>
          <w:rFonts w:ascii="Times New Roman" w:hAnsi="Times New Roman" w:cs="Times New Roman"/>
          <w:sz w:val="28"/>
          <w:szCs w:val="28"/>
          <w:lang w:bidi="en-US"/>
        </w:rPr>
      </w:pPr>
      <w:r w:rsidRPr="009A6BEF">
        <w:rPr>
          <w:rFonts w:ascii="Times New Roman" w:hAnsi="Times New Roman" w:cs="Times New Roman"/>
          <w:sz w:val="28"/>
          <w:szCs w:val="28"/>
          <w:lang w:bidi="en-US"/>
        </w:rPr>
        <w:t xml:space="preserve">Рисунок </w:t>
      </w:r>
      <w:r w:rsidR="00184AA7">
        <w:rPr>
          <w:rFonts w:ascii="Times New Roman" w:hAnsi="Times New Roman" w:cs="Times New Roman"/>
          <w:sz w:val="28"/>
          <w:szCs w:val="28"/>
          <w:lang w:bidi="en-US"/>
        </w:rPr>
        <w:t>Г</w:t>
      </w:r>
      <w:r w:rsidR="00314B43" w:rsidRPr="00314B43">
        <w:rPr>
          <w:rFonts w:ascii="Times New Roman" w:hAnsi="Times New Roman" w:cs="Times New Roman"/>
          <w:sz w:val="28"/>
          <w:szCs w:val="28"/>
          <w:lang w:bidi="en-US"/>
        </w:rPr>
        <w:t>.</w:t>
      </w:r>
      <w:r w:rsidRPr="00246782">
        <w:rPr>
          <w:rFonts w:ascii="Times New Roman" w:hAnsi="Times New Roman" w:cs="Times New Roman"/>
          <w:sz w:val="28"/>
          <w:szCs w:val="28"/>
          <w:lang w:bidi="en-US"/>
        </w:rPr>
        <w:t xml:space="preserve">1 </w:t>
      </w:r>
      <w:r w:rsidRPr="009A6BEF">
        <w:rPr>
          <w:rFonts w:ascii="Times New Roman" w:hAnsi="Times New Roman" w:cs="Times New Roman"/>
          <w:sz w:val="28"/>
          <w:szCs w:val="28"/>
          <w:lang w:bidi="en-US"/>
        </w:rPr>
        <w:t>- Зависимость валового внутреннего продукта и охвата высшим образованием</w:t>
      </w:r>
    </w:p>
    <w:p w:rsidR="00246782" w:rsidRPr="009A6BEF" w:rsidRDefault="00246782" w:rsidP="00246782">
      <w:pPr>
        <w:spacing w:after="0" w:line="240" w:lineRule="auto"/>
        <w:rPr>
          <w:rFonts w:ascii="Times New Roman" w:hAnsi="Times New Roman" w:cs="Times New Roman"/>
          <w:sz w:val="28"/>
          <w:szCs w:val="28"/>
          <w:lang w:bidi="en-US"/>
        </w:rPr>
      </w:pPr>
      <w:r w:rsidRPr="009A6BEF">
        <w:rPr>
          <w:rFonts w:ascii="Times New Roman" w:eastAsia="Times New Roman" w:hAnsi="Times New Roman" w:cs="Times New Roman"/>
          <w:sz w:val="28"/>
          <w:szCs w:val="28"/>
        </w:rPr>
        <w:t xml:space="preserve">Примечание – </w:t>
      </w:r>
      <w:r w:rsidRPr="009A6BEF">
        <w:rPr>
          <w:rFonts w:ascii="Times New Roman" w:hAnsi="Times New Roman" w:cs="Times New Roman"/>
          <w:sz w:val="28"/>
          <w:szCs w:val="28"/>
        </w:rPr>
        <w:t>Составлено на основе исследований</w:t>
      </w:r>
    </w:p>
    <w:p w:rsidR="00246782" w:rsidRDefault="00246782" w:rsidP="00C62752">
      <w:pPr>
        <w:spacing w:after="0" w:line="240" w:lineRule="auto"/>
        <w:contextualSpacing/>
        <w:rPr>
          <w:rFonts w:ascii="Times New Roman" w:hAnsi="Times New Roman" w:cs="Times New Roman"/>
          <w:b/>
          <w:bCs/>
          <w:sz w:val="28"/>
          <w:szCs w:val="28"/>
        </w:rPr>
      </w:pPr>
    </w:p>
    <w:p w:rsidR="000B643A" w:rsidRPr="009A6BEF" w:rsidRDefault="000B643A" w:rsidP="000B643A">
      <w:pPr>
        <w:spacing w:after="0" w:line="240" w:lineRule="auto"/>
        <w:jc w:val="both"/>
        <w:rPr>
          <w:rFonts w:ascii="Times New Roman" w:hAnsi="Times New Roman" w:cs="Times New Roman"/>
          <w:sz w:val="28"/>
          <w:szCs w:val="28"/>
          <w:lang w:val="en-US" w:bidi="en-US"/>
        </w:rPr>
      </w:pPr>
      <w:r w:rsidRPr="009A6BEF">
        <w:rPr>
          <w:rFonts w:ascii="Times New Roman" w:hAnsi="Times New Roman" w:cs="Times New Roman"/>
          <w:noProof/>
          <w:sz w:val="28"/>
          <w:szCs w:val="28"/>
          <w:lang w:eastAsia="ru-RU"/>
        </w:rPr>
        <w:drawing>
          <wp:inline distT="0" distB="0" distL="0" distR="0">
            <wp:extent cx="5953125" cy="3221148"/>
            <wp:effectExtent l="0" t="0" r="0" b="0"/>
            <wp:docPr id="5" name="Рисунок 2" descr="C:\Users\a.islyami\My Documents\MES_project\inde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lyami\My Documents\MES_project\index2.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61738" cy="3225809"/>
                    </a:xfrm>
                    <a:prstGeom prst="rect">
                      <a:avLst/>
                    </a:prstGeom>
                    <a:noFill/>
                    <a:ln>
                      <a:noFill/>
                    </a:ln>
                  </pic:spPr>
                </pic:pic>
              </a:graphicData>
            </a:graphic>
          </wp:inline>
        </w:drawing>
      </w:r>
    </w:p>
    <w:p w:rsidR="000B643A" w:rsidRPr="009A6BEF" w:rsidRDefault="000B643A" w:rsidP="000B643A">
      <w:pPr>
        <w:spacing w:after="0" w:line="240" w:lineRule="auto"/>
        <w:jc w:val="center"/>
        <w:rPr>
          <w:rFonts w:ascii="Times New Roman" w:hAnsi="Times New Roman" w:cs="Times New Roman"/>
          <w:sz w:val="28"/>
          <w:szCs w:val="28"/>
          <w:lang w:bidi="en-US"/>
        </w:rPr>
      </w:pPr>
      <w:r w:rsidRPr="009A6BEF">
        <w:rPr>
          <w:rFonts w:ascii="Times New Roman" w:hAnsi="Times New Roman" w:cs="Times New Roman"/>
          <w:sz w:val="28"/>
          <w:szCs w:val="28"/>
          <w:lang w:bidi="en-US"/>
        </w:rPr>
        <w:t xml:space="preserve">Рисунок </w:t>
      </w:r>
      <w:r w:rsidR="00184AA7">
        <w:rPr>
          <w:rFonts w:ascii="Times New Roman" w:hAnsi="Times New Roman" w:cs="Times New Roman"/>
          <w:sz w:val="28"/>
          <w:szCs w:val="28"/>
          <w:lang w:bidi="en-US"/>
        </w:rPr>
        <w:t>Г</w:t>
      </w:r>
      <w:r w:rsidR="001D5BC3" w:rsidRPr="001D5BC3">
        <w:rPr>
          <w:rFonts w:ascii="Times New Roman" w:hAnsi="Times New Roman" w:cs="Times New Roman"/>
          <w:sz w:val="28"/>
          <w:szCs w:val="28"/>
          <w:lang w:bidi="en-US"/>
        </w:rPr>
        <w:t>.</w:t>
      </w:r>
      <w:r w:rsidRPr="000B643A">
        <w:rPr>
          <w:rFonts w:ascii="Times New Roman" w:hAnsi="Times New Roman" w:cs="Times New Roman"/>
          <w:sz w:val="28"/>
          <w:szCs w:val="28"/>
          <w:lang w:bidi="en-US"/>
        </w:rPr>
        <w:t>2</w:t>
      </w:r>
      <w:r>
        <w:rPr>
          <w:rFonts w:ascii="Times New Roman" w:hAnsi="Times New Roman" w:cs="Times New Roman"/>
          <w:sz w:val="28"/>
          <w:szCs w:val="28"/>
          <w:lang w:bidi="en-US"/>
        </w:rPr>
        <w:t xml:space="preserve"> </w:t>
      </w:r>
      <w:r w:rsidRPr="009A6BEF">
        <w:rPr>
          <w:rFonts w:ascii="Times New Roman" w:hAnsi="Times New Roman" w:cs="Times New Roman"/>
          <w:sz w:val="28"/>
          <w:szCs w:val="28"/>
          <w:lang w:bidi="en-US"/>
        </w:rPr>
        <w:t>- Зависимость валового внутреннего продукта и инвестиций в основной капитал</w:t>
      </w:r>
    </w:p>
    <w:p w:rsidR="000B643A" w:rsidRPr="009A6BEF" w:rsidRDefault="000B643A" w:rsidP="000B643A">
      <w:pPr>
        <w:spacing w:after="0" w:line="240" w:lineRule="auto"/>
        <w:jc w:val="center"/>
        <w:rPr>
          <w:rFonts w:ascii="Times New Roman" w:hAnsi="Times New Roman" w:cs="Times New Roman"/>
          <w:sz w:val="28"/>
          <w:szCs w:val="28"/>
          <w:lang w:bidi="en-US"/>
        </w:rPr>
      </w:pPr>
    </w:p>
    <w:p w:rsidR="000B643A" w:rsidRPr="009A6BEF" w:rsidRDefault="000B643A" w:rsidP="000B643A">
      <w:pPr>
        <w:spacing w:after="0" w:line="240" w:lineRule="auto"/>
        <w:rPr>
          <w:rFonts w:ascii="Times New Roman" w:hAnsi="Times New Roman" w:cs="Times New Roman"/>
          <w:sz w:val="28"/>
          <w:szCs w:val="28"/>
        </w:rPr>
      </w:pPr>
      <w:r w:rsidRPr="009A6BEF">
        <w:rPr>
          <w:rFonts w:ascii="Times New Roman" w:eastAsia="Times New Roman" w:hAnsi="Times New Roman" w:cs="Times New Roman"/>
          <w:sz w:val="28"/>
          <w:szCs w:val="28"/>
        </w:rPr>
        <w:t xml:space="preserve">Примечание – </w:t>
      </w:r>
      <w:r w:rsidRPr="009A6BEF">
        <w:rPr>
          <w:rFonts w:ascii="Times New Roman" w:hAnsi="Times New Roman" w:cs="Times New Roman"/>
          <w:sz w:val="28"/>
          <w:szCs w:val="28"/>
        </w:rPr>
        <w:t>Составлено на основе исследований</w:t>
      </w:r>
    </w:p>
    <w:p w:rsidR="000B643A" w:rsidRDefault="000B643A" w:rsidP="00C62752">
      <w:pPr>
        <w:spacing w:after="0" w:line="240" w:lineRule="auto"/>
        <w:contextualSpacing/>
        <w:rPr>
          <w:rFonts w:ascii="Times New Roman" w:hAnsi="Times New Roman" w:cs="Times New Roman"/>
          <w:b/>
          <w:bCs/>
          <w:sz w:val="28"/>
          <w:szCs w:val="28"/>
        </w:rPr>
      </w:pPr>
    </w:p>
    <w:p w:rsidR="00246782" w:rsidRDefault="00246782" w:rsidP="00C62752">
      <w:pPr>
        <w:spacing w:after="0" w:line="240" w:lineRule="auto"/>
        <w:contextualSpacing/>
        <w:rPr>
          <w:rFonts w:ascii="Times New Roman" w:hAnsi="Times New Roman" w:cs="Times New Roman"/>
          <w:b/>
          <w:bCs/>
          <w:sz w:val="28"/>
          <w:szCs w:val="28"/>
        </w:rPr>
      </w:pPr>
    </w:p>
    <w:p w:rsidR="000B643A" w:rsidRDefault="000B643A" w:rsidP="00C62752">
      <w:pPr>
        <w:spacing w:after="0" w:line="240" w:lineRule="auto"/>
        <w:contextualSpacing/>
        <w:rPr>
          <w:rFonts w:ascii="Times New Roman" w:hAnsi="Times New Roman" w:cs="Times New Roman"/>
          <w:b/>
          <w:bCs/>
          <w:sz w:val="28"/>
          <w:szCs w:val="28"/>
        </w:rPr>
      </w:pPr>
    </w:p>
    <w:p w:rsidR="000B643A" w:rsidRDefault="000B643A" w:rsidP="000B643A">
      <w:pPr>
        <w:spacing w:after="0" w:line="240" w:lineRule="auto"/>
        <w:jc w:val="both"/>
        <w:rPr>
          <w:rFonts w:ascii="Times New Roman" w:hAnsi="Times New Roman" w:cs="Times New Roman"/>
          <w:sz w:val="28"/>
          <w:szCs w:val="28"/>
        </w:rPr>
      </w:pPr>
      <w:r w:rsidRPr="009A6BEF">
        <w:rPr>
          <w:rFonts w:ascii="Times New Roman" w:hAnsi="Times New Roman" w:cs="Times New Roman"/>
          <w:noProof/>
          <w:sz w:val="28"/>
          <w:szCs w:val="28"/>
          <w:lang w:eastAsia="ru-RU"/>
        </w:rPr>
        <w:lastRenderedPageBreak/>
        <w:drawing>
          <wp:inline distT="0" distB="0" distL="0" distR="0">
            <wp:extent cx="5940425" cy="2647950"/>
            <wp:effectExtent l="0" t="0" r="0" b="0"/>
            <wp:docPr id="19" name="Рисунок 8" descr="C:\Users\Aslan\YandexDisk\Скриншоты\2018-10-06_19-3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lan\YandexDisk\Скриншоты\2018-10-06_19-36-41.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40425" cy="2647950"/>
                    </a:xfrm>
                    <a:prstGeom prst="rect">
                      <a:avLst/>
                    </a:prstGeom>
                    <a:noFill/>
                    <a:ln>
                      <a:noFill/>
                    </a:ln>
                  </pic:spPr>
                </pic:pic>
              </a:graphicData>
            </a:graphic>
          </wp:inline>
        </w:drawing>
      </w:r>
    </w:p>
    <w:p w:rsidR="000B643A" w:rsidRPr="009A6BEF" w:rsidRDefault="000B643A" w:rsidP="000B643A">
      <w:pPr>
        <w:spacing w:after="0" w:line="240" w:lineRule="auto"/>
        <w:jc w:val="both"/>
        <w:rPr>
          <w:rFonts w:ascii="Times New Roman" w:hAnsi="Times New Roman" w:cs="Times New Roman"/>
          <w:sz w:val="28"/>
          <w:szCs w:val="28"/>
        </w:rPr>
      </w:pPr>
    </w:p>
    <w:p w:rsidR="000B643A" w:rsidRDefault="000B643A" w:rsidP="000B643A">
      <w:pPr>
        <w:spacing w:after="0" w:line="240" w:lineRule="auto"/>
        <w:jc w:val="center"/>
        <w:rPr>
          <w:rFonts w:ascii="Times New Roman" w:hAnsi="Times New Roman" w:cs="Times New Roman"/>
          <w:sz w:val="28"/>
          <w:szCs w:val="28"/>
        </w:rPr>
      </w:pPr>
      <w:r w:rsidRPr="009A6BEF">
        <w:rPr>
          <w:rFonts w:ascii="Times New Roman" w:hAnsi="Times New Roman" w:cs="Times New Roman"/>
          <w:sz w:val="28"/>
          <w:szCs w:val="28"/>
        </w:rPr>
        <w:t xml:space="preserve">Рисунок </w:t>
      </w:r>
      <w:r w:rsidR="00184AA7">
        <w:rPr>
          <w:rFonts w:ascii="Times New Roman" w:hAnsi="Times New Roman" w:cs="Times New Roman"/>
          <w:sz w:val="28"/>
          <w:szCs w:val="28"/>
        </w:rPr>
        <w:t>Г</w:t>
      </w:r>
      <w:r w:rsidR="001276FE" w:rsidRPr="001276FE">
        <w:rPr>
          <w:rFonts w:ascii="Times New Roman" w:hAnsi="Times New Roman" w:cs="Times New Roman"/>
          <w:sz w:val="28"/>
          <w:szCs w:val="28"/>
        </w:rPr>
        <w:t>.</w:t>
      </w:r>
      <w:r w:rsidRPr="000B643A">
        <w:rPr>
          <w:rFonts w:ascii="Times New Roman" w:hAnsi="Times New Roman" w:cs="Times New Roman"/>
          <w:sz w:val="28"/>
          <w:szCs w:val="28"/>
        </w:rPr>
        <w:t>3</w:t>
      </w:r>
      <w:r w:rsidRPr="009A6BEF">
        <w:rPr>
          <w:rFonts w:ascii="Times New Roman" w:hAnsi="Times New Roman" w:cs="Times New Roman"/>
          <w:sz w:val="28"/>
          <w:szCs w:val="28"/>
        </w:rPr>
        <w:t xml:space="preserve"> – График изменения логарифма от ВВП</w:t>
      </w:r>
    </w:p>
    <w:p w:rsidR="000B643A" w:rsidRPr="009A6BEF" w:rsidRDefault="000B643A" w:rsidP="000B643A">
      <w:pPr>
        <w:spacing w:after="0" w:line="240" w:lineRule="auto"/>
        <w:jc w:val="center"/>
        <w:rPr>
          <w:rFonts w:ascii="Times New Roman" w:hAnsi="Times New Roman" w:cs="Times New Roman"/>
          <w:sz w:val="28"/>
          <w:szCs w:val="28"/>
        </w:rPr>
      </w:pPr>
    </w:p>
    <w:p w:rsidR="000B643A" w:rsidRPr="009A6BEF" w:rsidRDefault="000B643A" w:rsidP="000B643A">
      <w:pPr>
        <w:spacing w:after="0" w:line="240" w:lineRule="auto"/>
        <w:ind w:firstLine="708"/>
        <w:rPr>
          <w:rFonts w:ascii="Times New Roman" w:hAnsi="Times New Roman" w:cs="Times New Roman"/>
          <w:sz w:val="28"/>
          <w:szCs w:val="28"/>
        </w:rPr>
      </w:pPr>
      <w:r w:rsidRPr="009A6BEF">
        <w:rPr>
          <w:rFonts w:ascii="Times New Roman" w:eastAsia="Times New Roman" w:hAnsi="Times New Roman" w:cs="Times New Roman"/>
          <w:sz w:val="28"/>
          <w:szCs w:val="28"/>
        </w:rPr>
        <w:t xml:space="preserve">Примечание – </w:t>
      </w:r>
      <w:r w:rsidRPr="009A6BEF">
        <w:rPr>
          <w:rFonts w:ascii="Times New Roman" w:hAnsi="Times New Roman" w:cs="Times New Roman"/>
          <w:sz w:val="28"/>
          <w:szCs w:val="28"/>
        </w:rPr>
        <w:t>Составлено на основе исследований</w:t>
      </w:r>
    </w:p>
    <w:p w:rsidR="00C62752" w:rsidRDefault="00C62752" w:rsidP="001276FE">
      <w:pPr>
        <w:tabs>
          <w:tab w:val="left" w:pos="5550"/>
        </w:tabs>
        <w:spacing w:after="0" w:line="240" w:lineRule="auto"/>
        <w:jc w:val="both"/>
        <w:rPr>
          <w:rFonts w:ascii="Times New Roman" w:hAnsi="Times New Roman" w:cs="Times New Roman"/>
          <w:sz w:val="28"/>
          <w:szCs w:val="28"/>
        </w:rPr>
      </w:pPr>
    </w:p>
    <w:p w:rsidR="007C0FB9" w:rsidRDefault="007C0FB9" w:rsidP="00C62752">
      <w:pPr>
        <w:tabs>
          <w:tab w:val="left" w:pos="5550"/>
        </w:tabs>
        <w:spacing w:after="0" w:line="240" w:lineRule="auto"/>
        <w:ind w:firstLine="709"/>
        <w:jc w:val="both"/>
        <w:rPr>
          <w:rFonts w:ascii="Times New Roman" w:hAnsi="Times New Roman" w:cs="Times New Roman"/>
          <w:sz w:val="28"/>
          <w:szCs w:val="28"/>
        </w:rPr>
      </w:pPr>
    </w:p>
    <w:p w:rsidR="007C0FB9" w:rsidRPr="009A6BEF" w:rsidRDefault="007C0FB9" w:rsidP="007C0FB9">
      <w:pPr>
        <w:spacing w:after="0" w:line="240" w:lineRule="auto"/>
        <w:jc w:val="both"/>
        <w:rPr>
          <w:rFonts w:ascii="Times New Roman" w:eastAsiaTheme="minorEastAsia" w:hAnsi="Times New Roman" w:cs="Times New Roman"/>
          <w:sz w:val="28"/>
          <w:szCs w:val="28"/>
          <w:lang w:val="en-US"/>
        </w:rPr>
      </w:pPr>
      <w:r w:rsidRPr="009A6BEF">
        <w:rPr>
          <w:rFonts w:ascii="Times New Roman" w:eastAsiaTheme="minorEastAsia" w:hAnsi="Times New Roman" w:cs="Times New Roman"/>
          <w:noProof/>
          <w:sz w:val="28"/>
          <w:szCs w:val="28"/>
          <w:lang w:eastAsia="ru-RU"/>
        </w:rPr>
        <w:drawing>
          <wp:inline distT="0" distB="0" distL="0" distR="0">
            <wp:extent cx="5940425" cy="3190875"/>
            <wp:effectExtent l="0" t="0" r="0" b="0"/>
            <wp:docPr id="20" name="Рисунок 5" descr="C:\Users\Aslan\YandexDisk\Скриншоты\2018-10-07_19-3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lan\YandexDisk\Скриншоты\2018-10-07_19-35-07.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40425" cy="3190875"/>
                    </a:xfrm>
                    <a:prstGeom prst="rect">
                      <a:avLst/>
                    </a:prstGeom>
                    <a:noFill/>
                    <a:ln>
                      <a:noFill/>
                    </a:ln>
                  </pic:spPr>
                </pic:pic>
              </a:graphicData>
            </a:graphic>
          </wp:inline>
        </w:drawing>
      </w:r>
    </w:p>
    <w:p w:rsidR="007C0FB9" w:rsidRPr="009A6BEF" w:rsidRDefault="007C0FB9" w:rsidP="007C0FB9">
      <w:pPr>
        <w:spacing w:after="0" w:line="240" w:lineRule="auto"/>
        <w:jc w:val="both"/>
        <w:rPr>
          <w:rFonts w:ascii="Times New Roman" w:eastAsiaTheme="minorEastAsia" w:hAnsi="Times New Roman" w:cs="Times New Roman"/>
          <w:sz w:val="28"/>
          <w:szCs w:val="28"/>
          <w:lang w:val="en-US"/>
        </w:rPr>
      </w:pPr>
    </w:p>
    <w:p w:rsidR="007C0FB9" w:rsidRPr="009A6BEF" w:rsidRDefault="007C0FB9" w:rsidP="007C0FB9">
      <w:pPr>
        <w:spacing w:after="0" w:line="240" w:lineRule="auto"/>
        <w:jc w:val="center"/>
        <w:rPr>
          <w:rFonts w:ascii="Times New Roman" w:eastAsiaTheme="minorEastAsia" w:hAnsi="Times New Roman" w:cs="Times New Roman"/>
          <w:sz w:val="28"/>
          <w:szCs w:val="28"/>
        </w:rPr>
      </w:pPr>
      <w:r w:rsidRPr="009A6BEF">
        <w:rPr>
          <w:rFonts w:ascii="Times New Roman" w:eastAsiaTheme="minorEastAsia" w:hAnsi="Times New Roman" w:cs="Times New Roman"/>
          <w:sz w:val="28"/>
          <w:szCs w:val="28"/>
        </w:rPr>
        <w:t xml:space="preserve">Рисунок </w:t>
      </w:r>
      <w:r w:rsidR="00184AA7">
        <w:rPr>
          <w:rFonts w:ascii="Times New Roman" w:eastAsiaTheme="minorEastAsia" w:hAnsi="Times New Roman" w:cs="Times New Roman"/>
          <w:sz w:val="28"/>
          <w:szCs w:val="28"/>
        </w:rPr>
        <w:t>Г</w:t>
      </w:r>
      <w:r w:rsidR="001276FE" w:rsidRPr="001276FE">
        <w:rPr>
          <w:rFonts w:ascii="Times New Roman" w:eastAsiaTheme="minorEastAsia" w:hAnsi="Times New Roman" w:cs="Times New Roman"/>
          <w:sz w:val="28"/>
          <w:szCs w:val="28"/>
        </w:rPr>
        <w:t>.</w:t>
      </w:r>
      <w:r w:rsidRPr="007C0FB9">
        <w:rPr>
          <w:rFonts w:ascii="Times New Roman" w:eastAsiaTheme="minorEastAsia" w:hAnsi="Times New Roman" w:cs="Times New Roman"/>
          <w:sz w:val="28"/>
          <w:szCs w:val="28"/>
        </w:rPr>
        <w:t>4</w:t>
      </w:r>
      <w:r w:rsidRPr="009A6BE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9A6BEF">
        <w:rPr>
          <w:rFonts w:ascii="Times New Roman" w:eastAsiaTheme="minorEastAsia" w:hAnsi="Times New Roman" w:cs="Times New Roman"/>
          <w:sz w:val="28"/>
          <w:szCs w:val="28"/>
        </w:rPr>
        <w:t>Регрессионная линия зависимости процента изменения ВВП и коэффициента валового охвата высшим образованием</w:t>
      </w:r>
    </w:p>
    <w:p w:rsidR="007C0FB9" w:rsidRPr="00EC400E" w:rsidRDefault="007C0FB9" w:rsidP="007C0FB9">
      <w:pPr>
        <w:spacing w:after="0" w:line="240" w:lineRule="auto"/>
        <w:rPr>
          <w:rFonts w:ascii="Times New Roman" w:eastAsia="Times New Roman" w:hAnsi="Times New Roman" w:cs="Times New Roman"/>
          <w:sz w:val="28"/>
          <w:szCs w:val="28"/>
        </w:rPr>
      </w:pPr>
    </w:p>
    <w:p w:rsidR="007C0FB9" w:rsidRDefault="007C0FB9" w:rsidP="007C0FB9">
      <w:pPr>
        <w:spacing w:after="0" w:line="240" w:lineRule="auto"/>
        <w:ind w:firstLine="708"/>
        <w:rPr>
          <w:rFonts w:ascii="Times New Roman" w:hAnsi="Times New Roman" w:cs="Times New Roman"/>
          <w:sz w:val="28"/>
          <w:szCs w:val="28"/>
        </w:rPr>
      </w:pPr>
      <w:r w:rsidRPr="009A6BEF">
        <w:rPr>
          <w:rFonts w:ascii="Times New Roman" w:eastAsia="Times New Roman" w:hAnsi="Times New Roman" w:cs="Times New Roman"/>
          <w:sz w:val="28"/>
          <w:szCs w:val="28"/>
        </w:rPr>
        <w:t xml:space="preserve">Примечание – </w:t>
      </w:r>
      <w:r w:rsidRPr="009A6BEF">
        <w:rPr>
          <w:rFonts w:ascii="Times New Roman" w:hAnsi="Times New Roman" w:cs="Times New Roman"/>
          <w:sz w:val="28"/>
          <w:szCs w:val="28"/>
        </w:rPr>
        <w:t>Составлено на основе исследований</w:t>
      </w:r>
    </w:p>
    <w:p w:rsidR="007C0FB9" w:rsidRDefault="007C0FB9" w:rsidP="00C62752">
      <w:pPr>
        <w:tabs>
          <w:tab w:val="left" w:pos="5550"/>
        </w:tabs>
        <w:spacing w:after="0" w:line="240" w:lineRule="auto"/>
        <w:ind w:firstLine="709"/>
        <w:jc w:val="both"/>
        <w:rPr>
          <w:rFonts w:ascii="Times New Roman" w:hAnsi="Times New Roman" w:cs="Times New Roman"/>
          <w:sz w:val="28"/>
          <w:szCs w:val="28"/>
        </w:rPr>
      </w:pPr>
    </w:p>
    <w:p w:rsidR="009A5478" w:rsidRPr="009A6BEF" w:rsidRDefault="009A5478" w:rsidP="009A5478">
      <w:pPr>
        <w:spacing w:after="0" w:line="240" w:lineRule="auto"/>
        <w:jc w:val="both"/>
        <w:rPr>
          <w:rFonts w:ascii="Times New Roman" w:eastAsiaTheme="minorEastAsia" w:hAnsi="Times New Roman" w:cs="Times New Roman"/>
          <w:sz w:val="28"/>
          <w:szCs w:val="28"/>
        </w:rPr>
      </w:pPr>
      <w:r w:rsidRPr="009A6BEF">
        <w:rPr>
          <w:rFonts w:ascii="Times New Roman" w:eastAsiaTheme="minorEastAsia" w:hAnsi="Times New Roman" w:cs="Times New Roman"/>
          <w:noProof/>
          <w:sz w:val="28"/>
          <w:szCs w:val="28"/>
          <w:lang w:eastAsia="ru-RU"/>
        </w:rPr>
        <w:lastRenderedPageBreak/>
        <w:drawing>
          <wp:inline distT="0" distB="0" distL="0" distR="0">
            <wp:extent cx="5940425" cy="3446780"/>
            <wp:effectExtent l="0" t="0" r="3175" b="1270"/>
            <wp:docPr id="21" name="Рисунок 6" descr="C:\Users\Aslan\YandexDisk\Скриншоты\2018-10-07_19-4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lan\YandexDisk\Скриншоты\2018-10-07_19-41-48.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40425" cy="3446780"/>
                    </a:xfrm>
                    <a:prstGeom prst="rect">
                      <a:avLst/>
                    </a:prstGeom>
                    <a:noFill/>
                    <a:ln>
                      <a:noFill/>
                    </a:ln>
                  </pic:spPr>
                </pic:pic>
              </a:graphicData>
            </a:graphic>
          </wp:inline>
        </w:drawing>
      </w:r>
    </w:p>
    <w:p w:rsidR="009A5478" w:rsidRPr="009A6BEF" w:rsidRDefault="009A5478" w:rsidP="009A5478">
      <w:pPr>
        <w:spacing w:after="0" w:line="240" w:lineRule="auto"/>
        <w:jc w:val="both"/>
        <w:rPr>
          <w:rFonts w:ascii="Times New Roman" w:eastAsiaTheme="minorEastAsia" w:hAnsi="Times New Roman" w:cs="Times New Roman"/>
          <w:sz w:val="28"/>
          <w:szCs w:val="28"/>
        </w:rPr>
      </w:pPr>
    </w:p>
    <w:p w:rsidR="009A5478" w:rsidRPr="009A6BEF" w:rsidRDefault="009A5478" w:rsidP="009A5478">
      <w:pPr>
        <w:spacing w:after="0" w:line="240" w:lineRule="auto"/>
        <w:jc w:val="center"/>
        <w:rPr>
          <w:rFonts w:ascii="Times New Roman" w:eastAsiaTheme="minorEastAsia" w:hAnsi="Times New Roman" w:cs="Times New Roman"/>
          <w:sz w:val="28"/>
          <w:szCs w:val="28"/>
        </w:rPr>
      </w:pPr>
      <w:r w:rsidRPr="009A6BEF">
        <w:rPr>
          <w:rFonts w:ascii="Times New Roman" w:eastAsiaTheme="minorEastAsia" w:hAnsi="Times New Roman" w:cs="Times New Roman"/>
          <w:sz w:val="28"/>
          <w:szCs w:val="28"/>
        </w:rPr>
        <w:t xml:space="preserve">Рисунок </w:t>
      </w:r>
      <w:r w:rsidR="00184AA7">
        <w:rPr>
          <w:rFonts w:ascii="Times New Roman" w:eastAsiaTheme="minorEastAsia" w:hAnsi="Times New Roman" w:cs="Times New Roman"/>
          <w:sz w:val="28"/>
          <w:szCs w:val="28"/>
        </w:rPr>
        <w:t>Г</w:t>
      </w:r>
      <w:r w:rsidR="001276FE" w:rsidRPr="001276FE">
        <w:rPr>
          <w:rFonts w:ascii="Times New Roman" w:eastAsiaTheme="minorEastAsia" w:hAnsi="Times New Roman" w:cs="Times New Roman"/>
          <w:sz w:val="28"/>
          <w:szCs w:val="28"/>
        </w:rPr>
        <w:t>.</w:t>
      </w:r>
      <w:r w:rsidRPr="009A5478">
        <w:rPr>
          <w:rFonts w:ascii="Times New Roman" w:eastAsiaTheme="minorEastAsia" w:hAnsi="Times New Roman" w:cs="Times New Roman"/>
          <w:sz w:val="28"/>
          <w:szCs w:val="28"/>
        </w:rPr>
        <w:t>5</w:t>
      </w:r>
      <w:r w:rsidRPr="009A6BEF">
        <w:rPr>
          <w:rFonts w:ascii="Times New Roman" w:eastAsiaTheme="minorEastAsia" w:hAnsi="Times New Roman" w:cs="Times New Roman"/>
          <w:sz w:val="28"/>
          <w:szCs w:val="28"/>
        </w:rPr>
        <w:t xml:space="preserve"> – Регрессионная линия зависимости коэффициента валового охвата высшим образованием и статистики инвестиций в основной капитал</w:t>
      </w:r>
    </w:p>
    <w:p w:rsidR="009A5478" w:rsidRPr="009A6BEF" w:rsidRDefault="009A5478" w:rsidP="009A5478">
      <w:pPr>
        <w:spacing w:after="0" w:line="240" w:lineRule="auto"/>
        <w:jc w:val="center"/>
        <w:rPr>
          <w:rFonts w:ascii="Times New Roman" w:eastAsiaTheme="minorEastAsia" w:hAnsi="Times New Roman" w:cs="Times New Roman"/>
          <w:sz w:val="28"/>
          <w:szCs w:val="28"/>
        </w:rPr>
      </w:pPr>
    </w:p>
    <w:p w:rsidR="009A5478" w:rsidRPr="009A6BEF" w:rsidRDefault="009A5478" w:rsidP="009A5478">
      <w:pPr>
        <w:spacing w:after="0" w:line="240" w:lineRule="auto"/>
        <w:ind w:firstLine="708"/>
        <w:jc w:val="both"/>
        <w:rPr>
          <w:rFonts w:ascii="Times New Roman" w:hAnsi="Times New Roman" w:cs="Times New Roman"/>
          <w:sz w:val="28"/>
          <w:szCs w:val="28"/>
        </w:rPr>
      </w:pPr>
      <w:r w:rsidRPr="009A6BEF">
        <w:rPr>
          <w:rFonts w:ascii="Times New Roman" w:eastAsia="Times New Roman" w:hAnsi="Times New Roman" w:cs="Times New Roman"/>
          <w:sz w:val="28"/>
          <w:szCs w:val="28"/>
        </w:rPr>
        <w:t xml:space="preserve">Примечание – </w:t>
      </w:r>
      <w:r w:rsidRPr="009A6BEF">
        <w:rPr>
          <w:rFonts w:ascii="Times New Roman" w:hAnsi="Times New Roman" w:cs="Times New Roman"/>
          <w:sz w:val="28"/>
          <w:szCs w:val="28"/>
        </w:rPr>
        <w:t>Составлено на основе исследований</w:t>
      </w:r>
      <w:bookmarkEnd w:id="2"/>
    </w:p>
    <w:sectPr w:rsidR="009A5478" w:rsidRPr="009A6BEF" w:rsidSect="003704AB">
      <w:footerReference w:type="default" r:id="rId6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446" w:rsidRDefault="00B77446" w:rsidP="007E6F50">
      <w:pPr>
        <w:pStyle w:val="a3"/>
        <w:spacing w:after="0" w:line="240" w:lineRule="auto"/>
      </w:pPr>
      <w:r>
        <w:separator/>
      </w:r>
    </w:p>
  </w:endnote>
  <w:endnote w:type="continuationSeparator" w:id="0">
    <w:p w:rsidR="00B77446" w:rsidRDefault="00B77446" w:rsidP="007E6F50">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58551"/>
      <w:docPartObj>
        <w:docPartGallery w:val="Page Numbers (Bottom of Page)"/>
        <w:docPartUnique/>
      </w:docPartObj>
    </w:sdtPr>
    <w:sdtContent>
      <w:p w:rsidR="00B77446" w:rsidRDefault="00B77446">
        <w:pPr>
          <w:pStyle w:val="ac"/>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B77446" w:rsidRDefault="00B7744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446" w:rsidRDefault="00B77446" w:rsidP="007E6F50">
      <w:pPr>
        <w:pStyle w:val="a3"/>
        <w:spacing w:after="0" w:line="240" w:lineRule="auto"/>
      </w:pPr>
      <w:r>
        <w:separator/>
      </w:r>
    </w:p>
  </w:footnote>
  <w:footnote w:type="continuationSeparator" w:id="0">
    <w:p w:rsidR="00B77446" w:rsidRDefault="00B77446" w:rsidP="007E6F50">
      <w:pPr>
        <w:pStyle w:val="a3"/>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3A0"/>
    <w:multiLevelType w:val="hybridMultilevel"/>
    <w:tmpl w:val="D70A25B8"/>
    <w:lvl w:ilvl="0" w:tplc="667409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76AB1"/>
    <w:multiLevelType w:val="multilevel"/>
    <w:tmpl w:val="8A902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341A1"/>
    <w:multiLevelType w:val="multilevel"/>
    <w:tmpl w:val="1F0C5FE4"/>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345E7"/>
    <w:multiLevelType w:val="hybridMultilevel"/>
    <w:tmpl w:val="D20817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62A34"/>
    <w:multiLevelType w:val="hybridMultilevel"/>
    <w:tmpl w:val="8B4A19C8"/>
    <w:lvl w:ilvl="0" w:tplc="66740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14263"/>
    <w:multiLevelType w:val="multilevel"/>
    <w:tmpl w:val="4174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D4941"/>
    <w:multiLevelType w:val="hybridMultilevel"/>
    <w:tmpl w:val="30882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684085"/>
    <w:multiLevelType w:val="multilevel"/>
    <w:tmpl w:val="C87CB2F2"/>
    <w:lvl w:ilvl="0">
      <w:start w:val="1"/>
      <w:numFmt w:val="decimal"/>
      <w:lvlText w:val="%1."/>
      <w:lvlJc w:val="left"/>
      <w:pPr>
        <w:ind w:left="360" w:hanging="360"/>
      </w:pPr>
      <w:rPr>
        <w:rFonts w:eastAsia="Times New Roman" w:cstheme="minorBidi" w:hint="default"/>
        <w:sz w:val="20"/>
      </w:rPr>
    </w:lvl>
    <w:lvl w:ilvl="1">
      <w:start w:val="1"/>
      <w:numFmt w:val="decimal"/>
      <w:lvlText w:val="%1.%2."/>
      <w:lvlJc w:val="left"/>
      <w:pPr>
        <w:ind w:left="1440" w:hanging="720"/>
      </w:pPr>
      <w:rPr>
        <w:rFonts w:eastAsia="Times New Roman" w:cstheme="minorBidi" w:hint="default"/>
        <w:sz w:val="20"/>
      </w:rPr>
    </w:lvl>
    <w:lvl w:ilvl="2">
      <w:start w:val="1"/>
      <w:numFmt w:val="decimal"/>
      <w:lvlText w:val="%1.%2.%3."/>
      <w:lvlJc w:val="left"/>
      <w:pPr>
        <w:ind w:left="2160" w:hanging="720"/>
      </w:pPr>
      <w:rPr>
        <w:rFonts w:eastAsia="Times New Roman" w:cstheme="minorBidi" w:hint="default"/>
        <w:sz w:val="20"/>
      </w:rPr>
    </w:lvl>
    <w:lvl w:ilvl="3">
      <w:start w:val="1"/>
      <w:numFmt w:val="decimal"/>
      <w:lvlText w:val="%1.%2.%3.%4."/>
      <w:lvlJc w:val="left"/>
      <w:pPr>
        <w:ind w:left="3240" w:hanging="1080"/>
      </w:pPr>
      <w:rPr>
        <w:rFonts w:eastAsia="Times New Roman" w:cstheme="minorBidi" w:hint="default"/>
        <w:sz w:val="20"/>
      </w:rPr>
    </w:lvl>
    <w:lvl w:ilvl="4">
      <w:start w:val="1"/>
      <w:numFmt w:val="decimal"/>
      <w:lvlText w:val="%1.%2.%3.%4.%5."/>
      <w:lvlJc w:val="left"/>
      <w:pPr>
        <w:ind w:left="3960" w:hanging="1080"/>
      </w:pPr>
      <w:rPr>
        <w:rFonts w:eastAsia="Times New Roman" w:cstheme="minorBidi" w:hint="default"/>
        <w:sz w:val="20"/>
      </w:rPr>
    </w:lvl>
    <w:lvl w:ilvl="5">
      <w:start w:val="1"/>
      <w:numFmt w:val="decimal"/>
      <w:lvlText w:val="%1.%2.%3.%4.%5.%6."/>
      <w:lvlJc w:val="left"/>
      <w:pPr>
        <w:ind w:left="5040" w:hanging="1440"/>
      </w:pPr>
      <w:rPr>
        <w:rFonts w:eastAsia="Times New Roman" w:cstheme="minorBidi" w:hint="default"/>
        <w:sz w:val="20"/>
      </w:rPr>
    </w:lvl>
    <w:lvl w:ilvl="6">
      <w:start w:val="1"/>
      <w:numFmt w:val="decimal"/>
      <w:lvlText w:val="%1.%2.%3.%4.%5.%6.%7."/>
      <w:lvlJc w:val="left"/>
      <w:pPr>
        <w:ind w:left="6120" w:hanging="1800"/>
      </w:pPr>
      <w:rPr>
        <w:rFonts w:eastAsia="Times New Roman" w:cstheme="minorBidi" w:hint="default"/>
        <w:sz w:val="20"/>
      </w:rPr>
    </w:lvl>
    <w:lvl w:ilvl="7">
      <w:start w:val="1"/>
      <w:numFmt w:val="decimal"/>
      <w:lvlText w:val="%1.%2.%3.%4.%5.%6.%7.%8."/>
      <w:lvlJc w:val="left"/>
      <w:pPr>
        <w:ind w:left="6840" w:hanging="1800"/>
      </w:pPr>
      <w:rPr>
        <w:rFonts w:eastAsia="Times New Roman" w:cstheme="minorBidi" w:hint="default"/>
        <w:sz w:val="20"/>
      </w:rPr>
    </w:lvl>
    <w:lvl w:ilvl="8">
      <w:start w:val="1"/>
      <w:numFmt w:val="decimal"/>
      <w:lvlText w:val="%1.%2.%3.%4.%5.%6.%7.%8.%9."/>
      <w:lvlJc w:val="left"/>
      <w:pPr>
        <w:ind w:left="7920" w:hanging="2160"/>
      </w:pPr>
      <w:rPr>
        <w:rFonts w:eastAsia="Times New Roman" w:cstheme="minorBidi" w:hint="default"/>
        <w:sz w:val="20"/>
      </w:rPr>
    </w:lvl>
  </w:abstractNum>
  <w:abstractNum w:abstractNumId="8" w15:restartNumberingAfterBreak="0">
    <w:nsid w:val="215444F1"/>
    <w:multiLevelType w:val="hybridMultilevel"/>
    <w:tmpl w:val="C0EE005A"/>
    <w:lvl w:ilvl="0" w:tplc="3A3EEF8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0B7E38"/>
    <w:multiLevelType w:val="hybridMultilevel"/>
    <w:tmpl w:val="DFE25BE2"/>
    <w:lvl w:ilvl="0" w:tplc="879AC86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A7A1A"/>
    <w:multiLevelType w:val="hybridMultilevel"/>
    <w:tmpl w:val="EBFCA76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261B241B"/>
    <w:multiLevelType w:val="hybridMultilevel"/>
    <w:tmpl w:val="AF92F89E"/>
    <w:lvl w:ilvl="0" w:tplc="6674096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B07D0"/>
    <w:multiLevelType w:val="hybridMultilevel"/>
    <w:tmpl w:val="D1184078"/>
    <w:lvl w:ilvl="0" w:tplc="6674096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282C47DE"/>
    <w:multiLevelType w:val="hybridMultilevel"/>
    <w:tmpl w:val="69BCE2EE"/>
    <w:lvl w:ilvl="0" w:tplc="3BD6C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B495AEF"/>
    <w:multiLevelType w:val="multilevel"/>
    <w:tmpl w:val="9EE2D7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C27811"/>
    <w:multiLevelType w:val="hybridMultilevel"/>
    <w:tmpl w:val="D368DA8C"/>
    <w:lvl w:ilvl="0" w:tplc="3FCE2DC8">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0E502C7"/>
    <w:multiLevelType w:val="hybridMultilevel"/>
    <w:tmpl w:val="5F42ED56"/>
    <w:lvl w:ilvl="0" w:tplc="667409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FA0B84"/>
    <w:multiLevelType w:val="multilevel"/>
    <w:tmpl w:val="CD8C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D616A"/>
    <w:multiLevelType w:val="hybridMultilevel"/>
    <w:tmpl w:val="ED3C9C9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80B3588"/>
    <w:multiLevelType w:val="hybridMultilevel"/>
    <w:tmpl w:val="C4442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4229D8"/>
    <w:multiLevelType w:val="hybridMultilevel"/>
    <w:tmpl w:val="E21E13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A05EDC"/>
    <w:multiLevelType w:val="hybridMultilevel"/>
    <w:tmpl w:val="B52616D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4627099D"/>
    <w:multiLevelType w:val="hybridMultilevel"/>
    <w:tmpl w:val="0DA4B5E2"/>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291B4B"/>
    <w:multiLevelType w:val="hybridMultilevel"/>
    <w:tmpl w:val="13F26A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70514C"/>
    <w:multiLevelType w:val="hybridMultilevel"/>
    <w:tmpl w:val="4AFE6B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F507D8"/>
    <w:multiLevelType w:val="hybridMultilevel"/>
    <w:tmpl w:val="41EC5BF6"/>
    <w:lvl w:ilvl="0" w:tplc="667409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D575716"/>
    <w:multiLevelType w:val="hybridMultilevel"/>
    <w:tmpl w:val="3D4CE0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842BE8"/>
    <w:multiLevelType w:val="hybridMultilevel"/>
    <w:tmpl w:val="20966D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F40A67"/>
    <w:multiLevelType w:val="hybridMultilevel"/>
    <w:tmpl w:val="A60E0EF2"/>
    <w:lvl w:ilvl="0" w:tplc="667409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8FB55E4"/>
    <w:multiLevelType w:val="multilevel"/>
    <w:tmpl w:val="B38E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4D3296"/>
    <w:multiLevelType w:val="hybridMultilevel"/>
    <w:tmpl w:val="26145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0E1FB2"/>
    <w:multiLevelType w:val="multilevel"/>
    <w:tmpl w:val="5C1E47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80747"/>
    <w:multiLevelType w:val="hybridMultilevel"/>
    <w:tmpl w:val="C2E2E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D47561"/>
    <w:multiLevelType w:val="hybridMultilevel"/>
    <w:tmpl w:val="DAAA6948"/>
    <w:lvl w:ilvl="0" w:tplc="667409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8071BAC"/>
    <w:multiLevelType w:val="multilevel"/>
    <w:tmpl w:val="04190023"/>
    <w:lvl w:ilvl="0">
      <w:start w:val="1"/>
      <w:numFmt w:val="upperRoman"/>
      <w:pStyle w:val="1"/>
      <w:lvlText w:val="Статья %1."/>
      <w:lvlJc w:val="left"/>
      <w:pPr>
        <w:tabs>
          <w:tab w:val="num" w:pos="1627"/>
        </w:tabs>
        <w:ind w:left="187"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D151F77"/>
    <w:multiLevelType w:val="multilevel"/>
    <w:tmpl w:val="92B8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201BEA"/>
    <w:multiLevelType w:val="hybridMultilevel"/>
    <w:tmpl w:val="D550F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35492C"/>
    <w:multiLevelType w:val="hybridMultilevel"/>
    <w:tmpl w:val="10D62336"/>
    <w:lvl w:ilvl="0" w:tplc="DB087C60">
      <w:start w:val="1"/>
      <w:numFmt w:val="decimal"/>
      <w:suff w:val="space"/>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2A61652"/>
    <w:multiLevelType w:val="hybridMultilevel"/>
    <w:tmpl w:val="C2E2E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1C1A27"/>
    <w:multiLevelType w:val="hybridMultilevel"/>
    <w:tmpl w:val="2C202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7F3327"/>
    <w:multiLevelType w:val="hybridMultilevel"/>
    <w:tmpl w:val="29D2C50C"/>
    <w:lvl w:ilvl="0" w:tplc="F34A2900">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810872"/>
    <w:multiLevelType w:val="hybridMultilevel"/>
    <w:tmpl w:val="5E2C1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2B65A6"/>
    <w:multiLevelType w:val="hybridMultilevel"/>
    <w:tmpl w:val="6082FAB8"/>
    <w:lvl w:ilvl="0" w:tplc="F8B2713A">
      <w:start w:val="958"/>
      <w:numFmt w:val="decimal"/>
      <w:lvlText w:val="%1"/>
      <w:lvlJc w:val="left"/>
      <w:pPr>
        <w:ind w:left="1392" w:hanging="45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num w:numId="1">
    <w:abstractNumId w:val="31"/>
  </w:num>
  <w:num w:numId="2">
    <w:abstractNumId w:val="7"/>
  </w:num>
  <w:num w:numId="3">
    <w:abstractNumId w:val="17"/>
  </w:num>
  <w:num w:numId="4">
    <w:abstractNumId w:val="41"/>
  </w:num>
  <w:num w:numId="5">
    <w:abstractNumId w:val="23"/>
  </w:num>
  <w:num w:numId="6">
    <w:abstractNumId w:val="36"/>
  </w:num>
  <w:num w:numId="7">
    <w:abstractNumId w:val="5"/>
  </w:num>
  <w:num w:numId="8">
    <w:abstractNumId w:val="15"/>
  </w:num>
  <w:num w:numId="9">
    <w:abstractNumId w:val="2"/>
  </w:num>
  <w:num w:numId="10">
    <w:abstractNumId w:val="26"/>
  </w:num>
  <w:num w:numId="11">
    <w:abstractNumId w:val="34"/>
  </w:num>
  <w:num w:numId="12">
    <w:abstractNumId w:val="42"/>
  </w:num>
  <w:num w:numId="13">
    <w:abstractNumId w:val="16"/>
  </w:num>
  <w:num w:numId="14">
    <w:abstractNumId w:val="38"/>
  </w:num>
  <w:num w:numId="15">
    <w:abstractNumId w:val="35"/>
  </w:num>
  <w:num w:numId="16">
    <w:abstractNumId w:val="32"/>
  </w:num>
  <w:num w:numId="17">
    <w:abstractNumId w:val="37"/>
  </w:num>
  <w:num w:numId="18">
    <w:abstractNumId w:val="1"/>
  </w:num>
  <w:num w:numId="19">
    <w:abstractNumId w:val="33"/>
  </w:num>
  <w:num w:numId="20">
    <w:abstractNumId w:val="39"/>
  </w:num>
  <w:num w:numId="21">
    <w:abstractNumId w:val="4"/>
  </w:num>
  <w:num w:numId="22">
    <w:abstractNumId w:val="30"/>
  </w:num>
  <w:num w:numId="23">
    <w:abstractNumId w:val="19"/>
  </w:num>
  <w:num w:numId="24">
    <w:abstractNumId w:val="13"/>
  </w:num>
  <w:num w:numId="25">
    <w:abstractNumId w:val="40"/>
  </w:num>
  <w:num w:numId="26">
    <w:abstractNumId w:val="29"/>
  </w:num>
  <w:num w:numId="27">
    <w:abstractNumId w:val="0"/>
  </w:num>
  <w:num w:numId="28">
    <w:abstractNumId w:val="27"/>
  </w:num>
  <w:num w:numId="29">
    <w:abstractNumId w:val="28"/>
  </w:num>
  <w:num w:numId="30">
    <w:abstractNumId w:val="25"/>
  </w:num>
  <w:num w:numId="31">
    <w:abstractNumId w:val="12"/>
  </w:num>
  <w:num w:numId="32">
    <w:abstractNumId w:val="22"/>
  </w:num>
  <w:num w:numId="33">
    <w:abstractNumId w:val="3"/>
  </w:num>
  <w:num w:numId="34">
    <w:abstractNumId w:val="24"/>
  </w:num>
  <w:num w:numId="35">
    <w:abstractNumId w:val="20"/>
  </w:num>
  <w:num w:numId="36">
    <w:abstractNumId w:val="21"/>
  </w:num>
  <w:num w:numId="37">
    <w:abstractNumId w:val="6"/>
  </w:num>
  <w:num w:numId="38">
    <w:abstractNumId w:val="18"/>
  </w:num>
  <w:num w:numId="39">
    <w:abstractNumId w:val="10"/>
  </w:num>
  <w:num w:numId="40">
    <w:abstractNumId w:val="8"/>
  </w:num>
  <w:num w:numId="41">
    <w:abstractNumId w:val="11"/>
  </w:num>
  <w:num w:numId="42">
    <w:abstractNumId w:val="1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1E6E"/>
    <w:rsid w:val="00003A80"/>
    <w:rsid w:val="00005B40"/>
    <w:rsid w:val="0000639D"/>
    <w:rsid w:val="00022A55"/>
    <w:rsid w:val="0002787C"/>
    <w:rsid w:val="000305AB"/>
    <w:rsid w:val="0003697C"/>
    <w:rsid w:val="00040AC4"/>
    <w:rsid w:val="00076B33"/>
    <w:rsid w:val="00087D06"/>
    <w:rsid w:val="000A5487"/>
    <w:rsid w:val="000A7A45"/>
    <w:rsid w:val="000B643A"/>
    <w:rsid w:val="000D0469"/>
    <w:rsid w:val="000D1CA7"/>
    <w:rsid w:val="000F6C61"/>
    <w:rsid w:val="00106252"/>
    <w:rsid w:val="00121C81"/>
    <w:rsid w:val="001246EC"/>
    <w:rsid w:val="00124BAB"/>
    <w:rsid w:val="001252D5"/>
    <w:rsid w:val="00126691"/>
    <w:rsid w:val="001276FE"/>
    <w:rsid w:val="0013182E"/>
    <w:rsid w:val="0013702D"/>
    <w:rsid w:val="00137AD4"/>
    <w:rsid w:val="0017220B"/>
    <w:rsid w:val="00184AA7"/>
    <w:rsid w:val="001C1EC0"/>
    <w:rsid w:val="001D5BC3"/>
    <w:rsid w:val="001E58E8"/>
    <w:rsid w:val="001F4E0A"/>
    <w:rsid w:val="001F527B"/>
    <w:rsid w:val="00201F49"/>
    <w:rsid w:val="002061B8"/>
    <w:rsid w:val="00210250"/>
    <w:rsid w:val="00210FDD"/>
    <w:rsid w:val="00246782"/>
    <w:rsid w:val="002603F9"/>
    <w:rsid w:val="002B5433"/>
    <w:rsid w:val="002C6F7A"/>
    <w:rsid w:val="002D63F9"/>
    <w:rsid w:val="002E1E6E"/>
    <w:rsid w:val="002F321E"/>
    <w:rsid w:val="002F34DD"/>
    <w:rsid w:val="00300A57"/>
    <w:rsid w:val="003114AF"/>
    <w:rsid w:val="00314B43"/>
    <w:rsid w:val="00346BF4"/>
    <w:rsid w:val="0035405D"/>
    <w:rsid w:val="003704AB"/>
    <w:rsid w:val="00374583"/>
    <w:rsid w:val="00375948"/>
    <w:rsid w:val="003A05F9"/>
    <w:rsid w:val="003A11A0"/>
    <w:rsid w:val="003B0575"/>
    <w:rsid w:val="003B74C8"/>
    <w:rsid w:val="003C20DB"/>
    <w:rsid w:val="003C36FF"/>
    <w:rsid w:val="003C7634"/>
    <w:rsid w:val="00405D1C"/>
    <w:rsid w:val="00413849"/>
    <w:rsid w:val="00421CE2"/>
    <w:rsid w:val="00432560"/>
    <w:rsid w:val="0043350A"/>
    <w:rsid w:val="00437FEB"/>
    <w:rsid w:val="004739C9"/>
    <w:rsid w:val="004764B6"/>
    <w:rsid w:val="00476DEC"/>
    <w:rsid w:val="004805D0"/>
    <w:rsid w:val="004D2821"/>
    <w:rsid w:val="004E0AEB"/>
    <w:rsid w:val="004E2864"/>
    <w:rsid w:val="004F26B8"/>
    <w:rsid w:val="004F41B7"/>
    <w:rsid w:val="0053522C"/>
    <w:rsid w:val="00555834"/>
    <w:rsid w:val="00557838"/>
    <w:rsid w:val="00575478"/>
    <w:rsid w:val="00591216"/>
    <w:rsid w:val="0059437A"/>
    <w:rsid w:val="00594D7C"/>
    <w:rsid w:val="00595D57"/>
    <w:rsid w:val="005B3950"/>
    <w:rsid w:val="005E1F24"/>
    <w:rsid w:val="00604E7C"/>
    <w:rsid w:val="00612798"/>
    <w:rsid w:val="00616CFD"/>
    <w:rsid w:val="00620080"/>
    <w:rsid w:val="00621DE5"/>
    <w:rsid w:val="00626578"/>
    <w:rsid w:val="006358C9"/>
    <w:rsid w:val="00642133"/>
    <w:rsid w:val="00645818"/>
    <w:rsid w:val="00657A00"/>
    <w:rsid w:val="00670BB0"/>
    <w:rsid w:val="00676960"/>
    <w:rsid w:val="006769F9"/>
    <w:rsid w:val="00680CD5"/>
    <w:rsid w:val="006812C6"/>
    <w:rsid w:val="00696766"/>
    <w:rsid w:val="006B60FE"/>
    <w:rsid w:val="006B7566"/>
    <w:rsid w:val="006C416C"/>
    <w:rsid w:val="006C55A8"/>
    <w:rsid w:val="006C6CE7"/>
    <w:rsid w:val="006E2409"/>
    <w:rsid w:val="006E4939"/>
    <w:rsid w:val="00701C60"/>
    <w:rsid w:val="00713F77"/>
    <w:rsid w:val="00725A8B"/>
    <w:rsid w:val="007271E3"/>
    <w:rsid w:val="007307D6"/>
    <w:rsid w:val="007314D5"/>
    <w:rsid w:val="007519A0"/>
    <w:rsid w:val="007731A5"/>
    <w:rsid w:val="007760FD"/>
    <w:rsid w:val="0078025C"/>
    <w:rsid w:val="007C0FB9"/>
    <w:rsid w:val="007C69F6"/>
    <w:rsid w:val="007E6F50"/>
    <w:rsid w:val="007F0524"/>
    <w:rsid w:val="00814A1C"/>
    <w:rsid w:val="00815D9F"/>
    <w:rsid w:val="0082002D"/>
    <w:rsid w:val="008273D4"/>
    <w:rsid w:val="0083335A"/>
    <w:rsid w:val="008339D1"/>
    <w:rsid w:val="00870E77"/>
    <w:rsid w:val="0089394D"/>
    <w:rsid w:val="00893FFE"/>
    <w:rsid w:val="00894DD1"/>
    <w:rsid w:val="00895577"/>
    <w:rsid w:val="00895DD5"/>
    <w:rsid w:val="008B6320"/>
    <w:rsid w:val="008C4BD5"/>
    <w:rsid w:val="008D6DF1"/>
    <w:rsid w:val="008E3E80"/>
    <w:rsid w:val="008E50B4"/>
    <w:rsid w:val="008F7E26"/>
    <w:rsid w:val="00904A88"/>
    <w:rsid w:val="009159FF"/>
    <w:rsid w:val="00916154"/>
    <w:rsid w:val="00916ACA"/>
    <w:rsid w:val="009208CE"/>
    <w:rsid w:val="009301EA"/>
    <w:rsid w:val="009405C7"/>
    <w:rsid w:val="00950A30"/>
    <w:rsid w:val="0097358F"/>
    <w:rsid w:val="00981482"/>
    <w:rsid w:val="00983DA8"/>
    <w:rsid w:val="00985103"/>
    <w:rsid w:val="00992772"/>
    <w:rsid w:val="00996CEA"/>
    <w:rsid w:val="009A5478"/>
    <w:rsid w:val="009A6BEF"/>
    <w:rsid w:val="009C34D7"/>
    <w:rsid w:val="009D3918"/>
    <w:rsid w:val="009E23E6"/>
    <w:rsid w:val="009E37CF"/>
    <w:rsid w:val="00A00730"/>
    <w:rsid w:val="00A069C9"/>
    <w:rsid w:val="00A111B4"/>
    <w:rsid w:val="00A13793"/>
    <w:rsid w:val="00A144A9"/>
    <w:rsid w:val="00A15248"/>
    <w:rsid w:val="00A57DBF"/>
    <w:rsid w:val="00A62F1B"/>
    <w:rsid w:val="00A73BEC"/>
    <w:rsid w:val="00A810D6"/>
    <w:rsid w:val="00A830DB"/>
    <w:rsid w:val="00A962FB"/>
    <w:rsid w:val="00AA13D4"/>
    <w:rsid w:val="00AB2EBD"/>
    <w:rsid w:val="00AC5476"/>
    <w:rsid w:val="00AC6589"/>
    <w:rsid w:val="00AF1353"/>
    <w:rsid w:val="00AF650B"/>
    <w:rsid w:val="00B0109A"/>
    <w:rsid w:val="00B0670D"/>
    <w:rsid w:val="00B118CB"/>
    <w:rsid w:val="00B62B55"/>
    <w:rsid w:val="00B74990"/>
    <w:rsid w:val="00B77446"/>
    <w:rsid w:val="00B77DB9"/>
    <w:rsid w:val="00BA799B"/>
    <w:rsid w:val="00BB0B9F"/>
    <w:rsid w:val="00BB7364"/>
    <w:rsid w:val="00BB7D03"/>
    <w:rsid w:val="00BD138A"/>
    <w:rsid w:val="00BD56F1"/>
    <w:rsid w:val="00C252E5"/>
    <w:rsid w:val="00C31874"/>
    <w:rsid w:val="00C3652B"/>
    <w:rsid w:val="00C36E45"/>
    <w:rsid w:val="00C40C80"/>
    <w:rsid w:val="00C62752"/>
    <w:rsid w:val="00C66A21"/>
    <w:rsid w:val="00C730EB"/>
    <w:rsid w:val="00C76ED1"/>
    <w:rsid w:val="00C8204B"/>
    <w:rsid w:val="00CD3DF5"/>
    <w:rsid w:val="00CD5787"/>
    <w:rsid w:val="00CE3B36"/>
    <w:rsid w:val="00CF6B43"/>
    <w:rsid w:val="00D03A7C"/>
    <w:rsid w:val="00D136E3"/>
    <w:rsid w:val="00D2062C"/>
    <w:rsid w:val="00D36DE8"/>
    <w:rsid w:val="00D421CA"/>
    <w:rsid w:val="00D46F7E"/>
    <w:rsid w:val="00D47BE6"/>
    <w:rsid w:val="00D70D59"/>
    <w:rsid w:val="00D8002A"/>
    <w:rsid w:val="00DA7C54"/>
    <w:rsid w:val="00DA7C5E"/>
    <w:rsid w:val="00DB5D25"/>
    <w:rsid w:val="00DF3ABB"/>
    <w:rsid w:val="00E02AE0"/>
    <w:rsid w:val="00E04BB5"/>
    <w:rsid w:val="00E126A8"/>
    <w:rsid w:val="00E21D98"/>
    <w:rsid w:val="00E322E2"/>
    <w:rsid w:val="00E37443"/>
    <w:rsid w:val="00E44B06"/>
    <w:rsid w:val="00E50750"/>
    <w:rsid w:val="00E51EE0"/>
    <w:rsid w:val="00E5333B"/>
    <w:rsid w:val="00E60110"/>
    <w:rsid w:val="00E628DD"/>
    <w:rsid w:val="00E71D7D"/>
    <w:rsid w:val="00E740DE"/>
    <w:rsid w:val="00E828F0"/>
    <w:rsid w:val="00E83480"/>
    <w:rsid w:val="00E9683C"/>
    <w:rsid w:val="00EA1759"/>
    <w:rsid w:val="00EA1BC5"/>
    <w:rsid w:val="00EB3B59"/>
    <w:rsid w:val="00EB45EC"/>
    <w:rsid w:val="00EC400E"/>
    <w:rsid w:val="00ED4B82"/>
    <w:rsid w:val="00EF1571"/>
    <w:rsid w:val="00F07F8F"/>
    <w:rsid w:val="00F20928"/>
    <w:rsid w:val="00F239A2"/>
    <w:rsid w:val="00F2573A"/>
    <w:rsid w:val="00F452D8"/>
    <w:rsid w:val="00F5758E"/>
    <w:rsid w:val="00F67E0E"/>
    <w:rsid w:val="00F81967"/>
    <w:rsid w:val="00F84F4D"/>
    <w:rsid w:val="00F96892"/>
    <w:rsid w:val="00FA5C12"/>
    <w:rsid w:val="00FB003F"/>
    <w:rsid w:val="00FB32C4"/>
    <w:rsid w:val="00FB566D"/>
    <w:rsid w:val="00FC0573"/>
    <w:rsid w:val="00FC7C36"/>
    <w:rsid w:val="00FE281C"/>
    <w:rsid w:val="00FE7B9C"/>
    <w:rsid w:val="00FF0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A698F4"/>
  <w15:docId w15:val="{F6D5A82E-707E-4B8E-B14A-1FADE59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6154"/>
  </w:style>
  <w:style w:type="paragraph" w:styleId="1">
    <w:name w:val="heading 1"/>
    <w:basedOn w:val="a"/>
    <w:next w:val="a"/>
    <w:link w:val="10"/>
    <w:uiPriority w:val="9"/>
    <w:qFormat/>
    <w:rsid w:val="009D3918"/>
    <w:pPr>
      <w:keepNext/>
      <w:numPr>
        <w:numId w:val="11"/>
      </w:numPr>
      <w:spacing w:before="240" w:after="60" w:line="240" w:lineRule="auto"/>
      <w:outlineLvl w:val="0"/>
    </w:pPr>
    <w:rPr>
      <w:rFonts w:ascii="Arial" w:eastAsia="Times New Roman" w:hAnsi="Arial" w:cs="Times New Roman"/>
      <w:b/>
      <w:bCs/>
      <w:color w:val="000000"/>
      <w:kern w:val="32"/>
      <w:sz w:val="32"/>
      <w:szCs w:val="32"/>
      <w:lang w:eastAsia="ru-RU"/>
    </w:rPr>
  </w:style>
  <w:style w:type="paragraph" w:styleId="2">
    <w:name w:val="heading 2"/>
    <w:basedOn w:val="a"/>
    <w:next w:val="a"/>
    <w:link w:val="20"/>
    <w:uiPriority w:val="9"/>
    <w:qFormat/>
    <w:rsid w:val="009D3918"/>
    <w:pPr>
      <w:keepNext/>
      <w:numPr>
        <w:ilvl w:val="1"/>
        <w:numId w:val="11"/>
      </w:numPr>
      <w:spacing w:before="240" w:after="60" w:line="240" w:lineRule="auto"/>
      <w:outlineLvl w:val="1"/>
    </w:pPr>
    <w:rPr>
      <w:rFonts w:ascii="Arial" w:eastAsia="Times New Roman" w:hAnsi="Arial" w:cs="Times New Roman"/>
      <w:color w:val="000000"/>
      <w:kern w:val="32"/>
      <w:sz w:val="28"/>
      <w:szCs w:val="28"/>
      <w:lang w:eastAsia="ru-RU"/>
    </w:rPr>
  </w:style>
  <w:style w:type="paragraph" w:styleId="3">
    <w:name w:val="heading 3"/>
    <w:basedOn w:val="a"/>
    <w:next w:val="a"/>
    <w:link w:val="30"/>
    <w:uiPriority w:val="9"/>
    <w:qFormat/>
    <w:rsid w:val="009D3918"/>
    <w:pPr>
      <w:keepNext/>
      <w:numPr>
        <w:ilvl w:val="2"/>
        <w:numId w:val="11"/>
      </w:numPr>
      <w:spacing w:before="240" w:after="60" w:line="240" w:lineRule="auto"/>
      <w:outlineLvl w:val="2"/>
    </w:pPr>
    <w:rPr>
      <w:rFonts w:ascii="Arial" w:eastAsia="Times New Roman" w:hAnsi="Arial" w:cs="Times New Roman"/>
      <w:color w:val="000000"/>
      <w:kern w:val="32"/>
      <w:sz w:val="26"/>
      <w:szCs w:val="26"/>
      <w:lang w:eastAsia="ru-RU"/>
    </w:rPr>
  </w:style>
  <w:style w:type="paragraph" w:styleId="4">
    <w:name w:val="heading 4"/>
    <w:basedOn w:val="a"/>
    <w:next w:val="a"/>
    <w:link w:val="40"/>
    <w:uiPriority w:val="9"/>
    <w:qFormat/>
    <w:rsid w:val="009D3918"/>
    <w:pPr>
      <w:keepNext/>
      <w:numPr>
        <w:ilvl w:val="3"/>
        <w:numId w:val="11"/>
      </w:numPr>
      <w:spacing w:before="240" w:after="60" w:line="240" w:lineRule="auto"/>
      <w:outlineLvl w:val="3"/>
    </w:pPr>
    <w:rPr>
      <w:rFonts w:ascii="Arial" w:eastAsia="Times New Roman" w:hAnsi="Arial" w:cs="Times New Roman"/>
      <w:color w:val="000000"/>
      <w:kern w:val="32"/>
      <w:sz w:val="28"/>
      <w:szCs w:val="28"/>
      <w:lang w:eastAsia="ru-RU"/>
    </w:rPr>
  </w:style>
  <w:style w:type="paragraph" w:styleId="5">
    <w:name w:val="heading 5"/>
    <w:basedOn w:val="a"/>
    <w:next w:val="a"/>
    <w:link w:val="50"/>
    <w:uiPriority w:val="9"/>
    <w:qFormat/>
    <w:rsid w:val="009D3918"/>
    <w:pPr>
      <w:numPr>
        <w:ilvl w:val="4"/>
        <w:numId w:val="11"/>
      </w:numPr>
      <w:spacing w:before="240" w:after="60" w:line="240" w:lineRule="auto"/>
      <w:outlineLvl w:val="4"/>
    </w:pPr>
    <w:rPr>
      <w:rFonts w:ascii="Arial" w:eastAsia="Times New Roman" w:hAnsi="Arial" w:cs="Times New Roman"/>
      <w:color w:val="000000"/>
      <w:kern w:val="32"/>
      <w:sz w:val="26"/>
      <w:szCs w:val="26"/>
      <w:lang w:eastAsia="ru-RU"/>
    </w:rPr>
  </w:style>
  <w:style w:type="paragraph" w:styleId="6">
    <w:name w:val="heading 6"/>
    <w:basedOn w:val="a"/>
    <w:next w:val="a"/>
    <w:link w:val="60"/>
    <w:uiPriority w:val="9"/>
    <w:qFormat/>
    <w:rsid w:val="009D3918"/>
    <w:pPr>
      <w:numPr>
        <w:ilvl w:val="5"/>
        <w:numId w:val="11"/>
      </w:numPr>
      <w:spacing w:before="240" w:after="60" w:line="240" w:lineRule="auto"/>
      <w:outlineLvl w:val="5"/>
    </w:pPr>
    <w:rPr>
      <w:rFonts w:ascii="Arial" w:eastAsia="Times New Roman" w:hAnsi="Arial" w:cs="Times New Roman"/>
      <w:color w:val="000000"/>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99"/>
    <w:qFormat/>
    <w:rsid w:val="00B118CB"/>
    <w:pPr>
      <w:ind w:left="720"/>
      <w:contextualSpacing/>
    </w:pPr>
  </w:style>
  <w:style w:type="paragraph" w:customStyle="1" w:styleId="style5">
    <w:name w:val="style5"/>
    <w:basedOn w:val="a"/>
    <w:rsid w:val="00645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45818"/>
    <w:rPr>
      <w:b/>
      <w:bCs/>
    </w:rPr>
  </w:style>
  <w:style w:type="paragraph" w:styleId="a6">
    <w:name w:val="No Spacing"/>
    <w:uiPriority w:val="1"/>
    <w:qFormat/>
    <w:rsid w:val="00D8002A"/>
    <w:pPr>
      <w:spacing w:after="0" w:line="240" w:lineRule="auto"/>
    </w:pPr>
    <w:rPr>
      <w:rFonts w:eastAsiaTheme="minorEastAsia"/>
      <w:lang w:eastAsia="ru-RU"/>
    </w:rPr>
  </w:style>
  <w:style w:type="character" w:customStyle="1" w:styleId="a4">
    <w:name w:val="Абзац списка Знак"/>
    <w:aliases w:val="маркированный Знак"/>
    <w:basedOn w:val="a0"/>
    <w:link w:val="a3"/>
    <w:uiPriority w:val="34"/>
    <w:rsid w:val="00604E7C"/>
  </w:style>
  <w:style w:type="table" w:styleId="a7">
    <w:name w:val="Table Grid"/>
    <w:basedOn w:val="a1"/>
    <w:uiPriority w:val="39"/>
    <w:rsid w:val="00604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04E7C"/>
    <w:rPr>
      <w:color w:val="0000FF" w:themeColor="hyperlink"/>
      <w:u w:val="single"/>
    </w:rPr>
  </w:style>
  <w:style w:type="paragraph" w:customStyle="1" w:styleId="Default">
    <w:name w:val="Default"/>
    <w:rsid w:val="00604E7C"/>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tooltip">
    <w:name w:val="tooltip"/>
    <w:basedOn w:val="a0"/>
    <w:rsid w:val="00E60110"/>
  </w:style>
  <w:style w:type="character" w:customStyle="1" w:styleId="10">
    <w:name w:val="Заголовок 1 Знак"/>
    <w:basedOn w:val="a0"/>
    <w:link w:val="1"/>
    <w:uiPriority w:val="9"/>
    <w:rsid w:val="009D3918"/>
    <w:rPr>
      <w:rFonts w:ascii="Arial" w:eastAsia="Times New Roman" w:hAnsi="Arial" w:cs="Times New Roman"/>
      <w:b/>
      <w:bCs/>
      <w:color w:val="000000"/>
      <w:kern w:val="32"/>
      <w:sz w:val="32"/>
      <w:szCs w:val="32"/>
      <w:lang w:eastAsia="ru-RU"/>
    </w:rPr>
  </w:style>
  <w:style w:type="character" w:customStyle="1" w:styleId="20">
    <w:name w:val="Заголовок 2 Знак"/>
    <w:basedOn w:val="a0"/>
    <w:link w:val="2"/>
    <w:uiPriority w:val="9"/>
    <w:rsid w:val="009D3918"/>
    <w:rPr>
      <w:rFonts w:ascii="Arial" w:eastAsia="Times New Roman" w:hAnsi="Arial" w:cs="Times New Roman"/>
      <w:color w:val="000000"/>
      <w:kern w:val="32"/>
      <w:sz w:val="28"/>
      <w:szCs w:val="28"/>
      <w:lang w:eastAsia="ru-RU"/>
    </w:rPr>
  </w:style>
  <w:style w:type="character" w:customStyle="1" w:styleId="30">
    <w:name w:val="Заголовок 3 Знак"/>
    <w:basedOn w:val="a0"/>
    <w:link w:val="3"/>
    <w:uiPriority w:val="9"/>
    <w:rsid w:val="009D3918"/>
    <w:rPr>
      <w:rFonts w:ascii="Arial" w:eastAsia="Times New Roman" w:hAnsi="Arial" w:cs="Times New Roman"/>
      <w:color w:val="000000"/>
      <w:kern w:val="32"/>
      <w:sz w:val="26"/>
      <w:szCs w:val="26"/>
      <w:lang w:eastAsia="ru-RU"/>
    </w:rPr>
  </w:style>
  <w:style w:type="character" w:customStyle="1" w:styleId="40">
    <w:name w:val="Заголовок 4 Знак"/>
    <w:basedOn w:val="a0"/>
    <w:link w:val="4"/>
    <w:uiPriority w:val="9"/>
    <w:rsid w:val="009D3918"/>
    <w:rPr>
      <w:rFonts w:ascii="Arial" w:eastAsia="Times New Roman" w:hAnsi="Arial" w:cs="Times New Roman"/>
      <w:color w:val="000000"/>
      <w:kern w:val="32"/>
      <w:sz w:val="28"/>
      <w:szCs w:val="28"/>
      <w:lang w:eastAsia="ru-RU"/>
    </w:rPr>
  </w:style>
  <w:style w:type="character" w:customStyle="1" w:styleId="50">
    <w:name w:val="Заголовок 5 Знак"/>
    <w:basedOn w:val="a0"/>
    <w:link w:val="5"/>
    <w:uiPriority w:val="9"/>
    <w:rsid w:val="009D3918"/>
    <w:rPr>
      <w:rFonts w:ascii="Arial" w:eastAsia="Times New Roman" w:hAnsi="Arial" w:cs="Times New Roman"/>
      <w:color w:val="000000"/>
      <w:kern w:val="32"/>
      <w:sz w:val="26"/>
      <w:szCs w:val="26"/>
      <w:lang w:eastAsia="ru-RU"/>
    </w:rPr>
  </w:style>
  <w:style w:type="character" w:customStyle="1" w:styleId="60">
    <w:name w:val="Заголовок 6 Знак"/>
    <w:basedOn w:val="a0"/>
    <w:link w:val="6"/>
    <w:uiPriority w:val="9"/>
    <w:rsid w:val="009D3918"/>
    <w:rPr>
      <w:rFonts w:ascii="Arial" w:eastAsia="Times New Roman" w:hAnsi="Arial" w:cs="Times New Roman"/>
      <w:color w:val="000000"/>
      <w:kern w:val="32"/>
      <w:lang w:eastAsia="ru-RU"/>
    </w:rPr>
  </w:style>
  <w:style w:type="character" w:customStyle="1" w:styleId="a9">
    <w:name w:val="Без интервала Знак"/>
    <w:aliases w:val="Обя Знак,мелкий Знак,No Spacing Знак"/>
    <w:link w:val="11"/>
    <w:uiPriority w:val="1"/>
    <w:locked/>
    <w:rsid w:val="009D3918"/>
  </w:style>
  <w:style w:type="paragraph" w:customStyle="1" w:styleId="11">
    <w:name w:val="Без интервала1"/>
    <w:aliases w:val="Обя,мелкий,No Spacing"/>
    <w:link w:val="a9"/>
    <w:uiPriority w:val="1"/>
    <w:qFormat/>
    <w:rsid w:val="009D3918"/>
    <w:pPr>
      <w:spacing w:after="0" w:line="240" w:lineRule="auto"/>
    </w:pPr>
  </w:style>
  <w:style w:type="character" w:customStyle="1" w:styleId="w">
    <w:name w:val="w"/>
    <w:rsid w:val="009D3918"/>
  </w:style>
  <w:style w:type="paragraph" w:styleId="aa">
    <w:name w:val="header"/>
    <w:basedOn w:val="a"/>
    <w:link w:val="ab"/>
    <w:uiPriority w:val="99"/>
    <w:unhideWhenUsed/>
    <w:rsid w:val="007E6F5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E6F50"/>
  </w:style>
  <w:style w:type="paragraph" w:styleId="ac">
    <w:name w:val="footer"/>
    <w:basedOn w:val="a"/>
    <w:link w:val="ad"/>
    <w:uiPriority w:val="99"/>
    <w:unhideWhenUsed/>
    <w:rsid w:val="007E6F5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6F50"/>
  </w:style>
  <w:style w:type="paragraph" w:styleId="ae">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 Знак1 Знак Знак, Знак4,Знак4"/>
    <w:basedOn w:val="a"/>
    <w:link w:val="af"/>
    <w:uiPriority w:val="99"/>
    <w:unhideWhenUsed/>
    <w:qFormat/>
    <w:rsid w:val="00A57D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Знак Знак Знак Знак Знак Знак"/>
    <w:link w:val="ae"/>
    <w:rsid w:val="00A57DB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7FEB"/>
  </w:style>
  <w:style w:type="paragraph" w:styleId="af0">
    <w:name w:val="Balloon Text"/>
    <w:basedOn w:val="a"/>
    <w:link w:val="af1"/>
    <w:uiPriority w:val="99"/>
    <w:semiHidden/>
    <w:unhideWhenUsed/>
    <w:rsid w:val="00437F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37FEB"/>
    <w:rPr>
      <w:rFonts w:ascii="Tahoma" w:hAnsi="Tahoma" w:cs="Tahoma"/>
      <w:sz w:val="16"/>
      <w:szCs w:val="16"/>
    </w:rPr>
  </w:style>
  <w:style w:type="character" w:customStyle="1" w:styleId="shorttext">
    <w:name w:val="short_text"/>
    <w:basedOn w:val="a0"/>
    <w:rsid w:val="007731A5"/>
  </w:style>
  <w:style w:type="paragraph" w:customStyle="1" w:styleId="Nonformat">
    <w:name w:val="Nonformat"/>
    <w:rsid w:val="009A6BEF"/>
    <w:pPr>
      <w:spacing w:after="0" w:line="240" w:lineRule="auto"/>
    </w:pPr>
    <w:rPr>
      <w:rFonts w:ascii="Consultant" w:eastAsia="Times New Roman" w:hAnsi="Consultant" w:cs="Times New Roman"/>
      <w:sz w:val="20"/>
      <w:szCs w:val="20"/>
      <w:lang w:eastAsia="ru-RU"/>
    </w:rPr>
  </w:style>
  <w:style w:type="character" w:customStyle="1" w:styleId="12">
    <w:name w:val="Неразрешенное упоминание1"/>
    <w:basedOn w:val="a0"/>
    <w:uiPriority w:val="99"/>
    <w:semiHidden/>
    <w:unhideWhenUsed/>
    <w:rsid w:val="00916ACA"/>
    <w:rPr>
      <w:color w:val="605E5C"/>
      <w:shd w:val="clear" w:color="auto" w:fill="E1DFDD"/>
    </w:rPr>
  </w:style>
  <w:style w:type="table" w:customStyle="1" w:styleId="13">
    <w:name w:val="Сетка таблицы1"/>
    <w:basedOn w:val="a1"/>
    <w:next w:val="a7"/>
    <w:uiPriority w:val="39"/>
    <w:rsid w:val="002C6F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829916">
      <w:bodyDiv w:val="1"/>
      <w:marLeft w:val="0"/>
      <w:marRight w:val="0"/>
      <w:marTop w:val="0"/>
      <w:marBottom w:val="0"/>
      <w:divBdr>
        <w:top w:val="none" w:sz="0" w:space="0" w:color="auto"/>
        <w:left w:val="none" w:sz="0" w:space="0" w:color="auto"/>
        <w:bottom w:val="none" w:sz="0" w:space="0" w:color="auto"/>
        <w:right w:val="none" w:sz="0" w:space="0" w:color="auto"/>
      </w:divBdr>
    </w:div>
    <w:div w:id="1213888051">
      <w:bodyDiv w:val="1"/>
      <w:marLeft w:val="0"/>
      <w:marRight w:val="0"/>
      <w:marTop w:val="0"/>
      <w:marBottom w:val="0"/>
      <w:divBdr>
        <w:top w:val="none" w:sz="0" w:space="0" w:color="auto"/>
        <w:left w:val="none" w:sz="0" w:space="0" w:color="auto"/>
        <w:bottom w:val="none" w:sz="0" w:space="0" w:color="auto"/>
        <w:right w:val="none" w:sz="0" w:space="0" w:color="auto"/>
      </w:divBdr>
    </w:div>
    <w:div w:id="15393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llfi.biz/glossary/eng/R/repudiation.php" TargetMode="External"/><Relationship Id="rId18" Type="http://schemas.openxmlformats.org/officeDocument/2006/relationships/hyperlink" Target="http://allfi.biz/glossary/eng/S/speculation.php" TargetMode="External"/><Relationship Id="rId26" Type="http://schemas.openxmlformats.org/officeDocument/2006/relationships/hyperlink" Target="https://ru.wikipedia.org/wiki/%D0%91%D0%B0%D0%B7%D0%B0_%D0%B4%D0%B0%D0%BD%D0%BD%D1%8B%D1%85" TargetMode="External"/><Relationship Id="rId39" Type="http://schemas.openxmlformats.org/officeDocument/2006/relationships/hyperlink" Target="https://ru.wikipedia.org/wiki/%D0%A2%D0%B5%D0%BA%D1%81%D1%82%D0%BE%D0%B2%D1%8B%D0%B9_%D1%84%D0%B0%D0%B9%D0%BB" TargetMode="External"/><Relationship Id="rId21" Type="http://schemas.openxmlformats.org/officeDocument/2006/relationships/hyperlink" Target="https://ru.wikipedia.org/wiki/%D0%A1%D0%B5%D1%82%D1%8C_%D0%BF%D0%B5%D1%80%D0%B5%D0%B4%D0%B0%D1%87%D0%B8_%D0%B4%D0%B0%D0%BD%D0%BD%D1%8B%D1%85" TargetMode="External"/><Relationship Id="rId34" Type="http://schemas.openxmlformats.org/officeDocument/2006/relationships/hyperlink" Target="http://nationalbank.kz/?switch=RUSSIAN" TargetMode="External"/><Relationship Id="rId42" Type="http://schemas.openxmlformats.org/officeDocument/2006/relationships/hyperlink" Target="https://ru.wikipedia.org/wiki/%D0%9F%D0%BE%D0%BB%D0%B8%D0%B3%D1%80%D0%B0%D1%84%D0%B8%D1%8F" TargetMode="External"/><Relationship Id="rId47" Type="http://schemas.openxmlformats.org/officeDocument/2006/relationships/hyperlink" Target="http://kase.kz/ru/" TargetMode="External"/><Relationship Id="rId50" Type="http://schemas.openxmlformats.org/officeDocument/2006/relationships/hyperlink" Target="http://books.google.com.ua/books?id=85UxMFSEqWsC&amp;lpg=PA6&amp;dq=%D1%80%D1%8B%D0%BD%D0%BE%D0%BA%20%D1%86%D0%B5%D0%BD%D0%BD%D1%8B%D1%85%20%D0%B1%D1%83%D0%BC%D0%B0%D0%B3&amp;hl=ru&amp;pg=PA6" TargetMode="External"/><Relationship Id="rId55" Type="http://schemas.openxmlformats.org/officeDocument/2006/relationships/hyperlink" Target="http://nationalbank.kz/?switch=RUSSIA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llfi.biz/glossary/eng/H/hedge.php" TargetMode="External"/><Relationship Id="rId20" Type="http://schemas.openxmlformats.org/officeDocument/2006/relationships/hyperlink" Target="http://www.enterprisesurveys.org/data/exploreeconomies/2013/kazakhstan" TargetMode="External"/><Relationship Id="rId29" Type="http://schemas.openxmlformats.org/officeDocument/2006/relationships/hyperlink" Target="https://ru.wikipedia.org/wiki/OLTP" TargetMode="External"/><Relationship Id="rId41" Type="http://schemas.openxmlformats.org/officeDocument/2006/relationships/hyperlink" Target="https://ru.wikipedia.org/wiki/%D0%93%D1%80%D0%B0%D1%84%D0%B8%D1%87%D0%B5%D1%81%D0%BA%D0%B8%D0%B5_%D1%84%D0%BE%D1%80%D0%BC%D0%B0%D1%82%D1%8B" TargetMode="External"/><Relationship Id="rId54" Type="http://schemas.openxmlformats.org/officeDocument/2006/relationships/hyperlink" Target="http://kase.kz/r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fi.biz/glossary/eng/P/principal.php" TargetMode="External"/><Relationship Id="rId24" Type="http://schemas.openxmlformats.org/officeDocument/2006/relationships/hyperlink" Target="https://ru.wikipedia.org/wiki/International_Data_Corporation" TargetMode="External"/><Relationship Id="rId32" Type="http://schemas.openxmlformats.org/officeDocument/2006/relationships/hyperlink" Target="http://kase.kz/ru/" TargetMode="External"/><Relationship Id="rId37" Type="http://schemas.openxmlformats.org/officeDocument/2006/relationships/hyperlink" Target="http://kase.kz/ru/" TargetMode="External"/><Relationship Id="rId40" Type="http://schemas.openxmlformats.org/officeDocument/2006/relationships/hyperlink" Target="https://ru.wikipedia.org/wiki/%D0%A4%D0%BE%D1%80%D0%BC%D0%B0%D1%82_%D1%84%D0%B0%D0%B9%D0%BB%D0%B0" TargetMode="External"/><Relationship Id="rId45" Type="http://schemas.openxmlformats.org/officeDocument/2006/relationships/hyperlink" Target="http://www.data.gov.uz" TargetMode="External"/><Relationship Id="rId53" Type="http://schemas.openxmlformats.org/officeDocument/2006/relationships/hyperlink" Target="https://www.bl.uk/business-and-ip-centre/articles/primary-market-research-vs-secondary-market-research" TargetMode="External"/><Relationship Id="rId58"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allfi.biz/glossary/eng/F/facevalue.php" TargetMode="External"/><Relationship Id="rId23" Type="http://schemas.openxmlformats.org/officeDocument/2006/relationships/hyperlink" Target="https://ru.wikipedia.org/w/index.php?title=%D0%AD%D0%BB%D0%B0%D1%81%D1%82%D0%B8%D1%87%D0%BD%D1%8B%D0%B5_%D0%B2%D1%8B%D1%87%D0%B8%D1%81%D0%BB%D0%B5%D0%BD%D0%B8%D1%8F&amp;action=edit&amp;redlink=1" TargetMode="External"/><Relationship Id="rId28" Type="http://schemas.openxmlformats.org/officeDocument/2006/relationships/hyperlink" Target="https://ru.wikipedia.org/wiki/%D0%A1%D0%9F%D0%9F%D0%A0" TargetMode="External"/><Relationship Id="rId36" Type="http://schemas.openxmlformats.org/officeDocument/2006/relationships/hyperlink" Target="https://taldau.stat.gov.kz/" TargetMode="External"/><Relationship Id="rId49" Type="http://schemas.openxmlformats.org/officeDocument/2006/relationships/hyperlink" Target="https://ru.wikipedia.org/wiki/%D0%91%D0%BB%D0%B0%D1%83%D0%B3,_%D0%9C%D0%B0%D1%80%D0%BA" TargetMode="External"/><Relationship Id="rId57" Type="http://schemas.openxmlformats.org/officeDocument/2006/relationships/image" Target="media/image4.png"/><Relationship Id="rId61"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yperlink" Target="https://taldau.stat.gov.kz/" TargetMode="External"/><Relationship Id="rId44" Type="http://schemas.openxmlformats.org/officeDocument/2006/relationships/hyperlink" Target="http://www.stat.kg" TargetMode="External"/><Relationship Id="rId52" Type="http://schemas.openxmlformats.org/officeDocument/2006/relationships/hyperlink" Target="http://www.mymarketresearchmethods.com/an-overview-of-market-research-methods/" TargetMode="External"/><Relationship Id="rId6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allfi.biz/glossary/eng/M/moratorium.php" TargetMode="External"/><Relationship Id="rId22" Type="http://schemas.openxmlformats.org/officeDocument/2006/relationships/hyperlink" Target="https://ru.wikipedia.org/wiki/%D0%98%D0%BD%D1%84%D0%BE%D1%80%D0%BC%D0%B0%D1%86%D0%B8%D0%BE%D0%BD%D0%BD%D1%8B%D0%B5_%D1%82%D0%B5%D1%85%D0%BD%D0%BE%D0%BB%D0%BE%D0%B3%D0%B8%D0%B8" TargetMode="External"/><Relationship Id="rId27" Type="http://schemas.openxmlformats.org/officeDocument/2006/relationships/hyperlink" Target="https://ru.wikipedia.org/wiki/%D0%A1%D0%A3%D0%91%D0%94" TargetMode="External"/><Relationship Id="rId30" Type="http://schemas.openxmlformats.org/officeDocument/2006/relationships/hyperlink" Target="https://ru.wikipedia.org/wiki/OLAP" TargetMode="External"/><Relationship Id="rId35" Type="http://schemas.openxmlformats.org/officeDocument/2006/relationships/hyperlink" Target="http://nationalbank.kz/?switch=RUSSIAN" TargetMode="External"/><Relationship Id="rId43" Type="http://schemas.openxmlformats.org/officeDocument/2006/relationships/hyperlink" Target="http://www.gks.ru" TargetMode="External"/><Relationship Id="rId48" Type="http://schemas.openxmlformats.org/officeDocument/2006/relationships/hyperlink" Target="http://data.egov.kz/" TargetMode="External"/><Relationship Id="rId56" Type="http://schemas.openxmlformats.org/officeDocument/2006/relationships/hyperlink" Target="http://data.gov" TargetMode="External"/><Relationship Id="rId64" Type="http://schemas.openxmlformats.org/officeDocument/2006/relationships/theme" Target="theme/theme1.xml"/><Relationship Id="rId8" Type="http://schemas.openxmlformats.org/officeDocument/2006/relationships/hyperlink" Target="https://ru.wikipedia.org/wiki/%D0%91%D0%BB%D0%B0%D1%83%D0%B3,_%D0%9C%D0%B0%D1%80%D0%BA" TargetMode="External"/><Relationship Id="rId51" Type="http://schemas.openxmlformats.org/officeDocument/2006/relationships/hyperlink" Target="http://ru.wikipedia.org/wiki/%D0%9A%D0%BE%D0%BC%D0%BF%D1%8C%D1%8E%D1%82%D0%B5%D1%80%D1%80%D0%B0" TargetMode="External"/><Relationship Id="rId3" Type="http://schemas.openxmlformats.org/officeDocument/2006/relationships/styles" Target="styles.xml"/><Relationship Id="rId12" Type="http://schemas.openxmlformats.org/officeDocument/2006/relationships/hyperlink" Target="http://allfi.biz/glossary/eng/D/default.php" TargetMode="External"/><Relationship Id="rId17" Type="http://schemas.openxmlformats.org/officeDocument/2006/relationships/hyperlink" Target="http://allfi.biz/glossary/eng/C/cashsettlement.php" TargetMode="External"/><Relationship Id="rId25" Type="http://schemas.openxmlformats.org/officeDocument/2006/relationships/hyperlink" Target="https://ru.wikipedia.org/wiki/%D0%94%D0%BE%D0%BB%D0%BB%D0%B0%D1%80_%D0%A1%D0%A8%D0%90" TargetMode="External"/><Relationship Id="rId33" Type="http://schemas.openxmlformats.org/officeDocument/2006/relationships/hyperlink" Target="http://data.egov.kz/" TargetMode="External"/><Relationship Id="rId38" Type="http://schemas.openxmlformats.org/officeDocument/2006/relationships/hyperlink" Target="http://data.egov.kz/" TargetMode="External"/><Relationship Id="rId46" Type="http://schemas.openxmlformats.org/officeDocument/2006/relationships/hyperlink" Target="https://taldau.stat.gov.kz/" TargetMode="External"/><Relationship Id="rId5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3615-6D95-4FC0-92F5-8AB77119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56</Pages>
  <Words>17179</Words>
  <Characters>97921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Аслан Качиев</cp:lastModifiedBy>
  <cp:revision>124</cp:revision>
  <cp:lastPrinted>2018-10-13T15:43:00Z</cp:lastPrinted>
  <dcterms:created xsi:type="dcterms:W3CDTF">2018-10-04T05:56:00Z</dcterms:created>
  <dcterms:modified xsi:type="dcterms:W3CDTF">2018-10-22T09:46:00Z</dcterms:modified>
</cp:coreProperties>
</file>